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كتابة قصّة قصيرة وعلامات الترقيم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ورقة تلخيص: كيف أكتب قصّة قصيرة، ومتى أستعمل علامات الترقيم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خطّة القصّة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الجزء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ماذا أكتب فيه؟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كلمات تساعدني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البداية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الشخصيّات، المكان، الزمان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يوم من الأيّام، كان هناك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الوسط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المشكلة والأحداث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فجأة، ثمّ، بعد ذلك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النهاية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حلّ المشكلة ومشاعر الشخصيّات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وأخيرًا، وفي النهاية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علامات الترقيم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العلامة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اسمها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متى نستعملها؟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النقطة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نهاية الجملة التامّة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،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الفاصلة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بين الجمل القصيرة والكلمات المتتابعة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علامة الاستفهام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بعد السؤال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علامة التعجّب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بعد الفرح أو الدهشة أو الحزن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النقطتان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قبل الكلام المنقول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 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علامتا التنصيص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حول الكلام المنقول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قصّة جيّدة</w:t>
      </w:r>
    </w:p>
    <w:p>
      <w:pPr>
        <w:bidi/>
        <w:spacing w:before="0" w:after="20"/>
        <w:jc w:val="both"/>
      </w:pPr>
      <w:r>
        <w:rPr>
          <w:rtl/>
        </w:rPr>
        <w:t>1. لها عنوان مناسب.</w:t>
      </w:r>
    </w:p>
    <w:p>
      <w:pPr>
        <w:bidi/>
        <w:spacing w:before="0" w:after="20"/>
        <w:jc w:val="both"/>
      </w:pPr>
      <w:r>
        <w:rPr>
          <w:rtl/>
        </w:rPr>
        <w:t>2. فيها بداية ووسط ونهاية.</w:t>
      </w:r>
    </w:p>
    <w:p>
      <w:pPr>
        <w:bidi/>
        <w:spacing w:before="0" w:after="20"/>
        <w:jc w:val="both"/>
      </w:pPr>
      <w:r>
        <w:rPr>
          <w:rtl/>
        </w:rPr>
        <w:t>3. الأحداث مرتّبة ومترابطة.</w:t>
      </w:r>
    </w:p>
    <w:p>
      <w:pPr>
        <w:bidi/>
        <w:spacing w:before="0" w:after="20"/>
        <w:jc w:val="both"/>
      </w:pPr>
      <w:r>
        <w:rPr>
          <w:rtl/>
        </w:rPr>
        <w:t>4. فيها وصف وحوار قصير.</w:t>
      </w:r>
    </w:p>
    <w:p>
      <w:pPr>
        <w:bidi/>
        <w:spacing w:before="0" w:after="20"/>
        <w:jc w:val="both"/>
      </w:pPr>
      <w:r>
        <w:rPr>
          <w:rtl/>
        </w:rPr>
        <w:t>5. علامات الترقيم في مكانها، والكتابة صحيحة.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قبل الكتابة أجب عن الأسئلة: مَن؟ أين؟ متى؟ ما المشكلة؟ كيف حُلَّت؟ ثمّ رتّب الأحداث، واستعمل كلمات الربط: في يوم من الأيّام، فجأة، بعد ذلك، وأخيرًا.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ضع علامات الترقيم: قال سامي لجدّه هل نقطف الزيتون اليوم ___</w:t>
      </w:r>
    </w:p>
    <w:p>
      <w:pPr>
        <w:bidi/>
        <w:spacing w:before="0" w:after="20"/>
        <w:jc w:val="both"/>
      </w:pPr>
      <w:r>
        <w:rPr>
          <w:rtl/>
        </w:rPr>
        <w:t>1. بعد «قال سامي لجدّه» يأتي كلام منقول، فنضع نقطتين.</w:t>
      </w:r>
    </w:p>
    <w:p>
      <w:pPr>
        <w:bidi/>
        <w:spacing w:before="0" w:after="20"/>
        <w:jc w:val="both"/>
      </w:pPr>
      <w:r>
        <w:rPr>
          <w:rtl/>
        </w:rPr>
        <w:t>2. نضع الكلام المنقول بين علامتي التنصيص.</w:t>
      </w:r>
    </w:p>
    <w:p>
      <w:pPr>
        <w:bidi/>
        <w:spacing w:before="0" w:after="20"/>
        <w:jc w:val="both"/>
      </w:pPr>
      <w:r>
        <w:rPr>
          <w:rtl/>
        </w:rPr>
        <w:t>3. الكلام سؤال، فنضع في آخره علامة الاستفهام.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قال سامي لجدّه: «هل نقطف الزيتون اليوم؟»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نفحص أنفسنا – أكمل الفراغ:</w:t>
      </w:r>
    </w:p>
    <w:p>
      <w:pPr>
        <w:bidi/>
        <w:spacing w:before="0" w:after="60"/>
        <w:jc w:val="both"/>
      </w:pPr>
      <w:r>
        <w:rPr>
          <w:rtl/>
        </w:rPr>
        <w:t>أ. نضع في نهاية الجملة التامّة __________.</w:t>
      </w:r>
    </w:p>
    <w:p>
      <w:pPr>
        <w:bidi/>
        <w:spacing w:before="0" w:after="60"/>
        <w:jc w:val="both"/>
      </w:pPr>
      <w:r>
        <w:rPr>
          <w:rtl/>
        </w:rPr>
        <w:t>ب. نضع بعد جملة التعجّب علامة __________.</w:t>
      </w:r>
    </w:p>
    <w:p>
      <w:pPr>
        <w:bidi/>
        <w:spacing w:before="0" w:after="60"/>
        <w:jc w:val="both"/>
      </w:pPr>
      <w:r>
        <w:rPr>
          <w:rtl/>
        </w:rPr>
        <w:t>ج. الجزء الذي تُحَلّ فيه المشكلة هو __________ القصّة.</w:t>
      </w:r>
    </w:p>
    <w:p>
      <w:pPr>
        <w:bidi/>
        <w:spacing w:before="0" w:after="60"/>
        <w:jc w:val="both"/>
      </w:pPr>
      <w:r>
        <w:rPr>
          <w:rtl/>
        </w:rPr>
        <w:t>د. نضع الكلام المنقول بين علامتي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النقطة · ب. التعجّب · ج. نهاية · د. التنصيص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