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477CB" w14:textId="0839835D" w:rsidR="00F93416" w:rsidRPr="00F93416" w:rsidRDefault="00F93416">
      <w:pPr>
        <w:rPr>
          <w:b/>
          <w:bCs/>
          <w:u w:val="single"/>
          <w:rtl/>
        </w:rPr>
      </w:pPr>
      <w:r w:rsidRPr="00F93416">
        <w:rPr>
          <w:rFonts w:hint="cs"/>
          <w:b/>
          <w:bCs/>
          <w:u w:val="single"/>
          <w:rtl/>
        </w:rPr>
        <w:t>שאלות ופתרונות בגרות 1261</w:t>
      </w:r>
    </w:p>
    <w:p w14:paraId="0D3D566B" w14:textId="0528FDF3" w:rsidR="00F93416" w:rsidRDefault="00F93416" w:rsidP="00F93416">
      <w:pPr>
        <w:pStyle w:val="1"/>
        <w:rPr>
          <w:rtl/>
        </w:rPr>
      </w:pPr>
      <w:r>
        <w:rPr>
          <w:rFonts w:hint="cs"/>
          <w:rtl/>
        </w:rPr>
        <w:t>בראשית</w:t>
      </w:r>
    </w:p>
    <w:p w14:paraId="0EB57AF3" w14:textId="3B1B04B4" w:rsidR="00F93416" w:rsidRDefault="00F93416" w:rsidP="00F93416">
      <w:pPr>
        <w:pStyle w:val="1"/>
        <w:rPr>
          <w:rtl/>
        </w:rPr>
      </w:pPr>
      <w:r>
        <w:rPr>
          <w:rFonts w:hint="cs"/>
          <w:rtl/>
        </w:rPr>
        <w:t>פרק יב</w:t>
      </w:r>
    </w:p>
    <w:p w14:paraId="7A0BAE43" w14:textId="77777777" w:rsidR="00F93416" w:rsidRPr="00F93416" w:rsidRDefault="00F93416" w:rsidP="00F93416">
      <w:pPr>
        <w:rPr>
          <w:b/>
          <w:bCs/>
        </w:rPr>
      </w:pPr>
      <w:r w:rsidRPr="00F93416">
        <w:rPr>
          <w:b/>
          <w:bCs/>
          <w:rtl/>
        </w:rPr>
        <w:t>חורף נבצרים תשפ"ב, 1261</w:t>
      </w:r>
    </w:p>
    <w:p w14:paraId="2D29389A" w14:textId="77777777" w:rsidR="00F93416" w:rsidRPr="00F93416" w:rsidRDefault="00F93416" w:rsidP="00F93416">
      <w:r w:rsidRPr="00F93416">
        <w:rPr>
          <w:b/>
          <w:bCs/>
        </w:rPr>
        <w:t xml:space="preserve">1. </w:t>
      </w:r>
      <w:r w:rsidRPr="00F93416">
        <w:rPr>
          <w:b/>
          <w:bCs/>
          <w:rtl/>
        </w:rPr>
        <w:t>קרא בראשית, פרק י"ב, פסוקים י'-כ</w:t>
      </w:r>
      <w:r w:rsidRPr="00F93416">
        <w:rPr>
          <w:b/>
          <w:bCs/>
        </w:rPr>
        <w:t>'.</w:t>
      </w:r>
    </w:p>
    <w:p w14:paraId="27913C82" w14:textId="77777777" w:rsidR="005E11FC" w:rsidRDefault="00F93416" w:rsidP="005E11FC">
      <w:pPr>
        <w:rPr>
          <w:rtl/>
        </w:rPr>
      </w:pPr>
      <w:r w:rsidRPr="00F93416">
        <w:rPr>
          <w:b/>
          <w:bCs/>
          <w:rtl/>
        </w:rPr>
        <w:t>א</w:t>
      </w:r>
      <w:r w:rsidRPr="00F93416">
        <w:rPr>
          <w:b/>
          <w:bCs/>
        </w:rPr>
        <w:t>.</w:t>
      </w:r>
      <w:r w:rsidRPr="00F93416">
        <w:t xml:space="preserve"> (1) </w:t>
      </w:r>
      <w:r w:rsidRPr="00F93416">
        <w:rPr>
          <w:rtl/>
        </w:rPr>
        <w:t>הסבר מדוע אמר אברם למצרים ששרי היא אחותו. (4 נקודות)</w:t>
      </w:r>
    </w:p>
    <w:p w14:paraId="216D33F4" w14:textId="7466D1F3" w:rsidR="00F93416" w:rsidRPr="00F93416" w:rsidRDefault="00F93416" w:rsidP="005E11FC">
      <w:r w:rsidRPr="00F93416">
        <w:rPr>
          <w:rtl/>
        </w:rPr>
        <w:t xml:space="preserve"> </w:t>
      </w:r>
      <w:r w:rsidRPr="00F93416">
        <w:t xml:space="preserve">(2) </w:t>
      </w:r>
      <w:r w:rsidRPr="00F93416">
        <w:rPr>
          <w:rtl/>
        </w:rPr>
        <w:t>מפסוקים אלה עולה שמעשה רמייה שהיה אמור לפתור בעיה דווקא החריף אותה. הסבר כיצד טענה זו באה לידי ביטוי בפסוקים אלה. (4 נקודות)</w:t>
      </w:r>
    </w:p>
    <w:p w14:paraId="4D4B02AE" w14:textId="77777777" w:rsidR="005E11FC" w:rsidRDefault="00F93416" w:rsidP="00F93416">
      <w:pPr>
        <w:rPr>
          <w:rtl/>
        </w:rPr>
      </w:pPr>
      <w:r w:rsidRPr="00F93416">
        <w:rPr>
          <w:b/>
          <w:bCs/>
          <w:rtl/>
        </w:rPr>
        <w:t>ב</w:t>
      </w:r>
      <w:r w:rsidRPr="00F93416">
        <w:rPr>
          <w:b/>
          <w:bCs/>
        </w:rPr>
        <w:t>.</w:t>
      </w:r>
      <w:r w:rsidRPr="00F93416">
        <w:t xml:space="preserve"> (1) </w:t>
      </w:r>
      <w:r w:rsidRPr="00F93416">
        <w:rPr>
          <w:rtl/>
        </w:rPr>
        <w:t>קרא פסוקים י"א-י"ג ופסוקים י"ח-י"ט. יש הטוענים כי בפסוקים אלה התנהגותו של פרעה מתוארת באופן חיובי יותר מהתנהגותו של אברם. בסס טענה זו על שני הכתובים. (4 נקודות)</w:t>
      </w:r>
    </w:p>
    <w:p w14:paraId="756EE078" w14:textId="09CB09FE" w:rsidR="00F93416" w:rsidRPr="00F93416" w:rsidRDefault="00F93416" w:rsidP="00F93416">
      <w:r w:rsidRPr="00F93416">
        <w:rPr>
          <w:rtl/>
        </w:rPr>
        <w:t xml:space="preserve"> </w:t>
      </w:r>
      <w:r w:rsidRPr="00F93416">
        <w:t xml:space="preserve">(2) </w:t>
      </w:r>
      <w:r w:rsidRPr="00F93416">
        <w:rPr>
          <w:rtl/>
        </w:rPr>
        <w:t>קרא פסוקים י"ד-ט"ו ופסוק י"ז. הסבר מדוע התיאור בפסוקים אלה מערער את הטענה שהתנהגותו של פרעה מתוארת באופן חיובי יותר מהתנהגותו של אברם. (4 נקודות)</w:t>
      </w:r>
    </w:p>
    <w:p w14:paraId="4E2CAA7B" w14:textId="77777777" w:rsidR="005E11FC" w:rsidRDefault="00F93416" w:rsidP="00F93416">
      <w:pPr>
        <w:rPr>
          <w:rtl/>
        </w:rPr>
      </w:pPr>
      <w:r w:rsidRPr="00F93416">
        <w:rPr>
          <w:b/>
          <w:bCs/>
          <w:rtl/>
        </w:rPr>
        <w:t>ג</w:t>
      </w:r>
      <w:r w:rsidRPr="00F93416">
        <w:rPr>
          <w:b/>
          <w:bCs/>
        </w:rPr>
        <w:t>.</w:t>
      </w:r>
      <w:r w:rsidRPr="00F93416">
        <w:t xml:space="preserve"> </w:t>
      </w:r>
      <w:r w:rsidRPr="00F93416">
        <w:rPr>
          <w:rtl/>
        </w:rPr>
        <w:t>קרא פסוק י' ופסוק ט"ז וגם בראשית, פרק כ"ו, פסוקים א'-ג</w:t>
      </w:r>
      <w:r w:rsidRPr="00F93416">
        <w:t xml:space="preserve">'. (1) </w:t>
      </w:r>
      <w:r w:rsidRPr="00F93416">
        <w:rPr>
          <w:rtl/>
        </w:rPr>
        <w:t>על פי המסופר בבראשית, פרק כ"ו, פסוקים א'-ג', הסבר מהי הביקורת על אברם הנרמזת בפסוקים אלה. (4 נקודות)</w:t>
      </w:r>
    </w:p>
    <w:p w14:paraId="39A64AB7" w14:textId="51B2A9E5" w:rsidR="00F93416" w:rsidRPr="00F93416" w:rsidRDefault="00F93416" w:rsidP="00F93416">
      <w:r w:rsidRPr="00F93416">
        <w:rPr>
          <w:rtl/>
        </w:rPr>
        <w:t xml:space="preserve"> </w:t>
      </w:r>
      <w:r w:rsidRPr="00F93416">
        <w:t xml:space="preserve">(2) </w:t>
      </w:r>
      <w:r w:rsidRPr="00F93416">
        <w:rPr>
          <w:rtl/>
        </w:rPr>
        <w:t>הסבר את הביקורת על אברם הנרמזת בפרק י"ב, פסוק ט"ז. (4 נקודות)</w:t>
      </w:r>
    </w:p>
    <w:p w14:paraId="5944AFD9" w14:textId="18D07F9E" w:rsidR="00F93416" w:rsidRDefault="00F93416">
      <w:pPr>
        <w:rPr>
          <w:rtl/>
        </w:rPr>
      </w:pPr>
    </w:p>
    <w:p w14:paraId="018ABC81" w14:textId="76BE7C19" w:rsidR="00F93416" w:rsidRPr="00F93416" w:rsidRDefault="00F93416" w:rsidP="00F93416">
      <w:pPr>
        <w:rPr>
          <w:b/>
          <w:bCs/>
          <w:color w:val="EE0000"/>
        </w:rPr>
      </w:pPr>
      <w:r w:rsidRPr="00F93416">
        <w:rPr>
          <w:b/>
          <w:bCs/>
          <w:color w:val="EE0000"/>
          <w:rtl/>
        </w:rPr>
        <w:t>תשובות והסברים (לפי חומר הלימוד לבגרות)</w:t>
      </w:r>
      <w:r w:rsidRPr="00F93416">
        <w:rPr>
          <w:rFonts w:hint="cs"/>
          <w:b/>
          <w:bCs/>
          <w:color w:val="EE0000"/>
          <w:rtl/>
        </w:rPr>
        <w:t>- יש לבדוק תשובה זו</w:t>
      </w:r>
    </w:p>
    <w:p w14:paraId="426E55EA" w14:textId="77777777" w:rsidR="00F93416" w:rsidRPr="00F93416" w:rsidRDefault="00F93416" w:rsidP="00F93416">
      <w:pPr>
        <w:rPr>
          <w:b/>
          <w:bCs/>
          <w:color w:val="EE0000"/>
        </w:rPr>
      </w:pPr>
      <w:r w:rsidRPr="00F93416">
        <w:rPr>
          <w:b/>
          <w:bCs/>
          <w:color w:val="EE0000"/>
          <w:rtl/>
        </w:rPr>
        <w:t>שאלה 1 - אברם ושרי במצרים</w:t>
      </w:r>
    </w:p>
    <w:p w14:paraId="1DE2BC91" w14:textId="77777777" w:rsidR="00F93416" w:rsidRPr="00F93416" w:rsidRDefault="00F93416" w:rsidP="00F93416">
      <w:pPr>
        <w:rPr>
          <w:b/>
          <w:bCs/>
          <w:color w:val="EE0000"/>
        </w:rPr>
      </w:pPr>
      <w:r w:rsidRPr="00F93416">
        <w:rPr>
          <w:b/>
          <w:bCs/>
          <w:color w:val="EE0000"/>
          <w:rtl/>
        </w:rPr>
        <w:t>א. (1) הסיבה למצג השווא (פסוקים י"א-י"ג)</w:t>
      </w:r>
    </w:p>
    <w:p w14:paraId="1E68BB5A" w14:textId="77777777" w:rsidR="00F93416" w:rsidRPr="00F93416" w:rsidRDefault="00F93416" w:rsidP="00F93416">
      <w:pPr>
        <w:rPr>
          <w:color w:val="EE0000"/>
        </w:rPr>
      </w:pPr>
      <w:r w:rsidRPr="00F93416">
        <w:rPr>
          <w:color w:val="EE0000"/>
          <w:rtl/>
        </w:rPr>
        <w:t>אברם חושש לחייו. הוא מבין שיופייה של שרי יהווה סכנה עבורו במצרים ("הנה נא ידעתי כי אישה יפת מראה את"). הוא חושש שהמצרים ירצו לקחת אותה לעצמם, ומכיוון שהיא נשואה לו – הם יהרגו אותו כדי שהיא תתפנה לנישואין ("והרגו אותי ואותך יחיו"). על ידי הצגתה כאחותו, הוא מקווה שהם ינהגו בו בטוב עבורה (מתנות) והוא יישאר בחיים</w:t>
      </w:r>
      <w:r w:rsidRPr="00F93416">
        <w:rPr>
          <w:color w:val="EE0000"/>
        </w:rPr>
        <w:t>.</w:t>
      </w:r>
    </w:p>
    <w:p w14:paraId="32E839C6" w14:textId="77777777" w:rsidR="00F93416" w:rsidRPr="00F93416" w:rsidRDefault="00F93416" w:rsidP="00F93416">
      <w:pPr>
        <w:rPr>
          <w:b/>
          <w:bCs/>
          <w:color w:val="EE0000"/>
        </w:rPr>
      </w:pPr>
      <w:r w:rsidRPr="00F93416">
        <w:rPr>
          <w:b/>
          <w:bCs/>
          <w:color w:val="EE0000"/>
          <w:rtl/>
        </w:rPr>
        <w:t>א. (2) הרמייה שהחריפה את הבעיה</w:t>
      </w:r>
    </w:p>
    <w:p w14:paraId="11FD1EC0" w14:textId="77777777" w:rsidR="00F93416" w:rsidRPr="00F93416" w:rsidRDefault="00F93416" w:rsidP="00F93416">
      <w:pPr>
        <w:rPr>
          <w:color w:val="EE0000"/>
        </w:rPr>
      </w:pPr>
      <w:r w:rsidRPr="00F93416">
        <w:rPr>
          <w:color w:val="EE0000"/>
          <w:rtl/>
        </w:rPr>
        <w:t>אברם קיווה שהמצג ששרי היא אחותו ימנע את לקיחתה בכוח (כאשת איש) או לפחות ייתן לו זמן. בפועל, דווקא בגלל שחשבו שהיא פנויה (אחותו), לא הייתה מניעה חוקית או מוסרית לקחת אותה לבית המלך. התוצאה הייתה ששרי "נלקחה בית פרעה" (פסוק ט"ו). כלומר, הפתרון שנועד להגן עליהם גרם לכך ששרי נלקחה לחלוטין מחזקתו של אברם אל ארמון המלך</w:t>
      </w:r>
      <w:r w:rsidRPr="00F93416">
        <w:rPr>
          <w:color w:val="EE0000"/>
        </w:rPr>
        <w:t>.</w:t>
      </w:r>
    </w:p>
    <w:p w14:paraId="3691599B" w14:textId="77777777" w:rsidR="00F93416" w:rsidRPr="00F93416" w:rsidRDefault="00F93416" w:rsidP="00F93416">
      <w:pPr>
        <w:rPr>
          <w:b/>
          <w:bCs/>
          <w:color w:val="EE0000"/>
        </w:rPr>
      </w:pPr>
      <w:r w:rsidRPr="00F93416">
        <w:rPr>
          <w:b/>
          <w:bCs/>
          <w:color w:val="EE0000"/>
          <w:rtl/>
        </w:rPr>
        <w:t>ב. (1) השוואת התנהגות אברם מול פרעה</w:t>
      </w:r>
    </w:p>
    <w:p w14:paraId="01276F72" w14:textId="77777777" w:rsidR="00F93416" w:rsidRPr="00F93416" w:rsidRDefault="00F93416" w:rsidP="00F93416">
      <w:pPr>
        <w:numPr>
          <w:ilvl w:val="0"/>
          <w:numId w:val="1"/>
        </w:numPr>
        <w:rPr>
          <w:color w:val="EE0000"/>
        </w:rPr>
      </w:pPr>
      <w:r w:rsidRPr="00F93416">
        <w:rPr>
          <w:b/>
          <w:bCs/>
          <w:color w:val="EE0000"/>
          <w:rtl/>
        </w:rPr>
        <w:t>אברם (י"א-י"ג)</w:t>
      </w:r>
      <w:r w:rsidRPr="00F93416">
        <w:rPr>
          <w:b/>
          <w:bCs/>
          <w:color w:val="EE0000"/>
        </w:rPr>
        <w:t>:</w:t>
      </w:r>
      <w:r w:rsidRPr="00F93416">
        <w:rPr>
          <w:color w:val="EE0000"/>
        </w:rPr>
        <w:t xml:space="preserve"> </w:t>
      </w:r>
      <w:r w:rsidRPr="00F93416">
        <w:rPr>
          <w:color w:val="EE0000"/>
          <w:rtl/>
        </w:rPr>
        <w:t>מתואר כמי שדואג בראש ובראשונה להישרדותו האישית ("וחיתה נפשי בגללך"). הוא מוכן להעמיד את אשתו בסיכון מוסרי ופיזי כדי להציל את עצמו</w:t>
      </w:r>
      <w:r w:rsidRPr="00F93416">
        <w:rPr>
          <w:color w:val="EE0000"/>
        </w:rPr>
        <w:t>.</w:t>
      </w:r>
    </w:p>
    <w:p w14:paraId="60EB1D9D" w14:textId="77777777" w:rsidR="00F93416" w:rsidRPr="00F93416" w:rsidRDefault="00F93416" w:rsidP="00F93416">
      <w:pPr>
        <w:numPr>
          <w:ilvl w:val="0"/>
          <w:numId w:val="1"/>
        </w:numPr>
        <w:rPr>
          <w:color w:val="EE0000"/>
        </w:rPr>
      </w:pPr>
      <w:r w:rsidRPr="00F93416">
        <w:rPr>
          <w:b/>
          <w:bCs/>
          <w:color w:val="EE0000"/>
          <w:rtl/>
        </w:rPr>
        <w:t>פרעה (י"ח-י"ט)</w:t>
      </w:r>
      <w:r w:rsidRPr="00F93416">
        <w:rPr>
          <w:b/>
          <w:bCs/>
          <w:color w:val="EE0000"/>
        </w:rPr>
        <w:t>:</w:t>
      </w:r>
      <w:r w:rsidRPr="00F93416">
        <w:rPr>
          <w:color w:val="EE0000"/>
        </w:rPr>
        <w:t xml:space="preserve"> </w:t>
      </w:r>
      <w:r w:rsidRPr="00F93416">
        <w:rPr>
          <w:color w:val="EE0000"/>
          <w:rtl/>
        </w:rPr>
        <w:t>מוצג כמי שפועל לפי אמות מידה מוסריות. כשהוא מגלה את האמת, הוא נוזף באברם: "מה זאת עשית לי? למה לא הגדת לי כי אשתך היא?". פרעה נראה כמי שנפגע מהמרמה ודואג לקדושת הנישואין, בעוד אברם נראה כמי שתמרן את המערכת</w:t>
      </w:r>
      <w:r w:rsidRPr="00F93416">
        <w:rPr>
          <w:color w:val="EE0000"/>
        </w:rPr>
        <w:t>.</w:t>
      </w:r>
    </w:p>
    <w:p w14:paraId="36DBE887" w14:textId="77777777" w:rsidR="00F93416" w:rsidRPr="00F93416" w:rsidRDefault="00F93416" w:rsidP="00F93416">
      <w:pPr>
        <w:rPr>
          <w:b/>
          <w:bCs/>
          <w:color w:val="EE0000"/>
        </w:rPr>
      </w:pPr>
      <w:r w:rsidRPr="00F93416">
        <w:rPr>
          <w:b/>
          <w:bCs/>
          <w:color w:val="EE0000"/>
          <w:rtl/>
        </w:rPr>
        <w:t>ב. (2) ערעור התמונה החיובית של פרעה</w:t>
      </w:r>
    </w:p>
    <w:p w14:paraId="2D7455D7" w14:textId="77777777" w:rsidR="00F93416" w:rsidRPr="00F93416" w:rsidRDefault="00F93416" w:rsidP="00F93416">
      <w:pPr>
        <w:numPr>
          <w:ilvl w:val="0"/>
          <w:numId w:val="2"/>
        </w:numPr>
        <w:rPr>
          <w:color w:val="EE0000"/>
        </w:rPr>
      </w:pPr>
      <w:r w:rsidRPr="00F93416">
        <w:rPr>
          <w:b/>
          <w:bCs/>
          <w:color w:val="EE0000"/>
          <w:rtl/>
        </w:rPr>
        <w:t>פסוקים י"ד-ט"ו</w:t>
      </w:r>
      <w:r w:rsidRPr="00F93416">
        <w:rPr>
          <w:b/>
          <w:bCs/>
          <w:color w:val="EE0000"/>
        </w:rPr>
        <w:t>:</w:t>
      </w:r>
      <w:r w:rsidRPr="00F93416">
        <w:rPr>
          <w:color w:val="EE0000"/>
        </w:rPr>
        <w:t xml:space="preserve"> </w:t>
      </w:r>
      <w:r w:rsidRPr="00F93416">
        <w:rPr>
          <w:color w:val="EE0000"/>
          <w:rtl/>
        </w:rPr>
        <w:t>התיאור מראה ששרי נלקחה לבית פרעה מיד כשראו אותה. אין כאן תהליך של חיזור או בקשת רשות, אלא לקיחה כוחנית של אישה יפה על ידי השלטון ("ותוקח האישה בית פרעה")</w:t>
      </w:r>
      <w:r w:rsidRPr="00F93416">
        <w:rPr>
          <w:color w:val="EE0000"/>
        </w:rPr>
        <w:t>.</w:t>
      </w:r>
    </w:p>
    <w:p w14:paraId="630DE7EE" w14:textId="77777777" w:rsidR="00F93416" w:rsidRPr="00F93416" w:rsidRDefault="00F93416" w:rsidP="00F93416">
      <w:pPr>
        <w:numPr>
          <w:ilvl w:val="0"/>
          <w:numId w:val="2"/>
        </w:numPr>
        <w:rPr>
          <w:color w:val="EE0000"/>
        </w:rPr>
      </w:pPr>
      <w:r w:rsidRPr="00F93416">
        <w:rPr>
          <w:b/>
          <w:bCs/>
          <w:color w:val="EE0000"/>
          <w:rtl/>
        </w:rPr>
        <w:t>פסוק י"ז</w:t>
      </w:r>
      <w:r w:rsidRPr="00F93416">
        <w:rPr>
          <w:b/>
          <w:bCs/>
          <w:color w:val="EE0000"/>
        </w:rPr>
        <w:t>:</w:t>
      </w:r>
      <w:r w:rsidRPr="00F93416">
        <w:rPr>
          <w:color w:val="EE0000"/>
        </w:rPr>
        <w:t xml:space="preserve"> </w:t>
      </w:r>
      <w:r w:rsidRPr="00F93416">
        <w:rPr>
          <w:color w:val="EE0000"/>
          <w:rtl/>
        </w:rPr>
        <w:t>ה' מביא על פרעה וביתו "נגעים גדולים". לפי התפיסה המקראית, עונש כבד כזה מעיד על חטא. מכאן שפרעה אינו חף מפשע לחלוטין – עצם לקיחת נשים ללא הבחנה לתוך ההרמון נתפסת כמעשה פסול שדורש התערבות אלוהית</w:t>
      </w:r>
      <w:r w:rsidRPr="00F93416">
        <w:rPr>
          <w:color w:val="EE0000"/>
        </w:rPr>
        <w:t>.</w:t>
      </w:r>
    </w:p>
    <w:p w14:paraId="27877299" w14:textId="77777777" w:rsidR="00F93416" w:rsidRPr="00F93416" w:rsidRDefault="00F93416" w:rsidP="00F93416">
      <w:pPr>
        <w:rPr>
          <w:b/>
          <w:bCs/>
          <w:color w:val="EE0000"/>
        </w:rPr>
      </w:pPr>
      <w:r w:rsidRPr="00F93416">
        <w:rPr>
          <w:b/>
          <w:bCs/>
          <w:color w:val="EE0000"/>
          <w:rtl/>
        </w:rPr>
        <w:t>ג. (1) ביקורת מתוך השוואה לפרק כ"ו</w:t>
      </w:r>
    </w:p>
    <w:p w14:paraId="124428F5" w14:textId="77777777" w:rsidR="00F93416" w:rsidRPr="00F93416" w:rsidRDefault="00F93416" w:rsidP="00F93416">
      <w:pPr>
        <w:rPr>
          <w:color w:val="EE0000"/>
        </w:rPr>
      </w:pPr>
      <w:r w:rsidRPr="00F93416">
        <w:rPr>
          <w:color w:val="EE0000"/>
          <w:rtl/>
        </w:rPr>
        <w:t>בפרק כ"ו, כששורר רעב בארץ בתקופת יצחק, ה' מצווה עליו במפורש: "אל תרד מצרימה, שכון בארץ אשר אומר אליך". ההנחיה הזו ליצחק נתפסת כביקורת רטרואקטיבית על אברם בפרק י"ב: אברם ירד למצרים מיד כשהתחיל הרעב ("וירד אברם מצרימה") בלי להתייעץ עם ה' או להפגין אמונה שה' יכלכל אותו בארץ המובטחת גם בזמן רעב</w:t>
      </w:r>
      <w:r w:rsidRPr="00F93416">
        <w:rPr>
          <w:color w:val="EE0000"/>
        </w:rPr>
        <w:t>.</w:t>
      </w:r>
    </w:p>
    <w:p w14:paraId="5BE3FC85" w14:textId="77777777" w:rsidR="00F93416" w:rsidRPr="00F93416" w:rsidRDefault="00F93416" w:rsidP="00F93416">
      <w:pPr>
        <w:rPr>
          <w:b/>
          <w:bCs/>
          <w:color w:val="EE0000"/>
        </w:rPr>
      </w:pPr>
      <w:r w:rsidRPr="00F93416">
        <w:rPr>
          <w:b/>
          <w:bCs/>
          <w:color w:val="EE0000"/>
          <w:rtl/>
        </w:rPr>
        <w:t>ג. (2) הביקורת בפרק י"ב פסוק ט"ז</w:t>
      </w:r>
    </w:p>
    <w:p w14:paraId="545B5906" w14:textId="77777777" w:rsidR="00F93416" w:rsidRPr="00F93416" w:rsidRDefault="00F93416" w:rsidP="00F93416">
      <w:pPr>
        <w:rPr>
          <w:color w:val="EE0000"/>
        </w:rPr>
      </w:pPr>
      <w:r w:rsidRPr="00F93416">
        <w:rPr>
          <w:color w:val="EE0000"/>
          <w:rtl/>
        </w:rPr>
        <w:t>בפסוק ט"ז נאמר: "ולאברם היטיב בעבורה, ויהי לו צאן ובקר וחמורים...". הביקורת המרומזת היא שאברם התעשר כתוצאה מכך שאשתו נמצאת בבית פרעה. קבלת המתנות והרכוש בזמן ששרי נמצאת בסכנה ובמצוקה מציגה את אברם באור בעייתי – כמי ש"נהנה" או מפיק רווח חומרי מהמצב המוסרי המורכב אליו הכניס את אשתו</w:t>
      </w:r>
      <w:r w:rsidRPr="00F93416">
        <w:rPr>
          <w:color w:val="EE0000"/>
        </w:rPr>
        <w:t>.</w:t>
      </w:r>
    </w:p>
    <w:p w14:paraId="44C0BEB1" w14:textId="77777777" w:rsidR="00F93416" w:rsidRDefault="00F93416">
      <w:pPr>
        <w:rPr>
          <w:color w:val="EE0000"/>
          <w:rtl/>
        </w:rPr>
      </w:pPr>
    </w:p>
    <w:p w14:paraId="51ADB51B" w14:textId="77777777" w:rsidR="00615FF3" w:rsidRPr="00615FF3" w:rsidRDefault="00615FF3" w:rsidP="00615FF3">
      <w:pPr>
        <w:rPr>
          <w:b/>
          <w:bCs/>
        </w:rPr>
      </w:pPr>
      <w:r w:rsidRPr="00615FF3">
        <w:rPr>
          <w:b/>
          <w:bCs/>
          <w:rtl/>
        </w:rPr>
        <w:t>חורף תש"פ, 1282</w:t>
      </w:r>
    </w:p>
    <w:p w14:paraId="1009BA35" w14:textId="77777777" w:rsidR="00615FF3" w:rsidRPr="00615FF3" w:rsidRDefault="00615FF3" w:rsidP="00615FF3">
      <w:r w:rsidRPr="00615FF3">
        <w:rPr>
          <w:b/>
          <w:bCs/>
        </w:rPr>
        <w:t xml:space="preserve">2. </w:t>
      </w:r>
      <w:r w:rsidRPr="00615FF3">
        <w:rPr>
          <w:b/>
          <w:bCs/>
          <w:rtl/>
        </w:rPr>
        <w:t>קרא בראשית, י"ב, 1-9</w:t>
      </w:r>
      <w:r w:rsidRPr="00615FF3">
        <w:rPr>
          <w:b/>
          <w:bCs/>
        </w:rPr>
        <w:t>.</w:t>
      </w:r>
    </w:p>
    <w:p w14:paraId="60393E39" w14:textId="77777777" w:rsidR="00615FF3" w:rsidRPr="00615FF3" w:rsidRDefault="00615FF3" w:rsidP="00615FF3">
      <w:r w:rsidRPr="00615FF3">
        <w:rPr>
          <w:b/>
          <w:bCs/>
          <w:rtl/>
        </w:rPr>
        <w:t>ענה על סעיף א' (חובה)</w:t>
      </w:r>
      <w:r w:rsidRPr="00615FF3">
        <w:rPr>
          <w:b/>
          <w:bCs/>
        </w:rPr>
        <w:t>.</w:t>
      </w:r>
      <w:r w:rsidRPr="00615FF3">
        <w:t xml:space="preserve"> </w:t>
      </w:r>
      <w:r w:rsidRPr="00615FF3">
        <w:rPr>
          <w:b/>
          <w:bCs/>
          <w:rtl/>
        </w:rPr>
        <w:t>א</w:t>
      </w:r>
      <w:r w:rsidRPr="00615FF3">
        <w:rPr>
          <w:b/>
          <w:bCs/>
        </w:rPr>
        <w:t>. (1)</w:t>
      </w:r>
      <w:r w:rsidRPr="00615FF3">
        <w:t xml:space="preserve"> </w:t>
      </w:r>
      <w:r w:rsidRPr="00615FF3">
        <w:rPr>
          <w:rtl/>
        </w:rPr>
        <w:t xml:space="preserve">ציין מן הקטע שלפניך </w:t>
      </w:r>
      <w:r w:rsidRPr="00615FF3">
        <w:rPr>
          <w:b/>
          <w:bCs/>
          <w:rtl/>
        </w:rPr>
        <w:t>שתי</w:t>
      </w:r>
      <w:r w:rsidRPr="00615FF3">
        <w:rPr>
          <w:rtl/>
        </w:rPr>
        <w:t xml:space="preserve"> פעולות של אברם שיכולות ללמד מדוע בחר ה' דווקא בו להיות אבי האומה. הסבר כיצד כל פעולה מלמדת מדוע נבחר. (15 נקודות) </w:t>
      </w:r>
      <w:r w:rsidRPr="00615FF3">
        <w:rPr>
          <w:b/>
          <w:bCs/>
        </w:rPr>
        <w:t>(2)</w:t>
      </w:r>
      <w:r w:rsidRPr="00615FF3">
        <w:t xml:space="preserve"> </w:t>
      </w:r>
      <w:r w:rsidRPr="00615FF3">
        <w:rPr>
          <w:rtl/>
        </w:rPr>
        <w:t xml:space="preserve">קרא גם </w:t>
      </w:r>
      <w:r w:rsidRPr="00615FF3">
        <w:rPr>
          <w:b/>
          <w:bCs/>
          <w:rtl/>
        </w:rPr>
        <w:t>בראשית, י"ח, 25-20</w:t>
      </w:r>
      <w:r w:rsidRPr="00615FF3">
        <w:rPr>
          <w:b/>
          <w:bCs/>
        </w:rPr>
        <w:t>.</w:t>
      </w:r>
      <w:r w:rsidRPr="00615FF3">
        <w:t xml:space="preserve"> </w:t>
      </w:r>
      <w:r w:rsidRPr="00615FF3">
        <w:rPr>
          <w:rtl/>
        </w:rPr>
        <w:t>בפסוקים 25-23 מובאת התגובה של אברהם על החלטת ה'. על פי תגובה זו, הסבר את הבחירה באברהם להיות אבי האומה. בסס את דבריך על הכתוב. (10 נקודות)</w:t>
      </w:r>
    </w:p>
    <w:p w14:paraId="0F14E8AD" w14:textId="77777777" w:rsidR="00615FF3" w:rsidRPr="00615FF3" w:rsidRDefault="00615FF3" w:rsidP="00615FF3">
      <w:r w:rsidRPr="00615FF3">
        <w:rPr>
          <w:b/>
          <w:bCs/>
          <w:rtl/>
        </w:rPr>
        <w:t>ענה על אחד מן הסעיפים ב-ג</w:t>
      </w:r>
      <w:r w:rsidRPr="00615FF3">
        <w:rPr>
          <w:b/>
          <w:bCs/>
        </w:rPr>
        <w:t>.</w:t>
      </w:r>
      <w:r w:rsidRPr="00615FF3">
        <w:t xml:space="preserve"> </w:t>
      </w:r>
      <w:r w:rsidRPr="00615FF3">
        <w:rPr>
          <w:b/>
          <w:bCs/>
          <w:rtl/>
        </w:rPr>
        <w:t>ב. קרא פסוקים 1-3 שלפניך וגם בראשית, כ"ב, 1-3</w:t>
      </w:r>
      <w:r w:rsidRPr="00615FF3">
        <w:rPr>
          <w:b/>
          <w:bCs/>
        </w:rPr>
        <w:t>.</w:t>
      </w:r>
      <w:r w:rsidRPr="00615FF3">
        <w:t xml:space="preserve"> </w:t>
      </w:r>
      <w:r w:rsidRPr="00615FF3">
        <w:rPr>
          <w:b/>
          <w:bCs/>
        </w:rPr>
        <w:t>(1)</w:t>
      </w:r>
      <w:r w:rsidRPr="00615FF3">
        <w:t xml:space="preserve"> </w:t>
      </w:r>
      <w:r w:rsidRPr="00615FF3">
        <w:rPr>
          <w:rtl/>
        </w:rPr>
        <w:t xml:space="preserve">ציין נקודת דמיון </w:t>
      </w:r>
      <w:r w:rsidRPr="00615FF3">
        <w:rPr>
          <w:b/>
          <w:bCs/>
          <w:rtl/>
        </w:rPr>
        <w:t>אחת</w:t>
      </w:r>
      <w:r w:rsidRPr="00615FF3">
        <w:rPr>
          <w:rtl/>
        </w:rPr>
        <w:t xml:space="preserve"> בין שני הקטעים. (5 נקודות) </w:t>
      </w:r>
      <w:r w:rsidRPr="00615FF3">
        <w:rPr>
          <w:b/>
          <w:bCs/>
        </w:rPr>
        <w:t>(2)</w:t>
      </w:r>
      <w:r w:rsidRPr="00615FF3">
        <w:t xml:space="preserve"> </w:t>
      </w:r>
      <w:r w:rsidRPr="00615FF3">
        <w:rPr>
          <w:rtl/>
        </w:rPr>
        <w:t>בין שני הקטעים יש שוני בנוגע לאפשרות שאברהם יהיה אבי האומה. הסבר קביעה זו. בסס את דבריך על הכתוב בשני הקטעים. (10 נקודות)</w:t>
      </w:r>
    </w:p>
    <w:p w14:paraId="302EF1C4" w14:textId="77777777" w:rsidR="00615FF3" w:rsidRPr="00615FF3" w:rsidRDefault="00615FF3" w:rsidP="00615FF3">
      <w:r w:rsidRPr="00615FF3">
        <w:rPr>
          <w:b/>
          <w:bCs/>
          <w:rtl/>
        </w:rPr>
        <w:t>ג. קרא פסוקים 8-6 שלפניך</w:t>
      </w:r>
      <w:r w:rsidRPr="00615FF3">
        <w:rPr>
          <w:b/>
          <w:bCs/>
        </w:rPr>
        <w:t>.</w:t>
      </w:r>
      <w:r w:rsidRPr="00615FF3">
        <w:t xml:space="preserve"> </w:t>
      </w:r>
      <w:r w:rsidRPr="00615FF3">
        <w:rPr>
          <w:rtl/>
        </w:rPr>
        <w:t>בפסוקים אלה ה' מבטיח לאברם שתי הבטחות הקשורות זו בזו, ושתיהן לעתיד הרחוק</w:t>
      </w:r>
      <w:r w:rsidRPr="00615FF3">
        <w:t xml:space="preserve">. </w:t>
      </w:r>
      <w:r w:rsidRPr="00615FF3">
        <w:rPr>
          <w:b/>
          <w:bCs/>
        </w:rPr>
        <w:t>(1)</w:t>
      </w:r>
      <w:r w:rsidRPr="00615FF3">
        <w:t xml:space="preserve"> </w:t>
      </w:r>
      <w:r w:rsidRPr="00615FF3">
        <w:rPr>
          <w:rtl/>
        </w:rPr>
        <w:t xml:space="preserve">מה הן </w:t>
      </w:r>
      <w:r w:rsidRPr="00615FF3">
        <w:rPr>
          <w:b/>
          <w:bCs/>
          <w:rtl/>
        </w:rPr>
        <w:t>שתי</w:t>
      </w:r>
      <w:r w:rsidRPr="00615FF3">
        <w:rPr>
          <w:rtl/>
        </w:rPr>
        <w:t xml:space="preserve"> הבטחות אלה? בסס את דבריך על הכתוב. (6 נקודות) </w:t>
      </w:r>
      <w:r w:rsidRPr="00615FF3">
        <w:rPr>
          <w:b/>
          <w:bCs/>
        </w:rPr>
        <w:t>(2)</w:t>
      </w:r>
      <w:r w:rsidRPr="00615FF3">
        <w:t xml:space="preserve"> </w:t>
      </w:r>
      <w:r w:rsidRPr="00615FF3">
        <w:rPr>
          <w:rtl/>
        </w:rPr>
        <w:t xml:space="preserve">קרא גם </w:t>
      </w:r>
      <w:r w:rsidRPr="00615FF3">
        <w:rPr>
          <w:b/>
          <w:bCs/>
          <w:rtl/>
        </w:rPr>
        <w:t>בראשית, ט"ו, 16</w:t>
      </w:r>
      <w:r w:rsidRPr="00615FF3">
        <w:rPr>
          <w:b/>
          <w:bCs/>
        </w:rPr>
        <w:t>.</w:t>
      </w:r>
      <w:r w:rsidRPr="00615FF3">
        <w:t xml:space="preserve"> </w:t>
      </w:r>
      <w:r w:rsidRPr="00615FF3">
        <w:rPr>
          <w:rtl/>
        </w:rPr>
        <w:t>על פי פסוק זה, הסבר מדוע יתקיימו ההבטחות רק בעתיד הרחוק. (9 נקודות)</w:t>
      </w:r>
    </w:p>
    <w:p w14:paraId="07DA3762" w14:textId="02DA2E15" w:rsidR="00615FF3" w:rsidRDefault="00615FF3" w:rsidP="00615FF3">
      <w:pPr>
        <w:rPr>
          <w:b/>
          <w:bCs/>
          <w:rtl/>
        </w:rPr>
      </w:pPr>
      <w:r>
        <w:rPr>
          <w:rFonts w:hint="cs"/>
          <w:b/>
          <w:bCs/>
          <w:rtl/>
        </w:rPr>
        <w:t>פתרון</w:t>
      </w:r>
    </w:p>
    <w:p w14:paraId="36921491" w14:textId="589C8654" w:rsidR="00615FF3" w:rsidRPr="00615FF3" w:rsidRDefault="00615FF3" w:rsidP="00615FF3">
      <w:r w:rsidRPr="00615FF3">
        <w:rPr>
          <w:b/>
          <w:bCs/>
          <w:rtl/>
        </w:rPr>
        <w:t>שאלה 2</w:t>
      </w:r>
      <w:r w:rsidRPr="00615FF3">
        <w:rPr>
          <w:rtl/>
        </w:rPr>
        <w:t xml:space="preserve"> </w:t>
      </w:r>
      <w:r w:rsidRPr="00615FF3">
        <w:rPr>
          <w:b/>
          <w:bCs/>
          <w:rtl/>
        </w:rPr>
        <w:t>סעיף א' (חובה)</w:t>
      </w:r>
    </w:p>
    <w:p w14:paraId="1D2BCDBA" w14:textId="77777777" w:rsidR="00615FF3" w:rsidRPr="00615FF3" w:rsidRDefault="00615FF3" w:rsidP="00615FF3">
      <w:r w:rsidRPr="00615FF3">
        <w:rPr>
          <w:b/>
          <w:bCs/>
        </w:rPr>
        <w:t xml:space="preserve">(1) </w:t>
      </w:r>
      <w:r w:rsidRPr="00615FF3">
        <w:rPr>
          <w:b/>
          <w:bCs/>
          <w:rtl/>
        </w:rPr>
        <w:t>פעולות של אברהם היכולות ללמד מדוע בחר ה' דווקא בו להיות אבי האומה (על הנבחן לציין שתי פעולות ולהסביר כיצד כל פעולה מלמדת מדוע הוא נבחר)</w:t>
      </w:r>
      <w:r w:rsidRPr="00615FF3">
        <w:rPr>
          <w:b/>
          <w:bCs/>
        </w:rPr>
        <w:t>:</w:t>
      </w:r>
    </w:p>
    <w:p w14:paraId="34802440" w14:textId="77777777" w:rsidR="00615FF3" w:rsidRPr="00615FF3" w:rsidRDefault="00615FF3" w:rsidP="00615FF3">
      <w:pPr>
        <w:numPr>
          <w:ilvl w:val="0"/>
          <w:numId w:val="3"/>
        </w:numPr>
      </w:pPr>
      <w:r w:rsidRPr="00615FF3">
        <w:rPr>
          <w:b/>
          <w:bCs/>
          <w:rtl/>
        </w:rPr>
        <w:t>אברהם הולך ועושה בדיוק כמצוות ה' (פס' 4)</w:t>
      </w:r>
      <w:r w:rsidRPr="00615FF3">
        <w:rPr>
          <w:rtl/>
        </w:rPr>
        <w:t xml:space="preserve"> </w:t>
      </w:r>
      <w:r w:rsidRPr="00615FF3">
        <w:t xml:space="preserve">– </w:t>
      </w:r>
      <w:r w:rsidRPr="00615FF3">
        <w:rPr>
          <w:rtl/>
        </w:rPr>
        <w:t>פעולה המלמדת על אמונתו המוחלטת באל ונכונותו לבצע את כל מה שידרוש ממנו ה' (כאבי אומה, הוא ינחיל את האמונה בה' לצאצאיו)</w:t>
      </w:r>
      <w:r w:rsidRPr="00615FF3">
        <w:t>.</w:t>
      </w:r>
    </w:p>
    <w:p w14:paraId="32FB7043" w14:textId="77777777" w:rsidR="00615FF3" w:rsidRPr="00615FF3" w:rsidRDefault="00615FF3" w:rsidP="00615FF3">
      <w:pPr>
        <w:numPr>
          <w:ilvl w:val="0"/>
          <w:numId w:val="3"/>
        </w:numPr>
      </w:pPr>
      <w:r w:rsidRPr="00615FF3">
        <w:rPr>
          <w:b/>
          <w:bCs/>
          <w:rtl/>
        </w:rPr>
        <w:t>אברהם לוקח עמו את אשתו וגם את לוט בן אחיו (שמת) (פס' 4, 5)</w:t>
      </w:r>
      <w:r w:rsidRPr="00615FF3">
        <w:rPr>
          <w:rtl/>
        </w:rPr>
        <w:t xml:space="preserve"> </w:t>
      </w:r>
      <w:r w:rsidRPr="00615FF3">
        <w:t xml:space="preserve">– </w:t>
      </w:r>
      <w:r w:rsidRPr="00615FF3">
        <w:rPr>
          <w:rtl/>
        </w:rPr>
        <w:t>פעולה זו מעידה על כך שאברהם הוא איש אחראי ומתחשב ואינו מפקיר אחרים מאחוריו</w:t>
      </w:r>
      <w:r w:rsidRPr="00615FF3">
        <w:t>.</w:t>
      </w:r>
    </w:p>
    <w:p w14:paraId="479B5D87" w14:textId="77777777" w:rsidR="00615FF3" w:rsidRPr="00615FF3" w:rsidRDefault="00615FF3" w:rsidP="00615FF3">
      <w:pPr>
        <w:numPr>
          <w:ilvl w:val="0"/>
          <w:numId w:val="4"/>
        </w:numPr>
      </w:pPr>
      <w:r w:rsidRPr="00615FF3">
        <w:rPr>
          <w:b/>
          <w:bCs/>
          <w:rtl/>
        </w:rPr>
        <w:t>כאשר אברהם מגיע לכנען, הוא נודד ברחבי הארץ</w:t>
      </w:r>
      <w:r w:rsidRPr="00615FF3">
        <w:rPr>
          <w:b/>
          <w:bCs/>
        </w:rPr>
        <w:t>,</w:t>
      </w:r>
      <w:r w:rsidRPr="00615FF3">
        <w:t xml:space="preserve"> </w:t>
      </w:r>
      <w:r w:rsidRPr="00615FF3">
        <w:rPr>
          <w:rtl/>
        </w:rPr>
        <w:t>פעולה זו מתאימה לאבי אומה, הבודק ובוחן את הארץ העתידית לעמו</w:t>
      </w:r>
      <w:r w:rsidRPr="00615FF3">
        <w:t>.</w:t>
      </w:r>
    </w:p>
    <w:p w14:paraId="2E5FD58F" w14:textId="77777777" w:rsidR="00615FF3" w:rsidRPr="00615FF3" w:rsidRDefault="00615FF3" w:rsidP="00615FF3">
      <w:pPr>
        <w:numPr>
          <w:ilvl w:val="0"/>
          <w:numId w:val="4"/>
        </w:numPr>
      </w:pPr>
      <w:r w:rsidRPr="00615FF3">
        <w:rPr>
          <w:b/>
          <w:bCs/>
          <w:rtl/>
        </w:rPr>
        <w:t>אברהם בנדודיו בארץ, בונה מזבחות לה' בערים שונות</w:t>
      </w:r>
      <w:r w:rsidRPr="00615FF3">
        <w:rPr>
          <w:b/>
          <w:bCs/>
        </w:rPr>
        <w:t>.</w:t>
      </w:r>
      <w:r w:rsidRPr="00615FF3">
        <w:t xml:space="preserve"> </w:t>
      </w:r>
      <w:r w:rsidRPr="00615FF3">
        <w:rPr>
          <w:rtl/>
        </w:rPr>
        <w:t>פעולה זו מתאימה לאבי אומה, המפיץ את אמונתו באל</w:t>
      </w:r>
      <w:r w:rsidRPr="00615FF3">
        <w:t>.</w:t>
      </w:r>
    </w:p>
    <w:p w14:paraId="2D908B1E" w14:textId="77777777" w:rsidR="00615FF3" w:rsidRPr="00615FF3" w:rsidRDefault="00615FF3" w:rsidP="00615FF3">
      <w:pPr>
        <w:numPr>
          <w:ilvl w:val="0"/>
          <w:numId w:val="4"/>
        </w:numPr>
      </w:pPr>
      <w:r w:rsidRPr="00615FF3">
        <w:rPr>
          <w:b/>
          <w:bCs/>
          <w:rtl/>
        </w:rPr>
        <w:t>לאחר שה' מבטיח לאברהם, שהארץ תינתן לזרעו ולא לו, אברהם בונה מזבח לה</w:t>
      </w:r>
      <w:r w:rsidRPr="00615FF3">
        <w:rPr>
          <w:b/>
          <w:bCs/>
        </w:rPr>
        <w:t>'.</w:t>
      </w:r>
      <w:r w:rsidRPr="00615FF3">
        <w:t xml:space="preserve"> </w:t>
      </w:r>
      <w:r w:rsidRPr="00615FF3">
        <w:rPr>
          <w:rtl/>
        </w:rPr>
        <w:t>פעולה זו מעידה על אמונתו העצומה בה', למרות שמדובר בהבטחה לעתיד הרחוק</w:t>
      </w:r>
      <w:r w:rsidRPr="00615FF3">
        <w:t>.</w:t>
      </w:r>
    </w:p>
    <w:p w14:paraId="1D35D245" w14:textId="77777777" w:rsidR="00615FF3" w:rsidRPr="00615FF3" w:rsidRDefault="00615FF3" w:rsidP="00615FF3">
      <w:pPr>
        <w:numPr>
          <w:ilvl w:val="0"/>
          <w:numId w:val="4"/>
        </w:numPr>
      </w:pPr>
      <w:r w:rsidRPr="00615FF3">
        <w:rPr>
          <w:rtl/>
        </w:rPr>
        <w:t>ייתכנו תשובות נוספות</w:t>
      </w:r>
      <w:r w:rsidRPr="00615FF3">
        <w:t>.</w:t>
      </w:r>
    </w:p>
    <w:p w14:paraId="34D068C6" w14:textId="77777777" w:rsidR="00615FF3" w:rsidRPr="00615FF3" w:rsidRDefault="00615FF3" w:rsidP="00615FF3">
      <w:r w:rsidRPr="00615FF3">
        <w:rPr>
          <w:b/>
          <w:bCs/>
        </w:rPr>
        <w:t xml:space="preserve">(2) </w:t>
      </w:r>
      <w:r w:rsidRPr="00615FF3">
        <w:rPr>
          <w:b/>
          <w:bCs/>
          <w:rtl/>
        </w:rPr>
        <w:t>בבראשית י"ח, 25-23, אברהם מגיב להודעת ה' על כוונתו להשמיד את סדום ועמורה. אברהם מביע הסתייגות מכוונת ה' להשמיד אנשים צדיקים יחד עם רשעים: "האף תספה צדיק עם רשע" או: "חלילה לך מעשות כדבר הזה להמית צדיק עם רשע</w:t>
      </w:r>
      <w:r w:rsidRPr="00615FF3">
        <w:rPr>
          <w:b/>
          <w:bCs/>
        </w:rPr>
        <w:t>".</w:t>
      </w:r>
      <w:r w:rsidRPr="00615FF3">
        <w:t xml:space="preserve"> </w:t>
      </w:r>
      <w:r w:rsidRPr="00615FF3">
        <w:rPr>
          <w:rtl/>
        </w:rPr>
        <w:t>תגובה זו מעידה על היותו לוחם למען הצדק ויכולה להסביר את הבחירה בו כאבי האומה</w:t>
      </w:r>
      <w:r w:rsidRPr="00615FF3">
        <w:t xml:space="preserve">. </w:t>
      </w:r>
      <w:r w:rsidRPr="00615FF3">
        <w:rPr>
          <w:b/>
          <w:bCs/>
          <w:rtl/>
        </w:rPr>
        <w:t>או</w:t>
      </w:r>
      <w:r w:rsidRPr="00615FF3">
        <w:rPr>
          <w:b/>
          <w:bCs/>
        </w:rPr>
        <w:t>:</w:t>
      </w:r>
      <w:r w:rsidRPr="00615FF3">
        <w:t xml:space="preserve"> </w:t>
      </w:r>
      <w:r w:rsidRPr="00615FF3">
        <w:rPr>
          <w:rtl/>
        </w:rPr>
        <w:t>ניסיונו של אברהם להציל את אנשי סדום ועמורה בעבור קומץ אנשים צדיקים, מעידה על היותו איש רחום וסלחן, דבר היכול להסביר את הבחירה בו כאבי האומה: "אולי יש חמישים צדיקים בתוך העיר האף תספה ולא תשא למקום למען חמישים הצדיקים אשר בקרבה</w:t>
      </w:r>
      <w:r w:rsidRPr="00615FF3">
        <w:t>".</w:t>
      </w:r>
    </w:p>
    <w:p w14:paraId="3A504740" w14:textId="77777777" w:rsidR="00615FF3" w:rsidRPr="00615FF3" w:rsidRDefault="00615FF3" w:rsidP="00615FF3">
      <w:pPr>
        <w:rPr>
          <w:b/>
          <w:bCs/>
        </w:rPr>
      </w:pPr>
      <w:r w:rsidRPr="00615FF3">
        <w:rPr>
          <w:b/>
          <w:bCs/>
          <w:rtl/>
        </w:rPr>
        <w:t>סעיף ב</w:t>
      </w:r>
      <w:r w:rsidRPr="00615FF3">
        <w:rPr>
          <w:b/>
          <w:bCs/>
        </w:rPr>
        <w:t>'</w:t>
      </w:r>
    </w:p>
    <w:p w14:paraId="34CA3B7E" w14:textId="77777777" w:rsidR="00615FF3" w:rsidRPr="00615FF3" w:rsidRDefault="00615FF3" w:rsidP="00615FF3">
      <w:r w:rsidRPr="00615FF3">
        <w:rPr>
          <w:b/>
          <w:bCs/>
        </w:rPr>
        <w:t xml:space="preserve">(1) </w:t>
      </w:r>
      <w:r w:rsidRPr="00615FF3">
        <w:rPr>
          <w:b/>
          <w:bCs/>
          <w:rtl/>
        </w:rPr>
        <w:t>נקודת דמיון בין בראשית י"ב, 3-1 לבין בראשית כ"ב, 3-1 (על הנבחן לציין אחת)</w:t>
      </w:r>
      <w:r w:rsidRPr="00615FF3">
        <w:rPr>
          <w:b/>
          <w:bCs/>
        </w:rPr>
        <w:t>:</w:t>
      </w:r>
    </w:p>
    <w:p w14:paraId="4D591110" w14:textId="77777777" w:rsidR="00615FF3" w:rsidRPr="00615FF3" w:rsidRDefault="00615FF3" w:rsidP="00615FF3">
      <w:pPr>
        <w:numPr>
          <w:ilvl w:val="0"/>
          <w:numId w:val="5"/>
        </w:numPr>
      </w:pPr>
      <w:r w:rsidRPr="00615FF3">
        <w:rPr>
          <w:rtl/>
        </w:rPr>
        <w:t>בשניהם ה' פונה אל אברהם ומצווה עליו "לך לך</w:t>
      </w:r>
      <w:r w:rsidRPr="00615FF3">
        <w:t>".</w:t>
      </w:r>
    </w:p>
    <w:p w14:paraId="6CF066CE" w14:textId="77777777" w:rsidR="00615FF3" w:rsidRPr="00615FF3" w:rsidRDefault="00615FF3" w:rsidP="00615FF3">
      <w:pPr>
        <w:numPr>
          <w:ilvl w:val="0"/>
          <w:numId w:val="5"/>
        </w:numPr>
      </w:pPr>
      <w:r w:rsidRPr="00615FF3">
        <w:rPr>
          <w:rtl/>
        </w:rPr>
        <w:t>בשניהם ה' מציג את בקשתו לאברהם בצורה מדורגת</w:t>
      </w:r>
      <w:r w:rsidRPr="00615FF3">
        <w:t xml:space="preserve"> (</w:t>
      </w:r>
      <w:r w:rsidRPr="00615FF3">
        <w:rPr>
          <w:b/>
          <w:bCs/>
          <w:rtl/>
        </w:rPr>
        <w:t>בראשית י"ב</w:t>
      </w:r>
      <w:r w:rsidRPr="00615FF3">
        <w:rPr>
          <w:b/>
          <w:bCs/>
        </w:rPr>
        <w:t>:</w:t>
      </w:r>
      <w:r w:rsidRPr="00615FF3">
        <w:t xml:space="preserve"> </w:t>
      </w:r>
      <w:r w:rsidRPr="00615FF3">
        <w:rPr>
          <w:rtl/>
        </w:rPr>
        <w:t>מארצך, ממולדתך ומבית אביך</w:t>
      </w:r>
      <w:r w:rsidRPr="00615FF3">
        <w:t xml:space="preserve">. </w:t>
      </w:r>
      <w:r w:rsidRPr="00615FF3">
        <w:rPr>
          <w:b/>
          <w:bCs/>
          <w:rtl/>
        </w:rPr>
        <w:t>בראשית כ"ב</w:t>
      </w:r>
      <w:r w:rsidRPr="00615FF3">
        <w:rPr>
          <w:b/>
          <w:bCs/>
        </w:rPr>
        <w:t>:</w:t>
      </w:r>
      <w:r w:rsidRPr="00615FF3">
        <w:t xml:space="preserve"> </w:t>
      </w:r>
      <w:r w:rsidRPr="00615FF3">
        <w:rPr>
          <w:rtl/>
        </w:rPr>
        <w:t>את בנך, את יחידך, אשר אהבת, את יצחק</w:t>
      </w:r>
      <w:r w:rsidRPr="00615FF3">
        <w:t>).</w:t>
      </w:r>
    </w:p>
    <w:p w14:paraId="5DA4DE6D" w14:textId="77777777" w:rsidR="00615FF3" w:rsidRPr="00615FF3" w:rsidRDefault="00615FF3" w:rsidP="00615FF3">
      <w:r w:rsidRPr="00615FF3">
        <w:rPr>
          <w:b/>
          <w:bCs/>
        </w:rPr>
        <w:t xml:space="preserve">(2) </w:t>
      </w:r>
      <w:r w:rsidRPr="00615FF3">
        <w:rPr>
          <w:b/>
          <w:bCs/>
          <w:rtl/>
        </w:rPr>
        <w:t>בין שני הקטעים יש שוני בנוגע לאפשרות שאברהם יהיה אבי האומה</w:t>
      </w:r>
      <w:r w:rsidRPr="00615FF3">
        <w:rPr>
          <w:b/>
          <w:bCs/>
        </w:rPr>
        <w:t>:</w:t>
      </w:r>
      <w:r w:rsidRPr="00615FF3">
        <w:t xml:space="preserve"> </w:t>
      </w:r>
      <w:r w:rsidRPr="00615FF3">
        <w:rPr>
          <w:rtl/>
        </w:rPr>
        <w:t>בבראשית י"ב, ה' מבטיח לאברהם: "ואעשך לגוי גדול...", כלומר הוא יהיה לאבי האומה, וממנו יצמח עם גדול. אך בבראשית כ"ב, ה' מצווה על אברהם להקריב את בנו היחיד, מעשה זה ימנע את התפתחות והתרבות צאצאי אברהם. הקרבת יצחק, שבו אמורה להתגשם ההבטחה האלוהית לעם גדול מצאצאי אברהם, תבטל ותמנע כל אפשרות לריבוי זרעו של אברהם (משמע, אברהם לא יהיה לאבי אומה)</w:t>
      </w:r>
      <w:r w:rsidRPr="00615FF3">
        <w:t>.</w:t>
      </w:r>
    </w:p>
    <w:p w14:paraId="18F5E387" w14:textId="77777777" w:rsidR="00615FF3" w:rsidRPr="00615FF3" w:rsidRDefault="00615FF3" w:rsidP="00615FF3">
      <w:pPr>
        <w:rPr>
          <w:b/>
          <w:bCs/>
        </w:rPr>
      </w:pPr>
      <w:r w:rsidRPr="00615FF3">
        <w:rPr>
          <w:b/>
          <w:bCs/>
          <w:rtl/>
        </w:rPr>
        <w:t>סעיף ג</w:t>
      </w:r>
      <w:r w:rsidRPr="00615FF3">
        <w:rPr>
          <w:b/>
          <w:bCs/>
        </w:rPr>
        <w:t>'</w:t>
      </w:r>
    </w:p>
    <w:p w14:paraId="2C26630C" w14:textId="77777777" w:rsidR="00615FF3" w:rsidRPr="00615FF3" w:rsidRDefault="00615FF3" w:rsidP="00615FF3">
      <w:r w:rsidRPr="00615FF3">
        <w:rPr>
          <w:b/>
          <w:bCs/>
        </w:rPr>
        <w:t xml:space="preserve">(1) </w:t>
      </w:r>
      <w:r w:rsidRPr="00615FF3">
        <w:rPr>
          <w:b/>
          <w:bCs/>
          <w:rtl/>
        </w:rPr>
        <w:t>שתי הבטחות שה' מבטיח לאברהם לעתיד הרחוק והקשורות זו לזו</w:t>
      </w:r>
      <w:r w:rsidRPr="00615FF3">
        <w:rPr>
          <w:b/>
          <w:bCs/>
        </w:rPr>
        <w:t>:</w:t>
      </w:r>
    </w:p>
    <w:p w14:paraId="57B29541" w14:textId="77777777" w:rsidR="00615FF3" w:rsidRPr="00615FF3" w:rsidRDefault="00615FF3" w:rsidP="00615FF3">
      <w:pPr>
        <w:numPr>
          <w:ilvl w:val="0"/>
          <w:numId w:val="6"/>
        </w:numPr>
      </w:pPr>
      <w:r w:rsidRPr="00615FF3">
        <w:rPr>
          <w:b/>
          <w:bCs/>
          <w:rtl/>
        </w:rPr>
        <w:t>ריבוי הזרע, או</w:t>
      </w:r>
      <w:r w:rsidRPr="00615FF3">
        <w:rPr>
          <w:b/>
          <w:bCs/>
        </w:rPr>
        <w:t>:</w:t>
      </w:r>
      <w:r w:rsidRPr="00615FF3">
        <w:t xml:space="preserve"> </w:t>
      </w:r>
      <w:r w:rsidRPr="00615FF3">
        <w:rPr>
          <w:rtl/>
        </w:rPr>
        <w:t>צאצאים לאברהם</w:t>
      </w:r>
      <w:r w:rsidRPr="00615FF3">
        <w:t>.</w:t>
      </w:r>
    </w:p>
    <w:p w14:paraId="7914CCE8" w14:textId="77777777" w:rsidR="00615FF3" w:rsidRPr="00615FF3" w:rsidRDefault="00615FF3" w:rsidP="00615FF3">
      <w:pPr>
        <w:numPr>
          <w:ilvl w:val="0"/>
          <w:numId w:val="6"/>
        </w:numPr>
      </w:pPr>
      <w:r w:rsidRPr="00615FF3">
        <w:rPr>
          <w:b/>
          <w:bCs/>
          <w:rtl/>
        </w:rPr>
        <w:t>ירושת הארץ לצאצאיו</w:t>
      </w:r>
      <w:r w:rsidRPr="00615FF3">
        <w:rPr>
          <w:b/>
          <w:bCs/>
        </w:rPr>
        <w:t>.</w:t>
      </w:r>
    </w:p>
    <w:p w14:paraId="2E05C882" w14:textId="77777777" w:rsidR="00615FF3" w:rsidRPr="00615FF3" w:rsidRDefault="00615FF3" w:rsidP="00615FF3">
      <w:r w:rsidRPr="00615FF3">
        <w:rPr>
          <w:rtl/>
        </w:rPr>
        <w:t>הבטחות אלה הן לעתיד הרחוק, לאברהם אין עדיין צאצאים, והארץ אינה מיועדת לו, אלא לצאצאיו: "לזרעך אתן את הארץ הזאת" (פס' 7)</w:t>
      </w:r>
      <w:r w:rsidRPr="00615FF3">
        <w:t>.</w:t>
      </w:r>
    </w:p>
    <w:p w14:paraId="1580F4EC" w14:textId="205F9B33" w:rsidR="00F93416" w:rsidRPr="00615FF3" w:rsidRDefault="00615FF3" w:rsidP="00615FF3">
      <w:pPr>
        <w:rPr>
          <w:rtl/>
        </w:rPr>
      </w:pPr>
      <w:r w:rsidRPr="00615FF3">
        <w:t xml:space="preserve">(2) </w:t>
      </w:r>
      <w:r w:rsidRPr="00615FF3">
        <w:rPr>
          <w:rtl/>
        </w:rPr>
        <w:t>עפ"י בראשית ט"ו, 16, ההבטחות יתקיימו רק בעתיד הרחוק: "כי לא שלם עוון האמורי עד הנה" (לא חובה ביסוס!). כי עמי כנען הנמצאים בארץ, עדיין לא השלימו את מכסת חטאיהם, כדי שה' יעניש אותם קשות וייקח מהם את הארץ, כדי לתת אותה לצאצאאי אברהם</w:t>
      </w:r>
      <w:r w:rsidRPr="00615FF3">
        <w:t>.</w:t>
      </w:r>
    </w:p>
    <w:p w14:paraId="1993C87E" w14:textId="77777777" w:rsidR="00615FF3" w:rsidRPr="00615FF3" w:rsidRDefault="00615FF3" w:rsidP="00615FF3">
      <w:pPr>
        <w:rPr>
          <w:b/>
          <w:bCs/>
        </w:rPr>
      </w:pPr>
      <w:r w:rsidRPr="00615FF3">
        <w:rPr>
          <w:b/>
          <w:bCs/>
          <w:rtl/>
        </w:rPr>
        <w:t>קיץ תשע"ו, 1206</w:t>
      </w:r>
    </w:p>
    <w:p w14:paraId="557F5620" w14:textId="77777777" w:rsidR="00615FF3" w:rsidRPr="00615FF3" w:rsidRDefault="00615FF3" w:rsidP="00615FF3">
      <w:r w:rsidRPr="00615FF3">
        <w:rPr>
          <w:b/>
          <w:bCs/>
          <w:rtl/>
        </w:rPr>
        <w:t>ענה על סעיף א' (חובה)</w:t>
      </w:r>
      <w:r w:rsidRPr="00615FF3">
        <w:rPr>
          <w:b/>
          <w:bCs/>
        </w:rPr>
        <w:t>.</w:t>
      </w:r>
      <w:r w:rsidRPr="00615FF3">
        <w:t xml:space="preserve"> </w:t>
      </w:r>
      <w:r w:rsidRPr="00615FF3">
        <w:rPr>
          <w:b/>
          <w:bCs/>
          <w:rtl/>
        </w:rPr>
        <w:t>א</w:t>
      </w:r>
      <w:r w:rsidRPr="00615FF3">
        <w:rPr>
          <w:b/>
          <w:bCs/>
        </w:rPr>
        <w:t>.</w:t>
      </w:r>
      <w:r w:rsidRPr="00615FF3">
        <w:t xml:space="preserve"> </w:t>
      </w:r>
      <w:r w:rsidRPr="00615FF3">
        <w:rPr>
          <w:rtl/>
        </w:rPr>
        <w:t>קרא בראשית, י"א, 31 ובראשית, י"ב, 5-1 שלפניך</w:t>
      </w:r>
      <w:r w:rsidRPr="00615FF3">
        <w:t xml:space="preserve">. </w:t>
      </w:r>
      <w:r w:rsidRPr="00615FF3">
        <w:rPr>
          <w:rtl/>
        </w:rPr>
        <w:t>יציאת אברם לארץ כנען מתוארת בשני הקטעים האלה. הסבר כיצד מתוארת יציאתו לכנען בכל אחד מן הקטעים, וציין הבדל אחד ביניהם</w:t>
      </w:r>
      <w:r w:rsidRPr="00615FF3">
        <w:t>.</w:t>
      </w:r>
    </w:p>
    <w:p w14:paraId="1117E6FD" w14:textId="77777777" w:rsidR="00615FF3" w:rsidRPr="00615FF3" w:rsidRDefault="00615FF3" w:rsidP="00615FF3">
      <w:r w:rsidRPr="00615FF3">
        <w:rPr>
          <w:b/>
          <w:bCs/>
          <w:rtl/>
        </w:rPr>
        <w:t>ענה על אחד מן הסעיפים ב-ג</w:t>
      </w:r>
      <w:r w:rsidRPr="00615FF3">
        <w:rPr>
          <w:b/>
          <w:bCs/>
        </w:rPr>
        <w:t>.</w:t>
      </w:r>
      <w:r w:rsidRPr="00615FF3">
        <w:t xml:space="preserve"> </w:t>
      </w:r>
      <w:r w:rsidRPr="00615FF3">
        <w:rPr>
          <w:b/>
          <w:bCs/>
          <w:rtl/>
        </w:rPr>
        <w:t>ב</w:t>
      </w:r>
      <w:r w:rsidRPr="00615FF3">
        <w:rPr>
          <w:b/>
          <w:bCs/>
        </w:rPr>
        <w:t>.</w:t>
      </w:r>
      <w:r w:rsidRPr="00615FF3">
        <w:t xml:space="preserve"> </w:t>
      </w:r>
      <w:r w:rsidRPr="00615FF3">
        <w:rPr>
          <w:rtl/>
        </w:rPr>
        <w:t>קרא בראשית, י"א, 30 שלפניך</w:t>
      </w:r>
      <w:r w:rsidRPr="00615FF3">
        <w:t xml:space="preserve">. </w:t>
      </w:r>
      <w:r w:rsidRPr="00615FF3">
        <w:rPr>
          <w:rtl/>
        </w:rPr>
        <w:t>יש הטוענים כי המידע שנמסר בפסוק זה הוא רמז מקדים לקושי בהמשך סיפורי אברהם. הסבר טענה זו</w:t>
      </w:r>
      <w:r w:rsidRPr="00615FF3">
        <w:t>.</w:t>
      </w:r>
    </w:p>
    <w:p w14:paraId="5D0537D3" w14:textId="77777777" w:rsidR="00615FF3" w:rsidRPr="00615FF3" w:rsidRDefault="00615FF3" w:rsidP="00615FF3">
      <w:r w:rsidRPr="00615FF3">
        <w:rPr>
          <w:b/>
          <w:bCs/>
          <w:rtl/>
        </w:rPr>
        <w:t>ג</w:t>
      </w:r>
      <w:r w:rsidRPr="00615FF3">
        <w:rPr>
          <w:b/>
          <w:bCs/>
        </w:rPr>
        <w:t>.</w:t>
      </w:r>
      <w:r w:rsidRPr="00615FF3">
        <w:t xml:space="preserve"> </w:t>
      </w:r>
      <w:r w:rsidRPr="00615FF3">
        <w:rPr>
          <w:rtl/>
        </w:rPr>
        <w:t>קרא בראשית, י"ב, 9-5 שלפניך, וגם את קטע השיר שלהלן "קום והתהלך בארץ", מאת יורם טהרלב</w:t>
      </w:r>
      <w:r w:rsidRPr="00615FF3">
        <w:t>.</w:t>
      </w:r>
    </w:p>
    <w:p w14:paraId="2C3B712C" w14:textId="77777777" w:rsidR="00615FF3" w:rsidRPr="00615FF3" w:rsidRDefault="00615FF3" w:rsidP="00615FF3">
      <w:r w:rsidRPr="00615FF3">
        <w:rPr>
          <w:rtl/>
        </w:rPr>
        <w:t>קוּם וְהִתְהַלֵּךְ בָּאָרֶץ בְּתַרְמִיל וּבְמַקֵּל וּוַדַּאי תִּפְגֹּשׁ בַּדֶּרֶךְ שׁוּב אֶת אֶרֶץ יִשְׂרָאֵל</w:t>
      </w:r>
      <w:r w:rsidRPr="00615FF3">
        <w:t>.</w:t>
      </w:r>
    </w:p>
    <w:p w14:paraId="7F715E73" w14:textId="77777777" w:rsidR="00615FF3" w:rsidRPr="00615FF3" w:rsidRDefault="00615FF3" w:rsidP="00615FF3">
      <w:r w:rsidRPr="00615FF3">
        <w:rPr>
          <w:rtl/>
        </w:rPr>
        <w:t>על פי השיר, אפשר להכיר את הארץ באמצעות מסעות בה</w:t>
      </w:r>
      <w:r w:rsidRPr="00615FF3">
        <w:t xml:space="preserve">. </w:t>
      </w:r>
      <w:r w:rsidRPr="00615FF3">
        <w:rPr>
          <w:b/>
          <w:bCs/>
        </w:rPr>
        <w:t>(1)</w:t>
      </w:r>
      <w:r w:rsidRPr="00615FF3">
        <w:t xml:space="preserve"> </w:t>
      </w:r>
      <w:r w:rsidRPr="00615FF3">
        <w:rPr>
          <w:rtl/>
        </w:rPr>
        <w:t xml:space="preserve">הסבר כיצד דברים אלה באים לידי ביטוי בבראשית, י"ב, 9-6 שלפניך. (3 נקודות) </w:t>
      </w:r>
      <w:r w:rsidRPr="00615FF3">
        <w:rPr>
          <w:b/>
          <w:bCs/>
        </w:rPr>
        <w:t>(2)</w:t>
      </w:r>
      <w:r w:rsidRPr="00615FF3">
        <w:t xml:space="preserve"> </w:t>
      </w:r>
      <w:r w:rsidRPr="00615FF3">
        <w:rPr>
          <w:rtl/>
        </w:rPr>
        <w:t>ממעשי אברם בפסוקים אלה נראה כי לשיטוטיו בארץ הייתה מטרה נוספת. מהי מטרה זו? הסבר, ובסס את דבריך על הכתוב. (2 נקודות)</w:t>
      </w:r>
    </w:p>
    <w:p w14:paraId="4508B567" w14:textId="118201C3" w:rsidR="00615FF3" w:rsidRPr="00615FF3" w:rsidRDefault="00615FF3" w:rsidP="00615FF3">
      <w:pPr>
        <w:rPr>
          <w:b/>
          <w:bCs/>
          <w:color w:val="EE0000"/>
        </w:rPr>
      </w:pPr>
      <w:r w:rsidRPr="00615FF3">
        <w:rPr>
          <w:b/>
          <w:bCs/>
          <w:color w:val="EE0000"/>
          <w:rtl/>
        </w:rPr>
        <w:t>פתרון המבחן</w:t>
      </w:r>
      <w:r>
        <w:rPr>
          <w:rFonts w:hint="cs"/>
          <w:b/>
          <w:bCs/>
          <w:color w:val="EE0000"/>
          <w:rtl/>
        </w:rPr>
        <w:t>- יש לבדוק את התשובות</w:t>
      </w:r>
    </w:p>
    <w:p w14:paraId="7A23FFC4" w14:textId="77777777" w:rsidR="00615FF3" w:rsidRPr="00615FF3" w:rsidRDefault="00615FF3" w:rsidP="00615FF3">
      <w:pPr>
        <w:rPr>
          <w:b/>
          <w:bCs/>
          <w:color w:val="EE0000"/>
        </w:rPr>
      </w:pPr>
      <w:r w:rsidRPr="00615FF3">
        <w:rPr>
          <w:b/>
          <w:bCs/>
          <w:color w:val="EE0000"/>
          <w:rtl/>
        </w:rPr>
        <w:t>שאלה א' - שתי היציאות לכנען</w:t>
      </w:r>
    </w:p>
    <w:p w14:paraId="521800C2" w14:textId="77777777" w:rsidR="00615FF3" w:rsidRPr="00615FF3" w:rsidRDefault="00615FF3" w:rsidP="00615FF3">
      <w:pPr>
        <w:rPr>
          <w:color w:val="EE0000"/>
        </w:rPr>
      </w:pPr>
      <w:r w:rsidRPr="00615FF3">
        <w:rPr>
          <w:color w:val="EE0000"/>
          <w:rtl/>
        </w:rPr>
        <w:t>בספר בראשית מופיעים שני תיאורים ליציאת אברם לכיוון כנען, והם נבדלים זה מזה במניע ובתוצאה</w:t>
      </w:r>
      <w:r w:rsidRPr="00615FF3">
        <w:rPr>
          <w:color w:val="EE0000"/>
        </w:rPr>
        <w:t>:</w:t>
      </w:r>
    </w:p>
    <w:p w14:paraId="7DE1E45F" w14:textId="77777777" w:rsidR="00615FF3" w:rsidRPr="00615FF3" w:rsidRDefault="00615FF3" w:rsidP="00615FF3">
      <w:pPr>
        <w:numPr>
          <w:ilvl w:val="0"/>
          <w:numId w:val="7"/>
        </w:numPr>
        <w:rPr>
          <w:color w:val="EE0000"/>
        </w:rPr>
      </w:pPr>
      <w:r w:rsidRPr="00615FF3">
        <w:rPr>
          <w:b/>
          <w:bCs/>
          <w:color w:val="EE0000"/>
          <w:rtl/>
        </w:rPr>
        <w:t>בראשית י"א, 31</w:t>
      </w:r>
      <w:r w:rsidRPr="00615FF3">
        <w:rPr>
          <w:b/>
          <w:bCs/>
          <w:color w:val="EE0000"/>
        </w:rPr>
        <w:t>:</w:t>
      </w:r>
      <w:r w:rsidRPr="00615FF3">
        <w:rPr>
          <w:color w:val="EE0000"/>
        </w:rPr>
        <w:t xml:space="preserve"> </w:t>
      </w:r>
      <w:r w:rsidRPr="00615FF3">
        <w:rPr>
          <w:color w:val="EE0000"/>
          <w:rtl/>
        </w:rPr>
        <w:t>כאן היציאה מתוארת כ</w:t>
      </w:r>
      <w:r w:rsidRPr="00615FF3">
        <w:rPr>
          <w:b/>
          <w:bCs/>
          <w:color w:val="EE0000"/>
          <w:rtl/>
        </w:rPr>
        <w:t>יוזמה אנושית-משפחתית</w:t>
      </w:r>
      <w:r w:rsidRPr="00615FF3">
        <w:rPr>
          <w:color w:val="EE0000"/>
          <w:rtl/>
        </w:rPr>
        <w:t xml:space="preserve"> של תרח, אבי אברם. תרח לוקח את משפחתו מאור כשדים במטרה להגיע לכנען, אך הם נעצרים בדרך בחרן ומתיישבים שם מבלי להשלים את המסע</w:t>
      </w:r>
      <w:r w:rsidRPr="00615FF3">
        <w:rPr>
          <w:color w:val="EE0000"/>
        </w:rPr>
        <w:t>.</w:t>
      </w:r>
    </w:p>
    <w:p w14:paraId="5E02FECE" w14:textId="77777777" w:rsidR="00615FF3" w:rsidRPr="00615FF3" w:rsidRDefault="00615FF3" w:rsidP="00615FF3">
      <w:pPr>
        <w:numPr>
          <w:ilvl w:val="0"/>
          <w:numId w:val="7"/>
        </w:numPr>
        <w:rPr>
          <w:color w:val="EE0000"/>
        </w:rPr>
      </w:pPr>
      <w:r w:rsidRPr="00615FF3">
        <w:rPr>
          <w:b/>
          <w:bCs/>
          <w:color w:val="EE0000"/>
          <w:rtl/>
        </w:rPr>
        <w:t>בראשית י"ב, 5-1</w:t>
      </w:r>
      <w:r w:rsidRPr="00615FF3">
        <w:rPr>
          <w:b/>
          <w:bCs/>
          <w:color w:val="EE0000"/>
        </w:rPr>
        <w:t>:</w:t>
      </w:r>
      <w:r w:rsidRPr="00615FF3">
        <w:rPr>
          <w:color w:val="EE0000"/>
        </w:rPr>
        <w:t xml:space="preserve"> </w:t>
      </w:r>
      <w:r w:rsidRPr="00615FF3">
        <w:rPr>
          <w:color w:val="EE0000"/>
          <w:rtl/>
        </w:rPr>
        <w:t>כאן היציאה מתוארת כ</w:t>
      </w:r>
      <w:r w:rsidRPr="00615FF3">
        <w:rPr>
          <w:b/>
          <w:bCs/>
          <w:color w:val="EE0000"/>
          <w:rtl/>
        </w:rPr>
        <w:t>יוזמה אלוהית</w:t>
      </w:r>
      <w:r w:rsidRPr="00615FF3">
        <w:rPr>
          <w:color w:val="EE0000"/>
        </w:rPr>
        <w:t xml:space="preserve">. </w:t>
      </w:r>
      <w:r w:rsidRPr="00615FF3">
        <w:rPr>
          <w:color w:val="EE0000"/>
          <w:rtl/>
        </w:rPr>
        <w:t>אברם יוצא בעקבות ציווי ישיר מה' ("לך לך"). הפעם אברם משלים את המסע ומגיע בפועל לארץ כנען</w:t>
      </w:r>
      <w:r w:rsidRPr="00615FF3">
        <w:rPr>
          <w:color w:val="EE0000"/>
        </w:rPr>
        <w:t>.</w:t>
      </w:r>
    </w:p>
    <w:p w14:paraId="33F60D10" w14:textId="77777777" w:rsidR="00615FF3" w:rsidRPr="00615FF3" w:rsidRDefault="00615FF3" w:rsidP="00615FF3">
      <w:pPr>
        <w:numPr>
          <w:ilvl w:val="0"/>
          <w:numId w:val="7"/>
        </w:numPr>
        <w:rPr>
          <w:color w:val="EE0000"/>
        </w:rPr>
      </w:pPr>
      <w:r w:rsidRPr="00615FF3">
        <w:rPr>
          <w:b/>
          <w:bCs/>
          <w:color w:val="EE0000"/>
          <w:rtl/>
        </w:rPr>
        <w:t>הבדל אחד</w:t>
      </w:r>
      <w:r w:rsidRPr="00615FF3">
        <w:rPr>
          <w:b/>
          <w:bCs/>
          <w:color w:val="EE0000"/>
        </w:rPr>
        <w:t>:</w:t>
      </w:r>
      <w:r w:rsidRPr="00615FF3">
        <w:rPr>
          <w:color w:val="EE0000"/>
        </w:rPr>
        <w:t xml:space="preserve"> </w:t>
      </w:r>
      <w:r w:rsidRPr="00615FF3">
        <w:rPr>
          <w:color w:val="EE0000"/>
          <w:rtl/>
        </w:rPr>
        <w:t>ההבדל המרכזי הוא ב</w:t>
      </w:r>
      <w:r w:rsidRPr="00615FF3">
        <w:rPr>
          <w:b/>
          <w:bCs/>
          <w:color w:val="EE0000"/>
          <w:rtl/>
        </w:rPr>
        <w:t>זהות היוזם (המניע)</w:t>
      </w:r>
      <w:r w:rsidRPr="00615FF3">
        <w:rPr>
          <w:color w:val="EE0000"/>
          <w:rtl/>
        </w:rPr>
        <w:t xml:space="preserve"> </w:t>
      </w:r>
      <w:r w:rsidRPr="00615FF3">
        <w:rPr>
          <w:color w:val="EE0000"/>
        </w:rPr>
        <w:t xml:space="preserve">– </w:t>
      </w:r>
      <w:r w:rsidRPr="00615FF3">
        <w:rPr>
          <w:color w:val="EE0000"/>
          <w:rtl/>
        </w:rPr>
        <w:t>בפרק י"א מדובר בהגירה משפחתית רגילה בראשות האב תרח, בעוד בפרק י"ב מדובר במשימה דתית-אמונית בראשות אברם המציית לקול האלוהי</w:t>
      </w:r>
      <w:r w:rsidRPr="00615FF3">
        <w:rPr>
          <w:color w:val="EE0000"/>
        </w:rPr>
        <w:t>.</w:t>
      </w:r>
    </w:p>
    <w:p w14:paraId="015FEBB1" w14:textId="77777777" w:rsidR="00615FF3" w:rsidRPr="00615FF3" w:rsidRDefault="00615FF3" w:rsidP="00615FF3">
      <w:pPr>
        <w:rPr>
          <w:b/>
          <w:bCs/>
          <w:color w:val="EE0000"/>
        </w:rPr>
      </w:pPr>
      <w:r w:rsidRPr="00615FF3">
        <w:rPr>
          <w:b/>
          <w:bCs/>
          <w:color w:val="EE0000"/>
          <w:rtl/>
        </w:rPr>
        <w:t>שאלה ב' - הרמז המקדים (בראשית י"א, 30)</w:t>
      </w:r>
    </w:p>
    <w:p w14:paraId="57E1A6B6" w14:textId="77777777" w:rsidR="00615FF3" w:rsidRPr="00615FF3" w:rsidRDefault="00615FF3" w:rsidP="00615FF3">
      <w:pPr>
        <w:rPr>
          <w:color w:val="EE0000"/>
        </w:rPr>
      </w:pPr>
      <w:r w:rsidRPr="00615FF3">
        <w:rPr>
          <w:color w:val="EE0000"/>
          <w:rtl/>
        </w:rPr>
        <w:t>הפסוק מציין</w:t>
      </w:r>
      <w:r w:rsidRPr="00615FF3">
        <w:rPr>
          <w:color w:val="EE0000"/>
        </w:rPr>
        <w:t xml:space="preserve">: </w:t>
      </w:r>
      <w:r w:rsidRPr="00615FF3">
        <w:rPr>
          <w:b/>
          <w:bCs/>
          <w:color w:val="EE0000"/>
        </w:rPr>
        <w:t>"</w:t>
      </w:r>
      <w:r w:rsidRPr="00615FF3">
        <w:rPr>
          <w:b/>
          <w:bCs/>
          <w:color w:val="EE0000"/>
          <w:rtl/>
        </w:rPr>
        <w:t>וַתְּהִי שָׂרַי עֲקָרָה אֵין לָהּ וָלָד</w:t>
      </w:r>
      <w:r w:rsidRPr="00615FF3">
        <w:rPr>
          <w:b/>
          <w:bCs/>
          <w:color w:val="EE0000"/>
        </w:rPr>
        <w:t>"</w:t>
      </w:r>
      <w:r w:rsidRPr="00615FF3">
        <w:rPr>
          <w:color w:val="EE0000"/>
        </w:rPr>
        <w:t>.</w:t>
      </w:r>
    </w:p>
    <w:p w14:paraId="06C583EA" w14:textId="77777777" w:rsidR="00615FF3" w:rsidRPr="00615FF3" w:rsidRDefault="00615FF3" w:rsidP="00615FF3">
      <w:pPr>
        <w:numPr>
          <w:ilvl w:val="0"/>
          <w:numId w:val="8"/>
        </w:numPr>
        <w:rPr>
          <w:color w:val="EE0000"/>
        </w:rPr>
      </w:pPr>
      <w:r w:rsidRPr="00615FF3">
        <w:rPr>
          <w:b/>
          <w:bCs/>
          <w:color w:val="EE0000"/>
          <w:rtl/>
        </w:rPr>
        <w:t>הסבר</w:t>
      </w:r>
      <w:r w:rsidRPr="00615FF3">
        <w:rPr>
          <w:b/>
          <w:bCs/>
          <w:color w:val="EE0000"/>
        </w:rPr>
        <w:t>:</w:t>
      </w:r>
      <w:r w:rsidRPr="00615FF3">
        <w:rPr>
          <w:color w:val="EE0000"/>
        </w:rPr>
        <w:t xml:space="preserve"> </w:t>
      </w:r>
      <w:r w:rsidRPr="00615FF3">
        <w:rPr>
          <w:color w:val="EE0000"/>
          <w:rtl/>
        </w:rPr>
        <w:t>מידע זה מהווה "אקספוזיציה" (מצג) המכינה את הקורא לקונפליקט המרכזי בחיי אברהם. ה' מבטיח לאברם להפוך אותו ל"גוי גדול", אך העובדה ששרי עקרה יוצרת מתח וקושי אדיר בין ההבטחה למציאות. עקרותה של שרי היא המניע לסיפורים רבים בהמשך (גירוש הגר, לידת ישמעאל, הבטחת המלאכים ולידת יצחק בגיל מאוחר)</w:t>
      </w:r>
      <w:r w:rsidRPr="00615FF3">
        <w:rPr>
          <w:color w:val="EE0000"/>
        </w:rPr>
        <w:t>.</w:t>
      </w:r>
    </w:p>
    <w:p w14:paraId="6262673F" w14:textId="77777777" w:rsidR="00615FF3" w:rsidRPr="00615FF3" w:rsidRDefault="00615FF3" w:rsidP="00615FF3">
      <w:pPr>
        <w:rPr>
          <w:b/>
          <w:bCs/>
          <w:color w:val="EE0000"/>
        </w:rPr>
      </w:pPr>
      <w:r w:rsidRPr="00615FF3">
        <w:rPr>
          <w:b/>
          <w:bCs/>
          <w:color w:val="EE0000"/>
          <w:rtl/>
        </w:rPr>
        <w:t>שאלה ג' - "קום והתהלך בארץ</w:t>
      </w:r>
      <w:r w:rsidRPr="00615FF3">
        <w:rPr>
          <w:b/>
          <w:bCs/>
          <w:color w:val="EE0000"/>
        </w:rPr>
        <w:t>"</w:t>
      </w:r>
    </w:p>
    <w:p w14:paraId="741FC169" w14:textId="77777777" w:rsidR="00615FF3" w:rsidRPr="00615FF3" w:rsidRDefault="00615FF3" w:rsidP="00615FF3">
      <w:pPr>
        <w:rPr>
          <w:b/>
          <w:bCs/>
          <w:color w:val="EE0000"/>
        </w:rPr>
      </w:pPr>
      <w:r w:rsidRPr="00615FF3">
        <w:rPr>
          <w:b/>
          <w:bCs/>
          <w:color w:val="EE0000"/>
        </w:rPr>
        <w:t xml:space="preserve">(1) </w:t>
      </w:r>
      <w:r w:rsidRPr="00615FF3">
        <w:rPr>
          <w:b/>
          <w:bCs/>
          <w:color w:val="EE0000"/>
          <w:rtl/>
        </w:rPr>
        <w:t>הכרת הארץ דרך מסעות (פסוקים 6-9)</w:t>
      </w:r>
    </w:p>
    <w:p w14:paraId="014BDE12" w14:textId="77777777" w:rsidR="00615FF3" w:rsidRPr="00615FF3" w:rsidRDefault="00615FF3" w:rsidP="00615FF3">
      <w:pPr>
        <w:rPr>
          <w:color w:val="EE0000"/>
        </w:rPr>
      </w:pPr>
      <w:r w:rsidRPr="00615FF3">
        <w:rPr>
          <w:color w:val="EE0000"/>
          <w:rtl/>
        </w:rPr>
        <w:t>בדומה למסר בשיר של טהרלב, אברם "מכיר את הארץ דרך הרגליים" על ידי נדודים בתוכה</w:t>
      </w:r>
      <w:r w:rsidRPr="00615FF3">
        <w:rPr>
          <w:color w:val="EE0000"/>
        </w:rPr>
        <w:t>:</w:t>
      </w:r>
    </w:p>
    <w:p w14:paraId="56931501" w14:textId="77777777" w:rsidR="00615FF3" w:rsidRPr="00615FF3" w:rsidRDefault="00615FF3" w:rsidP="00615FF3">
      <w:pPr>
        <w:numPr>
          <w:ilvl w:val="0"/>
          <w:numId w:val="9"/>
        </w:numPr>
        <w:rPr>
          <w:color w:val="EE0000"/>
        </w:rPr>
      </w:pPr>
      <w:r w:rsidRPr="00615FF3">
        <w:rPr>
          <w:color w:val="EE0000"/>
          <w:rtl/>
        </w:rPr>
        <w:t>הוא לא מתיישב בנקודה אחת אלא עובר לאורך הארץ: משכם (אלון מורה) אל ההר שמקדם לבית אל, ומשם ממשיך דרומה</w:t>
      </w:r>
      <w:r w:rsidRPr="00615FF3">
        <w:rPr>
          <w:color w:val="EE0000"/>
        </w:rPr>
        <w:t>.</w:t>
      </w:r>
    </w:p>
    <w:p w14:paraId="6399B79B" w14:textId="77777777" w:rsidR="00615FF3" w:rsidRPr="00615FF3" w:rsidRDefault="00615FF3" w:rsidP="00615FF3">
      <w:pPr>
        <w:numPr>
          <w:ilvl w:val="0"/>
          <w:numId w:val="9"/>
        </w:numPr>
        <w:rPr>
          <w:color w:val="EE0000"/>
        </w:rPr>
      </w:pPr>
      <w:r w:rsidRPr="00615FF3">
        <w:rPr>
          <w:b/>
          <w:bCs/>
          <w:color w:val="EE0000"/>
          <w:rtl/>
        </w:rPr>
        <w:t>ביסוס מהכתוב</w:t>
      </w:r>
      <w:r w:rsidRPr="00615FF3">
        <w:rPr>
          <w:b/>
          <w:bCs/>
          <w:color w:val="EE0000"/>
        </w:rPr>
        <w:t>:</w:t>
      </w:r>
      <w:r w:rsidRPr="00615FF3">
        <w:rPr>
          <w:color w:val="EE0000"/>
        </w:rPr>
        <w:t xml:space="preserve"> "</w:t>
      </w:r>
      <w:r w:rsidRPr="00615FF3">
        <w:rPr>
          <w:color w:val="EE0000"/>
          <w:rtl/>
        </w:rPr>
        <w:t>וַיַּעֲבֹר אַבְרָם בָּאָרֶץ עַד מְקוֹם שְׁכֶם", ובהמשך: "וַיִּסַּע אַבְרָם הָלוֹךְ וְנָסוֹעַ הַנֶּגְבָּה</w:t>
      </w:r>
      <w:r w:rsidRPr="00615FF3">
        <w:rPr>
          <w:color w:val="EE0000"/>
        </w:rPr>
        <w:t>".</w:t>
      </w:r>
    </w:p>
    <w:p w14:paraId="1B259E5C" w14:textId="77777777" w:rsidR="00615FF3" w:rsidRPr="00615FF3" w:rsidRDefault="00615FF3" w:rsidP="00615FF3">
      <w:pPr>
        <w:rPr>
          <w:b/>
          <w:bCs/>
          <w:color w:val="EE0000"/>
        </w:rPr>
      </w:pPr>
      <w:r w:rsidRPr="00615FF3">
        <w:rPr>
          <w:b/>
          <w:bCs/>
          <w:color w:val="EE0000"/>
        </w:rPr>
        <w:t xml:space="preserve">(2) </w:t>
      </w:r>
      <w:r w:rsidRPr="00615FF3">
        <w:rPr>
          <w:b/>
          <w:bCs/>
          <w:color w:val="EE0000"/>
          <w:rtl/>
        </w:rPr>
        <w:t>המטרה הנוספת של שיטוטי אברם</w:t>
      </w:r>
    </w:p>
    <w:p w14:paraId="0D38FC3A" w14:textId="77777777" w:rsidR="00615FF3" w:rsidRPr="00615FF3" w:rsidRDefault="00615FF3" w:rsidP="00615FF3">
      <w:pPr>
        <w:rPr>
          <w:color w:val="EE0000"/>
        </w:rPr>
      </w:pPr>
      <w:r w:rsidRPr="00615FF3">
        <w:rPr>
          <w:color w:val="EE0000"/>
          <w:rtl/>
        </w:rPr>
        <w:t xml:space="preserve">מעבר להכרת הארץ, לשיטוטים הייתה מטרה של </w:t>
      </w:r>
      <w:r w:rsidRPr="00615FF3">
        <w:rPr>
          <w:b/>
          <w:bCs/>
          <w:color w:val="EE0000"/>
          <w:rtl/>
        </w:rPr>
        <w:t>הפצת האמונה והפגנת בעלות רוחנית</w:t>
      </w:r>
      <w:r w:rsidRPr="00615FF3">
        <w:rPr>
          <w:color w:val="EE0000"/>
        </w:rPr>
        <w:t>:</w:t>
      </w:r>
    </w:p>
    <w:p w14:paraId="5E30F783" w14:textId="77777777" w:rsidR="00615FF3" w:rsidRPr="00615FF3" w:rsidRDefault="00615FF3" w:rsidP="00615FF3">
      <w:pPr>
        <w:numPr>
          <w:ilvl w:val="0"/>
          <w:numId w:val="10"/>
        </w:numPr>
        <w:rPr>
          <w:color w:val="EE0000"/>
        </w:rPr>
      </w:pPr>
      <w:r w:rsidRPr="00615FF3">
        <w:rPr>
          <w:b/>
          <w:bCs/>
          <w:color w:val="EE0000"/>
          <w:rtl/>
        </w:rPr>
        <w:t>הסבר</w:t>
      </w:r>
      <w:r w:rsidRPr="00615FF3">
        <w:rPr>
          <w:b/>
          <w:bCs/>
          <w:color w:val="EE0000"/>
        </w:rPr>
        <w:t>:</w:t>
      </w:r>
      <w:r w:rsidRPr="00615FF3">
        <w:rPr>
          <w:color w:val="EE0000"/>
        </w:rPr>
        <w:t xml:space="preserve"> </w:t>
      </w:r>
      <w:r w:rsidRPr="00615FF3">
        <w:rPr>
          <w:color w:val="EE0000"/>
          <w:rtl/>
        </w:rPr>
        <w:t>בכל תחנה שבה אברם עוצר, הוא בונה מזבח ומכריז על שם ה'. פעולה זו נחשבת כ"כיבוש רוחני" של הארץ והפיכתה למקום המוקדש לעבודת ה' עוד לפני הירושה הפיזית</w:t>
      </w:r>
      <w:r w:rsidRPr="00615FF3">
        <w:rPr>
          <w:color w:val="EE0000"/>
        </w:rPr>
        <w:t>.</w:t>
      </w:r>
    </w:p>
    <w:p w14:paraId="17945082" w14:textId="77777777" w:rsidR="00615FF3" w:rsidRPr="00615FF3" w:rsidRDefault="00615FF3" w:rsidP="00615FF3">
      <w:pPr>
        <w:numPr>
          <w:ilvl w:val="0"/>
          <w:numId w:val="10"/>
        </w:numPr>
        <w:rPr>
          <w:color w:val="EE0000"/>
        </w:rPr>
      </w:pPr>
      <w:r w:rsidRPr="00615FF3">
        <w:rPr>
          <w:b/>
          <w:bCs/>
          <w:color w:val="EE0000"/>
          <w:rtl/>
        </w:rPr>
        <w:t>ביסוס מהכתוב</w:t>
      </w:r>
      <w:r w:rsidRPr="00615FF3">
        <w:rPr>
          <w:b/>
          <w:bCs/>
          <w:color w:val="EE0000"/>
        </w:rPr>
        <w:t>:</w:t>
      </w:r>
      <w:r w:rsidRPr="00615FF3">
        <w:rPr>
          <w:color w:val="EE0000"/>
        </w:rPr>
        <w:t xml:space="preserve"> "</w:t>
      </w:r>
      <w:r w:rsidRPr="00615FF3">
        <w:rPr>
          <w:color w:val="EE0000"/>
          <w:rtl/>
        </w:rPr>
        <w:t>וַיִּבֶן שָׁם מִזְבֵּחַ לַה' הַנִּרְאֶה אֵלָיו" (פסוק 7), וכן: "וַיִּקְרָא בְּשֵׁם ה'" (פסוק 8)</w:t>
      </w:r>
      <w:r w:rsidRPr="00615FF3">
        <w:rPr>
          <w:color w:val="EE0000"/>
        </w:rPr>
        <w:t>.</w:t>
      </w:r>
    </w:p>
    <w:p w14:paraId="412F81E2" w14:textId="1C7E3260" w:rsidR="00F93416" w:rsidRDefault="00F93416">
      <w:pPr>
        <w:rPr>
          <w:rtl/>
        </w:rPr>
      </w:pPr>
    </w:p>
    <w:p w14:paraId="54D7E477" w14:textId="206CC150" w:rsidR="00615FF3" w:rsidRDefault="00615FF3" w:rsidP="00615FF3">
      <w:pPr>
        <w:pStyle w:val="1"/>
        <w:rPr>
          <w:rtl/>
        </w:rPr>
      </w:pPr>
      <w:r>
        <w:rPr>
          <w:rFonts w:hint="cs"/>
          <w:rtl/>
        </w:rPr>
        <w:t>פרק י"ג</w:t>
      </w:r>
    </w:p>
    <w:p w14:paraId="100C849D" w14:textId="77777777" w:rsidR="00615FF3" w:rsidRPr="00615FF3" w:rsidRDefault="00615FF3" w:rsidP="00615FF3">
      <w:pPr>
        <w:rPr>
          <w:b/>
          <w:bCs/>
        </w:rPr>
      </w:pPr>
      <w:r w:rsidRPr="00615FF3">
        <w:rPr>
          <w:b/>
          <w:bCs/>
          <w:rtl/>
        </w:rPr>
        <w:t>קיץ תש"פ, 1261</w:t>
      </w:r>
    </w:p>
    <w:p w14:paraId="4B484729" w14:textId="77777777" w:rsidR="00615FF3" w:rsidRPr="00615FF3" w:rsidRDefault="00615FF3" w:rsidP="00615FF3">
      <w:r w:rsidRPr="00615FF3">
        <w:rPr>
          <w:b/>
          <w:bCs/>
        </w:rPr>
        <w:t xml:space="preserve">1. </w:t>
      </w:r>
      <w:r w:rsidRPr="00615FF3">
        <w:rPr>
          <w:b/>
          <w:bCs/>
          <w:rtl/>
        </w:rPr>
        <w:t>קרא בראשית, פרק י"ג, פסוקים א'-י"ז</w:t>
      </w:r>
      <w:r w:rsidRPr="00615FF3">
        <w:rPr>
          <w:b/>
          <w:bCs/>
        </w:rPr>
        <w:t>.</w:t>
      </w:r>
    </w:p>
    <w:p w14:paraId="2EDEDEB7" w14:textId="77777777" w:rsidR="00615FF3" w:rsidRPr="00615FF3" w:rsidRDefault="00615FF3" w:rsidP="00615FF3">
      <w:r w:rsidRPr="00615FF3">
        <w:rPr>
          <w:b/>
          <w:bCs/>
          <w:rtl/>
        </w:rPr>
        <w:t>א</w:t>
      </w:r>
      <w:r w:rsidRPr="00615FF3">
        <w:rPr>
          <w:b/>
          <w:bCs/>
        </w:rPr>
        <w:t>.</w:t>
      </w:r>
      <w:r w:rsidRPr="00615FF3">
        <w:t xml:space="preserve"> </w:t>
      </w:r>
      <w:r w:rsidRPr="00615FF3">
        <w:rPr>
          <w:rtl/>
        </w:rPr>
        <w:t>קרא פסוקים א'-ט</w:t>
      </w:r>
      <w:r w:rsidRPr="00615FF3">
        <w:t xml:space="preserve">'. (1) </w:t>
      </w:r>
      <w:r w:rsidRPr="00615FF3">
        <w:rPr>
          <w:rtl/>
        </w:rPr>
        <w:t xml:space="preserve">מה הייתה סיבת המריבה בין רועי אברם ובין רועי לוט? בסס את דבריך על הכתוב. (3 נקודות) </w:t>
      </w:r>
      <w:r w:rsidRPr="00615FF3">
        <w:t xml:space="preserve">(2) </w:t>
      </w:r>
      <w:r w:rsidRPr="00615FF3">
        <w:rPr>
          <w:rtl/>
        </w:rPr>
        <w:t>מה אברם מציע ללוט כדי ליישב את המריבה? (3 נקודות)</w:t>
      </w:r>
    </w:p>
    <w:p w14:paraId="3712DEC2" w14:textId="77777777" w:rsidR="00615FF3" w:rsidRPr="00615FF3" w:rsidRDefault="00615FF3" w:rsidP="00615FF3">
      <w:r w:rsidRPr="00615FF3">
        <w:rPr>
          <w:b/>
          <w:bCs/>
          <w:rtl/>
        </w:rPr>
        <w:t>ב</w:t>
      </w:r>
      <w:r w:rsidRPr="00615FF3">
        <w:rPr>
          <w:b/>
          <w:bCs/>
        </w:rPr>
        <w:t>.</w:t>
      </w:r>
      <w:r w:rsidRPr="00615FF3">
        <w:t xml:space="preserve"> (1) </w:t>
      </w:r>
      <w:r w:rsidRPr="00615FF3">
        <w:rPr>
          <w:rtl/>
        </w:rPr>
        <w:t xml:space="preserve">קרא פסוקים י'-י"ב. לוט בחר להתיישב בכיכר הירדן. על פי הכתוב, מהי הסיבה לכך? (3 נקודות) </w:t>
      </w:r>
      <w:r w:rsidRPr="00615FF3">
        <w:t xml:space="preserve">(2) </w:t>
      </w:r>
      <w:r w:rsidRPr="00615FF3">
        <w:rPr>
          <w:rtl/>
        </w:rPr>
        <w:t>יש הטוענים כי בפסוקים האלה יש ביקורת מרומזת על הבחירה של לוט. הבא מן הכתוב ראיה אחת התומכת בטענה זו, והסבר אותה. (4 נקודות)</w:t>
      </w:r>
    </w:p>
    <w:p w14:paraId="69F88EDE" w14:textId="77777777" w:rsidR="00615FF3" w:rsidRDefault="00615FF3" w:rsidP="00615FF3">
      <w:pPr>
        <w:rPr>
          <w:rtl/>
        </w:rPr>
      </w:pPr>
      <w:r w:rsidRPr="00615FF3">
        <w:rPr>
          <w:b/>
          <w:bCs/>
          <w:rtl/>
        </w:rPr>
        <w:t>ג</w:t>
      </w:r>
      <w:r w:rsidRPr="00615FF3">
        <w:rPr>
          <w:b/>
          <w:bCs/>
        </w:rPr>
        <w:t>.</w:t>
      </w:r>
      <w:r w:rsidRPr="00615FF3">
        <w:t xml:space="preserve"> </w:t>
      </w:r>
      <w:r w:rsidRPr="00615FF3">
        <w:rPr>
          <w:rtl/>
        </w:rPr>
        <w:t>קרא פסוקים ח'-י"ז</w:t>
      </w:r>
      <w:r w:rsidRPr="00615FF3">
        <w:t xml:space="preserve">. </w:t>
      </w:r>
      <w:r w:rsidRPr="00615FF3">
        <w:rPr>
          <w:rtl/>
        </w:rPr>
        <w:t>האם מדברי ה' לאברם (פסוקים י"ד-י"ז) אפשר להבין שההצעה שהציע אברם ללוט הייתה הצעה שה' תומך בה? נמק את דבריך</w:t>
      </w:r>
      <w:r w:rsidRPr="00615FF3">
        <w:t>.</w:t>
      </w:r>
    </w:p>
    <w:p w14:paraId="328F159B" w14:textId="77777777" w:rsidR="00615FF3" w:rsidRPr="00615FF3" w:rsidRDefault="00615FF3" w:rsidP="00615FF3">
      <w:pPr>
        <w:rPr>
          <w:b/>
          <w:bCs/>
        </w:rPr>
      </w:pPr>
      <w:r w:rsidRPr="00615FF3">
        <w:rPr>
          <w:b/>
          <w:bCs/>
          <w:rtl/>
        </w:rPr>
        <w:t>תשובות: שאלה 1</w:t>
      </w:r>
    </w:p>
    <w:p w14:paraId="363CA497" w14:textId="77777777" w:rsidR="00615FF3" w:rsidRPr="00615FF3" w:rsidRDefault="00615FF3" w:rsidP="00615FF3">
      <w:pPr>
        <w:rPr>
          <w:b/>
          <w:bCs/>
        </w:rPr>
      </w:pPr>
      <w:r w:rsidRPr="00615FF3">
        <w:rPr>
          <w:b/>
          <w:bCs/>
          <w:rtl/>
        </w:rPr>
        <w:t>סעיף א</w:t>
      </w:r>
      <w:r w:rsidRPr="00615FF3">
        <w:rPr>
          <w:b/>
          <w:bCs/>
        </w:rPr>
        <w:t>'</w:t>
      </w:r>
    </w:p>
    <w:p w14:paraId="4F83010F" w14:textId="77777777" w:rsidR="00615FF3" w:rsidRPr="00615FF3" w:rsidRDefault="00615FF3" w:rsidP="00615FF3">
      <w:pPr>
        <w:numPr>
          <w:ilvl w:val="0"/>
          <w:numId w:val="11"/>
        </w:numPr>
      </w:pPr>
      <w:r w:rsidRPr="00615FF3">
        <w:rPr>
          <w:b/>
          <w:bCs/>
        </w:rPr>
        <w:t xml:space="preserve">(1) </w:t>
      </w:r>
      <w:r w:rsidRPr="00615FF3">
        <w:rPr>
          <w:b/>
          <w:bCs/>
          <w:rtl/>
        </w:rPr>
        <w:t>סיבת המריבה בין רועי אברם לרועי לוט</w:t>
      </w:r>
      <w:r w:rsidRPr="00615FF3">
        <w:rPr>
          <w:b/>
          <w:bCs/>
        </w:rPr>
        <w:t>:</w:t>
      </w:r>
      <w:r w:rsidRPr="00615FF3">
        <w:t xml:space="preserve"> </w:t>
      </w:r>
      <w:r w:rsidRPr="00615FF3">
        <w:rPr>
          <w:rtl/>
        </w:rPr>
        <w:t>סכסוך על שטחי המרעה שאינם מספיקים לעדרי הצאן של שניהם</w:t>
      </w:r>
      <w:r w:rsidRPr="00615FF3">
        <w:t>.</w:t>
      </w:r>
    </w:p>
    <w:p w14:paraId="6FCC6BDF" w14:textId="77777777" w:rsidR="00615FF3" w:rsidRPr="00615FF3" w:rsidRDefault="00615FF3" w:rsidP="00615FF3">
      <w:pPr>
        <w:numPr>
          <w:ilvl w:val="1"/>
          <w:numId w:val="11"/>
        </w:numPr>
      </w:pPr>
      <w:r w:rsidRPr="00615FF3">
        <w:rPr>
          <w:b/>
          <w:bCs/>
          <w:rtl/>
        </w:rPr>
        <w:t>ביסוס</w:t>
      </w:r>
      <w:r w:rsidRPr="00615FF3">
        <w:rPr>
          <w:b/>
          <w:bCs/>
        </w:rPr>
        <w:t>:</w:t>
      </w:r>
      <w:r w:rsidRPr="00615FF3">
        <w:t xml:space="preserve"> &gt; "</w:t>
      </w:r>
      <w:r w:rsidRPr="00615FF3">
        <w:rPr>
          <w:rtl/>
        </w:rPr>
        <w:t>וְלֹא נָשָׂא אֹתָם הָאָרֶץ לָשֶׁבֶת יַחְדָּו כִּי הָיָה רְכוּשָׁם רָב וְלֹא יָכְלוּ לָשֶׁבֶת יַחְדָּו" (פסוק 6)</w:t>
      </w:r>
      <w:r w:rsidRPr="00615FF3">
        <w:t>.</w:t>
      </w:r>
    </w:p>
    <w:p w14:paraId="10533889" w14:textId="77777777" w:rsidR="00615FF3" w:rsidRPr="00615FF3" w:rsidRDefault="00615FF3" w:rsidP="00615FF3">
      <w:pPr>
        <w:numPr>
          <w:ilvl w:val="0"/>
          <w:numId w:val="11"/>
        </w:numPr>
      </w:pPr>
      <w:r w:rsidRPr="00615FF3">
        <w:rPr>
          <w:b/>
          <w:bCs/>
        </w:rPr>
        <w:t xml:space="preserve">(2) </w:t>
      </w:r>
      <w:r w:rsidRPr="00615FF3">
        <w:rPr>
          <w:b/>
          <w:bCs/>
          <w:rtl/>
        </w:rPr>
        <w:t>הצעת אברם</w:t>
      </w:r>
      <w:r w:rsidRPr="00615FF3">
        <w:rPr>
          <w:b/>
          <w:bCs/>
        </w:rPr>
        <w:t>:</w:t>
      </w:r>
      <w:r w:rsidRPr="00615FF3">
        <w:t xml:space="preserve"> </w:t>
      </w:r>
      <w:r w:rsidRPr="00615FF3">
        <w:rPr>
          <w:rtl/>
        </w:rPr>
        <w:t>אברם מציע ללוט שייפרדו. לוט יבחר באזור בארץ בו הוא רוצה להתיישב, ואברם ילך לכיוון הנגדי</w:t>
      </w:r>
      <w:r w:rsidRPr="00615FF3">
        <w:t>.</w:t>
      </w:r>
    </w:p>
    <w:p w14:paraId="63AC903F" w14:textId="77777777" w:rsidR="00615FF3" w:rsidRPr="00615FF3" w:rsidRDefault="00615FF3" w:rsidP="00615FF3">
      <w:pPr>
        <w:rPr>
          <w:b/>
          <w:bCs/>
        </w:rPr>
      </w:pPr>
      <w:r w:rsidRPr="00615FF3">
        <w:rPr>
          <w:b/>
          <w:bCs/>
          <w:rtl/>
        </w:rPr>
        <w:t>סעיף ב</w:t>
      </w:r>
      <w:r w:rsidRPr="00615FF3">
        <w:rPr>
          <w:b/>
          <w:bCs/>
        </w:rPr>
        <w:t>'</w:t>
      </w:r>
    </w:p>
    <w:p w14:paraId="6E26AEBB" w14:textId="77777777" w:rsidR="00615FF3" w:rsidRPr="00615FF3" w:rsidRDefault="00615FF3" w:rsidP="00615FF3">
      <w:pPr>
        <w:numPr>
          <w:ilvl w:val="0"/>
          <w:numId w:val="12"/>
        </w:numPr>
      </w:pPr>
      <w:r w:rsidRPr="00615FF3">
        <w:rPr>
          <w:b/>
          <w:bCs/>
        </w:rPr>
        <w:t xml:space="preserve">(1) </w:t>
      </w:r>
      <w:r w:rsidRPr="00615FF3">
        <w:rPr>
          <w:b/>
          <w:bCs/>
          <w:rtl/>
        </w:rPr>
        <w:t>הבחירה של לוט</w:t>
      </w:r>
      <w:r w:rsidRPr="00615FF3">
        <w:rPr>
          <w:b/>
          <w:bCs/>
        </w:rPr>
        <w:t>:</w:t>
      </w:r>
      <w:r w:rsidRPr="00615FF3">
        <w:t xml:space="preserve"> </w:t>
      </w:r>
      <w:r w:rsidRPr="00615FF3">
        <w:rPr>
          <w:rtl/>
        </w:rPr>
        <w:t>על פי הכתוב, לוט בחר להתיישב בכיכר הירדן כי זהו אזור פורה ושופע מים</w:t>
      </w:r>
      <w:r w:rsidRPr="00615FF3">
        <w:t>:</w:t>
      </w:r>
    </w:p>
    <w:p w14:paraId="5D0A20B6" w14:textId="77777777" w:rsidR="00615FF3" w:rsidRPr="00615FF3" w:rsidRDefault="00615FF3" w:rsidP="00615FF3">
      <w:pPr>
        <w:numPr>
          <w:ilvl w:val="1"/>
          <w:numId w:val="12"/>
        </w:numPr>
      </w:pPr>
      <w:r w:rsidRPr="00615FF3">
        <w:rPr>
          <w:b/>
          <w:bCs/>
          <w:rtl/>
        </w:rPr>
        <w:t>ביסוס</w:t>
      </w:r>
      <w:r w:rsidRPr="00615FF3">
        <w:rPr>
          <w:b/>
          <w:bCs/>
        </w:rPr>
        <w:t>:</w:t>
      </w:r>
      <w:r w:rsidRPr="00615FF3">
        <w:t xml:space="preserve"> &gt; "</w:t>
      </w:r>
      <w:r w:rsidRPr="00615FF3">
        <w:rPr>
          <w:rtl/>
        </w:rPr>
        <w:t>וַיַּרְא אֶת כָּל כִּכַּר הַיַּרְדֵּן כִּי כֻלָּהּ מַשְׁקֶה" (פסוק 10) [מקום המתאים לרעיית עדרי צאן]</w:t>
      </w:r>
      <w:r w:rsidRPr="00615FF3">
        <w:t>.</w:t>
      </w:r>
    </w:p>
    <w:p w14:paraId="6895CBCB" w14:textId="77777777" w:rsidR="00615FF3" w:rsidRPr="00615FF3" w:rsidRDefault="00615FF3" w:rsidP="00615FF3">
      <w:pPr>
        <w:numPr>
          <w:ilvl w:val="0"/>
          <w:numId w:val="12"/>
        </w:numPr>
      </w:pPr>
      <w:r w:rsidRPr="00615FF3">
        <w:rPr>
          <w:b/>
          <w:bCs/>
        </w:rPr>
        <w:t xml:space="preserve">(2) </w:t>
      </w:r>
      <w:r w:rsidRPr="00615FF3">
        <w:rPr>
          <w:b/>
          <w:bCs/>
          <w:rtl/>
        </w:rPr>
        <w:t>ביקורת מרומזת על הבחירה של לוט</w:t>
      </w:r>
      <w:r w:rsidRPr="00615FF3">
        <w:rPr>
          <w:b/>
          <w:bCs/>
        </w:rPr>
        <w:t>:</w:t>
      </w:r>
      <w:r w:rsidRPr="00615FF3">
        <w:t xml:space="preserve"> (</w:t>
      </w:r>
      <w:r w:rsidRPr="00615FF3">
        <w:rPr>
          <w:rtl/>
        </w:rPr>
        <w:t>על התלמיד להביא ראיה ולהסבירה</w:t>
      </w:r>
      <w:r w:rsidRPr="00615FF3">
        <w:t>):</w:t>
      </w:r>
    </w:p>
    <w:p w14:paraId="55B8173E" w14:textId="77777777" w:rsidR="00615FF3" w:rsidRPr="00615FF3" w:rsidRDefault="00615FF3" w:rsidP="00615FF3">
      <w:pPr>
        <w:numPr>
          <w:ilvl w:val="1"/>
          <w:numId w:val="12"/>
        </w:numPr>
      </w:pPr>
      <w:r w:rsidRPr="00615FF3">
        <w:rPr>
          <w:b/>
          <w:bCs/>
          <w:rtl/>
        </w:rPr>
        <w:t>ראיה</w:t>
      </w:r>
      <w:r w:rsidRPr="00615FF3">
        <w:rPr>
          <w:b/>
          <w:bCs/>
        </w:rPr>
        <w:t>:</w:t>
      </w:r>
      <w:r w:rsidRPr="00615FF3">
        <w:t xml:space="preserve"> "</w:t>
      </w:r>
      <w:r w:rsidRPr="00615FF3">
        <w:rPr>
          <w:rtl/>
        </w:rPr>
        <w:t>וְאַנְשֵׁי סְדֹם רָעִים וְחַטָּאִים לַה' מְאֹד" (פסוק 13)</w:t>
      </w:r>
      <w:r w:rsidRPr="00615FF3">
        <w:t>.</w:t>
      </w:r>
    </w:p>
    <w:p w14:paraId="12607FF7" w14:textId="77777777" w:rsidR="00615FF3" w:rsidRPr="00615FF3" w:rsidRDefault="00615FF3" w:rsidP="00615FF3">
      <w:pPr>
        <w:numPr>
          <w:ilvl w:val="1"/>
          <w:numId w:val="12"/>
        </w:numPr>
      </w:pPr>
      <w:r w:rsidRPr="00615FF3">
        <w:rPr>
          <w:b/>
          <w:bCs/>
          <w:rtl/>
        </w:rPr>
        <w:t>הסבר</w:t>
      </w:r>
      <w:r w:rsidRPr="00615FF3">
        <w:rPr>
          <w:b/>
          <w:bCs/>
        </w:rPr>
        <w:t>:</w:t>
      </w:r>
      <w:r w:rsidRPr="00615FF3">
        <w:t xml:space="preserve"> </w:t>
      </w:r>
      <w:r w:rsidRPr="00615FF3">
        <w:rPr>
          <w:rtl/>
        </w:rPr>
        <w:t xml:space="preserve">למרות שידוע ללוט שתושבי המקום חוטאים, הוא בוחר להתיישב שם. הפן המוסרי אינו מטריד אותו, והוא פועל מתוך </w:t>
      </w:r>
      <w:r w:rsidRPr="00615FF3">
        <w:rPr>
          <w:b/>
          <w:bCs/>
          <w:rtl/>
        </w:rPr>
        <w:t>חמדנות</w:t>
      </w:r>
      <w:r w:rsidRPr="00615FF3">
        <w:rPr>
          <w:rtl/>
        </w:rPr>
        <w:t xml:space="preserve"> ורצון ברווח חומרי</w:t>
      </w:r>
      <w:r w:rsidRPr="00615FF3">
        <w:t>.</w:t>
      </w:r>
    </w:p>
    <w:p w14:paraId="1B19E36D" w14:textId="77777777" w:rsidR="00615FF3" w:rsidRPr="00615FF3" w:rsidRDefault="00615FF3" w:rsidP="00615FF3">
      <w:pPr>
        <w:rPr>
          <w:b/>
          <w:bCs/>
        </w:rPr>
      </w:pPr>
      <w:r w:rsidRPr="00615FF3">
        <w:rPr>
          <w:b/>
          <w:bCs/>
          <w:rtl/>
        </w:rPr>
        <w:t>סעיף ג</w:t>
      </w:r>
      <w:r w:rsidRPr="00615FF3">
        <w:rPr>
          <w:b/>
          <w:bCs/>
        </w:rPr>
        <w:t>'</w:t>
      </w:r>
    </w:p>
    <w:p w14:paraId="4B368505" w14:textId="77777777" w:rsidR="00615FF3" w:rsidRPr="00615FF3" w:rsidRDefault="00615FF3" w:rsidP="00615FF3">
      <w:pPr>
        <w:numPr>
          <w:ilvl w:val="0"/>
          <w:numId w:val="13"/>
        </w:numPr>
      </w:pPr>
      <w:r w:rsidRPr="00615FF3">
        <w:rPr>
          <w:b/>
          <w:bCs/>
          <w:rtl/>
        </w:rPr>
        <w:t>תמיכת ה' בהצעת אברם</w:t>
      </w:r>
      <w:r w:rsidRPr="00615FF3">
        <w:rPr>
          <w:b/>
          <w:bCs/>
        </w:rPr>
        <w:t>:</w:t>
      </w:r>
      <w:r w:rsidRPr="00615FF3">
        <w:t xml:space="preserve"> </w:t>
      </w:r>
      <w:r w:rsidRPr="00615FF3">
        <w:rPr>
          <w:rtl/>
        </w:rPr>
        <w:t>מדברי ה' לאברם אפשר להבין שההצעה שהציע אברם ללוט הייתה הצעה שה</w:t>
      </w:r>
      <w:r w:rsidRPr="00615FF3">
        <w:t xml:space="preserve">' </w:t>
      </w:r>
      <w:r w:rsidRPr="00615FF3">
        <w:rPr>
          <w:b/>
          <w:bCs/>
          <w:rtl/>
        </w:rPr>
        <w:t>תומך</w:t>
      </w:r>
      <w:r w:rsidRPr="00615FF3">
        <w:rPr>
          <w:rtl/>
        </w:rPr>
        <w:t xml:space="preserve"> בה</w:t>
      </w:r>
      <w:r w:rsidRPr="00615FF3">
        <w:t>.</w:t>
      </w:r>
    </w:p>
    <w:p w14:paraId="0599E20B" w14:textId="77777777" w:rsidR="00615FF3" w:rsidRPr="00615FF3" w:rsidRDefault="00615FF3" w:rsidP="00615FF3">
      <w:pPr>
        <w:numPr>
          <w:ilvl w:val="0"/>
          <w:numId w:val="13"/>
        </w:numPr>
      </w:pPr>
      <w:r w:rsidRPr="00615FF3">
        <w:rPr>
          <w:b/>
          <w:bCs/>
          <w:rtl/>
        </w:rPr>
        <w:t>הסבר</w:t>
      </w:r>
      <w:r w:rsidRPr="00615FF3">
        <w:rPr>
          <w:b/>
          <w:bCs/>
        </w:rPr>
        <w:t>:</w:t>
      </w:r>
      <w:r w:rsidRPr="00615FF3">
        <w:t xml:space="preserve"> </w:t>
      </w:r>
      <w:r w:rsidRPr="00615FF3">
        <w:rPr>
          <w:rtl/>
        </w:rPr>
        <w:t xml:space="preserve">רק </w:t>
      </w:r>
      <w:r w:rsidRPr="00615FF3">
        <w:rPr>
          <w:b/>
          <w:bCs/>
          <w:rtl/>
        </w:rPr>
        <w:t>לאחר</w:t>
      </w:r>
      <w:r w:rsidRPr="00615FF3">
        <w:rPr>
          <w:rtl/>
        </w:rPr>
        <w:t xml:space="preserve"> שלוט ואברם נפרדו, ה' חוזר בשנית על הבטחת הארץ לצאצאי אברם ועל ההבטחה לריבוי זרעו. בדברי ההבטחה האלה יש פיצוי ונחמה לאברם, שעוד יזכה ליורשים שינחלו את כל הארץ. מעצם דברי הברכה והעיתוי שלהם (אחרי הפרידה), ניתן להסיק שה' תמך בעצת אברם</w:t>
      </w:r>
      <w:r w:rsidRPr="00615FF3">
        <w:t>.</w:t>
      </w:r>
    </w:p>
    <w:p w14:paraId="28A0B873" w14:textId="77777777" w:rsidR="00615FF3" w:rsidRPr="00615FF3" w:rsidRDefault="00615FF3" w:rsidP="00615FF3">
      <w:pPr>
        <w:rPr>
          <w:rtl/>
        </w:rPr>
      </w:pPr>
    </w:p>
    <w:p w14:paraId="0E2C7B87" w14:textId="44A85518" w:rsidR="00615FF3" w:rsidRPr="00615FF3" w:rsidRDefault="00615FF3" w:rsidP="00615FF3">
      <w:pPr>
        <w:pStyle w:val="1"/>
      </w:pPr>
      <w:r>
        <w:rPr>
          <w:rFonts w:hint="cs"/>
          <w:rtl/>
        </w:rPr>
        <w:t>פרק ט"ו</w:t>
      </w:r>
    </w:p>
    <w:p w14:paraId="60C8A2E0" w14:textId="77777777" w:rsidR="00615FF3" w:rsidRPr="00615FF3" w:rsidRDefault="00615FF3">
      <w:pPr>
        <w:rPr>
          <w:rtl/>
        </w:rPr>
      </w:pPr>
    </w:p>
    <w:p w14:paraId="108C919D" w14:textId="77777777" w:rsidR="00615FF3" w:rsidRPr="00615FF3" w:rsidRDefault="00615FF3" w:rsidP="00615FF3">
      <w:pPr>
        <w:rPr>
          <w:b/>
          <w:bCs/>
        </w:rPr>
      </w:pPr>
      <w:r w:rsidRPr="00615FF3">
        <w:rPr>
          <w:b/>
          <w:bCs/>
          <w:rtl/>
        </w:rPr>
        <w:t>חורף תשפ"ד, 1261</w:t>
      </w:r>
    </w:p>
    <w:p w14:paraId="7BBAE436" w14:textId="77777777" w:rsidR="00615FF3" w:rsidRPr="00615FF3" w:rsidRDefault="00615FF3" w:rsidP="00615FF3">
      <w:r w:rsidRPr="00615FF3">
        <w:rPr>
          <w:b/>
          <w:bCs/>
        </w:rPr>
        <w:t xml:space="preserve">1. </w:t>
      </w:r>
      <w:r w:rsidRPr="00615FF3">
        <w:rPr>
          <w:b/>
          <w:bCs/>
          <w:rtl/>
        </w:rPr>
        <w:t>קראו בראשית, פרק ט"ו</w:t>
      </w:r>
      <w:r w:rsidRPr="00615FF3">
        <w:rPr>
          <w:b/>
          <w:bCs/>
        </w:rPr>
        <w:t>.</w:t>
      </w:r>
    </w:p>
    <w:p w14:paraId="4BD1E3F4" w14:textId="77777777" w:rsidR="00615FF3" w:rsidRPr="00615FF3" w:rsidRDefault="00615FF3" w:rsidP="00615FF3">
      <w:r w:rsidRPr="00615FF3">
        <w:rPr>
          <w:b/>
          <w:bCs/>
          <w:rtl/>
        </w:rPr>
        <w:t>א. קראו פסוקים א'-ו</w:t>
      </w:r>
      <w:r w:rsidRPr="00615FF3">
        <w:rPr>
          <w:b/>
          <w:bCs/>
        </w:rPr>
        <w:t>'.</w:t>
      </w:r>
      <w:r w:rsidRPr="00615FF3">
        <w:t xml:space="preserve"> (1) </w:t>
      </w:r>
      <w:r w:rsidRPr="00615FF3">
        <w:rPr>
          <w:rtl/>
        </w:rPr>
        <w:t xml:space="preserve">מהי הטענה שאברם מעלה לפני ה'? (3 נקודות) </w:t>
      </w:r>
      <w:r w:rsidRPr="00615FF3">
        <w:t xml:space="preserve">(2) </w:t>
      </w:r>
      <w:r w:rsidRPr="00615FF3">
        <w:rPr>
          <w:rtl/>
        </w:rPr>
        <w:t xml:space="preserve">ה' משיב על הטענה של אברם באמצעות </w:t>
      </w:r>
      <w:r w:rsidRPr="00615FF3">
        <w:rPr>
          <w:b/>
          <w:bCs/>
          <w:rtl/>
        </w:rPr>
        <w:t>הבטחה</w:t>
      </w:r>
      <w:r w:rsidRPr="00615FF3">
        <w:rPr>
          <w:rtl/>
        </w:rPr>
        <w:t xml:space="preserve"> ובאמצעות </w:t>
      </w:r>
      <w:r w:rsidRPr="00615FF3">
        <w:rPr>
          <w:b/>
          <w:bCs/>
          <w:rtl/>
        </w:rPr>
        <w:t>מראה</w:t>
      </w:r>
      <w:r w:rsidRPr="00615FF3">
        <w:t xml:space="preserve">. </w:t>
      </w:r>
      <w:r w:rsidRPr="00615FF3">
        <w:rPr>
          <w:rtl/>
        </w:rPr>
        <w:t>הסבירו כיצד באמצעות ההבטחה ובאמצעות המראה ה' משיב על טענת אברם. (5 נקודות)</w:t>
      </w:r>
    </w:p>
    <w:p w14:paraId="4E22D6B0" w14:textId="77777777" w:rsidR="00615FF3" w:rsidRPr="00615FF3" w:rsidRDefault="00615FF3" w:rsidP="00615FF3">
      <w:r w:rsidRPr="00615FF3">
        <w:rPr>
          <w:b/>
          <w:bCs/>
          <w:rtl/>
        </w:rPr>
        <w:t>ב. קראו פסוקים ז'-י' ופסוקים י"ז-כ"א ואת דברי ויינפלד שלפניכם</w:t>
      </w:r>
      <w:r w:rsidRPr="00615FF3">
        <w:rPr>
          <w:b/>
          <w:bCs/>
        </w:rPr>
        <w:t>.</w:t>
      </w:r>
    </w:p>
    <w:p w14:paraId="29930FFB" w14:textId="77777777" w:rsidR="00615FF3" w:rsidRPr="00615FF3" w:rsidRDefault="00615FF3" w:rsidP="00615FF3">
      <w:r w:rsidRPr="00615FF3">
        <w:t>"</w:t>
      </w:r>
      <w:r w:rsidRPr="00615FF3">
        <w:rPr>
          <w:rtl/>
        </w:rPr>
        <w:t>ביסוד הברית המתוארת בבראשית ט"ו, ט'-כ"א, היה כנראה פולחן נפוץ. העובר [בין בתרי החיות] בברית נשבע, ושבועתו כרוכה בקללה: אם יפר את השבועה, יהיה גורלו כגורל הקורבנות המבותרין</w:t>
      </w:r>
      <w:r w:rsidRPr="00615FF3">
        <w:t>". (</w:t>
      </w:r>
      <w:r w:rsidRPr="00615FF3">
        <w:rPr>
          <w:rtl/>
        </w:rPr>
        <w:t>אנציקלופדיה עולם התנ"ך, בראשית, רביבים, 1982, עמ' 110</w:t>
      </w:r>
      <w:r w:rsidRPr="00615FF3">
        <w:t>)</w:t>
      </w:r>
    </w:p>
    <w:p w14:paraId="09D8D532" w14:textId="77777777" w:rsidR="00615FF3" w:rsidRPr="00615FF3" w:rsidRDefault="00615FF3" w:rsidP="00615FF3">
      <w:r w:rsidRPr="00615FF3">
        <w:t xml:space="preserve">(1) </w:t>
      </w:r>
      <w:r w:rsidRPr="00615FF3">
        <w:rPr>
          <w:rtl/>
        </w:rPr>
        <w:t xml:space="preserve">על פי פסוקים ז'-י' והדברים של ויינפלד, הסבירו את מטרת הפעולות שנדרש אברם לעשות. (4 נקודות) </w:t>
      </w:r>
      <w:r w:rsidRPr="00615FF3">
        <w:t xml:space="preserve">(2) </w:t>
      </w:r>
      <w:r w:rsidRPr="00615FF3">
        <w:rPr>
          <w:rtl/>
        </w:rPr>
        <w:t>הסבירו כיצד המעשה הסמלי של ה', המתואר בפסוקים י"ז-כ"א, מספק תשובה על השאלה של אברם בפסוק ח'. בססו את תשובתכם על הכתוב. (6 נקודות)</w:t>
      </w:r>
    </w:p>
    <w:p w14:paraId="5E779DCD" w14:textId="77777777" w:rsidR="00615FF3" w:rsidRPr="00615FF3" w:rsidRDefault="00615FF3" w:rsidP="00615FF3">
      <w:r w:rsidRPr="00615FF3">
        <w:rPr>
          <w:b/>
          <w:bCs/>
          <w:rtl/>
        </w:rPr>
        <w:t>ג. קראו פסוקים י"ב-ט"ז</w:t>
      </w:r>
      <w:r w:rsidRPr="00615FF3">
        <w:rPr>
          <w:b/>
          <w:bCs/>
        </w:rPr>
        <w:t>.</w:t>
      </w:r>
      <w:r w:rsidRPr="00615FF3">
        <w:t xml:space="preserve"> </w:t>
      </w:r>
      <w:r w:rsidRPr="00615FF3">
        <w:rPr>
          <w:rtl/>
        </w:rPr>
        <w:t>בפסוק י"ד ובפסוק ט"ז מתואר ה' כשופט של עמים זרים</w:t>
      </w:r>
      <w:r w:rsidRPr="00615FF3">
        <w:t xml:space="preserve">. (1) </w:t>
      </w:r>
      <w:r w:rsidRPr="00615FF3">
        <w:rPr>
          <w:rtl/>
        </w:rPr>
        <w:t xml:space="preserve">מהו העיקרון המוסרי בנוגע לשיפוט האמורי? בססו את תשובתכם על הכתוב. (5 נקודות) </w:t>
      </w:r>
      <w:r w:rsidRPr="00615FF3">
        <w:t xml:space="preserve">(2) </w:t>
      </w:r>
      <w:r w:rsidRPr="00615FF3">
        <w:rPr>
          <w:rtl/>
        </w:rPr>
        <w:t>קראו גם שמות, פרק ג', פסוק ז</w:t>
      </w:r>
      <w:r w:rsidRPr="00615FF3">
        <w:t xml:space="preserve">'. </w:t>
      </w:r>
      <w:r w:rsidRPr="00615FF3">
        <w:rPr>
          <w:rtl/>
        </w:rPr>
        <w:t>על פי פסוקים י"ב-ט"ז ושמות, פרק ג', פסוק ז', הסבירו מה עשוי להיות השיקול המוסרי בנוגע לעונש שיעניש ה' את המצרים. (5 נקודות)</w:t>
      </w:r>
    </w:p>
    <w:p w14:paraId="64BF6F84" w14:textId="77777777" w:rsidR="00615FF3" w:rsidRDefault="00615FF3">
      <w:pPr>
        <w:rPr>
          <w:rtl/>
        </w:rPr>
      </w:pPr>
    </w:p>
    <w:p w14:paraId="0513635E" w14:textId="1D0577ED" w:rsidR="00615FF3" w:rsidRDefault="00615FF3">
      <w:pPr>
        <w:rPr>
          <w:rtl/>
        </w:rPr>
      </w:pPr>
      <w:r>
        <w:rPr>
          <w:rFonts w:hint="cs"/>
          <w:rtl/>
        </w:rPr>
        <w:t>פתרון</w:t>
      </w:r>
    </w:p>
    <w:p w14:paraId="49015101" w14:textId="77777777" w:rsidR="00615FF3" w:rsidRPr="00615FF3" w:rsidRDefault="00615FF3" w:rsidP="00615FF3">
      <w:pPr>
        <w:rPr>
          <w:b/>
          <w:bCs/>
        </w:rPr>
      </w:pPr>
      <w:r w:rsidRPr="00615FF3">
        <w:rPr>
          <w:b/>
          <w:bCs/>
          <w:rtl/>
        </w:rPr>
        <w:t>שאלה 1, סעיף א</w:t>
      </w:r>
      <w:r w:rsidRPr="00615FF3">
        <w:rPr>
          <w:b/>
          <w:bCs/>
        </w:rPr>
        <w:t>'</w:t>
      </w:r>
    </w:p>
    <w:p w14:paraId="528D6064" w14:textId="77777777" w:rsidR="00615FF3" w:rsidRPr="00615FF3" w:rsidRDefault="00615FF3" w:rsidP="00615FF3">
      <w:r w:rsidRPr="00615FF3">
        <w:rPr>
          <w:b/>
          <w:bCs/>
        </w:rPr>
        <w:t xml:space="preserve">(1) </w:t>
      </w:r>
      <w:r w:rsidRPr="00615FF3">
        <w:rPr>
          <w:b/>
          <w:bCs/>
          <w:rtl/>
        </w:rPr>
        <w:t>הטענה שמעלה אברהם לפני ה</w:t>
      </w:r>
      <w:r w:rsidRPr="00615FF3">
        <w:rPr>
          <w:b/>
          <w:bCs/>
        </w:rPr>
        <w:t>':</w:t>
      </w:r>
      <w:r w:rsidRPr="00615FF3">
        <w:t xml:space="preserve"> </w:t>
      </w:r>
      <w:r w:rsidRPr="00615FF3">
        <w:rPr>
          <w:rtl/>
        </w:rPr>
        <w:t>שאין טעם בשכר הרב שהובטח לו על ידי ה' מאחר והוא ערירי, אין לו בן שיירש אותו (מלבד עבדו)</w:t>
      </w:r>
      <w:r w:rsidRPr="00615FF3">
        <w:t>.</w:t>
      </w:r>
    </w:p>
    <w:p w14:paraId="14B7ABAE" w14:textId="77777777" w:rsidR="00615FF3" w:rsidRPr="00615FF3" w:rsidRDefault="00615FF3" w:rsidP="00615FF3">
      <w:r w:rsidRPr="00615FF3">
        <w:rPr>
          <w:b/>
          <w:bCs/>
        </w:rPr>
        <w:t xml:space="preserve">(2) </w:t>
      </w:r>
      <w:r w:rsidRPr="00615FF3">
        <w:rPr>
          <w:b/>
          <w:bCs/>
          <w:rtl/>
        </w:rPr>
        <w:t>ה' משיב על הטענה של אברהם</w:t>
      </w:r>
      <w:r w:rsidRPr="00615FF3">
        <w:rPr>
          <w:b/>
          <w:bCs/>
        </w:rPr>
        <w:t>:</w:t>
      </w:r>
    </w:p>
    <w:p w14:paraId="6541F366" w14:textId="77777777" w:rsidR="00615FF3" w:rsidRPr="00615FF3" w:rsidRDefault="00615FF3" w:rsidP="00615FF3">
      <w:pPr>
        <w:numPr>
          <w:ilvl w:val="0"/>
          <w:numId w:val="14"/>
        </w:numPr>
      </w:pPr>
      <w:r w:rsidRPr="00615FF3">
        <w:rPr>
          <w:b/>
          <w:bCs/>
          <w:rtl/>
        </w:rPr>
        <w:t>באמצעות הבטחה</w:t>
      </w:r>
      <w:r w:rsidRPr="00615FF3">
        <w:rPr>
          <w:b/>
          <w:bCs/>
        </w:rPr>
        <w:t>:</w:t>
      </w:r>
      <w:r w:rsidRPr="00615FF3">
        <w:t xml:space="preserve"> </w:t>
      </w:r>
      <w:r w:rsidRPr="00615FF3">
        <w:rPr>
          <w:rtl/>
        </w:rPr>
        <w:t>ה' מבטיח לאברהם שיהיה לו בן ביולוגי שיירש אותו</w:t>
      </w:r>
      <w:r w:rsidRPr="00615FF3">
        <w:t>.</w:t>
      </w:r>
    </w:p>
    <w:p w14:paraId="2E236AF2" w14:textId="77777777" w:rsidR="00615FF3" w:rsidRPr="00615FF3" w:rsidRDefault="00615FF3" w:rsidP="00615FF3">
      <w:pPr>
        <w:numPr>
          <w:ilvl w:val="0"/>
          <w:numId w:val="14"/>
        </w:numPr>
      </w:pPr>
      <w:r w:rsidRPr="00615FF3">
        <w:rPr>
          <w:b/>
          <w:bCs/>
          <w:rtl/>
        </w:rPr>
        <w:t>ובאמצעות מראה</w:t>
      </w:r>
      <w:r w:rsidRPr="00615FF3">
        <w:rPr>
          <w:b/>
          <w:bCs/>
        </w:rPr>
        <w:t>:</w:t>
      </w:r>
      <w:r w:rsidRPr="00615FF3">
        <w:t xml:space="preserve"> </w:t>
      </w:r>
      <w:r w:rsidRPr="00615FF3">
        <w:rPr>
          <w:rtl/>
        </w:rPr>
        <w:t>ה' מראה לאברהם את שמי הלילה הזרועים כוכבים, כדי לחזק את הבטחתו שיהיו לאברהם צאצאים רבים</w:t>
      </w:r>
      <w:r w:rsidRPr="00615FF3">
        <w:t>.</w:t>
      </w:r>
    </w:p>
    <w:p w14:paraId="302B3F57" w14:textId="77777777" w:rsidR="00615FF3" w:rsidRPr="00615FF3" w:rsidRDefault="00615FF3" w:rsidP="00615FF3">
      <w:pPr>
        <w:rPr>
          <w:b/>
          <w:bCs/>
        </w:rPr>
      </w:pPr>
      <w:r w:rsidRPr="00615FF3">
        <w:rPr>
          <w:b/>
          <w:bCs/>
          <w:rtl/>
        </w:rPr>
        <w:t>סעיף ב</w:t>
      </w:r>
      <w:r w:rsidRPr="00615FF3">
        <w:rPr>
          <w:b/>
          <w:bCs/>
        </w:rPr>
        <w:t>'</w:t>
      </w:r>
    </w:p>
    <w:p w14:paraId="0629CB78" w14:textId="77777777" w:rsidR="00615FF3" w:rsidRPr="00615FF3" w:rsidRDefault="00615FF3" w:rsidP="00615FF3">
      <w:pPr>
        <w:numPr>
          <w:ilvl w:val="0"/>
          <w:numId w:val="15"/>
        </w:numPr>
      </w:pPr>
      <w:r w:rsidRPr="00615FF3">
        <w:rPr>
          <w:b/>
          <w:bCs/>
        </w:rPr>
        <w:t xml:space="preserve">(1) </w:t>
      </w:r>
      <w:r w:rsidRPr="00615FF3">
        <w:rPr>
          <w:b/>
          <w:bCs/>
          <w:rtl/>
        </w:rPr>
        <w:t>מטרת הפעולות (לפי ויינפלד ופסוקים ז'-י')</w:t>
      </w:r>
      <w:r w:rsidRPr="00615FF3">
        <w:rPr>
          <w:b/>
          <w:bCs/>
        </w:rPr>
        <w:t>:</w:t>
      </w:r>
      <w:r w:rsidRPr="00615FF3">
        <w:t xml:space="preserve"> </w:t>
      </w:r>
      <w:r w:rsidRPr="00615FF3">
        <w:rPr>
          <w:rtl/>
        </w:rPr>
        <w:t>אברהם נדרש לבצע הכנות לטקס פולחני שהיה נפוץ בעת העתיקה. הוא נדרש להביא שלוש בהמות שונות, לבתר (לחתוך) אותן ולהניח את הבתרים זה מול זה. פעולה זו היא השלב המקדים לכריתת ברית מחייבת, כפי שמתאר החוקר ויינפלד</w:t>
      </w:r>
      <w:r w:rsidRPr="00615FF3">
        <w:t>.</w:t>
      </w:r>
    </w:p>
    <w:p w14:paraId="0C6F6C6D" w14:textId="77777777" w:rsidR="00615FF3" w:rsidRPr="00615FF3" w:rsidRDefault="00615FF3" w:rsidP="00615FF3">
      <w:pPr>
        <w:numPr>
          <w:ilvl w:val="0"/>
          <w:numId w:val="15"/>
        </w:numPr>
      </w:pPr>
      <w:r w:rsidRPr="00615FF3">
        <w:rPr>
          <w:b/>
          <w:bCs/>
        </w:rPr>
        <w:t xml:space="preserve">(2) </w:t>
      </w:r>
      <w:r w:rsidRPr="00615FF3">
        <w:rPr>
          <w:b/>
          <w:bCs/>
          <w:rtl/>
        </w:rPr>
        <w:t>המענה לספק של אברהם</w:t>
      </w:r>
      <w:r w:rsidRPr="00615FF3">
        <w:rPr>
          <w:b/>
          <w:bCs/>
        </w:rPr>
        <w:t>:</w:t>
      </w:r>
      <w:r w:rsidRPr="00615FF3">
        <w:t xml:space="preserve"> </w:t>
      </w:r>
      <w:r w:rsidRPr="00615FF3">
        <w:rPr>
          <w:rtl/>
        </w:rPr>
        <w:t>בפסוק ח' אברהם שואל "במה אדע כי אירשנה?", ובכך מבטא צורך בביטחון ובערובה להבטחה. המענה האלוהי הוא מעשה סמלי</w:t>
      </w:r>
      <w:r w:rsidRPr="00615FF3">
        <w:t>:</w:t>
      </w:r>
    </w:p>
    <w:p w14:paraId="299F3D0F" w14:textId="77777777" w:rsidR="00615FF3" w:rsidRPr="00615FF3" w:rsidRDefault="00615FF3" w:rsidP="00615FF3">
      <w:r w:rsidRPr="00615FF3">
        <w:t>"</w:t>
      </w:r>
      <w:r w:rsidRPr="00615FF3">
        <w:rPr>
          <w:rtl/>
        </w:rPr>
        <w:t>וְהִנֵּה תַנּוּר עָשָׁן וְלַפִּיד אֵשׁ אֲשֶׁר עָבַר בֵּין הַגְּזָרִים הָאֵלֶּה" (פסוק י"ז)</w:t>
      </w:r>
      <w:r w:rsidRPr="00615FF3">
        <w:t xml:space="preserve">. </w:t>
      </w:r>
      <w:r w:rsidRPr="00615FF3">
        <w:rPr>
          <w:rtl/>
        </w:rPr>
        <w:t>במעבר זה, ה' (המיוצג על ידי האש והעשן) מקבל על עצמו את ההתחייבות לברית. השיא הוא בהכרזה: "בַּיּוֹם הַהוּא כָּרַת ה' אֶת אַבְרָם בְּרִית לֵאמֹר: לְזַרְעֲךָ נָתַתִּי אֶת הָאָרֶץ הַזֹּאת</w:t>
      </w:r>
      <w:r w:rsidRPr="00615FF3">
        <w:t>...".</w:t>
      </w:r>
    </w:p>
    <w:p w14:paraId="5CF62969" w14:textId="77777777" w:rsidR="00615FF3" w:rsidRPr="00615FF3" w:rsidRDefault="00615FF3" w:rsidP="00615FF3">
      <w:pPr>
        <w:rPr>
          <w:b/>
          <w:bCs/>
        </w:rPr>
      </w:pPr>
      <w:r w:rsidRPr="00615FF3">
        <w:rPr>
          <w:b/>
          <w:bCs/>
          <w:rtl/>
        </w:rPr>
        <w:t>סעיף ג</w:t>
      </w:r>
      <w:r w:rsidRPr="00615FF3">
        <w:rPr>
          <w:b/>
          <w:bCs/>
        </w:rPr>
        <w:t>'</w:t>
      </w:r>
    </w:p>
    <w:p w14:paraId="6A9F8D7D" w14:textId="77777777" w:rsidR="00615FF3" w:rsidRPr="00615FF3" w:rsidRDefault="00615FF3" w:rsidP="00615FF3">
      <w:pPr>
        <w:numPr>
          <w:ilvl w:val="0"/>
          <w:numId w:val="16"/>
        </w:numPr>
      </w:pPr>
      <w:r w:rsidRPr="00615FF3">
        <w:rPr>
          <w:b/>
          <w:bCs/>
        </w:rPr>
        <w:t xml:space="preserve">(1) </w:t>
      </w:r>
      <w:r w:rsidRPr="00615FF3">
        <w:rPr>
          <w:b/>
          <w:bCs/>
          <w:rtl/>
        </w:rPr>
        <w:t>העיקרון המוסרי בשיפוט האמורי (עיקרון הצדק)</w:t>
      </w:r>
      <w:r w:rsidRPr="00615FF3">
        <w:rPr>
          <w:b/>
          <w:bCs/>
        </w:rPr>
        <w:t>:</w:t>
      </w:r>
      <w:r w:rsidRPr="00615FF3">
        <w:t xml:space="preserve"> </w:t>
      </w:r>
      <w:r w:rsidRPr="00615FF3">
        <w:rPr>
          <w:rtl/>
        </w:rPr>
        <w:t>ה' פועל לפי אמת מידה של צדק אלוהי. הוא מבהיר שצאצאי אברהם יירשו את הארץ רק כאשר חטאי האמורים (יושבי הארץ הנוכחיים) יגיעו לשיאם ("מכסת החטאים"). רק אז יהיה מוצדק מבחינה מוסרית להענישם בגירוש או השמדה</w:t>
      </w:r>
      <w:r w:rsidRPr="00615FF3">
        <w:t>.</w:t>
      </w:r>
    </w:p>
    <w:p w14:paraId="0603E747" w14:textId="77777777" w:rsidR="00615FF3" w:rsidRPr="00615FF3" w:rsidRDefault="00615FF3" w:rsidP="00615FF3">
      <w:pPr>
        <w:numPr>
          <w:ilvl w:val="1"/>
          <w:numId w:val="16"/>
        </w:numPr>
      </w:pPr>
      <w:r w:rsidRPr="00615FF3">
        <w:rPr>
          <w:b/>
          <w:bCs/>
          <w:rtl/>
        </w:rPr>
        <w:t>ביסוס</w:t>
      </w:r>
      <w:r w:rsidRPr="00615FF3">
        <w:rPr>
          <w:b/>
          <w:bCs/>
        </w:rPr>
        <w:t>:</w:t>
      </w:r>
      <w:r w:rsidRPr="00615FF3">
        <w:t xml:space="preserve"> "...</w:t>
      </w:r>
      <w:r w:rsidRPr="00615FF3">
        <w:rPr>
          <w:rtl/>
        </w:rPr>
        <w:t>כִּי לֹא שָׁלֵם עֲוֹן הָאֱמֹרִי עַד הֵנָּה" (פסוק ט"ז)</w:t>
      </w:r>
      <w:r w:rsidRPr="00615FF3">
        <w:t>.</w:t>
      </w:r>
    </w:p>
    <w:p w14:paraId="5ECC53BA" w14:textId="77777777" w:rsidR="00615FF3" w:rsidRPr="00615FF3" w:rsidRDefault="00615FF3" w:rsidP="00615FF3">
      <w:pPr>
        <w:numPr>
          <w:ilvl w:val="0"/>
          <w:numId w:val="16"/>
        </w:numPr>
      </w:pPr>
      <w:r w:rsidRPr="00615FF3">
        <w:rPr>
          <w:b/>
          <w:bCs/>
        </w:rPr>
        <w:t xml:space="preserve">(2) </w:t>
      </w:r>
      <w:r w:rsidRPr="00615FF3">
        <w:rPr>
          <w:b/>
          <w:bCs/>
          <w:rtl/>
        </w:rPr>
        <w:t>השיקול המוסרי בעונש למצרים (מידה כנגד מידה)</w:t>
      </w:r>
      <w:r w:rsidRPr="00615FF3">
        <w:rPr>
          <w:b/>
          <w:bCs/>
        </w:rPr>
        <w:t>:</w:t>
      </w:r>
      <w:r w:rsidRPr="00615FF3">
        <w:t xml:space="preserve"> </w:t>
      </w:r>
      <w:r w:rsidRPr="00615FF3">
        <w:rPr>
          <w:rtl/>
        </w:rPr>
        <w:t>העונש שה' עתיד להביא על המצרים נובע מהתנהגותם כלפי בני ישראל</w:t>
      </w:r>
      <w:r w:rsidRPr="00615FF3">
        <w:t>.</w:t>
      </w:r>
    </w:p>
    <w:p w14:paraId="5FB4E49B" w14:textId="77777777" w:rsidR="00615FF3" w:rsidRPr="00615FF3" w:rsidRDefault="00615FF3" w:rsidP="00615FF3">
      <w:pPr>
        <w:numPr>
          <w:ilvl w:val="1"/>
          <w:numId w:val="16"/>
        </w:numPr>
      </w:pPr>
      <w:r w:rsidRPr="00615FF3">
        <w:rPr>
          <w:b/>
          <w:bCs/>
          <w:rtl/>
        </w:rPr>
        <w:t>הסבר</w:t>
      </w:r>
      <w:r w:rsidRPr="00615FF3">
        <w:rPr>
          <w:b/>
          <w:bCs/>
        </w:rPr>
        <w:t>:</w:t>
      </w:r>
      <w:r w:rsidRPr="00615FF3">
        <w:t xml:space="preserve"> </w:t>
      </w:r>
      <w:r w:rsidRPr="00615FF3">
        <w:rPr>
          <w:rtl/>
        </w:rPr>
        <w:t>מכיוון שהמצרים יענו את צאצאי אברהם ("וַעֲבָדוּם וְעִנּוּ אֹתָם"), ה' יעניש אותם באותה מידה בזמן הגאולה ("וְגַם אֶת הַגּוֹי אֲשֶׁר יַעֲבֹדוּ דָּן אָנֹכִי"). בנוסף, ספר שמות מחזק זאת בכך שה' שומע את זעקת העם הסובל מהנוגשים המצרים</w:t>
      </w:r>
      <w:r w:rsidRPr="00615FF3">
        <w:t>.</w:t>
      </w:r>
    </w:p>
    <w:p w14:paraId="40FBABCC" w14:textId="77777777" w:rsidR="00615FF3" w:rsidRDefault="00615FF3">
      <w:pPr>
        <w:rPr>
          <w:rtl/>
        </w:rPr>
      </w:pPr>
    </w:p>
    <w:p w14:paraId="5F7453E1" w14:textId="77777777" w:rsidR="00615FF3" w:rsidRPr="00615FF3" w:rsidRDefault="00615FF3" w:rsidP="00615FF3">
      <w:pPr>
        <w:rPr>
          <w:b/>
          <w:bCs/>
        </w:rPr>
      </w:pPr>
      <w:r w:rsidRPr="00615FF3">
        <w:rPr>
          <w:b/>
          <w:bCs/>
          <w:rtl/>
        </w:rPr>
        <w:t>חורף תשפ"ב, 1261</w:t>
      </w:r>
    </w:p>
    <w:p w14:paraId="0CC2D62D" w14:textId="77777777" w:rsidR="00615FF3" w:rsidRPr="00615FF3" w:rsidRDefault="00615FF3" w:rsidP="00615FF3">
      <w:r w:rsidRPr="00615FF3">
        <w:rPr>
          <w:b/>
          <w:bCs/>
        </w:rPr>
        <w:t xml:space="preserve">1. </w:t>
      </w:r>
      <w:r w:rsidRPr="00615FF3">
        <w:rPr>
          <w:b/>
          <w:bCs/>
          <w:rtl/>
        </w:rPr>
        <w:t>קרא בראשית, פרק ט"ו, פסוקים ז'-כ"א</w:t>
      </w:r>
      <w:r w:rsidRPr="00615FF3">
        <w:rPr>
          <w:b/>
          <w:bCs/>
        </w:rPr>
        <w:t>.</w:t>
      </w:r>
    </w:p>
    <w:p w14:paraId="299F445B" w14:textId="77777777" w:rsidR="00615FF3" w:rsidRPr="00615FF3" w:rsidRDefault="00615FF3" w:rsidP="00615FF3">
      <w:r w:rsidRPr="00615FF3">
        <w:rPr>
          <w:b/>
          <w:bCs/>
          <w:rtl/>
        </w:rPr>
        <w:t>א. קרא פסוקים ז'-ח' ופסוק י"ח</w:t>
      </w:r>
      <w:r w:rsidRPr="00615FF3">
        <w:rPr>
          <w:b/>
          <w:bCs/>
        </w:rPr>
        <w:t>.</w:t>
      </w:r>
      <w:r w:rsidRPr="00615FF3">
        <w:t xml:space="preserve"> (1) </w:t>
      </w:r>
      <w:r w:rsidRPr="00615FF3">
        <w:rPr>
          <w:rtl/>
        </w:rPr>
        <w:t xml:space="preserve">מהי ההתחייבות של ה' לאברם בהתגלות המתוארת בפסוקים אלה? בסס את דבריך על הכתוב. (4 נקודות) </w:t>
      </w:r>
      <w:r w:rsidRPr="00615FF3">
        <w:t xml:space="preserve">(2) </w:t>
      </w:r>
      <w:r w:rsidRPr="00615FF3">
        <w:rPr>
          <w:rtl/>
        </w:rPr>
        <w:t>הסבר כיצד התחייבות זו היא תשובה על השאלה של אברם בפסוק ח'. (4 נקודות)</w:t>
      </w:r>
    </w:p>
    <w:p w14:paraId="5E0E1FE3" w14:textId="77777777" w:rsidR="00615FF3" w:rsidRPr="00615FF3" w:rsidRDefault="00615FF3" w:rsidP="00615FF3">
      <w:r w:rsidRPr="00615FF3">
        <w:rPr>
          <w:b/>
          <w:bCs/>
          <w:rtl/>
        </w:rPr>
        <w:t>ב. קרא פסוקים י"ג-ט"ז</w:t>
      </w:r>
      <w:r w:rsidRPr="00615FF3">
        <w:rPr>
          <w:b/>
          <w:bCs/>
        </w:rPr>
        <w:t>.</w:t>
      </w:r>
      <w:r w:rsidRPr="00615FF3">
        <w:t xml:space="preserve"> </w:t>
      </w:r>
      <w:r w:rsidRPr="00615FF3">
        <w:rPr>
          <w:rtl/>
        </w:rPr>
        <w:t>בפסוקים אלה ה' מגלה לאברם כי צאצאיו עתידים לסבול מאירועים קשים, שיעכבו את מימוש ההתחייבות של ה' אליו</w:t>
      </w:r>
      <w:r w:rsidRPr="00615FF3">
        <w:t xml:space="preserve">. (1) </w:t>
      </w:r>
      <w:r w:rsidRPr="00615FF3">
        <w:rPr>
          <w:rtl/>
        </w:rPr>
        <w:t xml:space="preserve">הסבר את הסיבה לעיכוב זה. בסס את דבריך על הכתוב. (4 נקודות) </w:t>
      </w:r>
      <w:r w:rsidRPr="00615FF3">
        <w:t xml:space="preserve">(2) </w:t>
      </w:r>
      <w:r w:rsidRPr="00615FF3">
        <w:rPr>
          <w:rtl/>
        </w:rPr>
        <w:t>הכתוב בפסוקים י"ג-י"ד ובפסוק ט"ז מעורר קשיים בתחום האמוני-דתי. הסבר קושי אחד. (4 נקודות)</w:t>
      </w:r>
    </w:p>
    <w:p w14:paraId="5EEA3695" w14:textId="77777777" w:rsidR="00615FF3" w:rsidRPr="00615FF3" w:rsidRDefault="00615FF3" w:rsidP="00615FF3">
      <w:r w:rsidRPr="00615FF3">
        <w:rPr>
          <w:b/>
          <w:bCs/>
          <w:rtl/>
        </w:rPr>
        <w:t>ג. קרא פסוקים ט"ז-כ"א</w:t>
      </w:r>
      <w:r w:rsidRPr="00615FF3">
        <w:rPr>
          <w:b/>
          <w:bCs/>
        </w:rPr>
        <w:t>.</w:t>
      </w:r>
      <w:r w:rsidRPr="00615FF3">
        <w:t xml:space="preserve"> (1) </w:t>
      </w:r>
      <w:r w:rsidRPr="00615FF3">
        <w:rPr>
          <w:rtl/>
        </w:rPr>
        <w:t xml:space="preserve">יש הטוענים כי בפסוקים אלה נרמז שעל צאצאי אברהם ללמוד לקח, וכי לקח זה הוא אזהרה לעתיד של צאצאי אברהם. הסבר מהו הלקח שעליהם ללמוד. (4 נקודות) </w:t>
      </w:r>
      <w:r w:rsidRPr="00615FF3">
        <w:t xml:space="preserve">(2) </w:t>
      </w:r>
      <w:r w:rsidRPr="00615FF3">
        <w:rPr>
          <w:rtl/>
        </w:rPr>
        <w:t>קרא גם בראשית, פרק י"ח, פסוקים י"ז-י"ט. על פי פסוקים אלה, הסבר את הדרישה המפורשת של ה' מצאצאי אברהם. (4 נקודות)</w:t>
      </w:r>
    </w:p>
    <w:p w14:paraId="5686E008" w14:textId="77777777" w:rsidR="00615FF3" w:rsidRDefault="00615FF3">
      <w:pPr>
        <w:rPr>
          <w:rtl/>
        </w:rPr>
      </w:pPr>
    </w:p>
    <w:p w14:paraId="01AD8F52" w14:textId="3BFC5443" w:rsidR="00615FF3" w:rsidRDefault="00615FF3">
      <w:pPr>
        <w:rPr>
          <w:rtl/>
        </w:rPr>
      </w:pPr>
      <w:r>
        <w:rPr>
          <w:rFonts w:hint="cs"/>
          <w:rtl/>
        </w:rPr>
        <w:t>פתרון</w:t>
      </w:r>
    </w:p>
    <w:p w14:paraId="629056C1" w14:textId="77777777" w:rsidR="00615FF3" w:rsidRPr="00615FF3" w:rsidRDefault="00615FF3" w:rsidP="00615FF3">
      <w:pPr>
        <w:rPr>
          <w:b/>
          <w:bCs/>
        </w:rPr>
      </w:pPr>
      <w:r w:rsidRPr="00615FF3">
        <w:rPr>
          <w:b/>
          <w:bCs/>
          <w:rtl/>
        </w:rPr>
        <w:t>סעיף א</w:t>
      </w:r>
      <w:r w:rsidRPr="00615FF3">
        <w:rPr>
          <w:b/>
          <w:bCs/>
        </w:rPr>
        <w:t>'</w:t>
      </w:r>
    </w:p>
    <w:p w14:paraId="565D1DE0" w14:textId="77777777" w:rsidR="00615FF3" w:rsidRPr="00615FF3" w:rsidRDefault="00615FF3" w:rsidP="00615FF3">
      <w:pPr>
        <w:numPr>
          <w:ilvl w:val="0"/>
          <w:numId w:val="17"/>
        </w:numPr>
      </w:pPr>
      <w:r w:rsidRPr="00615FF3">
        <w:rPr>
          <w:b/>
          <w:bCs/>
        </w:rPr>
        <w:t xml:space="preserve">(1) </w:t>
      </w:r>
      <w:r w:rsidRPr="00615FF3">
        <w:rPr>
          <w:b/>
          <w:bCs/>
          <w:rtl/>
        </w:rPr>
        <w:t>ההתחייבות של ה' לאברהם</w:t>
      </w:r>
      <w:r w:rsidRPr="00615FF3">
        <w:rPr>
          <w:b/>
          <w:bCs/>
        </w:rPr>
        <w:t>:</w:t>
      </w:r>
      <w:r w:rsidRPr="00615FF3">
        <w:t xml:space="preserve"> </w:t>
      </w:r>
      <w:r w:rsidRPr="00615FF3">
        <w:rPr>
          <w:rtl/>
        </w:rPr>
        <w:t>ירושת הארץ לצאצאיו של אברהם</w:t>
      </w:r>
      <w:r w:rsidRPr="00615FF3">
        <w:t>.</w:t>
      </w:r>
    </w:p>
    <w:p w14:paraId="4D500C91" w14:textId="77777777" w:rsidR="00615FF3" w:rsidRPr="00615FF3" w:rsidRDefault="00615FF3" w:rsidP="00615FF3">
      <w:pPr>
        <w:numPr>
          <w:ilvl w:val="1"/>
          <w:numId w:val="17"/>
        </w:numPr>
      </w:pPr>
      <w:r w:rsidRPr="00615FF3">
        <w:rPr>
          <w:b/>
          <w:bCs/>
          <w:rtl/>
        </w:rPr>
        <w:t>ביסוס</w:t>
      </w:r>
      <w:r w:rsidRPr="00615FF3">
        <w:rPr>
          <w:b/>
          <w:bCs/>
        </w:rPr>
        <w:t>:</w:t>
      </w:r>
      <w:r w:rsidRPr="00615FF3">
        <w:t xml:space="preserve"> "</w:t>
      </w:r>
      <w:r w:rsidRPr="00615FF3">
        <w:rPr>
          <w:rtl/>
        </w:rPr>
        <w:t>וַיֹּאמֶר אֵלָיו אֲנִי ה' אֲשֶׁר הוֹצֵאתִיךָ מֵאוֹר כַּשְׂדִּים לָתֶת לְךָ אֶת הָאָרֶץ הַזֹּאת לְרִשְׁתָּהּ</w:t>
      </w:r>
      <w:r w:rsidRPr="00615FF3">
        <w:t xml:space="preserve">". </w:t>
      </w:r>
      <w:r w:rsidRPr="00615FF3">
        <w:rPr>
          <w:b/>
          <w:bCs/>
          <w:rtl/>
        </w:rPr>
        <w:t>או</w:t>
      </w:r>
      <w:r w:rsidRPr="00615FF3">
        <w:rPr>
          <w:b/>
          <w:bCs/>
        </w:rPr>
        <w:t>:</w:t>
      </w:r>
      <w:r w:rsidRPr="00615FF3">
        <w:t xml:space="preserve"> "</w:t>
      </w:r>
      <w:r w:rsidRPr="00615FF3">
        <w:rPr>
          <w:rtl/>
        </w:rPr>
        <w:t>בַּיּוֹם הַהוּא כָּרַת ה' אֶת אַבְרָם בְּרִית לֵאמֹר: לְזַרְעֲךָ נָתַתִּי אֶת הָאָרֶץ הַזֹּאת מִנְּהַר מִצְרַיִם עַד הַנָּהָר הַגָּדֹל נְהַר פְּרָת</w:t>
      </w:r>
      <w:r w:rsidRPr="00615FF3">
        <w:t>".</w:t>
      </w:r>
    </w:p>
    <w:p w14:paraId="12FEE9A0" w14:textId="77777777" w:rsidR="00615FF3" w:rsidRPr="00615FF3" w:rsidRDefault="00615FF3" w:rsidP="00615FF3">
      <w:pPr>
        <w:numPr>
          <w:ilvl w:val="0"/>
          <w:numId w:val="17"/>
        </w:numPr>
      </w:pPr>
      <w:r w:rsidRPr="00615FF3">
        <w:rPr>
          <w:b/>
          <w:bCs/>
        </w:rPr>
        <w:t xml:space="preserve">(2) </w:t>
      </w:r>
      <w:r w:rsidRPr="00615FF3">
        <w:rPr>
          <w:b/>
          <w:bCs/>
          <w:rtl/>
        </w:rPr>
        <w:t>שאלת אברהם והמענה</w:t>
      </w:r>
      <w:r w:rsidRPr="00615FF3">
        <w:rPr>
          <w:b/>
          <w:bCs/>
        </w:rPr>
        <w:t>:</w:t>
      </w:r>
      <w:r w:rsidRPr="00615FF3">
        <w:t xml:space="preserve"> </w:t>
      </w:r>
      <w:r w:rsidRPr="00615FF3">
        <w:rPr>
          <w:rtl/>
        </w:rPr>
        <w:t>בפסוק ח' שואל אברהם את ה</w:t>
      </w:r>
      <w:r w:rsidRPr="00615FF3">
        <w:t xml:space="preserve">': </w:t>
      </w:r>
      <w:r w:rsidRPr="00615FF3">
        <w:rPr>
          <w:b/>
          <w:bCs/>
        </w:rPr>
        <w:t>"</w:t>
      </w:r>
      <w:r w:rsidRPr="00615FF3">
        <w:rPr>
          <w:b/>
          <w:bCs/>
          <w:rtl/>
        </w:rPr>
        <w:t>בַּמָּה אֵדֵעַ כִּי אִירָשֶׁנָּה</w:t>
      </w:r>
      <w:r w:rsidRPr="00615FF3">
        <w:rPr>
          <w:b/>
          <w:bCs/>
        </w:rPr>
        <w:t>"</w:t>
      </w:r>
      <w:r w:rsidRPr="00615FF3">
        <w:t xml:space="preserve">, </w:t>
      </w:r>
      <w:r w:rsidRPr="00615FF3">
        <w:rPr>
          <w:rtl/>
        </w:rPr>
        <w:t>כלומר אברהם מטיל ספק בהבטחה. לכן, ה' מתחייב לפניו שצאצאיו יירשו את הארץ ואף מציין את גבולות הארץ המובטחת (כדי להפוך את ההבטחה המופשטת לעובדה קיימת ומוגדרת)</w:t>
      </w:r>
      <w:r w:rsidRPr="00615FF3">
        <w:t>.</w:t>
      </w:r>
    </w:p>
    <w:p w14:paraId="58555586" w14:textId="77777777" w:rsidR="00615FF3" w:rsidRPr="00615FF3" w:rsidRDefault="00000000" w:rsidP="00615FF3">
      <w:r>
        <w:pict w14:anchorId="60C0E962">
          <v:rect id="_x0000_i1025" style="width:0;height:1.5pt" o:hralign="center" o:hrstd="t" o:hr="t" fillcolor="#a0a0a0" stroked="f"/>
        </w:pict>
      </w:r>
    </w:p>
    <w:p w14:paraId="5CBECA92" w14:textId="77777777" w:rsidR="00615FF3" w:rsidRPr="00615FF3" w:rsidRDefault="00615FF3" w:rsidP="00615FF3">
      <w:pPr>
        <w:rPr>
          <w:b/>
          <w:bCs/>
        </w:rPr>
      </w:pPr>
      <w:r w:rsidRPr="00615FF3">
        <w:rPr>
          <w:b/>
          <w:bCs/>
          <w:rtl/>
        </w:rPr>
        <w:t>סעיף ב</w:t>
      </w:r>
      <w:r w:rsidRPr="00615FF3">
        <w:rPr>
          <w:b/>
          <w:bCs/>
        </w:rPr>
        <w:t>'</w:t>
      </w:r>
    </w:p>
    <w:p w14:paraId="1E6E3B87" w14:textId="77777777" w:rsidR="00615FF3" w:rsidRPr="00615FF3" w:rsidRDefault="00615FF3" w:rsidP="00615FF3">
      <w:pPr>
        <w:numPr>
          <w:ilvl w:val="0"/>
          <w:numId w:val="18"/>
        </w:numPr>
      </w:pPr>
      <w:r w:rsidRPr="00615FF3">
        <w:rPr>
          <w:b/>
          <w:bCs/>
        </w:rPr>
        <w:t xml:space="preserve">(1) </w:t>
      </w:r>
      <w:r w:rsidRPr="00615FF3">
        <w:rPr>
          <w:b/>
          <w:bCs/>
          <w:rtl/>
        </w:rPr>
        <w:t>הסיבה לעיכוב מימוש ההתחייבות</w:t>
      </w:r>
      <w:r w:rsidRPr="00615FF3">
        <w:rPr>
          <w:b/>
          <w:bCs/>
        </w:rPr>
        <w:t>:</w:t>
      </w:r>
      <w:r w:rsidRPr="00615FF3">
        <w:t xml:space="preserve"> </w:t>
      </w:r>
      <w:r w:rsidRPr="00615FF3">
        <w:rPr>
          <w:b/>
          <w:bCs/>
        </w:rPr>
        <w:t>"</w:t>
      </w:r>
      <w:r w:rsidRPr="00615FF3">
        <w:rPr>
          <w:b/>
          <w:bCs/>
          <w:rtl/>
        </w:rPr>
        <w:t>כִּי לֹא שָׁלֵם עֲוֹן הָאֱמֹרִי עַד הֵנָּה</w:t>
      </w:r>
      <w:r w:rsidRPr="00615FF3">
        <w:rPr>
          <w:b/>
          <w:bCs/>
        </w:rPr>
        <w:t>"</w:t>
      </w:r>
      <w:r w:rsidRPr="00615FF3">
        <w:t>.</w:t>
      </w:r>
    </w:p>
    <w:p w14:paraId="05EE6085" w14:textId="77777777" w:rsidR="00615FF3" w:rsidRPr="00615FF3" w:rsidRDefault="00615FF3" w:rsidP="00615FF3">
      <w:pPr>
        <w:numPr>
          <w:ilvl w:val="1"/>
          <w:numId w:val="18"/>
        </w:numPr>
      </w:pPr>
      <w:r w:rsidRPr="00615FF3">
        <w:rPr>
          <w:b/>
          <w:bCs/>
          <w:rtl/>
        </w:rPr>
        <w:t>הסבר</w:t>
      </w:r>
      <w:r w:rsidRPr="00615FF3">
        <w:rPr>
          <w:b/>
          <w:bCs/>
        </w:rPr>
        <w:t>:</w:t>
      </w:r>
      <w:r w:rsidRPr="00615FF3">
        <w:t xml:space="preserve"> </w:t>
      </w:r>
      <w:r w:rsidRPr="00615FF3">
        <w:rPr>
          <w:rtl/>
        </w:rPr>
        <w:t>הארץ מאוכלסת כרגע בעמי כנען (האמורי), ורק לאחר שעמים אלה ישלימו את מכסת חטאיהם שתצדיק את הענשתם וגירושם מהארץ, יוכלו צאצאי אברהם לרשת אותה. ה' מוצג כאן כשופט צדק שאינו מנשל עם מארצו ללא הצדקה מוסרית כבדה</w:t>
      </w:r>
      <w:r w:rsidRPr="00615FF3">
        <w:t>.</w:t>
      </w:r>
    </w:p>
    <w:p w14:paraId="24F983D1" w14:textId="77777777" w:rsidR="00615FF3" w:rsidRPr="00615FF3" w:rsidRDefault="00615FF3" w:rsidP="00615FF3">
      <w:pPr>
        <w:numPr>
          <w:ilvl w:val="0"/>
          <w:numId w:val="18"/>
        </w:numPr>
      </w:pPr>
      <w:r w:rsidRPr="00615FF3">
        <w:rPr>
          <w:b/>
          <w:bCs/>
        </w:rPr>
        <w:t xml:space="preserve">(2) </w:t>
      </w:r>
      <w:r w:rsidRPr="00615FF3">
        <w:rPr>
          <w:b/>
          <w:bCs/>
          <w:rtl/>
        </w:rPr>
        <w:t>קשיים בתחום האמוני-דתי (על התלמיד לציין קושי אחד)</w:t>
      </w:r>
      <w:r w:rsidRPr="00615FF3">
        <w:rPr>
          <w:b/>
          <w:bCs/>
        </w:rPr>
        <w:t>:</w:t>
      </w:r>
    </w:p>
    <w:p w14:paraId="1342B6EE" w14:textId="77777777" w:rsidR="00615FF3" w:rsidRDefault="00615FF3" w:rsidP="00615FF3">
      <w:pPr>
        <w:numPr>
          <w:ilvl w:val="1"/>
          <w:numId w:val="18"/>
        </w:numPr>
      </w:pPr>
      <w:r w:rsidRPr="00615FF3">
        <w:rPr>
          <w:b/>
          <w:bCs/>
          <w:rtl/>
        </w:rPr>
        <w:t>הקושי המרכזי</w:t>
      </w:r>
      <w:r w:rsidRPr="00615FF3">
        <w:rPr>
          <w:b/>
          <w:bCs/>
        </w:rPr>
        <w:t>:</w:t>
      </w:r>
      <w:r w:rsidRPr="00615FF3">
        <w:t xml:space="preserve"> </w:t>
      </w:r>
      <w:r w:rsidRPr="00615FF3">
        <w:rPr>
          <w:rtl/>
        </w:rPr>
        <w:t xml:space="preserve">בפסוקים י"ג-י"ד ה' מודיע לאברהם שצאצאיו יהיו לעבדים וסובלים ("וַעֲבָדוּם וְעִנּוּ אֹתָם") במשך 400 שנים. זהו קושי תיאולוגי של </w:t>
      </w:r>
      <w:r w:rsidRPr="00615FF3">
        <w:rPr>
          <w:b/>
          <w:bCs/>
        </w:rPr>
        <w:t>"</w:t>
      </w:r>
      <w:r w:rsidRPr="00615FF3">
        <w:rPr>
          <w:b/>
          <w:bCs/>
          <w:rtl/>
        </w:rPr>
        <w:t>צדק אלוהי</w:t>
      </w:r>
      <w:r w:rsidRPr="00615FF3">
        <w:rPr>
          <w:b/>
          <w:bCs/>
        </w:rPr>
        <w:t>"</w:t>
      </w:r>
      <w:r w:rsidRPr="00615FF3">
        <w:t xml:space="preserve"> – </w:t>
      </w:r>
      <w:r w:rsidRPr="00615FF3">
        <w:rPr>
          <w:rtl/>
        </w:rPr>
        <w:t>מדוע נגזר סבל כה ממושך על דורות של חפים מפשע עוד לפני שנולדו</w:t>
      </w:r>
      <w:r w:rsidRPr="00615FF3">
        <w:t>?</w:t>
      </w:r>
    </w:p>
    <w:p w14:paraId="41473CB7" w14:textId="77777777" w:rsidR="00615FF3" w:rsidRPr="00615FF3" w:rsidRDefault="00615FF3" w:rsidP="00615FF3">
      <w:pPr>
        <w:ind w:left="1440"/>
      </w:pPr>
      <w:r w:rsidRPr="00615FF3">
        <w:rPr>
          <w:b/>
          <w:bCs/>
          <w:rtl/>
        </w:rPr>
        <w:t>הקושי</w:t>
      </w:r>
      <w:r w:rsidRPr="00615FF3">
        <w:rPr>
          <w:b/>
          <w:bCs/>
        </w:rPr>
        <w:t>:</w:t>
      </w:r>
      <w:r w:rsidRPr="00615FF3">
        <w:t xml:space="preserve"> </w:t>
      </w:r>
      <w:r w:rsidRPr="00615FF3">
        <w:rPr>
          <w:rtl/>
        </w:rPr>
        <w:t>כיצד ייתכן שה' אומר שהוא יעניש את המצרים שיעבידו את בני ישראל, והרי הוא גרם לכך? (ה' נוהג בחוסר צדק)</w:t>
      </w:r>
      <w:r w:rsidRPr="00615FF3">
        <w:t>.</w:t>
      </w:r>
    </w:p>
    <w:p w14:paraId="64F10A00" w14:textId="77777777" w:rsidR="00615FF3" w:rsidRPr="00615FF3" w:rsidRDefault="00615FF3" w:rsidP="00615FF3">
      <w:pPr>
        <w:numPr>
          <w:ilvl w:val="0"/>
          <w:numId w:val="19"/>
        </w:numPr>
      </w:pPr>
      <w:r w:rsidRPr="00615FF3">
        <w:rPr>
          <w:rtl/>
        </w:rPr>
        <w:t>בפסוק ט"ז: ה' אומר שרק אחרי שעמי כנען ישלימו את מכסת חטאיהם, הם ייענשו ויגורשו מהארץ, כלומר ה' מונע מהם את האפשרות לחזור בתשובה ושולל מהם את אפשרות הבחירה</w:t>
      </w:r>
      <w:r w:rsidRPr="00615FF3">
        <w:t>.</w:t>
      </w:r>
    </w:p>
    <w:p w14:paraId="0E1993D2" w14:textId="77777777" w:rsidR="00615FF3" w:rsidRPr="00615FF3" w:rsidRDefault="00615FF3" w:rsidP="00615FF3">
      <w:pPr>
        <w:ind w:left="1440"/>
      </w:pPr>
      <w:r w:rsidRPr="00615FF3">
        <w:rPr>
          <w:b/>
          <w:bCs/>
          <w:rtl/>
        </w:rPr>
        <w:t>הקושי</w:t>
      </w:r>
      <w:r w:rsidRPr="00615FF3">
        <w:rPr>
          <w:b/>
          <w:bCs/>
        </w:rPr>
        <w:t>:</w:t>
      </w:r>
      <w:r w:rsidRPr="00615FF3">
        <w:t xml:space="preserve"> </w:t>
      </w:r>
      <w:r w:rsidRPr="00615FF3">
        <w:rPr>
          <w:rtl/>
        </w:rPr>
        <w:t>כיצד ייתכן שה' שולל מעמי כנען את חופש הבחירה, והרי על פי האמונה זו זכותו הבסיסית של כל אדם</w:t>
      </w:r>
      <w:r w:rsidRPr="00615FF3">
        <w:t>?</w:t>
      </w:r>
    </w:p>
    <w:p w14:paraId="06488F66" w14:textId="77777777" w:rsidR="00615FF3" w:rsidRPr="00615FF3" w:rsidRDefault="00615FF3" w:rsidP="00615FF3">
      <w:pPr>
        <w:ind w:left="1440"/>
        <w:rPr>
          <w:b/>
          <w:bCs/>
        </w:rPr>
      </w:pPr>
      <w:r w:rsidRPr="00615FF3">
        <w:rPr>
          <w:b/>
          <w:bCs/>
          <w:rtl/>
        </w:rPr>
        <w:t>סעיף ג</w:t>
      </w:r>
      <w:r w:rsidRPr="00615FF3">
        <w:rPr>
          <w:b/>
          <w:bCs/>
        </w:rPr>
        <w:t>'</w:t>
      </w:r>
    </w:p>
    <w:p w14:paraId="28B1E0B2" w14:textId="77777777" w:rsidR="00615FF3" w:rsidRPr="00615FF3" w:rsidRDefault="00615FF3" w:rsidP="00615FF3">
      <w:pPr>
        <w:ind w:left="1440"/>
      </w:pPr>
      <w:r w:rsidRPr="00615FF3">
        <w:rPr>
          <w:b/>
          <w:bCs/>
        </w:rPr>
        <w:t xml:space="preserve">(1) </w:t>
      </w:r>
      <w:r w:rsidRPr="00615FF3">
        <w:rPr>
          <w:b/>
          <w:bCs/>
          <w:rtl/>
        </w:rPr>
        <w:t>הלקח הנרמז שעל צאצאי אברהם ללמוד הוא</w:t>
      </w:r>
      <w:r w:rsidRPr="00615FF3">
        <w:rPr>
          <w:b/>
          <w:bCs/>
        </w:rPr>
        <w:t>:</w:t>
      </w:r>
      <w:r w:rsidRPr="00615FF3">
        <w:t xml:space="preserve"> </w:t>
      </w:r>
      <w:r w:rsidRPr="00615FF3">
        <w:rPr>
          <w:rtl/>
        </w:rPr>
        <w:t>שאם הם יחטאו, הארץ תילקח מהם. כפי שה' העניש וגירש את עמי כנען החוטאים, כך הוא יעשה לבני ישראל אם יחטאו, הוא ישלול מהם את ירושת הארץ</w:t>
      </w:r>
      <w:r w:rsidRPr="00615FF3">
        <w:t>.</w:t>
      </w:r>
    </w:p>
    <w:p w14:paraId="4B05DFAF" w14:textId="77777777" w:rsidR="00615FF3" w:rsidRPr="00615FF3" w:rsidRDefault="00615FF3" w:rsidP="00615FF3">
      <w:pPr>
        <w:ind w:left="1440"/>
      </w:pPr>
      <w:r w:rsidRPr="00615FF3">
        <w:rPr>
          <w:b/>
          <w:bCs/>
        </w:rPr>
        <w:t xml:space="preserve">(2) </w:t>
      </w:r>
      <w:r w:rsidRPr="00615FF3">
        <w:rPr>
          <w:b/>
          <w:bCs/>
          <w:rtl/>
        </w:rPr>
        <w:t>הדרישה המפורשת של ה' מצאצאי אברהם</w:t>
      </w:r>
      <w:r w:rsidRPr="00615FF3">
        <w:rPr>
          <w:b/>
          <w:bCs/>
        </w:rPr>
        <w:t>:</w:t>
      </w:r>
      <w:r w:rsidRPr="00615FF3">
        <w:t xml:space="preserve"> </w:t>
      </w:r>
      <w:r w:rsidRPr="00615FF3">
        <w:rPr>
          <w:rtl/>
        </w:rPr>
        <w:t>לקיים את מצוות ה' ולהקפיד על משפט צדק, כדי שההבטחות שנתן לאברהם יתגשמו בהם</w:t>
      </w:r>
      <w:r w:rsidRPr="00615FF3">
        <w:t>.</w:t>
      </w:r>
    </w:p>
    <w:p w14:paraId="25CE3588" w14:textId="77777777" w:rsidR="00615FF3" w:rsidRDefault="00615FF3" w:rsidP="00615FF3">
      <w:pPr>
        <w:rPr>
          <w:rtl/>
        </w:rPr>
      </w:pPr>
    </w:p>
    <w:p w14:paraId="3363ACA4" w14:textId="77777777" w:rsidR="00615FF3" w:rsidRPr="00615FF3" w:rsidRDefault="00615FF3" w:rsidP="00615FF3">
      <w:pPr>
        <w:rPr>
          <w:b/>
          <w:bCs/>
        </w:rPr>
      </w:pPr>
      <w:r w:rsidRPr="00615FF3">
        <w:rPr>
          <w:b/>
          <w:bCs/>
          <w:rtl/>
        </w:rPr>
        <w:t>חורף תשע"ז, 1282</w:t>
      </w:r>
    </w:p>
    <w:p w14:paraId="11E2EBBE" w14:textId="77777777" w:rsidR="00615FF3" w:rsidRPr="00615FF3" w:rsidRDefault="00615FF3" w:rsidP="00615FF3">
      <w:r w:rsidRPr="00615FF3">
        <w:rPr>
          <w:b/>
          <w:bCs/>
          <w:rtl/>
        </w:rPr>
        <w:t>ענה על סעיף א' (חובה)</w:t>
      </w:r>
      <w:r w:rsidRPr="00615FF3">
        <w:rPr>
          <w:b/>
          <w:bCs/>
        </w:rPr>
        <w:t>.</w:t>
      </w:r>
    </w:p>
    <w:p w14:paraId="497A9B89" w14:textId="77777777" w:rsidR="00615FF3" w:rsidRPr="00615FF3" w:rsidRDefault="00615FF3" w:rsidP="00615FF3">
      <w:r w:rsidRPr="00615FF3">
        <w:rPr>
          <w:b/>
          <w:bCs/>
          <w:rtl/>
        </w:rPr>
        <w:t>א</w:t>
      </w:r>
      <w:r w:rsidRPr="00615FF3">
        <w:rPr>
          <w:b/>
          <w:bCs/>
        </w:rPr>
        <w:t>.</w:t>
      </w:r>
      <w:r w:rsidRPr="00615FF3">
        <w:t xml:space="preserve"> </w:t>
      </w:r>
      <w:r w:rsidRPr="00615FF3">
        <w:rPr>
          <w:rtl/>
        </w:rPr>
        <w:t>בקטע שלפניך (בראשית ט"ו) אברם מביע ספקות פעמיים, ופעמיים האל מרגיע אותו</w:t>
      </w:r>
      <w:r w:rsidRPr="00615FF3">
        <w:t xml:space="preserve">. </w:t>
      </w:r>
      <w:r w:rsidRPr="00615FF3">
        <w:rPr>
          <w:rtl/>
        </w:rPr>
        <w:t xml:space="preserve">כתוב מה הם </w:t>
      </w:r>
      <w:r w:rsidRPr="00615FF3">
        <w:rPr>
          <w:b/>
          <w:bCs/>
          <w:rtl/>
        </w:rPr>
        <w:t>שני</w:t>
      </w:r>
      <w:r w:rsidRPr="00615FF3">
        <w:rPr>
          <w:rtl/>
        </w:rPr>
        <w:t xml:space="preserve"> הספקות שאברם מביע. בנוגע לכל אחד מהם, כתוב מדוע אברם מביע אותם, ומה אלוהים אומר לו כדי להרגיע אותו</w:t>
      </w:r>
      <w:r w:rsidRPr="00615FF3">
        <w:t>.</w:t>
      </w:r>
    </w:p>
    <w:p w14:paraId="7FADA37E" w14:textId="77777777" w:rsidR="00615FF3" w:rsidRPr="00615FF3" w:rsidRDefault="00615FF3" w:rsidP="00615FF3">
      <w:r w:rsidRPr="00615FF3">
        <w:rPr>
          <w:b/>
          <w:bCs/>
          <w:rtl/>
        </w:rPr>
        <w:t>ענה על אחד מן הסעיפים ב-ג</w:t>
      </w:r>
      <w:r w:rsidRPr="00615FF3">
        <w:rPr>
          <w:b/>
          <w:bCs/>
        </w:rPr>
        <w:t>.</w:t>
      </w:r>
    </w:p>
    <w:p w14:paraId="436618FA" w14:textId="77777777" w:rsidR="00615FF3" w:rsidRPr="00615FF3" w:rsidRDefault="00615FF3" w:rsidP="00615FF3">
      <w:r w:rsidRPr="00615FF3">
        <w:rPr>
          <w:b/>
          <w:bCs/>
          <w:rtl/>
        </w:rPr>
        <w:t>ב</w:t>
      </w:r>
      <w:r w:rsidRPr="00615FF3">
        <w:rPr>
          <w:b/>
          <w:bCs/>
        </w:rPr>
        <w:t>.</w:t>
      </w:r>
      <w:r w:rsidRPr="00615FF3">
        <w:t xml:space="preserve"> </w:t>
      </w:r>
      <w:r w:rsidRPr="00615FF3">
        <w:rPr>
          <w:rtl/>
        </w:rPr>
        <w:t>חיתוך בעלי חיים ומעבר בין בתרים היו מקובלים בטקסי ברית במזרח הקדום. בחוזה ארמי שנתגלה בספירה, שבו התחייב המלך מתעאל להיות נאמן למלך בר גאיה, כתוב: "כאשר ייגזר העגל הזה, כך ייגזר מתעאל ושריו". (ויינפלד, מ' [1982]. מבוא, בתוך אנציקלופדיה עולם התנ"ך [כרך בראשית, עמ' 108]. תל אביב: דורון-רביבים)</w:t>
      </w:r>
      <w:r w:rsidRPr="00615FF3">
        <w:t xml:space="preserve">. (1) </w:t>
      </w:r>
      <w:r w:rsidRPr="00615FF3">
        <w:rPr>
          <w:rtl/>
        </w:rPr>
        <w:t xml:space="preserve">הסבר מהי משמעות המעבר בין הבתרים (הגזרים) על פי החוזה הארמי. (5 נקודות) </w:t>
      </w:r>
      <w:r w:rsidRPr="00615FF3">
        <w:t xml:space="preserve">(2) </w:t>
      </w:r>
      <w:r w:rsidRPr="00615FF3">
        <w:rPr>
          <w:rtl/>
        </w:rPr>
        <w:t>למעבר ה' בין הבתרים בקטע זה לא יכולה להיות בדיוק אותה משמעות כמו למעבר בחוזה הארמי. הסבר מדוע, וציין מה מדגיש המעבר של ה' בין הבתרים. (10 נקודות)</w:t>
      </w:r>
    </w:p>
    <w:p w14:paraId="3ED90091" w14:textId="77777777" w:rsidR="00615FF3" w:rsidRPr="00615FF3" w:rsidRDefault="00615FF3" w:rsidP="00615FF3">
      <w:r w:rsidRPr="00615FF3">
        <w:rPr>
          <w:b/>
          <w:bCs/>
          <w:rtl/>
        </w:rPr>
        <w:t>ג</w:t>
      </w:r>
      <w:r w:rsidRPr="00615FF3">
        <w:rPr>
          <w:b/>
          <w:bCs/>
        </w:rPr>
        <w:t>.</w:t>
      </w:r>
      <w:r w:rsidRPr="00615FF3">
        <w:t xml:space="preserve"> </w:t>
      </w:r>
      <w:r w:rsidRPr="00615FF3">
        <w:rPr>
          <w:rtl/>
        </w:rPr>
        <w:t>קרא את פירוש רד"ק לפסוקים 9-11</w:t>
      </w:r>
      <w:r w:rsidRPr="00615FF3">
        <w:t xml:space="preserve">: </w:t>
      </w:r>
      <w:r w:rsidRPr="00615FF3">
        <w:rPr>
          <w:b/>
          <w:bCs/>
          <w:rtl/>
        </w:rPr>
        <w:t>ותור וגוזל</w:t>
      </w:r>
      <w:r w:rsidRPr="00615FF3">
        <w:rPr>
          <w:rtl/>
        </w:rPr>
        <w:t xml:space="preserve"> </w:t>
      </w:r>
      <w:r w:rsidRPr="00615FF3">
        <w:t xml:space="preserve">– [...] </w:t>
      </w:r>
      <w:r w:rsidRPr="00615FF3">
        <w:rPr>
          <w:rtl/>
        </w:rPr>
        <w:t>הוא משל לישראל, שיהיו דרוסים ברגלי האומות בפשטיהם ברוב הזמנים</w:t>
      </w:r>
      <w:r w:rsidRPr="00615FF3">
        <w:t xml:space="preserve">. [...] </w:t>
      </w:r>
      <w:r w:rsidRPr="00615FF3">
        <w:rPr>
          <w:b/>
          <w:bCs/>
          <w:rtl/>
        </w:rPr>
        <w:t>ויבתר אותם בתוך</w:t>
      </w:r>
      <w:r w:rsidRPr="00615FF3">
        <w:rPr>
          <w:rtl/>
        </w:rPr>
        <w:t xml:space="preserve"> </w:t>
      </w:r>
      <w:r w:rsidRPr="00615FF3">
        <w:t xml:space="preserve">– [...] </w:t>
      </w:r>
      <w:r w:rsidRPr="00615FF3">
        <w:rPr>
          <w:rtl/>
        </w:rPr>
        <w:t>ורמז לו בזה שכל האומות האלה שהרעו לישראל, כולם יהיו מבותרים ומחולקים [...] ויילחמו זו בזו עד שיכלו [...] ולא יהיו כן ישראל [...] ולימות המשיח יהיו לאחרים</w:t>
      </w:r>
      <w:r w:rsidRPr="00615FF3">
        <w:t xml:space="preserve"> [...] </w:t>
      </w:r>
      <w:r w:rsidRPr="00615FF3">
        <w:rPr>
          <w:b/>
          <w:bCs/>
          <w:rtl/>
        </w:rPr>
        <w:t>וירד העיט על הפגרים</w:t>
      </w:r>
      <w:r w:rsidRPr="00615FF3">
        <w:rPr>
          <w:rtl/>
        </w:rPr>
        <w:t xml:space="preserve"> </w:t>
      </w:r>
      <w:r w:rsidRPr="00615FF3">
        <w:t xml:space="preserve">– [...] </w:t>
      </w:r>
      <w:r w:rsidRPr="00615FF3">
        <w:rPr>
          <w:rtl/>
        </w:rPr>
        <w:t>והם השלמים, שהם התור והגוזל. [...] לאכלם ולכלותם, ואברם היה [...] מפריח מעליהם. רמז לו בזה כי בכל דור ודור אומות העולם עומדים עלינו לכלותנו והקב"ה מצילנו מידם בזכות אברהם</w:t>
      </w:r>
      <w:r w:rsidRPr="00615FF3">
        <w:t xml:space="preserve"> [...] (1) </w:t>
      </w:r>
      <w:r w:rsidRPr="00615FF3">
        <w:rPr>
          <w:rtl/>
        </w:rPr>
        <w:t xml:space="preserve">לדעת רד"ק, את מי מייצג כל אחד מן המשתתפים בברית בין הבתרים? מהו המסר של הסיפור, ולמי הוא נועד לדעתו? (10 נקודות) </w:t>
      </w:r>
      <w:r w:rsidRPr="00615FF3">
        <w:t xml:space="preserve">(2) </w:t>
      </w:r>
      <w:r w:rsidRPr="00615FF3">
        <w:rPr>
          <w:rtl/>
        </w:rPr>
        <w:t>לדעתך, האם ייתכן כי מחבר הטקסט המקראי התכוון בכתיבתו לפירוש האלגורי הזה (שבו משל ונמשל)? נמק. (5 נקודות)</w:t>
      </w:r>
    </w:p>
    <w:p w14:paraId="264E127E" w14:textId="5D877E17" w:rsidR="00615FF3" w:rsidRPr="00615FF3" w:rsidRDefault="00615FF3" w:rsidP="00615FF3">
      <w:pPr>
        <w:rPr>
          <w:color w:val="EE0000"/>
          <w:rtl/>
        </w:rPr>
      </w:pPr>
      <w:r w:rsidRPr="00615FF3">
        <w:rPr>
          <w:rFonts w:hint="cs"/>
          <w:color w:val="EE0000"/>
          <w:rtl/>
        </w:rPr>
        <w:t>פתרון</w:t>
      </w:r>
      <w:r>
        <w:rPr>
          <w:rFonts w:hint="cs"/>
          <w:color w:val="EE0000"/>
          <w:rtl/>
        </w:rPr>
        <w:t>- יש לבדוק את הפתרון</w:t>
      </w:r>
    </w:p>
    <w:p w14:paraId="016F3E6C" w14:textId="77777777" w:rsidR="00615FF3" w:rsidRPr="00615FF3" w:rsidRDefault="00615FF3" w:rsidP="00615FF3">
      <w:pPr>
        <w:rPr>
          <w:b/>
          <w:bCs/>
          <w:color w:val="EE0000"/>
        </w:rPr>
      </w:pPr>
      <w:r w:rsidRPr="00615FF3">
        <w:rPr>
          <w:b/>
          <w:bCs/>
          <w:color w:val="EE0000"/>
          <w:rtl/>
        </w:rPr>
        <w:t>פתרון המבחן: בראשית ט"ו - ברית בין הבתרים</w:t>
      </w:r>
    </w:p>
    <w:p w14:paraId="23BA5A40" w14:textId="77777777" w:rsidR="00615FF3" w:rsidRPr="00615FF3" w:rsidRDefault="00615FF3" w:rsidP="00615FF3">
      <w:pPr>
        <w:rPr>
          <w:b/>
          <w:bCs/>
          <w:color w:val="EE0000"/>
        </w:rPr>
      </w:pPr>
      <w:r w:rsidRPr="00615FF3">
        <w:rPr>
          <w:b/>
          <w:bCs/>
          <w:color w:val="EE0000"/>
          <w:rtl/>
        </w:rPr>
        <w:t>סעיף א' - ספקות אברם ומענה ה' (חובה)</w:t>
      </w:r>
    </w:p>
    <w:p w14:paraId="3F2518C0" w14:textId="77777777" w:rsidR="00615FF3" w:rsidRPr="00615FF3" w:rsidRDefault="00615FF3" w:rsidP="00615FF3">
      <w:pPr>
        <w:rPr>
          <w:color w:val="EE0000"/>
        </w:rPr>
      </w:pPr>
      <w:r w:rsidRPr="00615FF3">
        <w:rPr>
          <w:color w:val="EE0000"/>
          <w:rtl/>
        </w:rPr>
        <w:t>בפרק ט"ו, אברם עובר תהליך של התחזקות באמונה מול הבטחות האל</w:t>
      </w:r>
      <w:r w:rsidRPr="00615FF3">
        <w:rPr>
          <w:color w:val="EE0000"/>
        </w:rPr>
        <w:t>:</w:t>
      </w:r>
    </w:p>
    <w:p w14:paraId="0D335861" w14:textId="77777777" w:rsidR="00615FF3" w:rsidRPr="00615FF3" w:rsidRDefault="00615FF3" w:rsidP="00615FF3">
      <w:pPr>
        <w:numPr>
          <w:ilvl w:val="0"/>
          <w:numId w:val="20"/>
        </w:numPr>
        <w:rPr>
          <w:color w:val="EE0000"/>
        </w:rPr>
      </w:pPr>
      <w:r w:rsidRPr="00615FF3">
        <w:rPr>
          <w:b/>
          <w:bCs/>
          <w:color w:val="EE0000"/>
          <w:rtl/>
        </w:rPr>
        <w:t>הספק הראשון (פסוקים ב'-ג'): ערירות והעדר יורש</w:t>
      </w:r>
      <w:r w:rsidRPr="00615FF3">
        <w:rPr>
          <w:b/>
          <w:bCs/>
          <w:color w:val="EE0000"/>
        </w:rPr>
        <w:t>.</w:t>
      </w:r>
    </w:p>
    <w:p w14:paraId="05D23C23" w14:textId="77777777" w:rsidR="00615FF3" w:rsidRPr="00615FF3" w:rsidRDefault="00615FF3" w:rsidP="00615FF3">
      <w:pPr>
        <w:numPr>
          <w:ilvl w:val="1"/>
          <w:numId w:val="20"/>
        </w:numPr>
        <w:rPr>
          <w:color w:val="EE0000"/>
        </w:rPr>
      </w:pPr>
      <w:r w:rsidRPr="00615FF3">
        <w:rPr>
          <w:b/>
          <w:bCs/>
          <w:color w:val="EE0000"/>
          <w:rtl/>
        </w:rPr>
        <w:t>מדוע אברם מביע אותו</w:t>
      </w:r>
      <w:r w:rsidRPr="00615FF3">
        <w:rPr>
          <w:b/>
          <w:bCs/>
          <w:color w:val="EE0000"/>
        </w:rPr>
        <w:t>:</w:t>
      </w:r>
      <w:r w:rsidRPr="00615FF3">
        <w:rPr>
          <w:color w:val="EE0000"/>
        </w:rPr>
        <w:t xml:space="preserve"> </w:t>
      </w:r>
      <w:r w:rsidRPr="00615FF3">
        <w:rPr>
          <w:color w:val="EE0000"/>
          <w:rtl/>
        </w:rPr>
        <w:t>אברם כבר מבוגר ועדיין אין לו ילדים. הוא חושש שההבטחה להפיכתו ל"גוי גדול" לא תתממש, ושעבדו, דמשק אליעזר, יהיה זה שיירש את רכושו ורוחו</w:t>
      </w:r>
      <w:r w:rsidRPr="00615FF3">
        <w:rPr>
          <w:color w:val="EE0000"/>
        </w:rPr>
        <w:t>.</w:t>
      </w:r>
    </w:p>
    <w:p w14:paraId="6D59B559" w14:textId="77777777" w:rsidR="00615FF3" w:rsidRPr="00615FF3" w:rsidRDefault="00615FF3" w:rsidP="00615FF3">
      <w:pPr>
        <w:numPr>
          <w:ilvl w:val="1"/>
          <w:numId w:val="20"/>
        </w:numPr>
        <w:rPr>
          <w:color w:val="EE0000"/>
        </w:rPr>
      </w:pPr>
      <w:r w:rsidRPr="00615FF3">
        <w:rPr>
          <w:b/>
          <w:bCs/>
          <w:color w:val="EE0000"/>
          <w:rtl/>
        </w:rPr>
        <w:t>מענה ה</w:t>
      </w:r>
      <w:r w:rsidRPr="00615FF3">
        <w:rPr>
          <w:b/>
          <w:bCs/>
          <w:color w:val="EE0000"/>
        </w:rPr>
        <w:t>':</w:t>
      </w:r>
      <w:r w:rsidRPr="00615FF3">
        <w:rPr>
          <w:color w:val="EE0000"/>
        </w:rPr>
        <w:t xml:space="preserve"> </w:t>
      </w:r>
      <w:r w:rsidRPr="00615FF3">
        <w:rPr>
          <w:color w:val="EE0000"/>
          <w:rtl/>
        </w:rPr>
        <w:t>ה' מבטיח לו כי אליעזר לא יירש אותו, אלא בן ביולוגי ("אשר יצא ממעיך הוא יירשך"). בנוסף, ה' מוציא אותו החוצה ומראה לו את הכוכבים כהמחשה לכך שצאצאיו יהיו אינספור</w:t>
      </w:r>
      <w:r w:rsidRPr="00615FF3">
        <w:rPr>
          <w:color w:val="EE0000"/>
        </w:rPr>
        <w:t>.</w:t>
      </w:r>
    </w:p>
    <w:p w14:paraId="258EFEBC" w14:textId="77777777" w:rsidR="00615FF3" w:rsidRPr="00615FF3" w:rsidRDefault="00615FF3" w:rsidP="00615FF3">
      <w:pPr>
        <w:numPr>
          <w:ilvl w:val="0"/>
          <w:numId w:val="20"/>
        </w:numPr>
        <w:rPr>
          <w:color w:val="EE0000"/>
        </w:rPr>
      </w:pPr>
      <w:r w:rsidRPr="00615FF3">
        <w:rPr>
          <w:b/>
          <w:bCs/>
          <w:color w:val="EE0000"/>
          <w:rtl/>
        </w:rPr>
        <w:t>הספק השני (פסוק ח'): אי-ודאות לגבי ירושת הארץ</w:t>
      </w:r>
      <w:r w:rsidRPr="00615FF3">
        <w:rPr>
          <w:b/>
          <w:bCs/>
          <w:color w:val="EE0000"/>
        </w:rPr>
        <w:t>.</w:t>
      </w:r>
    </w:p>
    <w:p w14:paraId="79CF3F3F" w14:textId="77777777" w:rsidR="00615FF3" w:rsidRPr="00615FF3" w:rsidRDefault="00615FF3" w:rsidP="00615FF3">
      <w:pPr>
        <w:numPr>
          <w:ilvl w:val="1"/>
          <w:numId w:val="20"/>
        </w:numPr>
        <w:rPr>
          <w:color w:val="EE0000"/>
        </w:rPr>
      </w:pPr>
      <w:r w:rsidRPr="00615FF3">
        <w:rPr>
          <w:b/>
          <w:bCs/>
          <w:color w:val="EE0000"/>
          <w:rtl/>
        </w:rPr>
        <w:t>מדוע אברם מביע אותו</w:t>
      </w:r>
      <w:r w:rsidRPr="00615FF3">
        <w:rPr>
          <w:b/>
          <w:bCs/>
          <w:color w:val="EE0000"/>
        </w:rPr>
        <w:t>:</w:t>
      </w:r>
      <w:r w:rsidRPr="00615FF3">
        <w:rPr>
          <w:color w:val="EE0000"/>
        </w:rPr>
        <w:t xml:space="preserve"> </w:t>
      </w:r>
      <w:r w:rsidRPr="00615FF3">
        <w:rPr>
          <w:color w:val="EE0000"/>
          <w:rtl/>
        </w:rPr>
        <w:t>לאחר שקיבל הבטחה על הזרע, הוא שואל "במה אדע כי אירשנה?". הוא מבקש ערובה או הוכחה פורמלית לכך שצאצאיו אכן יזכו בבעלות על הארץ</w:t>
      </w:r>
      <w:r w:rsidRPr="00615FF3">
        <w:rPr>
          <w:color w:val="EE0000"/>
        </w:rPr>
        <w:t>.</w:t>
      </w:r>
    </w:p>
    <w:p w14:paraId="1EBA42A2" w14:textId="77777777" w:rsidR="00615FF3" w:rsidRPr="00615FF3" w:rsidRDefault="00615FF3" w:rsidP="00615FF3">
      <w:pPr>
        <w:numPr>
          <w:ilvl w:val="1"/>
          <w:numId w:val="20"/>
        </w:numPr>
        <w:rPr>
          <w:color w:val="EE0000"/>
        </w:rPr>
      </w:pPr>
      <w:r w:rsidRPr="00615FF3">
        <w:rPr>
          <w:b/>
          <w:bCs/>
          <w:color w:val="EE0000"/>
          <w:rtl/>
        </w:rPr>
        <w:t>מענה ה</w:t>
      </w:r>
      <w:r w:rsidRPr="00615FF3">
        <w:rPr>
          <w:b/>
          <w:bCs/>
          <w:color w:val="EE0000"/>
        </w:rPr>
        <w:t>':</w:t>
      </w:r>
      <w:r w:rsidRPr="00615FF3">
        <w:rPr>
          <w:color w:val="EE0000"/>
        </w:rPr>
        <w:t xml:space="preserve"> </w:t>
      </w:r>
      <w:r w:rsidRPr="00615FF3">
        <w:rPr>
          <w:color w:val="EE0000"/>
          <w:rtl/>
        </w:rPr>
        <w:t>ה' מקיים עם אברם את טקס "ברית בין הבתרים". זהו אקט משפטי-פולחני מחייב המעניק להבטחה תוקף של ברית נצחית</w:t>
      </w:r>
      <w:r w:rsidRPr="00615FF3">
        <w:rPr>
          <w:color w:val="EE0000"/>
        </w:rPr>
        <w:t>.</w:t>
      </w:r>
    </w:p>
    <w:p w14:paraId="6A9B064F" w14:textId="77777777" w:rsidR="00615FF3" w:rsidRPr="00615FF3" w:rsidRDefault="00000000" w:rsidP="00615FF3">
      <w:pPr>
        <w:rPr>
          <w:color w:val="EE0000"/>
        </w:rPr>
      </w:pPr>
      <w:r>
        <w:rPr>
          <w:color w:val="EE0000"/>
        </w:rPr>
        <w:pict w14:anchorId="2E210F26">
          <v:rect id="_x0000_i1026" style="width:0;height:1.5pt" o:hralign="center" o:hrstd="t" o:hr="t" fillcolor="#a0a0a0" stroked="f"/>
        </w:pict>
      </w:r>
    </w:p>
    <w:p w14:paraId="584DED26" w14:textId="77777777" w:rsidR="00615FF3" w:rsidRPr="00615FF3" w:rsidRDefault="00615FF3" w:rsidP="00615FF3">
      <w:pPr>
        <w:rPr>
          <w:b/>
          <w:bCs/>
          <w:color w:val="EE0000"/>
        </w:rPr>
      </w:pPr>
      <w:r w:rsidRPr="00615FF3">
        <w:rPr>
          <w:b/>
          <w:bCs/>
          <w:color w:val="EE0000"/>
          <w:rtl/>
        </w:rPr>
        <w:t>סעיף ב' - השוואה למזרח הקדום (בחירה)</w:t>
      </w:r>
    </w:p>
    <w:p w14:paraId="408FAC96" w14:textId="77777777" w:rsidR="00615FF3" w:rsidRPr="00615FF3" w:rsidRDefault="00615FF3" w:rsidP="00615FF3">
      <w:pPr>
        <w:rPr>
          <w:color w:val="EE0000"/>
        </w:rPr>
      </w:pPr>
      <w:r w:rsidRPr="00615FF3">
        <w:rPr>
          <w:b/>
          <w:bCs/>
          <w:color w:val="EE0000"/>
        </w:rPr>
        <w:t xml:space="preserve">(1) </w:t>
      </w:r>
      <w:r w:rsidRPr="00615FF3">
        <w:rPr>
          <w:b/>
          <w:bCs/>
          <w:color w:val="EE0000"/>
          <w:rtl/>
        </w:rPr>
        <w:t>משמעות המעבר לפי החוזה הארמי</w:t>
      </w:r>
      <w:r w:rsidRPr="00615FF3">
        <w:rPr>
          <w:b/>
          <w:bCs/>
          <w:color w:val="EE0000"/>
        </w:rPr>
        <w:t>:</w:t>
      </w:r>
      <w:r w:rsidRPr="00615FF3">
        <w:rPr>
          <w:color w:val="EE0000"/>
        </w:rPr>
        <w:t xml:space="preserve"> </w:t>
      </w:r>
      <w:r w:rsidRPr="00615FF3">
        <w:rPr>
          <w:color w:val="EE0000"/>
          <w:rtl/>
        </w:rPr>
        <w:t xml:space="preserve">במזרח הקדום, המעבר בין הבתרים ביטא </w:t>
      </w:r>
      <w:r w:rsidRPr="00615FF3">
        <w:rPr>
          <w:b/>
          <w:bCs/>
          <w:color w:val="EE0000"/>
          <w:rtl/>
        </w:rPr>
        <w:t>שבועת אלה (קללה)</w:t>
      </w:r>
      <w:r w:rsidRPr="00615FF3">
        <w:rPr>
          <w:color w:val="EE0000"/>
        </w:rPr>
        <w:t xml:space="preserve">. </w:t>
      </w:r>
      <w:r w:rsidRPr="00615FF3">
        <w:rPr>
          <w:color w:val="EE0000"/>
          <w:rtl/>
        </w:rPr>
        <w:t>העובר בין הבתרים (הצד החלש או הוואסל) אמר למעשה: "אם אפר את התחייבותי ולא אהיה נאמן, ייעשה בשרי כבשר החיות הללו" (כלומר, אמות מוות אלים וגופתי תבותק)</w:t>
      </w:r>
      <w:r w:rsidRPr="00615FF3">
        <w:rPr>
          <w:color w:val="EE0000"/>
        </w:rPr>
        <w:t>.</w:t>
      </w:r>
    </w:p>
    <w:p w14:paraId="62DCD1E7" w14:textId="77777777" w:rsidR="00615FF3" w:rsidRPr="00615FF3" w:rsidRDefault="00615FF3" w:rsidP="00615FF3">
      <w:pPr>
        <w:rPr>
          <w:color w:val="EE0000"/>
        </w:rPr>
      </w:pPr>
      <w:r w:rsidRPr="00615FF3">
        <w:rPr>
          <w:b/>
          <w:bCs/>
          <w:color w:val="EE0000"/>
        </w:rPr>
        <w:t xml:space="preserve">(2) </w:t>
      </w:r>
      <w:r w:rsidRPr="00615FF3">
        <w:rPr>
          <w:b/>
          <w:bCs/>
          <w:color w:val="EE0000"/>
          <w:rtl/>
        </w:rPr>
        <w:t>ההבדל במעבר ה' ומשמעותו</w:t>
      </w:r>
      <w:r w:rsidRPr="00615FF3">
        <w:rPr>
          <w:b/>
          <w:bCs/>
          <w:color w:val="EE0000"/>
        </w:rPr>
        <w:t>:</w:t>
      </w:r>
    </w:p>
    <w:p w14:paraId="4C6D7BD6" w14:textId="77777777" w:rsidR="00615FF3" w:rsidRPr="00615FF3" w:rsidRDefault="00615FF3" w:rsidP="00615FF3">
      <w:pPr>
        <w:numPr>
          <w:ilvl w:val="0"/>
          <w:numId w:val="21"/>
        </w:numPr>
        <w:rPr>
          <w:color w:val="EE0000"/>
        </w:rPr>
      </w:pPr>
      <w:r w:rsidRPr="00615FF3">
        <w:rPr>
          <w:b/>
          <w:bCs/>
          <w:color w:val="EE0000"/>
          <w:rtl/>
        </w:rPr>
        <w:t>ההבדל</w:t>
      </w:r>
      <w:r w:rsidRPr="00615FF3">
        <w:rPr>
          <w:b/>
          <w:bCs/>
          <w:color w:val="EE0000"/>
        </w:rPr>
        <w:t>:</w:t>
      </w:r>
      <w:r w:rsidRPr="00615FF3">
        <w:rPr>
          <w:color w:val="EE0000"/>
        </w:rPr>
        <w:t xml:space="preserve"> </w:t>
      </w:r>
      <w:r w:rsidRPr="00615FF3">
        <w:rPr>
          <w:color w:val="EE0000"/>
          <w:rtl/>
        </w:rPr>
        <w:t>לא ייתכן שה' מקבל על עצמו קללה, שכן לאל אין גוף פיזי והוא אינו יכול "להיגזר" או למות</w:t>
      </w:r>
      <w:r w:rsidRPr="00615FF3">
        <w:rPr>
          <w:color w:val="EE0000"/>
        </w:rPr>
        <w:t>.</w:t>
      </w:r>
    </w:p>
    <w:p w14:paraId="1F349052" w14:textId="77777777" w:rsidR="00615FF3" w:rsidRPr="00615FF3" w:rsidRDefault="00615FF3" w:rsidP="00615FF3">
      <w:pPr>
        <w:numPr>
          <w:ilvl w:val="0"/>
          <w:numId w:val="21"/>
        </w:numPr>
        <w:rPr>
          <w:color w:val="EE0000"/>
        </w:rPr>
      </w:pPr>
      <w:r w:rsidRPr="00615FF3">
        <w:rPr>
          <w:b/>
          <w:bCs/>
          <w:color w:val="EE0000"/>
          <w:rtl/>
        </w:rPr>
        <w:t>מה זה מדגיש</w:t>
      </w:r>
      <w:r w:rsidRPr="00615FF3">
        <w:rPr>
          <w:b/>
          <w:bCs/>
          <w:color w:val="EE0000"/>
        </w:rPr>
        <w:t>:</w:t>
      </w:r>
      <w:r w:rsidRPr="00615FF3">
        <w:rPr>
          <w:color w:val="EE0000"/>
        </w:rPr>
        <w:t xml:space="preserve"> </w:t>
      </w:r>
      <w:r w:rsidRPr="00615FF3">
        <w:rPr>
          <w:color w:val="EE0000"/>
          <w:rtl/>
        </w:rPr>
        <w:t xml:space="preserve">מעבר ה' (המיוצג על ידי הלפיד והתנור) מדגיש שהברית היא </w:t>
      </w:r>
      <w:r w:rsidRPr="00615FF3">
        <w:rPr>
          <w:b/>
          <w:bCs/>
          <w:color w:val="EE0000"/>
          <w:rtl/>
        </w:rPr>
        <w:t>חד-צדדית (ברית חסד)</w:t>
      </w:r>
      <w:r w:rsidRPr="00615FF3">
        <w:rPr>
          <w:color w:val="EE0000"/>
        </w:rPr>
        <w:t xml:space="preserve">. </w:t>
      </w:r>
      <w:r w:rsidRPr="00615FF3">
        <w:rPr>
          <w:color w:val="EE0000"/>
          <w:rtl/>
        </w:rPr>
        <w:t>ה' הוא זה שמתחייב ומכבול את עצמו להבטחה. זהו אקט של חסד המבטיח לאברם שההבטחה לארץ היא ודאית ותלויה ברצון האל, מה שמספק לאברם את הביטחון שחיפש</w:t>
      </w:r>
      <w:r w:rsidRPr="00615FF3">
        <w:rPr>
          <w:color w:val="EE0000"/>
        </w:rPr>
        <w:t>.</w:t>
      </w:r>
    </w:p>
    <w:p w14:paraId="3E914985" w14:textId="77777777" w:rsidR="00615FF3" w:rsidRPr="00615FF3" w:rsidRDefault="00000000" w:rsidP="00615FF3">
      <w:pPr>
        <w:rPr>
          <w:color w:val="EE0000"/>
        </w:rPr>
      </w:pPr>
      <w:r>
        <w:rPr>
          <w:color w:val="EE0000"/>
        </w:rPr>
        <w:pict w14:anchorId="454EF73A">
          <v:rect id="_x0000_i1027" style="width:0;height:1.5pt" o:hralign="center" o:hrstd="t" o:hr="t" fillcolor="#a0a0a0" stroked="f"/>
        </w:pict>
      </w:r>
    </w:p>
    <w:p w14:paraId="66BE41D7" w14:textId="77777777" w:rsidR="00615FF3" w:rsidRPr="00615FF3" w:rsidRDefault="00615FF3" w:rsidP="00615FF3">
      <w:pPr>
        <w:rPr>
          <w:b/>
          <w:bCs/>
          <w:color w:val="EE0000"/>
        </w:rPr>
      </w:pPr>
      <w:r w:rsidRPr="00615FF3">
        <w:rPr>
          <w:b/>
          <w:bCs/>
          <w:color w:val="EE0000"/>
          <w:rtl/>
        </w:rPr>
        <w:t>סעיף ג' - פירוש רד"ק (בחירה)</w:t>
      </w:r>
    </w:p>
    <w:p w14:paraId="2BF0BCBC" w14:textId="77777777" w:rsidR="00615FF3" w:rsidRPr="00615FF3" w:rsidRDefault="00615FF3" w:rsidP="00615FF3">
      <w:pPr>
        <w:rPr>
          <w:color w:val="EE0000"/>
        </w:rPr>
      </w:pPr>
      <w:r w:rsidRPr="00615FF3">
        <w:rPr>
          <w:b/>
          <w:bCs/>
          <w:color w:val="EE0000"/>
        </w:rPr>
        <w:t xml:space="preserve">(1) </w:t>
      </w:r>
      <w:r w:rsidRPr="00615FF3">
        <w:rPr>
          <w:b/>
          <w:bCs/>
          <w:color w:val="EE0000"/>
          <w:rtl/>
        </w:rPr>
        <w:t>הייצוגים והמסר לפי רד"ק</w:t>
      </w:r>
      <w:r w:rsidRPr="00615FF3">
        <w:rPr>
          <w:b/>
          <w:bCs/>
          <w:color w:val="EE0000"/>
        </w:rPr>
        <w:t>:</w:t>
      </w:r>
    </w:p>
    <w:p w14:paraId="4D8533CA" w14:textId="77777777" w:rsidR="00615FF3" w:rsidRPr="00615FF3" w:rsidRDefault="00615FF3" w:rsidP="00615FF3">
      <w:pPr>
        <w:numPr>
          <w:ilvl w:val="0"/>
          <w:numId w:val="22"/>
        </w:numPr>
        <w:rPr>
          <w:color w:val="EE0000"/>
        </w:rPr>
      </w:pPr>
      <w:r w:rsidRPr="00615FF3">
        <w:rPr>
          <w:b/>
          <w:bCs/>
          <w:color w:val="EE0000"/>
          <w:rtl/>
        </w:rPr>
        <w:t>הבהמות המבותרות</w:t>
      </w:r>
      <w:r w:rsidRPr="00615FF3">
        <w:rPr>
          <w:b/>
          <w:bCs/>
          <w:color w:val="EE0000"/>
        </w:rPr>
        <w:t>:</w:t>
      </w:r>
      <w:r w:rsidRPr="00615FF3">
        <w:rPr>
          <w:color w:val="EE0000"/>
        </w:rPr>
        <w:t xml:space="preserve"> </w:t>
      </w:r>
      <w:r w:rsidRPr="00615FF3">
        <w:rPr>
          <w:color w:val="EE0000"/>
          <w:rtl/>
        </w:rPr>
        <w:t>מייצגות את אומות העולם שפוגעות בישראל. הן מבותרות כי גורלן הוא להיחלש, להתחלק ולהילחם זו בזו עד שייעלמו</w:t>
      </w:r>
      <w:r w:rsidRPr="00615FF3">
        <w:rPr>
          <w:color w:val="EE0000"/>
        </w:rPr>
        <w:t>.</w:t>
      </w:r>
    </w:p>
    <w:p w14:paraId="0A20AEC4" w14:textId="77777777" w:rsidR="00615FF3" w:rsidRPr="00615FF3" w:rsidRDefault="00615FF3" w:rsidP="00615FF3">
      <w:pPr>
        <w:numPr>
          <w:ilvl w:val="0"/>
          <w:numId w:val="22"/>
        </w:numPr>
        <w:rPr>
          <w:color w:val="EE0000"/>
        </w:rPr>
      </w:pPr>
      <w:r w:rsidRPr="00615FF3">
        <w:rPr>
          <w:b/>
          <w:bCs/>
          <w:color w:val="EE0000"/>
          <w:rtl/>
        </w:rPr>
        <w:t>התור והגוזל (הציפורים שלא בותרו)</w:t>
      </w:r>
      <w:r w:rsidRPr="00615FF3">
        <w:rPr>
          <w:b/>
          <w:bCs/>
          <w:color w:val="EE0000"/>
        </w:rPr>
        <w:t>:</w:t>
      </w:r>
      <w:r w:rsidRPr="00615FF3">
        <w:rPr>
          <w:color w:val="EE0000"/>
        </w:rPr>
        <w:t xml:space="preserve"> </w:t>
      </w:r>
      <w:r w:rsidRPr="00615FF3">
        <w:rPr>
          <w:color w:val="EE0000"/>
          <w:rtl/>
        </w:rPr>
        <w:t>מייצגים את עם ישראל. הם אינם מבותרים כי עם ישראל הוא נצחי ולא יתכלה. הם מתוארים כ"דרוסים" כי ישראל סובל מרדיפות בגלות</w:t>
      </w:r>
      <w:r w:rsidRPr="00615FF3">
        <w:rPr>
          <w:color w:val="EE0000"/>
        </w:rPr>
        <w:t>.</w:t>
      </w:r>
    </w:p>
    <w:p w14:paraId="22DD5BA3" w14:textId="77777777" w:rsidR="00615FF3" w:rsidRPr="00615FF3" w:rsidRDefault="00615FF3" w:rsidP="00615FF3">
      <w:pPr>
        <w:numPr>
          <w:ilvl w:val="0"/>
          <w:numId w:val="22"/>
        </w:numPr>
        <w:rPr>
          <w:color w:val="EE0000"/>
        </w:rPr>
      </w:pPr>
      <w:r w:rsidRPr="00615FF3">
        <w:rPr>
          <w:b/>
          <w:bCs/>
          <w:color w:val="EE0000"/>
          <w:rtl/>
        </w:rPr>
        <w:t>אברם המבריח את העיט</w:t>
      </w:r>
      <w:r w:rsidRPr="00615FF3">
        <w:rPr>
          <w:b/>
          <w:bCs/>
          <w:color w:val="EE0000"/>
        </w:rPr>
        <w:t>:</w:t>
      </w:r>
      <w:r w:rsidRPr="00615FF3">
        <w:rPr>
          <w:color w:val="EE0000"/>
        </w:rPr>
        <w:t xml:space="preserve"> </w:t>
      </w:r>
      <w:r w:rsidRPr="00615FF3">
        <w:rPr>
          <w:color w:val="EE0000"/>
          <w:rtl/>
        </w:rPr>
        <w:t>מייצג את הקדוש ברוך הוא המגן על ישראל בכל דור ודור בזכות זכות אבות</w:t>
      </w:r>
      <w:r w:rsidRPr="00615FF3">
        <w:rPr>
          <w:color w:val="EE0000"/>
        </w:rPr>
        <w:t>.</w:t>
      </w:r>
    </w:p>
    <w:p w14:paraId="21114C2A" w14:textId="77777777" w:rsidR="00615FF3" w:rsidRPr="00615FF3" w:rsidRDefault="00615FF3" w:rsidP="00615FF3">
      <w:pPr>
        <w:numPr>
          <w:ilvl w:val="0"/>
          <w:numId w:val="22"/>
        </w:numPr>
        <w:rPr>
          <w:color w:val="EE0000"/>
        </w:rPr>
      </w:pPr>
      <w:r w:rsidRPr="00615FF3">
        <w:rPr>
          <w:b/>
          <w:bCs/>
          <w:color w:val="EE0000"/>
          <w:rtl/>
        </w:rPr>
        <w:t>המסר והנמען</w:t>
      </w:r>
      <w:r w:rsidRPr="00615FF3">
        <w:rPr>
          <w:b/>
          <w:bCs/>
          <w:color w:val="EE0000"/>
        </w:rPr>
        <w:t>:</w:t>
      </w:r>
      <w:r w:rsidRPr="00615FF3">
        <w:rPr>
          <w:color w:val="EE0000"/>
        </w:rPr>
        <w:t xml:space="preserve"> </w:t>
      </w:r>
      <w:r w:rsidRPr="00615FF3">
        <w:rPr>
          <w:color w:val="EE0000"/>
          <w:rtl/>
        </w:rPr>
        <w:t xml:space="preserve">המסר הוא של </w:t>
      </w:r>
      <w:r w:rsidRPr="00615FF3">
        <w:rPr>
          <w:b/>
          <w:bCs/>
          <w:color w:val="EE0000"/>
          <w:rtl/>
        </w:rPr>
        <w:t>תקווה ונחמה</w:t>
      </w:r>
      <w:r w:rsidRPr="00615FF3">
        <w:rPr>
          <w:color w:val="EE0000"/>
        </w:rPr>
        <w:t xml:space="preserve">. </w:t>
      </w:r>
      <w:r w:rsidRPr="00615FF3">
        <w:rPr>
          <w:color w:val="EE0000"/>
          <w:rtl/>
        </w:rPr>
        <w:t>הסיפור נועד לדורות הגלות, כדי לחזק את רוחם ולהבטיח להם שלמרות הסבל, עם ישראל ישרוד ואילו אויביו ייעלמו</w:t>
      </w:r>
      <w:r w:rsidRPr="00615FF3">
        <w:rPr>
          <w:color w:val="EE0000"/>
        </w:rPr>
        <w:t>.</w:t>
      </w:r>
    </w:p>
    <w:p w14:paraId="2FA3B9D5" w14:textId="77777777" w:rsidR="00615FF3" w:rsidRPr="00615FF3" w:rsidRDefault="00615FF3" w:rsidP="00615FF3">
      <w:pPr>
        <w:rPr>
          <w:color w:val="EE0000"/>
        </w:rPr>
      </w:pPr>
      <w:r w:rsidRPr="00615FF3">
        <w:rPr>
          <w:b/>
          <w:bCs/>
          <w:color w:val="EE0000"/>
        </w:rPr>
        <w:t xml:space="preserve">(2) </w:t>
      </w:r>
      <w:r w:rsidRPr="00615FF3">
        <w:rPr>
          <w:b/>
          <w:bCs/>
          <w:color w:val="EE0000"/>
          <w:rtl/>
        </w:rPr>
        <w:t>האם מחבר הטקסט התכוון לפירוש אלגורי</w:t>
      </w:r>
      <w:r w:rsidRPr="00615FF3">
        <w:rPr>
          <w:b/>
          <w:bCs/>
          <w:color w:val="EE0000"/>
        </w:rPr>
        <w:t>?</w:t>
      </w:r>
    </w:p>
    <w:p w14:paraId="371CDA4D" w14:textId="77777777" w:rsidR="00615FF3" w:rsidRPr="00615FF3" w:rsidRDefault="00615FF3" w:rsidP="00615FF3">
      <w:pPr>
        <w:numPr>
          <w:ilvl w:val="0"/>
          <w:numId w:val="23"/>
        </w:numPr>
        <w:rPr>
          <w:color w:val="EE0000"/>
        </w:rPr>
      </w:pPr>
      <w:r w:rsidRPr="00615FF3">
        <w:rPr>
          <w:b/>
          <w:bCs/>
          <w:color w:val="EE0000"/>
          <w:rtl/>
        </w:rPr>
        <w:t>תשובה</w:t>
      </w:r>
      <w:r w:rsidRPr="00615FF3">
        <w:rPr>
          <w:b/>
          <w:bCs/>
          <w:color w:val="EE0000"/>
        </w:rPr>
        <w:t>:</w:t>
      </w:r>
      <w:r w:rsidRPr="00615FF3">
        <w:rPr>
          <w:color w:val="EE0000"/>
        </w:rPr>
        <w:t xml:space="preserve"> </w:t>
      </w:r>
      <w:r w:rsidRPr="00615FF3">
        <w:rPr>
          <w:color w:val="EE0000"/>
          <w:rtl/>
        </w:rPr>
        <w:t xml:space="preserve">ככל הנראה </w:t>
      </w:r>
      <w:r w:rsidRPr="00615FF3">
        <w:rPr>
          <w:b/>
          <w:bCs/>
          <w:color w:val="EE0000"/>
          <w:rtl/>
        </w:rPr>
        <w:t>לא</w:t>
      </w:r>
      <w:r w:rsidRPr="00615FF3">
        <w:rPr>
          <w:color w:val="EE0000"/>
        </w:rPr>
        <w:t>.</w:t>
      </w:r>
    </w:p>
    <w:p w14:paraId="68EF7F1B" w14:textId="77777777" w:rsidR="00615FF3" w:rsidRPr="00615FF3" w:rsidRDefault="00615FF3" w:rsidP="00615FF3">
      <w:pPr>
        <w:numPr>
          <w:ilvl w:val="0"/>
          <w:numId w:val="23"/>
        </w:numPr>
        <w:rPr>
          <w:color w:val="EE0000"/>
        </w:rPr>
      </w:pPr>
      <w:r w:rsidRPr="00615FF3">
        <w:rPr>
          <w:b/>
          <w:bCs/>
          <w:color w:val="EE0000"/>
          <w:rtl/>
        </w:rPr>
        <w:t>נימוק</w:t>
      </w:r>
      <w:r w:rsidRPr="00615FF3">
        <w:rPr>
          <w:b/>
          <w:bCs/>
          <w:color w:val="EE0000"/>
        </w:rPr>
        <w:t>:</w:t>
      </w:r>
      <w:r w:rsidRPr="00615FF3">
        <w:rPr>
          <w:color w:val="EE0000"/>
        </w:rPr>
        <w:t xml:space="preserve"> </w:t>
      </w:r>
      <w:r w:rsidRPr="00615FF3">
        <w:rPr>
          <w:color w:val="EE0000"/>
          <w:rtl/>
        </w:rPr>
        <w:t>הפירוש האלגורי של רד"ק הוא פירוש פרשני מאוחר (ימי הביניים) שנועד להתמודד עם קשיי הגלות של זמנו. פשט הכתוב מתמקד בהקשר ההיסטורי של אברהם עצמו – כריתת חוזה משפטי בין האל לאדם על בעלות קרקע, בדומה למנהגי התקופה במזרח הקדום, ולא כמשל להיסטוריה העתידית של עם ישראל</w:t>
      </w:r>
      <w:r w:rsidRPr="00615FF3">
        <w:rPr>
          <w:color w:val="EE0000"/>
        </w:rPr>
        <w:t>.</w:t>
      </w:r>
    </w:p>
    <w:p w14:paraId="7844D4D4" w14:textId="7A1F372C" w:rsidR="00615FF3" w:rsidRPr="00615FF3" w:rsidRDefault="00615FF3" w:rsidP="00615FF3">
      <w:pPr>
        <w:rPr>
          <w:b/>
          <w:bCs/>
        </w:rPr>
      </w:pPr>
      <w:r w:rsidRPr="00615FF3">
        <w:rPr>
          <w:b/>
          <w:bCs/>
          <w:rtl/>
        </w:rPr>
        <w:t>קיץ תשע"ד, 1206</w:t>
      </w:r>
    </w:p>
    <w:p w14:paraId="03A5CB78" w14:textId="77777777" w:rsidR="00615FF3" w:rsidRPr="00615FF3" w:rsidRDefault="00615FF3" w:rsidP="00615FF3">
      <w:r w:rsidRPr="00615FF3">
        <w:rPr>
          <w:b/>
          <w:bCs/>
          <w:rtl/>
        </w:rPr>
        <w:t>ענה על סעיף א (חובה)</w:t>
      </w:r>
      <w:r w:rsidRPr="00615FF3">
        <w:rPr>
          <w:b/>
          <w:bCs/>
        </w:rPr>
        <w:t>.</w:t>
      </w:r>
      <w:r w:rsidRPr="00615FF3">
        <w:t xml:space="preserve"> </w:t>
      </w:r>
      <w:r w:rsidRPr="00615FF3">
        <w:rPr>
          <w:b/>
          <w:bCs/>
          <w:rtl/>
        </w:rPr>
        <w:t>א. קרא פסוקים 1-5 בקטע שלפניך</w:t>
      </w:r>
      <w:r w:rsidRPr="00615FF3">
        <w:rPr>
          <w:b/>
          <w:bCs/>
        </w:rPr>
        <w:t>.</w:t>
      </w:r>
      <w:r w:rsidRPr="00615FF3">
        <w:t xml:space="preserve"> (1) </w:t>
      </w:r>
      <w:r w:rsidRPr="00615FF3">
        <w:rPr>
          <w:rtl/>
        </w:rPr>
        <w:t>ה' מבטיח לאברם "אָנֹכִי מָגֵן לָךְ שְׂכָרְךָ הַרְבֵּה מְאֹד" (פסוק 1), אבל בשביל אברם אין תועלת בהבטחה זו</w:t>
      </w:r>
      <w:r w:rsidRPr="00615FF3">
        <w:t xml:space="preserve">. </w:t>
      </w:r>
      <w:r w:rsidRPr="00615FF3">
        <w:rPr>
          <w:rtl/>
        </w:rPr>
        <w:t xml:space="preserve">הסבר מדוע אין תועלת בהבטחה זו בשביל אברהם. בסס את דבריך על הכתוב. (4 נקודות) </w:t>
      </w:r>
      <w:r w:rsidRPr="00615FF3">
        <w:t xml:space="preserve">(2) </w:t>
      </w:r>
      <w:r w:rsidRPr="00615FF3">
        <w:rPr>
          <w:rtl/>
        </w:rPr>
        <w:t>מה האל משיב לאברם על השאלה: "מה תתן לי" (פסוק 2)? בסס את דבריך על הכתוב. (3 נקודות)</w:t>
      </w:r>
    </w:p>
    <w:p w14:paraId="0A7B7737" w14:textId="77777777" w:rsidR="00615FF3" w:rsidRPr="00615FF3" w:rsidRDefault="00615FF3" w:rsidP="00615FF3">
      <w:r w:rsidRPr="00615FF3">
        <w:rPr>
          <w:b/>
          <w:bCs/>
          <w:rtl/>
        </w:rPr>
        <w:t>ענה על אחד מן הסעיפים ב-ג</w:t>
      </w:r>
      <w:r w:rsidRPr="00615FF3">
        <w:rPr>
          <w:b/>
          <w:bCs/>
        </w:rPr>
        <w:t>.</w:t>
      </w:r>
      <w:r w:rsidRPr="00615FF3">
        <w:t xml:space="preserve"> </w:t>
      </w:r>
      <w:r w:rsidRPr="00615FF3">
        <w:rPr>
          <w:b/>
          <w:bCs/>
          <w:rtl/>
        </w:rPr>
        <w:t>ב</w:t>
      </w:r>
      <w:r w:rsidRPr="00615FF3">
        <w:rPr>
          <w:b/>
          <w:bCs/>
        </w:rPr>
        <w:t>.</w:t>
      </w:r>
      <w:r w:rsidRPr="00615FF3">
        <w:t xml:space="preserve"> </w:t>
      </w:r>
      <w:r w:rsidRPr="00615FF3">
        <w:rPr>
          <w:rtl/>
        </w:rPr>
        <w:t>פרשנים רבים התלבטו במשמעות המשפט "וַיַּחְשְׁבֶהָ לּוֹ צְדָקָה" (פסוק 6), ובעיקר בשאלה מי החשיב צדקה למי. הצע הסבר אחד למשפט זה בהקשרו</w:t>
      </w:r>
      <w:r w:rsidRPr="00615FF3">
        <w:t xml:space="preserve">. </w:t>
      </w:r>
      <w:r w:rsidRPr="00615FF3">
        <w:rPr>
          <w:b/>
          <w:bCs/>
          <w:rtl/>
        </w:rPr>
        <w:t>ג. בפסוק 16 נאמר: "כִּי לֹא שָׁלֵם עֲוֹן הָאֱמֹרִי עַד הֵנָּה</w:t>
      </w:r>
      <w:r w:rsidRPr="00615FF3">
        <w:rPr>
          <w:b/>
          <w:bCs/>
        </w:rPr>
        <w:t>".</w:t>
      </w:r>
      <w:r w:rsidRPr="00615FF3">
        <w:t xml:space="preserve"> (1) </w:t>
      </w:r>
      <w:r w:rsidRPr="00615FF3">
        <w:rPr>
          <w:rtl/>
        </w:rPr>
        <w:t xml:space="preserve">על פי אמירה זו, מה יהיו הנסיבות להורשת העמים היושבים בארץ? הסבר. (2 נקודות) </w:t>
      </w:r>
      <w:r w:rsidRPr="00615FF3">
        <w:t xml:space="preserve">(2) </w:t>
      </w:r>
      <w:r w:rsidRPr="00615FF3">
        <w:rPr>
          <w:rtl/>
        </w:rPr>
        <w:t xml:space="preserve">קרא גם </w:t>
      </w:r>
      <w:r w:rsidRPr="00615FF3">
        <w:rPr>
          <w:b/>
          <w:bCs/>
          <w:rtl/>
        </w:rPr>
        <w:t>מלכים ב, כ"א, 8-14</w:t>
      </w:r>
      <w:r w:rsidRPr="00615FF3">
        <w:t xml:space="preserve">. </w:t>
      </w:r>
      <w:r w:rsidRPr="00615FF3">
        <w:rPr>
          <w:rtl/>
        </w:rPr>
        <w:t>הסבר, על פי פסוקים אלה, באילו נסיבות ההבטחה לאברהם אינה מגנה על זכויות צאצאיו לשבת בארץ. (3 נקודות)</w:t>
      </w:r>
    </w:p>
    <w:p w14:paraId="5A4701D4" w14:textId="4A85C1E4" w:rsidR="00615FF3" w:rsidRPr="00615FF3" w:rsidRDefault="00615FF3" w:rsidP="00615FF3">
      <w:pPr>
        <w:rPr>
          <w:color w:val="EE0000"/>
          <w:rtl/>
        </w:rPr>
      </w:pPr>
      <w:r w:rsidRPr="00615FF3">
        <w:rPr>
          <w:rFonts w:hint="cs"/>
          <w:color w:val="EE0000"/>
          <w:rtl/>
        </w:rPr>
        <w:t xml:space="preserve">פתרון- יש לבדוק פתרון זה </w:t>
      </w:r>
    </w:p>
    <w:p w14:paraId="2FB77E81" w14:textId="77777777" w:rsidR="00615FF3" w:rsidRPr="00615FF3" w:rsidRDefault="00615FF3" w:rsidP="00615FF3">
      <w:pPr>
        <w:rPr>
          <w:b/>
          <w:bCs/>
          <w:color w:val="EE0000"/>
        </w:rPr>
      </w:pPr>
      <w:r w:rsidRPr="00615FF3">
        <w:rPr>
          <w:b/>
          <w:bCs/>
          <w:color w:val="EE0000"/>
          <w:rtl/>
        </w:rPr>
        <w:t>פתרון המבחן</w:t>
      </w:r>
    </w:p>
    <w:p w14:paraId="2D7CDB9A" w14:textId="77777777" w:rsidR="00615FF3" w:rsidRPr="00615FF3" w:rsidRDefault="00615FF3" w:rsidP="00615FF3">
      <w:pPr>
        <w:rPr>
          <w:b/>
          <w:bCs/>
          <w:color w:val="EE0000"/>
          <w:rtl/>
        </w:rPr>
      </w:pPr>
      <w:r w:rsidRPr="00615FF3">
        <w:rPr>
          <w:b/>
          <w:bCs/>
          <w:color w:val="EE0000"/>
          <w:rtl/>
        </w:rPr>
        <w:t>שאלה א' - ערירותו של אברם ומענה ה'</w:t>
      </w:r>
    </w:p>
    <w:p w14:paraId="2A017A63" w14:textId="77777777" w:rsidR="00615FF3" w:rsidRPr="00615FF3" w:rsidRDefault="00615FF3" w:rsidP="00615FF3">
      <w:pPr>
        <w:rPr>
          <w:color w:val="EE0000"/>
          <w:rtl/>
        </w:rPr>
      </w:pPr>
      <w:r w:rsidRPr="00615FF3">
        <w:rPr>
          <w:b/>
          <w:bCs/>
          <w:color w:val="EE0000"/>
          <w:rtl/>
        </w:rPr>
        <w:t>(1) מדוע אין תועלת בהבטחה:</w:t>
      </w:r>
      <w:r w:rsidRPr="00615FF3">
        <w:rPr>
          <w:color w:val="EE0000"/>
          <w:rtl/>
        </w:rPr>
        <w:t xml:space="preserve"> אברם טוען שהשכר הרב שה' מבטיח לו הוא חסר משמעות עבורו, מכיוון שאין לו המשכיות (ילדים). אברם מרגיש שהעושר החומרי לא ישנה את העובדה שהוא עתיד למות ללא יורש מזרעו, ומי שיירש את ביתו יהיה עבדו, דמשק אליעזר.</w:t>
      </w:r>
    </w:p>
    <w:p w14:paraId="15C100D5" w14:textId="77777777" w:rsidR="00615FF3" w:rsidRPr="00615FF3" w:rsidRDefault="00615FF3" w:rsidP="00615FF3">
      <w:pPr>
        <w:numPr>
          <w:ilvl w:val="0"/>
          <w:numId w:val="24"/>
        </w:numPr>
        <w:rPr>
          <w:color w:val="EE0000"/>
          <w:rtl/>
        </w:rPr>
      </w:pPr>
      <w:r w:rsidRPr="00615FF3">
        <w:rPr>
          <w:b/>
          <w:bCs/>
          <w:color w:val="EE0000"/>
          <w:rtl/>
        </w:rPr>
        <w:t>ביסוס מהכתוב:</w:t>
      </w:r>
      <w:r w:rsidRPr="00615FF3">
        <w:rPr>
          <w:color w:val="EE0000"/>
          <w:rtl/>
        </w:rPr>
        <w:t xml:space="preserve"> "וַיֹּאמֶר אַבְרָם: אֲדֹנָי ה' מַה תִּתֶּן לִי וְאָנֹכִי הוֹלֵךְ </w:t>
      </w:r>
      <w:r w:rsidRPr="00615FF3">
        <w:rPr>
          <w:b/>
          <w:bCs/>
          <w:color w:val="EE0000"/>
          <w:rtl/>
        </w:rPr>
        <w:t>עֲרִירִי</w:t>
      </w:r>
      <w:r w:rsidRPr="00615FF3">
        <w:rPr>
          <w:color w:val="EE0000"/>
          <w:rtl/>
        </w:rPr>
        <w:t>, וּבֶן מֶשֶׁק בֵּיתִי הוּא דַּמֶּשֶׂק אֱלִיעֶזֶר" (פסוק 2).</w:t>
      </w:r>
    </w:p>
    <w:p w14:paraId="2849AF31" w14:textId="77777777" w:rsidR="00615FF3" w:rsidRPr="00615FF3" w:rsidRDefault="00615FF3" w:rsidP="00615FF3">
      <w:pPr>
        <w:rPr>
          <w:color w:val="EE0000"/>
          <w:rtl/>
        </w:rPr>
      </w:pPr>
      <w:r w:rsidRPr="00615FF3">
        <w:rPr>
          <w:b/>
          <w:bCs/>
          <w:color w:val="EE0000"/>
          <w:rtl/>
        </w:rPr>
        <w:t>(2) מענה האל לאברם:</w:t>
      </w:r>
      <w:r w:rsidRPr="00615FF3">
        <w:rPr>
          <w:color w:val="EE0000"/>
          <w:rtl/>
        </w:rPr>
        <w:t xml:space="preserve"> ה' משיב לאברם בשני שלבים:</w:t>
      </w:r>
    </w:p>
    <w:p w14:paraId="2DD2AD0A" w14:textId="77777777" w:rsidR="00615FF3" w:rsidRPr="00615FF3" w:rsidRDefault="00615FF3" w:rsidP="00615FF3">
      <w:pPr>
        <w:numPr>
          <w:ilvl w:val="0"/>
          <w:numId w:val="25"/>
        </w:numPr>
        <w:rPr>
          <w:color w:val="EE0000"/>
          <w:rtl/>
        </w:rPr>
      </w:pPr>
      <w:r w:rsidRPr="00615FF3">
        <w:rPr>
          <w:b/>
          <w:bCs/>
          <w:color w:val="EE0000"/>
          <w:rtl/>
        </w:rPr>
        <w:t>הבטחה מילולית:</w:t>
      </w:r>
      <w:r w:rsidRPr="00615FF3">
        <w:rPr>
          <w:color w:val="EE0000"/>
          <w:rtl/>
        </w:rPr>
        <w:t xml:space="preserve"> ה' מבהיר לאברם שאליעזר לא יהיה היורש שלו, אלא צאצא ביולוגי שיצא מחלציו ("לֹא יִירָשְׁךָ זֶה כִּי אִם אֲשֶׁר יֵצֵא מִמֵּעֶיךָ הוּא יִירָשֶׁךָ").</w:t>
      </w:r>
    </w:p>
    <w:p w14:paraId="064521FE" w14:textId="77777777" w:rsidR="00615FF3" w:rsidRPr="00615FF3" w:rsidRDefault="00615FF3" w:rsidP="00615FF3">
      <w:pPr>
        <w:numPr>
          <w:ilvl w:val="0"/>
          <w:numId w:val="25"/>
        </w:numPr>
        <w:rPr>
          <w:color w:val="EE0000"/>
          <w:rtl/>
        </w:rPr>
      </w:pPr>
      <w:r w:rsidRPr="00615FF3">
        <w:rPr>
          <w:b/>
          <w:bCs/>
          <w:color w:val="EE0000"/>
          <w:rtl/>
        </w:rPr>
        <w:t>המחשה ויזואלית:</w:t>
      </w:r>
      <w:r w:rsidRPr="00615FF3">
        <w:rPr>
          <w:color w:val="EE0000"/>
          <w:rtl/>
        </w:rPr>
        <w:t xml:space="preserve"> ה' מוציא את אברם החוצה ומראה לו את כוכבי השמיים, ומבטיח לו שצאצאיו יהיו רבים כמוהם ("הַבֶּט נָא הַשָּׁמַיְמָה וּסְפֹר הַכּוֹכָבִים... כֹּה יִהְיֶה זַרְעֶךָ").</w:t>
      </w:r>
    </w:p>
    <w:p w14:paraId="2535BA15" w14:textId="77777777" w:rsidR="00615FF3" w:rsidRPr="00615FF3" w:rsidRDefault="00000000" w:rsidP="00615FF3">
      <w:pPr>
        <w:rPr>
          <w:color w:val="EE0000"/>
          <w:rtl/>
        </w:rPr>
      </w:pPr>
      <w:r>
        <w:rPr>
          <w:color w:val="EE0000"/>
        </w:rPr>
        <w:pict w14:anchorId="3E5F29F6">
          <v:rect id="_x0000_i1028" style="width:0;height:1.5pt" o:hralign="center" o:hrstd="t" o:hr="t" fillcolor="#a0a0a0" stroked="f"/>
        </w:pict>
      </w:r>
    </w:p>
    <w:p w14:paraId="193082EF" w14:textId="77777777" w:rsidR="00615FF3" w:rsidRPr="00615FF3" w:rsidRDefault="00615FF3" w:rsidP="00615FF3">
      <w:pPr>
        <w:rPr>
          <w:b/>
          <w:bCs/>
          <w:color w:val="EE0000"/>
          <w:rtl/>
        </w:rPr>
      </w:pPr>
      <w:r w:rsidRPr="00615FF3">
        <w:rPr>
          <w:b/>
          <w:bCs/>
          <w:color w:val="EE0000"/>
          <w:rtl/>
        </w:rPr>
        <w:t>שאלה ב' - "ויחשבה לו צדקה" (אפשרות בחירה)</w:t>
      </w:r>
    </w:p>
    <w:p w14:paraId="751BD35A" w14:textId="77777777" w:rsidR="00615FF3" w:rsidRPr="00615FF3" w:rsidRDefault="00615FF3" w:rsidP="00615FF3">
      <w:pPr>
        <w:rPr>
          <w:color w:val="EE0000"/>
          <w:rtl/>
        </w:rPr>
      </w:pPr>
      <w:r w:rsidRPr="00615FF3">
        <w:rPr>
          <w:color w:val="EE0000"/>
          <w:rtl/>
        </w:rPr>
        <w:t>בפרשנות המקובלת קיימות שתי גישות עיקריות לשאלה מי החשיב למי:</w:t>
      </w:r>
    </w:p>
    <w:p w14:paraId="47881D4E" w14:textId="77777777" w:rsidR="00615FF3" w:rsidRPr="00615FF3" w:rsidRDefault="00615FF3" w:rsidP="00615FF3">
      <w:pPr>
        <w:numPr>
          <w:ilvl w:val="0"/>
          <w:numId w:val="26"/>
        </w:numPr>
        <w:rPr>
          <w:color w:val="EE0000"/>
          <w:rtl/>
        </w:rPr>
      </w:pPr>
      <w:r w:rsidRPr="00615FF3">
        <w:rPr>
          <w:b/>
          <w:bCs/>
          <w:color w:val="EE0000"/>
          <w:rtl/>
        </w:rPr>
        <w:t>ה' החשיב לאברם:</w:t>
      </w:r>
      <w:r w:rsidRPr="00615FF3">
        <w:rPr>
          <w:color w:val="EE0000"/>
          <w:rtl/>
        </w:rPr>
        <w:t xml:space="preserve"> ה' ראה באמונה של אברם (העובדה שאברם בטח בהבטחת ה' למרות המציאות הקשה של העקרות) מעשה של חסידות וצדקה. ה' זקף את האמונה הזו לזכותו של אברם.</w:t>
      </w:r>
    </w:p>
    <w:p w14:paraId="4BD90BAF" w14:textId="77777777" w:rsidR="00615FF3" w:rsidRPr="00615FF3" w:rsidRDefault="00615FF3" w:rsidP="00615FF3">
      <w:pPr>
        <w:numPr>
          <w:ilvl w:val="0"/>
          <w:numId w:val="26"/>
        </w:numPr>
        <w:rPr>
          <w:color w:val="EE0000"/>
          <w:rtl/>
        </w:rPr>
      </w:pPr>
      <w:r w:rsidRPr="00615FF3">
        <w:rPr>
          <w:b/>
          <w:bCs/>
          <w:color w:val="EE0000"/>
          <w:rtl/>
        </w:rPr>
        <w:t>אברם החשיב לה':</w:t>
      </w:r>
      <w:r w:rsidRPr="00615FF3">
        <w:rPr>
          <w:color w:val="EE0000"/>
          <w:rtl/>
        </w:rPr>
        <w:t xml:space="preserve"> אברם הבין שהבטחת ה' לצאצאים אינה "חוב" של ה' כלפיו, אלא מעשה של חסד וצדקה מצד האל. אברם הכיר בטובתו ובצדקתו של ה'.</w:t>
      </w:r>
    </w:p>
    <w:p w14:paraId="60A203F3" w14:textId="77777777" w:rsidR="00615FF3" w:rsidRPr="00615FF3" w:rsidRDefault="00000000" w:rsidP="00615FF3">
      <w:pPr>
        <w:rPr>
          <w:color w:val="EE0000"/>
          <w:rtl/>
        </w:rPr>
      </w:pPr>
      <w:r>
        <w:rPr>
          <w:color w:val="EE0000"/>
        </w:rPr>
        <w:pict w14:anchorId="63D9A5B8">
          <v:rect id="_x0000_i1029" style="width:0;height:1.5pt" o:hralign="center" o:hrstd="t" o:hr="t" fillcolor="#a0a0a0" stroked="f"/>
        </w:pict>
      </w:r>
    </w:p>
    <w:p w14:paraId="427E7724" w14:textId="77777777" w:rsidR="00615FF3" w:rsidRPr="00615FF3" w:rsidRDefault="00615FF3" w:rsidP="00615FF3">
      <w:pPr>
        <w:rPr>
          <w:b/>
          <w:bCs/>
          <w:color w:val="EE0000"/>
          <w:rtl/>
        </w:rPr>
      </w:pPr>
      <w:r w:rsidRPr="00615FF3">
        <w:rPr>
          <w:b/>
          <w:bCs/>
          <w:color w:val="EE0000"/>
          <w:rtl/>
        </w:rPr>
        <w:t>שאלה ג' - ירושת הארץ והתנאי המוסרי (אפשרות בחירה)</w:t>
      </w:r>
    </w:p>
    <w:p w14:paraId="08AD6F35" w14:textId="77777777" w:rsidR="00615FF3" w:rsidRPr="00615FF3" w:rsidRDefault="00615FF3" w:rsidP="00615FF3">
      <w:pPr>
        <w:rPr>
          <w:color w:val="EE0000"/>
          <w:rtl/>
        </w:rPr>
      </w:pPr>
      <w:r w:rsidRPr="00615FF3">
        <w:rPr>
          <w:b/>
          <w:bCs/>
          <w:color w:val="EE0000"/>
          <w:rtl/>
        </w:rPr>
        <w:t>(1) הנסיבות להורשת העמים:</w:t>
      </w:r>
      <w:r w:rsidRPr="00615FF3">
        <w:rPr>
          <w:color w:val="EE0000"/>
          <w:rtl/>
        </w:rPr>
        <w:t xml:space="preserve"> על פי פסוק 16, ירושת הארץ על ידי צאצאי אברהם תלויה ב</w:t>
      </w:r>
      <w:r w:rsidRPr="00615FF3">
        <w:rPr>
          <w:b/>
          <w:bCs/>
          <w:color w:val="EE0000"/>
          <w:rtl/>
        </w:rPr>
        <w:t>מצב המוסרי</w:t>
      </w:r>
      <w:r w:rsidRPr="00615FF3">
        <w:rPr>
          <w:color w:val="EE0000"/>
          <w:rtl/>
        </w:rPr>
        <w:t xml:space="preserve"> של יושביה הנוכחיים (האמורי). ה' מוצג כשופט צדק שאינו מגרש עמים מארצם באופן שרירותי. רק כאשר חטאי האמורים "יושלמו" (יגיעו לשיאם), תאבד זכותם על הארץ וניתן יהיה להוריש אותם.</w:t>
      </w:r>
    </w:p>
    <w:p w14:paraId="008FF08A" w14:textId="77777777" w:rsidR="00615FF3" w:rsidRPr="00615FF3" w:rsidRDefault="00615FF3" w:rsidP="00615FF3">
      <w:pPr>
        <w:rPr>
          <w:color w:val="EE0000"/>
          <w:rtl/>
        </w:rPr>
      </w:pPr>
      <w:r w:rsidRPr="00615FF3">
        <w:rPr>
          <w:b/>
          <w:bCs/>
          <w:color w:val="EE0000"/>
          <w:rtl/>
        </w:rPr>
        <w:t>(2) הנסיבות שבהן ההבטחה אינה מגנה (מלכים ב'):</w:t>
      </w:r>
      <w:r w:rsidRPr="00615FF3">
        <w:rPr>
          <w:color w:val="EE0000"/>
          <w:rtl/>
        </w:rPr>
        <w:t xml:space="preserve"> במלכים ב' מתואר חטאו של המלך מנשה, שעשה "הָרַע בְּעֵינֵי ה' כְּתוֹעֲבֹת הַגּוֹיִם אֲשֶׁר הוֹרִישׁ ה'".</w:t>
      </w:r>
    </w:p>
    <w:p w14:paraId="2D0B9F06" w14:textId="77777777" w:rsidR="00615FF3" w:rsidRPr="00615FF3" w:rsidRDefault="00615FF3" w:rsidP="00615FF3">
      <w:pPr>
        <w:numPr>
          <w:ilvl w:val="0"/>
          <w:numId w:val="27"/>
        </w:numPr>
        <w:rPr>
          <w:color w:val="EE0000"/>
          <w:rtl/>
        </w:rPr>
      </w:pPr>
      <w:r w:rsidRPr="00615FF3">
        <w:rPr>
          <w:b/>
          <w:bCs/>
          <w:color w:val="EE0000"/>
          <w:rtl/>
        </w:rPr>
        <w:t>הסבר:</w:t>
      </w:r>
      <w:r w:rsidRPr="00615FF3">
        <w:rPr>
          <w:color w:val="EE0000"/>
          <w:rtl/>
        </w:rPr>
        <w:t xml:space="preserve"> ההבטחה לאברהם על ישיבה בארץ אינה "צ'ק פתוח". היא מותנית בהתנהגות מוסרית ודתית. כאשר עם ישראל חוטא ומאמץ את דרכי העמים שגורשו לפניו (כמו האמורי), ה' נוהג בו באותה אמת מידה – הארץ "תקיא" גם את ישראל. במלכים ב' נאמר שה' ימחה את ירושלים "כַּאֲשֶׁר יִמְחֶה אֶת הַצַּלַּחַת", כלומר העונש על החטאים (עבודה זרה ושפיכות דמים) מבטל את ההגנה של הבטחת הארץ ומוביל לגלות.</w:t>
      </w:r>
    </w:p>
    <w:p w14:paraId="3765AE05" w14:textId="77777777" w:rsidR="00615FF3" w:rsidRPr="00615FF3" w:rsidRDefault="00615FF3" w:rsidP="00615FF3"/>
    <w:p w14:paraId="65A6B22B" w14:textId="77777777" w:rsidR="00615FF3" w:rsidRPr="00615FF3" w:rsidRDefault="00615FF3">
      <w:pPr>
        <w:rPr>
          <w:rtl/>
        </w:rPr>
      </w:pPr>
    </w:p>
    <w:p w14:paraId="413D1711" w14:textId="77777777" w:rsidR="00615FF3" w:rsidRPr="00615FF3" w:rsidRDefault="00615FF3" w:rsidP="00615FF3">
      <w:pPr>
        <w:rPr>
          <w:b/>
          <w:bCs/>
        </w:rPr>
      </w:pPr>
      <w:r w:rsidRPr="00615FF3">
        <w:rPr>
          <w:b/>
          <w:bCs/>
          <w:rtl/>
        </w:rPr>
        <w:t>קיץ תשע"ג, 1106</w:t>
      </w:r>
    </w:p>
    <w:p w14:paraId="5FAABE77" w14:textId="77777777" w:rsidR="00615FF3" w:rsidRPr="00615FF3" w:rsidRDefault="00615FF3" w:rsidP="00615FF3">
      <w:r w:rsidRPr="00615FF3">
        <w:rPr>
          <w:b/>
          <w:bCs/>
          <w:rtl/>
        </w:rPr>
        <w:t>ענה על שניים מהסעיפים א-ג</w:t>
      </w:r>
      <w:r w:rsidRPr="00615FF3">
        <w:rPr>
          <w:b/>
          <w:bCs/>
        </w:rPr>
        <w:t>.</w:t>
      </w:r>
    </w:p>
    <w:p w14:paraId="3459CC86" w14:textId="77777777" w:rsidR="00615FF3" w:rsidRPr="00615FF3" w:rsidRDefault="00615FF3" w:rsidP="00615FF3">
      <w:r w:rsidRPr="00615FF3">
        <w:rPr>
          <w:b/>
          <w:bCs/>
          <w:rtl/>
        </w:rPr>
        <w:t>א. קרא פסוקים 1-4 בקטע שלפניך</w:t>
      </w:r>
      <w:r w:rsidRPr="00615FF3">
        <w:rPr>
          <w:b/>
          <w:bCs/>
        </w:rPr>
        <w:t>.</w:t>
      </w:r>
      <w:r w:rsidRPr="00615FF3">
        <w:t xml:space="preserve"> (1) "</w:t>
      </w:r>
      <w:r w:rsidRPr="00615FF3">
        <w:rPr>
          <w:rtl/>
        </w:rPr>
        <w:t xml:space="preserve">שְׂכָרְךָ הַרְבֵּה מְאֹד" (פסוק 1). מדוע אברם מסתייג מהבטחה זו של ה' בנוגע למתן שכר? (5 נקודות) </w:t>
      </w:r>
      <w:r w:rsidRPr="00615FF3">
        <w:t xml:space="preserve">(2) </w:t>
      </w:r>
      <w:r w:rsidRPr="00615FF3">
        <w:rPr>
          <w:rtl/>
        </w:rPr>
        <w:t>כיצד ה' מבטל את ההסתייגות של אברם בנוגע לשכרו? (5 נקודות)</w:t>
      </w:r>
    </w:p>
    <w:p w14:paraId="7407FCBB" w14:textId="77777777" w:rsidR="00615FF3" w:rsidRPr="00615FF3" w:rsidRDefault="00615FF3" w:rsidP="00615FF3">
      <w:r w:rsidRPr="00615FF3">
        <w:rPr>
          <w:b/>
          <w:bCs/>
          <w:rtl/>
        </w:rPr>
        <w:t>ב</w:t>
      </w:r>
      <w:r w:rsidRPr="00615FF3">
        <w:rPr>
          <w:b/>
          <w:bCs/>
        </w:rPr>
        <w:t>.</w:t>
      </w:r>
      <w:r w:rsidRPr="00615FF3">
        <w:t xml:space="preserve"> (1) </w:t>
      </w:r>
      <w:r w:rsidRPr="00615FF3">
        <w:rPr>
          <w:rtl/>
        </w:rPr>
        <w:t xml:space="preserve">יש הטוענים שבברית בין הבתרים התגלה אלוהים לאברם בחלום. בסס טענה זו על ראיה אחת מן הקטע, והסבר את הראיה. (4 נקודות) </w:t>
      </w:r>
      <w:r w:rsidRPr="00615FF3">
        <w:t xml:space="preserve">(2) </w:t>
      </w:r>
      <w:r w:rsidRPr="00615FF3">
        <w:rPr>
          <w:rtl/>
        </w:rPr>
        <w:t xml:space="preserve">קרא גם </w:t>
      </w:r>
      <w:r w:rsidRPr="00615FF3">
        <w:rPr>
          <w:b/>
          <w:bCs/>
          <w:rtl/>
        </w:rPr>
        <w:t>זכריה, ד', 1-2</w:t>
      </w:r>
      <w:r w:rsidRPr="00615FF3">
        <w:t xml:space="preserve">. </w:t>
      </w:r>
      <w:r w:rsidRPr="00615FF3">
        <w:rPr>
          <w:rtl/>
        </w:rPr>
        <w:t>האם הטענה המובאת בסעיף (1) עולה בקנה אחד עם דברי זכריה בפסוק זה? נמק את דבריך. (6 נקודות)</w:t>
      </w:r>
    </w:p>
    <w:p w14:paraId="717779C8" w14:textId="77777777" w:rsidR="00615FF3" w:rsidRPr="00615FF3" w:rsidRDefault="00615FF3" w:rsidP="00615FF3">
      <w:r w:rsidRPr="00615FF3">
        <w:rPr>
          <w:b/>
          <w:bCs/>
          <w:rtl/>
        </w:rPr>
        <w:t>ג. בטקסטים שעוסקים בבריתות שנערכו במזרח הקדום נזכר ביתור של בעלי חיים</w:t>
      </w:r>
      <w:r w:rsidRPr="00615FF3">
        <w:rPr>
          <w:b/>
          <w:bCs/>
        </w:rPr>
        <w:t>.</w:t>
      </w:r>
      <w:r w:rsidRPr="00615FF3">
        <w:t xml:space="preserve"> </w:t>
      </w:r>
      <w:r w:rsidRPr="00615FF3">
        <w:rPr>
          <w:rtl/>
        </w:rPr>
        <w:t>קרא את הקטע שלפניך מהחוזה הארמי מספירה, שנחתם בין המלך בר גאיה למלך מתעאל</w:t>
      </w:r>
      <w:r w:rsidRPr="00615FF3">
        <w:t>: "</w:t>
      </w:r>
      <w:r w:rsidRPr="00615FF3">
        <w:rPr>
          <w:rtl/>
        </w:rPr>
        <w:t>כאשר ייגזר העגל הזה, כך ייגזר מתעאל ושריו</w:t>
      </w:r>
      <w:r w:rsidRPr="00615FF3">
        <w:t xml:space="preserve">". (1) </w:t>
      </w:r>
      <w:r w:rsidRPr="00615FF3">
        <w:rPr>
          <w:rtl/>
        </w:rPr>
        <w:t xml:space="preserve">לפי הכתוב בחוזה הארמי מספירה, מהי המטרה של ביתור העגל? (5 נקודות) </w:t>
      </w:r>
      <w:r w:rsidRPr="00615FF3">
        <w:t xml:space="preserve">(2) </w:t>
      </w:r>
      <w:r w:rsidRPr="00615FF3">
        <w:rPr>
          <w:rtl/>
        </w:rPr>
        <w:t>בפסוק 17 בקטע שלפניך מתואר מעבר בין בתרים. מה מלמדת העובדה שרק האל עבר בין הבתרים בקטע שלפניך על אופי הברית? (5 נקודות)</w:t>
      </w:r>
    </w:p>
    <w:p w14:paraId="0ED399EC" w14:textId="48718629" w:rsidR="00615FF3" w:rsidRDefault="00615FF3">
      <w:pPr>
        <w:rPr>
          <w:rtl/>
        </w:rPr>
      </w:pPr>
      <w:r>
        <w:rPr>
          <w:rFonts w:hint="cs"/>
          <w:rtl/>
        </w:rPr>
        <w:t>פתרון</w:t>
      </w:r>
    </w:p>
    <w:p w14:paraId="56DE4BE0" w14:textId="77777777" w:rsidR="00615FF3" w:rsidRPr="00615FF3" w:rsidRDefault="00615FF3" w:rsidP="00615FF3">
      <w:pPr>
        <w:rPr>
          <w:b/>
          <w:bCs/>
        </w:rPr>
      </w:pPr>
      <w:r w:rsidRPr="00615FF3">
        <w:rPr>
          <w:b/>
          <w:bCs/>
          <w:rtl/>
        </w:rPr>
        <w:t>שאלה 4</w:t>
      </w:r>
    </w:p>
    <w:p w14:paraId="2911AB7E" w14:textId="77777777" w:rsidR="00615FF3" w:rsidRPr="00615FF3" w:rsidRDefault="00615FF3" w:rsidP="00615FF3">
      <w:r w:rsidRPr="00615FF3">
        <w:rPr>
          <w:b/>
          <w:bCs/>
          <w:rtl/>
        </w:rPr>
        <w:t xml:space="preserve">הנבחנים נדרשו לענות על </w:t>
      </w:r>
      <w:r w:rsidRPr="00615FF3">
        <w:rPr>
          <w:b/>
          <w:bCs/>
          <w:i/>
          <w:iCs/>
          <w:rtl/>
        </w:rPr>
        <w:t>שניים</w:t>
      </w:r>
      <w:r w:rsidRPr="00615FF3">
        <w:rPr>
          <w:b/>
          <w:bCs/>
          <w:rtl/>
        </w:rPr>
        <w:t xml:space="preserve"> מהסעיפים א-ג</w:t>
      </w:r>
      <w:r w:rsidRPr="00615FF3">
        <w:rPr>
          <w:b/>
          <w:bCs/>
        </w:rPr>
        <w:t>:</w:t>
      </w:r>
    </w:p>
    <w:p w14:paraId="25ECC675" w14:textId="77777777" w:rsidR="00615FF3" w:rsidRPr="00615FF3" w:rsidRDefault="00615FF3" w:rsidP="00615FF3">
      <w:pPr>
        <w:rPr>
          <w:b/>
          <w:bCs/>
        </w:rPr>
      </w:pPr>
      <w:r w:rsidRPr="00615FF3">
        <w:rPr>
          <w:b/>
          <w:bCs/>
          <w:rtl/>
        </w:rPr>
        <w:t>סעיף א</w:t>
      </w:r>
      <w:r w:rsidRPr="00615FF3">
        <w:rPr>
          <w:b/>
          <w:bCs/>
        </w:rPr>
        <w:t>'</w:t>
      </w:r>
    </w:p>
    <w:p w14:paraId="07864D80" w14:textId="77777777" w:rsidR="00615FF3" w:rsidRPr="00615FF3" w:rsidRDefault="00615FF3" w:rsidP="00615FF3">
      <w:pPr>
        <w:numPr>
          <w:ilvl w:val="0"/>
          <w:numId w:val="28"/>
        </w:numPr>
      </w:pPr>
      <w:r w:rsidRPr="00615FF3">
        <w:rPr>
          <w:b/>
          <w:bCs/>
        </w:rPr>
        <w:t xml:space="preserve">(1) </w:t>
      </w:r>
      <w:r w:rsidRPr="00615FF3">
        <w:rPr>
          <w:b/>
          <w:bCs/>
          <w:rtl/>
        </w:rPr>
        <w:t>אברם מסתייג מהבטחת ה' בנוגע לשכר</w:t>
      </w:r>
      <w:r w:rsidRPr="00615FF3">
        <w:rPr>
          <w:b/>
          <w:bCs/>
        </w:rPr>
        <w:t>,</w:t>
      </w:r>
      <w:r w:rsidRPr="00615FF3">
        <w:t xml:space="preserve"> </w:t>
      </w:r>
      <w:r w:rsidRPr="00615FF3">
        <w:rPr>
          <w:rtl/>
        </w:rPr>
        <w:t>כיוון שכל שכר שייתן לו ה' לא ישתווה לרצונו האמיתי של אברהם בבן יורש</w:t>
      </w:r>
      <w:r w:rsidRPr="00615FF3">
        <w:t>.</w:t>
      </w:r>
    </w:p>
    <w:p w14:paraId="4657D68E" w14:textId="77777777" w:rsidR="00615FF3" w:rsidRPr="00615FF3" w:rsidRDefault="00615FF3" w:rsidP="00615FF3">
      <w:pPr>
        <w:numPr>
          <w:ilvl w:val="0"/>
          <w:numId w:val="28"/>
        </w:numPr>
      </w:pPr>
      <w:r w:rsidRPr="00615FF3">
        <w:rPr>
          <w:b/>
          <w:bCs/>
        </w:rPr>
        <w:t xml:space="preserve">(2) </w:t>
      </w:r>
      <w:r w:rsidRPr="00615FF3">
        <w:rPr>
          <w:b/>
          <w:bCs/>
          <w:rtl/>
        </w:rPr>
        <w:t>ה' מבטל את הסתייגותו של אברם</w:t>
      </w:r>
      <w:r w:rsidRPr="00615FF3">
        <w:rPr>
          <w:rtl/>
        </w:rPr>
        <w:t xml:space="preserve"> באומרו שהשכר המובטח לו יינתן לו. היורש המובטח אכן יהיה בשר מבשרו של אברם</w:t>
      </w:r>
      <w:r w:rsidRPr="00615FF3">
        <w:t>.</w:t>
      </w:r>
    </w:p>
    <w:p w14:paraId="06EAA36B" w14:textId="77777777" w:rsidR="00615FF3" w:rsidRPr="00615FF3" w:rsidRDefault="00615FF3" w:rsidP="00615FF3">
      <w:pPr>
        <w:rPr>
          <w:b/>
          <w:bCs/>
        </w:rPr>
      </w:pPr>
      <w:r w:rsidRPr="00615FF3">
        <w:rPr>
          <w:b/>
          <w:bCs/>
          <w:rtl/>
        </w:rPr>
        <w:t>סעיף ב</w:t>
      </w:r>
      <w:r w:rsidRPr="00615FF3">
        <w:rPr>
          <w:b/>
          <w:bCs/>
        </w:rPr>
        <w:t>'</w:t>
      </w:r>
    </w:p>
    <w:p w14:paraId="728C0361" w14:textId="77777777" w:rsidR="00615FF3" w:rsidRPr="00615FF3" w:rsidRDefault="00615FF3" w:rsidP="00615FF3">
      <w:r w:rsidRPr="00615FF3">
        <w:rPr>
          <w:b/>
          <w:bCs/>
        </w:rPr>
        <w:t xml:space="preserve">(1) </w:t>
      </w:r>
      <w:r w:rsidRPr="00615FF3">
        <w:rPr>
          <w:b/>
          <w:bCs/>
          <w:rtl/>
        </w:rPr>
        <w:t>הראיות האפשריות (יש לציין ראיה אחת)</w:t>
      </w:r>
      <w:r w:rsidRPr="00615FF3">
        <w:rPr>
          <w:b/>
          <w:bCs/>
        </w:rPr>
        <w:t>:</w:t>
      </w:r>
    </w:p>
    <w:p w14:paraId="006A9355" w14:textId="77777777" w:rsidR="00615FF3" w:rsidRPr="00615FF3" w:rsidRDefault="00615FF3" w:rsidP="00615FF3">
      <w:pPr>
        <w:numPr>
          <w:ilvl w:val="0"/>
          <w:numId w:val="29"/>
        </w:numPr>
      </w:pPr>
      <w:r w:rsidRPr="00615FF3">
        <w:rPr>
          <w:rtl/>
        </w:rPr>
        <w:t xml:space="preserve">אלוהים מתגלה אל אברם </w:t>
      </w:r>
      <w:r w:rsidRPr="00615FF3">
        <w:rPr>
          <w:b/>
          <w:bCs/>
        </w:rPr>
        <w:t>"</w:t>
      </w:r>
      <w:r w:rsidRPr="00615FF3">
        <w:rPr>
          <w:b/>
          <w:bCs/>
          <w:rtl/>
        </w:rPr>
        <w:t>בַּמַּחֲזֶה</w:t>
      </w:r>
      <w:r w:rsidRPr="00615FF3">
        <w:rPr>
          <w:b/>
          <w:bCs/>
        </w:rPr>
        <w:t>"</w:t>
      </w:r>
      <w:r w:rsidRPr="00615FF3">
        <w:t xml:space="preserve"> – </w:t>
      </w:r>
      <w:r w:rsidRPr="00615FF3">
        <w:rPr>
          <w:rtl/>
        </w:rPr>
        <w:t>מונח קרוב לחלום במקרא</w:t>
      </w:r>
      <w:r w:rsidRPr="00615FF3">
        <w:t>.</w:t>
      </w:r>
    </w:p>
    <w:p w14:paraId="13A2D75C" w14:textId="77777777" w:rsidR="00615FF3" w:rsidRPr="00615FF3" w:rsidRDefault="00615FF3" w:rsidP="00615FF3">
      <w:pPr>
        <w:numPr>
          <w:ilvl w:val="0"/>
          <w:numId w:val="29"/>
        </w:numPr>
      </w:pPr>
      <w:r w:rsidRPr="00615FF3">
        <w:rPr>
          <w:rtl/>
        </w:rPr>
        <w:t xml:space="preserve">בחלק מהזמן אברם ישן </w:t>
      </w:r>
      <w:r w:rsidRPr="00615FF3">
        <w:rPr>
          <w:b/>
          <w:bCs/>
        </w:rPr>
        <w:t>"</w:t>
      </w:r>
      <w:r w:rsidRPr="00615FF3">
        <w:rPr>
          <w:b/>
          <w:bCs/>
          <w:rtl/>
        </w:rPr>
        <w:t>וְתַרְדֵּמָה נָפְלָה עַל אַבְרָם</w:t>
      </w:r>
      <w:r w:rsidRPr="00615FF3">
        <w:rPr>
          <w:b/>
          <w:bCs/>
        </w:rPr>
        <w:t>"</w:t>
      </w:r>
      <w:r w:rsidRPr="00615FF3">
        <w:t xml:space="preserve">. </w:t>
      </w:r>
      <w:r w:rsidRPr="00615FF3">
        <w:rPr>
          <w:rtl/>
        </w:rPr>
        <w:t>חלומות מתרחשים בשעת השינה</w:t>
      </w:r>
      <w:r w:rsidRPr="00615FF3">
        <w:t>.</w:t>
      </w:r>
    </w:p>
    <w:p w14:paraId="692C8FBB" w14:textId="77777777" w:rsidR="00615FF3" w:rsidRPr="00615FF3" w:rsidRDefault="00615FF3" w:rsidP="00615FF3">
      <w:pPr>
        <w:numPr>
          <w:ilvl w:val="0"/>
          <w:numId w:val="29"/>
        </w:numPr>
      </w:pPr>
      <w:r w:rsidRPr="00615FF3">
        <w:rPr>
          <w:rtl/>
        </w:rPr>
        <w:t>ההתרחשות כולה מתקיימת בלילה: נאמר שחשכה גדולה אופפת את אברם</w:t>
      </w:r>
      <w:r w:rsidRPr="00615FF3">
        <w:t xml:space="preserve">: </w:t>
      </w:r>
      <w:r w:rsidRPr="00615FF3">
        <w:rPr>
          <w:b/>
          <w:bCs/>
        </w:rPr>
        <w:t>"</w:t>
      </w:r>
      <w:r w:rsidRPr="00615FF3">
        <w:rPr>
          <w:b/>
          <w:bCs/>
          <w:rtl/>
        </w:rPr>
        <w:t>וַיְהִי הַשֶּׁמֶשׁ לָבוֹא... וְהִנֵּה אֵימָה חֲשֵׁכָה גְדֹלָה נֹפֶלֶת עָלָיו</w:t>
      </w:r>
      <w:r w:rsidRPr="00615FF3">
        <w:rPr>
          <w:b/>
          <w:bCs/>
        </w:rPr>
        <w:t>"</w:t>
      </w:r>
      <w:r w:rsidRPr="00615FF3">
        <w:t>.</w:t>
      </w:r>
    </w:p>
    <w:p w14:paraId="6D92DDD2" w14:textId="77777777" w:rsidR="00615FF3" w:rsidRPr="00615FF3" w:rsidRDefault="00615FF3" w:rsidP="00615FF3">
      <w:r w:rsidRPr="00615FF3">
        <w:rPr>
          <w:b/>
          <w:bCs/>
        </w:rPr>
        <w:t xml:space="preserve">(2) </w:t>
      </w:r>
      <w:r w:rsidRPr="00615FF3">
        <w:rPr>
          <w:b/>
          <w:bCs/>
          <w:rtl/>
        </w:rPr>
        <w:t>זכריה מביע יחס שלילי לחלומות</w:t>
      </w:r>
      <w:r w:rsidRPr="00615FF3">
        <w:rPr>
          <w:b/>
          <w:bCs/>
        </w:rPr>
        <w:t>.</w:t>
      </w:r>
      <w:r w:rsidRPr="00615FF3">
        <w:t xml:space="preserve"> </w:t>
      </w:r>
      <w:r w:rsidRPr="00615FF3">
        <w:rPr>
          <w:rtl/>
        </w:rPr>
        <w:t xml:space="preserve">הוא טוען שהם </w:t>
      </w:r>
      <w:r w:rsidRPr="00615FF3">
        <w:rPr>
          <w:b/>
          <w:bCs/>
        </w:rPr>
        <w:t>"</w:t>
      </w:r>
      <w:r w:rsidRPr="00615FF3">
        <w:rPr>
          <w:b/>
          <w:bCs/>
          <w:rtl/>
        </w:rPr>
        <w:t>חֲלוֹמוֹת שָׁוְא</w:t>
      </w:r>
      <w:r w:rsidRPr="00615FF3">
        <w:rPr>
          <w:b/>
          <w:bCs/>
        </w:rPr>
        <w:t>"</w:t>
      </w:r>
      <w:r w:rsidRPr="00615FF3">
        <w:t xml:space="preserve">, </w:t>
      </w:r>
      <w:r w:rsidRPr="00615FF3">
        <w:rPr>
          <w:rtl/>
        </w:rPr>
        <w:t>שהם אמצעי שווה ערך ומשקל לשאלה בתרפים ולעשיית קסמים, מעשים שמאפיינים עבודה זרה. לכן הטענה בסעיף (1), הרואה בחלומו של אברם "במחזה", דרך להתגלות ה', אינה עולה בקנה אחד עם דברי זכריה</w:t>
      </w:r>
      <w:r w:rsidRPr="00615FF3">
        <w:t>.</w:t>
      </w:r>
    </w:p>
    <w:p w14:paraId="3654C490" w14:textId="77777777" w:rsidR="00615FF3" w:rsidRPr="00615FF3" w:rsidRDefault="00615FF3" w:rsidP="00615FF3">
      <w:pPr>
        <w:rPr>
          <w:b/>
          <w:bCs/>
        </w:rPr>
      </w:pPr>
      <w:r w:rsidRPr="00615FF3">
        <w:rPr>
          <w:b/>
          <w:bCs/>
          <w:rtl/>
        </w:rPr>
        <w:t>סעיף ג</w:t>
      </w:r>
      <w:r w:rsidRPr="00615FF3">
        <w:rPr>
          <w:b/>
          <w:bCs/>
        </w:rPr>
        <w:t>'</w:t>
      </w:r>
    </w:p>
    <w:p w14:paraId="6D05AB24" w14:textId="77777777" w:rsidR="00615FF3" w:rsidRPr="00615FF3" w:rsidRDefault="00615FF3" w:rsidP="00615FF3">
      <w:r w:rsidRPr="00615FF3">
        <w:rPr>
          <w:b/>
          <w:bCs/>
        </w:rPr>
        <w:t xml:space="preserve">(1) </w:t>
      </w:r>
      <w:r w:rsidRPr="00615FF3">
        <w:rPr>
          <w:b/>
          <w:bCs/>
          <w:rtl/>
        </w:rPr>
        <w:t>מטרת ביתור העגל</w:t>
      </w:r>
      <w:r w:rsidRPr="00615FF3">
        <w:rPr>
          <w:b/>
          <w:bCs/>
        </w:rPr>
        <w:t>:</w:t>
      </w:r>
      <w:r w:rsidRPr="00615FF3">
        <w:t xml:space="preserve"> </w:t>
      </w:r>
      <w:r w:rsidRPr="00615FF3">
        <w:rPr>
          <w:rtl/>
        </w:rPr>
        <w:t>להבהיר את גורלם של מי שלא יקיימו את הברית. כמו העגל המבותר, יבוּתרו אלה שלא יקיימו את הברית</w:t>
      </w:r>
      <w:r w:rsidRPr="00615FF3">
        <w:t xml:space="preserve">. </w:t>
      </w:r>
      <w:r w:rsidRPr="00615FF3">
        <w:rPr>
          <w:b/>
          <w:bCs/>
        </w:rPr>
        <w:t>(2)</w:t>
      </w:r>
      <w:r w:rsidRPr="00615FF3">
        <w:t xml:space="preserve"> </w:t>
      </w:r>
      <w:r w:rsidRPr="00615FF3">
        <w:rPr>
          <w:rtl/>
        </w:rPr>
        <w:t>כיוון שרק האל עבר, מדובר ב</w:t>
      </w:r>
      <w:r w:rsidRPr="00615FF3">
        <w:rPr>
          <w:b/>
          <w:bCs/>
          <w:rtl/>
        </w:rPr>
        <w:t>ברית הענקה (ברית חד-צדדית)</w:t>
      </w:r>
      <w:r w:rsidRPr="00615FF3">
        <w:t xml:space="preserve">. </w:t>
      </w:r>
      <w:r w:rsidRPr="00615FF3">
        <w:rPr>
          <w:rtl/>
        </w:rPr>
        <w:t>רק אלוהים מתחייב, והוא אינו מבקש מאברם להתחייב לדבר</w:t>
      </w:r>
      <w:r w:rsidRPr="00615FF3">
        <w:t>.</w:t>
      </w:r>
    </w:p>
    <w:p w14:paraId="0D837453" w14:textId="77777777" w:rsidR="00615FF3" w:rsidRPr="00615FF3" w:rsidRDefault="00000000" w:rsidP="00615FF3">
      <w:r>
        <w:pict w14:anchorId="6363CE35">
          <v:rect id="_x0000_i1030" style="width:0;height:1.5pt" o:hralign="center" o:hrstd="t" o:hr="t" fillcolor="#a0a0a0" stroked="f"/>
        </w:pict>
      </w:r>
    </w:p>
    <w:p w14:paraId="07124B87" w14:textId="77777777" w:rsidR="00615FF3" w:rsidRPr="00615FF3" w:rsidRDefault="00615FF3" w:rsidP="00615FF3">
      <w:pPr>
        <w:rPr>
          <w:b/>
          <w:bCs/>
        </w:rPr>
      </w:pPr>
      <w:r w:rsidRPr="00615FF3">
        <w:rPr>
          <w:b/>
          <w:bCs/>
          <w:rtl/>
        </w:rPr>
        <w:t>הרחבה וניתוח לבגרות (סיכום הפרק)</w:t>
      </w:r>
    </w:p>
    <w:p w14:paraId="63E8366F" w14:textId="77777777" w:rsidR="00615FF3" w:rsidRPr="00615FF3" w:rsidRDefault="00615FF3" w:rsidP="00615FF3">
      <w:r w:rsidRPr="00615FF3">
        <w:rPr>
          <w:rtl/>
        </w:rPr>
        <w:t>הקטעים שבמחוון מסכמים את המורכבות של "ברית בין הבתרים" כאירוע מכונן</w:t>
      </w:r>
      <w:r w:rsidRPr="00615FF3">
        <w:t>:</w:t>
      </w:r>
    </w:p>
    <w:p w14:paraId="5E7D2999" w14:textId="77777777" w:rsidR="00615FF3" w:rsidRPr="00615FF3" w:rsidRDefault="00615FF3" w:rsidP="00615FF3">
      <w:pPr>
        <w:rPr>
          <w:b/>
          <w:bCs/>
        </w:rPr>
      </w:pPr>
      <w:r w:rsidRPr="00615FF3">
        <w:rPr>
          <w:b/>
          <w:bCs/>
        </w:rPr>
        <w:t xml:space="preserve">1. </w:t>
      </w:r>
      <w:r w:rsidRPr="00615FF3">
        <w:rPr>
          <w:b/>
          <w:bCs/>
          <w:rtl/>
        </w:rPr>
        <w:t>אופי ההתגלות: חלום או מציאות? (סעיף ב')</w:t>
      </w:r>
    </w:p>
    <w:p w14:paraId="02B1B44B" w14:textId="77777777" w:rsidR="00615FF3" w:rsidRPr="00615FF3" w:rsidRDefault="00615FF3" w:rsidP="00615FF3">
      <w:r w:rsidRPr="00615FF3">
        <w:rPr>
          <w:rtl/>
        </w:rPr>
        <w:t>בבגרות דנים לעיתים קרובות בשאלה האם ברית בין הבתרים הייתה אירוע פיזי או נבואי-רוחני</w:t>
      </w:r>
      <w:r w:rsidRPr="00615FF3">
        <w:t>.</w:t>
      </w:r>
    </w:p>
    <w:p w14:paraId="765E4F53" w14:textId="77777777" w:rsidR="00615FF3" w:rsidRPr="00615FF3" w:rsidRDefault="00615FF3" w:rsidP="00615FF3">
      <w:pPr>
        <w:numPr>
          <w:ilvl w:val="0"/>
          <w:numId w:val="30"/>
        </w:numPr>
      </w:pPr>
      <w:r w:rsidRPr="00615FF3">
        <w:rPr>
          <w:b/>
          <w:bCs/>
          <w:rtl/>
        </w:rPr>
        <w:t>הנימוקים ל"חזון נבואי</w:t>
      </w:r>
      <w:r w:rsidRPr="00615FF3">
        <w:rPr>
          <w:b/>
          <w:bCs/>
        </w:rPr>
        <w:t>":</w:t>
      </w:r>
      <w:r w:rsidRPr="00615FF3">
        <w:t xml:space="preserve"> </w:t>
      </w:r>
      <w:r w:rsidRPr="00615FF3">
        <w:rPr>
          <w:rtl/>
        </w:rPr>
        <w:t>השימוש במילים "מחזה" ו"תרדמה" מעיד שאברם היה במצב תודעתי שונה. התרדמה המקראית היא בדרך כלל שינה עמוקה שיוזם האל לצורך נבואה (כמו בסיפור בריאת האישה)</w:t>
      </w:r>
      <w:r w:rsidRPr="00615FF3">
        <w:t>.</w:t>
      </w:r>
    </w:p>
    <w:p w14:paraId="1B161832" w14:textId="77777777" w:rsidR="00615FF3" w:rsidRPr="00615FF3" w:rsidRDefault="00615FF3" w:rsidP="00615FF3">
      <w:pPr>
        <w:numPr>
          <w:ilvl w:val="0"/>
          <w:numId w:val="30"/>
        </w:numPr>
      </w:pPr>
      <w:r w:rsidRPr="00615FF3">
        <w:rPr>
          <w:b/>
          <w:bCs/>
          <w:rtl/>
        </w:rPr>
        <w:t>הניגוד לזכריה</w:t>
      </w:r>
      <w:r w:rsidRPr="00615FF3">
        <w:rPr>
          <w:b/>
          <w:bCs/>
        </w:rPr>
        <w:t>:</w:t>
      </w:r>
      <w:r w:rsidRPr="00615FF3">
        <w:t xml:space="preserve"> </w:t>
      </w:r>
      <w:r w:rsidRPr="00615FF3">
        <w:rPr>
          <w:rtl/>
        </w:rPr>
        <w:t>שימו לב שזכריה (בפרק י') מדבר על נביאי שקר שמשתמשים בחלומות כדי להטעות. בתקופת המקרא המאוחרת, חלומות נתפסו לעיתים כפחות אמינים מאשר נבואה ישירה. זהו ניגוד מעניין בין התקופות השונות במקרא</w:t>
      </w:r>
      <w:r w:rsidRPr="00615FF3">
        <w:t>.</w:t>
      </w:r>
    </w:p>
    <w:p w14:paraId="39AAF614" w14:textId="77777777" w:rsidR="00615FF3" w:rsidRPr="00615FF3" w:rsidRDefault="00615FF3" w:rsidP="00615FF3">
      <w:pPr>
        <w:rPr>
          <w:b/>
          <w:bCs/>
        </w:rPr>
      </w:pPr>
      <w:r w:rsidRPr="00615FF3">
        <w:rPr>
          <w:b/>
          <w:bCs/>
        </w:rPr>
        <w:t xml:space="preserve">2. </w:t>
      </w:r>
      <w:r w:rsidRPr="00615FF3">
        <w:rPr>
          <w:b/>
          <w:bCs/>
          <w:rtl/>
        </w:rPr>
        <w:t>ברית הענקה (סעיף ג')</w:t>
      </w:r>
    </w:p>
    <w:p w14:paraId="6EAF34C8" w14:textId="77777777" w:rsidR="00615FF3" w:rsidRPr="00615FF3" w:rsidRDefault="00615FF3" w:rsidP="00615FF3">
      <w:r w:rsidRPr="00615FF3">
        <w:rPr>
          <w:rtl/>
        </w:rPr>
        <w:t>זהו המושג החשוב ביותר להבנה בפרק זה</w:t>
      </w:r>
      <w:r w:rsidRPr="00615FF3">
        <w:t>.</w:t>
      </w:r>
    </w:p>
    <w:p w14:paraId="5288BC7D" w14:textId="77777777" w:rsidR="00615FF3" w:rsidRPr="00615FF3" w:rsidRDefault="00615FF3" w:rsidP="00615FF3">
      <w:pPr>
        <w:numPr>
          <w:ilvl w:val="0"/>
          <w:numId w:val="31"/>
        </w:numPr>
      </w:pPr>
      <w:r w:rsidRPr="00615FF3">
        <w:rPr>
          <w:b/>
          <w:bCs/>
          <w:rtl/>
        </w:rPr>
        <w:t>במזרח הקדום</w:t>
      </w:r>
      <w:r w:rsidRPr="00615FF3">
        <w:rPr>
          <w:b/>
          <w:bCs/>
        </w:rPr>
        <w:t>:</w:t>
      </w:r>
      <w:r w:rsidRPr="00615FF3">
        <w:t xml:space="preserve"> </w:t>
      </w:r>
      <w:r w:rsidRPr="00615FF3">
        <w:rPr>
          <w:rtl/>
        </w:rPr>
        <w:t>בדרך כלל שני הצדדים עברו בין הבתרים. זה היה "חוזה דו-צדדי" – אם אני לא אקיים, שייעשה לי ככה, ואם אתה לא תקיים, שייעשה לך ככה</w:t>
      </w:r>
      <w:r w:rsidRPr="00615FF3">
        <w:t>.</w:t>
      </w:r>
    </w:p>
    <w:p w14:paraId="62B3ED89" w14:textId="77777777" w:rsidR="00615FF3" w:rsidRPr="00615FF3" w:rsidRDefault="00615FF3" w:rsidP="00615FF3">
      <w:pPr>
        <w:numPr>
          <w:ilvl w:val="0"/>
          <w:numId w:val="31"/>
        </w:numPr>
      </w:pPr>
      <w:r w:rsidRPr="00615FF3">
        <w:rPr>
          <w:b/>
          <w:bCs/>
          <w:rtl/>
        </w:rPr>
        <w:t>בבראשית ט"ו</w:t>
      </w:r>
      <w:r w:rsidRPr="00615FF3">
        <w:rPr>
          <w:b/>
          <w:bCs/>
        </w:rPr>
        <w:t>:</w:t>
      </w:r>
      <w:r w:rsidRPr="00615FF3">
        <w:t xml:space="preserve"> </w:t>
      </w:r>
      <w:r w:rsidRPr="00615FF3">
        <w:rPr>
          <w:rtl/>
        </w:rPr>
        <w:t>אברם כלל לא עובר בין הבתרים! ה' הוא היחיד שעובר (המיוצג על ידי "לפיד אש")</w:t>
      </w:r>
      <w:r w:rsidRPr="00615FF3">
        <w:t>.</w:t>
      </w:r>
    </w:p>
    <w:p w14:paraId="2BAC90B7" w14:textId="77777777" w:rsidR="00615FF3" w:rsidRPr="00615FF3" w:rsidRDefault="00615FF3" w:rsidP="00615FF3">
      <w:pPr>
        <w:numPr>
          <w:ilvl w:val="0"/>
          <w:numId w:val="31"/>
        </w:numPr>
      </w:pPr>
      <w:r w:rsidRPr="00615FF3">
        <w:rPr>
          <w:b/>
          <w:bCs/>
          <w:rtl/>
        </w:rPr>
        <w:t>המשמעות</w:t>
      </w:r>
      <w:r w:rsidRPr="00615FF3">
        <w:rPr>
          <w:b/>
          <w:bCs/>
        </w:rPr>
        <w:t>:</w:t>
      </w:r>
      <w:r w:rsidRPr="00615FF3">
        <w:t xml:space="preserve"> </w:t>
      </w:r>
      <w:r w:rsidRPr="00615FF3">
        <w:rPr>
          <w:rtl/>
        </w:rPr>
        <w:t xml:space="preserve">זוהי </w:t>
      </w:r>
      <w:r w:rsidRPr="00615FF3">
        <w:rPr>
          <w:b/>
          <w:bCs/>
          <w:rtl/>
        </w:rPr>
        <w:t>ברית חסד</w:t>
      </w:r>
      <w:r w:rsidRPr="00615FF3">
        <w:t xml:space="preserve">. </w:t>
      </w:r>
      <w:r w:rsidRPr="00615FF3">
        <w:rPr>
          <w:rtl/>
        </w:rPr>
        <w:t>ה' אומר לאברם: "אני מתחייב לתת לך את הארץ ללא תנאי מצידך". זוהי מחויבות אלוהית מוחלטת שנועדה להרגיע את חששותיו של אברם ("במה אדע כי אירשנה")</w:t>
      </w:r>
      <w:r w:rsidRPr="00615FF3">
        <w:t>.</w:t>
      </w:r>
    </w:p>
    <w:p w14:paraId="16387E32" w14:textId="77777777" w:rsidR="00615FF3" w:rsidRPr="00615FF3" w:rsidRDefault="00615FF3" w:rsidP="00615FF3">
      <w:pPr>
        <w:rPr>
          <w:b/>
          <w:bCs/>
        </w:rPr>
      </w:pPr>
      <w:r w:rsidRPr="00615FF3">
        <w:rPr>
          <w:b/>
          <w:bCs/>
        </w:rPr>
        <w:t>3. "</w:t>
      </w:r>
      <w:r w:rsidRPr="00615FF3">
        <w:rPr>
          <w:b/>
          <w:bCs/>
          <w:rtl/>
        </w:rPr>
        <w:t>אימה חשכה גדולה</w:t>
      </w:r>
      <w:r w:rsidRPr="00615FF3">
        <w:rPr>
          <w:b/>
          <w:bCs/>
        </w:rPr>
        <w:t>"</w:t>
      </w:r>
    </w:p>
    <w:p w14:paraId="104E031B" w14:textId="77777777" w:rsidR="00615FF3" w:rsidRPr="00615FF3" w:rsidRDefault="00615FF3" w:rsidP="00615FF3">
      <w:r w:rsidRPr="00615FF3">
        <w:rPr>
          <w:rtl/>
        </w:rPr>
        <w:t>המחוון מזכיר את החשיכה. בבגרות מסבירים שהחשיכה הזו מייצגת את הבשורה הקשה שמתקבלת בתוך הברית – בשורת גלות מצרים ("ידוע תדע כי גר יהיה זרעך..."). הברית היא שמחה על ירושת הארץ, אך היא כרוכה בסבל עתידי של העם</w:t>
      </w:r>
      <w:r w:rsidRPr="00615FF3">
        <w:t>.</w:t>
      </w:r>
    </w:p>
    <w:p w14:paraId="6D749E3C" w14:textId="77777777" w:rsidR="00615FF3" w:rsidRDefault="00615FF3">
      <w:pPr>
        <w:rPr>
          <w:rtl/>
        </w:rPr>
      </w:pPr>
    </w:p>
    <w:p w14:paraId="3AACD25C" w14:textId="77777777" w:rsidR="00615FF3" w:rsidRDefault="00615FF3">
      <w:pPr>
        <w:rPr>
          <w:rtl/>
        </w:rPr>
      </w:pPr>
    </w:p>
    <w:p w14:paraId="3B6F5A84" w14:textId="77777777" w:rsidR="00615FF3" w:rsidRDefault="00615FF3">
      <w:pPr>
        <w:rPr>
          <w:rtl/>
        </w:rPr>
      </w:pPr>
    </w:p>
    <w:p w14:paraId="04127886" w14:textId="7EDABE39" w:rsidR="00DC4332" w:rsidRPr="00DC4332" w:rsidRDefault="00615FF3" w:rsidP="00DC4332">
      <w:pPr>
        <w:pStyle w:val="1"/>
        <w:rPr>
          <w:rtl/>
        </w:rPr>
      </w:pPr>
      <w:r>
        <w:rPr>
          <w:rFonts w:hint="cs"/>
          <w:rtl/>
        </w:rPr>
        <w:t>פרק ט"ז</w:t>
      </w:r>
      <w:r w:rsidR="00DC4332">
        <w:rPr>
          <w:rFonts w:hint="cs"/>
          <w:rtl/>
        </w:rPr>
        <w:t xml:space="preserve">                  </w:t>
      </w:r>
    </w:p>
    <w:p w14:paraId="3C09EF6B"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קיץ תשפ"ה, 1261</w:t>
      </w:r>
    </w:p>
    <w:p w14:paraId="6432AC0B"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קראו בראשית, פרק ט"ז</w:t>
      </w:r>
      <w:r w:rsidRPr="008C4CF7">
        <w:rPr>
          <w:rFonts w:asciiTheme="minorBidi" w:eastAsiaTheme="majorEastAsia" w:hAnsiTheme="minorBidi"/>
          <w:b/>
          <w:bCs/>
        </w:rPr>
        <w:t>.</w:t>
      </w:r>
    </w:p>
    <w:p w14:paraId="06FF097A"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tl/>
        </w:rPr>
        <w:t>א. קראו פסוקים א'-ד</w:t>
      </w:r>
      <w:r w:rsidRPr="008C4CF7">
        <w:rPr>
          <w:rFonts w:asciiTheme="minorBidi" w:eastAsiaTheme="majorEastAsia" w:hAnsiTheme="minorBidi"/>
          <w:b/>
          <w:bCs/>
        </w:rPr>
        <w:t>'.</w:t>
      </w:r>
      <w:r w:rsidRPr="008C4CF7">
        <w:rPr>
          <w:rFonts w:asciiTheme="minorBidi" w:eastAsiaTheme="majorEastAsia" w:hAnsiTheme="minorBidi"/>
        </w:rPr>
        <w:t xml:space="preserve"> (1) </w:t>
      </w:r>
      <w:r w:rsidRPr="008C4CF7">
        <w:rPr>
          <w:rFonts w:asciiTheme="minorBidi" w:eastAsiaTheme="majorEastAsia" w:hAnsiTheme="minorBidi"/>
          <w:rtl/>
        </w:rPr>
        <w:t xml:space="preserve">על פי פסוקים א'-ג', מהי הסיבה למצוקתה של שרי, וכיצד המעשה שעשתה יכול לפתור מצוקה זו? (4 נקודות) </w:t>
      </w:r>
      <w:r w:rsidRPr="008C4CF7">
        <w:rPr>
          <w:rFonts w:asciiTheme="minorBidi" w:eastAsiaTheme="majorEastAsia" w:hAnsiTheme="minorBidi"/>
        </w:rPr>
        <w:t xml:space="preserve">(2) </w:t>
      </w:r>
      <w:r w:rsidRPr="008C4CF7">
        <w:rPr>
          <w:rFonts w:asciiTheme="minorBidi" w:eastAsiaTheme="majorEastAsia" w:hAnsiTheme="minorBidi"/>
          <w:rtl/>
        </w:rPr>
        <w:t>לדעתכם, מה אפשר ללמוד על דמותו של אברם מפסוקים א'-ד'? נמקו את דבריכם. (4 נקודות)</w:t>
      </w:r>
    </w:p>
    <w:p w14:paraId="011B3AE2"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tl/>
        </w:rPr>
        <w:t>ב. קראו פסוק א' וגם פסוקים ד'-י</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בפסוקים מתואר משבר ביחסים בין שרי ובין הגר</w:t>
      </w:r>
      <w:r w:rsidRPr="008C4CF7">
        <w:rPr>
          <w:rFonts w:asciiTheme="minorBidi" w:eastAsiaTheme="majorEastAsia" w:hAnsiTheme="minorBidi"/>
        </w:rPr>
        <w:t xml:space="preserve">. (1) </w:t>
      </w:r>
      <w:r w:rsidRPr="008C4CF7">
        <w:rPr>
          <w:rFonts w:asciiTheme="minorBidi" w:eastAsiaTheme="majorEastAsia" w:hAnsiTheme="minorBidi"/>
          <w:rtl/>
        </w:rPr>
        <w:t xml:space="preserve">מה בהתנהגות של הגר גרם לממשבר במערכת היחסים בינה ובין שרי, ומהי דרך ההתמודדות של כל אחת מהן עם המשבר? הסבירו את דבריכם, ובססו אותם על הכתוב. (4 נקודות) </w:t>
      </w:r>
      <w:r w:rsidRPr="008C4CF7">
        <w:rPr>
          <w:rFonts w:asciiTheme="minorBidi" w:eastAsiaTheme="majorEastAsia" w:hAnsiTheme="minorBidi"/>
        </w:rPr>
        <w:t xml:space="preserve">(2) </w:t>
      </w:r>
      <w:r w:rsidRPr="008C4CF7">
        <w:rPr>
          <w:rFonts w:asciiTheme="minorBidi" w:eastAsiaTheme="majorEastAsia" w:hAnsiTheme="minorBidi"/>
          <w:rtl/>
        </w:rPr>
        <w:t>מהי ההחלטה האלוהית בנוגע למשבר בין שתי הנשים, והאם, לדעתכם, החלטה זו הייתה יכולה לשפר את היחסים ביניהן? הסבירו את דבריכם, ובססו אותם על הכתוב. (4 נקודות)</w:t>
      </w:r>
    </w:p>
    <w:p w14:paraId="0CAE8E00"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tl/>
        </w:rPr>
        <w:t>ג. קראו פסוקים י"א-י"ב</w:t>
      </w:r>
      <w:r w:rsidRPr="008C4CF7">
        <w:rPr>
          <w:rFonts w:asciiTheme="minorBidi" w:eastAsiaTheme="majorEastAsia" w:hAnsiTheme="minorBidi"/>
          <w:b/>
          <w:bCs/>
        </w:rPr>
        <w:t>.</w:t>
      </w:r>
      <w:r w:rsidRPr="008C4CF7">
        <w:rPr>
          <w:rFonts w:asciiTheme="minorBidi" w:eastAsiaTheme="majorEastAsia" w:hAnsiTheme="minorBidi"/>
        </w:rPr>
        <w:t xml:space="preserve"> (1) </w:t>
      </w:r>
      <w:r w:rsidRPr="008C4CF7">
        <w:rPr>
          <w:rFonts w:asciiTheme="minorBidi" w:eastAsiaTheme="majorEastAsia" w:hAnsiTheme="minorBidi"/>
          <w:rtl/>
        </w:rPr>
        <w:t xml:space="preserve">מהו מדרש השם של ישמעאל, וכיצד הוא עשוי לעודד את הגר? בססו את דבריכם על הכתוב. (4 נקודות) </w:t>
      </w:r>
      <w:r w:rsidRPr="008C4CF7">
        <w:rPr>
          <w:rFonts w:asciiTheme="minorBidi" w:eastAsiaTheme="majorEastAsia" w:hAnsiTheme="minorBidi"/>
        </w:rPr>
        <w:t xml:space="preserve">(2) </w:t>
      </w:r>
      <w:r w:rsidRPr="008C4CF7">
        <w:rPr>
          <w:rFonts w:asciiTheme="minorBidi" w:eastAsiaTheme="majorEastAsia" w:hAnsiTheme="minorBidi"/>
          <w:rtl/>
        </w:rPr>
        <w:t>קראו גם את פירושו של רלב"ג לפסוק י"ב שלפניכם</w:t>
      </w:r>
      <w:r w:rsidRPr="008C4CF7">
        <w:rPr>
          <w:rFonts w:asciiTheme="minorBidi" w:eastAsiaTheme="majorEastAsia" w:hAnsiTheme="minorBidi"/>
        </w:rPr>
        <w:t>.</w:t>
      </w:r>
    </w:p>
    <w:p w14:paraId="1F8A5BB0"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Pr>
        <w:t>"</w:t>
      </w:r>
      <w:r w:rsidRPr="008C4CF7">
        <w:rPr>
          <w:rFonts w:asciiTheme="minorBidi" w:eastAsiaTheme="majorEastAsia" w:hAnsiTheme="minorBidi"/>
          <w:rtl/>
        </w:rPr>
        <w:t>והודיעה שזה הבן שיהיה לה, יהיה זרעו מושל בכול, וינצח אותם, ובסוף העניין יהיה מנוצח. והודיעה שכבר תהיה ארצו רחבה מאוד, עד שכבר ישכון אצל כל אחיו</w:t>
      </w:r>
      <w:r w:rsidRPr="008C4CF7">
        <w:rPr>
          <w:rFonts w:asciiTheme="minorBidi" w:eastAsiaTheme="majorEastAsia" w:hAnsiTheme="minorBidi"/>
        </w:rPr>
        <w:t>". (</w:t>
      </w:r>
      <w:r w:rsidRPr="008C4CF7">
        <w:rPr>
          <w:rFonts w:asciiTheme="minorBidi" w:eastAsiaTheme="majorEastAsia" w:hAnsiTheme="minorBidi"/>
          <w:rtl/>
        </w:rPr>
        <w:t>פרשת לך לך, חלק ה', ביאור דברי הסיפור, ט"ז, י"ב, בתוך ב' ברנר וכו' עורכים, חמישה חומשי תורה עם ביאור הרלב"ג, בראשית, מהדורה ע"ש מולק, תשמ"ד</w:t>
      </w:r>
      <w:r w:rsidRPr="008C4CF7">
        <w:rPr>
          <w:rFonts w:asciiTheme="minorBidi" w:eastAsiaTheme="majorEastAsia" w:hAnsiTheme="minorBidi"/>
        </w:rPr>
        <w:t>)</w:t>
      </w:r>
    </w:p>
    <w:p w14:paraId="19EC2B12" w14:textId="77777777" w:rsidR="008C4CF7" w:rsidRDefault="008C4CF7" w:rsidP="008C4CF7">
      <w:pPr>
        <w:rPr>
          <w:rFonts w:asciiTheme="minorBidi" w:eastAsiaTheme="majorEastAsia" w:hAnsiTheme="minorBidi"/>
          <w:rtl/>
        </w:rPr>
      </w:pPr>
      <w:r w:rsidRPr="008C4CF7">
        <w:rPr>
          <w:rFonts w:asciiTheme="minorBidi" w:eastAsiaTheme="majorEastAsia" w:hAnsiTheme="minorBidi"/>
          <w:rtl/>
        </w:rPr>
        <w:t>לפי פירוש רלב"ג לפסוק י"ב, האם יש להגר סיבה להתעודד מדבריו של המלאך בנוגע לעתידו של בנה? נמקו את דבריכם. (4 נקודות)</w:t>
      </w:r>
    </w:p>
    <w:p w14:paraId="55E3C0B2"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תשובות: שאלה 1</w:t>
      </w:r>
    </w:p>
    <w:p w14:paraId="1D644096"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סעיף א</w:t>
      </w:r>
      <w:r w:rsidRPr="008C4CF7">
        <w:rPr>
          <w:rFonts w:asciiTheme="minorBidi" w:eastAsiaTheme="majorEastAsia" w:hAnsiTheme="minorBidi"/>
          <w:b/>
          <w:bCs/>
        </w:rPr>
        <w:t>'</w:t>
      </w:r>
    </w:p>
    <w:p w14:paraId="2A0E7EC1" w14:textId="77777777" w:rsidR="008C4CF7" w:rsidRPr="008C4CF7" w:rsidRDefault="008C4CF7" w:rsidP="008C4CF7">
      <w:pPr>
        <w:numPr>
          <w:ilvl w:val="0"/>
          <w:numId w:val="32"/>
        </w:num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הסיבה למצוקתה של שרי</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שהיא עקרה ואינה יכולה ללדת ילדים</w:t>
      </w:r>
      <w:r w:rsidRPr="008C4CF7">
        <w:rPr>
          <w:rFonts w:asciiTheme="minorBidi" w:eastAsiaTheme="majorEastAsia" w:hAnsiTheme="minorBidi"/>
        </w:rPr>
        <w:t>.</w:t>
      </w:r>
    </w:p>
    <w:p w14:paraId="092177CD" w14:textId="77777777" w:rsidR="008C4CF7" w:rsidRPr="008C4CF7" w:rsidRDefault="008C4CF7" w:rsidP="008C4CF7">
      <w:pPr>
        <w:numPr>
          <w:ilvl w:val="1"/>
          <w:numId w:val="32"/>
        </w:numPr>
        <w:rPr>
          <w:rFonts w:asciiTheme="minorBidi" w:eastAsiaTheme="majorEastAsia" w:hAnsiTheme="minorBidi"/>
        </w:rPr>
      </w:pPr>
      <w:r w:rsidRPr="008C4CF7">
        <w:rPr>
          <w:rFonts w:asciiTheme="minorBidi" w:eastAsiaTheme="majorEastAsia" w:hAnsiTheme="minorBidi"/>
          <w:b/>
          <w:bCs/>
          <w:rtl/>
        </w:rPr>
        <w:t>המעשה שעשתה שיכול לפתור מצוקה זו</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שרי נתנה את שפחתה הגר לאישה לאברם, שהיא תלד לו בן שייחשב לבנם של שרי ואברם (תהליך המכונה "אימוץ חוקי" בעולם העתיק)</w:t>
      </w:r>
      <w:r w:rsidRPr="008C4CF7">
        <w:rPr>
          <w:rFonts w:asciiTheme="minorBidi" w:eastAsiaTheme="majorEastAsia" w:hAnsiTheme="minorBidi"/>
        </w:rPr>
        <w:t>.</w:t>
      </w:r>
    </w:p>
    <w:p w14:paraId="63FDA419" w14:textId="77777777" w:rsidR="008C4CF7" w:rsidRPr="008C4CF7" w:rsidRDefault="008C4CF7" w:rsidP="008C4CF7">
      <w:pPr>
        <w:numPr>
          <w:ilvl w:val="0"/>
          <w:numId w:val="32"/>
        </w:numPr>
        <w:rPr>
          <w:rFonts w:asciiTheme="minorBidi" w:eastAsiaTheme="majorEastAsia" w:hAnsiTheme="minorBidi"/>
        </w:rPr>
      </w:pPr>
      <w:r w:rsidRPr="008C4CF7">
        <w:rPr>
          <w:rFonts w:asciiTheme="minorBidi" w:eastAsiaTheme="majorEastAsia" w:hAnsiTheme="minorBidi"/>
          <w:b/>
          <w:bCs/>
        </w:rPr>
        <w:t xml:space="preserve">(2) </w:t>
      </w:r>
      <w:r w:rsidRPr="008C4CF7">
        <w:rPr>
          <w:rFonts w:asciiTheme="minorBidi" w:eastAsiaTheme="majorEastAsia" w:hAnsiTheme="minorBidi"/>
          <w:b/>
          <w:bCs/>
          <w:rtl/>
        </w:rPr>
        <w:t>דמותו של אברם</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 xml:space="preserve">דמות </w:t>
      </w:r>
      <w:r w:rsidRPr="008C4CF7">
        <w:rPr>
          <w:rFonts w:asciiTheme="minorBidi" w:eastAsiaTheme="majorEastAsia" w:hAnsiTheme="minorBidi"/>
          <w:b/>
          <w:bCs/>
          <w:rtl/>
        </w:rPr>
        <w:t>פסיבית</w:t>
      </w:r>
      <w:r w:rsidRPr="008C4CF7">
        <w:rPr>
          <w:rFonts w:asciiTheme="minorBidi" w:eastAsiaTheme="majorEastAsia" w:hAnsiTheme="minorBidi"/>
        </w:rPr>
        <w:t xml:space="preserve">. </w:t>
      </w:r>
      <w:r w:rsidRPr="008C4CF7">
        <w:rPr>
          <w:rFonts w:asciiTheme="minorBidi" w:eastAsiaTheme="majorEastAsia" w:hAnsiTheme="minorBidi"/>
          <w:rtl/>
        </w:rPr>
        <w:t>הוא אינו מציע או עושה דבר לנוכח עקרותה של שרי, וגם כאשר שרי מציעה לו לשכב עם הגר, הוא אינו מביע דעה ועושה כדבריה</w:t>
      </w:r>
      <w:r w:rsidRPr="008C4CF7">
        <w:rPr>
          <w:rFonts w:asciiTheme="minorBidi" w:eastAsiaTheme="majorEastAsia" w:hAnsiTheme="minorBidi"/>
        </w:rPr>
        <w:t>.</w:t>
      </w:r>
    </w:p>
    <w:p w14:paraId="148D4EDE"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סעיף ב</w:t>
      </w:r>
      <w:r w:rsidRPr="008C4CF7">
        <w:rPr>
          <w:rFonts w:asciiTheme="minorBidi" w:eastAsiaTheme="majorEastAsia" w:hAnsiTheme="minorBidi"/>
          <w:b/>
          <w:bCs/>
        </w:rPr>
        <w:t>'</w:t>
      </w:r>
    </w:p>
    <w:p w14:paraId="0C1750D3" w14:textId="77777777" w:rsidR="008C4CF7" w:rsidRPr="008C4CF7" w:rsidRDefault="008C4CF7" w:rsidP="008C4CF7">
      <w:pPr>
        <w:numPr>
          <w:ilvl w:val="0"/>
          <w:numId w:val="33"/>
        </w:num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התנהגות הגר</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הגר החלה לנהוג בזלזול בשרי, מה שהביא למשבר במערכת היחסים ביניהן ("ותקל גברתה בעיניה")</w:t>
      </w:r>
      <w:r w:rsidRPr="008C4CF7">
        <w:rPr>
          <w:rFonts w:asciiTheme="minorBidi" w:eastAsiaTheme="majorEastAsia" w:hAnsiTheme="minorBidi"/>
        </w:rPr>
        <w:t>.</w:t>
      </w:r>
    </w:p>
    <w:p w14:paraId="75846EA3" w14:textId="77777777" w:rsidR="008C4CF7" w:rsidRPr="008C4CF7" w:rsidRDefault="008C4CF7" w:rsidP="008C4CF7">
      <w:pPr>
        <w:numPr>
          <w:ilvl w:val="1"/>
          <w:numId w:val="33"/>
        </w:numPr>
        <w:rPr>
          <w:rFonts w:asciiTheme="minorBidi" w:eastAsiaTheme="majorEastAsia" w:hAnsiTheme="minorBidi"/>
        </w:rPr>
      </w:pPr>
      <w:r w:rsidRPr="008C4CF7">
        <w:rPr>
          <w:rFonts w:asciiTheme="minorBidi" w:eastAsiaTheme="majorEastAsia" w:hAnsiTheme="minorBidi"/>
          <w:b/>
          <w:bCs/>
          <w:rtl/>
        </w:rPr>
        <w:t>דרך ההתמודדות של אחת מהן עם המשבר</w:t>
      </w:r>
      <w:r w:rsidRPr="008C4CF7">
        <w:rPr>
          <w:rFonts w:asciiTheme="minorBidi" w:eastAsiaTheme="majorEastAsia" w:hAnsiTheme="minorBidi"/>
          <w:b/>
          <w:bCs/>
        </w:rPr>
        <w:t>:</w:t>
      </w:r>
    </w:p>
    <w:p w14:paraId="7495680F" w14:textId="77777777" w:rsidR="008C4CF7" w:rsidRPr="008C4CF7" w:rsidRDefault="008C4CF7" w:rsidP="008C4CF7">
      <w:pPr>
        <w:numPr>
          <w:ilvl w:val="2"/>
          <w:numId w:val="33"/>
        </w:numPr>
        <w:rPr>
          <w:rFonts w:asciiTheme="minorBidi" w:eastAsiaTheme="majorEastAsia" w:hAnsiTheme="minorBidi"/>
        </w:rPr>
      </w:pPr>
      <w:r w:rsidRPr="008C4CF7">
        <w:rPr>
          <w:rFonts w:asciiTheme="minorBidi" w:eastAsiaTheme="majorEastAsia" w:hAnsiTheme="minorBidi"/>
          <w:b/>
          <w:bCs/>
          <w:rtl/>
        </w:rPr>
        <w:t>שרה</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הפנתה את כעסה כלפי אברהם ועינתה את הגר</w:t>
      </w:r>
      <w:r w:rsidRPr="008C4CF7">
        <w:rPr>
          <w:rFonts w:asciiTheme="minorBidi" w:eastAsiaTheme="majorEastAsia" w:hAnsiTheme="minorBidi"/>
        </w:rPr>
        <w:t>.</w:t>
      </w:r>
    </w:p>
    <w:p w14:paraId="22C6099A" w14:textId="77777777" w:rsidR="008C4CF7" w:rsidRPr="008C4CF7" w:rsidRDefault="008C4CF7" w:rsidP="008C4CF7">
      <w:pPr>
        <w:numPr>
          <w:ilvl w:val="2"/>
          <w:numId w:val="33"/>
        </w:numPr>
        <w:rPr>
          <w:rFonts w:asciiTheme="minorBidi" w:eastAsiaTheme="majorEastAsia" w:hAnsiTheme="minorBidi"/>
        </w:rPr>
      </w:pPr>
      <w:r w:rsidRPr="008C4CF7">
        <w:rPr>
          <w:rFonts w:asciiTheme="minorBidi" w:eastAsiaTheme="majorEastAsia" w:hAnsiTheme="minorBidi"/>
          <w:b/>
          <w:bCs/>
          <w:rtl/>
        </w:rPr>
        <w:t>הגר</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נמלטה מבית שרי אל המדבר</w:t>
      </w:r>
      <w:r w:rsidRPr="008C4CF7">
        <w:rPr>
          <w:rFonts w:asciiTheme="minorBidi" w:eastAsiaTheme="majorEastAsia" w:hAnsiTheme="minorBidi"/>
        </w:rPr>
        <w:t>.</w:t>
      </w:r>
    </w:p>
    <w:p w14:paraId="226B200E" w14:textId="77777777" w:rsidR="008C4CF7" w:rsidRPr="008C4CF7" w:rsidRDefault="008C4CF7" w:rsidP="008C4CF7">
      <w:pPr>
        <w:numPr>
          <w:ilvl w:val="1"/>
          <w:numId w:val="33"/>
        </w:numPr>
        <w:rPr>
          <w:rFonts w:asciiTheme="minorBidi" w:eastAsiaTheme="majorEastAsia" w:hAnsiTheme="minorBidi"/>
        </w:rPr>
      </w:pPr>
      <w:r w:rsidRPr="008C4CF7">
        <w:rPr>
          <w:rFonts w:asciiTheme="minorBidi" w:eastAsiaTheme="majorEastAsia" w:hAnsiTheme="minorBidi"/>
          <w:b/>
          <w:bCs/>
          <w:rtl/>
        </w:rPr>
        <w:t>לביסוס</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ותענה שרי ותברח מפניה</w:t>
      </w:r>
      <w:r w:rsidRPr="008C4CF7">
        <w:rPr>
          <w:rFonts w:asciiTheme="minorBidi" w:eastAsiaTheme="majorEastAsia" w:hAnsiTheme="minorBidi"/>
        </w:rPr>
        <w:t>".</w:t>
      </w:r>
    </w:p>
    <w:p w14:paraId="02B97B07" w14:textId="77777777" w:rsidR="008C4CF7" w:rsidRPr="008C4CF7" w:rsidRDefault="008C4CF7" w:rsidP="008C4CF7">
      <w:pPr>
        <w:numPr>
          <w:ilvl w:val="0"/>
          <w:numId w:val="33"/>
        </w:numPr>
        <w:rPr>
          <w:rFonts w:asciiTheme="minorBidi" w:eastAsiaTheme="majorEastAsia" w:hAnsiTheme="minorBidi"/>
        </w:rPr>
      </w:pPr>
      <w:r w:rsidRPr="008C4CF7">
        <w:rPr>
          <w:rFonts w:asciiTheme="minorBidi" w:eastAsiaTheme="majorEastAsia" w:hAnsiTheme="minorBidi"/>
          <w:b/>
          <w:bCs/>
        </w:rPr>
        <w:t xml:space="preserve">(2) </w:t>
      </w:r>
      <w:r w:rsidRPr="008C4CF7">
        <w:rPr>
          <w:rFonts w:asciiTheme="minorBidi" w:eastAsiaTheme="majorEastAsia" w:hAnsiTheme="minorBidi"/>
          <w:b/>
          <w:bCs/>
          <w:rtl/>
        </w:rPr>
        <w:t>ההחלטה האלוהית בנוגע למשבר בין שתי הנשים</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על הגר לשוב אל בית גבירתה שרי ולספוג את העינויים שלה</w:t>
      </w:r>
      <w:r w:rsidRPr="008C4CF7">
        <w:rPr>
          <w:rFonts w:asciiTheme="minorBidi" w:eastAsiaTheme="majorEastAsia" w:hAnsiTheme="minorBidi"/>
        </w:rPr>
        <w:t>.</w:t>
      </w:r>
    </w:p>
    <w:p w14:paraId="20B16907" w14:textId="77777777" w:rsidR="008C4CF7" w:rsidRPr="008C4CF7" w:rsidRDefault="008C4CF7" w:rsidP="008C4CF7">
      <w:pPr>
        <w:numPr>
          <w:ilvl w:val="1"/>
          <w:numId w:val="33"/>
        </w:numPr>
        <w:rPr>
          <w:rFonts w:asciiTheme="minorBidi" w:eastAsiaTheme="majorEastAsia" w:hAnsiTheme="minorBidi"/>
        </w:rPr>
      </w:pPr>
      <w:r w:rsidRPr="008C4CF7">
        <w:rPr>
          <w:rFonts w:asciiTheme="minorBidi" w:eastAsiaTheme="majorEastAsia" w:hAnsiTheme="minorBidi"/>
          <w:b/>
          <w:bCs/>
          <w:rtl/>
        </w:rPr>
        <w:t>לביסוס</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שובי אל גבירתך והתעני תחת ידיה</w:t>
      </w:r>
      <w:r w:rsidRPr="008C4CF7">
        <w:rPr>
          <w:rFonts w:asciiTheme="minorBidi" w:eastAsiaTheme="majorEastAsia" w:hAnsiTheme="minorBidi"/>
        </w:rPr>
        <w:t>".</w:t>
      </w:r>
    </w:p>
    <w:p w14:paraId="5116EED6" w14:textId="77777777" w:rsidR="008C4CF7" w:rsidRPr="008C4CF7" w:rsidRDefault="008C4CF7" w:rsidP="008C4CF7">
      <w:pPr>
        <w:numPr>
          <w:ilvl w:val="1"/>
          <w:numId w:val="33"/>
        </w:numPr>
        <w:rPr>
          <w:rFonts w:asciiTheme="minorBidi" w:eastAsiaTheme="majorEastAsia" w:hAnsiTheme="minorBidi"/>
        </w:rPr>
      </w:pPr>
      <w:r w:rsidRPr="008C4CF7">
        <w:rPr>
          <w:rFonts w:asciiTheme="minorBidi" w:eastAsiaTheme="majorEastAsia" w:hAnsiTheme="minorBidi"/>
          <w:b/>
          <w:bCs/>
          <w:rtl/>
        </w:rPr>
        <w:t>לדעתי (פרשנות המחוון)</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החלטה זו לא הייתה יכולה לשפר את היחסים ביניהן, מאחר והמצב יחזור לקדמותו. לדברי המלאך, הגר תמשיך לסבול מעיניה של שרי, כך ששום דבר לא ישתנה</w:t>
      </w:r>
      <w:r w:rsidRPr="008C4CF7">
        <w:rPr>
          <w:rFonts w:asciiTheme="minorBidi" w:eastAsiaTheme="majorEastAsia" w:hAnsiTheme="minorBidi"/>
        </w:rPr>
        <w:t>.</w:t>
      </w:r>
    </w:p>
    <w:p w14:paraId="77D5688C"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סעיף ג</w:t>
      </w:r>
      <w:r w:rsidRPr="008C4CF7">
        <w:rPr>
          <w:rFonts w:asciiTheme="minorBidi" w:eastAsiaTheme="majorEastAsia" w:hAnsiTheme="minorBidi"/>
          <w:b/>
          <w:bCs/>
        </w:rPr>
        <w:t>'</w:t>
      </w:r>
    </w:p>
    <w:p w14:paraId="5118B6C6" w14:textId="77777777" w:rsidR="008C4CF7" w:rsidRPr="008C4CF7" w:rsidRDefault="008C4CF7" w:rsidP="008C4CF7">
      <w:pPr>
        <w:numPr>
          <w:ilvl w:val="0"/>
          <w:numId w:val="34"/>
        </w:num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מדרש השם ישמעאל</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כי שמע ה' אל ענייך" – כלומר, ה' שומע את סבלה של הגר. דבר זה יכול לעודד אותה, כי השם מעיד על כך שה' משגיח ושומר עליה</w:t>
      </w:r>
      <w:r w:rsidRPr="008C4CF7">
        <w:rPr>
          <w:rFonts w:asciiTheme="minorBidi" w:eastAsiaTheme="majorEastAsia" w:hAnsiTheme="minorBidi"/>
        </w:rPr>
        <w:t>.</w:t>
      </w:r>
    </w:p>
    <w:p w14:paraId="3C28A3C5" w14:textId="77777777" w:rsidR="008C4CF7" w:rsidRPr="008C4CF7" w:rsidRDefault="008C4CF7" w:rsidP="008C4CF7">
      <w:pPr>
        <w:numPr>
          <w:ilvl w:val="0"/>
          <w:numId w:val="34"/>
        </w:numPr>
        <w:rPr>
          <w:rFonts w:asciiTheme="minorBidi" w:eastAsiaTheme="majorEastAsia" w:hAnsiTheme="minorBidi"/>
        </w:rPr>
      </w:pPr>
      <w:r w:rsidRPr="008C4CF7">
        <w:rPr>
          <w:rFonts w:asciiTheme="minorBidi" w:eastAsiaTheme="majorEastAsia" w:hAnsiTheme="minorBidi"/>
          <w:b/>
          <w:bCs/>
        </w:rPr>
        <w:t xml:space="preserve">(2) </w:t>
      </w:r>
      <w:r w:rsidRPr="008C4CF7">
        <w:rPr>
          <w:rFonts w:asciiTheme="minorBidi" w:eastAsiaTheme="majorEastAsia" w:hAnsiTheme="minorBidi"/>
          <w:b/>
          <w:bCs/>
          <w:rtl/>
        </w:rPr>
        <w:t>לפי פירוש רלב"ג</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להגר יש סיבה להתעודד מדברי המלאך בנוגע לעתידו של בנה, כי הוא מבטיח לה שהוא יהיה למושל וישלוט על עמים רבים ושטח ארצו יהיה רחב מאוד</w:t>
      </w:r>
      <w:r w:rsidRPr="008C4CF7">
        <w:rPr>
          <w:rFonts w:asciiTheme="minorBidi" w:eastAsiaTheme="majorEastAsia" w:hAnsiTheme="minorBidi"/>
        </w:rPr>
        <w:t>.</w:t>
      </w:r>
    </w:p>
    <w:p w14:paraId="7E1F8E3C" w14:textId="77777777" w:rsidR="008C4CF7" w:rsidRPr="008C4CF7" w:rsidRDefault="00000000" w:rsidP="008C4CF7">
      <w:pPr>
        <w:rPr>
          <w:rFonts w:asciiTheme="minorBidi" w:eastAsiaTheme="majorEastAsia" w:hAnsiTheme="minorBidi"/>
        </w:rPr>
      </w:pPr>
      <w:r>
        <w:rPr>
          <w:rFonts w:asciiTheme="minorBidi" w:eastAsiaTheme="majorEastAsia" w:hAnsiTheme="minorBidi"/>
        </w:rPr>
        <w:pict w14:anchorId="5B5B3A98">
          <v:rect id="_x0000_i1031" style="width:0;height:1.5pt" o:hralign="center" o:hrstd="t" o:hr="t" fillcolor="#a0a0a0" stroked="f"/>
        </w:pict>
      </w:r>
    </w:p>
    <w:p w14:paraId="1BA0938D"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דגשים ללמידה לבגרות (ניתוח הנושאים)</w:t>
      </w:r>
    </w:p>
    <w:p w14:paraId="7A495685"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tl/>
        </w:rPr>
        <w:t>כדי להפוך את התשובות הללו ל"מושלמות" במבחן, כדאי להכיר את המושגים הבאים</w:t>
      </w:r>
      <w:r w:rsidRPr="008C4CF7">
        <w:rPr>
          <w:rFonts w:asciiTheme="minorBidi" w:eastAsiaTheme="majorEastAsia" w:hAnsiTheme="minorBidi"/>
        </w:rPr>
        <w:t>:</w:t>
      </w:r>
    </w:p>
    <w:p w14:paraId="6A892566"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Pr>
        <w:t xml:space="preserve">1. </w:t>
      </w:r>
      <w:r w:rsidRPr="008C4CF7">
        <w:rPr>
          <w:rFonts w:asciiTheme="minorBidi" w:eastAsiaTheme="majorEastAsia" w:hAnsiTheme="minorBidi"/>
          <w:b/>
          <w:bCs/>
          <w:rtl/>
        </w:rPr>
        <w:t>הפסיביות של אברם מול האקטיביות של שרי</w:t>
      </w:r>
    </w:p>
    <w:p w14:paraId="2A6CA847"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tl/>
        </w:rPr>
        <w:t>בבגרות מרבים לעסוק בניגוד בין שרי היוזמת ("אולי אבנה ממנה") לבין אברם המשתף פעולה ללא מילים ("וישמע אברם לקול שרי"). זהו רגע נדיר שבו האישה מנהלת את הברית האלוהית, כי היא מרגישה שהיא המחסום למימושה</w:t>
      </w:r>
      <w:r w:rsidRPr="008C4CF7">
        <w:rPr>
          <w:rFonts w:asciiTheme="minorBidi" w:eastAsiaTheme="majorEastAsia" w:hAnsiTheme="minorBidi"/>
        </w:rPr>
        <w:t>.</w:t>
      </w:r>
    </w:p>
    <w:p w14:paraId="258066B0"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Pr>
        <w:t>2. "</w:t>
      </w:r>
      <w:r w:rsidRPr="008C4CF7">
        <w:rPr>
          <w:rFonts w:asciiTheme="minorBidi" w:eastAsiaTheme="majorEastAsia" w:hAnsiTheme="minorBidi"/>
          <w:b/>
          <w:bCs/>
          <w:rtl/>
        </w:rPr>
        <w:t>ותקל גברתה בעיניה" (היפוך מעמדות)</w:t>
      </w:r>
    </w:p>
    <w:p w14:paraId="49F03EEF"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tl/>
        </w:rPr>
        <w:t>הגר, ברגע שהיא הרה, מרגישה שהיא ה"נבחרת" ושהעקרות של שרי היא עונש אלוהי. זהו קונפליקט אנושי עמוק שבו המעמד הביולוגי גובר על המעמד החברתי. שרי מגיבה בעינוי כדי להחזיר את הסדר על כנו – הגר חייבת לזכור שהיא קודם כל שפחה</w:t>
      </w:r>
      <w:r w:rsidRPr="008C4CF7">
        <w:rPr>
          <w:rFonts w:asciiTheme="minorBidi" w:eastAsiaTheme="majorEastAsia" w:hAnsiTheme="minorBidi"/>
        </w:rPr>
        <w:t>.</w:t>
      </w:r>
    </w:p>
    <w:p w14:paraId="20AB3E3A"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Pr>
        <w:t xml:space="preserve">3. </w:t>
      </w:r>
      <w:r w:rsidRPr="008C4CF7">
        <w:rPr>
          <w:rFonts w:asciiTheme="minorBidi" w:eastAsiaTheme="majorEastAsia" w:hAnsiTheme="minorBidi"/>
          <w:b/>
          <w:bCs/>
          <w:rtl/>
        </w:rPr>
        <w:t>הקושי בציווי "שובי אל גבירתך</w:t>
      </w:r>
      <w:r w:rsidRPr="008C4CF7">
        <w:rPr>
          <w:rFonts w:asciiTheme="minorBidi" w:eastAsiaTheme="majorEastAsia" w:hAnsiTheme="minorBidi"/>
          <w:b/>
          <w:bCs/>
        </w:rPr>
        <w:t>"</w:t>
      </w:r>
    </w:p>
    <w:p w14:paraId="647F0405"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tl/>
        </w:rPr>
        <w:t>זהו קושי מוסרי: מדוע ה' שולח אישה הרה חזרה למקום שבו מענים אותה</w:t>
      </w:r>
      <w:r w:rsidRPr="008C4CF7">
        <w:rPr>
          <w:rFonts w:asciiTheme="minorBidi" w:eastAsiaTheme="majorEastAsia" w:hAnsiTheme="minorBidi"/>
        </w:rPr>
        <w:t>?</w:t>
      </w:r>
    </w:p>
    <w:p w14:paraId="77CA228F" w14:textId="77777777" w:rsidR="008C4CF7" w:rsidRPr="008C4CF7" w:rsidRDefault="008C4CF7" w:rsidP="008C4CF7">
      <w:pPr>
        <w:numPr>
          <w:ilvl w:val="0"/>
          <w:numId w:val="35"/>
        </w:numPr>
        <w:rPr>
          <w:rFonts w:asciiTheme="minorBidi" w:eastAsiaTheme="majorEastAsia" w:hAnsiTheme="minorBidi"/>
        </w:rPr>
      </w:pPr>
      <w:r w:rsidRPr="008C4CF7">
        <w:rPr>
          <w:rFonts w:asciiTheme="minorBidi" w:eastAsiaTheme="majorEastAsia" w:hAnsiTheme="minorBidi"/>
          <w:b/>
          <w:bCs/>
          <w:rtl/>
        </w:rPr>
        <w:t>התשובה לבגרות</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המטרה היא להבטיח את עתידו של ישמעאל כחלק מבית אברהם. אם הגר תישאר במדבר, הילד ימות או יגדל ללא הגנה. החזרה היא מחיר כבד למען עתיד בנה</w:t>
      </w:r>
      <w:r w:rsidRPr="008C4CF7">
        <w:rPr>
          <w:rFonts w:asciiTheme="minorBidi" w:eastAsiaTheme="majorEastAsia" w:hAnsiTheme="minorBidi"/>
        </w:rPr>
        <w:t>.</w:t>
      </w:r>
    </w:p>
    <w:p w14:paraId="209CB3A0"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Pr>
        <w:t>4. "</w:t>
      </w:r>
      <w:r w:rsidRPr="008C4CF7">
        <w:rPr>
          <w:rFonts w:asciiTheme="minorBidi" w:eastAsiaTheme="majorEastAsia" w:hAnsiTheme="minorBidi"/>
          <w:b/>
          <w:bCs/>
          <w:rtl/>
        </w:rPr>
        <w:t>פרא אדם" מול פירוש רלב"ג</w:t>
      </w:r>
    </w:p>
    <w:p w14:paraId="36A3B55A"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tl/>
        </w:rPr>
        <w:t>הפסוק המקורי "והוא יהיה פרא אדם" נשמע לעיתים כשלילי, אך רלב"ג (והבגרות בעקבותיו) מדגישים את הצד החיובי: חופש, עצמאות, לוחם שאינו נכנע לאף אחד, והקמת אימפריה רחבת ידיים</w:t>
      </w:r>
      <w:r w:rsidRPr="008C4CF7">
        <w:rPr>
          <w:rFonts w:asciiTheme="minorBidi" w:eastAsiaTheme="majorEastAsia" w:hAnsiTheme="minorBidi"/>
        </w:rPr>
        <w:t>.</w:t>
      </w:r>
    </w:p>
    <w:p w14:paraId="5A06AB81" w14:textId="77777777" w:rsidR="008C4CF7" w:rsidRDefault="008C4CF7" w:rsidP="008C4CF7">
      <w:pPr>
        <w:rPr>
          <w:rFonts w:asciiTheme="minorBidi" w:eastAsiaTheme="majorEastAsia" w:hAnsiTheme="minorBidi"/>
          <w:rtl/>
        </w:rPr>
      </w:pPr>
    </w:p>
    <w:p w14:paraId="5B84532A" w14:textId="77777777" w:rsidR="008C4CF7" w:rsidRDefault="008C4CF7" w:rsidP="008C4CF7">
      <w:pPr>
        <w:rPr>
          <w:rFonts w:asciiTheme="minorBidi" w:eastAsiaTheme="majorEastAsia" w:hAnsiTheme="minorBidi"/>
          <w:rtl/>
        </w:rPr>
      </w:pPr>
    </w:p>
    <w:p w14:paraId="1F33681C"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חורף תשפ"ג, 1261</w:t>
      </w:r>
    </w:p>
    <w:p w14:paraId="122DBB83"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קראו בראשית, פרק ט"ז, פסוקים א'-י"ב</w:t>
      </w:r>
      <w:r w:rsidRPr="008C4CF7">
        <w:rPr>
          <w:rFonts w:asciiTheme="minorBidi" w:eastAsiaTheme="majorEastAsia" w:hAnsiTheme="minorBidi"/>
          <w:b/>
          <w:bCs/>
        </w:rPr>
        <w:t>.</w:t>
      </w:r>
    </w:p>
    <w:p w14:paraId="7F7F530C"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tl/>
        </w:rPr>
        <w:t>א. קראו פסוקים א'-ד</w:t>
      </w:r>
      <w:r w:rsidRPr="008C4CF7">
        <w:rPr>
          <w:rFonts w:asciiTheme="minorBidi" w:eastAsiaTheme="majorEastAsia" w:hAnsiTheme="minorBidi"/>
          <w:b/>
          <w:bCs/>
        </w:rPr>
        <w:t>'.</w:t>
      </w:r>
      <w:r w:rsidRPr="008C4CF7">
        <w:rPr>
          <w:rFonts w:asciiTheme="minorBidi" w:eastAsiaTheme="majorEastAsia" w:hAnsiTheme="minorBidi"/>
        </w:rPr>
        <w:t xml:space="preserve"> (1) </w:t>
      </w:r>
      <w:r w:rsidRPr="008C4CF7">
        <w:rPr>
          <w:rFonts w:asciiTheme="minorBidi" w:eastAsiaTheme="majorEastAsia" w:hAnsiTheme="minorBidi"/>
          <w:rtl/>
        </w:rPr>
        <w:t xml:space="preserve">הסבירו מהי המצוקה ששרי סובלת ממנה, ומה היא מציעה לעשות כדי לפתור מצוקה זו. (4 נקודות) </w:t>
      </w:r>
      <w:r w:rsidRPr="008C4CF7">
        <w:rPr>
          <w:rFonts w:asciiTheme="minorBidi" w:eastAsiaTheme="majorEastAsia" w:hAnsiTheme="minorBidi"/>
        </w:rPr>
        <w:t xml:space="preserve">(2) </w:t>
      </w:r>
      <w:r w:rsidRPr="008C4CF7">
        <w:rPr>
          <w:rFonts w:asciiTheme="minorBidi" w:eastAsiaTheme="majorEastAsia" w:hAnsiTheme="minorBidi"/>
          <w:rtl/>
        </w:rPr>
        <w:t>מהי תגובת אברם על הצעת שרי, והאם לדעתכם תגובתו ראויה? הסבירו את דבריכם. (4 נקודות)</w:t>
      </w:r>
    </w:p>
    <w:p w14:paraId="52A1F7FB"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tl/>
        </w:rPr>
        <w:t>ב. קראו פסוקים ד'-י"ב</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על פי התיאור בפסוקים אלה, ההתנהגות של כל אחת מן הדמויות יכולה מצד אחד לעורר ביקורת ומצד אחר לעורר אהדה. בחרו ב</w:t>
      </w:r>
      <w:r w:rsidRPr="008C4CF7">
        <w:rPr>
          <w:rFonts w:asciiTheme="minorBidi" w:eastAsiaTheme="majorEastAsia" w:hAnsiTheme="minorBidi"/>
          <w:b/>
          <w:bCs/>
          <w:rtl/>
        </w:rPr>
        <w:t>שתיים</w:t>
      </w:r>
      <w:r w:rsidRPr="008C4CF7">
        <w:rPr>
          <w:rFonts w:asciiTheme="minorBidi" w:eastAsiaTheme="majorEastAsia" w:hAnsiTheme="minorBidi"/>
          <w:rtl/>
        </w:rPr>
        <w:t xml:space="preserve"> מן הדמויות: שרי, הגר, מלאך ה</w:t>
      </w:r>
      <w:r w:rsidRPr="008C4CF7">
        <w:rPr>
          <w:rFonts w:asciiTheme="minorBidi" w:eastAsiaTheme="majorEastAsia" w:hAnsiTheme="minorBidi"/>
        </w:rPr>
        <w:t xml:space="preserve">'. (1) </w:t>
      </w:r>
      <w:r w:rsidRPr="008C4CF7">
        <w:rPr>
          <w:rFonts w:asciiTheme="minorBidi" w:eastAsiaTheme="majorEastAsia" w:hAnsiTheme="minorBidi"/>
          <w:rtl/>
        </w:rPr>
        <w:t xml:space="preserve">בנוגע לכל אחת מן הדמויות שבחרתם, הסבירו עניין </w:t>
      </w:r>
      <w:r w:rsidRPr="008C4CF7">
        <w:rPr>
          <w:rFonts w:asciiTheme="minorBidi" w:eastAsiaTheme="majorEastAsia" w:hAnsiTheme="minorBidi"/>
          <w:b/>
          <w:bCs/>
          <w:rtl/>
        </w:rPr>
        <w:t>אחד</w:t>
      </w:r>
      <w:r w:rsidRPr="008C4CF7">
        <w:rPr>
          <w:rFonts w:asciiTheme="minorBidi" w:eastAsiaTheme="majorEastAsia" w:hAnsiTheme="minorBidi"/>
          <w:rtl/>
        </w:rPr>
        <w:t xml:space="preserve"> בהתנהגותה שיכול לעורר ביקורת. בססו את דבריכם על הכתוב. (4 נקודות) </w:t>
      </w:r>
      <w:r w:rsidRPr="008C4CF7">
        <w:rPr>
          <w:rFonts w:asciiTheme="minorBidi" w:eastAsiaTheme="majorEastAsia" w:hAnsiTheme="minorBidi"/>
        </w:rPr>
        <w:t xml:space="preserve">(2) </w:t>
      </w:r>
      <w:r w:rsidRPr="008C4CF7">
        <w:rPr>
          <w:rFonts w:asciiTheme="minorBidi" w:eastAsiaTheme="majorEastAsia" w:hAnsiTheme="minorBidi"/>
          <w:rtl/>
        </w:rPr>
        <w:t xml:space="preserve">בנוגע לכל אחת מן הדמויות שבחרתם, הסבירו עניין </w:t>
      </w:r>
      <w:r w:rsidRPr="008C4CF7">
        <w:rPr>
          <w:rFonts w:asciiTheme="minorBidi" w:eastAsiaTheme="majorEastAsia" w:hAnsiTheme="minorBidi"/>
          <w:b/>
          <w:bCs/>
          <w:rtl/>
        </w:rPr>
        <w:t>אחד</w:t>
      </w:r>
      <w:r w:rsidRPr="008C4CF7">
        <w:rPr>
          <w:rFonts w:asciiTheme="minorBidi" w:eastAsiaTheme="majorEastAsia" w:hAnsiTheme="minorBidi"/>
          <w:rtl/>
        </w:rPr>
        <w:t xml:space="preserve"> בהתנהגותה שיכול לעורר אהדה. (4 נקודות)</w:t>
      </w:r>
    </w:p>
    <w:p w14:paraId="2AB34581"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tl/>
        </w:rPr>
        <w:t>ג. קראו פסוקים א'-ו' וגם את דברי נחמה ליבוביץ שלפניכם</w:t>
      </w:r>
      <w:r w:rsidRPr="008C4CF7">
        <w:rPr>
          <w:rFonts w:asciiTheme="minorBidi" w:eastAsiaTheme="majorEastAsia" w:hAnsiTheme="minorBidi"/>
          <w:b/>
          <w:bCs/>
        </w:rPr>
        <w:t>.</w:t>
      </w:r>
    </w:p>
    <w:p w14:paraId="3A7E403A"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Pr>
        <w:t>"</w:t>
      </w:r>
      <w:r w:rsidRPr="008C4CF7">
        <w:rPr>
          <w:rFonts w:asciiTheme="minorBidi" w:eastAsiaTheme="majorEastAsia" w:hAnsiTheme="minorBidi"/>
          <w:rtl/>
        </w:rPr>
        <w:t>אולי רצתה התורה ללמדנו, כי המתמתח מעל לקומת אנוש ומקבל על עצמו משימות שמעל לכוחו - ייטיב לשאול עצמו תחילה, אם יוכל לעמוד בהן עד הסוף. שאם לא כן, מוטב לו לאדם שיחיה לפי כוחותיו ולפי הנדרש ממנו</w:t>
      </w:r>
      <w:r w:rsidRPr="008C4CF7">
        <w:rPr>
          <w:rFonts w:asciiTheme="minorBidi" w:eastAsiaTheme="majorEastAsia" w:hAnsiTheme="minorBidi"/>
        </w:rPr>
        <w:t>". (</w:t>
      </w:r>
      <w:r w:rsidRPr="008C4CF7">
        <w:rPr>
          <w:rFonts w:asciiTheme="minorBidi" w:eastAsiaTheme="majorEastAsia" w:hAnsiTheme="minorBidi"/>
          <w:rtl/>
        </w:rPr>
        <w:t>נחמה ליבוביץ</w:t>
      </w:r>
      <w:r w:rsidRPr="008C4CF7">
        <w:rPr>
          <w:rFonts w:asciiTheme="minorBidi" w:eastAsiaTheme="majorEastAsia" w:hAnsiTheme="minorBidi"/>
        </w:rPr>
        <w:t xml:space="preserve">, </w:t>
      </w:r>
      <w:r w:rsidRPr="008C4CF7">
        <w:rPr>
          <w:rFonts w:asciiTheme="minorBidi" w:eastAsiaTheme="majorEastAsia" w:hAnsiTheme="minorBidi"/>
          <w:b/>
          <w:bCs/>
          <w:rtl/>
        </w:rPr>
        <w:t>עיונים בספר בראשית</w:t>
      </w:r>
      <w:r w:rsidRPr="008C4CF7">
        <w:rPr>
          <w:rFonts w:asciiTheme="minorBidi" w:eastAsiaTheme="majorEastAsia" w:hAnsiTheme="minorBidi"/>
        </w:rPr>
        <w:t xml:space="preserve">, </w:t>
      </w:r>
      <w:r w:rsidRPr="008C4CF7">
        <w:rPr>
          <w:rFonts w:asciiTheme="minorBidi" w:eastAsiaTheme="majorEastAsia" w:hAnsiTheme="minorBidi"/>
          <w:rtl/>
        </w:rPr>
        <w:t>ההסתדרות הציונית העולמית, 1970, עמ' 111</w:t>
      </w:r>
      <w:r w:rsidRPr="008C4CF7">
        <w:rPr>
          <w:rFonts w:asciiTheme="minorBidi" w:eastAsiaTheme="majorEastAsia" w:hAnsiTheme="minorBidi"/>
        </w:rPr>
        <w:t>)</w:t>
      </w:r>
    </w:p>
    <w:p w14:paraId="1872CD29"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rPr>
        <w:t xml:space="preserve">(1) </w:t>
      </w:r>
      <w:r w:rsidRPr="008C4CF7">
        <w:rPr>
          <w:rFonts w:asciiTheme="minorBidi" w:eastAsiaTheme="majorEastAsia" w:hAnsiTheme="minorBidi"/>
          <w:rtl/>
        </w:rPr>
        <w:t xml:space="preserve">הסבירו את הביקורת של נחמה ליבוביץ על התנהגותה של שרי, המתוארת בפסוקים א'-ו'. (5 נקודות) </w:t>
      </w:r>
      <w:r w:rsidRPr="008C4CF7">
        <w:rPr>
          <w:rFonts w:asciiTheme="minorBidi" w:eastAsiaTheme="majorEastAsia" w:hAnsiTheme="minorBidi"/>
        </w:rPr>
        <w:t xml:space="preserve">(2) </w:t>
      </w:r>
      <w:r w:rsidRPr="008C4CF7">
        <w:rPr>
          <w:rFonts w:asciiTheme="minorBidi" w:eastAsiaTheme="majorEastAsia" w:hAnsiTheme="minorBidi"/>
          <w:rtl/>
        </w:rPr>
        <w:t xml:space="preserve">קראו גם </w:t>
      </w:r>
      <w:r w:rsidRPr="008C4CF7">
        <w:rPr>
          <w:rFonts w:asciiTheme="minorBidi" w:eastAsiaTheme="majorEastAsia" w:hAnsiTheme="minorBidi"/>
          <w:b/>
          <w:bCs/>
          <w:rtl/>
        </w:rPr>
        <w:t>בראשית, פרק מ"ב, פסוקים ל"ה-ל"ח</w:t>
      </w:r>
      <w:r w:rsidRPr="008C4CF7">
        <w:rPr>
          <w:rFonts w:asciiTheme="minorBidi" w:eastAsiaTheme="majorEastAsia" w:hAnsiTheme="minorBidi"/>
        </w:rPr>
        <w:t xml:space="preserve">. </w:t>
      </w:r>
      <w:r w:rsidRPr="008C4CF7">
        <w:rPr>
          <w:rFonts w:asciiTheme="minorBidi" w:eastAsiaTheme="majorEastAsia" w:hAnsiTheme="minorBidi"/>
          <w:rtl/>
        </w:rPr>
        <w:t>הסבירו מדוע דברי הביקורת של נחמה ליבוביץ על שרי יכולים להיות תקפים גם בנוגע לראובן. (3 נקודות)</w:t>
      </w:r>
    </w:p>
    <w:p w14:paraId="65EB7219"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תמלול המחוון: שאלה 1</w:t>
      </w:r>
    </w:p>
    <w:p w14:paraId="14851B47"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סעיף א</w:t>
      </w:r>
      <w:r w:rsidRPr="008C4CF7">
        <w:rPr>
          <w:rFonts w:asciiTheme="minorBidi" w:eastAsiaTheme="majorEastAsia" w:hAnsiTheme="minorBidi"/>
          <w:b/>
          <w:bCs/>
        </w:rPr>
        <w:t>'</w:t>
      </w:r>
    </w:p>
    <w:p w14:paraId="51741F60" w14:textId="77777777" w:rsidR="008C4CF7" w:rsidRPr="008C4CF7" w:rsidRDefault="008C4CF7" w:rsidP="008C4CF7">
      <w:pPr>
        <w:numPr>
          <w:ilvl w:val="0"/>
          <w:numId w:val="36"/>
        </w:num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המצוקה ממנה שרי סובלת</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היא עקרה ואינה יכולה ללדת בן לאברהם</w:t>
      </w:r>
      <w:r w:rsidRPr="008C4CF7">
        <w:rPr>
          <w:rFonts w:asciiTheme="minorBidi" w:eastAsiaTheme="majorEastAsia" w:hAnsiTheme="minorBidi"/>
        </w:rPr>
        <w:t>.</w:t>
      </w:r>
    </w:p>
    <w:p w14:paraId="6EE482A2" w14:textId="77777777" w:rsidR="008C4CF7" w:rsidRPr="008C4CF7" w:rsidRDefault="008C4CF7" w:rsidP="008C4CF7">
      <w:pPr>
        <w:numPr>
          <w:ilvl w:val="1"/>
          <w:numId w:val="36"/>
        </w:numPr>
        <w:rPr>
          <w:rFonts w:asciiTheme="minorBidi" w:eastAsiaTheme="majorEastAsia" w:hAnsiTheme="minorBidi"/>
        </w:rPr>
      </w:pPr>
      <w:r w:rsidRPr="008C4CF7">
        <w:rPr>
          <w:rFonts w:asciiTheme="minorBidi" w:eastAsiaTheme="majorEastAsia" w:hAnsiTheme="minorBidi"/>
          <w:b/>
          <w:bCs/>
          <w:rtl/>
        </w:rPr>
        <w:t>כדי לפתור מצוקה זו</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שרי מציעה לאברהם את שפחתה הגר, כדי שהיא תלד ילד במקומה (מנהג ה"אימוץ" החוקי שהיה מקובל אז)</w:t>
      </w:r>
      <w:r w:rsidRPr="008C4CF7">
        <w:rPr>
          <w:rFonts w:asciiTheme="minorBidi" w:eastAsiaTheme="majorEastAsia" w:hAnsiTheme="minorBidi"/>
        </w:rPr>
        <w:t>.</w:t>
      </w:r>
    </w:p>
    <w:p w14:paraId="4F747C1C" w14:textId="77777777" w:rsidR="008C4CF7" w:rsidRPr="008C4CF7" w:rsidRDefault="008C4CF7" w:rsidP="008C4CF7">
      <w:pPr>
        <w:numPr>
          <w:ilvl w:val="0"/>
          <w:numId w:val="36"/>
        </w:numPr>
        <w:rPr>
          <w:rFonts w:asciiTheme="minorBidi" w:eastAsiaTheme="majorEastAsia" w:hAnsiTheme="minorBidi"/>
        </w:rPr>
      </w:pPr>
      <w:r w:rsidRPr="008C4CF7">
        <w:rPr>
          <w:rFonts w:asciiTheme="minorBidi" w:eastAsiaTheme="majorEastAsia" w:hAnsiTheme="minorBidi"/>
          <w:b/>
          <w:bCs/>
        </w:rPr>
        <w:t xml:space="preserve">(2) </w:t>
      </w:r>
      <w:r w:rsidRPr="008C4CF7">
        <w:rPr>
          <w:rFonts w:asciiTheme="minorBidi" w:eastAsiaTheme="majorEastAsia" w:hAnsiTheme="minorBidi"/>
          <w:b/>
          <w:bCs/>
          <w:rtl/>
        </w:rPr>
        <w:t>תגובת אברם להצעת שרי</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הוא מקשיב להצעתה ונוהג על פיה</w:t>
      </w:r>
      <w:r w:rsidRPr="008C4CF7">
        <w:rPr>
          <w:rFonts w:asciiTheme="minorBidi" w:eastAsiaTheme="majorEastAsia" w:hAnsiTheme="minorBidi"/>
        </w:rPr>
        <w:t>.</w:t>
      </w:r>
    </w:p>
    <w:p w14:paraId="42CA105E" w14:textId="77777777" w:rsidR="008C4CF7" w:rsidRPr="008C4CF7" w:rsidRDefault="008C4CF7" w:rsidP="008C4CF7">
      <w:pPr>
        <w:numPr>
          <w:ilvl w:val="1"/>
          <w:numId w:val="36"/>
        </w:numPr>
        <w:rPr>
          <w:rFonts w:asciiTheme="minorBidi" w:eastAsiaTheme="majorEastAsia" w:hAnsiTheme="minorBidi"/>
        </w:rPr>
      </w:pPr>
      <w:r w:rsidRPr="008C4CF7">
        <w:rPr>
          <w:rFonts w:asciiTheme="minorBidi" w:eastAsiaTheme="majorEastAsia" w:hAnsiTheme="minorBidi"/>
          <w:b/>
          <w:bCs/>
          <w:rtl/>
        </w:rPr>
        <w:t>לדעתי (פרשנות המחוון)</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תגובתו אינה ראויה. הוא מיד נכון לעשות כפי שהציעה שרי, ולקחת לו לאישה את הגר שתהרה לו. מן הראוי היה שיביע התנגדות ויסרב להצעה, מתוך ביטחון מלא שה' יעניק לו ילד מאשתו שרה כפי שהובטח לו</w:t>
      </w:r>
      <w:r w:rsidRPr="008C4CF7">
        <w:rPr>
          <w:rFonts w:asciiTheme="minorBidi" w:eastAsiaTheme="majorEastAsia" w:hAnsiTheme="minorBidi"/>
        </w:rPr>
        <w:t>.</w:t>
      </w:r>
    </w:p>
    <w:p w14:paraId="5CE2C9F4" w14:textId="77777777" w:rsidR="008C4CF7" w:rsidRPr="008C4CF7" w:rsidRDefault="008C4CF7" w:rsidP="008C4CF7">
      <w:pPr>
        <w:numPr>
          <w:ilvl w:val="1"/>
          <w:numId w:val="36"/>
        </w:numPr>
        <w:rPr>
          <w:rFonts w:asciiTheme="minorBidi" w:eastAsiaTheme="majorEastAsia" w:hAnsiTheme="minorBidi"/>
        </w:rPr>
      </w:pPr>
      <w:r w:rsidRPr="008C4CF7">
        <w:rPr>
          <w:rFonts w:asciiTheme="minorBidi" w:eastAsiaTheme="majorEastAsia" w:hAnsiTheme="minorBidi"/>
          <w:b/>
          <w:bCs/>
          <w:rtl/>
        </w:rPr>
        <w:t>הערה</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ייתכנו תשובות אחרות (למשל: תגובתו ראויה כי הוא מכבד את מצוקת אשתו ופועל למען המשכיות המשפחה)</w:t>
      </w:r>
      <w:r w:rsidRPr="008C4CF7">
        <w:rPr>
          <w:rFonts w:asciiTheme="minorBidi" w:eastAsiaTheme="majorEastAsia" w:hAnsiTheme="minorBidi"/>
        </w:rPr>
        <w:t>.</w:t>
      </w:r>
    </w:p>
    <w:p w14:paraId="036A6D63" w14:textId="77777777" w:rsidR="008C4CF7" w:rsidRPr="008C4CF7" w:rsidRDefault="00000000" w:rsidP="008C4CF7">
      <w:pPr>
        <w:rPr>
          <w:rFonts w:asciiTheme="minorBidi" w:eastAsiaTheme="majorEastAsia" w:hAnsiTheme="minorBidi"/>
        </w:rPr>
      </w:pPr>
      <w:r>
        <w:rPr>
          <w:rFonts w:asciiTheme="minorBidi" w:eastAsiaTheme="majorEastAsia" w:hAnsiTheme="minorBidi"/>
        </w:rPr>
        <w:pict w14:anchorId="2595264F">
          <v:rect id="_x0000_i1032" style="width:0;height:1.5pt" o:hralign="center" o:hrstd="t" o:hr="t" fillcolor="#a0a0a0" stroked="f"/>
        </w:pict>
      </w:r>
    </w:p>
    <w:p w14:paraId="24F316FB"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סעיף ב</w:t>
      </w:r>
      <w:r w:rsidRPr="008C4CF7">
        <w:rPr>
          <w:rFonts w:asciiTheme="minorBidi" w:eastAsiaTheme="majorEastAsia" w:hAnsiTheme="minorBidi"/>
          <w:b/>
          <w:bCs/>
        </w:rPr>
        <w:t>'</w:t>
      </w:r>
    </w:p>
    <w:p w14:paraId="1CC54E83"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עניין אחד בהתנהגותה של כל אחת מהדמויות שיכול לעורר ביקורת (על התלמיד לבחור שתיים מן הדמויות ולבסס את תשובתו)</w:t>
      </w:r>
      <w:r w:rsidRPr="008C4CF7">
        <w:rPr>
          <w:rFonts w:asciiTheme="minorBidi" w:eastAsiaTheme="majorEastAsia" w:hAnsiTheme="minorBidi"/>
          <w:b/>
          <w:bCs/>
        </w:rPr>
        <w:t>:</w:t>
      </w:r>
    </w:p>
    <w:p w14:paraId="5861BB53" w14:textId="77777777" w:rsidR="008C4CF7" w:rsidRPr="008C4CF7" w:rsidRDefault="008C4CF7" w:rsidP="008C4CF7">
      <w:pPr>
        <w:numPr>
          <w:ilvl w:val="0"/>
          <w:numId w:val="37"/>
        </w:numPr>
        <w:rPr>
          <w:rFonts w:asciiTheme="minorBidi" w:eastAsiaTheme="majorEastAsia" w:hAnsiTheme="minorBidi"/>
        </w:rPr>
      </w:pPr>
      <w:r w:rsidRPr="008C4CF7">
        <w:rPr>
          <w:rFonts w:asciiTheme="minorBidi" w:eastAsiaTheme="majorEastAsia" w:hAnsiTheme="minorBidi"/>
          <w:b/>
          <w:bCs/>
          <w:rtl/>
        </w:rPr>
        <w:t>שרי</w:t>
      </w:r>
      <w:r w:rsidRPr="008C4CF7">
        <w:rPr>
          <w:rFonts w:asciiTheme="minorBidi" w:eastAsiaTheme="majorEastAsia" w:hAnsiTheme="minorBidi"/>
          <w:rtl/>
        </w:rPr>
        <w:t xml:space="preserve"> </w:t>
      </w:r>
      <w:r w:rsidRPr="008C4CF7">
        <w:rPr>
          <w:rFonts w:asciiTheme="minorBidi" w:eastAsiaTheme="majorEastAsia" w:hAnsiTheme="minorBidi"/>
        </w:rPr>
        <w:t xml:space="preserve">– </w:t>
      </w:r>
      <w:r w:rsidRPr="008C4CF7">
        <w:rPr>
          <w:rFonts w:asciiTheme="minorBidi" w:eastAsiaTheme="majorEastAsia" w:hAnsiTheme="minorBidi"/>
          <w:rtl/>
        </w:rPr>
        <w:t>כועסת על הגר המזלזלת בה ולכן היא נוהגת בה ביד קשה ומענה אותה (למרות היותה בהיריון), עד כדי שהגר נאלצת לברוח מפניה אל המדבר</w:t>
      </w:r>
      <w:r w:rsidRPr="008C4CF7">
        <w:rPr>
          <w:rFonts w:asciiTheme="minorBidi" w:eastAsiaTheme="majorEastAsia" w:hAnsiTheme="minorBidi"/>
        </w:rPr>
        <w:t>.</w:t>
      </w:r>
    </w:p>
    <w:p w14:paraId="385C40C9" w14:textId="77777777" w:rsidR="008C4CF7" w:rsidRPr="008C4CF7" w:rsidRDefault="008C4CF7" w:rsidP="008C4CF7">
      <w:pPr>
        <w:numPr>
          <w:ilvl w:val="1"/>
          <w:numId w:val="37"/>
        </w:numPr>
        <w:rPr>
          <w:rFonts w:asciiTheme="minorBidi" w:eastAsiaTheme="majorEastAsia" w:hAnsiTheme="minorBidi"/>
        </w:rPr>
      </w:pPr>
      <w:r w:rsidRPr="008C4CF7">
        <w:rPr>
          <w:rFonts w:asciiTheme="minorBidi" w:eastAsiaTheme="majorEastAsia" w:hAnsiTheme="minorBidi"/>
          <w:b/>
          <w:bCs/>
          <w:rtl/>
        </w:rPr>
        <w:t>ביסוס</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וַתְּעַנֶּהָ שָׂרַי וַתִּבְרַח מִפָּנֶיהָ</w:t>
      </w:r>
      <w:r w:rsidRPr="008C4CF7">
        <w:rPr>
          <w:rFonts w:asciiTheme="minorBidi" w:eastAsiaTheme="majorEastAsia" w:hAnsiTheme="minorBidi"/>
        </w:rPr>
        <w:t>".</w:t>
      </w:r>
    </w:p>
    <w:p w14:paraId="462E2C7F" w14:textId="77777777" w:rsidR="008C4CF7" w:rsidRPr="008C4CF7" w:rsidRDefault="008C4CF7" w:rsidP="008C4CF7">
      <w:pPr>
        <w:numPr>
          <w:ilvl w:val="0"/>
          <w:numId w:val="37"/>
        </w:numPr>
        <w:rPr>
          <w:rFonts w:asciiTheme="minorBidi" w:eastAsiaTheme="majorEastAsia" w:hAnsiTheme="minorBidi"/>
        </w:rPr>
      </w:pPr>
      <w:r w:rsidRPr="008C4CF7">
        <w:rPr>
          <w:rFonts w:asciiTheme="minorBidi" w:eastAsiaTheme="majorEastAsia" w:hAnsiTheme="minorBidi"/>
          <w:b/>
          <w:bCs/>
          <w:rtl/>
        </w:rPr>
        <w:t>הגר</w:t>
      </w:r>
      <w:r w:rsidRPr="008C4CF7">
        <w:rPr>
          <w:rFonts w:asciiTheme="minorBidi" w:eastAsiaTheme="majorEastAsia" w:hAnsiTheme="minorBidi"/>
          <w:rtl/>
        </w:rPr>
        <w:t xml:space="preserve"> </w:t>
      </w:r>
      <w:r w:rsidRPr="008C4CF7">
        <w:rPr>
          <w:rFonts w:asciiTheme="minorBidi" w:eastAsiaTheme="majorEastAsia" w:hAnsiTheme="minorBidi"/>
        </w:rPr>
        <w:t xml:space="preserve">– </w:t>
      </w:r>
      <w:r w:rsidRPr="008C4CF7">
        <w:rPr>
          <w:rFonts w:asciiTheme="minorBidi" w:eastAsiaTheme="majorEastAsia" w:hAnsiTheme="minorBidi"/>
          <w:rtl/>
        </w:rPr>
        <w:t>מרגע שהיא הרתה, היא החלה לנהוג בזלזול ובחוסר כבוד כלפי שרי גבירתה (שחלקה איתה את בעלה)</w:t>
      </w:r>
      <w:r w:rsidRPr="008C4CF7">
        <w:rPr>
          <w:rFonts w:asciiTheme="minorBidi" w:eastAsiaTheme="majorEastAsia" w:hAnsiTheme="minorBidi"/>
        </w:rPr>
        <w:t>.</w:t>
      </w:r>
    </w:p>
    <w:p w14:paraId="746DD6EE" w14:textId="77777777" w:rsidR="008C4CF7" w:rsidRPr="008C4CF7" w:rsidRDefault="008C4CF7" w:rsidP="008C4CF7">
      <w:pPr>
        <w:numPr>
          <w:ilvl w:val="1"/>
          <w:numId w:val="37"/>
        </w:numPr>
        <w:rPr>
          <w:rFonts w:asciiTheme="minorBidi" w:eastAsiaTheme="majorEastAsia" w:hAnsiTheme="minorBidi"/>
        </w:rPr>
      </w:pPr>
      <w:r w:rsidRPr="008C4CF7">
        <w:rPr>
          <w:rFonts w:asciiTheme="minorBidi" w:eastAsiaTheme="majorEastAsia" w:hAnsiTheme="minorBidi"/>
          <w:b/>
          <w:bCs/>
          <w:rtl/>
        </w:rPr>
        <w:t>ביסוס</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וַתֵּרֶא כִּי הָרָתָה וַתֵּקַל גְּבִרְתָּהּ בְּעֵינֶיהָ</w:t>
      </w:r>
      <w:r w:rsidRPr="008C4CF7">
        <w:rPr>
          <w:rFonts w:asciiTheme="minorBidi" w:eastAsiaTheme="majorEastAsia" w:hAnsiTheme="minorBidi"/>
        </w:rPr>
        <w:t>".</w:t>
      </w:r>
    </w:p>
    <w:p w14:paraId="04295C68" w14:textId="77777777" w:rsidR="008C4CF7" w:rsidRPr="008C4CF7" w:rsidRDefault="008C4CF7" w:rsidP="008C4CF7">
      <w:pPr>
        <w:numPr>
          <w:ilvl w:val="0"/>
          <w:numId w:val="38"/>
        </w:numPr>
        <w:rPr>
          <w:rFonts w:asciiTheme="minorBidi" w:eastAsiaTheme="majorEastAsia" w:hAnsiTheme="minorBidi"/>
        </w:rPr>
      </w:pPr>
      <w:r w:rsidRPr="008C4CF7">
        <w:rPr>
          <w:rFonts w:asciiTheme="minorBidi" w:eastAsiaTheme="majorEastAsia" w:hAnsiTheme="minorBidi"/>
          <w:b/>
          <w:bCs/>
          <w:rtl/>
        </w:rPr>
        <w:t>מלאך ה</w:t>
      </w:r>
      <w:r w:rsidRPr="008C4CF7">
        <w:rPr>
          <w:rFonts w:asciiTheme="minorBidi" w:eastAsiaTheme="majorEastAsia" w:hAnsiTheme="minorBidi"/>
          <w:b/>
          <w:bCs/>
        </w:rPr>
        <w:t>'</w:t>
      </w:r>
      <w:r w:rsidRPr="008C4CF7">
        <w:rPr>
          <w:rFonts w:asciiTheme="minorBidi" w:eastAsiaTheme="majorEastAsia" w:hAnsiTheme="minorBidi"/>
        </w:rPr>
        <w:t xml:space="preserve"> – </w:t>
      </w:r>
      <w:r w:rsidRPr="008C4CF7">
        <w:rPr>
          <w:rFonts w:asciiTheme="minorBidi" w:eastAsiaTheme="majorEastAsia" w:hAnsiTheme="minorBidi"/>
          <w:rtl/>
        </w:rPr>
        <w:t>הוא מגלה חוסר רגישות כלפי הגר ומצבה, ומורה לה לחזור אל שרי ולהמשיך לסבול מעינוייה</w:t>
      </w:r>
      <w:r w:rsidRPr="008C4CF7">
        <w:rPr>
          <w:rFonts w:asciiTheme="minorBidi" w:eastAsiaTheme="majorEastAsia" w:hAnsiTheme="minorBidi"/>
        </w:rPr>
        <w:t>.</w:t>
      </w:r>
    </w:p>
    <w:p w14:paraId="41CAA692" w14:textId="77777777" w:rsidR="008C4CF7" w:rsidRPr="008C4CF7" w:rsidRDefault="008C4CF7" w:rsidP="008C4CF7">
      <w:pPr>
        <w:numPr>
          <w:ilvl w:val="1"/>
          <w:numId w:val="38"/>
        </w:numPr>
        <w:rPr>
          <w:rFonts w:asciiTheme="minorBidi" w:eastAsiaTheme="majorEastAsia" w:hAnsiTheme="minorBidi"/>
        </w:rPr>
      </w:pPr>
      <w:r w:rsidRPr="008C4CF7">
        <w:rPr>
          <w:rFonts w:asciiTheme="minorBidi" w:eastAsiaTheme="majorEastAsia" w:hAnsiTheme="minorBidi"/>
          <w:b/>
          <w:bCs/>
          <w:rtl/>
        </w:rPr>
        <w:t>לביסוס</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וַיֹּאמֶר לָהּ מַלְאַךְ ה' שׁוּבִי אֶל גְּבִרְתֵּךְ וְהִתְעַנִּי תַּחַת יָדֶיהָ</w:t>
      </w:r>
      <w:r w:rsidRPr="008C4CF7">
        <w:rPr>
          <w:rFonts w:asciiTheme="minorBidi" w:eastAsiaTheme="majorEastAsia" w:hAnsiTheme="minorBidi"/>
        </w:rPr>
        <w:t>".</w:t>
      </w:r>
    </w:p>
    <w:p w14:paraId="16651000" w14:textId="77777777" w:rsidR="008C4CF7" w:rsidRPr="008C4CF7" w:rsidRDefault="008C4CF7" w:rsidP="008C4CF7">
      <w:pPr>
        <w:numPr>
          <w:ilvl w:val="0"/>
          <w:numId w:val="38"/>
        </w:numPr>
        <w:rPr>
          <w:rFonts w:asciiTheme="minorBidi" w:eastAsiaTheme="majorEastAsia" w:hAnsiTheme="minorBidi"/>
        </w:rPr>
      </w:pPr>
      <w:r w:rsidRPr="008C4CF7">
        <w:rPr>
          <w:rFonts w:asciiTheme="minorBidi" w:eastAsiaTheme="majorEastAsia" w:hAnsiTheme="minorBidi"/>
          <w:b/>
          <w:bCs/>
          <w:rtl/>
        </w:rPr>
        <w:t>ייתכנו תשובות נוספות</w:t>
      </w:r>
      <w:r w:rsidRPr="008C4CF7">
        <w:rPr>
          <w:rFonts w:asciiTheme="minorBidi" w:eastAsiaTheme="majorEastAsia" w:hAnsiTheme="minorBidi"/>
          <w:b/>
          <w:bCs/>
        </w:rPr>
        <w:t>.</w:t>
      </w:r>
    </w:p>
    <w:p w14:paraId="3E238520"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Pr>
        <w:t xml:space="preserve">(2) </w:t>
      </w:r>
      <w:r w:rsidRPr="008C4CF7">
        <w:rPr>
          <w:rFonts w:asciiTheme="minorBidi" w:eastAsiaTheme="majorEastAsia" w:hAnsiTheme="minorBidi"/>
          <w:b/>
          <w:bCs/>
          <w:rtl/>
        </w:rPr>
        <w:t>עניין אחד בהתנהגותה של כל אחת מהדמויות שיכול לעורר אהדה (על התלמיד לבחור שתיים מן הדמויות)</w:t>
      </w:r>
      <w:r w:rsidRPr="008C4CF7">
        <w:rPr>
          <w:rFonts w:asciiTheme="minorBidi" w:eastAsiaTheme="majorEastAsia" w:hAnsiTheme="minorBidi"/>
          <w:b/>
          <w:bCs/>
        </w:rPr>
        <w:t>:</w:t>
      </w:r>
    </w:p>
    <w:p w14:paraId="73B6EE25" w14:textId="77777777" w:rsidR="008C4CF7" w:rsidRPr="008C4CF7" w:rsidRDefault="008C4CF7" w:rsidP="008C4CF7">
      <w:pPr>
        <w:numPr>
          <w:ilvl w:val="0"/>
          <w:numId w:val="39"/>
        </w:numPr>
        <w:rPr>
          <w:rFonts w:asciiTheme="minorBidi" w:eastAsiaTheme="majorEastAsia" w:hAnsiTheme="minorBidi"/>
        </w:rPr>
      </w:pPr>
      <w:r w:rsidRPr="008C4CF7">
        <w:rPr>
          <w:rFonts w:asciiTheme="minorBidi" w:eastAsiaTheme="majorEastAsia" w:hAnsiTheme="minorBidi"/>
          <w:b/>
          <w:bCs/>
          <w:rtl/>
        </w:rPr>
        <w:t>שרי</w:t>
      </w:r>
      <w:r w:rsidRPr="008C4CF7">
        <w:rPr>
          <w:rFonts w:asciiTheme="minorBidi" w:eastAsiaTheme="majorEastAsia" w:hAnsiTheme="minorBidi"/>
          <w:rtl/>
        </w:rPr>
        <w:t xml:space="preserve"> </w:t>
      </w:r>
      <w:r w:rsidRPr="008C4CF7">
        <w:rPr>
          <w:rFonts w:asciiTheme="minorBidi" w:eastAsiaTheme="majorEastAsia" w:hAnsiTheme="minorBidi"/>
        </w:rPr>
        <w:t xml:space="preserve">– </w:t>
      </w:r>
      <w:r w:rsidRPr="008C4CF7">
        <w:rPr>
          <w:rFonts w:asciiTheme="minorBidi" w:eastAsiaTheme="majorEastAsia" w:hAnsiTheme="minorBidi"/>
          <w:rtl/>
        </w:rPr>
        <w:t>נהגה מתוך דאגה לבעלה ונתנה לו את שפחתה שתהרה לו, אך מרגע ששפחתה הרתה היא החלה לזלזל בה ולנהוג בה בחוסר כבוד. (הערה: האהדה כאן היא כלפי הכוונה המקורית האצילית של שרי להקריב את מעמדה למען אברם)</w:t>
      </w:r>
      <w:r w:rsidRPr="008C4CF7">
        <w:rPr>
          <w:rFonts w:asciiTheme="minorBidi" w:eastAsiaTheme="majorEastAsia" w:hAnsiTheme="minorBidi"/>
        </w:rPr>
        <w:t>.</w:t>
      </w:r>
    </w:p>
    <w:p w14:paraId="4BDAF342" w14:textId="77777777" w:rsidR="008C4CF7" w:rsidRPr="008C4CF7" w:rsidRDefault="008C4CF7" w:rsidP="008C4CF7">
      <w:pPr>
        <w:numPr>
          <w:ilvl w:val="0"/>
          <w:numId w:val="39"/>
        </w:numPr>
        <w:rPr>
          <w:rFonts w:asciiTheme="minorBidi" w:eastAsiaTheme="majorEastAsia" w:hAnsiTheme="minorBidi"/>
        </w:rPr>
      </w:pPr>
      <w:r w:rsidRPr="008C4CF7">
        <w:rPr>
          <w:rFonts w:asciiTheme="minorBidi" w:eastAsiaTheme="majorEastAsia" w:hAnsiTheme="minorBidi"/>
          <w:b/>
          <w:bCs/>
          <w:rtl/>
        </w:rPr>
        <w:t>הגר</w:t>
      </w:r>
      <w:r w:rsidRPr="008C4CF7">
        <w:rPr>
          <w:rFonts w:asciiTheme="minorBidi" w:eastAsiaTheme="majorEastAsia" w:hAnsiTheme="minorBidi"/>
          <w:rtl/>
        </w:rPr>
        <w:t xml:space="preserve"> </w:t>
      </w:r>
      <w:r w:rsidRPr="008C4CF7">
        <w:rPr>
          <w:rFonts w:asciiTheme="minorBidi" w:eastAsiaTheme="majorEastAsia" w:hAnsiTheme="minorBidi"/>
        </w:rPr>
        <w:t xml:space="preserve">– </w:t>
      </w:r>
      <w:r w:rsidRPr="008C4CF7">
        <w:rPr>
          <w:rFonts w:asciiTheme="minorBidi" w:eastAsiaTheme="majorEastAsia" w:hAnsiTheme="minorBidi"/>
          <w:rtl/>
        </w:rPr>
        <w:t>אישה שפחה, הנוהגים בה כרכוש וכרחם פונדקאי. שרי שאינה יכולה להורות, נותנת את הגר לבעלה כדי שתהרה לו, ואחרי שהרתה שרי נהגה בה ביד קשה, עד שנאלצה להימלט ממנה</w:t>
      </w:r>
      <w:r w:rsidRPr="008C4CF7">
        <w:rPr>
          <w:rFonts w:asciiTheme="minorBidi" w:eastAsiaTheme="majorEastAsia" w:hAnsiTheme="minorBidi"/>
        </w:rPr>
        <w:t>.</w:t>
      </w:r>
    </w:p>
    <w:p w14:paraId="29B30185" w14:textId="77777777" w:rsidR="008C4CF7" w:rsidRPr="008C4CF7" w:rsidRDefault="008C4CF7" w:rsidP="008C4CF7">
      <w:pPr>
        <w:numPr>
          <w:ilvl w:val="0"/>
          <w:numId w:val="39"/>
        </w:numPr>
        <w:rPr>
          <w:rFonts w:asciiTheme="minorBidi" w:eastAsiaTheme="majorEastAsia" w:hAnsiTheme="minorBidi"/>
        </w:rPr>
      </w:pPr>
      <w:r w:rsidRPr="008C4CF7">
        <w:rPr>
          <w:rFonts w:asciiTheme="minorBidi" w:eastAsiaTheme="majorEastAsia" w:hAnsiTheme="minorBidi"/>
          <w:b/>
          <w:bCs/>
          <w:rtl/>
        </w:rPr>
        <w:t>מלאך ה</w:t>
      </w:r>
      <w:r w:rsidRPr="008C4CF7">
        <w:rPr>
          <w:rFonts w:asciiTheme="minorBidi" w:eastAsiaTheme="majorEastAsia" w:hAnsiTheme="minorBidi"/>
          <w:b/>
          <w:bCs/>
        </w:rPr>
        <w:t>'</w:t>
      </w:r>
      <w:r w:rsidRPr="008C4CF7">
        <w:rPr>
          <w:rFonts w:asciiTheme="minorBidi" w:eastAsiaTheme="majorEastAsia" w:hAnsiTheme="minorBidi"/>
        </w:rPr>
        <w:t xml:space="preserve"> – </w:t>
      </w:r>
      <w:r w:rsidRPr="008C4CF7">
        <w:rPr>
          <w:rFonts w:asciiTheme="minorBidi" w:eastAsiaTheme="majorEastAsia" w:hAnsiTheme="minorBidi"/>
          <w:rtl/>
        </w:rPr>
        <w:t>הוא אינו מניח להגר, שנמלטה למדבר, ומבטיח לה שהצאצא שהיא נושאת בבטנה יהיה לעם גדול. הוא מעודד אותה, שה' רואה את סבלה ודואג לה</w:t>
      </w:r>
      <w:r w:rsidRPr="008C4CF7">
        <w:rPr>
          <w:rFonts w:asciiTheme="minorBidi" w:eastAsiaTheme="majorEastAsia" w:hAnsiTheme="minorBidi"/>
        </w:rPr>
        <w:t>.</w:t>
      </w:r>
    </w:p>
    <w:p w14:paraId="534E1D49" w14:textId="77777777" w:rsidR="008C4CF7" w:rsidRPr="008C4CF7" w:rsidRDefault="008C4CF7" w:rsidP="008C4CF7">
      <w:pPr>
        <w:rPr>
          <w:rFonts w:asciiTheme="minorBidi" w:eastAsiaTheme="majorEastAsia" w:hAnsiTheme="minorBidi"/>
          <w:b/>
          <w:bCs/>
        </w:rPr>
      </w:pPr>
      <w:r w:rsidRPr="008C4CF7">
        <w:rPr>
          <w:rFonts w:asciiTheme="minorBidi" w:eastAsiaTheme="majorEastAsia" w:hAnsiTheme="minorBidi"/>
          <w:b/>
          <w:bCs/>
          <w:rtl/>
        </w:rPr>
        <w:t>סעיף ג</w:t>
      </w:r>
      <w:r w:rsidRPr="008C4CF7">
        <w:rPr>
          <w:rFonts w:asciiTheme="minorBidi" w:eastAsiaTheme="majorEastAsia" w:hAnsiTheme="minorBidi"/>
          <w:b/>
          <w:bCs/>
        </w:rPr>
        <w:t>'</w:t>
      </w:r>
    </w:p>
    <w:p w14:paraId="76C66EC7"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Pr>
        <w:t xml:space="preserve">(1) </w:t>
      </w:r>
      <w:r w:rsidRPr="008C4CF7">
        <w:rPr>
          <w:rFonts w:asciiTheme="minorBidi" w:eastAsiaTheme="majorEastAsia" w:hAnsiTheme="minorBidi"/>
          <w:b/>
          <w:bCs/>
          <w:rtl/>
        </w:rPr>
        <w:t>הביקורת של נחמה ליבוביץ על התנהגותה של שרי (פסוקים א'-ו')</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לפי דבריה של ליבוביץ, מן הראוי שהאדם ייקח על עצמו משימות שהוא יכול לעמוד בהן, ולא משימות שהן למעלה מיכולתו ושהוא לא יוכל למלא אותן עד הסוף. לפי ליבוביץ, שרי לא חשבה עד הסוף על הצעתה לאברם לקחת את הגר שפחתה לאישה שתהרה לו. שרי הייתה צריכה לחשוב על זה לעומק – אם תוכל לעמוד בהצעתה עד הסוף. כלומר, היה עליה לחשוב מה יקרה לכשתהרה הגר מאברם, כדי שלא תתחרט על המעשה. ואכן, לאחר שהגר הרתה, שרי לא יכלתה להמשיך ולקבל זאת ולכן היא עינתה את הגר וגרמה לה להימלט למדבר</w:t>
      </w:r>
      <w:r w:rsidRPr="008C4CF7">
        <w:rPr>
          <w:rFonts w:asciiTheme="minorBidi" w:eastAsiaTheme="majorEastAsia" w:hAnsiTheme="minorBidi"/>
        </w:rPr>
        <w:t>.</w:t>
      </w:r>
    </w:p>
    <w:p w14:paraId="3594D2C3" w14:textId="77777777" w:rsidR="008C4CF7" w:rsidRPr="008C4CF7" w:rsidRDefault="008C4CF7" w:rsidP="008C4CF7">
      <w:pPr>
        <w:rPr>
          <w:rFonts w:asciiTheme="minorBidi" w:eastAsiaTheme="majorEastAsia" w:hAnsiTheme="minorBidi"/>
        </w:rPr>
      </w:pPr>
      <w:r w:rsidRPr="008C4CF7">
        <w:rPr>
          <w:rFonts w:asciiTheme="minorBidi" w:eastAsiaTheme="majorEastAsia" w:hAnsiTheme="minorBidi"/>
          <w:b/>
          <w:bCs/>
        </w:rPr>
        <w:t xml:space="preserve">(2) </w:t>
      </w:r>
      <w:r w:rsidRPr="008C4CF7">
        <w:rPr>
          <w:rFonts w:asciiTheme="minorBidi" w:eastAsiaTheme="majorEastAsia" w:hAnsiTheme="minorBidi"/>
          <w:b/>
          <w:bCs/>
          <w:rtl/>
        </w:rPr>
        <w:t>דברי הביקורת של ליבוביץ על שרי יכולים להיות תקפים גם בנוגע לראובן</w:t>
      </w:r>
      <w:r w:rsidRPr="008C4CF7">
        <w:rPr>
          <w:rFonts w:asciiTheme="minorBidi" w:eastAsiaTheme="majorEastAsia" w:hAnsiTheme="minorBidi"/>
          <w:b/>
          <w:bCs/>
        </w:rPr>
        <w:t>:</w:t>
      </w:r>
      <w:r w:rsidRPr="008C4CF7">
        <w:rPr>
          <w:rFonts w:asciiTheme="minorBidi" w:eastAsiaTheme="majorEastAsia" w:hAnsiTheme="minorBidi"/>
        </w:rPr>
        <w:t xml:space="preserve"> </w:t>
      </w:r>
      <w:r w:rsidRPr="008C4CF7">
        <w:rPr>
          <w:rFonts w:asciiTheme="minorBidi" w:eastAsiaTheme="majorEastAsia" w:hAnsiTheme="minorBidi"/>
          <w:rtl/>
        </w:rPr>
        <w:t>ראובן מנסה לשכנע את אביו יעקב לתת לו לקחת את בנימין למצרים. הוא מציע לערוב לבנימין, ושאם יקרה לו דבר רע, הוא נכון שיעקב ימית את שני בניו כעונש. ראובן (כמו שרי) מציע לאביו יעקב הצעה קיצונית, מבלי לחשוב עליה עד הסוף ואם יוכל באמת לקיים אותה מוסרית ומעשית</w:t>
      </w:r>
      <w:r w:rsidRPr="008C4CF7">
        <w:rPr>
          <w:rFonts w:asciiTheme="minorBidi" w:eastAsiaTheme="majorEastAsia" w:hAnsiTheme="minorBidi"/>
        </w:rPr>
        <w:t>.</w:t>
      </w:r>
    </w:p>
    <w:p w14:paraId="43A07661" w14:textId="77777777" w:rsidR="008C4CF7" w:rsidRPr="008C4CF7" w:rsidRDefault="008C4CF7" w:rsidP="008C4CF7">
      <w:pPr>
        <w:rPr>
          <w:rFonts w:asciiTheme="minorBidi" w:eastAsiaTheme="majorEastAsia" w:hAnsiTheme="minorBidi"/>
        </w:rPr>
      </w:pPr>
    </w:p>
    <w:p w14:paraId="2C7CD913" w14:textId="77777777" w:rsidR="00414592" w:rsidRPr="00414592" w:rsidRDefault="00414592" w:rsidP="00414592">
      <w:pPr>
        <w:rPr>
          <w:rFonts w:asciiTheme="minorBidi" w:eastAsiaTheme="majorEastAsia" w:hAnsiTheme="minorBidi"/>
          <w:b/>
          <w:bCs/>
        </w:rPr>
      </w:pPr>
      <w:r w:rsidRPr="00414592">
        <w:rPr>
          <w:rFonts w:asciiTheme="minorBidi" w:eastAsiaTheme="majorEastAsia" w:hAnsiTheme="minorBidi"/>
          <w:b/>
          <w:bCs/>
          <w:rtl/>
        </w:rPr>
        <w:t>חורף תשע"ה, 1206</w:t>
      </w:r>
    </w:p>
    <w:p w14:paraId="4CA068A5" w14:textId="77777777" w:rsidR="00414592" w:rsidRPr="00414592" w:rsidRDefault="00414592" w:rsidP="00414592">
      <w:pPr>
        <w:rPr>
          <w:rFonts w:asciiTheme="minorBidi" w:eastAsiaTheme="majorEastAsia" w:hAnsiTheme="minorBidi"/>
        </w:rPr>
      </w:pPr>
      <w:r w:rsidRPr="00414592">
        <w:rPr>
          <w:rFonts w:asciiTheme="minorBidi" w:eastAsiaTheme="majorEastAsia" w:hAnsiTheme="minorBidi"/>
          <w:b/>
          <w:bCs/>
          <w:rtl/>
        </w:rPr>
        <w:t>ענה על סעיף א' (חובה)</w:t>
      </w:r>
      <w:r w:rsidRPr="00414592">
        <w:rPr>
          <w:rFonts w:asciiTheme="minorBidi" w:eastAsiaTheme="majorEastAsia" w:hAnsiTheme="minorBidi"/>
          <w:b/>
          <w:bCs/>
        </w:rPr>
        <w:t>.</w:t>
      </w:r>
    </w:p>
    <w:p w14:paraId="40DB6B5E" w14:textId="77777777" w:rsidR="00414592" w:rsidRPr="00414592" w:rsidRDefault="00414592" w:rsidP="00414592">
      <w:pPr>
        <w:rPr>
          <w:rFonts w:asciiTheme="minorBidi" w:eastAsiaTheme="majorEastAsia" w:hAnsiTheme="minorBidi"/>
        </w:rPr>
      </w:pPr>
      <w:r w:rsidRPr="00414592">
        <w:rPr>
          <w:rFonts w:asciiTheme="minorBidi" w:eastAsiaTheme="majorEastAsia" w:hAnsiTheme="minorBidi"/>
          <w:b/>
          <w:bCs/>
          <w:rtl/>
        </w:rPr>
        <w:t>א. (1) קרא גם בראשית, ט"ו, 4-5</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לפי פסוקים אלה, מהי ההבטחה של ה' לאברם? (2 נקודות)</w:t>
      </w:r>
    </w:p>
    <w:p w14:paraId="3CB2BE6E" w14:textId="77777777" w:rsidR="00414592" w:rsidRPr="00414592" w:rsidRDefault="00414592" w:rsidP="00414592">
      <w:pPr>
        <w:rPr>
          <w:rFonts w:asciiTheme="minorBidi" w:eastAsiaTheme="majorEastAsia" w:hAnsiTheme="minorBidi"/>
        </w:rPr>
      </w:pPr>
      <w:r w:rsidRPr="00414592">
        <w:rPr>
          <w:rFonts w:asciiTheme="minorBidi" w:eastAsiaTheme="majorEastAsia" w:hAnsiTheme="minorBidi"/>
          <w:b/>
          <w:bCs/>
        </w:rPr>
        <w:t xml:space="preserve">(2) </w:t>
      </w:r>
      <w:r w:rsidRPr="00414592">
        <w:rPr>
          <w:rFonts w:asciiTheme="minorBidi" w:eastAsiaTheme="majorEastAsia" w:hAnsiTheme="minorBidi"/>
          <w:b/>
          <w:bCs/>
          <w:rtl/>
        </w:rPr>
        <w:t>לפי הקטע שלפניך (בראשית, ט"ז)</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מהו הקושי בדרך להגשמת הבטחה זו של ה' לאברם, ובמה ההצעה של שרי לאברם מנסה לפתור את הקושי? בסס את דבריך על הכתוב. (5 נקודות)</w:t>
      </w:r>
    </w:p>
    <w:p w14:paraId="30404E2A" w14:textId="77777777" w:rsidR="00414592" w:rsidRPr="00414592" w:rsidRDefault="00414592" w:rsidP="00414592">
      <w:pPr>
        <w:rPr>
          <w:rFonts w:asciiTheme="minorBidi" w:eastAsiaTheme="majorEastAsia" w:hAnsiTheme="minorBidi"/>
        </w:rPr>
      </w:pPr>
      <w:r w:rsidRPr="00414592">
        <w:rPr>
          <w:rFonts w:asciiTheme="minorBidi" w:eastAsiaTheme="majorEastAsia" w:hAnsiTheme="minorBidi"/>
          <w:b/>
          <w:bCs/>
          <w:rtl/>
        </w:rPr>
        <w:t>ענה על אחד מן הסעיפים ב-ג</w:t>
      </w:r>
      <w:r w:rsidRPr="00414592">
        <w:rPr>
          <w:rFonts w:asciiTheme="minorBidi" w:eastAsiaTheme="majorEastAsia" w:hAnsiTheme="minorBidi"/>
          <w:b/>
          <w:bCs/>
        </w:rPr>
        <w:t>.</w:t>
      </w:r>
    </w:p>
    <w:p w14:paraId="2E0370AF" w14:textId="77777777" w:rsidR="00414592" w:rsidRPr="00414592" w:rsidRDefault="00414592" w:rsidP="00414592">
      <w:pPr>
        <w:rPr>
          <w:rFonts w:asciiTheme="minorBidi" w:eastAsiaTheme="majorEastAsia" w:hAnsiTheme="minorBidi"/>
        </w:rPr>
      </w:pPr>
      <w:r w:rsidRPr="00414592">
        <w:rPr>
          <w:rFonts w:asciiTheme="minorBidi" w:eastAsiaTheme="majorEastAsia" w:hAnsiTheme="minorBidi"/>
          <w:b/>
          <w:bCs/>
          <w:rtl/>
        </w:rPr>
        <w:t>ב. קרא פסוקים 3-6 בקטע שלפניך</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b/>
          <w:bCs/>
        </w:rPr>
        <w:t>(1)</w:t>
      </w:r>
      <w:r w:rsidRPr="00414592">
        <w:rPr>
          <w:rFonts w:asciiTheme="minorBidi" w:eastAsiaTheme="majorEastAsia" w:hAnsiTheme="minorBidi"/>
        </w:rPr>
        <w:t xml:space="preserve"> </w:t>
      </w:r>
      <w:r w:rsidRPr="00414592">
        <w:rPr>
          <w:rFonts w:asciiTheme="minorBidi" w:eastAsiaTheme="majorEastAsia" w:hAnsiTheme="minorBidi"/>
          <w:rtl/>
        </w:rPr>
        <w:t xml:space="preserve">על פי פסוקים 3-5, כיצד השפיע הפתרון שתיארת בתת-סעיף א (2) על היחסים בין שרי להגר? בסס את דבריך על הכתוב. (2 נקודות) </w:t>
      </w:r>
      <w:r w:rsidRPr="00414592">
        <w:rPr>
          <w:rFonts w:asciiTheme="minorBidi" w:eastAsiaTheme="majorEastAsia" w:hAnsiTheme="minorBidi"/>
          <w:b/>
          <w:bCs/>
        </w:rPr>
        <w:t>(2)</w:t>
      </w:r>
      <w:r w:rsidRPr="00414592">
        <w:rPr>
          <w:rFonts w:asciiTheme="minorBidi" w:eastAsiaTheme="majorEastAsia" w:hAnsiTheme="minorBidi"/>
        </w:rPr>
        <w:t xml:space="preserve"> </w:t>
      </w:r>
      <w:r w:rsidRPr="00414592">
        <w:rPr>
          <w:rFonts w:asciiTheme="minorBidi" w:eastAsiaTheme="majorEastAsia" w:hAnsiTheme="minorBidi"/>
          <w:rtl/>
        </w:rPr>
        <w:t>האם, לדעתך, תגובת אברם בפסוק 6 על דברי שרי ראויה לשבח או לגנאי? נמק את דבריך. (3 נקודות)</w:t>
      </w:r>
    </w:p>
    <w:p w14:paraId="5506B1BB" w14:textId="77777777" w:rsidR="00414592" w:rsidRPr="00414592" w:rsidRDefault="00414592" w:rsidP="00414592">
      <w:pPr>
        <w:rPr>
          <w:rFonts w:asciiTheme="minorBidi" w:eastAsiaTheme="majorEastAsia" w:hAnsiTheme="minorBidi"/>
        </w:rPr>
      </w:pPr>
      <w:r w:rsidRPr="00414592">
        <w:rPr>
          <w:rFonts w:asciiTheme="minorBidi" w:eastAsiaTheme="majorEastAsia" w:hAnsiTheme="minorBidi"/>
          <w:b/>
          <w:bCs/>
          <w:rtl/>
        </w:rPr>
        <w:t>ג. קרא פסוקים 10-12 בקטע שלפניך</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 xml:space="preserve">הבא מפסוקים אלה </w:t>
      </w:r>
      <w:r w:rsidRPr="00414592">
        <w:rPr>
          <w:rFonts w:asciiTheme="minorBidi" w:eastAsiaTheme="majorEastAsia" w:hAnsiTheme="minorBidi"/>
          <w:b/>
          <w:bCs/>
          <w:rtl/>
        </w:rPr>
        <w:t>שני</w:t>
      </w:r>
      <w:r w:rsidRPr="00414592">
        <w:rPr>
          <w:rFonts w:asciiTheme="minorBidi" w:eastAsiaTheme="majorEastAsia" w:hAnsiTheme="minorBidi"/>
          <w:rtl/>
        </w:rPr>
        <w:t xml:space="preserve"> דברים שבהם אלוהים מברך את ישמעאל ואת צאצאיו, והסבר אותם</w:t>
      </w:r>
      <w:r w:rsidRPr="00414592">
        <w:rPr>
          <w:rFonts w:asciiTheme="minorBidi" w:eastAsiaTheme="majorEastAsia" w:hAnsiTheme="minorBidi"/>
        </w:rPr>
        <w:t>.</w:t>
      </w:r>
    </w:p>
    <w:p w14:paraId="75094CCD" w14:textId="77777777" w:rsidR="00414592" w:rsidRPr="00414592" w:rsidRDefault="00414592" w:rsidP="00414592">
      <w:pPr>
        <w:rPr>
          <w:rFonts w:asciiTheme="minorBidi" w:eastAsiaTheme="majorEastAsia" w:hAnsiTheme="minorBidi"/>
          <w:b/>
          <w:bCs/>
        </w:rPr>
      </w:pPr>
      <w:r w:rsidRPr="00414592">
        <w:rPr>
          <w:rFonts w:asciiTheme="minorBidi" w:eastAsiaTheme="majorEastAsia" w:hAnsiTheme="minorBidi"/>
          <w:b/>
          <w:bCs/>
          <w:rtl/>
        </w:rPr>
        <w:t>מחוון: שאלה 2</w:t>
      </w:r>
    </w:p>
    <w:p w14:paraId="00D44B9D" w14:textId="77777777" w:rsidR="00414592" w:rsidRPr="00414592" w:rsidRDefault="00414592" w:rsidP="00414592">
      <w:pPr>
        <w:rPr>
          <w:rFonts w:asciiTheme="minorBidi" w:eastAsiaTheme="majorEastAsia" w:hAnsiTheme="minorBidi"/>
          <w:b/>
          <w:bCs/>
        </w:rPr>
      </w:pPr>
      <w:r w:rsidRPr="00414592">
        <w:rPr>
          <w:rFonts w:asciiTheme="minorBidi" w:eastAsiaTheme="majorEastAsia" w:hAnsiTheme="minorBidi"/>
          <w:b/>
          <w:bCs/>
          <w:rtl/>
        </w:rPr>
        <w:t>סעיף א</w:t>
      </w:r>
      <w:r w:rsidRPr="00414592">
        <w:rPr>
          <w:rFonts w:asciiTheme="minorBidi" w:eastAsiaTheme="majorEastAsia" w:hAnsiTheme="minorBidi"/>
          <w:b/>
          <w:bCs/>
        </w:rPr>
        <w:t>'</w:t>
      </w:r>
    </w:p>
    <w:p w14:paraId="6B657251" w14:textId="77777777" w:rsidR="00414592" w:rsidRPr="00414592" w:rsidRDefault="00414592" w:rsidP="00414592">
      <w:pPr>
        <w:numPr>
          <w:ilvl w:val="0"/>
          <w:numId w:val="40"/>
        </w:numPr>
        <w:rPr>
          <w:rFonts w:asciiTheme="minorBidi" w:eastAsiaTheme="majorEastAsia" w:hAnsiTheme="minorBidi"/>
        </w:rPr>
      </w:pPr>
      <w:r w:rsidRPr="00414592">
        <w:rPr>
          <w:rFonts w:asciiTheme="minorBidi" w:eastAsiaTheme="majorEastAsia" w:hAnsiTheme="minorBidi"/>
          <w:b/>
          <w:bCs/>
        </w:rPr>
        <w:t xml:space="preserve">(1) </w:t>
      </w:r>
      <w:r w:rsidRPr="00414592">
        <w:rPr>
          <w:rFonts w:asciiTheme="minorBidi" w:eastAsiaTheme="majorEastAsia" w:hAnsiTheme="minorBidi"/>
          <w:b/>
          <w:bCs/>
          <w:rtl/>
        </w:rPr>
        <w:t>ההבטחה שנתן ה' לאברם</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היא שבנו שעתיד להיוולד הוא יהיה היורש שלו</w:t>
      </w:r>
      <w:r w:rsidRPr="00414592">
        <w:rPr>
          <w:rFonts w:asciiTheme="minorBidi" w:eastAsiaTheme="majorEastAsia" w:hAnsiTheme="minorBidi"/>
        </w:rPr>
        <w:t xml:space="preserve">. </w:t>
      </w:r>
      <w:r w:rsidRPr="00414592">
        <w:rPr>
          <w:rFonts w:asciiTheme="minorBidi" w:eastAsiaTheme="majorEastAsia" w:hAnsiTheme="minorBidi"/>
          <w:b/>
          <w:bCs/>
          <w:rtl/>
        </w:rPr>
        <w:t>או</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הבטחה לריבוי זרע – מאברהם יצאו צאצאים רבים כל כך, עד שלא יהיה ניתן לספור אותם</w:t>
      </w:r>
      <w:r w:rsidRPr="00414592">
        <w:rPr>
          <w:rFonts w:asciiTheme="minorBidi" w:eastAsiaTheme="majorEastAsia" w:hAnsiTheme="minorBidi"/>
        </w:rPr>
        <w:t>.</w:t>
      </w:r>
    </w:p>
    <w:p w14:paraId="2DDF74AE" w14:textId="77777777" w:rsidR="00414592" w:rsidRPr="00414592" w:rsidRDefault="00414592" w:rsidP="00414592">
      <w:pPr>
        <w:numPr>
          <w:ilvl w:val="0"/>
          <w:numId w:val="40"/>
        </w:numPr>
        <w:rPr>
          <w:rFonts w:asciiTheme="minorBidi" w:eastAsiaTheme="majorEastAsia" w:hAnsiTheme="minorBidi"/>
        </w:rPr>
      </w:pPr>
      <w:r w:rsidRPr="00414592">
        <w:rPr>
          <w:rFonts w:asciiTheme="minorBidi" w:eastAsiaTheme="majorEastAsia" w:hAnsiTheme="minorBidi"/>
          <w:b/>
          <w:bCs/>
        </w:rPr>
        <w:t xml:space="preserve">(2) </w:t>
      </w:r>
      <w:r w:rsidRPr="00414592">
        <w:rPr>
          <w:rFonts w:asciiTheme="minorBidi" w:eastAsiaTheme="majorEastAsia" w:hAnsiTheme="minorBidi"/>
          <w:b/>
          <w:bCs/>
          <w:rtl/>
        </w:rPr>
        <w:t>הקושי בדרך להגשמת הבטחת ה' לאברם</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העובדה ששרי עקרה ואינה מסוגלת ללדת. לאור זאת: כיצד ייוולדו לאברם צאצאים רבים? "וְשָׂרַי אֵשֶׁת אַבְרָם לֹא יָלְדָה לוֹ..." (פסוק 1). שרי מציעה לאברם לקחת את שפחתה, הגר, ולהביא צאצאים באמצעותה: "וַתֹּאמֶר שָׂרַי אֶל אַבְרָם הִנֵּה נָא עֲצָרַנִי ה' מִלֶּדֶת בֹּא נָא אֶל שִׁפְחָתִי אוּלַי אִבָּנֶה מִמֶּנָּה..." (פסוק 2)</w:t>
      </w:r>
      <w:r w:rsidRPr="00414592">
        <w:rPr>
          <w:rFonts w:asciiTheme="minorBidi" w:eastAsiaTheme="majorEastAsia" w:hAnsiTheme="minorBidi"/>
        </w:rPr>
        <w:t>.</w:t>
      </w:r>
    </w:p>
    <w:p w14:paraId="708C01C3" w14:textId="77777777" w:rsidR="00414592" w:rsidRPr="00414592" w:rsidRDefault="00000000" w:rsidP="00414592">
      <w:pPr>
        <w:rPr>
          <w:rFonts w:asciiTheme="minorBidi" w:eastAsiaTheme="majorEastAsia" w:hAnsiTheme="minorBidi"/>
        </w:rPr>
      </w:pPr>
      <w:r>
        <w:rPr>
          <w:rFonts w:asciiTheme="minorBidi" w:eastAsiaTheme="majorEastAsia" w:hAnsiTheme="minorBidi"/>
        </w:rPr>
        <w:pict w14:anchorId="7B18F842">
          <v:rect id="_x0000_i1033" style="width:0;height:1.5pt" o:hralign="center" o:hrstd="t" o:hr="t" fillcolor="#a0a0a0" stroked="f"/>
        </w:pict>
      </w:r>
    </w:p>
    <w:p w14:paraId="462C8BC7" w14:textId="77777777" w:rsidR="00414592" w:rsidRPr="00414592" w:rsidRDefault="00414592" w:rsidP="00414592">
      <w:pPr>
        <w:rPr>
          <w:rFonts w:asciiTheme="minorBidi" w:eastAsiaTheme="majorEastAsia" w:hAnsiTheme="minorBidi"/>
          <w:b/>
          <w:bCs/>
        </w:rPr>
      </w:pPr>
      <w:r w:rsidRPr="00414592">
        <w:rPr>
          <w:rFonts w:asciiTheme="minorBidi" w:eastAsiaTheme="majorEastAsia" w:hAnsiTheme="minorBidi"/>
          <w:b/>
          <w:bCs/>
          <w:rtl/>
        </w:rPr>
        <w:t>סעיף ב</w:t>
      </w:r>
      <w:r w:rsidRPr="00414592">
        <w:rPr>
          <w:rFonts w:asciiTheme="minorBidi" w:eastAsiaTheme="majorEastAsia" w:hAnsiTheme="minorBidi"/>
          <w:b/>
          <w:bCs/>
        </w:rPr>
        <w:t>'</w:t>
      </w:r>
    </w:p>
    <w:p w14:paraId="35FB2789" w14:textId="77777777" w:rsidR="00414592" w:rsidRPr="00414592" w:rsidRDefault="00414592" w:rsidP="00414592">
      <w:pPr>
        <w:numPr>
          <w:ilvl w:val="0"/>
          <w:numId w:val="41"/>
        </w:numPr>
        <w:rPr>
          <w:rFonts w:asciiTheme="minorBidi" w:eastAsiaTheme="majorEastAsia" w:hAnsiTheme="minorBidi"/>
        </w:rPr>
      </w:pPr>
      <w:r w:rsidRPr="00414592">
        <w:rPr>
          <w:rFonts w:asciiTheme="minorBidi" w:eastAsiaTheme="majorEastAsia" w:hAnsiTheme="minorBidi"/>
          <w:b/>
          <w:bCs/>
        </w:rPr>
        <w:t xml:space="preserve">(1) </w:t>
      </w:r>
      <w:r w:rsidRPr="00414592">
        <w:rPr>
          <w:rFonts w:asciiTheme="minorBidi" w:eastAsiaTheme="majorEastAsia" w:hAnsiTheme="minorBidi"/>
          <w:b/>
          <w:bCs/>
          <w:rtl/>
        </w:rPr>
        <w:t>השפעת הפתרון (נתינת הגר לאברם) על יחסי הגר-שרי</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מערכת היחסים ביניהן התערערה. שרי ככל הנראה קינאה בעובדה שהגר הרתה והיא לא</w:t>
      </w:r>
      <w:r w:rsidRPr="00414592">
        <w:rPr>
          <w:rFonts w:asciiTheme="minorBidi" w:eastAsiaTheme="majorEastAsia" w:hAnsiTheme="minorBidi"/>
        </w:rPr>
        <w:t xml:space="preserve">. </w:t>
      </w:r>
      <w:r w:rsidRPr="00414592">
        <w:rPr>
          <w:rFonts w:asciiTheme="minorBidi" w:eastAsiaTheme="majorEastAsia" w:hAnsiTheme="minorBidi"/>
          <w:b/>
          <w:bCs/>
          <w:rtl/>
        </w:rPr>
        <w:t>או</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שהגר, משום שהרתה לאברם, התנשאה מעל גבירתה, שרי. "וַיָּבֹא אֶל הָגָר וַתַּהַר וַתֵּרֶא כִּי הָרָתָה וַתֵּקַל גְּבִרְתָּהּ בְּעֵינֶיהָ" (פסוק 4). שרי כעסה מאוד ועינתה את הגר עד כדי כך שהגר ברחה מפניה: "...הִנֵּה שִׁפְחָתֵךְ בְּיָדֵךְ עֲשִׂי־לָהּ הַטּוֹב בְּעֵינָיִךְ וַתְּעַנֶּהָ שָׂרַי וַתִּבְרַח מִפָּנֶיהָ" (פסוק 6)</w:t>
      </w:r>
      <w:r w:rsidRPr="00414592">
        <w:rPr>
          <w:rFonts w:asciiTheme="minorBidi" w:eastAsiaTheme="majorEastAsia" w:hAnsiTheme="minorBidi"/>
        </w:rPr>
        <w:t>.</w:t>
      </w:r>
    </w:p>
    <w:p w14:paraId="7F288F3A" w14:textId="77777777" w:rsidR="00414592" w:rsidRPr="00414592" w:rsidRDefault="00414592" w:rsidP="00414592">
      <w:pPr>
        <w:numPr>
          <w:ilvl w:val="0"/>
          <w:numId w:val="41"/>
        </w:numPr>
        <w:rPr>
          <w:rFonts w:asciiTheme="minorBidi" w:eastAsiaTheme="majorEastAsia" w:hAnsiTheme="minorBidi"/>
        </w:rPr>
      </w:pPr>
      <w:r w:rsidRPr="00414592">
        <w:rPr>
          <w:rFonts w:asciiTheme="minorBidi" w:eastAsiaTheme="majorEastAsia" w:hAnsiTheme="minorBidi"/>
          <w:b/>
          <w:bCs/>
        </w:rPr>
        <w:t xml:space="preserve">(2) </w:t>
      </w:r>
      <w:r w:rsidRPr="00414592">
        <w:rPr>
          <w:rFonts w:asciiTheme="minorBidi" w:eastAsiaTheme="majorEastAsia" w:hAnsiTheme="minorBidi"/>
          <w:b/>
          <w:bCs/>
          <w:rtl/>
        </w:rPr>
        <w:t>תגובת אברם (לשבח או לגנאי)</w:t>
      </w:r>
      <w:r w:rsidRPr="00414592">
        <w:rPr>
          <w:rFonts w:asciiTheme="minorBidi" w:eastAsiaTheme="majorEastAsia" w:hAnsiTheme="minorBidi"/>
          <w:b/>
          <w:bCs/>
        </w:rPr>
        <w:t>:</w:t>
      </w:r>
    </w:p>
    <w:p w14:paraId="520BA9D1" w14:textId="77777777" w:rsidR="00414592" w:rsidRPr="00414592" w:rsidRDefault="00414592" w:rsidP="00414592">
      <w:pPr>
        <w:numPr>
          <w:ilvl w:val="1"/>
          <w:numId w:val="41"/>
        </w:numPr>
        <w:rPr>
          <w:rFonts w:asciiTheme="minorBidi" w:eastAsiaTheme="majorEastAsia" w:hAnsiTheme="minorBidi"/>
        </w:rPr>
      </w:pPr>
      <w:r w:rsidRPr="00414592">
        <w:rPr>
          <w:rFonts w:asciiTheme="minorBidi" w:eastAsiaTheme="majorEastAsia" w:hAnsiTheme="minorBidi"/>
          <w:b/>
          <w:bCs/>
          <w:rtl/>
        </w:rPr>
        <w:t>ראויה לגנאי</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משום שהגר נושאת את בנו, היה עליו להגן עליה ולא לתת אותה בידי שרי לעשות בה כראות נפשה</w:t>
      </w:r>
      <w:r w:rsidRPr="00414592">
        <w:rPr>
          <w:rFonts w:asciiTheme="minorBidi" w:eastAsiaTheme="majorEastAsia" w:hAnsiTheme="minorBidi"/>
        </w:rPr>
        <w:t>.</w:t>
      </w:r>
    </w:p>
    <w:p w14:paraId="247E999C" w14:textId="77777777" w:rsidR="00414592" w:rsidRPr="00414592" w:rsidRDefault="00414592" w:rsidP="00414592">
      <w:pPr>
        <w:numPr>
          <w:ilvl w:val="1"/>
          <w:numId w:val="41"/>
        </w:numPr>
        <w:rPr>
          <w:rFonts w:asciiTheme="minorBidi" w:eastAsiaTheme="majorEastAsia" w:hAnsiTheme="minorBidi"/>
        </w:rPr>
      </w:pPr>
      <w:r w:rsidRPr="00414592">
        <w:rPr>
          <w:rFonts w:asciiTheme="minorBidi" w:eastAsiaTheme="majorEastAsia" w:hAnsiTheme="minorBidi"/>
          <w:b/>
          <w:bCs/>
          <w:rtl/>
        </w:rPr>
        <w:t>ראויה לשבח</w:t>
      </w:r>
      <w:r w:rsidRPr="00414592">
        <w:rPr>
          <w:rFonts w:asciiTheme="minorBidi" w:eastAsiaTheme="majorEastAsia" w:hAnsiTheme="minorBidi"/>
          <w:b/>
          <w:bCs/>
        </w:rPr>
        <w:t>:</w:t>
      </w:r>
      <w:r w:rsidRPr="00414592">
        <w:rPr>
          <w:rFonts w:asciiTheme="minorBidi" w:eastAsiaTheme="majorEastAsia" w:hAnsiTheme="minorBidi"/>
        </w:rPr>
        <w:t xml:space="preserve"> </w:t>
      </w:r>
      <w:r w:rsidRPr="00414592">
        <w:rPr>
          <w:rFonts w:asciiTheme="minorBidi" w:eastAsiaTheme="majorEastAsia" w:hAnsiTheme="minorBidi"/>
          <w:rtl/>
        </w:rPr>
        <w:t>משום ששרי, אשתו, הייתה במצוקה וסבלה מהתנהגותה של הגר (בנוסף לכך שרי קינאה, מן הסתם, בכך שהגר הרתה והיא לא) – אברם צריך היה לשמור על כבוד אשתו, שרי, ולהראות לה שהיא חשובה לו יותר מהגר</w:t>
      </w:r>
      <w:r w:rsidRPr="00414592">
        <w:rPr>
          <w:rFonts w:asciiTheme="minorBidi" w:eastAsiaTheme="majorEastAsia" w:hAnsiTheme="minorBidi"/>
        </w:rPr>
        <w:t>.</w:t>
      </w:r>
    </w:p>
    <w:p w14:paraId="27D7B19E" w14:textId="77777777" w:rsidR="00414592" w:rsidRPr="00414592" w:rsidRDefault="00000000" w:rsidP="00414592">
      <w:pPr>
        <w:rPr>
          <w:rFonts w:asciiTheme="minorBidi" w:eastAsiaTheme="majorEastAsia" w:hAnsiTheme="minorBidi"/>
        </w:rPr>
      </w:pPr>
      <w:r>
        <w:rPr>
          <w:rFonts w:asciiTheme="minorBidi" w:eastAsiaTheme="majorEastAsia" w:hAnsiTheme="minorBidi"/>
        </w:rPr>
        <w:pict w14:anchorId="07F8F630">
          <v:rect id="_x0000_i1034" style="width:0;height:1.5pt" o:hralign="center" o:hrstd="t" o:hr="t" fillcolor="#a0a0a0" stroked="f"/>
        </w:pict>
      </w:r>
    </w:p>
    <w:p w14:paraId="18C5B9DE" w14:textId="77777777" w:rsidR="00414592" w:rsidRPr="00414592" w:rsidRDefault="00414592" w:rsidP="00414592">
      <w:pPr>
        <w:rPr>
          <w:rFonts w:asciiTheme="minorBidi" w:eastAsiaTheme="majorEastAsia" w:hAnsiTheme="minorBidi"/>
          <w:b/>
          <w:bCs/>
        </w:rPr>
      </w:pPr>
      <w:r w:rsidRPr="00414592">
        <w:rPr>
          <w:rFonts w:asciiTheme="minorBidi" w:eastAsiaTheme="majorEastAsia" w:hAnsiTheme="minorBidi"/>
          <w:b/>
          <w:bCs/>
          <w:rtl/>
        </w:rPr>
        <w:t>סעיף ג</w:t>
      </w:r>
      <w:r w:rsidRPr="00414592">
        <w:rPr>
          <w:rFonts w:asciiTheme="minorBidi" w:eastAsiaTheme="majorEastAsia" w:hAnsiTheme="minorBidi"/>
          <w:b/>
          <w:bCs/>
        </w:rPr>
        <w:t>'</w:t>
      </w:r>
    </w:p>
    <w:p w14:paraId="7478275A" w14:textId="77777777" w:rsidR="00414592" w:rsidRPr="00414592" w:rsidRDefault="00414592" w:rsidP="00414592">
      <w:pPr>
        <w:rPr>
          <w:rFonts w:asciiTheme="minorBidi" w:eastAsiaTheme="majorEastAsia" w:hAnsiTheme="minorBidi"/>
        </w:rPr>
      </w:pPr>
      <w:r w:rsidRPr="00414592">
        <w:rPr>
          <w:rFonts w:asciiTheme="minorBidi" w:eastAsiaTheme="majorEastAsia" w:hAnsiTheme="minorBidi"/>
          <w:b/>
          <w:bCs/>
          <w:rtl/>
        </w:rPr>
        <w:t>הדברים בהם אלוהים מברך את ישמעאל ואת צאצאיו (על התלמיד לציין שניים)</w:t>
      </w:r>
      <w:r w:rsidRPr="00414592">
        <w:rPr>
          <w:rFonts w:asciiTheme="minorBidi" w:eastAsiaTheme="majorEastAsia" w:hAnsiTheme="minorBidi"/>
          <w:b/>
          <w:bCs/>
        </w:rPr>
        <w:t>:</w:t>
      </w:r>
    </w:p>
    <w:p w14:paraId="408AA041" w14:textId="77777777" w:rsidR="00414592" w:rsidRPr="00414592" w:rsidRDefault="00414592" w:rsidP="00414592">
      <w:pPr>
        <w:numPr>
          <w:ilvl w:val="0"/>
          <w:numId w:val="42"/>
        </w:numPr>
        <w:rPr>
          <w:rFonts w:asciiTheme="minorBidi" w:eastAsiaTheme="majorEastAsia" w:hAnsiTheme="minorBidi"/>
        </w:rPr>
      </w:pPr>
      <w:r w:rsidRPr="00414592">
        <w:rPr>
          <w:rFonts w:asciiTheme="minorBidi" w:eastAsiaTheme="majorEastAsia" w:hAnsiTheme="minorBidi"/>
          <w:b/>
          <w:bCs/>
        </w:rPr>
        <w:t>"</w:t>
      </w:r>
      <w:r w:rsidRPr="00414592">
        <w:rPr>
          <w:rFonts w:asciiTheme="minorBidi" w:eastAsiaTheme="majorEastAsia" w:hAnsiTheme="minorBidi"/>
          <w:b/>
          <w:bCs/>
          <w:rtl/>
        </w:rPr>
        <w:t>הַרְבָּה אַרְבֶּה אֶת זַרְעֵךְ וְלֹא יִסָּפֵר מֵרֹב" (פסוק 10)</w:t>
      </w:r>
      <w:r w:rsidRPr="00414592">
        <w:rPr>
          <w:rFonts w:asciiTheme="minorBidi" w:eastAsiaTheme="majorEastAsia" w:hAnsiTheme="minorBidi"/>
          <w:rtl/>
        </w:rPr>
        <w:t xml:space="preserve"> </w:t>
      </w:r>
      <w:r w:rsidRPr="00414592">
        <w:rPr>
          <w:rFonts w:asciiTheme="minorBidi" w:eastAsiaTheme="majorEastAsia" w:hAnsiTheme="minorBidi"/>
        </w:rPr>
        <w:t xml:space="preserve">– </w:t>
      </w:r>
      <w:r w:rsidRPr="00414592">
        <w:rPr>
          <w:rFonts w:asciiTheme="minorBidi" w:eastAsiaTheme="majorEastAsia" w:hAnsiTheme="minorBidi"/>
          <w:rtl/>
        </w:rPr>
        <w:t>ברכה לריבוי זרע</w:t>
      </w:r>
      <w:r w:rsidRPr="00414592">
        <w:rPr>
          <w:rFonts w:asciiTheme="minorBidi" w:eastAsiaTheme="majorEastAsia" w:hAnsiTheme="minorBidi"/>
        </w:rPr>
        <w:t>.</w:t>
      </w:r>
    </w:p>
    <w:p w14:paraId="2132C17F" w14:textId="77777777" w:rsidR="00414592" w:rsidRPr="00414592" w:rsidRDefault="00414592" w:rsidP="00414592">
      <w:pPr>
        <w:numPr>
          <w:ilvl w:val="0"/>
          <w:numId w:val="42"/>
        </w:numPr>
        <w:rPr>
          <w:rFonts w:asciiTheme="minorBidi" w:eastAsiaTheme="majorEastAsia" w:hAnsiTheme="minorBidi"/>
        </w:rPr>
      </w:pPr>
      <w:r w:rsidRPr="00414592">
        <w:rPr>
          <w:rFonts w:asciiTheme="minorBidi" w:eastAsiaTheme="majorEastAsia" w:hAnsiTheme="minorBidi"/>
          <w:b/>
          <w:bCs/>
        </w:rPr>
        <w:t>"</w:t>
      </w:r>
      <w:r w:rsidRPr="00414592">
        <w:rPr>
          <w:rFonts w:asciiTheme="minorBidi" w:eastAsiaTheme="majorEastAsia" w:hAnsiTheme="minorBidi"/>
          <w:b/>
          <w:bCs/>
          <w:rtl/>
        </w:rPr>
        <w:t>וְהוּא יִהְיֶה פֶּרֶא אָדָם" (פסוק 12)</w:t>
      </w:r>
      <w:r w:rsidRPr="00414592">
        <w:rPr>
          <w:rFonts w:asciiTheme="minorBidi" w:eastAsiaTheme="majorEastAsia" w:hAnsiTheme="minorBidi"/>
          <w:rtl/>
        </w:rPr>
        <w:t xml:space="preserve"> </w:t>
      </w:r>
      <w:r w:rsidRPr="00414592">
        <w:rPr>
          <w:rFonts w:asciiTheme="minorBidi" w:eastAsiaTheme="majorEastAsia" w:hAnsiTheme="minorBidi"/>
        </w:rPr>
        <w:t xml:space="preserve">– </w:t>
      </w:r>
      <w:r w:rsidRPr="00414592">
        <w:rPr>
          <w:rFonts w:asciiTheme="minorBidi" w:eastAsiaTheme="majorEastAsia" w:hAnsiTheme="minorBidi"/>
          <w:rtl/>
        </w:rPr>
        <w:t>ברכה לכך שהילד יהיה חופשי ולא משועבד</w:t>
      </w:r>
      <w:r w:rsidRPr="00414592">
        <w:rPr>
          <w:rFonts w:asciiTheme="minorBidi" w:eastAsiaTheme="majorEastAsia" w:hAnsiTheme="minorBidi"/>
        </w:rPr>
        <w:t>.</w:t>
      </w:r>
    </w:p>
    <w:p w14:paraId="3335DD7C" w14:textId="77777777" w:rsidR="00414592" w:rsidRPr="00414592" w:rsidRDefault="00414592" w:rsidP="00414592">
      <w:pPr>
        <w:numPr>
          <w:ilvl w:val="0"/>
          <w:numId w:val="42"/>
        </w:numPr>
        <w:rPr>
          <w:rFonts w:asciiTheme="minorBidi" w:eastAsiaTheme="majorEastAsia" w:hAnsiTheme="minorBidi"/>
        </w:rPr>
      </w:pPr>
      <w:r w:rsidRPr="00414592">
        <w:rPr>
          <w:rFonts w:asciiTheme="minorBidi" w:eastAsiaTheme="majorEastAsia" w:hAnsiTheme="minorBidi"/>
          <w:b/>
          <w:bCs/>
        </w:rPr>
        <w:t>"</w:t>
      </w:r>
      <w:r w:rsidRPr="00414592">
        <w:rPr>
          <w:rFonts w:asciiTheme="minorBidi" w:eastAsiaTheme="majorEastAsia" w:hAnsiTheme="minorBidi"/>
          <w:b/>
          <w:bCs/>
          <w:rtl/>
        </w:rPr>
        <w:t>יָדוֹ בַכֹּל וְיַד כֹּל בּוֹ" (פסוק 12)</w:t>
      </w:r>
      <w:r w:rsidRPr="00414592">
        <w:rPr>
          <w:rFonts w:asciiTheme="minorBidi" w:eastAsiaTheme="majorEastAsia" w:hAnsiTheme="minorBidi"/>
          <w:rtl/>
        </w:rPr>
        <w:t xml:space="preserve"> </w:t>
      </w:r>
      <w:r w:rsidRPr="00414592">
        <w:rPr>
          <w:rFonts w:asciiTheme="minorBidi" w:eastAsiaTheme="majorEastAsia" w:hAnsiTheme="minorBidi"/>
        </w:rPr>
        <w:t xml:space="preserve">– </w:t>
      </w:r>
      <w:r w:rsidRPr="00414592">
        <w:rPr>
          <w:rFonts w:asciiTheme="minorBidi" w:eastAsiaTheme="majorEastAsia" w:hAnsiTheme="minorBidi"/>
          <w:rtl/>
        </w:rPr>
        <w:t>ברכה להצלחה כלכלית/עוצמה</w:t>
      </w:r>
      <w:r w:rsidRPr="00414592">
        <w:rPr>
          <w:rFonts w:asciiTheme="minorBidi" w:eastAsiaTheme="majorEastAsia" w:hAnsiTheme="minorBidi"/>
        </w:rPr>
        <w:t>.</w:t>
      </w:r>
    </w:p>
    <w:p w14:paraId="347EA84D" w14:textId="77777777" w:rsidR="00414592" w:rsidRPr="00414592" w:rsidRDefault="00414592" w:rsidP="00414592">
      <w:pPr>
        <w:numPr>
          <w:ilvl w:val="0"/>
          <w:numId w:val="42"/>
        </w:numPr>
        <w:rPr>
          <w:rFonts w:asciiTheme="minorBidi" w:eastAsiaTheme="majorEastAsia" w:hAnsiTheme="minorBidi"/>
        </w:rPr>
      </w:pPr>
      <w:r w:rsidRPr="00414592">
        <w:rPr>
          <w:rFonts w:asciiTheme="minorBidi" w:eastAsiaTheme="majorEastAsia" w:hAnsiTheme="minorBidi"/>
          <w:b/>
          <w:bCs/>
        </w:rPr>
        <w:t>"</w:t>
      </w:r>
      <w:r w:rsidRPr="00414592">
        <w:rPr>
          <w:rFonts w:asciiTheme="minorBidi" w:eastAsiaTheme="majorEastAsia" w:hAnsiTheme="minorBidi"/>
          <w:b/>
          <w:bCs/>
          <w:rtl/>
        </w:rPr>
        <w:t>וְעַל פְּנֵי כָל אֶחָיו יִשְׁכֹּן" (פסוק 12)</w:t>
      </w:r>
      <w:r w:rsidRPr="00414592">
        <w:rPr>
          <w:rFonts w:asciiTheme="minorBidi" w:eastAsiaTheme="majorEastAsia" w:hAnsiTheme="minorBidi"/>
          <w:rtl/>
        </w:rPr>
        <w:t xml:space="preserve"> </w:t>
      </w:r>
      <w:r w:rsidRPr="00414592">
        <w:rPr>
          <w:rFonts w:asciiTheme="minorBidi" w:eastAsiaTheme="majorEastAsia" w:hAnsiTheme="minorBidi"/>
        </w:rPr>
        <w:t xml:space="preserve">– </w:t>
      </w:r>
      <w:r w:rsidRPr="00414592">
        <w:rPr>
          <w:rFonts w:asciiTheme="minorBidi" w:eastAsiaTheme="majorEastAsia" w:hAnsiTheme="minorBidi"/>
          <w:rtl/>
        </w:rPr>
        <w:t>ברכת שליטה או נוכחות דומיננטית מול עמים אחרים</w:t>
      </w:r>
      <w:r w:rsidRPr="00414592">
        <w:rPr>
          <w:rFonts w:asciiTheme="minorBidi" w:eastAsiaTheme="majorEastAsia" w:hAnsiTheme="minorBidi"/>
        </w:rPr>
        <w:t>.</w:t>
      </w:r>
    </w:p>
    <w:p w14:paraId="76E9A2E1" w14:textId="77777777" w:rsidR="008C4CF7" w:rsidRPr="00414592" w:rsidRDefault="008C4CF7" w:rsidP="008C4CF7">
      <w:pPr>
        <w:rPr>
          <w:rFonts w:asciiTheme="majorHAnsi" w:eastAsiaTheme="majorEastAsia" w:hAnsiTheme="majorHAnsi" w:cstheme="majorBidi"/>
          <w:color w:val="0F4761" w:themeColor="accent1" w:themeShade="BF"/>
          <w:sz w:val="40"/>
          <w:szCs w:val="40"/>
          <w:rtl/>
        </w:rPr>
      </w:pPr>
    </w:p>
    <w:p w14:paraId="20FC0C22" w14:textId="5583F3E4" w:rsidR="008C4CF7" w:rsidRDefault="00DC4332" w:rsidP="00DC4332">
      <w:pPr>
        <w:pStyle w:val="1"/>
        <w:rPr>
          <w:rtl/>
        </w:rPr>
      </w:pPr>
      <w:r>
        <w:rPr>
          <w:rFonts w:hint="cs"/>
          <w:rtl/>
        </w:rPr>
        <w:t>פרק י"ח</w:t>
      </w:r>
    </w:p>
    <w:p w14:paraId="52C67832" w14:textId="77777777" w:rsidR="00DC4332" w:rsidRPr="00DC4332" w:rsidRDefault="00DC4332" w:rsidP="00DC4332">
      <w:pPr>
        <w:rPr>
          <w:b/>
          <w:bCs/>
        </w:rPr>
      </w:pPr>
      <w:r w:rsidRPr="00DC4332">
        <w:rPr>
          <w:b/>
          <w:bCs/>
          <w:rtl/>
        </w:rPr>
        <w:t>חורף תשפ"ה, 1261</w:t>
      </w:r>
    </w:p>
    <w:p w14:paraId="22FDF540" w14:textId="77777777" w:rsidR="00DC4332" w:rsidRPr="00DC4332" w:rsidRDefault="00DC4332" w:rsidP="00DC4332">
      <w:r w:rsidRPr="00DC4332">
        <w:rPr>
          <w:b/>
          <w:bCs/>
        </w:rPr>
        <w:t xml:space="preserve">1. </w:t>
      </w:r>
      <w:r w:rsidRPr="00DC4332">
        <w:rPr>
          <w:b/>
          <w:bCs/>
          <w:rtl/>
        </w:rPr>
        <w:t>קראו בראשית, פרק י"ח</w:t>
      </w:r>
      <w:r w:rsidRPr="00DC4332">
        <w:rPr>
          <w:b/>
          <w:bCs/>
        </w:rPr>
        <w:t>.</w:t>
      </w:r>
    </w:p>
    <w:p w14:paraId="03B65EFC" w14:textId="77777777" w:rsidR="00DC4332" w:rsidRPr="00DC4332" w:rsidRDefault="00DC4332" w:rsidP="00DC4332">
      <w:r w:rsidRPr="00DC4332">
        <w:rPr>
          <w:b/>
          <w:bCs/>
          <w:rtl/>
        </w:rPr>
        <w:t>א</w:t>
      </w:r>
      <w:r w:rsidRPr="00DC4332">
        <w:rPr>
          <w:b/>
          <w:bCs/>
        </w:rPr>
        <w:t>.</w:t>
      </w:r>
      <w:r w:rsidRPr="00DC4332">
        <w:t xml:space="preserve"> </w:t>
      </w:r>
      <w:r w:rsidRPr="00DC4332">
        <w:rPr>
          <w:rtl/>
        </w:rPr>
        <w:t xml:space="preserve">קראו פסוקים א'-ח'. על פי פסוקים אלו, כתבו </w:t>
      </w:r>
      <w:r w:rsidRPr="00DC4332">
        <w:rPr>
          <w:b/>
          <w:bCs/>
          <w:rtl/>
        </w:rPr>
        <w:t>שתי</w:t>
      </w:r>
      <w:r w:rsidRPr="00DC4332">
        <w:rPr>
          <w:rtl/>
        </w:rPr>
        <w:t xml:space="preserve"> פעולות שעשה אברהם, והסבירו כיצד כל אחת מהן מעידה שהוא מארח למופת. (8 נקודות)</w:t>
      </w:r>
    </w:p>
    <w:p w14:paraId="6DC5616F" w14:textId="77777777" w:rsidR="00BD47AC" w:rsidRDefault="00DC4332" w:rsidP="00BD47AC">
      <w:pPr>
        <w:rPr>
          <w:rtl/>
        </w:rPr>
      </w:pPr>
      <w:r w:rsidRPr="00DC4332">
        <w:rPr>
          <w:b/>
          <w:bCs/>
          <w:rtl/>
        </w:rPr>
        <w:t>ב</w:t>
      </w:r>
      <w:r w:rsidRPr="00DC4332">
        <w:rPr>
          <w:b/>
          <w:bCs/>
        </w:rPr>
        <w:t>.</w:t>
      </w:r>
      <w:r w:rsidRPr="00DC4332">
        <w:t xml:space="preserve"> </w:t>
      </w:r>
      <w:r w:rsidRPr="00DC4332">
        <w:rPr>
          <w:rtl/>
        </w:rPr>
        <w:t>קראו פסוקים י"א-כ"א</w:t>
      </w:r>
    </w:p>
    <w:p w14:paraId="522F4328" w14:textId="26D252F6" w:rsidR="00BD47AC" w:rsidRDefault="00DC4332" w:rsidP="00BD47AC">
      <w:pPr>
        <w:rPr>
          <w:rtl/>
        </w:rPr>
      </w:pPr>
      <w:r w:rsidRPr="00DC4332">
        <w:t xml:space="preserve">. </w:t>
      </w:r>
      <w:r w:rsidRPr="00DC4332">
        <w:rPr>
          <w:b/>
          <w:bCs/>
        </w:rPr>
        <w:t>(1)</w:t>
      </w:r>
      <w:r w:rsidRPr="00DC4332">
        <w:t xml:space="preserve"> </w:t>
      </w:r>
      <w:r w:rsidRPr="00DC4332">
        <w:rPr>
          <w:rtl/>
        </w:rPr>
        <w:t>קראו פסוקים י"א-י"ג ואת פירוש רש"י לפסוק י"ג שלפניכם</w:t>
      </w:r>
      <w:r w:rsidRPr="00DC4332">
        <w:t>. "</w:t>
      </w:r>
      <w:r w:rsidRPr="00DC4332">
        <w:rPr>
          <w:b/>
          <w:bCs/>
          <w:rtl/>
        </w:rPr>
        <w:t>וַאֲנִי זָקַנְתִּי</w:t>
      </w:r>
      <w:r w:rsidRPr="00DC4332">
        <w:rPr>
          <w:rtl/>
        </w:rPr>
        <w:t xml:space="preserve"> </w:t>
      </w:r>
      <w:r w:rsidRPr="00DC4332">
        <w:t xml:space="preserve">- </w:t>
      </w:r>
      <w:r w:rsidRPr="00DC4332">
        <w:rPr>
          <w:rtl/>
        </w:rPr>
        <w:t>שינה הכתוב מפני השלום, שהרי היא אמרה: 'וַאדֹנִי זָקֵן</w:t>
      </w:r>
      <w:r w:rsidRPr="00DC4332">
        <w:t xml:space="preserve">' ". </w:t>
      </w:r>
      <w:r w:rsidRPr="00DC4332">
        <w:rPr>
          <w:rtl/>
        </w:rPr>
        <w:t>על פי פירוש רש"י, מה הסתיר אלוהים מאברהם, ומדוע הסתיר זאת ממנו? (4 נקודות)</w:t>
      </w:r>
    </w:p>
    <w:p w14:paraId="0666AF02" w14:textId="60EBD3F5" w:rsidR="00DC4332" w:rsidRPr="00DC4332" w:rsidRDefault="00DC4332" w:rsidP="00DC4332">
      <w:r w:rsidRPr="00DC4332">
        <w:rPr>
          <w:rtl/>
        </w:rPr>
        <w:t xml:space="preserve"> </w:t>
      </w:r>
      <w:r w:rsidRPr="00DC4332">
        <w:rPr>
          <w:b/>
          <w:bCs/>
        </w:rPr>
        <w:t>(2)</w:t>
      </w:r>
      <w:r w:rsidRPr="00DC4332">
        <w:t xml:space="preserve"> </w:t>
      </w:r>
      <w:r w:rsidRPr="00DC4332">
        <w:rPr>
          <w:rtl/>
        </w:rPr>
        <w:t>קראו פסוקים י"ז-כ"א. מה גילה אלוהים לאברהם בפסוקים אלה, ומדוע הוא גילה זאת לאברהם? בססו את דבריך על הכתוב. (4 נקודות)</w:t>
      </w:r>
    </w:p>
    <w:p w14:paraId="0BB4EC42" w14:textId="77777777" w:rsidR="00E67C53" w:rsidRDefault="00DC4332" w:rsidP="00DC4332">
      <w:pPr>
        <w:rPr>
          <w:rtl/>
        </w:rPr>
      </w:pPr>
      <w:r w:rsidRPr="00DC4332">
        <w:rPr>
          <w:b/>
          <w:bCs/>
          <w:rtl/>
        </w:rPr>
        <w:t>ג</w:t>
      </w:r>
      <w:r w:rsidRPr="00DC4332">
        <w:rPr>
          <w:b/>
          <w:bCs/>
        </w:rPr>
        <w:t>.</w:t>
      </w:r>
      <w:r w:rsidRPr="00DC4332">
        <w:t xml:space="preserve"> </w:t>
      </w:r>
      <w:r w:rsidRPr="00DC4332">
        <w:rPr>
          <w:rtl/>
        </w:rPr>
        <w:t xml:space="preserve">קראו </w:t>
      </w:r>
      <w:r w:rsidRPr="00DC4332">
        <w:rPr>
          <w:b/>
          <w:bCs/>
          <w:rtl/>
        </w:rPr>
        <w:t>בראשית</w:t>
      </w:r>
      <w:r w:rsidRPr="00DC4332">
        <w:t xml:space="preserve">, </w:t>
      </w:r>
      <w:r w:rsidRPr="00DC4332">
        <w:rPr>
          <w:rtl/>
        </w:rPr>
        <w:t xml:space="preserve">פרק י"ח, פסוקים כ"ג-ל"ג וגם </w:t>
      </w:r>
      <w:r w:rsidRPr="00DC4332">
        <w:rPr>
          <w:b/>
          <w:bCs/>
          <w:rtl/>
        </w:rPr>
        <w:t>שמות</w:t>
      </w:r>
      <w:r w:rsidRPr="00DC4332">
        <w:t xml:space="preserve">, </w:t>
      </w:r>
      <w:r w:rsidRPr="00DC4332">
        <w:rPr>
          <w:rtl/>
        </w:rPr>
        <w:t>פרק ל"ב, פסוקים ז'-י"ד. גם אברהם וגם משה רצו לשנות את ההחלטה של האל</w:t>
      </w:r>
    </w:p>
    <w:p w14:paraId="26426114" w14:textId="77777777" w:rsidR="00E67C53" w:rsidRDefault="00DC4332" w:rsidP="00DC4332">
      <w:pPr>
        <w:rPr>
          <w:rtl/>
        </w:rPr>
      </w:pPr>
      <w:r w:rsidRPr="00DC4332">
        <w:t xml:space="preserve">. </w:t>
      </w:r>
      <w:r w:rsidRPr="00DC4332">
        <w:rPr>
          <w:b/>
          <w:bCs/>
        </w:rPr>
        <w:t>(1)</w:t>
      </w:r>
      <w:r w:rsidRPr="00DC4332">
        <w:t xml:space="preserve"> </w:t>
      </w:r>
      <w:r w:rsidRPr="00DC4332">
        <w:rPr>
          <w:rtl/>
        </w:rPr>
        <w:t xml:space="preserve">ציינו אמצעי רטורי </w:t>
      </w:r>
      <w:r w:rsidRPr="00DC4332">
        <w:rPr>
          <w:b/>
          <w:bCs/>
          <w:rtl/>
        </w:rPr>
        <w:t>אחד</w:t>
      </w:r>
      <w:r w:rsidRPr="00DC4332">
        <w:rPr>
          <w:rtl/>
        </w:rPr>
        <w:t xml:space="preserve"> שבו השתמש אברהם בטיעוניו כלפי ה' ואמצעי רטורי </w:t>
      </w:r>
      <w:r w:rsidRPr="00DC4332">
        <w:rPr>
          <w:b/>
          <w:bCs/>
          <w:rtl/>
        </w:rPr>
        <w:t>אחד</w:t>
      </w:r>
      <w:r w:rsidRPr="00DC4332">
        <w:rPr>
          <w:rtl/>
        </w:rPr>
        <w:t xml:space="preserve"> שבו השתמש משה בטיעוניו כלפי ה', והסבירו כיצד הצליחו באמצעותם לגרום לה' לשקול מחדש את החלטתו. (6 נקודות)</w:t>
      </w:r>
    </w:p>
    <w:p w14:paraId="2C54A1D1" w14:textId="36D8625D" w:rsidR="00DC4332" w:rsidRPr="00DC4332" w:rsidRDefault="00DC4332" w:rsidP="00DC4332">
      <w:r w:rsidRPr="00DC4332">
        <w:rPr>
          <w:rtl/>
        </w:rPr>
        <w:t xml:space="preserve"> </w:t>
      </w:r>
      <w:r w:rsidRPr="00DC4332">
        <w:rPr>
          <w:b/>
          <w:bCs/>
        </w:rPr>
        <w:t>(2)</w:t>
      </w:r>
      <w:r w:rsidRPr="00DC4332">
        <w:t xml:space="preserve"> </w:t>
      </w:r>
      <w:r w:rsidRPr="00DC4332">
        <w:rPr>
          <w:rtl/>
        </w:rPr>
        <w:t>מה אפשר ללמוד מן הטיעונים שהעלו אברהם ומשה על מעמדו של הנביא בעיני ה'? נמקו את דבריכם. (2 נקודות)</w:t>
      </w:r>
    </w:p>
    <w:p w14:paraId="284D3D81" w14:textId="57A79330" w:rsidR="00DC4332" w:rsidRDefault="00DC4332" w:rsidP="00DC4332">
      <w:pPr>
        <w:rPr>
          <w:rtl/>
        </w:rPr>
      </w:pPr>
    </w:p>
    <w:p w14:paraId="0A02DADD" w14:textId="77777777" w:rsidR="00DC4332" w:rsidRDefault="00DC4332" w:rsidP="00DC4332">
      <w:pPr>
        <w:rPr>
          <w:rtl/>
        </w:rPr>
      </w:pPr>
    </w:p>
    <w:p w14:paraId="6382F2D7" w14:textId="32AF4198" w:rsidR="00DC4332" w:rsidRDefault="00DC4332" w:rsidP="00DC4332">
      <w:pPr>
        <w:rPr>
          <w:rtl/>
        </w:rPr>
      </w:pPr>
      <w:r>
        <w:rPr>
          <w:rFonts w:hint="cs"/>
          <w:rtl/>
        </w:rPr>
        <w:t>פתרון</w:t>
      </w:r>
    </w:p>
    <w:p w14:paraId="326C34D0" w14:textId="77777777" w:rsidR="00DC4332" w:rsidRPr="00DC4332" w:rsidRDefault="00DC4332" w:rsidP="00DC4332">
      <w:pPr>
        <w:rPr>
          <w:b/>
          <w:bCs/>
        </w:rPr>
      </w:pPr>
      <w:r w:rsidRPr="00DC4332">
        <w:rPr>
          <w:b/>
          <w:bCs/>
          <w:rtl/>
        </w:rPr>
        <w:t>סעיף א': הכנסת אורחים</w:t>
      </w:r>
    </w:p>
    <w:p w14:paraId="7C32ED85" w14:textId="77777777" w:rsidR="00DC4332" w:rsidRPr="00DC4332" w:rsidRDefault="00DC4332" w:rsidP="00DC4332">
      <w:r w:rsidRPr="00DC4332">
        <w:rPr>
          <w:rtl/>
        </w:rPr>
        <w:t>פעולות של אברהם המעידות על אירוח למופת (יש לציין שתיים)</w:t>
      </w:r>
      <w:r w:rsidRPr="00DC4332">
        <w:t>:</w:t>
      </w:r>
    </w:p>
    <w:p w14:paraId="48CEFEFA" w14:textId="77777777" w:rsidR="00DC4332" w:rsidRPr="00DC4332" w:rsidRDefault="00DC4332" w:rsidP="00DC4332">
      <w:pPr>
        <w:numPr>
          <w:ilvl w:val="0"/>
          <w:numId w:val="43"/>
        </w:numPr>
      </w:pPr>
      <w:r w:rsidRPr="00DC4332">
        <w:rPr>
          <w:rtl/>
        </w:rPr>
        <w:t>אברהם רץ לקראת האנשים ומשתחווה אליהם, מה שמגלה כבוד רב כלפיהם</w:t>
      </w:r>
      <w:r w:rsidRPr="00DC4332">
        <w:t>.</w:t>
      </w:r>
    </w:p>
    <w:p w14:paraId="481899CE" w14:textId="77777777" w:rsidR="00DC4332" w:rsidRPr="00DC4332" w:rsidRDefault="00DC4332" w:rsidP="00DC4332">
      <w:pPr>
        <w:numPr>
          <w:ilvl w:val="0"/>
          <w:numId w:val="43"/>
        </w:numPr>
      </w:pPr>
      <w:r w:rsidRPr="00DC4332">
        <w:rPr>
          <w:rtl/>
        </w:rPr>
        <w:t>אברהם מזמין אותם אל אוהלו ומציע להם מים, צל ומזון. הוא נדיב ורחב לב כלפי אורחיו</w:t>
      </w:r>
      <w:r w:rsidRPr="00DC4332">
        <w:t>.</w:t>
      </w:r>
    </w:p>
    <w:p w14:paraId="72D15DA2" w14:textId="77777777" w:rsidR="00DC4332" w:rsidRPr="00DC4332" w:rsidRDefault="00DC4332" w:rsidP="00DC4332">
      <w:pPr>
        <w:numPr>
          <w:ilvl w:val="0"/>
          <w:numId w:val="43"/>
        </w:numPr>
      </w:pPr>
      <w:r w:rsidRPr="00DC4332">
        <w:rPr>
          <w:rtl/>
        </w:rPr>
        <w:t>אברהם מזרז את בני ביתו ונותן להם הוראות כיצד לכבד את האורחים</w:t>
      </w:r>
      <w:r w:rsidRPr="00DC4332">
        <w:t>.</w:t>
      </w:r>
    </w:p>
    <w:p w14:paraId="6501FBF9" w14:textId="77777777" w:rsidR="00DC4332" w:rsidRPr="00DC4332" w:rsidRDefault="00DC4332" w:rsidP="00DC4332">
      <w:pPr>
        <w:numPr>
          <w:ilvl w:val="0"/>
          <w:numId w:val="43"/>
        </w:numPr>
      </w:pPr>
      <w:r w:rsidRPr="00DC4332">
        <w:rPr>
          <w:rtl/>
        </w:rPr>
        <w:t>אברהם בעצמו משרת את אורחיו, למרות שיש לו עבדים רבים, כדי להראות להם כבוד</w:t>
      </w:r>
      <w:r w:rsidRPr="00DC4332">
        <w:t>.</w:t>
      </w:r>
    </w:p>
    <w:p w14:paraId="182C5D7F" w14:textId="77777777" w:rsidR="00DC4332" w:rsidRPr="00DC4332" w:rsidRDefault="00DC4332" w:rsidP="00DC4332">
      <w:pPr>
        <w:rPr>
          <w:b/>
          <w:bCs/>
        </w:rPr>
      </w:pPr>
      <w:r w:rsidRPr="00DC4332">
        <w:rPr>
          <w:b/>
          <w:bCs/>
          <w:rtl/>
        </w:rPr>
        <w:t>סעיף ב': הסתרת מידע וגילויו</w:t>
      </w:r>
    </w:p>
    <w:p w14:paraId="2136BEFF" w14:textId="4C4A1367" w:rsidR="00BD47AC" w:rsidRDefault="00DC4332" w:rsidP="00BD47AC">
      <w:pPr>
        <w:pStyle w:val="a9"/>
        <w:numPr>
          <w:ilvl w:val="0"/>
          <w:numId w:val="619"/>
        </w:numPr>
        <w:rPr>
          <w:rtl/>
        </w:rPr>
      </w:pPr>
      <w:r w:rsidRPr="00BD47AC">
        <w:rPr>
          <w:b/>
          <w:bCs/>
          <w:rtl/>
        </w:rPr>
        <w:t>שינוי מפני השלום</w:t>
      </w:r>
      <w:r w:rsidRPr="00BD47AC">
        <w:rPr>
          <w:b/>
          <w:bCs/>
        </w:rPr>
        <w:t>:</w:t>
      </w:r>
      <w:r w:rsidRPr="00DC4332">
        <w:t xml:space="preserve"> </w:t>
      </w:r>
      <w:r w:rsidRPr="00DC4332">
        <w:rPr>
          <w:rtl/>
        </w:rPr>
        <w:t>לפי רש"י, אלוהים הסתיר מאברהם את תגובת שרה ("ואדוני זקן") ושינה את דבריה ל"ואני זקנתי", כדי לא לפגוע באברהם ולשמור על שלום הבית</w:t>
      </w:r>
    </w:p>
    <w:p w14:paraId="790B8309" w14:textId="4837D6C2" w:rsidR="00DC4332" w:rsidRPr="00DC4332" w:rsidRDefault="00DC4332" w:rsidP="00BD47AC">
      <w:pPr>
        <w:pStyle w:val="a9"/>
        <w:numPr>
          <w:ilvl w:val="0"/>
          <w:numId w:val="619"/>
        </w:numPr>
      </w:pPr>
      <w:r w:rsidRPr="00DC4332">
        <w:t xml:space="preserve">. (2) </w:t>
      </w:r>
      <w:r w:rsidRPr="00BD47AC">
        <w:rPr>
          <w:b/>
          <w:bCs/>
          <w:rtl/>
        </w:rPr>
        <w:t>שיתוף בתוכנית סדום</w:t>
      </w:r>
      <w:r w:rsidRPr="00BD47AC">
        <w:rPr>
          <w:b/>
          <w:bCs/>
        </w:rPr>
        <w:t>:</w:t>
      </w:r>
      <w:r w:rsidRPr="00DC4332">
        <w:t xml:space="preserve"> </w:t>
      </w:r>
      <w:r w:rsidRPr="00DC4332">
        <w:rPr>
          <w:rtl/>
        </w:rPr>
        <w:t>אלוהים מגלה לאברהם שהוא עומד להשמיד את סדום. הוא מגלה זאת משום שאברהם הוא אבי האומה, ממנו יצא עם גדול, ובזכותו יתברכו כל הגויים. אברהם נבחר כדי להנחיל לצאצאיו את דרך ה' - לעשות צדקה ומשפט</w:t>
      </w:r>
      <w:r w:rsidRPr="00DC4332">
        <w:t>.</w:t>
      </w:r>
    </w:p>
    <w:p w14:paraId="49AEEF6C" w14:textId="77777777" w:rsidR="00DC4332" w:rsidRPr="00DC4332" w:rsidRDefault="00DC4332" w:rsidP="00DC4332">
      <w:pPr>
        <w:rPr>
          <w:b/>
          <w:bCs/>
        </w:rPr>
      </w:pPr>
      <w:r w:rsidRPr="00DC4332">
        <w:rPr>
          <w:b/>
          <w:bCs/>
          <w:rtl/>
        </w:rPr>
        <w:t>סעיף ג': אמצעים רטוריים (אברהם מול משה)</w:t>
      </w:r>
    </w:p>
    <w:p w14:paraId="5723E583" w14:textId="77777777" w:rsidR="00DC4332" w:rsidRPr="00DC4332" w:rsidRDefault="00DC4332" w:rsidP="00DC4332">
      <w:r w:rsidRPr="00DC4332">
        <w:t xml:space="preserve">(1) </w:t>
      </w:r>
      <w:r w:rsidRPr="00DC4332">
        <w:rPr>
          <w:b/>
          <w:bCs/>
          <w:rtl/>
        </w:rPr>
        <w:t>אברהם</w:t>
      </w:r>
      <w:r w:rsidRPr="00DC4332">
        <w:rPr>
          <w:b/>
          <w:bCs/>
        </w:rPr>
        <w:t>:</w:t>
      </w:r>
    </w:p>
    <w:p w14:paraId="1728C648" w14:textId="77777777" w:rsidR="00DC4332" w:rsidRPr="00DC4332" w:rsidRDefault="00DC4332" w:rsidP="00DC4332">
      <w:pPr>
        <w:numPr>
          <w:ilvl w:val="0"/>
          <w:numId w:val="44"/>
        </w:numPr>
      </w:pPr>
      <w:r w:rsidRPr="00DC4332">
        <w:rPr>
          <w:b/>
          <w:bCs/>
          <w:rtl/>
        </w:rPr>
        <w:t>שאלה רטורית</w:t>
      </w:r>
      <w:r w:rsidRPr="00DC4332">
        <w:rPr>
          <w:b/>
          <w:bCs/>
        </w:rPr>
        <w:t>:</w:t>
      </w:r>
      <w:r w:rsidRPr="00DC4332">
        <w:t xml:space="preserve"> "</w:t>
      </w:r>
      <w:r w:rsidRPr="00DC4332">
        <w:rPr>
          <w:rtl/>
        </w:rPr>
        <w:t>האף תספה צדיק עם רשע?". מדגיש את חוסר הצדק</w:t>
      </w:r>
      <w:r w:rsidRPr="00DC4332">
        <w:t>.</w:t>
      </w:r>
    </w:p>
    <w:p w14:paraId="124B7D05" w14:textId="77777777" w:rsidR="00DC4332" w:rsidRPr="00DC4332" w:rsidRDefault="00DC4332" w:rsidP="00DC4332">
      <w:pPr>
        <w:numPr>
          <w:ilvl w:val="0"/>
          <w:numId w:val="44"/>
        </w:numPr>
      </w:pPr>
      <w:r w:rsidRPr="00DC4332">
        <w:rPr>
          <w:b/>
          <w:bCs/>
          <w:rtl/>
        </w:rPr>
        <w:t>הדרגתיות</w:t>
      </w:r>
      <w:r w:rsidRPr="00DC4332">
        <w:rPr>
          <w:b/>
          <w:bCs/>
        </w:rPr>
        <w:t>:</w:t>
      </w:r>
      <w:r w:rsidRPr="00DC4332">
        <w:t xml:space="preserve"> </w:t>
      </w:r>
      <w:r w:rsidRPr="00DC4332">
        <w:rPr>
          <w:rtl/>
        </w:rPr>
        <w:t>אברהם מציג כל פעם מספר נמוך יותר של צדיקים כדי לנסות להציל את העיר (50, 45... עד 10)</w:t>
      </w:r>
      <w:r w:rsidRPr="00DC4332">
        <w:t>.</w:t>
      </w:r>
    </w:p>
    <w:p w14:paraId="003F4840" w14:textId="77777777" w:rsidR="000916C5" w:rsidRDefault="00DC4332" w:rsidP="00DC4332">
      <w:pPr>
        <w:numPr>
          <w:ilvl w:val="0"/>
          <w:numId w:val="44"/>
        </w:numPr>
      </w:pPr>
      <w:r w:rsidRPr="00DC4332">
        <w:rPr>
          <w:b/>
          <w:bCs/>
          <w:rtl/>
        </w:rPr>
        <w:t>ביטויים חוזרים</w:t>
      </w:r>
      <w:r w:rsidRPr="00DC4332">
        <w:rPr>
          <w:b/>
          <w:bCs/>
        </w:rPr>
        <w:t>:</w:t>
      </w:r>
      <w:r w:rsidRPr="00DC4332">
        <w:t xml:space="preserve"> </w:t>
      </w:r>
      <w:r w:rsidRPr="00DC4332">
        <w:rPr>
          <w:rtl/>
        </w:rPr>
        <w:t>אברהם חוזר על ביטויים בהם הוא מנמיך עצמו ("ואנכי עפר ואפר") כדי לרכך את האל</w:t>
      </w:r>
    </w:p>
    <w:p w14:paraId="7507D984" w14:textId="269A15B3" w:rsidR="00DC4332" w:rsidRPr="00DC4332" w:rsidRDefault="00DC4332" w:rsidP="000916C5">
      <w:pPr>
        <w:ind w:left="720"/>
      </w:pPr>
      <w:r w:rsidRPr="00DC4332">
        <w:t xml:space="preserve">. </w:t>
      </w:r>
      <w:r w:rsidRPr="00DC4332">
        <w:rPr>
          <w:b/>
          <w:bCs/>
          <w:rtl/>
        </w:rPr>
        <w:t>משה (חטא העגל)</w:t>
      </w:r>
      <w:r w:rsidRPr="00DC4332">
        <w:rPr>
          <w:b/>
          <w:bCs/>
        </w:rPr>
        <w:t>:</w:t>
      </w:r>
    </w:p>
    <w:p w14:paraId="49309FB4" w14:textId="77777777" w:rsidR="00DC4332" w:rsidRPr="00DC4332" w:rsidRDefault="00DC4332" w:rsidP="00DC4332">
      <w:pPr>
        <w:numPr>
          <w:ilvl w:val="0"/>
          <w:numId w:val="44"/>
        </w:numPr>
      </w:pPr>
      <w:r w:rsidRPr="00DC4332">
        <w:rPr>
          <w:b/>
          <w:bCs/>
          <w:rtl/>
        </w:rPr>
        <w:t>שאלה רטורית</w:t>
      </w:r>
      <w:r w:rsidRPr="00DC4332">
        <w:rPr>
          <w:b/>
          <w:bCs/>
        </w:rPr>
        <w:t>:</w:t>
      </w:r>
      <w:r w:rsidRPr="00DC4332">
        <w:t xml:space="preserve"> "</w:t>
      </w:r>
      <w:r w:rsidRPr="00DC4332">
        <w:rPr>
          <w:rtl/>
        </w:rPr>
        <w:t>למה יחרה אפך בעמך?". משה שואל כיצד ה' מתכוון להשמיד את העם שהוא עצמו הוציא ממצרים</w:t>
      </w:r>
      <w:r w:rsidRPr="00DC4332">
        <w:t>.</w:t>
      </w:r>
    </w:p>
    <w:p w14:paraId="696B94E1" w14:textId="77777777" w:rsidR="00DC4332" w:rsidRPr="00DC4332" w:rsidRDefault="00DC4332" w:rsidP="00DC4332">
      <w:pPr>
        <w:numPr>
          <w:ilvl w:val="0"/>
          <w:numId w:val="44"/>
        </w:numPr>
      </w:pPr>
      <w:r w:rsidRPr="00DC4332">
        <w:rPr>
          <w:b/>
          <w:bCs/>
          <w:rtl/>
        </w:rPr>
        <w:t>זכות אבות</w:t>
      </w:r>
      <w:r w:rsidRPr="00DC4332">
        <w:rPr>
          <w:b/>
          <w:bCs/>
        </w:rPr>
        <w:t>:</w:t>
      </w:r>
      <w:r w:rsidRPr="00DC4332">
        <w:t xml:space="preserve"> </w:t>
      </w:r>
      <w:r w:rsidRPr="00DC4332">
        <w:rPr>
          <w:rtl/>
        </w:rPr>
        <w:t>משה מזכיר לה' את הבטחתו לאבות (אברהם, יצחק ויעקב) כדי לעצור את הגזירה</w:t>
      </w:r>
      <w:r w:rsidRPr="00DC4332">
        <w:t>.</w:t>
      </w:r>
    </w:p>
    <w:p w14:paraId="5F3B696F" w14:textId="77777777" w:rsidR="00DC4332" w:rsidRPr="00DC4332" w:rsidRDefault="00DC4332" w:rsidP="00DC4332">
      <w:r w:rsidRPr="00DC4332">
        <w:t xml:space="preserve">(2) </w:t>
      </w:r>
      <w:r w:rsidRPr="00DC4332">
        <w:rPr>
          <w:b/>
          <w:bCs/>
          <w:rtl/>
        </w:rPr>
        <w:t>מעמד הנביא</w:t>
      </w:r>
      <w:r w:rsidRPr="00DC4332">
        <w:rPr>
          <w:b/>
          <w:bCs/>
        </w:rPr>
        <w:t>:</w:t>
      </w:r>
      <w:r w:rsidRPr="00DC4332">
        <w:t xml:space="preserve"> </w:t>
      </w:r>
      <w:r w:rsidRPr="00DC4332">
        <w:rPr>
          <w:rtl/>
        </w:rPr>
        <w:t>הנביא (אברהם ומשה) מוצג כשותף של האל, בעל ביטחון עצמי ועקשנות, שיכול לערער על החלטות אלוהיות למען הצדק והרחמים</w:t>
      </w:r>
      <w:r w:rsidRPr="00DC4332">
        <w:t>.</w:t>
      </w:r>
    </w:p>
    <w:p w14:paraId="6AD76126" w14:textId="77777777" w:rsidR="00DC4332" w:rsidRDefault="00DC4332" w:rsidP="00DC4332">
      <w:pPr>
        <w:rPr>
          <w:rtl/>
        </w:rPr>
      </w:pPr>
    </w:p>
    <w:p w14:paraId="7C2302E7" w14:textId="77777777" w:rsidR="00DC4332" w:rsidRDefault="00DC4332" w:rsidP="00DC4332">
      <w:pPr>
        <w:rPr>
          <w:rtl/>
        </w:rPr>
      </w:pPr>
    </w:p>
    <w:p w14:paraId="109A79D2" w14:textId="77777777" w:rsidR="00DC4332" w:rsidRPr="00DC4332" w:rsidRDefault="00DC4332" w:rsidP="00DC4332">
      <w:r w:rsidRPr="00DC4332">
        <w:rPr>
          <w:b/>
          <w:bCs/>
          <w:rtl/>
        </w:rPr>
        <w:t>חורף מאוחר תשפ"א, 1261</w:t>
      </w:r>
    </w:p>
    <w:p w14:paraId="11402052" w14:textId="77777777" w:rsidR="00DC4332" w:rsidRPr="00DC4332" w:rsidRDefault="00DC4332" w:rsidP="00DC4332">
      <w:r w:rsidRPr="00DC4332">
        <w:rPr>
          <w:b/>
          <w:bCs/>
        </w:rPr>
        <w:t xml:space="preserve">1. </w:t>
      </w:r>
      <w:r w:rsidRPr="00DC4332">
        <w:rPr>
          <w:b/>
          <w:bCs/>
          <w:rtl/>
        </w:rPr>
        <w:t>קרא בראשית, פרק י"ח, פסוקים י"ז-ל"ג</w:t>
      </w:r>
      <w:r w:rsidRPr="00DC4332">
        <w:rPr>
          <w:b/>
          <w:bCs/>
        </w:rPr>
        <w:t>.</w:t>
      </w:r>
      <w:r w:rsidRPr="00DC4332">
        <w:t xml:space="preserve"> </w:t>
      </w:r>
      <w:r w:rsidRPr="00DC4332">
        <w:rPr>
          <w:b/>
          <w:bCs/>
          <w:rtl/>
        </w:rPr>
        <w:t>ענה על סעיף א (חובה)</w:t>
      </w:r>
      <w:r w:rsidRPr="00DC4332">
        <w:rPr>
          <w:b/>
          <w:bCs/>
        </w:rPr>
        <w:t>.</w:t>
      </w:r>
      <w:r w:rsidRPr="00DC4332">
        <w:t xml:space="preserve"> </w:t>
      </w:r>
      <w:r w:rsidRPr="00DC4332">
        <w:rPr>
          <w:b/>
          <w:bCs/>
          <w:rtl/>
        </w:rPr>
        <w:t>א. "וה' אמר המכסה אני מאברהם אשר אני עושה" (פסוק י"ז)</w:t>
      </w:r>
      <w:r w:rsidRPr="00DC4332">
        <w:rPr>
          <w:b/>
          <w:bCs/>
        </w:rPr>
        <w:t>.</w:t>
      </w:r>
      <w:r w:rsidRPr="00DC4332">
        <w:t xml:space="preserve"> </w:t>
      </w:r>
      <w:r w:rsidRPr="00DC4332">
        <w:rPr>
          <w:b/>
          <w:bCs/>
          <w:rtl/>
        </w:rPr>
        <w:t>קרא פסוקים י"ח-כ"א</w:t>
      </w:r>
      <w:r w:rsidRPr="00DC4332">
        <w:rPr>
          <w:b/>
          <w:bCs/>
        </w:rPr>
        <w:t>.</w:t>
      </w:r>
      <w:r w:rsidRPr="00DC4332">
        <w:t xml:space="preserve"> </w:t>
      </w:r>
      <w:r w:rsidRPr="00DC4332">
        <w:rPr>
          <w:b/>
          <w:bCs/>
        </w:rPr>
        <w:t xml:space="preserve">(1) </w:t>
      </w:r>
      <w:r w:rsidRPr="00DC4332">
        <w:rPr>
          <w:b/>
          <w:bCs/>
          <w:rtl/>
        </w:rPr>
        <w:t>באיזה עניין החליט ה' לשתף את אברהם? (4 נקודות)</w:t>
      </w:r>
      <w:r w:rsidRPr="00DC4332">
        <w:rPr>
          <w:rtl/>
        </w:rPr>
        <w:t xml:space="preserve"> </w:t>
      </w:r>
      <w:r w:rsidRPr="00DC4332">
        <w:rPr>
          <w:b/>
          <w:bCs/>
        </w:rPr>
        <w:t xml:space="preserve">(2) </w:t>
      </w:r>
      <w:r w:rsidRPr="00DC4332">
        <w:rPr>
          <w:b/>
          <w:bCs/>
          <w:rtl/>
        </w:rPr>
        <w:t>הסבר מדוע החליט ה' לשתף את אברהם בעניין זה. בסס תשובתך על הכתוב. (4 נקודות)</w:t>
      </w:r>
    </w:p>
    <w:p w14:paraId="642491A6" w14:textId="77777777" w:rsidR="00DC4332" w:rsidRPr="00DC4332" w:rsidRDefault="00DC4332" w:rsidP="00DC4332">
      <w:r w:rsidRPr="00DC4332">
        <w:rPr>
          <w:b/>
          <w:bCs/>
          <w:rtl/>
        </w:rPr>
        <w:t>ענה על אחד מן הסעיפים ב-ג</w:t>
      </w:r>
      <w:r w:rsidRPr="00DC4332">
        <w:rPr>
          <w:b/>
          <w:bCs/>
        </w:rPr>
        <w:t>.</w:t>
      </w:r>
      <w:r w:rsidRPr="00DC4332">
        <w:t xml:space="preserve"> </w:t>
      </w:r>
      <w:r w:rsidRPr="00DC4332">
        <w:rPr>
          <w:b/>
          <w:bCs/>
          <w:rtl/>
        </w:rPr>
        <w:t>ב. קרא פסוקים כ"ב-כ"ו</w:t>
      </w:r>
      <w:r w:rsidRPr="00DC4332">
        <w:rPr>
          <w:b/>
          <w:bCs/>
        </w:rPr>
        <w:t>.</w:t>
      </w:r>
      <w:r w:rsidRPr="00DC4332">
        <w:t xml:space="preserve"> </w:t>
      </w:r>
      <w:r w:rsidRPr="00DC4332">
        <w:rPr>
          <w:b/>
          <w:bCs/>
          <w:rtl/>
        </w:rPr>
        <w:t>יש הטוענים כי הסתירה בין עקרון הצדק שבא לידי ביטוי בפסוק כ"ג ובין עקרון הצדק שבא לידי ביטוי בפסוק כ"ד משרתת את אברהם בהתדיינות שלו עם ה</w:t>
      </w:r>
      <w:r w:rsidRPr="00DC4332">
        <w:rPr>
          <w:b/>
          <w:bCs/>
        </w:rPr>
        <w:t>'.</w:t>
      </w:r>
      <w:r w:rsidRPr="00DC4332">
        <w:t xml:space="preserve"> </w:t>
      </w:r>
      <w:r w:rsidRPr="00DC4332">
        <w:rPr>
          <w:b/>
          <w:bCs/>
        </w:rPr>
        <w:t xml:space="preserve">(1) </w:t>
      </w:r>
      <w:r w:rsidRPr="00DC4332">
        <w:rPr>
          <w:b/>
          <w:bCs/>
          <w:rtl/>
        </w:rPr>
        <w:t>הסבר מהי הסתירה. (4 נקודות)</w:t>
      </w:r>
      <w:r w:rsidRPr="00DC4332">
        <w:rPr>
          <w:rtl/>
        </w:rPr>
        <w:t xml:space="preserve"> </w:t>
      </w:r>
      <w:r w:rsidRPr="00DC4332">
        <w:rPr>
          <w:b/>
          <w:bCs/>
        </w:rPr>
        <w:t xml:space="preserve">(2) </w:t>
      </w:r>
      <w:r w:rsidRPr="00DC4332">
        <w:rPr>
          <w:b/>
          <w:bCs/>
          <w:rtl/>
        </w:rPr>
        <w:t>הסבר כיצד השימוש בשני טיעונים סותרים משרת את אברהם בהתדיינות שלו עם ה'. (8 נקודות)</w:t>
      </w:r>
    </w:p>
    <w:p w14:paraId="69F47F6B" w14:textId="77777777" w:rsidR="00DC4332" w:rsidRPr="00DC4332" w:rsidRDefault="00DC4332" w:rsidP="00DC4332">
      <w:r w:rsidRPr="00DC4332">
        <w:rPr>
          <w:b/>
          <w:bCs/>
          <w:rtl/>
        </w:rPr>
        <w:t>ג. קרא פסוקים כ"ג-ל"ב</w:t>
      </w:r>
      <w:r w:rsidRPr="00DC4332">
        <w:rPr>
          <w:b/>
          <w:bCs/>
        </w:rPr>
        <w:t>.</w:t>
      </w:r>
      <w:r w:rsidRPr="00DC4332">
        <w:t xml:space="preserve"> </w:t>
      </w:r>
      <w:r w:rsidRPr="00DC4332">
        <w:rPr>
          <w:b/>
          <w:bCs/>
        </w:rPr>
        <w:t xml:space="preserve">(1) </w:t>
      </w:r>
      <w:r w:rsidRPr="00DC4332">
        <w:rPr>
          <w:b/>
          <w:bCs/>
          <w:rtl/>
        </w:rPr>
        <w:t>קרא פסוק כ"ג ופסוק כ"ה</w:t>
      </w:r>
      <w:r w:rsidRPr="00DC4332">
        <w:rPr>
          <w:b/>
          <w:bCs/>
        </w:rPr>
        <w:t>.</w:t>
      </w:r>
      <w:r w:rsidRPr="00DC4332">
        <w:t xml:space="preserve"> </w:t>
      </w:r>
      <w:r w:rsidRPr="00DC4332">
        <w:rPr>
          <w:b/>
          <w:bCs/>
          <w:rtl/>
        </w:rPr>
        <w:t>על פי פסוקים אלה, לפי איזה עיקרון אברהם תובע מה' לנהוג? הסבר את תשובתך. (4 נקודות)</w:t>
      </w:r>
      <w:r w:rsidRPr="00DC4332">
        <w:rPr>
          <w:rtl/>
        </w:rPr>
        <w:t xml:space="preserve"> </w:t>
      </w:r>
      <w:r w:rsidRPr="00DC4332">
        <w:rPr>
          <w:b/>
          <w:bCs/>
        </w:rPr>
        <w:t xml:space="preserve">(2) </w:t>
      </w:r>
      <w:r w:rsidRPr="00DC4332">
        <w:rPr>
          <w:b/>
          <w:bCs/>
          <w:rtl/>
        </w:rPr>
        <w:t>אברהם יודע שבתביעותיו מה' הוא נוהג בתעוזה. הבא מפסוקים כ"ג-ל"ב שתי דוגמאות התומכות בקביעה זו, והסבר כל דוגמה. (8 נקודות)</w:t>
      </w:r>
    </w:p>
    <w:p w14:paraId="5744B790" w14:textId="77777777" w:rsidR="00DC4332" w:rsidRDefault="00DC4332" w:rsidP="00DC4332">
      <w:pPr>
        <w:rPr>
          <w:rtl/>
        </w:rPr>
      </w:pPr>
    </w:p>
    <w:p w14:paraId="79C0DAB4" w14:textId="0C805626" w:rsidR="00496ADD" w:rsidRPr="00496ADD" w:rsidRDefault="00496ADD" w:rsidP="00496ADD">
      <w:pPr>
        <w:rPr>
          <w:b/>
          <w:bCs/>
          <w:color w:val="EE0000"/>
        </w:rPr>
      </w:pPr>
      <w:r w:rsidRPr="00496ADD">
        <w:rPr>
          <w:b/>
          <w:bCs/>
          <w:color w:val="EE0000"/>
          <w:rtl/>
        </w:rPr>
        <w:t xml:space="preserve">פתרון המבחן </w:t>
      </w:r>
      <w:r>
        <w:rPr>
          <w:b/>
          <w:bCs/>
          <w:color w:val="EE0000"/>
          <w:rtl/>
        </w:rPr>
        <w:t>–</w:t>
      </w:r>
      <w:r>
        <w:rPr>
          <w:rFonts w:hint="cs"/>
          <w:b/>
          <w:bCs/>
          <w:color w:val="EE0000"/>
          <w:rtl/>
        </w:rPr>
        <w:t xml:space="preserve"> יש לבדוק את התשובות</w:t>
      </w:r>
    </w:p>
    <w:p w14:paraId="76932299" w14:textId="77777777" w:rsidR="00496ADD" w:rsidRPr="00496ADD" w:rsidRDefault="00496ADD" w:rsidP="00496ADD">
      <w:pPr>
        <w:rPr>
          <w:b/>
          <w:bCs/>
          <w:color w:val="EE0000"/>
        </w:rPr>
      </w:pPr>
      <w:r w:rsidRPr="00496ADD">
        <w:rPr>
          <w:b/>
          <w:bCs/>
          <w:color w:val="EE0000"/>
          <w:rtl/>
        </w:rPr>
        <w:t>שאלה 1 - סעיף א (חובה)</w:t>
      </w:r>
    </w:p>
    <w:p w14:paraId="05A3477D" w14:textId="77777777" w:rsidR="00496ADD" w:rsidRPr="00496ADD" w:rsidRDefault="00496ADD" w:rsidP="00496ADD">
      <w:pPr>
        <w:rPr>
          <w:color w:val="EE0000"/>
        </w:rPr>
      </w:pPr>
      <w:r w:rsidRPr="00496ADD">
        <w:rPr>
          <w:b/>
          <w:bCs/>
          <w:color w:val="EE0000"/>
        </w:rPr>
        <w:t xml:space="preserve">(1) </w:t>
      </w:r>
      <w:r w:rsidRPr="00496ADD">
        <w:rPr>
          <w:b/>
          <w:bCs/>
          <w:color w:val="EE0000"/>
          <w:rtl/>
        </w:rPr>
        <w:t>העניין שבו ה' משתף את אברהם</w:t>
      </w:r>
      <w:r w:rsidRPr="00496ADD">
        <w:rPr>
          <w:b/>
          <w:bCs/>
          <w:color w:val="EE0000"/>
        </w:rPr>
        <w:t>:</w:t>
      </w:r>
      <w:r w:rsidRPr="00496ADD">
        <w:rPr>
          <w:color w:val="EE0000"/>
        </w:rPr>
        <w:t xml:space="preserve"> </w:t>
      </w:r>
      <w:r w:rsidRPr="00496ADD">
        <w:rPr>
          <w:color w:val="EE0000"/>
          <w:rtl/>
        </w:rPr>
        <w:t>ה' מחליט לשתף את אברהם בכוונתו להשמיד את הערים סדום ועמורה בעקבות חטאתן הכבדה ("זעקת סדום ועמורה כי רבה וחטאתם כי כבדה מאד")</w:t>
      </w:r>
      <w:r w:rsidRPr="00496ADD">
        <w:rPr>
          <w:color w:val="EE0000"/>
        </w:rPr>
        <w:t>.</w:t>
      </w:r>
    </w:p>
    <w:p w14:paraId="63FA3C48" w14:textId="77777777" w:rsidR="00496ADD" w:rsidRPr="00496ADD" w:rsidRDefault="00496ADD" w:rsidP="00496ADD">
      <w:pPr>
        <w:rPr>
          <w:color w:val="EE0000"/>
        </w:rPr>
      </w:pPr>
      <w:r w:rsidRPr="00496ADD">
        <w:rPr>
          <w:b/>
          <w:bCs/>
          <w:color w:val="EE0000"/>
        </w:rPr>
        <w:t xml:space="preserve">(2) </w:t>
      </w:r>
      <w:r w:rsidRPr="00496ADD">
        <w:rPr>
          <w:b/>
          <w:bCs/>
          <w:color w:val="EE0000"/>
          <w:rtl/>
        </w:rPr>
        <w:t>מדוע ה' בחר לשתף את אברהם</w:t>
      </w:r>
      <w:r w:rsidRPr="00496ADD">
        <w:rPr>
          <w:b/>
          <w:bCs/>
          <w:color w:val="EE0000"/>
        </w:rPr>
        <w:t>:</w:t>
      </w:r>
      <w:r w:rsidRPr="00496ADD">
        <w:rPr>
          <w:color w:val="EE0000"/>
        </w:rPr>
        <w:t xml:space="preserve"> </w:t>
      </w:r>
      <w:r w:rsidRPr="00496ADD">
        <w:rPr>
          <w:color w:val="EE0000"/>
          <w:rtl/>
        </w:rPr>
        <w:t>הנימוק לבחירה באברהם מופיע בפסוקים י"ח-י"ט</w:t>
      </w:r>
      <w:r w:rsidRPr="00496ADD">
        <w:rPr>
          <w:color w:val="EE0000"/>
        </w:rPr>
        <w:t>:</w:t>
      </w:r>
    </w:p>
    <w:p w14:paraId="11E78700" w14:textId="77777777" w:rsidR="00496ADD" w:rsidRPr="00496ADD" w:rsidRDefault="00496ADD" w:rsidP="00496ADD">
      <w:pPr>
        <w:numPr>
          <w:ilvl w:val="0"/>
          <w:numId w:val="45"/>
        </w:numPr>
        <w:rPr>
          <w:color w:val="EE0000"/>
        </w:rPr>
      </w:pPr>
      <w:r w:rsidRPr="00496ADD">
        <w:rPr>
          <w:b/>
          <w:bCs/>
          <w:color w:val="EE0000"/>
          <w:rtl/>
        </w:rPr>
        <w:t>ייעודו הלאומי</w:t>
      </w:r>
      <w:r w:rsidRPr="00496ADD">
        <w:rPr>
          <w:b/>
          <w:bCs/>
          <w:color w:val="EE0000"/>
        </w:rPr>
        <w:t>:</w:t>
      </w:r>
      <w:r w:rsidRPr="00496ADD">
        <w:rPr>
          <w:color w:val="EE0000"/>
        </w:rPr>
        <w:t xml:space="preserve"> </w:t>
      </w:r>
      <w:r w:rsidRPr="00496ADD">
        <w:rPr>
          <w:color w:val="EE0000"/>
          <w:rtl/>
        </w:rPr>
        <w:t>אברהם עתיד להיות לגוי גדול ועצום ובו יתברכו כל גויי הארץ</w:t>
      </w:r>
      <w:r w:rsidRPr="00496ADD">
        <w:rPr>
          <w:color w:val="EE0000"/>
        </w:rPr>
        <w:t>.</w:t>
      </w:r>
    </w:p>
    <w:p w14:paraId="7A32D39A" w14:textId="77777777" w:rsidR="00496ADD" w:rsidRPr="00496ADD" w:rsidRDefault="00496ADD" w:rsidP="00496ADD">
      <w:pPr>
        <w:numPr>
          <w:ilvl w:val="0"/>
          <w:numId w:val="45"/>
        </w:numPr>
        <w:rPr>
          <w:color w:val="EE0000"/>
        </w:rPr>
      </w:pPr>
      <w:r w:rsidRPr="00496ADD">
        <w:rPr>
          <w:b/>
          <w:bCs/>
          <w:color w:val="EE0000"/>
          <w:rtl/>
        </w:rPr>
        <w:t>ייעודו המוסרי</w:t>
      </w:r>
      <w:r w:rsidRPr="00496ADD">
        <w:rPr>
          <w:b/>
          <w:bCs/>
          <w:color w:val="EE0000"/>
        </w:rPr>
        <w:t>:</w:t>
      </w:r>
      <w:r w:rsidRPr="00496ADD">
        <w:rPr>
          <w:color w:val="EE0000"/>
        </w:rPr>
        <w:t xml:space="preserve"> </w:t>
      </w:r>
      <w:r w:rsidRPr="00496ADD">
        <w:rPr>
          <w:color w:val="EE0000"/>
          <w:rtl/>
        </w:rPr>
        <w:t xml:space="preserve">ה' בחר באברהם ("כי ידעתיו") כדי שיצווה את בניו ואת ביתו אחריו לשמור את דרך ה', שהיא עשיית </w:t>
      </w:r>
      <w:r w:rsidRPr="00496ADD">
        <w:rPr>
          <w:b/>
          <w:bCs/>
          <w:color w:val="EE0000"/>
          <w:rtl/>
        </w:rPr>
        <w:t>צדקה ומשפט</w:t>
      </w:r>
      <w:r w:rsidRPr="00496ADD">
        <w:rPr>
          <w:color w:val="EE0000"/>
        </w:rPr>
        <w:t xml:space="preserve">. </w:t>
      </w:r>
      <w:r w:rsidRPr="00496ADD">
        <w:rPr>
          <w:color w:val="EE0000"/>
          <w:rtl/>
        </w:rPr>
        <w:t>כדי שאברהם יוכל ללמד צדק, הוא חייב להבין את דרכי הצדק של ה' בהנהגת העולם</w:t>
      </w:r>
      <w:r w:rsidRPr="00496ADD">
        <w:rPr>
          <w:color w:val="EE0000"/>
        </w:rPr>
        <w:t>.</w:t>
      </w:r>
    </w:p>
    <w:p w14:paraId="0AECBB87" w14:textId="77777777" w:rsidR="00496ADD" w:rsidRPr="00496ADD" w:rsidRDefault="00000000" w:rsidP="00496ADD">
      <w:pPr>
        <w:rPr>
          <w:color w:val="EE0000"/>
        </w:rPr>
      </w:pPr>
      <w:r>
        <w:rPr>
          <w:color w:val="EE0000"/>
        </w:rPr>
        <w:pict w14:anchorId="22AF7CD8">
          <v:rect id="_x0000_i1035" style="width:0;height:1.5pt" o:hralign="center" o:hrstd="t" o:hr="t" fillcolor="#a0a0a0" stroked="f"/>
        </w:pict>
      </w:r>
    </w:p>
    <w:p w14:paraId="36E2D1D5" w14:textId="77777777" w:rsidR="00496ADD" w:rsidRPr="00496ADD" w:rsidRDefault="00496ADD" w:rsidP="00496ADD">
      <w:pPr>
        <w:rPr>
          <w:b/>
          <w:bCs/>
          <w:color w:val="EE0000"/>
        </w:rPr>
      </w:pPr>
      <w:r w:rsidRPr="00496ADD">
        <w:rPr>
          <w:b/>
          <w:bCs/>
          <w:color w:val="EE0000"/>
          <w:rtl/>
        </w:rPr>
        <w:t>שאלה 1 - סעיף ב (בחירה)</w:t>
      </w:r>
    </w:p>
    <w:p w14:paraId="36989D2A" w14:textId="77777777" w:rsidR="00496ADD" w:rsidRPr="00496ADD" w:rsidRDefault="00496ADD" w:rsidP="00496ADD">
      <w:pPr>
        <w:rPr>
          <w:color w:val="EE0000"/>
        </w:rPr>
      </w:pPr>
      <w:r w:rsidRPr="00496ADD">
        <w:rPr>
          <w:b/>
          <w:bCs/>
          <w:color w:val="EE0000"/>
        </w:rPr>
        <w:t xml:space="preserve">(1) </w:t>
      </w:r>
      <w:r w:rsidRPr="00496ADD">
        <w:rPr>
          <w:b/>
          <w:bCs/>
          <w:color w:val="EE0000"/>
          <w:rtl/>
        </w:rPr>
        <w:t>הסבר הסתירה</w:t>
      </w:r>
      <w:r w:rsidRPr="00496ADD">
        <w:rPr>
          <w:b/>
          <w:bCs/>
          <w:color w:val="EE0000"/>
        </w:rPr>
        <w:t>:</w:t>
      </w:r>
    </w:p>
    <w:p w14:paraId="17D2245C" w14:textId="77777777" w:rsidR="00496ADD" w:rsidRPr="00496ADD" w:rsidRDefault="00496ADD" w:rsidP="00496ADD">
      <w:pPr>
        <w:numPr>
          <w:ilvl w:val="0"/>
          <w:numId w:val="46"/>
        </w:numPr>
        <w:rPr>
          <w:color w:val="EE0000"/>
        </w:rPr>
      </w:pPr>
      <w:r w:rsidRPr="00496ADD">
        <w:rPr>
          <w:b/>
          <w:bCs/>
          <w:color w:val="EE0000"/>
          <w:rtl/>
        </w:rPr>
        <w:t>בפסוק כ"ג (גמול אישי)</w:t>
      </w:r>
      <w:r w:rsidRPr="00496ADD">
        <w:rPr>
          <w:b/>
          <w:bCs/>
          <w:color w:val="EE0000"/>
        </w:rPr>
        <w:t>:</w:t>
      </w:r>
      <w:r w:rsidRPr="00496ADD">
        <w:rPr>
          <w:color w:val="EE0000"/>
        </w:rPr>
        <w:t xml:space="preserve"> </w:t>
      </w:r>
      <w:r w:rsidRPr="00496ADD">
        <w:rPr>
          <w:color w:val="EE0000"/>
          <w:rtl/>
        </w:rPr>
        <w:t xml:space="preserve">אברהם שואל "האף תספה צדיק עם רשע?". הטיעון כאן הוא של </w:t>
      </w:r>
      <w:r w:rsidRPr="00496ADD">
        <w:rPr>
          <w:b/>
          <w:bCs/>
          <w:color w:val="EE0000"/>
          <w:rtl/>
        </w:rPr>
        <w:t>צדק אינדיבידואלי</w:t>
      </w:r>
      <w:r w:rsidRPr="00496ADD">
        <w:rPr>
          <w:color w:val="EE0000"/>
          <w:rtl/>
        </w:rPr>
        <w:t xml:space="preserve"> </w:t>
      </w:r>
      <w:r w:rsidRPr="00496ADD">
        <w:rPr>
          <w:color w:val="EE0000"/>
        </w:rPr>
        <w:t xml:space="preserve">– </w:t>
      </w:r>
      <w:r w:rsidRPr="00496ADD">
        <w:rPr>
          <w:color w:val="EE0000"/>
          <w:rtl/>
        </w:rPr>
        <w:t>אין להעניש את הצדיק בעוון הרשע</w:t>
      </w:r>
      <w:r w:rsidRPr="00496ADD">
        <w:rPr>
          <w:color w:val="EE0000"/>
        </w:rPr>
        <w:t>.</w:t>
      </w:r>
    </w:p>
    <w:p w14:paraId="73C99790" w14:textId="77777777" w:rsidR="00496ADD" w:rsidRPr="00496ADD" w:rsidRDefault="00496ADD" w:rsidP="00496ADD">
      <w:pPr>
        <w:numPr>
          <w:ilvl w:val="0"/>
          <w:numId w:val="46"/>
        </w:numPr>
        <w:rPr>
          <w:color w:val="EE0000"/>
        </w:rPr>
      </w:pPr>
      <w:r w:rsidRPr="00496ADD">
        <w:rPr>
          <w:b/>
          <w:bCs/>
          <w:color w:val="EE0000"/>
          <w:rtl/>
        </w:rPr>
        <w:t>בפסוק כ"ד (גמול קיבוצי)</w:t>
      </w:r>
      <w:r w:rsidRPr="00496ADD">
        <w:rPr>
          <w:b/>
          <w:bCs/>
          <w:color w:val="EE0000"/>
        </w:rPr>
        <w:t>:</w:t>
      </w:r>
      <w:r w:rsidRPr="00496ADD">
        <w:rPr>
          <w:color w:val="EE0000"/>
        </w:rPr>
        <w:t xml:space="preserve"> </w:t>
      </w:r>
      <w:r w:rsidRPr="00496ADD">
        <w:rPr>
          <w:color w:val="EE0000"/>
          <w:rtl/>
        </w:rPr>
        <w:t xml:space="preserve">אברהם מבקש "התספה ולא תשא למקום למען חמישים הצדיק אשר בקרבה?". הטיעון כאן הוא של </w:t>
      </w:r>
      <w:r w:rsidRPr="00496ADD">
        <w:rPr>
          <w:b/>
          <w:bCs/>
          <w:color w:val="EE0000"/>
          <w:rtl/>
        </w:rPr>
        <w:t>זכות הכלל</w:t>
      </w:r>
      <w:r w:rsidRPr="00496ADD">
        <w:rPr>
          <w:color w:val="EE0000"/>
          <w:rtl/>
        </w:rPr>
        <w:t xml:space="preserve"> </w:t>
      </w:r>
      <w:r w:rsidRPr="00496ADD">
        <w:rPr>
          <w:color w:val="EE0000"/>
        </w:rPr>
        <w:t xml:space="preserve">– </w:t>
      </w:r>
      <w:r w:rsidRPr="00496ADD">
        <w:rPr>
          <w:color w:val="EE0000"/>
          <w:rtl/>
        </w:rPr>
        <w:t>הצדיקים צריכים להגן ולהציל את העיר כולה (גם את הרשעים)</w:t>
      </w:r>
      <w:r w:rsidRPr="00496ADD">
        <w:rPr>
          <w:color w:val="EE0000"/>
        </w:rPr>
        <w:t>.</w:t>
      </w:r>
    </w:p>
    <w:p w14:paraId="17C86DB8" w14:textId="77777777" w:rsidR="00496ADD" w:rsidRPr="00496ADD" w:rsidRDefault="00496ADD" w:rsidP="00496ADD">
      <w:pPr>
        <w:rPr>
          <w:color w:val="EE0000"/>
        </w:rPr>
      </w:pPr>
      <w:r w:rsidRPr="00496ADD">
        <w:rPr>
          <w:b/>
          <w:bCs/>
          <w:color w:val="EE0000"/>
        </w:rPr>
        <w:t xml:space="preserve">(2) </w:t>
      </w:r>
      <w:r w:rsidRPr="00496ADD">
        <w:rPr>
          <w:b/>
          <w:bCs/>
          <w:color w:val="EE0000"/>
          <w:rtl/>
        </w:rPr>
        <w:t>כיצד הסתירה משרתת את אברהם</w:t>
      </w:r>
      <w:r w:rsidRPr="00496ADD">
        <w:rPr>
          <w:b/>
          <w:bCs/>
          <w:color w:val="EE0000"/>
        </w:rPr>
        <w:t>:</w:t>
      </w:r>
      <w:r w:rsidRPr="00496ADD">
        <w:rPr>
          <w:color w:val="EE0000"/>
        </w:rPr>
        <w:t xml:space="preserve"> </w:t>
      </w:r>
      <w:r w:rsidRPr="00496ADD">
        <w:rPr>
          <w:color w:val="EE0000"/>
          <w:rtl/>
        </w:rPr>
        <w:t>אברהם משתמש בשיטת "הדרגתיות בטיעון" כדי ללחוץ על הצדק האלוהי משני כיוונים</w:t>
      </w:r>
      <w:r w:rsidRPr="00496ADD">
        <w:rPr>
          <w:color w:val="EE0000"/>
        </w:rPr>
        <w:t>:</w:t>
      </w:r>
    </w:p>
    <w:p w14:paraId="7F25EFCD" w14:textId="77777777" w:rsidR="00496ADD" w:rsidRPr="00496ADD" w:rsidRDefault="00496ADD" w:rsidP="00496ADD">
      <w:pPr>
        <w:numPr>
          <w:ilvl w:val="0"/>
          <w:numId w:val="47"/>
        </w:numPr>
        <w:rPr>
          <w:color w:val="EE0000"/>
        </w:rPr>
      </w:pPr>
      <w:r w:rsidRPr="00496ADD">
        <w:rPr>
          <w:color w:val="EE0000"/>
          <w:rtl/>
        </w:rPr>
        <w:t>הוא מתחיל מהבסיס המוסרי המובן מאליו</w:t>
      </w:r>
      <w:r w:rsidRPr="00496ADD">
        <w:rPr>
          <w:color w:val="EE0000"/>
        </w:rPr>
        <w:t xml:space="preserve">: </w:t>
      </w:r>
      <w:r w:rsidRPr="00496ADD">
        <w:rPr>
          <w:b/>
          <w:bCs/>
          <w:color w:val="EE0000"/>
          <w:rtl/>
        </w:rPr>
        <w:t>אל תהרוג חפים מפשע</w:t>
      </w:r>
      <w:r w:rsidRPr="00496ADD">
        <w:rPr>
          <w:color w:val="EE0000"/>
          <w:rtl/>
        </w:rPr>
        <w:t xml:space="preserve"> </w:t>
      </w:r>
      <w:r w:rsidRPr="00496ADD">
        <w:rPr>
          <w:color w:val="EE0000"/>
        </w:rPr>
        <w:t>(</w:t>
      </w:r>
      <w:r w:rsidRPr="00496ADD">
        <w:rPr>
          <w:color w:val="EE0000"/>
          <w:rtl/>
        </w:rPr>
        <w:t>פסוק כ"ג</w:t>
      </w:r>
      <w:r w:rsidRPr="00496ADD">
        <w:rPr>
          <w:color w:val="EE0000"/>
        </w:rPr>
        <w:t>).</w:t>
      </w:r>
    </w:p>
    <w:p w14:paraId="6D6D8202" w14:textId="77777777" w:rsidR="00496ADD" w:rsidRPr="00496ADD" w:rsidRDefault="00496ADD" w:rsidP="00496ADD">
      <w:pPr>
        <w:numPr>
          <w:ilvl w:val="0"/>
          <w:numId w:val="47"/>
        </w:numPr>
        <w:rPr>
          <w:color w:val="EE0000"/>
        </w:rPr>
      </w:pPr>
      <w:r w:rsidRPr="00496ADD">
        <w:rPr>
          <w:color w:val="EE0000"/>
          <w:rtl/>
        </w:rPr>
        <w:t xml:space="preserve">מכאן הוא עושה צעד קדימה: אם כבר הסכמת שהצדיקים לא ימותו, הרי שלא ניתן להרוג את הרשעים מבלי לפגוע בצדיקים שביניהם, ולכן </w:t>
      </w:r>
      <w:r w:rsidRPr="00496ADD">
        <w:rPr>
          <w:b/>
          <w:bCs/>
          <w:color w:val="EE0000"/>
          <w:rtl/>
        </w:rPr>
        <w:t>זכות הצדיקים צריכה להגן על המקום כולו</w:t>
      </w:r>
      <w:r w:rsidRPr="00496ADD">
        <w:rPr>
          <w:color w:val="EE0000"/>
        </w:rPr>
        <w:t xml:space="preserve">. </w:t>
      </w:r>
      <w:r w:rsidRPr="00496ADD">
        <w:rPr>
          <w:color w:val="EE0000"/>
          <w:rtl/>
        </w:rPr>
        <w:t>השימוש בשני הטיעונים נועד למנוע בכל מחיר את חורבן העיר על ידי הצגת הענישה כמעשה שאינו מתיישב עם "שופט כל הארץ</w:t>
      </w:r>
      <w:r w:rsidRPr="00496ADD">
        <w:rPr>
          <w:color w:val="EE0000"/>
        </w:rPr>
        <w:t>".</w:t>
      </w:r>
    </w:p>
    <w:p w14:paraId="1D216E5B" w14:textId="77777777" w:rsidR="00496ADD" w:rsidRPr="00496ADD" w:rsidRDefault="00000000" w:rsidP="00496ADD">
      <w:pPr>
        <w:rPr>
          <w:color w:val="EE0000"/>
        </w:rPr>
      </w:pPr>
      <w:r>
        <w:rPr>
          <w:color w:val="EE0000"/>
        </w:rPr>
        <w:pict w14:anchorId="41552031">
          <v:rect id="_x0000_i1036" style="width:0;height:1.5pt" o:hralign="center" o:hrstd="t" o:hr="t" fillcolor="#a0a0a0" stroked="f"/>
        </w:pict>
      </w:r>
    </w:p>
    <w:p w14:paraId="269354A1" w14:textId="77777777" w:rsidR="00496ADD" w:rsidRPr="00496ADD" w:rsidRDefault="00496ADD" w:rsidP="00496ADD">
      <w:pPr>
        <w:rPr>
          <w:b/>
          <w:bCs/>
          <w:color w:val="EE0000"/>
        </w:rPr>
      </w:pPr>
      <w:r w:rsidRPr="00496ADD">
        <w:rPr>
          <w:b/>
          <w:bCs/>
          <w:color w:val="EE0000"/>
          <w:rtl/>
        </w:rPr>
        <w:t>שאלה 1 - סעיף ג (בחירה)</w:t>
      </w:r>
    </w:p>
    <w:p w14:paraId="7D226779" w14:textId="77777777" w:rsidR="00496ADD" w:rsidRPr="00496ADD" w:rsidRDefault="00496ADD" w:rsidP="00496ADD">
      <w:pPr>
        <w:rPr>
          <w:color w:val="EE0000"/>
        </w:rPr>
      </w:pPr>
      <w:r w:rsidRPr="00496ADD">
        <w:rPr>
          <w:b/>
          <w:bCs/>
          <w:color w:val="EE0000"/>
        </w:rPr>
        <w:t xml:space="preserve">(1) </w:t>
      </w:r>
      <w:r w:rsidRPr="00496ADD">
        <w:rPr>
          <w:b/>
          <w:bCs/>
          <w:color w:val="EE0000"/>
          <w:rtl/>
        </w:rPr>
        <w:t>העיקרון לפיו אברהם תובע מה' לנהוג</w:t>
      </w:r>
      <w:r w:rsidRPr="00496ADD">
        <w:rPr>
          <w:b/>
          <w:bCs/>
          <w:color w:val="EE0000"/>
        </w:rPr>
        <w:t>:</w:t>
      </w:r>
      <w:r w:rsidRPr="00496ADD">
        <w:rPr>
          <w:color w:val="EE0000"/>
        </w:rPr>
        <w:t xml:space="preserve"> </w:t>
      </w:r>
      <w:r w:rsidRPr="00496ADD">
        <w:rPr>
          <w:color w:val="EE0000"/>
          <w:rtl/>
        </w:rPr>
        <w:t xml:space="preserve">העיקרון הוא </w:t>
      </w:r>
      <w:r w:rsidRPr="00496ADD">
        <w:rPr>
          <w:b/>
          <w:bCs/>
          <w:color w:val="EE0000"/>
          <w:rtl/>
        </w:rPr>
        <w:t>עקרון הגמול הצודק</w:t>
      </w:r>
      <w:r w:rsidRPr="00496ADD">
        <w:rPr>
          <w:color w:val="EE0000"/>
          <w:rtl/>
        </w:rPr>
        <w:t xml:space="preserve"> (או "צדק מוחלט"). בפסוק כ"ה אברהם אומר: "חלילה לך מעשות כדבר הזה... השופט כל הארץ לא יעשה משפט?". אברהם תובע שה' יפעל לפי המוסר שהוא עצמו הטביע בעולם – הפרדה בין צדיק לרשע בעת ענישה</w:t>
      </w:r>
      <w:r w:rsidRPr="00496ADD">
        <w:rPr>
          <w:color w:val="EE0000"/>
        </w:rPr>
        <w:t>.</w:t>
      </w:r>
    </w:p>
    <w:p w14:paraId="2BE875A2" w14:textId="77777777" w:rsidR="00496ADD" w:rsidRPr="00496ADD" w:rsidRDefault="00496ADD" w:rsidP="00496ADD">
      <w:pPr>
        <w:rPr>
          <w:color w:val="EE0000"/>
        </w:rPr>
      </w:pPr>
      <w:r w:rsidRPr="00496ADD">
        <w:rPr>
          <w:b/>
          <w:bCs/>
          <w:color w:val="EE0000"/>
        </w:rPr>
        <w:t xml:space="preserve">(2) </w:t>
      </w:r>
      <w:r w:rsidRPr="00496ADD">
        <w:rPr>
          <w:b/>
          <w:bCs/>
          <w:color w:val="EE0000"/>
          <w:rtl/>
        </w:rPr>
        <w:t>שתי דוגמאות לתעוזה של אברהם</w:t>
      </w:r>
      <w:r w:rsidRPr="00496ADD">
        <w:rPr>
          <w:b/>
          <w:bCs/>
          <w:color w:val="EE0000"/>
        </w:rPr>
        <w:t>:</w:t>
      </w:r>
    </w:p>
    <w:p w14:paraId="0FF59841" w14:textId="77777777" w:rsidR="00496ADD" w:rsidRPr="00496ADD" w:rsidRDefault="00496ADD" w:rsidP="00496ADD">
      <w:pPr>
        <w:numPr>
          <w:ilvl w:val="0"/>
          <w:numId w:val="48"/>
        </w:numPr>
        <w:rPr>
          <w:color w:val="EE0000"/>
        </w:rPr>
      </w:pPr>
      <w:r w:rsidRPr="00496ADD">
        <w:rPr>
          <w:b/>
          <w:bCs/>
          <w:color w:val="EE0000"/>
          <w:rtl/>
        </w:rPr>
        <w:t>דוגמה 1: השמעת ביקורת ישירה על ה</w:t>
      </w:r>
      <w:r w:rsidRPr="00496ADD">
        <w:rPr>
          <w:b/>
          <w:bCs/>
          <w:color w:val="EE0000"/>
        </w:rPr>
        <w:t>'.</w:t>
      </w:r>
      <w:r w:rsidRPr="00496ADD">
        <w:rPr>
          <w:color w:val="EE0000"/>
        </w:rPr>
        <w:t xml:space="preserve"> </w:t>
      </w:r>
      <w:r w:rsidRPr="00496ADD">
        <w:rPr>
          <w:color w:val="EE0000"/>
          <w:rtl/>
        </w:rPr>
        <w:t>בפסוק כ"ה אברהם משתמש במילה "חלילה לך" ומטיל ספק בצדק האלוהי ("השופט כל הארץ לא יעשה משפט?"). זוהי תעוזה רבה לעמוד מול האל ולהטיף לו מוסר</w:t>
      </w:r>
      <w:r w:rsidRPr="00496ADD">
        <w:rPr>
          <w:color w:val="EE0000"/>
        </w:rPr>
        <w:t>.</w:t>
      </w:r>
    </w:p>
    <w:p w14:paraId="5BDEA544" w14:textId="77777777" w:rsidR="00496ADD" w:rsidRPr="00496ADD" w:rsidRDefault="00496ADD" w:rsidP="00496ADD">
      <w:pPr>
        <w:numPr>
          <w:ilvl w:val="0"/>
          <w:numId w:val="48"/>
        </w:numPr>
        <w:rPr>
          <w:color w:val="EE0000"/>
        </w:rPr>
      </w:pPr>
      <w:r w:rsidRPr="00496ADD">
        <w:rPr>
          <w:b/>
          <w:bCs/>
          <w:color w:val="EE0000"/>
          <w:rtl/>
        </w:rPr>
        <w:t>דוגמה 2: ניהול משא ומתן ("מיקוח")</w:t>
      </w:r>
      <w:r w:rsidRPr="00496ADD">
        <w:rPr>
          <w:b/>
          <w:bCs/>
          <w:color w:val="EE0000"/>
        </w:rPr>
        <w:t>.</w:t>
      </w:r>
      <w:r w:rsidRPr="00496ADD">
        <w:rPr>
          <w:color w:val="EE0000"/>
        </w:rPr>
        <w:t xml:space="preserve"> </w:t>
      </w:r>
      <w:r w:rsidRPr="00496ADD">
        <w:rPr>
          <w:color w:val="EE0000"/>
          <w:rtl/>
        </w:rPr>
        <w:t>אברהם לא מוותר וחוזר אל ה' שוב ושוב (מ-50 צדיקים ועד 10), תוך שהוא משתמש בביטויים כמו "הנה נא הואלתי לדבר אל אדוני ואנוכי עפר ואפר" (פסוק כ"ז) או "אל נא יחר לאדוני ואדברה" (פסוק ל'). למרות עמדת הנחיתות המוצהרת שלו ("עפר ואפר"), הוא ממשיך להתווכח ולנסות להוריד את הרף להצלת העיר</w:t>
      </w:r>
      <w:r w:rsidRPr="00496ADD">
        <w:rPr>
          <w:color w:val="EE0000"/>
        </w:rPr>
        <w:t>.</w:t>
      </w:r>
    </w:p>
    <w:p w14:paraId="2B161136" w14:textId="77777777" w:rsidR="00496ADD" w:rsidRDefault="00496ADD" w:rsidP="00DC4332">
      <w:pPr>
        <w:rPr>
          <w:rtl/>
        </w:rPr>
      </w:pPr>
    </w:p>
    <w:p w14:paraId="283ED6AC" w14:textId="77777777" w:rsidR="00496ADD" w:rsidRPr="00496ADD" w:rsidRDefault="00496ADD" w:rsidP="00496ADD">
      <w:r w:rsidRPr="00496ADD">
        <w:rPr>
          <w:b/>
          <w:bCs/>
          <w:rtl/>
        </w:rPr>
        <w:t>חורף תשע"ח, 1282</w:t>
      </w:r>
    </w:p>
    <w:p w14:paraId="0DBE41B4" w14:textId="77777777" w:rsidR="00496ADD" w:rsidRPr="00496ADD" w:rsidRDefault="00496ADD" w:rsidP="00496ADD">
      <w:r w:rsidRPr="00496ADD">
        <w:rPr>
          <w:b/>
          <w:bCs/>
          <w:rtl/>
        </w:rPr>
        <w:t>א. קרא פסוקים 33-23 שלפניך</w:t>
      </w:r>
      <w:r w:rsidRPr="00496ADD">
        <w:rPr>
          <w:b/>
          <w:bCs/>
        </w:rPr>
        <w:t>.</w:t>
      </w:r>
      <w:r w:rsidRPr="00496ADD">
        <w:t xml:space="preserve"> </w:t>
      </w:r>
      <w:r w:rsidRPr="00496ADD">
        <w:rPr>
          <w:rtl/>
        </w:rPr>
        <w:t>בפסוקים אלה אברהם משמיע דברי כניעה לצד דברי מיקוח כדי לשכנע את ה' לשנות את החלטתו</w:t>
      </w:r>
      <w:r w:rsidRPr="00496ADD">
        <w:t xml:space="preserve">. </w:t>
      </w:r>
      <w:r w:rsidRPr="00496ADD">
        <w:rPr>
          <w:rtl/>
        </w:rPr>
        <w:t xml:space="preserve">הדגם </w:t>
      </w:r>
      <w:r w:rsidRPr="00496ADD">
        <w:rPr>
          <w:b/>
          <w:bCs/>
          <w:rtl/>
        </w:rPr>
        <w:t>שני</w:t>
      </w:r>
      <w:r w:rsidRPr="00496ADD">
        <w:rPr>
          <w:rtl/>
        </w:rPr>
        <w:t xml:space="preserve"> דברי כניעה </w:t>
      </w:r>
      <w:r w:rsidRPr="00496ADD">
        <w:rPr>
          <w:b/>
          <w:bCs/>
          <w:rtl/>
        </w:rPr>
        <w:t>ושני</w:t>
      </w:r>
      <w:r w:rsidRPr="00496ADD">
        <w:rPr>
          <w:rtl/>
        </w:rPr>
        <w:t xml:space="preserve"> דברי מיקוח (סך הכל — ארבע דוגמאות). (25 נקודות)</w:t>
      </w:r>
    </w:p>
    <w:p w14:paraId="56EB593A" w14:textId="77777777" w:rsidR="00496ADD" w:rsidRPr="00496ADD" w:rsidRDefault="00496ADD" w:rsidP="00496ADD">
      <w:r w:rsidRPr="00496ADD">
        <w:rPr>
          <w:b/>
          <w:bCs/>
          <w:rtl/>
        </w:rPr>
        <w:t>ענה על אחד מן הסעיפים ב-ג</w:t>
      </w:r>
      <w:r w:rsidRPr="00496ADD">
        <w:rPr>
          <w:b/>
          <w:bCs/>
        </w:rPr>
        <w:t>.</w:t>
      </w:r>
    </w:p>
    <w:p w14:paraId="6EF9C8B3" w14:textId="77777777" w:rsidR="007B3873" w:rsidRDefault="00496ADD" w:rsidP="00496ADD">
      <w:pPr>
        <w:rPr>
          <w:b/>
          <w:bCs/>
          <w:rtl/>
        </w:rPr>
      </w:pPr>
      <w:r w:rsidRPr="00496ADD">
        <w:rPr>
          <w:b/>
          <w:bCs/>
          <w:rtl/>
        </w:rPr>
        <w:t>ב. קרא פסוקים 20-17 שלפניך</w:t>
      </w:r>
    </w:p>
    <w:p w14:paraId="20EB031E" w14:textId="77777777" w:rsidR="007B3873" w:rsidRDefault="00496ADD" w:rsidP="00496ADD">
      <w:pPr>
        <w:rPr>
          <w:rtl/>
        </w:rPr>
      </w:pPr>
      <w:r w:rsidRPr="00496ADD">
        <w:rPr>
          <w:b/>
          <w:bCs/>
        </w:rPr>
        <w:t>.</w:t>
      </w:r>
      <w:r w:rsidRPr="00496ADD">
        <w:t xml:space="preserve"> </w:t>
      </w:r>
      <w:r w:rsidRPr="00496ADD">
        <w:rPr>
          <w:b/>
          <w:bCs/>
        </w:rPr>
        <w:t>(1)</w:t>
      </w:r>
      <w:r w:rsidRPr="00496ADD">
        <w:t xml:space="preserve"> </w:t>
      </w:r>
      <w:r w:rsidRPr="00496ADD">
        <w:rPr>
          <w:rtl/>
        </w:rPr>
        <w:t>מה ה' מודיע לאברהם, ומדוע הוא מודיע לו זאת? (8 נקודות)</w:t>
      </w:r>
    </w:p>
    <w:p w14:paraId="1DCAE0D0" w14:textId="7F95625A" w:rsidR="00496ADD" w:rsidRPr="00496ADD" w:rsidRDefault="00496ADD" w:rsidP="00496ADD">
      <w:r w:rsidRPr="00496ADD">
        <w:rPr>
          <w:rtl/>
        </w:rPr>
        <w:t xml:space="preserve"> </w:t>
      </w:r>
      <w:r w:rsidRPr="00496ADD">
        <w:rPr>
          <w:b/>
          <w:bCs/>
        </w:rPr>
        <w:t>(2)</w:t>
      </w:r>
      <w:r w:rsidRPr="00496ADD">
        <w:t xml:space="preserve"> </w:t>
      </w:r>
      <w:r w:rsidRPr="00496ADD">
        <w:rPr>
          <w:rtl/>
        </w:rPr>
        <w:t>קרא את דבריו של הרב ש' כהן</w:t>
      </w:r>
      <w:r w:rsidRPr="00496ADD">
        <w:t>. "</w:t>
      </w:r>
      <w:r w:rsidRPr="00496ADD">
        <w:rPr>
          <w:rtl/>
        </w:rPr>
        <w:t>וזהו תפקידו של מנהיג בעם ישראל, לדעת לעמוד גם מול הקב"ה. ולכך מדווח הקב"ה לאברהם את אשר הוא עושה. הוא מזמין את הוויכוח." (כהן, ש' [2017]. ישיבת ההסדר קרני שומרון</w:t>
      </w:r>
      <w:r w:rsidRPr="00496ADD">
        <w:t xml:space="preserve">. </w:t>
      </w:r>
      <w:r w:rsidRPr="00496ADD">
        <w:rPr>
          <w:b/>
          <w:bCs/>
          <w:rtl/>
        </w:rPr>
        <w:t>לעשות צדקה ומשפט</w:t>
      </w:r>
      <w:r w:rsidRPr="00496ADD">
        <w:t xml:space="preserve">. </w:t>
      </w:r>
      <w:r w:rsidRPr="00496ADD">
        <w:rPr>
          <w:rtl/>
        </w:rPr>
        <w:t>אוחזר ב-7 במאי, 2017 מ</w:t>
      </w:r>
      <w:r w:rsidRPr="00496ADD">
        <w:t>-</w:t>
      </w:r>
      <w:hyperlink r:id="rId7" w:tgtFrame="_blank" w:history="1">
        <w:r w:rsidRPr="00496ADD">
          <w:rPr>
            <w:rStyle w:val="Hyperlink"/>
          </w:rPr>
          <w:t>http://www.karneish.co.il</w:t>
        </w:r>
      </w:hyperlink>
      <w:r w:rsidRPr="00496ADD">
        <w:t xml:space="preserve">) </w:t>
      </w:r>
      <w:r w:rsidRPr="00496ADD">
        <w:rPr>
          <w:rtl/>
        </w:rPr>
        <w:t>לדברי ש' כהן, מדוע שיתף ה' את אברהם בתכניתו? (7 נקודות)</w:t>
      </w:r>
    </w:p>
    <w:p w14:paraId="3B98E7B8" w14:textId="77777777" w:rsidR="007B3873" w:rsidRDefault="00496ADD" w:rsidP="00496ADD">
      <w:pPr>
        <w:rPr>
          <w:b/>
          <w:bCs/>
          <w:rtl/>
        </w:rPr>
      </w:pPr>
      <w:r w:rsidRPr="00496ADD">
        <w:rPr>
          <w:b/>
          <w:bCs/>
          <w:rtl/>
        </w:rPr>
        <w:t>ג. אברהם מנסה לשכנע את ה' לחוס על סדום ומבסס את דרישתו על שתי שיטות גמול — שיטת הגמול האישי ושיטת הגמול הקיבוצי</w:t>
      </w:r>
    </w:p>
    <w:p w14:paraId="7D2F207F" w14:textId="77777777" w:rsidR="007B3873" w:rsidRDefault="00496ADD" w:rsidP="00496ADD">
      <w:pPr>
        <w:rPr>
          <w:rtl/>
        </w:rPr>
      </w:pPr>
      <w:r w:rsidRPr="00496ADD">
        <w:rPr>
          <w:b/>
          <w:bCs/>
        </w:rPr>
        <w:t>.</w:t>
      </w:r>
      <w:r w:rsidRPr="00496ADD">
        <w:t xml:space="preserve"> </w:t>
      </w:r>
      <w:r w:rsidRPr="00496ADD">
        <w:rPr>
          <w:b/>
          <w:bCs/>
        </w:rPr>
        <w:t>(1)</w:t>
      </w:r>
      <w:r w:rsidRPr="00496ADD">
        <w:t xml:space="preserve"> </w:t>
      </w:r>
      <w:r w:rsidRPr="00496ADD">
        <w:rPr>
          <w:rtl/>
        </w:rPr>
        <w:t>הדגם את השימוש ב</w:t>
      </w:r>
      <w:r w:rsidRPr="00496ADD">
        <w:rPr>
          <w:b/>
          <w:bCs/>
          <w:rtl/>
        </w:rPr>
        <w:t>כל אחת</w:t>
      </w:r>
      <w:r w:rsidRPr="00496ADD">
        <w:rPr>
          <w:rtl/>
        </w:rPr>
        <w:t xml:space="preserve"> מן השיטות. בסס את דבריך על הכתוב. (8 נקודות)</w:t>
      </w:r>
    </w:p>
    <w:p w14:paraId="0B1F3DC5" w14:textId="73FE4878" w:rsidR="00496ADD" w:rsidRPr="00496ADD" w:rsidRDefault="00496ADD" w:rsidP="00496ADD">
      <w:r w:rsidRPr="00496ADD">
        <w:rPr>
          <w:rtl/>
        </w:rPr>
        <w:t xml:space="preserve"> </w:t>
      </w:r>
      <w:r w:rsidRPr="00496ADD">
        <w:rPr>
          <w:b/>
          <w:bCs/>
        </w:rPr>
        <w:t>(2)</w:t>
      </w:r>
      <w:r w:rsidRPr="00496ADD">
        <w:t xml:space="preserve"> </w:t>
      </w:r>
      <w:r w:rsidRPr="00496ADD">
        <w:rPr>
          <w:rtl/>
        </w:rPr>
        <w:t>מה אפשר ללמוד משילוב שתי השיטות על דרכו של אברהם בניהול משא ומתן? (7 נקודות)</w:t>
      </w:r>
    </w:p>
    <w:p w14:paraId="768BAEC6" w14:textId="259CF454" w:rsidR="00496ADD" w:rsidRDefault="00496ADD" w:rsidP="00496ADD">
      <w:pPr>
        <w:rPr>
          <w:rtl/>
        </w:rPr>
      </w:pPr>
      <w:r>
        <w:rPr>
          <w:rFonts w:hint="cs"/>
          <w:rtl/>
        </w:rPr>
        <w:t>פתרון</w:t>
      </w:r>
    </w:p>
    <w:p w14:paraId="78C8E095" w14:textId="77777777" w:rsidR="00496ADD" w:rsidRPr="00496ADD" w:rsidRDefault="00496ADD" w:rsidP="00496ADD">
      <w:r w:rsidRPr="00496ADD">
        <w:rPr>
          <w:b/>
          <w:bCs/>
          <w:rtl/>
        </w:rPr>
        <w:t>שאלה 2</w:t>
      </w:r>
      <w:r w:rsidRPr="00496ADD">
        <w:rPr>
          <w:rtl/>
        </w:rPr>
        <w:t xml:space="preserve"> </w:t>
      </w:r>
      <w:r w:rsidRPr="00496ADD">
        <w:rPr>
          <w:b/>
          <w:bCs/>
          <w:rtl/>
        </w:rPr>
        <w:t>סעיף א' (חובה)</w:t>
      </w:r>
    </w:p>
    <w:p w14:paraId="4D5CBF6C" w14:textId="77777777" w:rsidR="00496ADD" w:rsidRPr="00496ADD" w:rsidRDefault="00496ADD" w:rsidP="00496ADD">
      <w:r w:rsidRPr="00496ADD">
        <w:rPr>
          <w:b/>
          <w:bCs/>
          <w:rtl/>
        </w:rPr>
        <w:t>דברי כניעה (על הנבחן לציין שניים)</w:t>
      </w:r>
      <w:r w:rsidRPr="00496ADD">
        <w:rPr>
          <w:b/>
          <w:bCs/>
        </w:rPr>
        <w:t>:</w:t>
      </w:r>
    </w:p>
    <w:p w14:paraId="7A285F7B" w14:textId="77777777" w:rsidR="00496ADD" w:rsidRPr="00496ADD" w:rsidRDefault="00496ADD" w:rsidP="00496ADD">
      <w:pPr>
        <w:numPr>
          <w:ilvl w:val="0"/>
          <w:numId w:val="49"/>
        </w:numPr>
      </w:pPr>
      <w:r w:rsidRPr="00496ADD">
        <w:rPr>
          <w:b/>
          <w:bCs/>
        </w:rPr>
        <w:t>"</w:t>
      </w:r>
      <w:r w:rsidRPr="00496ADD">
        <w:rPr>
          <w:b/>
          <w:bCs/>
          <w:rtl/>
        </w:rPr>
        <w:t>הנה נא הואלתי לדבר אל אדני ואנכי עפר ואפר</w:t>
      </w:r>
      <w:r w:rsidRPr="00496ADD">
        <w:rPr>
          <w:b/>
          <w:bCs/>
        </w:rPr>
        <w:t>"</w:t>
      </w:r>
      <w:r w:rsidRPr="00496ADD">
        <w:t xml:space="preserve"> – </w:t>
      </w:r>
      <w:r w:rsidRPr="00496ADD">
        <w:rPr>
          <w:rtl/>
        </w:rPr>
        <w:t>אברהם מבקש רשות לפנות אל אלוהים, ומעיד על אפסיותו לעומת האל, דבר המעיד על כניעתו לפניו</w:t>
      </w:r>
      <w:r w:rsidRPr="00496ADD">
        <w:t>.</w:t>
      </w:r>
    </w:p>
    <w:p w14:paraId="79E3FC4C" w14:textId="77777777" w:rsidR="00496ADD" w:rsidRPr="00496ADD" w:rsidRDefault="00496ADD" w:rsidP="00496ADD">
      <w:pPr>
        <w:numPr>
          <w:ilvl w:val="0"/>
          <w:numId w:val="49"/>
        </w:numPr>
      </w:pPr>
      <w:r w:rsidRPr="00496ADD">
        <w:rPr>
          <w:b/>
          <w:bCs/>
        </w:rPr>
        <w:t>"</w:t>
      </w:r>
      <w:r w:rsidRPr="00496ADD">
        <w:rPr>
          <w:b/>
          <w:bCs/>
          <w:rtl/>
        </w:rPr>
        <w:t>אל נא יחר לאדני ואדברה</w:t>
      </w:r>
      <w:r w:rsidRPr="00496ADD">
        <w:rPr>
          <w:b/>
          <w:bCs/>
        </w:rPr>
        <w:t>"</w:t>
      </w:r>
      <w:r w:rsidRPr="00496ADD">
        <w:t xml:space="preserve"> – </w:t>
      </w:r>
      <w:r w:rsidRPr="00496ADD">
        <w:rPr>
          <w:rtl/>
        </w:rPr>
        <w:t>אברהם מבקש רשות לפנות אל ה', תוך בקשה שלא יכעס בשל פנייה זו, ובכך נכנע לפני אלוהים</w:t>
      </w:r>
      <w:r w:rsidRPr="00496ADD">
        <w:t>.</w:t>
      </w:r>
    </w:p>
    <w:p w14:paraId="3A52F150" w14:textId="77777777" w:rsidR="00496ADD" w:rsidRPr="00496ADD" w:rsidRDefault="00496ADD" w:rsidP="00496ADD">
      <w:pPr>
        <w:numPr>
          <w:ilvl w:val="0"/>
          <w:numId w:val="49"/>
        </w:numPr>
      </w:pPr>
      <w:r w:rsidRPr="00496ADD">
        <w:rPr>
          <w:b/>
          <w:bCs/>
        </w:rPr>
        <w:t>"</w:t>
      </w:r>
      <w:r w:rsidRPr="00496ADD">
        <w:rPr>
          <w:b/>
          <w:bCs/>
          <w:rtl/>
        </w:rPr>
        <w:t>הנה נא הואלתי לדבר אל אדני</w:t>
      </w:r>
      <w:r w:rsidRPr="00496ADD">
        <w:rPr>
          <w:b/>
          <w:bCs/>
        </w:rPr>
        <w:t>"</w:t>
      </w:r>
      <w:r w:rsidRPr="00496ADD">
        <w:t xml:space="preserve"> – </w:t>
      </w:r>
      <w:r w:rsidRPr="00496ADD">
        <w:rPr>
          <w:rtl/>
        </w:rPr>
        <w:t>אברהם מבקש את רשות ה' לפנות אליו, ולהציג לפניו את דבריו. בקשה זו מעידה על כניעתו בפני ה</w:t>
      </w:r>
      <w:r w:rsidRPr="00496ADD">
        <w:t>'.</w:t>
      </w:r>
    </w:p>
    <w:p w14:paraId="2B634AE4" w14:textId="77777777" w:rsidR="00496ADD" w:rsidRPr="00496ADD" w:rsidRDefault="00496ADD" w:rsidP="00496ADD">
      <w:r w:rsidRPr="00496ADD">
        <w:rPr>
          <w:b/>
          <w:bCs/>
          <w:rtl/>
        </w:rPr>
        <w:t>דברי מיקוח (על הנבחן לציין שניים)</w:t>
      </w:r>
      <w:r w:rsidRPr="00496ADD">
        <w:rPr>
          <w:b/>
          <w:bCs/>
        </w:rPr>
        <w:t>:</w:t>
      </w:r>
    </w:p>
    <w:p w14:paraId="1B3CC82D" w14:textId="77777777" w:rsidR="00496ADD" w:rsidRPr="00496ADD" w:rsidRDefault="00496ADD" w:rsidP="00496ADD">
      <w:pPr>
        <w:numPr>
          <w:ilvl w:val="0"/>
          <w:numId w:val="50"/>
        </w:numPr>
      </w:pPr>
      <w:r w:rsidRPr="00496ADD">
        <w:rPr>
          <w:b/>
          <w:bCs/>
        </w:rPr>
        <w:t>"</w:t>
      </w:r>
      <w:r w:rsidRPr="00496ADD">
        <w:rPr>
          <w:b/>
          <w:bCs/>
          <w:rtl/>
        </w:rPr>
        <w:t>האף תספה צדיק עם רשע" או: "חלילה לך מעשות כדבר הזה להמית צדיק עם רשע והיה כצדיק כרשע</w:t>
      </w:r>
      <w:r w:rsidRPr="00496ADD">
        <w:rPr>
          <w:b/>
          <w:bCs/>
        </w:rPr>
        <w:t>"</w:t>
      </w:r>
      <w:r w:rsidRPr="00496ADD">
        <w:t xml:space="preserve"> – </w:t>
      </w:r>
      <w:r w:rsidRPr="00496ADD">
        <w:rPr>
          <w:rtl/>
        </w:rPr>
        <w:t>אברהם, באמצעות אמירות אלה, מתמיקח עם אלוהים, ומבקש לא להרוג את כל יושבי המקום. הוא טוען שאין להרוג את הצדיקים יחד עם הרשעים, אלא יש לשפוט כל אדם על פי מעשיו. לפי דברי אברהם, אסור שגורלו של הצדיק יהיה זהה לגורלו של הרשע, ויש להרוג רק את הרשעים</w:t>
      </w:r>
      <w:r w:rsidRPr="00496ADD">
        <w:t>.</w:t>
      </w:r>
    </w:p>
    <w:p w14:paraId="05D8146F" w14:textId="77777777" w:rsidR="00496ADD" w:rsidRPr="00496ADD" w:rsidRDefault="00496ADD" w:rsidP="00496ADD">
      <w:pPr>
        <w:numPr>
          <w:ilvl w:val="0"/>
          <w:numId w:val="50"/>
        </w:numPr>
      </w:pPr>
      <w:r w:rsidRPr="00496ADD">
        <w:rPr>
          <w:b/>
          <w:bCs/>
        </w:rPr>
        <w:t>"</w:t>
      </w:r>
      <w:r w:rsidRPr="00496ADD">
        <w:rPr>
          <w:b/>
          <w:bCs/>
          <w:rtl/>
        </w:rPr>
        <w:t>חלילה לך השפט כל הארץ לא יעשה משפט</w:t>
      </w:r>
      <w:r w:rsidRPr="00496ADD">
        <w:rPr>
          <w:b/>
          <w:bCs/>
        </w:rPr>
        <w:t>"</w:t>
      </w:r>
      <w:r w:rsidRPr="00496ADD">
        <w:t xml:space="preserve"> – </w:t>
      </w:r>
      <w:r w:rsidRPr="00496ADD">
        <w:rPr>
          <w:rtl/>
        </w:rPr>
        <w:t>אברהם, באמצעות שאלה רטורית זו, טוען שעל אלוהים, השופט את כולם, לערוך משפט צדק (על הצדיק לקבל שכר, כלומר, לחיות, ועל הרשע ולהיענש)</w:t>
      </w:r>
      <w:r w:rsidRPr="00496ADD">
        <w:t>.</w:t>
      </w:r>
    </w:p>
    <w:p w14:paraId="4D948EA3" w14:textId="77777777" w:rsidR="00496ADD" w:rsidRPr="00496ADD" w:rsidRDefault="00496ADD" w:rsidP="00496ADD">
      <w:pPr>
        <w:numPr>
          <w:ilvl w:val="0"/>
          <w:numId w:val="50"/>
        </w:numPr>
      </w:pPr>
      <w:r w:rsidRPr="00496ADD">
        <w:rPr>
          <w:b/>
          <w:bCs/>
        </w:rPr>
        <w:t>"</w:t>
      </w:r>
      <w:r w:rsidRPr="00496ADD">
        <w:rPr>
          <w:b/>
          <w:bCs/>
          <w:rtl/>
        </w:rPr>
        <w:t>אולי יש חמשים צדיקם בתוך העיר האף תספה ולא תשא למקום למען חמשים הצדיקם אשר בקרבה</w:t>
      </w:r>
      <w:r w:rsidRPr="00496ADD">
        <w:rPr>
          <w:b/>
          <w:bCs/>
        </w:rPr>
        <w:t>"</w:t>
      </w:r>
      <w:r w:rsidRPr="00496ADD">
        <w:t xml:space="preserve"> – </w:t>
      </w:r>
      <w:r w:rsidRPr="00496ADD">
        <w:rPr>
          <w:rtl/>
        </w:rPr>
        <w:t>באמירה זו, אברהם מתמיקח עם ה' על גורלם של אנשי סדום ועמורה. הוא מבקש מאלוהים לסלוח לכל תושבי המקום, אם ימצאו בו 50 צדיקים</w:t>
      </w:r>
      <w:r w:rsidRPr="00496ADD">
        <w:t xml:space="preserve">. </w:t>
      </w:r>
      <w:r w:rsidRPr="00496ADD">
        <w:rPr>
          <w:b/>
          <w:bCs/>
          <w:rtl/>
        </w:rPr>
        <w:t>או</w:t>
      </w:r>
      <w:r w:rsidRPr="00496ADD">
        <w:t xml:space="preserve">: </w:t>
      </w:r>
      <w:r w:rsidRPr="00496ADD">
        <w:rPr>
          <w:rtl/>
        </w:rPr>
        <w:t>יתקבלו ציטוטים נוספים, המסתמכים על הפסוקים בהם אברהם מתמיקח על מספר הצדיקים, בגינם ה' ישלח לכל תושבי המקום (45, 40 וכו')</w:t>
      </w:r>
      <w:r w:rsidRPr="00496ADD">
        <w:t>.</w:t>
      </w:r>
    </w:p>
    <w:p w14:paraId="2CD389ED" w14:textId="77777777" w:rsidR="007B3873" w:rsidRDefault="00496ADD" w:rsidP="00496ADD">
      <w:pPr>
        <w:rPr>
          <w:rtl/>
        </w:rPr>
      </w:pPr>
      <w:r w:rsidRPr="00496ADD">
        <w:rPr>
          <w:b/>
          <w:bCs/>
          <w:rtl/>
        </w:rPr>
        <w:t>סעיף ב</w:t>
      </w:r>
      <w:r w:rsidRPr="00496ADD">
        <w:rPr>
          <w:b/>
          <w:bCs/>
        </w:rPr>
        <w:t>'</w:t>
      </w:r>
      <w:r w:rsidRPr="00496ADD">
        <w:t xml:space="preserve"> </w:t>
      </w:r>
      <w:r w:rsidRPr="00496ADD">
        <w:rPr>
          <w:b/>
          <w:bCs/>
        </w:rPr>
        <w:t>(1)</w:t>
      </w:r>
      <w:r w:rsidRPr="00496ADD">
        <w:t xml:space="preserve"> </w:t>
      </w:r>
      <w:r w:rsidRPr="00496ADD">
        <w:rPr>
          <w:rtl/>
        </w:rPr>
        <w:t>ה' מודיע לאברהם שבסדום ועמורה מתבצעים חטאים רבים, זעקתם של העשוקים מגיעה לאוזניו ויש לדון בגורלן. ה' מודיע זאת לאברהם, משום שמאברהם עתיד לצאת עם גדול, ועליו ללמוד את צאצאיו כיצד יש לערוך משפט צדק</w:t>
      </w:r>
    </w:p>
    <w:p w14:paraId="5730D26A" w14:textId="41A9DEC2" w:rsidR="00496ADD" w:rsidRPr="00496ADD" w:rsidRDefault="00496ADD" w:rsidP="00496ADD">
      <w:r w:rsidRPr="00496ADD">
        <w:t xml:space="preserve">. </w:t>
      </w:r>
      <w:r w:rsidRPr="00496ADD">
        <w:rPr>
          <w:b/>
          <w:bCs/>
        </w:rPr>
        <w:t>(2)</w:t>
      </w:r>
      <w:r w:rsidRPr="00496ADD">
        <w:t xml:space="preserve"> </w:t>
      </w:r>
      <w:r w:rsidRPr="00496ADD">
        <w:rPr>
          <w:rtl/>
        </w:rPr>
        <w:t>לפי ש' כהן, תפקידו של מנהיג בעם ישראל, הוא להיות מסוגל להתווכח עם ה'. ה' שיתף את אברהם בתכניתו, על מנת שאברהם יבצע את תפקידו כמנהיג, ויתווכח עם ה' על גורלן של ערים אלה, מתוך מטרה להגן עליהן מפני זעמו של ה</w:t>
      </w:r>
      <w:r w:rsidRPr="00496ADD">
        <w:t>'.</w:t>
      </w:r>
    </w:p>
    <w:p w14:paraId="07050620" w14:textId="77777777" w:rsidR="00496ADD" w:rsidRPr="00496ADD" w:rsidRDefault="00496ADD" w:rsidP="00496ADD">
      <w:r w:rsidRPr="00496ADD">
        <w:rPr>
          <w:b/>
          <w:bCs/>
          <w:rtl/>
        </w:rPr>
        <w:t>סעיף ג</w:t>
      </w:r>
      <w:r w:rsidRPr="00496ADD">
        <w:rPr>
          <w:b/>
          <w:bCs/>
        </w:rPr>
        <w:t>'</w:t>
      </w:r>
      <w:r w:rsidRPr="00496ADD">
        <w:t xml:space="preserve"> </w:t>
      </w:r>
      <w:r w:rsidRPr="00496ADD">
        <w:rPr>
          <w:b/>
          <w:bCs/>
        </w:rPr>
        <w:t xml:space="preserve">(1) </w:t>
      </w:r>
      <w:r w:rsidRPr="00496ADD">
        <w:rPr>
          <w:b/>
          <w:bCs/>
          <w:rtl/>
        </w:rPr>
        <w:t>גמול אישי</w:t>
      </w:r>
      <w:r w:rsidRPr="00496ADD">
        <w:rPr>
          <w:rtl/>
        </w:rPr>
        <w:t xml:space="preserve"> </w:t>
      </w:r>
      <w:r w:rsidRPr="00496ADD">
        <w:t>- "</w:t>
      </w:r>
      <w:r w:rsidRPr="00496ADD">
        <w:rPr>
          <w:rtl/>
        </w:rPr>
        <w:t>האף תספה צדיק עם רשע" או: "חלילה לך מעשות כדבר הזה להמית צדיק עם רשע והיה כצדיק כרשע" – אברהם, באמצעות אמירות אלה, מתמיקח עם אלוהים על תורת הגמול בה הוא נוקט, ומבקש לא להרוג את כל יושבי המקום. הוא טוען שאין לנקוט בגמול קיבוצי ולהרוג את הצדיקים ביחד עם הרשעים, אלא יש לפעול על תורת הגמול האישית, לפיה כל אדם נשפט על פי מעשיו. לפי גמול זה, אין גורלו של הצדיק זהה לגורלו של הרשע, ויש להרוג רק את הרשעים</w:t>
      </w:r>
      <w:r w:rsidRPr="00496ADD">
        <w:t xml:space="preserve">. </w:t>
      </w:r>
      <w:r w:rsidRPr="00496ADD">
        <w:rPr>
          <w:b/>
          <w:bCs/>
          <w:rtl/>
        </w:rPr>
        <w:t>גמול קיבוצי</w:t>
      </w:r>
      <w:r w:rsidRPr="00496ADD">
        <w:rPr>
          <w:rtl/>
        </w:rPr>
        <w:t xml:space="preserve"> </w:t>
      </w:r>
      <w:r w:rsidRPr="00496ADD">
        <w:t>- "</w:t>
      </w:r>
      <w:r w:rsidRPr="00496ADD">
        <w:rPr>
          <w:rtl/>
        </w:rPr>
        <w:t>אולי יש חמשים צדיקם בתוך העיר האף תספה ולא תשא למקום למען חמשים הצדיקם אשר בקרבה" – באמירה זו אברהם מתמיקח עם ה' על גורלם של אנשי סדום ועמורה. הוא מבקש מאלוהים לסלוח לכל תושבי המקום, אם ימצאו בו 50 צדיקים, כלומר לנקוט בגמול קיבוצי (לטובה)</w:t>
      </w:r>
      <w:r w:rsidRPr="00496ADD">
        <w:t xml:space="preserve">. </w:t>
      </w:r>
      <w:r w:rsidRPr="00496ADD">
        <w:rPr>
          <w:b/>
          <w:bCs/>
          <w:rtl/>
        </w:rPr>
        <w:t>או</w:t>
      </w:r>
      <w:r w:rsidRPr="00496ADD">
        <w:t xml:space="preserve">: </w:t>
      </w:r>
      <w:r w:rsidRPr="00496ADD">
        <w:rPr>
          <w:rtl/>
        </w:rPr>
        <w:t>יתקבלו ציטוטים נוספים, המסתמכים על הפסוקים בהם אברהם מתמיקח על מספר הצדיקים (45, 40 וכו'), בגינם ה' ישלח לכל תושבי המקום (גמול קיבוצי לטובה)</w:t>
      </w:r>
      <w:r w:rsidRPr="00496ADD">
        <w:t>.</w:t>
      </w:r>
    </w:p>
    <w:p w14:paraId="29C2ED7F" w14:textId="7099A6F2" w:rsidR="00496ADD" w:rsidRDefault="00496ADD" w:rsidP="00496ADD">
      <w:pPr>
        <w:rPr>
          <w:b/>
          <w:bCs/>
        </w:rPr>
      </w:pPr>
      <w:r w:rsidRPr="00496ADD">
        <w:rPr>
          <w:b/>
          <w:bCs/>
        </w:rPr>
        <w:t xml:space="preserve">(2) </w:t>
      </w:r>
      <w:r w:rsidRPr="00496ADD">
        <w:rPr>
          <w:b/>
          <w:bCs/>
          <w:rtl/>
        </w:rPr>
        <w:t>משילוב שתי שיטות הגמול, ניתן ללמוד שאברהם זהיר/צנוע: אברהם יודע שאין הוא יכול לבקש מאלוהים כבר בתחילת דבריו לסלוח לכל תושבי המקום, ולכן הוא נוקט בגישה זהירה/צנועה, ומציג את בקשתו באופן הדרגתי, המשלב את שתי שיטות הגמול</w:t>
      </w:r>
      <w:r w:rsidRPr="00496ADD">
        <w:rPr>
          <w:b/>
          <w:bCs/>
        </w:rPr>
        <w:t>.</w:t>
      </w:r>
      <w:r w:rsidRPr="00496ADD">
        <w:t xml:space="preserve"> </w:t>
      </w:r>
      <w:r w:rsidRPr="00496ADD">
        <w:rPr>
          <w:b/>
          <w:bCs/>
          <w:rtl/>
        </w:rPr>
        <w:t>או: ניתן ללמוד שדרכו של אברהם בשילוב זה היא לנסות ולצאת נשכר בכל מצב: או שרק הצדיקים ינצלו, או שכל תושבי הערים ינצלו</w:t>
      </w:r>
      <w:r w:rsidRPr="00496ADD">
        <w:rPr>
          <w:b/>
          <w:bCs/>
        </w:rPr>
        <w:t>.</w:t>
      </w:r>
    </w:p>
    <w:p w14:paraId="2B6538E0" w14:textId="77777777" w:rsidR="00081C63" w:rsidRDefault="00081C63" w:rsidP="00496ADD">
      <w:pPr>
        <w:rPr>
          <w:b/>
          <w:bCs/>
        </w:rPr>
      </w:pPr>
    </w:p>
    <w:p w14:paraId="70A5692E" w14:textId="77777777" w:rsidR="00081C63" w:rsidRDefault="00081C63" w:rsidP="00496ADD">
      <w:pPr>
        <w:rPr>
          <w:b/>
          <w:bCs/>
        </w:rPr>
      </w:pPr>
    </w:p>
    <w:p w14:paraId="05C16FF2" w14:textId="77777777" w:rsidR="00081C63" w:rsidRPr="00081C63" w:rsidRDefault="00081C63" w:rsidP="00081C63">
      <w:r w:rsidRPr="00081C63">
        <w:rPr>
          <w:b/>
          <w:bCs/>
          <w:rtl/>
        </w:rPr>
        <w:t>חורף תשע"ו, 1206</w:t>
      </w:r>
    </w:p>
    <w:p w14:paraId="68F03CC0" w14:textId="77777777" w:rsidR="00081C63" w:rsidRPr="00081C63" w:rsidRDefault="00081C63" w:rsidP="00081C63">
      <w:r w:rsidRPr="00081C63">
        <w:rPr>
          <w:b/>
          <w:bCs/>
          <w:rtl/>
        </w:rPr>
        <w:t>ענה על סעיף א (חובה)</w:t>
      </w:r>
      <w:r w:rsidRPr="00081C63">
        <w:rPr>
          <w:b/>
          <w:bCs/>
        </w:rPr>
        <w:t>.</w:t>
      </w:r>
      <w:r w:rsidRPr="00081C63">
        <w:t xml:space="preserve"> </w:t>
      </w:r>
      <w:r w:rsidRPr="00081C63">
        <w:rPr>
          <w:b/>
          <w:bCs/>
          <w:rtl/>
        </w:rPr>
        <w:t>א</w:t>
      </w:r>
      <w:r w:rsidRPr="00081C63">
        <w:rPr>
          <w:b/>
          <w:bCs/>
        </w:rPr>
        <w:t>.</w:t>
      </w:r>
      <w:r w:rsidRPr="00081C63">
        <w:t xml:space="preserve"> </w:t>
      </w:r>
      <w:r w:rsidRPr="00081C63">
        <w:rPr>
          <w:b/>
          <w:bCs/>
        </w:rPr>
        <w:t>(1)</w:t>
      </w:r>
      <w:r w:rsidRPr="00081C63">
        <w:t xml:space="preserve"> </w:t>
      </w:r>
      <w:r w:rsidRPr="00081C63">
        <w:rPr>
          <w:rtl/>
        </w:rPr>
        <w:t xml:space="preserve">על פי הקטע שלפניך, מדוע שיתף ה' את אברהם בהחלטתו בנוגע לגורל סדום ועמורה? בסס את דבריך על הכתוב. (3 נקודות) </w:t>
      </w:r>
      <w:r w:rsidRPr="00081C63">
        <w:rPr>
          <w:b/>
          <w:bCs/>
        </w:rPr>
        <w:t>(2)</w:t>
      </w:r>
      <w:r w:rsidRPr="00081C63">
        <w:t xml:space="preserve"> </w:t>
      </w:r>
      <w:r w:rsidRPr="00081C63">
        <w:rPr>
          <w:rtl/>
        </w:rPr>
        <w:t>פסוקים 23-33 שלפניך מלמדים שאברהם אכן היה ראוי לשיתוף זה. הסבר קביעה זו. (4 נקודות)</w:t>
      </w:r>
    </w:p>
    <w:p w14:paraId="63578789" w14:textId="77777777" w:rsidR="00081C63" w:rsidRPr="00081C63" w:rsidRDefault="00081C63" w:rsidP="00081C63">
      <w:r w:rsidRPr="00081C63">
        <w:rPr>
          <w:b/>
          <w:bCs/>
          <w:rtl/>
        </w:rPr>
        <w:t>ענה על אחד מן הסעיפים ב-ג</w:t>
      </w:r>
      <w:r w:rsidRPr="00081C63">
        <w:rPr>
          <w:b/>
          <w:bCs/>
        </w:rPr>
        <w:t>.</w:t>
      </w:r>
      <w:r w:rsidRPr="00081C63">
        <w:t xml:space="preserve"> </w:t>
      </w:r>
      <w:r w:rsidRPr="00081C63">
        <w:rPr>
          <w:b/>
          <w:bCs/>
          <w:rtl/>
        </w:rPr>
        <w:t>ב</w:t>
      </w:r>
      <w:r w:rsidRPr="00081C63">
        <w:rPr>
          <w:b/>
          <w:bCs/>
        </w:rPr>
        <w:t>.</w:t>
      </w:r>
      <w:r w:rsidRPr="00081C63">
        <w:t xml:space="preserve"> "</w:t>
      </w:r>
      <w:r w:rsidRPr="00081C63">
        <w:rPr>
          <w:rtl/>
        </w:rPr>
        <w:t>ארדה נא ואראה" (פסוק 21)</w:t>
      </w:r>
      <w:r w:rsidRPr="00081C63">
        <w:t xml:space="preserve">. </w:t>
      </w:r>
      <w:r w:rsidRPr="00081C63">
        <w:rPr>
          <w:rtl/>
        </w:rPr>
        <w:t>קרא את פירושו של רש"י לדברים אלה של ה</w:t>
      </w:r>
      <w:r w:rsidRPr="00081C63">
        <w:t>': "</w:t>
      </w:r>
      <w:r w:rsidRPr="00081C63">
        <w:rPr>
          <w:rtl/>
        </w:rPr>
        <w:t>ארדה נא – לימד לדיינין [לדיינים] שלא יפסקו דיני נפשות [עבירות שהעונש עליהן הוא מוות] אלא בראייה</w:t>
      </w:r>
      <w:r w:rsidRPr="00081C63">
        <w:t xml:space="preserve">." </w:t>
      </w:r>
      <w:r w:rsidRPr="00081C63">
        <w:rPr>
          <w:b/>
          <w:bCs/>
        </w:rPr>
        <w:t>(1)</w:t>
      </w:r>
      <w:r w:rsidRPr="00081C63">
        <w:t xml:space="preserve"> </w:t>
      </w:r>
      <w:r w:rsidRPr="00081C63">
        <w:rPr>
          <w:rtl/>
        </w:rPr>
        <w:t xml:space="preserve">הסבר את הבעיה התיאולוגית (דתית-אמונית) בדברי ה' "ארדה נא ואראה" בפסוק 21. (2 נקודות) </w:t>
      </w:r>
      <w:r w:rsidRPr="00081C63">
        <w:rPr>
          <w:b/>
          <w:bCs/>
        </w:rPr>
        <w:t>(2)</w:t>
      </w:r>
      <w:r w:rsidRPr="00081C63">
        <w:t xml:space="preserve"> </w:t>
      </w:r>
      <w:r w:rsidRPr="00081C63">
        <w:rPr>
          <w:rtl/>
        </w:rPr>
        <w:t>לדעת רש"י, דברים אלה של ה' נועדו למסור מסר. מהו המסר? (3 נקודות)</w:t>
      </w:r>
    </w:p>
    <w:p w14:paraId="2FF7814A" w14:textId="77777777" w:rsidR="00081C63" w:rsidRPr="00081C63" w:rsidRDefault="00081C63" w:rsidP="00081C63">
      <w:r w:rsidRPr="00081C63">
        <w:rPr>
          <w:b/>
          <w:bCs/>
          <w:rtl/>
        </w:rPr>
        <w:t>ג</w:t>
      </w:r>
      <w:r w:rsidRPr="00081C63">
        <w:rPr>
          <w:b/>
          <w:bCs/>
        </w:rPr>
        <w:t>.</w:t>
      </w:r>
      <w:r w:rsidRPr="00081C63">
        <w:t xml:space="preserve"> </w:t>
      </w:r>
      <w:r w:rsidRPr="00081C63">
        <w:rPr>
          <w:rtl/>
        </w:rPr>
        <w:t>לדברי צבי אדר, השיחה המפורטת בין אברהם לאלוהים באה "לבדוק עד היכן אפשר להרחיק לכת בסליחה וברחמים בלא לקפח את הצדק". (צבי אדר, ספר בראשית, מבוא לעולם המקראי) קרא פסוקים 23-33 שלפניך</w:t>
      </w:r>
      <w:r w:rsidRPr="00081C63">
        <w:t xml:space="preserve">. </w:t>
      </w:r>
      <w:r w:rsidRPr="00081C63">
        <w:rPr>
          <w:b/>
          <w:bCs/>
        </w:rPr>
        <w:t>(1)</w:t>
      </w:r>
      <w:r w:rsidRPr="00081C63">
        <w:t xml:space="preserve"> </w:t>
      </w:r>
      <w:r w:rsidRPr="00081C63">
        <w:rPr>
          <w:rtl/>
        </w:rPr>
        <w:t xml:space="preserve">מהו "הצדק" שאדר מזכיר בדבריו, ומה הם "הסליחה והרחמים"? (4 נקודות) </w:t>
      </w:r>
      <w:r w:rsidRPr="00081C63">
        <w:rPr>
          <w:b/>
          <w:bCs/>
        </w:rPr>
        <w:t>(2)</w:t>
      </w:r>
      <w:r w:rsidRPr="00081C63">
        <w:t xml:space="preserve"> </w:t>
      </w:r>
      <w:r w:rsidRPr="00081C63">
        <w:rPr>
          <w:rtl/>
        </w:rPr>
        <w:t>על פי פסוקים אלה, מהו הגבול שאחריו אין סליחה לאנשי סדום? (נקודה אחת)</w:t>
      </w:r>
    </w:p>
    <w:p w14:paraId="4AC05DAF" w14:textId="77777777" w:rsidR="00081C63" w:rsidRDefault="00081C63" w:rsidP="00496ADD">
      <w:pPr>
        <w:rPr>
          <w:rtl/>
        </w:rPr>
      </w:pPr>
    </w:p>
    <w:p w14:paraId="7A1C87CF" w14:textId="77777777" w:rsidR="00081C63" w:rsidRPr="00081C63" w:rsidRDefault="00081C63" w:rsidP="00081C63">
      <w:pPr>
        <w:rPr>
          <w:b/>
          <w:bCs/>
        </w:rPr>
      </w:pPr>
      <w:r w:rsidRPr="00081C63">
        <w:rPr>
          <w:b/>
          <w:bCs/>
          <w:rtl/>
        </w:rPr>
        <w:t>מחוון</w:t>
      </w:r>
      <w:r w:rsidRPr="00081C63">
        <w:rPr>
          <w:b/>
          <w:bCs/>
        </w:rPr>
        <w:t>)</w:t>
      </w:r>
    </w:p>
    <w:p w14:paraId="33930A8F" w14:textId="77777777" w:rsidR="00081C63" w:rsidRPr="00081C63" w:rsidRDefault="00081C63" w:rsidP="00081C63">
      <w:r w:rsidRPr="00081C63">
        <w:rPr>
          <w:b/>
          <w:bCs/>
          <w:rtl/>
        </w:rPr>
        <w:t>שאלה 2</w:t>
      </w:r>
      <w:r w:rsidRPr="00081C63">
        <w:rPr>
          <w:rtl/>
        </w:rPr>
        <w:t xml:space="preserve"> </w:t>
      </w:r>
      <w:r w:rsidRPr="00081C63">
        <w:rPr>
          <w:b/>
          <w:bCs/>
          <w:rtl/>
        </w:rPr>
        <w:t>סעיף א</w:t>
      </w:r>
      <w:r w:rsidRPr="00081C63">
        <w:rPr>
          <w:b/>
          <w:bCs/>
        </w:rPr>
        <w:t>'</w:t>
      </w:r>
      <w:r w:rsidRPr="00081C63">
        <w:t xml:space="preserve"> </w:t>
      </w:r>
      <w:r w:rsidRPr="00081C63">
        <w:rPr>
          <w:b/>
          <w:bCs/>
        </w:rPr>
        <w:t>(1)</w:t>
      </w:r>
      <w:r w:rsidRPr="00081C63">
        <w:t xml:space="preserve"> </w:t>
      </w:r>
      <w:r w:rsidRPr="00081C63">
        <w:rPr>
          <w:rtl/>
        </w:rPr>
        <w:t>ה' שיתף את אברהם בהחלטתו בנוגע לגורל סדום ועמורה, בשל ייעודו העתידי. מאברהם יצא עם גדול, שבזכותו יתברכו עמים אחרים, ועליו ללמד את צאצאיו לשמור על משפט וצדק</w:t>
      </w:r>
      <w:r w:rsidRPr="00081C63">
        <w:t>: "</w:t>
      </w:r>
      <w:r w:rsidRPr="00081C63">
        <w:rPr>
          <w:rtl/>
        </w:rPr>
        <w:t>כי ידעתיו למען אשר יצוה את בניו ואת ביתו אחריו ושמרו דרך ה' לעשות צדקה ומשפט למען הביא ה' על אברהם את אשר דבר עליו</w:t>
      </w:r>
      <w:r w:rsidRPr="00081C63">
        <w:t xml:space="preserve">". </w:t>
      </w:r>
      <w:r w:rsidRPr="00081C63">
        <w:rPr>
          <w:b/>
          <w:bCs/>
        </w:rPr>
        <w:t>(2)</w:t>
      </w:r>
      <w:r w:rsidRPr="00081C63">
        <w:t xml:space="preserve"> </w:t>
      </w:r>
      <w:r w:rsidRPr="00081C63">
        <w:rPr>
          <w:rtl/>
        </w:rPr>
        <w:t>אברהם אכן היה ראוי לשיתוף זה, מאחר וכמצופה ממנו הוא נלחם למען הצדק מול ה'. אברהם מנסה לשכנע את ה' להציל את כל תושבי סדום ועמורה, בעבור קומץ צדיקים שעשויים להימצא שם</w:t>
      </w:r>
      <w:r w:rsidRPr="00081C63">
        <w:t>.</w:t>
      </w:r>
    </w:p>
    <w:p w14:paraId="2B08DB41" w14:textId="77777777" w:rsidR="00081C63" w:rsidRPr="00081C63" w:rsidRDefault="00081C63" w:rsidP="00081C63">
      <w:r w:rsidRPr="00081C63">
        <w:rPr>
          <w:b/>
          <w:bCs/>
          <w:rtl/>
        </w:rPr>
        <w:t>סעיף ב</w:t>
      </w:r>
      <w:r w:rsidRPr="00081C63">
        <w:rPr>
          <w:b/>
          <w:bCs/>
        </w:rPr>
        <w:t>'</w:t>
      </w:r>
      <w:r w:rsidRPr="00081C63">
        <w:t xml:space="preserve"> </w:t>
      </w:r>
      <w:r w:rsidRPr="00081C63">
        <w:rPr>
          <w:b/>
          <w:bCs/>
        </w:rPr>
        <w:t>(1)</w:t>
      </w:r>
      <w:r w:rsidRPr="00081C63">
        <w:t xml:space="preserve"> </w:t>
      </w:r>
      <w:r w:rsidRPr="00081C63">
        <w:rPr>
          <w:rtl/>
        </w:rPr>
        <w:t>הבעיה התיאולוגית בדברי ה' "ארדה נא ואראה": כיצד ייתכן שה' צריך "לרדת" ולבדוק את מעשי בני האדם, הרי הוא יודע הכל</w:t>
      </w:r>
      <w:r w:rsidRPr="00081C63">
        <w:t xml:space="preserve">? </w:t>
      </w:r>
      <w:r w:rsidRPr="00081C63">
        <w:rPr>
          <w:b/>
          <w:bCs/>
        </w:rPr>
        <w:t>(2)</w:t>
      </w:r>
      <w:r w:rsidRPr="00081C63">
        <w:t xml:space="preserve"> </w:t>
      </w:r>
      <w:r w:rsidRPr="00081C63">
        <w:rPr>
          <w:rtl/>
        </w:rPr>
        <w:t>על פי דברי רש"י, המסר הוא חינוכי. מעשה זה של ה', נועד לשמש דוגמה לשופטים, שלא ייפסקו בדיני נפשות (שהעונש בהם הוא מוות), מבלי לבחון היטב את הראיות ולראותן בעצמם</w:t>
      </w:r>
      <w:r w:rsidRPr="00081C63">
        <w:t>.</w:t>
      </w:r>
    </w:p>
    <w:p w14:paraId="0DD01526" w14:textId="77777777" w:rsidR="00081C63" w:rsidRPr="00081C63" w:rsidRDefault="00081C63" w:rsidP="00081C63">
      <w:r w:rsidRPr="00081C63">
        <w:rPr>
          <w:b/>
          <w:bCs/>
          <w:rtl/>
        </w:rPr>
        <w:t>סעיף ג</w:t>
      </w:r>
      <w:r w:rsidRPr="00081C63">
        <w:rPr>
          <w:b/>
          <w:bCs/>
        </w:rPr>
        <w:t>'</w:t>
      </w:r>
      <w:r w:rsidRPr="00081C63">
        <w:t xml:space="preserve"> </w:t>
      </w:r>
      <w:r w:rsidRPr="00081C63">
        <w:rPr>
          <w:b/>
          <w:bCs/>
        </w:rPr>
        <w:t>(1)</w:t>
      </w:r>
      <w:r w:rsidRPr="00081C63">
        <w:t xml:space="preserve"> </w:t>
      </w:r>
      <w:r w:rsidRPr="00081C63">
        <w:rPr>
          <w:rtl/>
        </w:rPr>
        <w:t>על פי אדר, ה"צדק" הוא הגמול האישי - יש לתגמל כל אדם בהתאם למעשיו, ואין להמית צדיק עם רשע</w:t>
      </w:r>
      <w:r w:rsidRPr="00081C63">
        <w:t>. "</w:t>
      </w:r>
      <w:r w:rsidRPr="00081C63">
        <w:rPr>
          <w:rtl/>
        </w:rPr>
        <w:t>הסליחה והרחמים" הם הגמול הקיבוצי - מספר האנשים הצדיקים, שבזכותם ה' יציל את כל תושבי סדום ועמורה (כולל החוטאים)</w:t>
      </w:r>
      <w:r w:rsidRPr="00081C63">
        <w:t xml:space="preserve">. </w:t>
      </w:r>
      <w:r w:rsidRPr="00081C63">
        <w:rPr>
          <w:b/>
          <w:bCs/>
        </w:rPr>
        <w:t>(2)</w:t>
      </w:r>
      <w:r w:rsidRPr="00081C63">
        <w:t xml:space="preserve"> </w:t>
      </w:r>
      <w:r w:rsidRPr="00081C63">
        <w:rPr>
          <w:rtl/>
        </w:rPr>
        <w:t>על פי פסוקים 23-33, הגבול שאחריו אין סליחה לאנשי סדום הוא: 10 אנשים צדיקים. זהו מספר המינימום שבעבורו מוכן ה' לסלוח לכל תושבי סדום ועמורה</w:t>
      </w:r>
      <w:r w:rsidRPr="00081C63">
        <w:t>.</w:t>
      </w:r>
    </w:p>
    <w:p w14:paraId="13C088E8" w14:textId="77777777" w:rsidR="00081C63" w:rsidRDefault="00081C63" w:rsidP="00496ADD">
      <w:pPr>
        <w:rPr>
          <w:rtl/>
        </w:rPr>
      </w:pPr>
    </w:p>
    <w:p w14:paraId="4F653AE3" w14:textId="77777777" w:rsidR="00081C63" w:rsidRDefault="00081C63" w:rsidP="00496ADD">
      <w:pPr>
        <w:rPr>
          <w:rtl/>
        </w:rPr>
      </w:pPr>
    </w:p>
    <w:p w14:paraId="479C3ACD" w14:textId="77777777" w:rsidR="00081C63" w:rsidRDefault="00081C63" w:rsidP="00496ADD">
      <w:pPr>
        <w:rPr>
          <w:rtl/>
        </w:rPr>
      </w:pPr>
    </w:p>
    <w:p w14:paraId="0017A389" w14:textId="77777777" w:rsidR="00081C63" w:rsidRPr="00081C63" w:rsidRDefault="00081C63" w:rsidP="00081C63">
      <w:r w:rsidRPr="00081C63">
        <w:rPr>
          <w:b/>
          <w:bCs/>
          <w:rtl/>
        </w:rPr>
        <w:t>חורף תשע"ה, 1206</w:t>
      </w:r>
    </w:p>
    <w:p w14:paraId="25E97C36" w14:textId="77777777" w:rsidR="00081C63" w:rsidRPr="00081C63" w:rsidRDefault="00081C63" w:rsidP="00081C63">
      <w:r w:rsidRPr="00081C63">
        <w:rPr>
          <w:b/>
          <w:bCs/>
          <w:rtl/>
        </w:rPr>
        <w:t>ענה על שאלה 14 (חובה)</w:t>
      </w:r>
      <w:r w:rsidRPr="00081C63">
        <w:rPr>
          <w:b/>
          <w:bCs/>
        </w:rPr>
        <w:t>.</w:t>
      </w:r>
      <w:r w:rsidRPr="00081C63">
        <w:t xml:space="preserve"> </w:t>
      </w:r>
      <w:r w:rsidRPr="00081C63">
        <w:rPr>
          <w:b/>
          <w:bCs/>
        </w:rPr>
        <w:t>14.</w:t>
      </w:r>
      <w:r w:rsidRPr="00081C63">
        <w:t xml:space="preserve"> </w:t>
      </w:r>
      <w:r w:rsidRPr="00081C63">
        <w:rPr>
          <w:rtl/>
        </w:rPr>
        <w:t xml:space="preserve">הבא מן הקטע </w:t>
      </w:r>
      <w:r w:rsidRPr="00081C63">
        <w:rPr>
          <w:b/>
          <w:bCs/>
          <w:rtl/>
        </w:rPr>
        <w:t>שתי</w:t>
      </w:r>
      <w:r w:rsidRPr="00081C63">
        <w:rPr>
          <w:rtl/>
        </w:rPr>
        <w:t xml:space="preserve"> דוגמאות המראות כי אברהם הוא מארח למופת</w:t>
      </w:r>
      <w:r w:rsidRPr="00081C63">
        <w:t>.</w:t>
      </w:r>
    </w:p>
    <w:p w14:paraId="094EFB5D" w14:textId="77777777" w:rsidR="00081C63" w:rsidRPr="00081C63" w:rsidRDefault="00081C63" w:rsidP="00081C63">
      <w:r w:rsidRPr="00081C63">
        <w:rPr>
          <w:b/>
          <w:bCs/>
          <w:rtl/>
        </w:rPr>
        <w:t>ענה על שתיים מן השאלות 15-17</w:t>
      </w:r>
      <w:r w:rsidRPr="00081C63">
        <w:rPr>
          <w:b/>
          <w:bCs/>
        </w:rPr>
        <w:t>.</w:t>
      </w:r>
      <w:r w:rsidRPr="00081C63">
        <w:t xml:space="preserve"> </w:t>
      </w:r>
      <w:r w:rsidRPr="00081C63">
        <w:rPr>
          <w:b/>
          <w:bCs/>
        </w:rPr>
        <w:t>15.</w:t>
      </w:r>
      <w:r w:rsidRPr="00081C63">
        <w:t xml:space="preserve"> </w:t>
      </w:r>
      <w:r w:rsidRPr="00081C63">
        <w:rPr>
          <w:rtl/>
        </w:rPr>
        <w:t>האורחים שהגיעו לאברהם נשאו שתי בשורות</w:t>
      </w:r>
      <w:r w:rsidRPr="00081C63">
        <w:t xml:space="preserve">. </w:t>
      </w:r>
      <w:r w:rsidRPr="00081C63">
        <w:rPr>
          <w:rtl/>
        </w:rPr>
        <w:t xml:space="preserve">הסבר את </w:t>
      </w:r>
      <w:r w:rsidRPr="00081C63">
        <w:rPr>
          <w:b/>
          <w:bCs/>
          <w:rtl/>
        </w:rPr>
        <w:t>שתיהן</w:t>
      </w:r>
      <w:r w:rsidRPr="00081C63">
        <w:t xml:space="preserve">. </w:t>
      </w:r>
      <w:r w:rsidRPr="00081C63">
        <w:rPr>
          <w:rtl/>
        </w:rPr>
        <w:t>בסס את דבריך על הכתוב</w:t>
      </w:r>
      <w:r w:rsidRPr="00081C63">
        <w:t>.</w:t>
      </w:r>
    </w:p>
    <w:p w14:paraId="360DD46F" w14:textId="77777777" w:rsidR="00081C63" w:rsidRPr="00081C63" w:rsidRDefault="00081C63" w:rsidP="00081C63">
      <w:r w:rsidRPr="00081C63">
        <w:rPr>
          <w:b/>
          <w:bCs/>
        </w:rPr>
        <w:t>16.</w:t>
      </w:r>
      <w:r w:rsidRPr="00081C63">
        <w:t xml:space="preserve"> </w:t>
      </w:r>
      <w:r w:rsidRPr="00081C63">
        <w:rPr>
          <w:rtl/>
        </w:rPr>
        <w:t xml:space="preserve">קרא פסוק 19 בקטע שלפניך וגם </w:t>
      </w:r>
      <w:r w:rsidRPr="00081C63">
        <w:rPr>
          <w:b/>
          <w:bCs/>
          <w:rtl/>
        </w:rPr>
        <w:t>ירמיה, ז', 6-9, 15-13</w:t>
      </w:r>
      <w:r w:rsidRPr="00081C63">
        <w:rPr>
          <w:b/>
          <w:bCs/>
        </w:rPr>
        <w:t>.</w:t>
      </w:r>
      <w:r w:rsidRPr="00081C63">
        <w:t xml:space="preserve"> </w:t>
      </w:r>
      <w:r w:rsidRPr="00081C63">
        <w:rPr>
          <w:rtl/>
        </w:rPr>
        <w:t>בפסוק 19 בא לידי ביטוי הייעוד של אברהם. ייעוד זה עתיד להתממש בצאצאיו</w:t>
      </w:r>
      <w:r w:rsidRPr="00081C63">
        <w:t xml:space="preserve">. </w:t>
      </w:r>
      <w:r w:rsidRPr="00081C63">
        <w:rPr>
          <w:rtl/>
        </w:rPr>
        <w:t xml:space="preserve">על פי הפסוקים </w:t>
      </w:r>
      <w:r w:rsidRPr="00081C63">
        <w:rPr>
          <w:b/>
          <w:bCs/>
          <w:rtl/>
        </w:rPr>
        <w:t>מירמיה</w:t>
      </w:r>
      <w:r w:rsidRPr="00081C63">
        <w:t xml:space="preserve">, </w:t>
      </w:r>
      <w:r w:rsidRPr="00081C63">
        <w:rPr>
          <w:rtl/>
        </w:rPr>
        <w:t>צאצאי אברהם לא מימשו ייעוד זה</w:t>
      </w:r>
      <w:r w:rsidRPr="00081C63">
        <w:t xml:space="preserve">. </w:t>
      </w:r>
      <w:r w:rsidRPr="00081C63">
        <w:rPr>
          <w:rtl/>
        </w:rPr>
        <w:t>הסבר במה, וכתוב מה היה דינם בשל כך</w:t>
      </w:r>
      <w:r w:rsidRPr="00081C63">
        <w:t>.</w:t>
      </w:r>
    </w:p>
    <w:p w14:paraId="4B9B8243" w14:textId="77777777" w:rsidR="00081C63" w:rsidRPr="00081C63" w:rsidRDefault="00081C63" w:rsidP="00081C63">
      <w:r w:rsidRPr="00081C63">
        <w:rPr>
          <w:b/>
          <w:bCs/>
        </w:rPr>
        <w:t>17.</w:t>
      </w:r>
      <w:r w:rsidRPr="00081C63">
        <w:t xml:space="preserve"> </w:t>
      </w:r>
      <w:r w:rsidRPr="00081C63">
        <w:rPr>
          <w:rtl/>
        </w:rPr>
        <w:t xml:space="preserve">בהמשך המסופר בפרק י"ח </w:t>
      </w:r>
      <w:r w:rsidRPr="00081C63">
        <w:rPr>
          <w:b/>
          <w:bCs/>
          <w:rtl/>
        </w:rPr>
        <w:t>בבראשית</w:t>
      </w:r>
      <w:r w:rsidRPr="00081C63">
        <w:t xml:space="preserve">, </w:t>
      </w:r>
      <w:r w:rsidRPr="00081C63">
        <w:rPr>
          <w:rtl/>
        </w:rPr>
        <w:t>ה' מכלה את סדום ועמורה על כל תושביהן בשל החטאים הכבדים של התושבים</w:t>
      </w:r>
      <w:r w:rsidRPr="00081C63">
        <w:t xml:space="preserve">. </w:t>
      </w:r>
      <w:r w:rsidRPr="00081C63">
        <w:rPr>
          <w:rtl/>
        </w:rPr>
        <w:t xml:space="preserve">ציין דוגמה </w:t>
      </w:r>
      <w:r w:rsidRPr="00081C63">
        <w:rPr>
          <w:b/>
          <w:bCs/>
          <w:rtl/>
        </w:rPr>
        <w:t>נוספת</w:t>
      </w:r>
      <w:r w:rsidRPr="00081C63">
        <w:rPr>
          <w:rtl/>
        </w:rPr>
        <w:t xml:space="preserve"> מספר </w:t>
      </w:r>
      <w:r w:rsidRPr="00081C63">
        <w:rPr>
          <w:b/>
          <w:bCs/>
          <w:rtl/>
        </w:rPr>
        <w:t>בראשית</w:t>
      </w:r>
      <w:r w:rsidRPr="00081C63">
        <w:rPr>
          <w:rtl/>
        </w:rPr>
        <w:t xml:space="preserve"> של עונש כליה שבו ה' מעניש ציבור שלם בשל חטאיו</w:t>
      </w:r>
      <w:r w:rsidRPr="00081C63">
        <w:t>.</w:t>
      </w:r>
    </w:p>
    <w:p w14:paraId="49C94F14" w14:textId="77777777" w:rsidR="00081C63" w:rsidRDefault="00081C63" w:rsidP="00496ADD">
      <w:pPr>
        <w:rPr>
          <w:rtl/>
        </w:rPr>
      </w:pPr>
    </w:p>
    <w:p w14:paraId="2C846745" w14:textId="77777777" w:rsidR="00081C63" w:rsidRPr="00081C63" w:rsidRDefault="00081C63" w:rsidP="00081C63">
      <w:pPr>
        <w:rPr>
          <w:b/>
          <w:bCs/>
        </w:rPr>
      </w:pPr>
      <w:r w:rsidRPr="00081C63">
        <w:rPr>
          <w:b/>
          <w:bCs/>
          <w:rtl/>
        </w:rPr>
        <w:t>מחוון</w:t>
      </w:r>
      <w:r w:rsidRPr="00081C63">
        <w:rPr>
          <w:b/>
          <w:bCs/>
        </w:rPr>
        <w:t>)</w:t>
      </w:r>
    </w:p>
    <w:p w14:paraId="6E7A87D2" w14:textId="77777777" w:rsidR="00081C63" w:rsidRPr="00081C63" w:rsidRDefault="00081C63" w:rsidP="00081C63">
      <w:r w:rsidRPr="00081C63">
        <w:rPr>
          <w:b/>
          <w:bCs/>
          <w:rtl/>
        </w:rPr>
        <w:t>שאלה 14</w:t>
      </w:r>
      <w:r w:rsidRPr="00081C63">
        <w:rPr>
          <w:rtl/>
        </w:rPr>
        <w:t xml:space="preserve"> </w:t>
      </w:r>
      <w:r w:rsidRPr="00081C63">
        <w:rPr>
          <w:b/>
          <w:bCs/>
          <w:rtl/>
        </w:rPr>
        <w:t>הדוגמאות המראות כי אברהם הוא מארח למופת הן (על התלמיד לציין שתיים)</w:t>
      </w:r>
      <w:r w:rsidRPr="00081C63">
        <w:rPr>
          <w:b/>
          <w:bCs/>
        </w:rPr>
        <w:t>:</w:t>
      </w:r>
    </w:p>
    <w:p w14:paraId="6DB9879C" w14:textId="77777777" w:rsidR="00081C63" w:rsidRPr="00081C63" w:rsidRDefault="00081C63" w:rsidP="00081C63">
      <w:pPr>
        <w:numPr>
          <w:ilvl w:val="0"/>
          <w:numId w:val="51"/>
        </w:numPr>
      </w:pPr>
      <w:r w:rsidRPr="00081C63">
        <w:rPr>
          <w:b/>
          <w:bCs/>
        </w:rPr>
        <w:t>"</w:t>
      </w:r>
      <w:r w:rsidRPr="00081C63">
        <w:rPr>
          <w:b/>
          <w:bCs/>
          <w:rtl/>
        </w:rPr>
        <w:t>והוא יושב פתח האוהל כחום היום" (פסוק 1)</w:t>
      </w:r>
      <w:r w:rsidRPr="00081C63">
        <w:rPr>
          <w:rtl/>
        </w:rPr>
        <w:t xml:space="preserve"> </w:t>
      </w:r>
      <w:r w:rsidRPr="00081C63">
        <w:t xml:space="preserve">– </w:t>
      </w:r>
      <w:r w:rsidRPr="00081C63">
        <w:rPr>
          <w:rtl/>
        </w:rPr>
        <w:t>למרות החום, אברהם יושב בפתח האוהל ומצפה לאורחים</w:t>
      </w:r>
      <w:r w:rsidRPr="00081C63">
        <w:t>.</w:t>
      </w:r>
    </w:p>
    <w:p w14:paraId="0194637D" w14:textId="77777777" w:rsidR="00081C63" w:rsidRPr="00081C63" w:rsidRDefault="00081C63" w:rsidP="00081C63">
      <w:pPr>
        <w:numPr>
          <w:ilvl w:val="0"/>
          <w:numId w:val="51"/>
        </w:numPr>
      </w:pPr>
      <w:r w:rsidRPr="00081C63">
        <w:rPr>
          <w:b/>
          <w:bCs/>
        </w:rPr>
        <w:t>"</w:t>
      </w:r>
      <w:r w:rsidRPr="00081C63">
        <w:rPr>
          <w:b/>
          <w:bCs/>
          <w:rtl/>
        </w:rPr>
        <w:t>וירץ לקראתם" (פסוק 2)</w:t>
      </w:r>
      <w:r w:rsidRPr="00081C63">
        <w:rPr>
          <w:rtl/>
        </w:rPr>
        <w:t xml:space="preserve"> </w:t>
      </w:r>
      <w:r w:rsidRPr="00081C63">
        <w:t xml:space="preserve">– </w:t>
      </w:r>
      <w:r w:rsidRPr="00081C63">
        <w:rPr>
          <w:rtl/>
        </w:rPr>
        <w:t>אברהם רץ לקראת האורחים</w:t>
      </w:r>
      <w:r w:rsidRPr="00081C63">
        <w:t>.</w:t>
      </w:r>
    </w:p>
    <w:p w14:paraId="34B9509B" w14:textId="77777777" w:rsidR="00081C63" w:rsidRPr="00081C63" w:rsidRDefault="00081C63" w:rsidP="00081C63">
      <w:pPr>
        <w:numPr>
          <w:ilvl w:val="0"/>
          <w:numId w:val="51"/>
        </w:numPr>
      </w:pPr>
      <w:r w:rsidRPr="00081C63">
        <w:rPr>
          <w:b/>
          <w:bCs/>
        </w:rPr>
        <w:t>"</w:t>
      </w:r>
      <w:r w:rsidRPr="00081C63">
        <w:rPr>
          <w:b/>
          <w:bCs/>
          <w:rtl/>
        </w:rPr>
        <w:t>וישתחו ארצה" (פסוק 2)</w:t>
      </w:r>
      <w:r w:rsidRPr="00081C63">
        <w:rPr>
          <w:rtl/>
        </w:rPr>
        <w:t xml:space="preserve"> </w:t>
      </w:r>
      <w:r w:rsidRPr="00081C63">
        <w:t xml:space="preserve">– </w:t>
      </w:r>
      <w:r w:rsidRPr="00081C63">
        <w:rPr>
          <w:rtl/>
        </w:rPr>
        <w:t>אברהם משתחווה, כאות למתן כבוד לאורחיו</w:t>
      </w:r>
      <w:r w:rsidRPr="00081C63">
        <w:t>.</w:t>
      </w:r>
    </w:p>
    <w:p w14:paraId="44562BDE" w14:textId="77777777" w:rsidR="00081C63" w:rsidRPr="00081C63" w:rsidRDefault="00081C63" w:rsidP="00081C63">
      <w:pPr>
        <w:numPr>
          <w:ilvl w:val="0"/>
          <w:numId w:val="51"/>
        </w:numPr>
      </w:pPr>
      <w:r w:rsidRPr="00081C63">
        <w:rPr>
          <w:b/>
          <w:bCs/>
        </w:rPr>
        <w:t>"</w:t>
      </w:r>
      <w:r w:rsidRPr="00081C63">
        <w:rPr>
          <w:b/>
          <w:bCs/>
          <w:rtl/>
        </w:rPr>
        <w:t>אדוני... עבדך" (פסוק 3)</w:t>
      </w:r>
      <w:r w:rsidRPr="00081C63">
        <w:rPr>
          <w:rtl/>
        </w:rPr>
        <w:t xml:space="preserve"> </w:t>
      </w:r>
      <w:r w:rsidRPr="00081C63">
        <w:t xml:space="preserve">– </w:t>
      </w:r>
      <w:r w:rsidRPr="00081C63">
        <w:rPr>
          <w:rtl/>
        </w:rPr>
        <w:t>אברהם משתמש בכינויי כבוד – מכנה את האורחים "אדונים" ואת עצמו "עבד</w:t>
      </w:r>
      <w:r w:rsidRPr="00081C63">
        <w:t>".</w:t>
      </w:r>
    </w:p>
    <w:p w14:paraId="38DDB5A9" w14:textId="77777777" w:rsidR="00081C63" w:rsidRPr="00081C63" w:rsidRDefault="00081C63" w:rsidP="00081C63">
      <w:pPr>
        <w:numPr>
          <w:ilvl w:val="0"/>
          <w:numId w:val="51"/>
        </w:numPr>
      </w:pPr>
      <w:r w:rsidRPr="00081C63">
        <w:rPr>
          <w:b/>
          <w:bCs/>
        </w:rPr>
        <w:t>"</w:t>
      </w:r>
      <w:r w:rsidRPr="00081C63">
        <w:rPr>
          <w:b/>
          <w:bCs/>
          <w:rtl/>
        </w:rPr>
        <w:t>יוקח נא מעט מים ורחצו רגליכם" (פסוק 4)</w:t>
      </w:r>
      <w:r w:rsidRPr="00081C63">
        <w:rPr>
          <w:rtl/>
        </w:rPr>
        <w:t xml:space="preserve"> </w:t>
      </w:r>
      <w:r w:rsidRPr="00081C63">
        <w:t xml:space="preserve">– </w:t>
      </w:r>
      <w:r w:rsidRPr="00081C63">
        <w:rPr>
          <w:rtl/>
        </w:rPr>
        <w:t>אברהם מציע לאורחיו לרחוץ את רגליהם ולנוח</w:t>
      </w:r>
      <w:r w:rsidRPr="00081C63">
        <w:t>.</w:t>
      </w:r>
    </w:p>
    <w:p w14:paraId="2C8ED3A3" w14:textId="77777777" w:rsidR="00081C63" w:rsidRPr="00081C63" w:rsidRDefault="00081C63" w:rsidP="00081C63">
      <w:pPr>
        <w:numPr>
          <w:ilvl w:val="0"/>
          <w:numId w:val="51"/>
        </w:numPr>
      </w:pPr>
      <w:r w:rsidRPr="00081C63">
        <w:rPr>
          <w:b/>
          <w:bCs/>
        </w:rPr>
        <w:t>"</w:t>
      </w:r>
      <w:r w:rsidRPr="00081C63">
        <w:rPr>
          <w:b/>
          <w:bCs/>
          <w:rtl/>
        </w:rPr>
        <w:t>וימהר... רץ... ויקח... ויתן... וימהר..." (פסוקים 6-8)</w:t>
      </w:r>
      <w:r w:rsidRPr="00081C63">
        <w:rPr>
          <w:rtl/>
        </w:rPr>
        <w:t xml:space="preserve"> </w:t>
      </w:r>
      <w:r w:rsidRPr="00081C63">
        <w:t xml:space="preserve">– </w:t>
      </w:r>
      <w:r w:rsidRPr="00081C63">
        <w:rPr>
          <w:rtl/>
        </w:rPr>
        <w:t>ריבוי פעלים, המעיד על זריזותו של אברהם להאכיל את אורחיו ולשרתם</w:t>
      </w:r>
      <w:r w:rsidRPr="00081C63">
        <w:t>.</w:t>
      </w:r>
    </w:p>
    <w:p w14:paraId="7E59D360" w14:textId="77777777" w:rsidR="00081C63" w:rsidRPr="00081C63" w:rsidRDefault="00081C63" w:rsidP="00081C63">
      <w:pPr>
        <w:numPr>
          <w:ilvl w:val="0"/>
          <w:numId w:val="51"/>
        </w:numPr>
      </w:pPr>
      <w:r w:rsidRPr="00081C63">
        <w:rPr>
          <w:b/>
          <w:bCs/>
          <w:rtl/>
        </w:rPr>
        <w:t>השורשים המנחים ר.ו.ץ, מ.ה.ר (פסוקים 6-8)</w:t>
      </w:r>
      <w:r w:rsidRPr="00081C63">
        <w:rPr>
          <w:rtl/>
        </w:rPr>
        <w:t xml:space="preserve"> </w:t>
      </w:r>
      <w:r w:rsidRPr="00081C63">
        <w:t xml:space="preserve">– </w:t>
      </w:r>
      <w:r w:rsidRPr="00081C63">
        <w:rPr>
          <w:rtl/>
        </w:rPr>
        <w:t>המדגישים את המסירות של אברהם במתן אירוח נדיב לאורחיו</w:t>
      </w:r>
      <w:r w:rsidRPr="00081C63">
        <w:t>.</w:t>
      </w:r>
    </w:p>
    <w:p w14:paraId="570F0ECC" w14:textId="77777777" w:rsidR="00081C63" w:rsidRPr="00081C63" w:rsidRDefault="00081C63" w:rsidP="00081C63">
      <w:pPr>
        <w:numPr>
          <w:ilvl w:val="0"/>
          <w:numId w:val="51"/>
        </w:numPr>
      </w:pPr>
      <w:r w:rsidRPr="00081C63">
        <w:rPr>
          <w:b/>
          <w:bCs/>
        </w:rPr>
        <w:t>"</w:t>
      </w:r>
      <w:r w:rsidRPr="00081C63">
        <w:rPr>
          <w:b/>
          <w:bCs/>
          <w:rtl/>
        </w:rPr>
        <w:t>ואקחה פת לחם וסעדו לבכם... ויקח בן בקר רך וטוב... ויקח חמאה וחלב..." (פסוקים 5-8)</w:t>
      </w:r>
      <w:r w:rsidRPr="00081C63">
        <w:rPr>
          <w:rtl/>
        </w:rPr>
        <w:t xml:space="preserve"> </w:t>
      </w:r>
      <w:r w:rsidRPr="00081C63">
        <w:t xml:space="preserve">– </w:t>
      </w:r>
      <w:r w:rsidRPr="00081C63">
        <w:rPr>
          <w:rtl/>
        </w:rPr>
        <w:t>אברהם מציע לאורחיו אירוח צנוע, על מנת לא להביך אותם, אך בפועל עורך סעודה סעודה מפוארת</w:t>
      </w:r>
      <w:r w:rsidRPr="00081C63">
        <w:t>.</w:t>
      </w:r>
    </w:p>
    <w:p w14:paraId="77B78AF0" w14:textId="77777777" w:rsidR="00081C63" w:rsidRPr="00081C63" w:rsidRDefault="00081C63" w:rsidP="00081C63">
      <w:pPr>
        <w:numPr>
          <w:ilvl w:val="0"/>
          <w:numId w:val="51"/>
        </w:numPr>
      </w:pPr>
      <w:r w:rsidRPr="00081C63">
        <w:rPr>
          <w:b/>
          <w:bCs/>
        </w:rPr>
        <w:t>"</w:t>
      </w:r>
      <w:r w:rsidRPr="00081C63">
        <w:rPr>
          <w:b/>
          <w:bCs/>
          <w:rtl/>
        </w:rPr>
        <w:t>והוא עומד עליהם תחת העץ" (פסוק 8)</w:t>
      </w:r>
      <w:r w:rsidRPr="00081C63">
        <w:rPr>
          <w:rtl/>
        </w:rPr>
        <w:t xml:space="preserve"> </w:t>
      </w:r>
      <w:r w:rsidRPr="00081C63">
        <w:t xml:space="preserve">– </w:t>
      </w:r>
      <w:r w:rsidRPr="00081C63">
        <w:rPr>
          <w:rtl/>
        </w:rPr>
        <w:t>אברהם משגיח ומנסה לשרת את האורחים שלו</w:t>
      </w:r>
      <w:r w:rsidRPr="00081C63">
        <w:t>.</w:t>
      </w:r>
    </w:p>
    <w:p w14:paraId="575A096E" w14:textId="77777777" w:rsidR="00081C63" w:rsidRPr="00081C63" w:rsidRDefault="00081C63" w:rsidP="00081C63">
      <w:r w:rsidRPr="00081C63">
        <w:rPr>
          <w:b/>
          <w:bCs/>
          <w:rtl/>
        </w:rPr>
        <w:t>שאלה 15</w:t>
      </w:r>
      <w:r w:rsidRPr="00081C63">
        <w:rPr>
          <w:rtl/>
        </w:rPr>
        <w:t xml:space="preserve"> </w:t>
      </w:r>
      <w:r w:rsidRPr="00081C63">
        <w:rPr>
          <w:b/>
          <w:bCs/>
          <w:rtl/>
        </w:rPr>
        <w:t>שתי הבשורות הן</w:t>
      </w:r>
      <w:r w:rsidRPr="00081C63">
        <w:rPr>
          <w:b/>
          <w:bCs/>
        </w:rPr>
        <w:t>:</w:t>
      </w:r>
    </w:p>
    <w:p w14:paraId="34289EB3" w14:textId="77777777" w:rsidR="00081C63" w:rsidRPr="00081C63" w:rsidRDefault="00081C63" w:rsidP="00081C63">
      <w:pPr>
        <w:numPr>
          <w:ilvl w:val="0"/>
          <w:numId w:val="52"/>
        </w:numPr>
      </w:pPr>
      <w:r w:rsidRPr="00081C63">
        <w:rPr>
          <w:b/>
          <w:bCs/>
        </w:rPr>
        <w:t>"</w:t>
      </w:r>
      <w:r w:rsidRPr="00081C63">
        <w:rPr>
          <w:b/>
          <w:bCs/>
          <w:rtl/>
        </w:rPr>
        <w:t>שוב אשוב אליך כעת חיה והנה בן לשרה אשתך" (פסוקים 10, 14)</w:t>
      </w:r>
      <w:r w:rsidRPr="00081C63">
        <w:rPr>
          <w:rtl/>
        </w:rPr>
        <w:t xml:space="preserve"> </w:t>
      </w:r>
      <w:r w:rsidRPr="00081C63">
        <w:t xml:space="preserve">– </w:t>
      </w:r>
      <w:r w:rsidRPr="00081C63">
        <w:rPr>
          <w:rtl/>
        </w:rPr>
        <w:t>אברהם מתבשר על הולדת בנו בעוד שנה מהיום</w:t>
      </w:r>
      <w:r w:rsidRPr="00081C63">
        <w:t>.</w:t>
      </w:r>
    </w:p>
    <w:p w14:paraId="155CF56C" w14:textId="77777777" w:rsidR="00081C63" w:rsidRPr="00081C63" w:rsidRDefault="00081C63" w:rsidP="00081C63">
      <w:pPr>
        <w:numPr>
          <w:ilvl w:val="0"/>
          <w:numId w:val="52"/>
        </w:numPr>
      </w:pPr>
      <w:r w:rsidRPr="00081C63">
        <w:rPr>
          <w:b/>
          <w:bCs/>
        </w:rPr>
        <w:t>"</w:t>
      </w:r>
      <w:r w:rsidRPr="00081C63">
        <w:rPr>
          <w:b/>
          <w:bCs/>
          <w:rtl/>
        </w:rPr>
        <w:t>זעקת סדום ועמורה כי רבה וחטאתם כי כבדה מאד ארדה נא ואראה הכצעקתה הבאה אלי עשו כלה ואם לא אדעה" (פסוקים 20-21)</w:t>
      </w:r>
      <w:r w:rsidRPr="00081C63">
        <w:rPr>
          <w:rtl/>
        </w:rPr>
        <w:t xml:space="preserve"> </w:t>
      </w:r>
      <w:r w:rsidRPr="00081C63">
        <w:t xml:space="preserve">– </w:t>
      </w:r>
      <w:r w:rsidRPr="00081C63">
        <w:rPr>
          <w:rtl/>
        </w:rPr>
        <w:t>אברהם מתבשר שבעקבות חטאיהם הרבים של תושבי סדום ועמורה, אלוהים עומד להשמידם</w:t>
      </w:r>
      <w:r w:rsidRPr="00081C63">
        <w:t>.</w:t>
      </w:r>
    </w:p>
    <w:p w14:paraId="2A3FF326" w14:textId="77777777" w:rsidR="00081C63" w:rsidRPr="00081C63" w:rsidRDefault="00081C63" w:rsidP="00081C63">
      <w:r w:rsidRPr="00081C63">
        <w:rPr>
          <w:b/>
          <w:bCs/>
          <w:rtl/>
        </w:rPr>
        <w:t>שאלה 16</w:t>
      </w:r>
      <w:r w:rsidRPr="00081C63">
        <w:rPr>
          <w:rtl/>
        </w:rPr>
        <w:t xml:space="preserve"> לפי פסוק 19 ייעודו של אברהם הוא ללמד את צאצאיו כיצד לערוך משפט צדק</w:t>
      </w:r>
      <w:r w:rsidRPr="00081C63">
        <w:t xml:space="preserve">. </w:t>
      </w:r>
      <w:r w:rsidRPr="00081C63">
        <w:rPr>
          <w:rtl/>
        </w:rPr>
        <w:t>על פי ירמיהו ז', צאצאי אברהם לא מימשו ייעוד זה. הסיבה לכך היא שעל פי דברי ירמיהו, בני ישראל אינם עורכים משפט צדק. הדבר בא לידי ביטוי בהאשמות על פיהן הם רוצחים אנשים חפים מפשע ומבצעים שבועות שקר (וכל עבירה אחרת במסגרת משפט). כתוצאה מכך דינם יהיה חורבן בית המקדש וגלות</w:t>
      </w:r>
      <w:r w:rsidRPr="00081C63">
        <w:t>.</w:t>
      </w:r>
    </w:p>
    <w:p w14:paraId="725FB425" w14:textId="77777777" w:rsidR="00081C63" w:rsidRPr="00081C63" w:rsidRDefault="00081C63" w:rsidP="00081C63">
      <w:r w:rsidRPr="00081C63">
        <w:rPr>
          <w:b/>
          <w:bCs/>
          <w:rtl/>
        </w:rPr>
        <w:t>שאלה 17</w:t>
      </w:r>
      <w:r w:rsidRPr="00081C63">
        <w:rPr>
          <w:rtl/>
        </w:rPr>
        <w:t xml:space="preserve"> </w:t>
      </w:r>
      <w:r w:rsidRPr="00081C63">
        <w:rPr>
          <w:b/>
          <w:bCs/>
          <w:rtl/>
        </w:rPr>
        <w:t>דוגמה נוספת מספר בראשית לעונש כליה, שבו ה' מעניש ציבור שלם בשל חטאיו (על התלמיד לציין אחת)</w:t>
      </w:r>
      <w:r w:rsidRPr="00081C63">
        <w:rPr>
          <w:b/>
          <w:bCs/>
        </w:rPr>
        <w:t>:</w:t>
      </w:r>
      <w:r w:rsidRPr="00081C63">
        <w:t xml:space="preserve"> </w:t>
      </w:r>
      <w:r w:rsidRPr="00081C63">
        <w:rPr>
          <w:rtl/>
        </w:rPr>
        <w:t>סיפור המבול: אלוהים השמיד את כל האנושות בשל חטאיה</w:t>
      </w:r>
      <w:r w:rsidRPr="00081C63">
        <w:t>.</w:t>
      </w:r>
    </w:p>
    <w:p w14:paraId="6C190227" w14:textId="77777777" w:rsidR="00081C63" w:rsidRDefault="00081C63" w:rsidP="00496ADD">
      <w:pPr>
        <w:rPr>
          <w:rtl/>
        </w:rPr>
      </w:pPr>
    </w:p>
    <w:p w14:paraId="40B15203" w14:textId="77777777" w:rsidR="00081C63" w:rsidRPr="00081C63" w:rsidRDefault="00081C63" w:rsidP="00081C63">
      <w:pPr>
        <w:tabs>
          <w:tab w:val="left" w:pos="1363"/>
        </w:tabs>
      </w:pPr>
      <w:r w:rsidRPr="00081C63">
        <w:rPr>
          <w:b/>
          <w:bCs/>
          <w:rtl/>
        </w:rPr>
        <w:t>קיץ תשע"ד, 1205</w:t>
      </w:r>
    </w:p>
    <w:p w14:paraId="6DA41534" w14:textId="77777777" w:rsidR="00081C63" w:rsidRPr="00081C63" w:rsidRDefault="00081C63" w:rsidP="00081C63">
      <w:pPr>
        <w:tabs>
          <w:tab w:val="left" w:pos="1363"/>
        </w:tabs>
      </w:pPr>
      <w:r w:rsidRPr="00081C63">
        <w:rPr>
          <w:b/>
          <w:bCs/>
          <w:rtl/>
        </w:rPr>
        <w:t>ענה על סעיף א (חובה)</w:t>
      </w:r>
      <w:r w:rsidRPr="00081C63">
        <w:rPr>
          <w:b/>
          <w:bCs/>
        </w:rPr>
        <w:t>.</w:t>
      </w:r>
      <w:r w:rsidRPr="00081C63">
        <w:t xml:space="preserve"> </w:t>
      </w:r>
      <w:r w:rsidRPr="00081C63">
        <w:rPr>
          <w:b/>
          <w:bCs/>
          <w:rtl/>
        </w:rPr>
        <w:t>א. קרא פסוקים 20-23 בקטע שלפניך</w:t>
      </w:r>
      <w:r w:rsidRPr="00081C63">
        <w:rPr>
          <w:b/>
          <w:bCs/>
        </w:rPr>
        <w:t>.</w:t>
      </w:r>
      <w:r w:rsidRPr="00081C63">
        <w:t xml:space="preserve"> </w:t>
      </w:r>
      <w:r w:rsidRPr="00081C63">
        <w:rPr>
          <w:b/>
          <w:bCs/>
        </w:rPr>
        <w:t>(1)</w:t>
      </w:r>
      <w:r w:rsidRPr="00081C63">
        <w:t xml:space="preserve"> </w:t>
      </w:r>
      <w:r w:rsidRPr="00081C63">
        <w:rPr>
          <w:rtl/>
        </w:rPr>
        <w:t xml:space="preserve">לפי פסוקים אלה, מה ה' מודיע לאברהם? בסס את דבריך על הכתוב. (5 נקודות) </w:t>
      </w:r>
      <w:r w:rsidRPr="00081C63">
        <w:rPr>
          <w:b/>
          <w:bCs/>
        </w:rPr>
        <w:t>(2)</w:t>
      </w:r>
      <w:r w:rsidRPr="00081C63">
        <w:t xml:space="preserve"> </w:t>
      </w:r>
      <w:r w:rsidRPr="00081C63">
        <w:rPr>
          <w:rtl/>
        </w:rPr>
        <w:t>כיצד אברהם מגיב על דברי האל? הסבר, ובסס את דבריך על הכתוב. (5 נקודות)</w:t>
      </w:r>
    </w:p>
    <w:p w14:paraId="4ACE5D1B" w14:textId="77777777" w:rsidR="00081C63" w:rsidRPr="00081C63" w:rsidRDefault="00081C63" w:rsidP="00081C63">
      <w:pPr>
        <w:tabs>
          <w:tab w:val="left" w:pos="1363"/>
        </w:tabs>
      </w:pPr>
      <w:r w:rsidRPr="00081C63">
        <w:rPr>
          <w:b/>
          <w:bCs/>
          <w:rtl/>
        </w:rPr>
        <w:t>ענה על שניים מהסעיפים ב-ד</w:t>
      </w:r>
      <w:r w:rsidRPr="00081C63">
        <w:rPr>
          <w:b/>
          <w:bCs/>
        </w:rPr>
        <w:t>.</w:t>
      </w:r>
      <w:r w:rsidRPr="00081C63">
        <w:t xml:space="preserve"> </w:t>
      </w:r>
      <w:r w:rsidRPr="00081C63">
        <w:rPr>
          <w:b/>
          <w:bCs/>
          <w:rtl/>
        </w:rPr>
        <w:t>ב. קרא פסוק 19 בקטע שלפניך</w:t>
      </w:r>
      <w:r w:rsidRPr="00081C63">
        <w:rPr>
          <w:b/>
          <w:bCs/>
        </w:rPr>
        <w:t>.</w:t>
      </w:r>
      <w:r w:rsidRPr="00081C63">
        <w:t xml:space="preserve"> </w:t>
      </w:r>
      <w:r w:rsidRPr="00081C63">
        <w:rPr>
          <w:rtl/>
        </w:rPr>
        <w:t>ציין מהו הייעוד של אברהם על פי דברי האל, והסבר כיצד אברהם מממש את ייעודו לפי המסופר בקטע שלפניך</w:t>
      </w:r>
      <w:r w:rsidRPr="00081C63">
        <w:t>.</w:t>
      </w:r>
    </w:p>
    <w:p w14:paraId="69D6C054" w14:textId="77777777" w:rsidR="00081C63" w:rsidRPr="00081C63" w:rsidRDefault="00081C63" w:rsidP="00081C63">
      <w:pPr>
        <w:tabs>
          <w:tab w:val="left" w:pos="1363"/>
        </w:tabs>
      </w:pPr>
      <w:r w:rsidRPr="00081C63">
        <w:rPr>
          <w:b/>
          <w:bCs/>
          <w:rtl/>
        </w:rPr>
        <w:t>ג. קרא פסוקים 23-33 בקטע שלפניך</w:t>
      </w:r>
      <w:r w:rsidRPr="00081C63">
        <w:rPr>
          <w:b/>
          <w:bCs/>
        </w:rPr>
        <w:t>.</w:t>
      </w:r>
      <w:r w:rsidRPr="00081C63">
        <w:t xml:space="preserve"> </w:t>
      </w:r>
      <w:r w:rsidRPr="00081C63">
        <w:rPr>
          <w:rtl/>
        </w:rPr>
        <w:t xml:space="preserve">הדגם </w:t>
      </w:r>
      <w:r w:rsidRPr="00081C63">
        <w:rPr>
          <w:b/>
          <w:bCs/>
          <w:rtl/>
        </w:rPr>
        <w:t>שני</w:t>
      </w:r>
      <w:r w:rsidRPr="00081C63">
        <w:rPr>
          <w:rtl/>
        </w:rPr>
        <w:t xml:space="preserve"> אמצעים שאברהם משתמש בהם כדי לשכנע את האל לשנות את החלטתו, והסבר כיצד כל אחד מהם משרת את אברהם במשימתו זו</w:t>
      </w:r>
      <w:r w:rsidRPr="00081C63">
        <w:t>.</w:t>
      </w:r>
    </w:p>
    <w:p w14:paraId="6E9D4974" w14:textId="77777777" w:rsidR="00081C63" w:rsidRPr="00081C63" w:rsidRDefault="00081C63" w:rsidP="00081C63">
      <w:pPr>
        <w:tabs>
          <w:tab w:val="left" w:pos="1363"/>
        </w:tabs>
      </w:pPr>
      <w:r w:rsidRPr="00081C63">
        <w:rPr>
          <w:b/>
          <w:bCs/>
          <w:rtl/>
        </w:rPr>
        <w:t>ד. קרא פסוקים 23-24 בקטע שלפניך</w:t>
      </w:r>
      <w:r w:rsidRPr="00081C63">
        <w:rPr>
          <w:b/>
          <w:bCs/>
        </w:rPr>
        <w:t>.</w:t>
      </w:r>
      <w:r w:rsidRPr="00081C63">
        <w:t xml:space="preserve"> </w:t>
      </w:r>
      <w:r w:rsidRPr="00081C63">
        <w:rPr>
          <w:b/>
          <w:bCs/>
        </w:rPr>
        <w:t>(1)</w:t>
      </w:r>
      <w:r w:rsidRPr="00081C63">
        <w:t xml:space="preserve"> </w:t>
      </w:r>
      <w:r w:rsidRPr="00081C63">
        <w:rPr>
          <w:rtl/>
        </w:rPr>
        <w:t xml:space="preserve">יש הטוענים כי יש סתירה בין עקרון הצדק שבפסוק 23 ובין עקרון הצדק שבפסוק 24. הסבר טענה זו. (3 נקודות) </w:t>
      </w:r>
      <w:r w:rsidRPr="00081C63">
        <w:rPr>
          <w:b/>
          <w:bCs/>
        </w:rPr>
        <w:t>(2)</w:t>
      </w:r>
      <w:r w:rsidRPr="00081C63">
        <w:t xml:space="preserve"> </w:t>
      </w:r>
      <w:r w:rsidRPr="00081C63">
        <w:rPr>
          <w:rtl/>
        </w:rPr>
        <w:t xml:space="preserve">קרא גם </w:t>
      </w:r>
      <w:r w:rsidRPr="00081C63">
        <w:rPr>
          <w:b/>
          <w:bCs/>
          <w:rtl/>
        </w:rPr>
        <w:t>יחזקאל, י"ח, 1-4</w:t>
      </w:r>
      <w:r w:rsidRPr="00081C63">
        <w:rPr>
          <w:b/>
          <w:bCs/>
        </w:rPr>
        <w:t>.</w:t>
      </w:r>
      <w:r w:rsidRPr="00081C63">
        <w:t xml:space="preserve"> </w:t>
      </w:r>
      <w:r w:rsidRPr="00081C63">
        <w:rPr>
          <w:rtl/>
        </w:rPr>
        <w:t>איזה משני עקרונות הצדק שבפסוקים אלה (23-24) עולה בקנה אחד עם העיקרון שיחזקאל מציג בפני העם? הסבר את דבריך, ובסס אותם על הכתובים. (3 נקודות)</w:t>
      </w:r>
    </w:p>
    <w:p w14:paraId="2DD834FE" w14:textId="70800D99" w:rsidR="00081C63" w:rsidRDefault="00081C63" w:rsidP="00081C63">
      <w:pPr>
        <w:tabs>
          <w:tab w:val="left" w:pos="1363"/>
        </w:tabs>
        <w:rPr>
          <w:rtl/>
        </w:rPr>
      </w:pPr>
    </w:p>
    <w:p w14:paraId="46AFE702" w14:textId="77777777" w:rsidR="00081C63" w:rsidRPr="00081C63" w:rsidRDefault="00081C63" w:rsidP="00081C63">
      <w:pPr>
        <w:tabs>
          <w:tab w:val="left" w:pos="1363"/>
        </w:tabs>
        <w:rPr>
          <w:b/>
          <w:bCs/>
        </w:rPr>
      </w:pPr>
      <w:r w:rsidRPr="00081C63">
        <w:rPr>
          <w:b/>
          <w:bCs/>
          <w:rtl/>
        </w:rPr>
        <w:t>מחוון</w:t>
      </w:r>
      <w:r w:rsidRPr="00081C63">
        <w:rPr>
          <w:b/>
          <w:bCs/>
        </w:rPr>
        <w:t>)</w:t>
      </w:r>
    </w:p>
    <w:p w14:paraId="653E09D9" w14:textId="77777777" w:rsidR="00081C63" w:rsidRPr="00081C63" w:rsidRDefault="00081C63" w:rsidP="00081C63">
      <w:pPr>
        <w:tabs>
          <w:tab w:val="left" w:pos="1363"/>
        </w:tabs>
      </w:pPr>
      <w:r w:rsidRPr="00081C63">
        <w:rPr>
          <w:b/>
          <w:bCs/>
          <w:rtl/>
        </w:rPr>
        <w:t>שאלה 5 - סיפורי אבות</w:t>
      </w:r>
    </w:p>
    <w:p w14:paraId="180CA6AC" w14:textId="77777777" w:rsidR="00081C63" w:rsidRPr="00081C63" w:rsidRDefault="00081C63" w:rsidP="00081C63">
      <w:pPr>
        <w:tabs>
          <w:tab w:val="left" w:pos="1363"/>
        </w:tabs>
      </w:pPr>
      <w:r w:rsidRPr="00081C63">
        <w:rPr>
          <w:b/>
          <w:bCs/>
          <w:rtl/>
        </w:rPr>
        <w:t>סעיף א</w:t>
      </w:r>
      <w:r w:rsidRPr="00081C63">
        <w:rPr>
          <w:b/>
          <w:bCs/>
        </w:rPr>
        <w:t>'</w:t>
      </w:r>
      <w:r w:rsidRPr="00081C63">
        <w:t xml:space="preserve"> </w:t>
      </w:r>
      <w:r w:rsidRPr="00081C63">
        <w:rPr>
          <w:b/>
          <w:bCs/>
        </w:rPr>
        <w:t>(1)</w:t>
      </w:r>
      <w:r w:rsidRPr="00081C63">
        <w:t xml:space="preserve"> </w:t>
      </w:r>
      <w:r w:rsidRPr="00081C63">
        <w:rPr>
          <w:rtl/>
        </w:rPr>
        <w:t>ה' מודיע לאברהם כי הוא שומע את זעקת סדום ועמורה וכי ניכר כי חטאתם רבה. משום כך הוא יורד אל העיר על מנת לברר מה בדיוק קורה שם ("הכצעקתה") אם אכן מדובר בחטאים, כפי שעולים מזעקתם אל השמים – ה' ישמיד את סדום ועמורה ("כלה") ואם לא – או יחליט כיצד יש להתנהל ("ואם לא אדעה")</w:t>
      </w:r>
      <w:r w:rsidRPr="00081C63">
        <w:t xml:space="preserve">. </w:t>
      </w:r>
      <w:r w:rsidRPr="00081C63">
        <w:rPr>
          <w:b/>
          <w:bCs/>
        </w:rPr>
        <w:t>(2)</w:t>
      </w:r>
      <w:r w:rsidRPr="00081C63">
        <w:t xml:space="preserve"> </w:t>
      </w:r>
      <w:r w:rsidRPr="00081C63">
        <w:rPr>
          <w:rtl/>
        </w:rPr>
        <w:t>אברהם מבקש מה' לנהוג בצדק עם אנשי סדום ועמורה, לא להשמיד צדיקים ורשעים יחד אלא למצות את הדין עם החוטאים בלבד (גמול אישי): "האף תספה צדיק עם רשע" (פס' 23)</w:t>
      </w:r>
      <w:r w:rsidRPr="00081C63">
        <w:t>.</w:t>
      </w:r>
    </w:p>
    <w:p w14:paraId="3862C9FC" w14:textId="77777777" w:rsidR="00081C63" w:rsidRPr="00081C63" w:rsidRDefault="00081C63" w:rsidP="00081C63">
      <w:pPr>
        <w:tabs>
          <w:tab w:val="left" w:pos="1363"/>
        </w:tabs>
      </w:pPr>
      <w:r w:rsidRPr="00081C63">
        <w:rPr>
          <w:b/>
          <w:bCs/>
          <w:rtl/>
        </w:rPr>
        <w:t>סעיף ב</w:t>
      </w:r>
      <w:r w:rsidRPr="00081C63">
        <w:rPr>
          <w:b/>
          <w:bCs/>
        </w:rPr>
        <w:t>'</w:t>
      </w:r>
      <w:r w:rsidRPr="00081C63">
        <w:t xml:space="preserve"> </w:t>
      </w:r>
      <w:r w:rsidRPr="00081C63">
        <w:rPr>
          <w:rtl/>
        </w:rPr>
        <w:t>הייעוד של אברהם על ידי אלוהים הוא להיות מי שילמד ויחנך את הדורות (צאצאיו וכך הלאה) לעשות משפט צדק ולשמור את חוקי ה'. אברהם מממש את ייעודו בכך שהוא מנהל משא ומתן עם ה' ומתווכח עם האל על מנת להשיג פסיקה צודקת לאנשי סדום ועמורה</w:t>
      </w:r>
      <w:r w:rsidRPr="00081C63">
        <w:t>.</w:t>
      </w:r>
    </w:p>
    <w:p w14:paraId="40EB968C" w14:textId="77777777" w:rsidR="00081C63" w:rsidRPr="00081C63" w:rsidRDefault="00081C63" w:rsidP="00081C63">
      <w:pPr>
        <w:tabs>
          <w:tab w:val="left" w:pos="1363"/>
        </w:tabs>
      </w:pPr>
      <w:r w:rsidRPr="00081C63">
        <w:rPr>
          <w:b/>
          <w:bCs/>
          <w:rtl/>
        </w:rPr>
        <w:t>סעיף ג</w:t>
      </w:r>
      <w:r w:rsidRPr="00081C63">
        <w:rPr>
          <w:b/>
          <w:bCs/>
        </w:rPr>
        <w:t>'</w:t>
      </w:r>
      <w:r w:rsidRPr="00081C63">
        <w:t xml:space="preserve"> </w:t>
      </w:r>
      <w:r w:rsidRPr="00081C63">
        <w:rPr>
          <w:b/>
          <w:bCs/>
          <w:rtl/>
        </w:rPr>
        <w:t>האמצעים בהם משתמש אברהם כדי לשכנע את האל לשנות את החלטתו (על הנבחן לציין שניים)</w:t>
      </w:r>
      <w:r w:rsidRPr="00081C63">
        <w:rPr>
          <w:b/>
          <w:bCs/>
        </w:rPr>
        <w:t>:</w:t>
      </w:r>
    </w:p>
    <w:p w14:paraId="28FB5612" w14:textId="77777777" w:rsidR="00081C63" w:rsidRPr="00081C63" w:rsidRDefault="00081C63" w:rsidP="00081C63">
      <w:pPr>
        <w:numPr>
          <w:ilvl w:val="0"/>
          <w:numId w:val="53"/>
        </w:numPr>
        <w:tabs>
          <w:tab w:val="left" w:pos="1363"/>
        </w:tabs>
      </w:pPr>
      <w:r w:rsidRPr="00081C63">
        <w:rPr>
          <w:b/>
          <w:bCs/>
          <w:rtl/>
        </w:rPr>
        <w:t>הדרגתיות</w:t>
      </w:r>
      <w:r w:rsidRPr="00081C63">
        <w:rPr>
          <w:rtl/>
        </w:rPr>
        <w:t xml:space="preserve"> </w:t>
      </w:r>
      <w:r w:rsidRPr="00081C63">
        <w:t xml:space="preserve">– </w:t>
      </w:r>
      <w:r w:rsidRPr="00081C63">
        <w:rPr>
          <w:rtl/>
        </w:rPr>
        <w:t>אברהם מקטין בהדרגה את מספר הצדיקים הנדרשים בכדי שה' יציל את כל תושבי סדום ועמורה. זאת על מנת לגרום לאל להיענות לדרישתו הצנועה יחסית בכל פעם. "אולי יש חמישים צדיקים בתוך העיר... אולי יחסרון חמישים הצדיקים חמישה" (פסוק 24 ו-27)</w:t>
      </w:r>
      <w:r w:rsidRPr="00081C63">
        <w:t>.</w:t>
      </w:r>
    </w:p>
    <w:p w14:paraId="4D21C8E1" w14:textId="77777777" w:rsidR="00081C63" w:rsidRPr="00081C63" w:rsidRDefault="00081C63" w:rsidP="00081C63">
      <w:pPr>
        <w:numPr>
          <w:ilvl w:val="0"/>
          <w:numId w:val="53"/>
        </w:numPr>
        <w:tabs>
          <w:tab w:val="left" w:pos="1363"/>
        </w:tabs>
      </w:pPr>
      <w:r w:rsidRPr="00081C63">
        <w:rPr>
          <w:b/>
          <w:bCs/>
          <w:rtl/>
        </w:rPr>
        <w:t>הנמכות/כינויים</w:t>
      </w:r>
      <w:r w:rsidRPr="00081C63">
        <w:rPr>
          <w:rtl/>
        </w:rPr>
        <w:t xml:space="preserve"> </w:t>
      </w:r>
      <w:r w:rsidRPr="00081C63">
        <w:t xml:space="preserve">– </w:t>
      </w:r>
      <w:r w:rsidRPr="00081C63">
        <w:rPr>
          <w:rtl/>
        </w:rPr>
        <w:t>אברהם משתמש בפניית כבוד לה' ומוריד לערכו שלו בפני האל "הנה נא הואלתי לדבר אל אדוני ואנוכי עפר ואפר" (פסוק 27)</w:t>
      </w:r>
      <w:r w:rsidRPr="00081C63">
        <w:t>.</w:t>
      </w:r>
    </w:p>
    <w:p w14:paraId="24243F80" w14:textId="77777777" w:rsidR="00081C63" w:rsidRPr="00081C63" w:rsidRDefault="00081C63" w:rsidP="00081C63">
      <w:pPr>
        <w:numPr>
          <w:ilvl w:val="0"/>
          <w:numId w:val="53"/>
        </w:numPr>
        <w:tabs>
          <w:tab w:val="left" w:pos="1363"/>
        </w:tabs>
      </w:pPr>
      <w:r w:rsidRPr="00081C63">
        <w:rPr>
          <w:b/>
          <w:bCs/>
          <w:rtl/>
        </w:rPr>
        <w:t>שאלות רטוריות</w:t>
      </w:r>
      <w:r w:rsidRPr="00081C63">
        <w:rPr>
          <w:rtl/>
        </w:rPr>
        <w:t xml:space="preserve"> </w:t>
      </w:r>
      <w:r w:rsidRPr="00081C63">
        <w:t xml:space="preserve">– </w:t>
      </w:r>
      <w:r w:rsidRPr="00081C63">
        <w:rPr>
          <w:rtl/>
        </w:rPr>
        <w:t>באמצעות השאלות הרטוריות מנסה אברהם לשכנע את ה' שאין זה ראוי שה' לא ישפוט בצדק / ישמיד את כל תושבי העיר "השופט כל הארץ לא יעשה משפט" (פסוק 25)</w:t>
      </w:r>
      <w:r w:rsidRPr="00081C63">
        <w:t>.</w:t>
      </w:r>
    </w:p>
    <w:p w14:paraId="1DA4CA39" w14:textId="77777777" w:rsidR="00081C63" w:rsidRPr="00081C63" w:rsidRDefault="00081C63" w:rsidP="00081C63">
      <w:pPr>
        <w:numPr>
          <w:ilvl w:val="0"/>
          <w:numId w:val="53"/>
        </w:numPr>
        <w:tabs>
          <w:tab w:val="left" w:pos="1363"/>
        </w:tabs>
      </w:pPr>
      <w:r w:rsidRPr="00081C63">
        <w:rPr>
          <w:b/>
          <w:bCs/>
          <w:rtl/>
        </w:rPr>
        <w:t>חזרה</w:t>
      </w:r>
      <w:r w:rsidRPr="00081C63">
        <w:rPr>
          <w:rtl/>
        </w:rPr>
        <w:t xml:space="preserve"> </w:t>
      </w:r>
      <w:r w:rsidRPr="00081C63">
        <w:t xml:space="preserve">– </w:t>
      </w:r>
      <w:r w:rsidRPr="00081C63">
        <w:rPr>
          <w:rtl/>
        </w:rPr>
        <w:t>אברהם חוזר על ביטויים על מנת להביע את הצנעתו בפני האל וחרדתו כלפיו: "אל נא יחר לאדוני" (פסוקים 30, 32) / "הנה נא הואלתי לדבר..." (פסוקים 27, 31)</w:t>
      </w:r>
      <w:r w:rsidRPr="00081C63">
        <w:t>.</w:t>
      </w:r>
    </w:p>
    <w:p w14:paraId="55EEB370" w14:textId="77777777" w:rsidR="00081C63" w:rsidRPr="00081C63" w:rsidRDefault="00081C63" w:rsidP="00081C63">
      <w:pPr>
        <w:tabs>
          <w:tab w:val="left" w:pos="1363"/>
        </w:tabs>
      </w:pPr>
      <w:r w:rsidRPr="00081C63">
        <w:rPr>
          <w:b/>
          <w:bCs/>
          <w:rtl/>
        </w:rPr>
        <w:t>סעיף ד</w:t>
      </w:r>
      <w:r w:rsidRPr="00081C63">
        <w:rPr>
          <w:b/>
          <w:bCs/>
        </w:rPr>
        <w:t>'</w:t>
      </w:r>
      <w:r w:rsidRPr="00081C63">
        <w:t xml:space="preserve"> </w:t>
      </w:r>
      <w:r w:rsidRPr="00081C63">
        <w:rPr>
          <w:b/>
          <w:bCs/>
        </w:rPr>
        <w:t>(1)</w:t>
      </w:r>
      <w:r w:rsidRPr="00081C63">
        <w:t xml:space="preserve"> </w:t>
      </w:r>
      <w:r w:rsidRPr="00081C63">
        <w:rPr>
          <w:rtl/>
        </w:rPr>
        <w:t xml:space="preserve">עקרון הצדק בפסוק 23 הוא </w:t>
      </w:r>
      <w:r w:rsidRPr="00081C63">
        <w:rPr>
          <w:b/>
          <w:bCs/>
          <w:rtl/>
        </w:rPr>
        <w:t>גמול אישי</w:t>
      </w:r>
      <w:r w:rsidRPr="00081C63">
        <w:rPr>
          <w:rtl/>
        </w:rPr>
        <w:t xml:space="preserve"> </w:t>
      </w:r>
      <w:r w:rsidRPr="00081C63">
        <w:t xml:space="preserve">– </w:t>
      </w:r>
      <w:r w:rsidRPr="00081C63">
        <w:rPr>
          <w:rtl/>
        </w:rPr>
        <w:t xml:space="preserve">אברהם מבקש מה' שלא להשמיד את הצדיקים יחד עם הרשעים, משום שזה לא הגמול הראוי להם. לעומת זאת בפסוק 24 עקרון הצדק הוא </w:t>
      </w:r>
      <w:r w:rsidRPr="00081C63">
        <w:rPr>
          <w:b/>
          <w:bCs/>
          <w:rtl/>
        </w:rPr>
        <w:t>גמול קיבוצי</w:t>
      </w:r>
      <w:r w:rsidRPr="00081C63">
        <w:t xml:space="preserve">, </w:t>
      </w:r>
      <w:r w:rsidRPr="00081C63">
        <w:rPr>
          <w:rtl/>
        </w:rPr>
        <w:t>שכן אברהם מבקש מה' לחוס על העיר כולה (רשעים וצדיקים כאחד), אם יימצאו בעיר חמישים צדיקים</w:t>
      </w:r>
      <w:r w:rsidRPr="00081C63">
        <w:t xml:space="preserve">. </w:t>
      </w:r>
      <w:r w:rsidRPr="00081C63">
        <w:rPr>
          <w:b/>
          <w:bCs/>
        </w:rPr>
        <w:t>(2)</w:t>
      </w:r>
      <w:r w:rsidRPr="00081C63">
        <w:t xml:space="preserve"> </w:t>
      </w:r>
      <w:r w:rsidRPr="00081C63">
        <w:rPr>
          <w:rtl/>
        </w:rPr>
        <w:t>העיקרון הראשון בפסוק 23, לפיו אברהם מבקש מה' לשפוט בגמול אישי את תושבי סדום בהתאם למעשיהם, תואם את דברי יחזקאל לפיהם: "הנפש החוטאת היא תמות" - גמול אישי הניתן בהתאם למעשי האדם</w:t>
      </w:r>
      <w:r w:rsidRPr="00081C63">
        <w:t>.</w:t>
      </w:r>
    </w:p>
    <w:p w14:paraId="20C577DA" w14:textId="77777777" w:rsidR="00081C63" w:rsidRDefault="00081C63" w:rsidP="00081C63">
      <w:pPr>
        <w:tabs>
          <w:tab w:val="left" w:pos="1363"/>
        </w:tabs>
        <w:rPr>
          <w:rtl/>
        </w:rPr>
      </w:pPr>
    </w:p>
    <w:p w14:paraId="28F73B61" w14:textId="665895D4" w:rsidR="005F4EF9" w:rsidRDefault="005F4EF9" w:rsidP="005F4EF9">
      <w:pPr>
        <w:pStyle w:val="1"/>
        <w:rPr>
          <w:rtl/>
        </w:rPr>
      </w:pPr>
      <w:r>
        <w:rPr>
          <w:rFonts w:hint="cs"/>
          <w:rtl/>
        </w:rPr>
        <w:t>פרק י"ט</w:t>
      </w:r>
    </w:p>
    <w:p w14:paraId="5A787325" w14:textId="77777777" w:rsidR="000F48F0" w:rsidRPr="000F48F0" w:rsidRDefault="000F48F0" w:rsidP="000F48F0">
      <w:r w:rsidRPr="000F48F0">
        <w:rPr>
          <w:b/>
          <w:bCs/>
          <w:rtl/>
        </w:rPr>
        <w:t>חורף תשע"ה, 1205</w:t>
      </w:r>
    </w:p>
    <w:p w14:paraId="59E6412F" w14:textId="77777777" w:rsidR="000F48F0" w:rsidRPr="000F48F0" w:rsidRDefault="000F48F0" w:rsidP="000F48F0">
      <w:r w:rsidRPr="000F48F0">
        <w:rPr>
          <w:b/>
          <w:bCs/>
          <w:rtl/>
        </w:rPr>
        <w:t>ענה על סעיף א (חובה)</w:t>
      </w:r>
      <w:r w:rsidRPr="000F48F0">
        <w:rPr>
          <w:b/>
          <w:bCs/>
        </w:rPr>
        <w:t>.</w:t>
      </w:r>
      <w:r w:rsidRPr="000F48F0">
        <w:t xml:space="preserve"> </w:t>
      </w:r>
      <w:r w:rsidRPr="000F48F0">
        <w:rPr>
          <w:b/>
          <w:bCs/>
          <w:rtl/>
        </w:rPr>
        <w:t>א. קרא פסוקים 1-13 שלפניך</w:t>
      </w:r>
      <w:r w:rsidRPr="000F48F0">
        <w:rPr>
          <w:b/>
          <w:bCs/>
        </w:rPr>
        <w:t>.</w:t>
      </w:r>
      <w:r w:rsidRPr="000F48F0">
        <w:t xml:space="preserve"> </w:t>
      </w:r>
      <w:r w:rsidRPr="000F48F0">
        <w:rPr>
          <w:b/>
          <w:bCs/>
        </w:rPr>
        <w:t>(1)</w:t>
      </w:r>
      <w:r w:rsidRPr="000F48F0">
        <w:t xml:space="preserve"> </w:t>
      </w:r>
      <w:r w:rsidRPr="000F48F0">
        <w:rPr>
          <w:rtl/>
        </w:rPr>
        <w:t xml:space="preserve">על פי פסוקים אלה, בהתחלה לא הבין לוט שהאורחים שלו הם מלאכים. באיזה שלב של השתלשלות האירועים היה לוט יכול להבין שהאורחים אינם בני אנוש אלא מלאכים? בסס את דבריך על הכתוב. (4 נקודות) </w:t>
      </w:r>
      <w:r w:rsidRPr="000F48F0">
        <w:rPr>
          <w:b/>
          <w:bCs/>
        </w:rPr>
        <w:t>(2)</w:t>
      </w:r>
      <w:r w:rsidRPr="000F48F0">
        <w:t xml:space="preserve"> </w:t>
      </w:r>
      <w:r w:rsidRPr="000F48F0">
        <w:rPr>
          <w:rtl/>
        </w:rPr>
        <w:t xml:space="preserve">על פי פסוקים 12-13 בקטע שלפניך, ציין את </w:t>
      </w:r>
      <w:r w:rsidRPr="000F48F0">
        <w:rPr>
          <w:b/>
          <w:bCs/>
          <w:rtl/>
        </w:rPr>
        <w:t>שני</w:t>
      </w:r>
      <w:r w:rsidRPr="000F48F0">
        <w:rPr>
          <w:rtl/>
        </w:rPr>
        <w:t xml:space="preserve"> התפקידים של המלאכים בסיפור. (6 נקודות)</w:t>
      </w:r>
    </w:p>
    <w:p w14:paraId="715F93BE" w14:textId="77777777" w:rsidR="000F48F0" w:rsidRPr="000F48F0" w:rsidRDefault="000F48F0" w:rsidP="000F48F0">
      <w:r w:rsidRPr="000F48F0">
        <w:rPr>
          <w:b/>
          <w:bCs/>
          <w:rtl/>
        </w:rPr>
        <w:t>ענה על שניים מהסעיפים ב-ד</w:t>
      </w:r>
      <w:r w:rsidRPr="000F48F0">
        <w:rPr>
          <w:b/>
          <w:bCs/>
        </w:rPr>
        <w:t>.</w:t>
      </w:r>
      <w:r w:rsidRPr="000F48F0">
        <w:t xml:space="preserve"> </w:t>
      </w:r>
      <w:r w:rsidRPr="000F48F0">
        <w:rPr>
          <w:b/>
          <w:bCs/>
          <w:rtl/>
        </w:rPr>
        <w:t>ב. קרא פסוקים 14-17 שלפניך</w:t>
      </w:r>
      <w:r w:rsidRPr="000F48F0">
        <w:rPr>
          <w:b/>
          <w:bCs/>
        </w:rPr>
        <w:t>.</w:t>
      </w:r>
      <w:r w:rsidRPr="000F48F0">
        <w:t xml:space="preserve"> </w:t>
      </w:r>
      <w:r w:rsidRPr="000F48F0">
        <w:rPr>
          <w:b/>
          <w:bCs/>
        </w:rPr>
        <w:t>(1)</w:t>
      </w:r>
      <w:r w:rsidRPr="000F48F0">
        <w:t xml:space="preserve"> </w:t>
      </w:r>
      <w:r w:rsidRPr="000F48F0">
        <w:rPr>
          <w:rtl/>
        </w:rPr>
        <w:t xml:space="preserve">מהי התגובה של החתנים של לוט על דבריו כי יש להזדרז ולברוח מן העיר? (2 נקודות) </w:t>
      </w:r>
      <w:r w:rsidRPr="000F48F0">
        <w:rPr>
          <w:b/>
          <w:bCs/>
        </w:rPr>
        <w:t>(2)</w:t>
      </w:r>
      <w:r w:rsidRPr="000F48F0">
        <w:t xml:space="preserve"> </w:t>
      </w:r>
      <w:r w:rsidRPr="000F48F0">
        <w:rPr>
          <w:rtl/>
        </w:rPr>
        <w:t xml:space="preserve">יש הטוענים כי אפשר ללמוד מפסוק 16 שהחתנים עוררו ספק בלבו של לוט. הסבר טענה זו, ובסס אותה על הכתוב. (4 נקודות) </w:t>
      </w:r>
      <w:r w:rsidRPr="000F48F0">
        <w:rPr>
          <w:b/>
          <w:bCs/>
          <w:rtl/>
        </w:rPr>
        <w:t>ג</w:t>
      </w:r>
      <w:r w:rsidRPr="000F48F0">
        <w:rPr>
          <w:b/>
          <w:bCs/>
        </w:rPr>
        <w:t>.</w:t>
      </w:r>
      <w:r w:rsidRPr="000F48F0">
        <w:t xml:space="preserve"> </w:t>
      </w:r>
      <w:r w:rsidRPr="000F48F0">
        <w:rPr>
          <w:rtl/>
        </w:rPr>
        <w:t>המסופר בקטעים שלפניך הוא המקור לביטוי "צדיק אחד בסדום". האם, לדעתך, לוט ראוי לתואר זה? הסבר את דבריך, ובסס אותם על ראיה אחת מן הכתוב</w:t>
      </w:r>
      <w:r w:rsidRPr="000F48F0">
        <w:t xml:space="preserve">. </w:t>
      </w:r>
      <w:r w:rsidRPr="000F48F0">
        <w:rPr>
          <w:b/>
          <w:bCs/>
          <w:rtl/>
        </w:rPr>
        <w:t>ד</w:t>
      </w:r>
      <w:r w:rsidRPr="000F48F0">
        <w:rPr>
          <w:b/>
          <w:bCs/>
        </w:rPr>
        <w:t>.</w:t>
      </w:r>
      <w:r w:rsidRPr="000F48F0">
        <w:t xml:space="preserve"> </w:t>
      </w:r>
      <w:r w:rsidRPr="000F48F0">
        <w:rPr>
          <w:rtl/>
        </w:rPr>
        <w:t>קרא את פירוש רש"י ואת פירוש רשב"ם לפסוק 17</w:t>
      </w:r>
      <w:r w:rsidRPr="000F48F0">
        <w:t xml:space="preserve">. </w:t>
      </w:r>
      <w:r w:rsidRPr="000F48F0">
        <w:rPr>
          <w:b/>
          <w:bCs/>
          <w:rtl/>
        </w:rPr>
        <w:t>רש"י</w:t>
      </w:r>
      <w:r w:rsidRPr="000F48F0">
        <w:rPr>
          <w:b/>
          <w:bCs/>
        </w:rPr>
        <w:t>:</w:t>
      </w:r>
      <w:r w:rsidRPr="000F48F0">
        <w:t xml:space="preserve"> </w:t>
      </w:r>
      <w:r w:rsidRPr="000F48F0">
        <w:rPr>
          <w:rtl/>
        </w:rPr>
        <w:t>אתה הרשעת (=חטאת) עמהם, ובזכות אברהם אתה ניצול, אינך כדאי (=רשאי) לראות בפורענותם (=באסונם) ואתה ניצול</w:t>
      </w:r>
      <w:r w:rsidRPr="000F48F0">
        <w:t xml:space="preserve">. </w:t>
      </w:r>
      <w:r w:rsidRPr="000F48F0">
        <w:rPr>
          <w:b/>
          <w:bCs/>
          <w:rtl/>
        </w:rPr>
        <w:t>רשב"ם</w:t>
      </w:r>
      <w:r w:rsidRPr="000F48F0">
        <w:rPr>
          <w:b/>
          <w:bCs/>
        </w:rPr>
        <w:t>:</w:t>
      </w:r>
      <w:r w:rsidRPr="000F48F0">
        <w:t xml:space="preserve"> [...] </w:t>
      </w:r>
      <w:r w:rsidRPr="000F48F0">
        <w:rPr>
          <w:rtl/>
        </w:rPr>
        <w:t>שלא להסתכל במלאכים ובמעשיהם [...] כמו שכתוב: "מות נמות כי ה' ראינו" (שופטים יג, כב)</w:t>
      </w:r>
      <w:r w:rsidRPr="000F48F0">
        <w:t xml:space="preserve">. </w:t>
      </w:r>
      <w:r w:rsidRPr="000F48F0">
        <w:rPr>
          <w:rtl/>
        </w:rPr>
        <w:t>מהי, לדעת כל אחד מן הפרשנים האלה, הסיבה שהמלאכים מזהירים את לוט שלא יביט לאחור? על מה בכתוב בפסוקים 24-29 עשוי להתבסס כל פירוש</w:t>
      </w:r>
      <w:r w:rsidRPr="000F48F0">
        <w:t>?</w:t>
      </w:r>
    </w:p>
    <w:p w14:paraId="5ED5FBF7" w14:textId="531AA2FB" w:rsidR="005F4EF9" w:rsidRDefault="005F4EF9" w:rsidP="000F48F0">
      <w:pPr>
        <w:rPr>
          <w:rtl/>
        </w:rPr>
      </w:pPr>
    </w:p>
    <w:p w14:paraId="619F7955" w14:textId="0CE84648" w:rsidR="00D168F9" w:rsidRPr="00D168F9" w:rsidRDefault="00D168F9" w:rsidP="00D168F9">
      <w:pPr>
        <w:rPr>
          <w:b/>
          <w:bCs/>
          <w:color w:val="EE0000"/>
        </w:rPr>
      </w:pPr>
      <w:r w:rsidRPr="00D168F9">
        <w:rPr>
          <w:b/>
          <w:bCs/>
          <w:color w:val="EE0000"/>
          <w:rtl/>
        </w:rPr>
        <w:t xml:space="preserve">פתרון המבחן </w:t>
      </w:r>
      <w:r>
        <w:rPr>
          <w:b/>
          <w:bCs/>
          <w:color w:val="EE0000"/>
          <w:rtl/>
        </w:rPr>
        <w:t>–</w:t>
      </w:r>
      <w:r>
        <w:rPr>
          <w:rFonts w:hint="cs"/>
          <w:b/>
          <w:bCs/>
          <w:color w:val="EE0000"/>
          <w:rtl/>
        </w:rPr>
        <w:t xml:space="preserve"> יש לבדוק את הפתרון</w:t>
      </w:r>
    </w:p>
    <w:p w14:paraId="3DFE97C8" w14:textId="77777777" w:rsidR="00D168F9" w:rsidRPr="00D168F9" w:rsidRDefault="00D168F9" w:rsidP="00D168F9">
      <w:pPr>
        <w:rPr>
          <w:b/>
          <w:bCs/>
          <w:color w:val="EE0000"/>
        </w:rPr>
      </w:pPr>
      <w:r w:rsidRPr="00D168F9">
        <w:rPr>
          <w:b/>
          <w:bCs/>
          <w:color w:val="EE0000"/>
          <w:rtl/>
        </w:rPr>
        <w:t>שאלה א (חובה)</w:t>
      </w:r>
    </w:p>
    <w:p w14:paraId="6B11AEB1" w14:textId="77777777" w:rsidR="00D168F9" w:rsidRPr="00D168F9" w:rsidRDefault="00D168F9" w:rsidP="00D168F9">
      <w:pPr>
        <w:rPr>
          <w:color w:val="EE0000"/>
        </w:rPr>
      </w:pPr>
      <w:r w:rsidRPr="00D168F9">
        <w:rPr>
          <w:b/>
          <w:bCs/>
          <w:color w:val="EE0000"/>
        </w:rPr>
        <w:t xml:space="preserve">(1) </w:t>
      </w:r>
      <w:r w:rsidRPr="00D168F9">
        <w:rPr>
          <w:b/>
          <w:bCs/>
          <w:color w:val="EE0000"/>
          <w:rtl/>
        </w:rPr>
        <w:t>השלב בו לוט הבין שהאורחים הם מלאכים</w:t>
      </w:r>
      <w:r w:rsidRPr="00D168F9">
        <w:rPr>
          <w:b/>
          <w:bCs/>
          <w:color w:val="EE0000"/>
        </w:rPr>
        <w:t>:</w:t>
      </w:r>
      <w:r w:rsidRPr="00D168F9">
        <w:rPr>
          <w:color w:val="EE0000"/>
        </w:rPr>
        <w:t xml:space="preserve"> </w:t>
      </w:r>
      <w:r w:rsidRPr="00D168F9">
        <w:rPr>
          <w:color w:val="EE0000"/>
          <w:rtl/>
        </w:rPr>
        <w:t>לוט יכול היה להבין שהאורחים הם יצורים שמימיים ברגע שביצעו מעשה על-טבעי כדי להגן עליו ועל ביתו</w:t>
      </w:r>
      <w:r w:rsidRPr="00D168F9">
        <w:rPr>
          <w:color w:val="EE0000"/>
        </w:rPr>
        <w:t>.</w:t>
      </w:r>
    </w:p>
    <w:p w14:paraId="2067B0BE" w14:textId="77777777" w:rsidR="00D168F9" w:rsidRPr="00D168F9" w:rsidRDefault="00D168F9" w:rsidP="00D168F9">
      <w:pPr>
        <w:numPr>
          <w:ilvl w:val="0"/>
          <w:numId w:val="54"/>
        </w:numPr>
        <w:rPr>
          <w:color w:val="EE0000"/>
        </w:rPr>
      </w:pPr>
      <w:r w:rsidRPr="00D168F9">
        <w:rPr>
          <w:b/>
          <w:bCs/>
          <w:color w:val="EE0000"/>
          <w:rtl/>
        </w:rPr>
        <w:t>ביסוס מהכתוב</w:t>
      </w:r>
      <w:r w:rsidRPr="00D168F9">
        <w:rPr>
          <w:b/>
          <w:bCs/>
          <w:color w:val="EE0000"/>
        </w:rPr>
        <w:t>:</w:t>
      </w:r>
      <w:r w:rsidRPr="00D168F9">
        <w:rPr>
          <w:color w:val="EE0000"/>
        </w:rPr>
        <w:t xml:space="preserve"> </w:t>
      </w:r>
      <w:r w:rsidRPr="00D168F9">
        <w:rPr>
          <w:color w:val="EE0000"/>
          <w:rtl/>
        </w:rPr>
        <w:t xml:space="preserve">בפסוק י"א נאמר: "וְאֶת הָאֲנָשִׁים אֲשֶׁר פֶּתַח הַבַּיִת </w:t>
      </w:r>
      <w:r w:rsidRPr="00D168F9">
        <w:rPr>
          <w:b/>
          <w:bCs/>
          <w:color w:val="EE0000"/>
          <w:rtl/>
        </w:rPr>
        <w:t>הִכּוּ בַּסַּנְוֵרִים</w:t>
      </w:r>
      <w:r w:rsidRPr="00D168F9">
        <w:rPr>
          <w:color w:val="EE0000"/>
          <w:rtl/>
        </w:rPr>
        <w:t xml:space="preserve"> מִקָּטֹן וְעַד גָּדוֹל". היכולת להכות קהל שלם בעיוורון פתאומי הבהירה ללוט שמדובר בכוח אלוהי ולא באנשים רגילים</w:t>
      </w:r>
      <w:r w:rsidRPr="00D168F9">
        <w:rPr>
          <w:color w:val="EE0000"/>
        </w:rPr>
        <w:t>.</w:t>
      </w:r>
    </w:p>
    <w:p w14:paraId="44F426FD" w14:textId="77777777" w:rsidR="00D168F9" w:rsidRPr="00D168F9" w:rsidRDefault="00D168F9" w:rsidP="00D168F9">
      <w:pPr>
        <w:rPr>
          <w:color w:val="EE0000"/>
        </w:rPr>
      </w:pPr>
      <w:r w:rsidRPr="00D168F9">
        <w:rPr>
          <w:b/>
          <w:bCs/>
          <w:color w:val="EE0000"/>
        </w:rPr>
        <w:t xml:space="preserve">(2) </w:t>
      </w:r>
      <w:r w:rsidRPr="00D168F9">
        <w:rPr>
          <w:b/>
          <w:bCs/>
          <w:color w:val="EE0000"/>
          <w:rtl/>
        </w:rPr>
        <w:t>שני התפקידים של המלאכים</w:t>
      </w:r>
      <w:r w:rsidRPr="00D168F9">
        <w:rPr>
          <w:b/>
          <w:bCs/>
          <w:color w:val="EE0000"/>
        </w:rPr>
        <w:t>:</w:t>
      </w:r>
    </w:p>
    <w:p w14:paraId="65889A10" w14:textId="77777777" w:rsidR="00D168F9" w:rsidRPr="00D168F9" w:rsidRDefault="00D168F9" w:rsidP="00D168F9">
      <w:pPr>
        <w:numPr>
          <w:ilvl w:val="0"/>
          <w:numId w:val="55"/>
        </w:numPr>
        <w:rPr>
          <w:color w:val="EE0000"/>
        </w:rPr>
      </w:pPr>
      <w:r w:rsidRPr="00D168F9">
        <w:rPr>
          <w:b/>
          <w:bCs/>
          <w:color w:val="EE0000"/>
          <w:rtl/>
        </w:rPr>
        <w:t>הצלה</w:t>
      </w:r>
      <w:r w:rsidRPr="00D168F9">
        <w:rPr>
          <w:b/>
          <w:bCs/>
          <w:color w:val="EE0000"/>
        </w:rPr>
        <w:t>:</w:t>
      </w:r>
      <w:r w:rsidRPr="00D168F9">
        <w:rPr>
          <w:color w:val="EE0000"/>
        </w:rPr>
        <w:t xml:space="preserve"> </w:t>
      </w:r>
      <w:r w:rsidRPr="00D168F9">
        <w:rPr>
          <w:color w:val="EE0000"/>
          <w:rtl/>
        </w:rPr>
        <w:t>תפקידם לחלץ את לוט ומשפחתו לפני ההשמדה. (פסוק י"ב: "עוֹד מִי לְךָ פֹה... הוֹצֵא מִן הַמָּקוֹם")</w:t>
      </w:r>
      <w:r w:rsidRPr="00D168F9">
        <w:rPr>
          <w:color w:val="EE0000"/>
        </w:rPr>
        <w:t>.</w:t>
      </w:r>
    </w:p>
    <w:p w14:paraId="448B5611" w14:textId="77777777" w:rsidR="00D168F9" w:rsidRPr="00D168F9" w:rsidRDefault="00D168F9" w:rsidP="00D168F9">
      <w:pPr>
        <w:numPr>
          <w:ilvl w:val="0"/>
          <w:numId w:val="55"/>
        </w:numPr>
        <w:rPr>
          <w:color w:val="EE0000"/>
        </w:rPr>
      </w:pPr>
      <w:r w:rsidRPr="00D168F9">
        <w:rPr>
          <w:b/>
          <w:bCs/>
          <w:color w:val="EE0000"/>
          <w:rtl/>
        </w:rPr>
        <w:t>השמדה</w:t>
      </w:r>
      <w:r w:rsidRPr="00D168F9">
        <w:rPr>
          <w:b/>
          <w:bCs/>
          <w:color w:val="EE0000"/>
        </w:rPr>
        <w:t>:</w:t>
      </w:r>
      <w:r w:rsidRPr="00D168F9">
        <w:rPr>
          <w:color w:val="EE0000"/>
        </w:rPr>
        <w:t xml:space="preserve"> </w:t>
      </w:r>
      <w:r w:rsidRPr="00D168F9">
        <w:rPr>
          <w:color w:val="EE0000"/>
          <w:rtl/>
        </w:rPr>
        <w:t>תפקידם לבצע את גזר הדין האלוהי על העיר. (פסוק י"ג: "כִּי מַשְׁחִתִים אֲנַחְנוּ אֶת הַמָּקוֹם הַזֶּה")</w:t>
      </w:r>
      <w:r w:rsidRPr="00D168F9">
        <w:rPr>
          <w:color w:val="EE0000"/>
        </w:rPr>
        <w:t>.</w:t>
      </w:r>
    </w:p>
    <w:p w14:paraId="3071A67D" w14:textId="77777777" w:rsidR="00D168F9" w:rsidRPr="00D168F9" w:rsidRDefault="00000000" w:rsidP="00D168F9">
      <w:pPr>
        <w:rPr>
          <w:color w:val="EE0000"/>
        </w:rPr>
      </w:pPr>
      <w:r>
        <w:rPr>
          <w:color w:val="EE0000"/>
        </w:rPr>
        <w:pict w14:anchorId="2FDC6F65">
          <v:rect id="_x0000_i1037" style="width:0;height:1.5pt" o:hralign="center" o:hrstd="t" o:hr="t" fillcolor="#a0a0a0" stroked="f"/>
        </w:pict>
      </w:r>
    </w:p>
    <w:p w14:paraId="130CDADC" w14:textId="77777777" w:rsidR="00D168F9" w:rsidRPr="00D168F9" w:rsidRDefault="00D168F9" w:rsidP="00D168F9">
      <w:pPr>
        <w:rPr>
          <w:b/>
          <w:bCs/>
          <w:color w:val="EE0000"/>
        </w:rPr>
      </w:pPr>
      <w:r w:rsidRPr="00D168F9">
        <w:rPr>
          <w:b/>
          <w:bCs/>
          <w:color w:val="EE0000"/>
          <w:rtl/>
        </w:rPr>
        <w:t>שאלה ב (בחירה)</w:t>
      </w:r>
    </w:p>
    <w:p w14:paraId="6F34EE67" w14:textId="77777777" w:rsidR="00D168F9" w:rsidRPr="00D168F9" w:rsidRDefault="00D168F9" w:rsidP="00D168F9">
      <w:pPr>
        <w:rPr>
          <w:color w:val="EE0000"/>
        </w:rPr>
      </w:pPr>
      <w:r w:rsidRPr="00D168F9">
        <w:rPr>
          <w:b/>
          <w:bCs/>
          <w:color w:val="EE0000"/>
        </w:rPr>
        <w:t xml:space="preserve">(1) </w:t>
      </w:r>
      <w:r w:rsidRPr="00D168F9">
        <w:rPr>
          <w:b/>
          <w:bCs/>
          <w:color w:val="EE0000"/>
          <w:rtl/>
        </w:rPr>
        <w:t>תגובת החתנים</w:t>
      </w:r>
      <w:r w:rsidRPr="00D168F9">
        <w:rPr>
          <w:b/>
          <w:bCs/>
          <w:color w:val="EE0000"/>
        </w:rPr>
        <w:t>:</w:t>
      </w:r>
      <w:r w:rsidRPr="00D168F9">
        <w:rPr>
          <w:color w:val="EE0000"/>
        </w:rPr>
        <w:t xml:space="preserve"> </w:t>
      </w:r>
      <w:r w:rsidRPr="00D168F9">
        <w:rPr>
          <w:color w:val="EE0000"/>
          <w:rtl/>
        </w:rPr>
        <w:t>החתנים לא האמינו לאזהרתו של לוט והתייחסו אליה כאל בדיחה או חוסר רצינות</w:t>
      </w:r>
      <w:r w:rsidRPr="00D168F9">
        <w:rPr>
          <w:color w:val="EE0000"/>
        </w:rPr>
        <w:t>.</w:t>
      </w:r>
    </w:p>
    <w:p w14:paraId="5CAAE65E" w14:textId="77777777" w:rsidR="00D168F9" w:rsidRPr="00D168F9" w:rsidRDefault="00D168F9" w:rsidP="00D168F9">
      <w:pPr>
        <w:numPr>
          <w:ilvl w:val="0"/>
          <w:numId w:val="56"/>
        </w:numPr>
        <w:rPr>
          <w:color w:val="EE0000"/>
        </w:rPr>
      </w:pPr>
      <w:r w:rsidRPr="00D168F9">
        <w:rPr>
          <w:b/>
          <w:bCs/>
          <w:color w:val="EE0000"/>
          <w:rtl/>
        </w:rPr>
        <w:t>ביסוס מהכתוב</w:t>
      </w:r>
      <w:r w:rsidRPr="00D168F9">
        <w:rPr>
          <w:b/>
          <w:bCs/>
          <w:color w:val="EE0000"/>
        </w:rPr>
        <w:t>:</w:t>
      </w:r>
      <w:r w:rsidRPr="00D168F9">
        <w:rPr>
          <w:color w:val="EE0000"/>
        </w:rPr>
        <w:t xml:space="preserve"> "</w:t>
      </w:r>
      <w:r w:rsidRPr="00D168F9">
        <w:rPr>
          <w:color w:val="EE0000"/>
          <w:rtl/>
        </w:rPr>
        <w:t xml:space="preserve">וַיְהִי </w:t>
      </w:r>
      <w:r w:rsidRPr="00D168F9">
        <w:rPr>
          <w:b/>
          <w:bCs/>
          <w:color w:val="EE0000"/>
          <w:rtl/>
        </w:rPr>
        <w:t>כִמְצַחֵק</w:t>
      </w:r>
      <w:r w:rsidRPr="00D168F9">
        <w:rPr>
          <w:color w:val="EE0000"/>
          <w:rtl/>
        </w:rPr>
        <w:t xml:space="preserve"> בְּעינֵי חֲתָנָיו" (פסוק י"ד)</w:t>
      </w:r>
      <w:r w:rsidRPr="00D168F9">
        <w:rPr>
          <w:color w:val="EE0000"/>
        </w:rPr>
        <w:t>.</w:t>
      </w:r>
    </w:p>
    <w:p w14:paraId="23549538" w14:textId="77777777" w:rsidR="00D168F9" w:rsidRPr="00D168F9" w:rsidRDefault="00D168F9" w:rsidP="00D168F9">
      <w:pPr>
        <w:rPr>
          <w:color w:val="EE0000"/>
        </w:rPr>
      </w:pPr>
      <w:r w:rsidRPr="00D168F9">
        <w:rPr>
          <w:b/>
          <w:bCs/>
          <w:color w:val="EE0000"/>
        </w:rPr>
        <w:t xml:space="preserve">(2) </w:t>
      </w:r>
      <w:r w:rsidRPr="00D168F9">
        <w:rPr>
          <w:b/>
          <w:bCs/>
          <w:color w:val="EE0000"/>
          <w:rtl/>
        </w:rPr>
        <w:t>הספק בלבו של לוט</w:t>
      </w:r>
      <w:r w:rsidRPr="00D168F9">
        <w:rPr>
          <w:b/>
          <w:bCs/>
          <w:color w:val="EE0000"/>
        </w:rPr>
        <w:t>:</w:t>
      </w:r>
      <w:r w:rsidRPr="00D168F9">
        <w:rPr>
          <w:color w:val="EE0000"/>
        </w:rPr>
        <w:t xml:space="preserve"> </w:t>
      </w:r>
      <w:r w:rsidRPr="00D168F9">
        <w:rPr>
          <w:color w:val="EE0000"/>
          <w:rtl/>
        </w:rPr>
        <w:t>הטענה היא שתגובת הלעג של החתנים גרמה ללוט להסס ולא להאמין בעצמו שהחורבן קרב</w:t>
      </w:r>
      <w:r w:rsidRPr="00D168F9">
        <w:rPr>
          <w:color w:val="EE0000"/>
        </w:rPr>
        <w:t>.</w:t>
      </w:r>
    </w:p>
    <w:p w14:paraId="7EED3C7D" w14:textId="77777777" w:rsidR="00D168F9" w:rsidRPr="00D168F9" w:rsidRDefault="00D168F9" w:rsidP="00D168F9">
      <w:pPr>
        <w:numPr>
          <w:ilvl w:val="0"/>
          <w:numId w:val="57"/>
        </w:numPr>
        <w:rPr>
          <w:color w:val="EE0000"/>
        </w:rPr>
      </w:pPr>
      <w:r w:rsidRPr="00D168F9">
        <w:rPr>
          <w:b/>
          <w:bCs/>
          <w:color w:val="EE0000"/>
          <w:rtl/>
        </w:rPr>
        <w:t>הסבר וביסוס</w:t>
      </w:r>
      <w:r w:rsidRPr="00D168F9">
        <w:rPr>
          <w:b/>
          <w:bCs/>
          <w:color w:val="EE0000"/>
        </w:rPr>
        <w:t>:</w:t>
      </w:r>
      <w:r w:rsidRPr="00D168F9">
        <w:rPr>
          <w:color w:val="EE0000"/>
        </w:rPr>
        <w:t xml:space="preserve"> </w:t>
      </w:r>
      <w:r w:rsidRPr="00D168F9">
        <w:rPr>
          <w:color w:val="EE0000"/>
          <w:rtl/>
        </w:rPr>
        <w:t>בפסוק ט"ז כתוב</w:t>
      </w:r>
      <w:r w:rsidRPr="00D168F9">
        <w:rPr>
          <w:color w:val="EE0000"/>
        </w:rPr>
        <w:t>: "</w:t>
      </w:r>
      <w:r w:rsidRPr="00D168F9">
        <w:rPr>
          <w:b/>
          <w:bCs/>
          <w:color w:val="EE0000"/>
          <w:rtl/>
        </w:rPr>
        <w:t>וַיִּתְמַהְמָהּ</w:t>
      </w:r>
      <w:r w:rsidRPr="00D168F9">
        <w:rPr>
          <w:color w:val="EE0000"/>
        </w:rPr>
        <w:t xml:space="preserve">". </w:t>
      </w:r>
      <w:r w:rsidRPr="00D168F9">
        <w:rPr>
          <w:color w:val="EE0000"/>
          <w:rtl/>
        </w:rPr>
        <w:t>למרות שהמלאכים דחקו בו, לוט התמהמה ולא מיהר לצאת. ההתמהמהות הזו מעידה על ספק פנימי שנוצר בעקבות הזלזול של חתניו בדבריו</w:t>
      </w:r>
      <w:r w:rsidRPr="00D168F9">
        <w:rPr>
          <w:color w:val="EE0000"/>
        </w:rPr>
        <w:t>.</w:t>
      </w:r>
    </w:p>
    <w:p w14:paraId="6E367B9F" w14:textId="77777777" w:rsidR="00D168F9" w:rsidRPr="00D168F9" w:rsidRDefault="00000000" w:rsidP="00D168F9">
      <w:pPr>
        <w:rPr>
          <w:color w:val="EE0000"/>
        </w:rPr>
      </w:pPr>
      <w:r>
        <w:rPr>
          <w:color w:val="EE0000"/>
        </w:rPr>
        <w:pict w14:anchorId="36AA3D40">
          <v:rect id="_x0000_i1038" style="width:0;height:1.5pt" o:hralign="center" o:hrstd="t" o:hr="t" fillcolor="#a0a0a0" stroked="f"/>
        </w:pict>
      </w:r>
    </w:p>
    <w:p w14:paraId="3B31787A" w14:textId="77777777" w:rsidR="00D168F9" w:rsidRPr="00D168F9" w:rsidRDefault="00D168F9" w:rsidP="00D168F9">
      <w:pPr>
        <w:rPr>
          <w:b/>
          <w:bCs/>
          <w:color w:val="EE0000"/>
        </w:rPr>
      </w:pPr>
      <w:r w:rsidRPr="00D168F9">
        <w:rPr>
          <w:b/>
          <w:bCs/>
          <w:color w:val="EE0000"/>
          <w:rtl/>
        </w:rPr>
        <w:t>שאלה ג (בחירה)</w:t>
      </w:r>
    </w:p>
    <w:p w14:paraId="73E7A194" w14:textId="77777777" w:rsidR="00D168F9" w:rsidRPr="00D168F9" w:rsidRDefault="00D168F9" w:rsidP="00D168F9">
      <w:pPr>
        <w:rPr>
          <w:color w:val="EE0000"/>
        </w:rPr>
      </w:pPr>
      <w:r w:rsidRPr="00D168F9">
        <w:rPr>
          <w:b/>
          <w:bCs/>
          <w:color w:val="EE0000"/>
          <w:rtl/>
        </w:rPr>
        <w:t>האם לוט ראוי לתואר "צדיק אחד בסדום</w:t>
      </w:r>
      <w:r w:rsidRPr="00D168F9">
        <w:rPr>
          <w:b/>
          <w:bCs/>
          <w:color w:val="EE0000"/>
        </w:rPr>
        <w:t>":</w:t>
      </w:r>
    </w:p>
    <w:p w14:paraId="182EB2FD" w14:textId="77777777" w:rsidR="00D168F9" w:rsidRPr="00D168F9" w:rsidRDefault="00D168F9" w:rsidP="00D168F9">
      <w:pPr>
        <w:numPr>
          <w:ilvl w:val="0"/>
          <w:numId w:val="58"/>
        </w:numPr>
        <w:rPr>
          <w:color w:val="EE0000"/>
        </w:rPr>
      </w:pPr>
      <w:r w:rsidRPr="00D168F9">
        <w:rPr>
          <w:b/>
          <w:bCs/>
          <w:color w:val="EE0000"/>
          <w:rtl/>
        </w:rPr>
        <w:t>עמדה התומכת בתואר</w:t>
      </w:r>
      <w:r w:rsidRPr="00D168F9">
        <w:rPr>
          <w:b/>
          <w:bCs/>
          <w:color w:val="EE0000"/>
        </w:rPr>
        <w:t>:</w:t>
      </w:r>
      <w:r w:rsidRPr="00D168F9">
        <w:rPr>
          <w:color w:val="EE0000"/>
        </w:rPr>
        <w:t xml:space="preserve"> </w:t>
      </w:r>
      <w:r w:rsidRPr="00D168F9">
        <w:rPr>
          <w:color w:val="EE0000"/>
          <w:rtl/>
        </w:rPr>
        <w:t>לוט ראוי לתואר בזכות דבקותו בערך הכנסת האורחים, גם במחיר של סכנת חיים. בדומה לאברהם, הוא הפציר באורחים להיכנס לביתו והגן עליהם בגופו מול ההמון הזועם</w:t>
      </w:r>
      <w:r w:rsidRPr="00D168F9">
        <w:rPr>
          <w:color w:val="EE0000"/>
        </w:rPr>
        <w:t>.</w:t>
      </w:r>
    </w:p>
    <w:p w14:paraId="52955014" w14:textId="77777777" w:rsidR="00D168F9" w:rsidRPr="00D168F9" w:rsidRDefault="00D168F9" w:rsidP="00D168F9">
      <w:pPr>
        <w:numPr>
          <w:ilvl w:val="1"/>
          <w:numId w:val="58"/>
        </w:numPr>
        <w:rPr>
          <w:color w:val="EE0000"/>
        </w:rPr>
      </w:pPr>
      <w:r w:rsidRPr="00D168F9">
        <w:rPr>
          <w:b/>
          <w:bCs/>
          <w:color w:val="EE0000"/>
          <w:rtl/>
        </w:rPr>
        <w:t>ראיה מהכתוב</w:t>
      </w:r>
      <w:r w:rsidRPr="00D168F9">
        <w:rPr>
          <w:b/>
          <w:bCs/>
          <w:color w:val="EE0000"/>
        </w:rPr>
        <w:t>:</w:t>
      </w:r>
      <w:r w:rsidRPr="00D168F9">
        <w:rPr>
          <w:color w:val="EE0000"/>
        </w:rPr>
        <w:t xml:space="preserve"> "</w:t>
      </w:r>
      <w:r w:rsidRPr="00D168F9">
        <w:rPr>
          <w:color w:val="EE0000"/>
          <w:rtl/>
        </w:rPr>
        <w:t>וַיִּפְצַר בָּם מְאֹד וַיָּסֻרוּ אֵלָיו וַיָּבֹאוּ אֶל בֵּיתוֹ" (פסוק ג')</w:t>
      </w:r>
      <w:r w:rsidRPr="00D168F9">
        <w:rPr>
          <w:color w:val="EE0000"/>
        </w:rPr>
        <w:t>.</w:t>
      </w:r>
    </w:p>
    <w:p w14:paraId="452DE3A3" w14:textId="77777777" w:rsidR="00D168F9" w:rsidRPr="00D168F9" w:rsidRDefault="00D168F9" w:rsidP="00D168F9">
      <w:pPr>
        <w:numPr>
          <w:ilvl w:val="0"/>
          <w:numId w:val="58"/>
        </w:numPr>
        <w:rPr>
          <w:color w:val="EE0000"/>
        </w:rPr>
      </w:pPr>
      <w:r w:rsidRPr="00D168F9">
        <w:rPr>
          <w:b/>
          <w:bCs/>
          <w:color w:val="EE0000"/>
          <w:rtl/>
        </w:rPr>
        <w:t>עמדה השוללת את התואר</w:t>
      </w:r>
      <w:r w:rsidRPr="00D168F9">
        <w:rPr>
          <w:b/>
          <w:bCs/>
          <w:color w:val="EE0000"/>
        </w:rPr>
        <w:t>:</w:t>
      </w:r>
      <w:r w:rsidRPr="00D168F9">
        <w:rPr>
          <w:color w:val="EE0000"/>
        </w:rPr>
        <w:t xml:space="preserve"> </w:t>
      </w:r>
      <w:r w:rsidRPr="00D168F9">
        <w:rPr>
          <w:color w:val="EE0000"/>
          <w:rtl/>
        </w:rPr>
        <w:t>לוט אינו "צדיק" במובן המוחלט. הוא בחר לגור בסדום הרשעה, והיה מוכן להפקיר את בנותיו לידי ההמון כדי להציל את אורחיו (מעשה שאינו נחשב מוסרי). בנוסף, הוא ניצל רק בזכות הקשר שלו לאברהם ולא בזכות עצמו</w:t>
      </w:r>
      <w:r w:rsidRPr="00D168F9">
        <w:rPr>
          <w:color w:val="EE0000"/>
        </w:rPr>
        <w:t>.</w:t>
      </w:r>
    </w:p>
    <w:p w14:paraId="0C82ABED" w14:textId="77777777" w:rsidR="00D168F9" w:rsidRPr="00D168F9" w:rsidRDefault="00D168F9" w:rsidP="00D168F9">
      <w:pPr>
        <w:numPr>
          <w:ilvl w:val="1"/>
          <w:numId w:val="58"/>
        </w:numPr>
        <w:rPr>
          <w:color w:val="EE0000"/>
        </w:rPr>
      </w:pPr>
      <w:r w:rsidRPr="00D168F9">
        <w:rPr>
          <w:b/>
          <w:bCs/>
          <w:color w:val="EE0000"/>
          <w:rtl/>
        </w:rPr>
        <w:t>ראיה מהכתוב</w:t>
      </w:r>
      <w:r w:rsidRPr="00D168F9">
        <w:rPr>
          <w:b/>
          <w:bCs/>
          <w:color w:val="EE0000"/>
        </w:rPr>
        <w:t>:</w:t>
      </w:r>
      <w:r w:rsidRPr="00D168F9">
        <w:rPr>
          <w:color w:val="EE0000"/>
        </w:rPr>
        <w:t xml:space="preserve"> "</w:t>
      </w:r>
      <w:r w:rsidRPr="00D168F9">
        <w:rPr>
          <w:color w:val="EE0000"/>
          <w:rtl/>
        </w:rPr>
        <w:t>הִנֵּה נָא לִי שְׁתֵּי בָנוֹת... אוֹצִיאָה נָא אֶתְהֶן אֲלֵיכֶם וַעֲשׂוּ לָהֶן כַּטּוֹב בְּעֵינֵיכֶם" (פסוק ח')</w:t>
      </w:r>
      <w:r w:rsidRPr="00D168F9">
        <w:rPr>
          <w:color w:val="EE0000"/>
        </w:rPr>
        <w:t>.</w:t>
      </w:r>
    </w:p>
    <w:p w14:paraId="0C0A500F" w14:textId="77777777" w:rsidR="00D168F9" w:rsidRPr="00D168F9" w:rsidRDefault="00000000" w:rsidP="00D168F9">
      <w:pPr>
        <w:rPr>
          <w:color w:val="EE0000"/>
        </w:rPr>
      </w:pPr>
      <w:r>
        <w:rPr>
          <w:color w:val="EE0000"/>
        </w:rPr>
        <w:pict w14:anchorId="3BFC85A2">
          <v:rect id="_x0000_i1039" style="width:0;height:1.5pt" o:hralign="center" o:hrstd="t" o:hr="t" fillcolor="#a0a0a0" stroked="f"/>
        </w:pict>
      </w:r>
    </w:p>
    <w:p w14:paraId="02AE0254" w14:textId="77777777" w:rsidR="00D168F9" w:rsidRPr="00D168F9" w:rsidRDefault="00D168F9" w:rsidP="00D168F9">
      <w:pPr>
        <w:rPr>
          <w:b/>
          <w:bCs/>
          <w:color w:val="EE0000"/>
        </w:rPr>
      </w:pPr>
      <w:r w:rsidRPr="00D168F9">
        <w:rPr>
          <w:b/>
          <w:bCs/>
          <w:color w:val="EE0000"/>
          <w:rtl/>
        </w:rPr>
        <w:t>שאלה ד (בחירה)</w:t>
      </w:r>
    </w:p>
    <w:p w14:paraId="689C10CD" w14:textId="77777777" w:rsidR="00D168F9" w:rsidRPr="00D168F9" w:rsidRDefault="00D168F9" w:rsidP="00D168F9">
      <w:pPr>
        <w:rPr>
          <w:color w:val="EE0000"/>
        </w:rPr>
      </w:pPr>
      <w:r w:rsidRPr="00D168F9">
        <w:rPr>
          <w:b/>
          <w:bCs/>
          <w:color w:val="EE0000"/>
          <w:rtl/>
        </w:rPr>
        <w:t>הסיבה לאיסור להביט לאחור</w:t>
      </w:r>
      <w:r w:rsidRPr="00D168F9">
        <w:rPr>
          <w:b/>
          <w:bCs/>
          <w:color w:val="EE0000"/>
        </w:rPr>
        <w:t>:</w:t>
      </w:r>
    </w:p>
    <w:p w14:paraId="463D82D5" w14:textId="77777777" w:rsidR="00D168F9" w:rsidRPr="00D168F9" w:rsidRDefault="00D168F9" w:rsidP="00D168F9">
      <w:pPr>
        <w:numPr>
          <w:ilvl w:val="0"/>
          <w:numId w:val="59"/>
        </w:numPr>
        <w:rPr>
          <w:color w:val="EE0000"/>
        </w:rPr>
      </w:pPr>
      <w:r w:rsidRPr="00D168F9">
        <w:rPr>
          <w:b/>
          <w:bCs/>
          <w:color w:val="EE0000"/>
          <w:rtl/>
        </w:rPr>
        <w:t>לפי רש"י</w:t>
      </w:r>
      <w:r w:rsidRPr="00D168F9">
        <w:rPr>
          <w:b/>
          <w:bCs/>
          <w:color w:val="EE0000"/>
        </w:rPr>
        <w:t>:</w:t>
      </w:r>
      <w:r w:rsidRPr="00D168F9">
        <w:rPr>
          <w:color w:val="EE0000"/>
        </w:rPr>
        <w:t xml:space="preserve"> </w:t>
      </w:r>
      <w:r w:rsidRPr="00D168F9">
        <w:rPr>
          <w:color w:val="EE0000"/>
          <w:rtl/>
        </w:rPr>
        <w:t>הסיבה היא מוסרית. לוט עצמו היה ראוי להיענש עם אנשי סדום, והוא ניצל רק בחסד (בזכות אברהם). לכן, אין זה ראוי ש"יחזה" בסבלם של אחרים בזמן שהוא עצמו ניצל מאותו גורל מבלי שהיה ראוי לכך באמת</w:t>
      </w:r>
      <w:r w:rsidRPr="00D168F9">
        <w:rPr>
          <w:color w:val="EE0000"/>
        </w:rPr>
        <w:t>.</w:t>
      </w:r>
    </w:p>
    <w:p w14:paraId="40D1079C" w14:textId="77777777" w:rsidR="00D168F9" w:rsidRPr="00D168F9" w:rsidRDefault="00D168F9" w:rsidP="00D168F9">
      <w:pPr>
        <w:numPr>
          <w:ilvl w:val="1"/>
          <w:numId w:val="59"/>
        </w:numPr>
        <w:rPr>
          <w:color w:val="EE0000"/>
        </w:rPr>
      </w:pPr>
      <w:r w:rsidRPr="00D168F9">
        <w:rPr>
          <w:b/>
          <w:bCs/>
          <w:color w:val="EE0000"/>
          <w:rtl/>
        </w:rPr>
        <w:t>ביסוס בכתוב</w:t>
      </w:r>
      <w:r w:rsidRPr="00D168F9">
        <w:rPr>
          <w:b/>
          <w:bCs/>
          <w:color w:val="EE0000"/>
        </w:rPr>
        <w:t>:</w:t>
      </w:r>
      <w:r w:rsidRPr="00D168F9">
        <w:rPr>
          <w:color w:val="EE0000"/>
        </w:rPr>
        <w:t xml:space="preserve"> </w:t>
      </w:r>
      <w:r w:rsidRPr="00D168F9">
        <w:rPr>
          <w:color w:val="EE0000"/>
          <w:rtl/>
        </w:rPr>
        <w:t xml:space="preserve">פסוק כ"ט – "וַיְהִי בְּשַׁחֵת אֱלֹהִים אֶת עָרֵי הַכִּכָּר </w:t>
      </w:r>
      <w:r w:rsidRPr="00D168F9">
        <w:rPr>
          <w:b/>
          <w:bCs/>
          <w:color w:val="EE0000"/>
          <w:rtl/>
        </w:rPr>
        <w:t>וַיִּזְכֹּר אֱלֹהִים אֶת אַבְרָהָם</w:t>
      </w:r>
      <w:r w:rsidRPr="00D168F9">
        <w:rPr>
          <w:color w:val="EE0000"/>
          <w:rtl/>
        </w:rPr>
        <w:t xml:space="preserve"> וַיְשַׁלַּח אֶת לוֹט". הפסוק מדגיש שלוט ניצל בזכות זיכרון אברהם</w:t>
      </w:r>
      <w:r w:rsidRPr="00D168F9">
        <w:rPr>
          <w:color w:val="EE0000"/>
        </w:rPr>
        <w:t>.</w:t>
      </w:r>
    </w:p>
    <w:p w14:paraId="2E1DCA88" w14:textId="77777777" w:rsidR="00D168F9" w:rsidRPr="00D168F9" w:rsidRDefault="00D168F9" w:rsidP="00D168F9">
      <w:pPr>
        <w:numPr>
          <w:ilvl w:val="0"/>
          <w:numId w:val="59"/>
        </w:numPr>
        <w:rPr>
          <w:color w:val="EE0000"/>
        </w:rPr>
      </w:pPr>
      <w:r w:rsidRPr="00D168F9">
        <w:rPr>
          <w:b/>
          <w:bCs/>
          <w:color w:val="EE0000"/>
          <w:rtl/>
        </w:rPr>
        <w:t>לפי רשב"ם</w:t>
      </w:r>
      <w:r w:rsidRPr="00D168F9">
        <w:rPr>
          <w:b/>
          <w:bCs/>
          <w:color w:val="EE0000"/>
        </w:rPr>
        <w:t>:</w:t>
      </w:r>
      <w:r w:rsidRPr="00D168F9">
        <w:rPr>
          <w:color w:val="EE0000"/>
        </w:rPr>
        <w:t xml:space="preserve"> </w:t>
      </w:r>
      <w:r w:rsidRPr="00D168F9">
        <w:rPr>
          <w:color w:val="EE0000"/>
          <w:rtl/>
        </w:rPr>
        <w:t>הסיבה היא דתית-תיאולוגית. החורבן נעשה על ידי מלאכים ובהתערבות אלוהית ישירה ("שכינה"). לפי התפיסה המקראית, הסתכלות ישירה במעשי האל או במלאכים מסוכנת ועלולה להביא למוות</w:t>
      </w:r>
      <w:r w:rsidRPr="00D168F9">
        <w:rPr>
          <w:color w:val="EE0000"/>
        </w:rPr>
        <w:t>.</w:t>
      </w:r>
    </w:p>
    <w:p w14:paraId="47EF9B99" w14:textId="77777777" w:rsidR="00D168F9" w:rsidRPr="00D168F9" w:rsidRDefault="00D168F9" w:rsidP="00D168F9">
      <w:pPr>
        <w:numPr>
          <w:ilvl w:val="1"/>
          <w:numId w:val="59"/>
        </w:numPr>
        <w:rPr>
          <w:color w:val="EE0000"/>
        </w:rPr>
      </w:pPr>
      <w:r w:rsidRPr="00D168F9">
        <w:rPr>
          <w:b/>
          <w:bCs/>
          <w:color w:val="EE0000"/>
          <w:rtl/>
        </w:rPr>
        <w:t>ביסוס בכתוב</w:t>
      </w:r>
      <w:r w:rsidRPr="00D168F9">
        <w:rPr>
          <w:b/>
          <w:bCs/>
          <w:color w:val="EE0000"/>
        </w:rPr>
        <w:t>:</w:t>
      </w:r>
      <w:r w:rsidRPr="00D168F9">
        <w:rPr>
          <w:color w:val="EE0000"/>
        </w:rPr>
        <w:t xml:space="preserve"> </w:t>
      </w:r>
      <w:r w:rsidRPr="00D168F9">
        <w:rPr>
          <w:color w:val="EE0000"/>
          <w:rtl/>
        </w:rPr>
        <w:t xml:space="preserve">פסוק כ"ד – "וַה' הִמְטִיר עַל סְדֹם וְעַל עֲמֹרָה גָּפְרִית וָאֵשׁ </w:t>
      </w:r>
      <w:r w:rsidRPr="00D168F9">
        <w:rPr>
          <w:b/>
          <w:bCs/>
          <w:color w:val="EE0000"/>
          <w:rtl/>
        </w:rPr>
        <w:t>מֵאֵת ה' מִן הַשָּׁמָיִם</w:t>
      </w:r>
      <w:r w:rsidRPr="00D168F9">
        <w:rPr>
          <w:color w:val="EE0000"/>
        </w:rPr>
        <w:t xml:space="preserve">". </w:t>
      </w:r>
      <w:r w:rsidRPr="00D168F9">
        <w:rPr>
          <w:color w:val="EE0000"/>
          <w:rtl/>
        </w:rPr>
        <w:t>האירוע מתואר כהתגלות אלוהית עוצמתית של השמדה, שאין לאדם רשות לצפות בה</w:t>
      </w:r>
      <w:r w:rsidRPr="00D168F9">
        <w:rPr>
          <w:color w:val="EE0000"/>
        </w:rPr>
        <w:t>.</w:t>
      </w:r>
    </w:p>
    <w:p w14:paraId="2FF10F19" w14:textId="77777777" w:rsidR="00D168F9" w:rsidRDefault="00D168F9" w:rsidP="000F48F0">
      <w:pPr>
        <w:rPr>
          <w:rtl/>
        </w:rPr>
      </w:pPr>
    </w:p>
    <w:p w14:paraId="1DB97C89" w14:textId="77777777" w:rsidR="00D168F9" w:rsidRPr="00D168F9" w:rsidRDefault="00D168F9" w:rsidP="00D168F9">
      <w:r w:rsidRPr="00D168F9">
        <w:rPr>
          <w:b/>
          <w:bCs/>
          <w:rtl/>
        </w:rPr>
        <w:t>קיץ תשע"ג, 1106</w:t>
      </w:r>
    </w:p>
    <w:p w14:paraId="6FEB503C" w14:textId="77777777" w:rsidR="00D168F9" w:rsidRPr="00D168F9" w:rsidRDefault="00D168F9" w:rsidP="00D168F9">
      <w:r w:rsidRPr="00D168F9">
        <w:rPr>
          <w:b/>
          <w:bCs/>
          <w:rtl/>
        </w:rPr>
        <w:t>א. קרא גם רות, ג', ואת דברי י' זקוביץ שלפניך</w:t>
      </w:r>
      <w:r w:rsidRPr="00D168F9">
        <w:rPr>
          <w:b/>
          <w:bCs/>
        </w:rPr>
        <w:t>.</w:t>
      </w:r>
      <w:r w:rsidRPr="00D168F9">
        <w:t xml:space="preserve"> </w:t>
      </w:r>
      <w:r w:rsidRPr="00D168F9">
        <w:rPr>
          <w:rtl/>
        </w:rPr>
        <w:t>הדמיון שבין סיפור בנות לוט למסופר ברות, פרק ג' [...] מבליט את השוני ומבטא את מגמתה הפולמוסית של תמונת הגורן במגילה... [דמיון זה] מעמיד אותנו על מעלתה של רות המואבייה לעומת אמן של מואב האחות הגדולה</w:t>
      </w:r>
      <w:r w:rsidRPr="00D168F9">
        <w:t>. (</w:t>
      </w:r>
      <w:r w:rsidRPr="00D168F9">
        <w:rPr>
          <w:rtl/>
        </w:rPr>
        <w:t>מן המאמר: "שיפוט לטובת גיבורו של סיפור הבבואה</w:t>
      </w:r>
      <w:r w:rsidRPr="00D168F9">
        <w:t>")</w:t>
      </w:r>
    </w:p>
    <w:p w14:paraId="3171FE0A" w14:textId="77777777" w:rsidR="00D168F9" w:rsidRPr="00D168F9" w:rsidRDefault="00D168F9" w:rsidP="00D168F9">
      <w:r w:rsidRPr="00D168F9">
        <w:rPr>
          <w:b/>
          <w:bCs/>
        </w:rPr>
        <w:t>(1)</w:t>
      </w:r>
      <w:r w:rsidRPr="00D168F9">
        <w:t xml:space="preserve"> </w:t>
      </w:r>
      <w:r w:rsidRPr="00D168F9">
        <w:rPr>
          <w:rtl/>
        </w:rPr>
        <w:t xml:space="preserve">ציין והסבר </w:t>
      </w:r>
      <w:r w:rsidRPr="00D168F9">
        <w:rPr>
          <w:b/>
          <w:bCs/>
          <w:rtl/>
        </w:rPr>
        <w:t>שתי</w:t>
      </w:r>
      <w:r w:rsidRPr="00D168F9">
        <w:rPr>
          <w:rtl/>
        </w:rPr>
        <w:t xml:space="preserve"> נקודות דמיון בין הקטע מבראשית, י"ט שלפניך לבין הסיפור ברות, ג'. (6 נקודות) </w:t>
      </w:r>
      <w:r w:rsidRPr="00D168F9">
        <w:rPr>
          <w:b/>
          <w:bCs/>
        </w:rPr>
        <w:t>(2)</w:t>
      </w:r>
      <w:r w:rsidRPr="00D168F9">
        <w:t xml:space="preserve"> </w:t>
      </w:r>
      <w:r w:rsidRPr="00D168F9">
        <w:rPr>
          <w:rtl/>
        </w:rPr>
        <w:t xml:space="preserve">ציין </w:t>
      </w:r>
      <w:r w:rsidRPr="00D168F9">
        <w:rPr>
          <w:b/>
          <w:bCs/>
          <w:rtl/>
        </w:rPr>
        <w:t>שני</w:t>
      </w:r>
      <w:r w:rsidRPr="00D168F9">
        <w:rPr>
          <w:rtl/>
        </w:rPr>
        <w:t xml:space="preserve"> הבדלים בין שני הסיפורים, והסבר במה </w:t>
      </w:r>
      <w:r w:rsidRPr="00D168F9">
        <w:rPr>
          <w:b/>
          <w:bCs/>
          <w:rtl/>
        </w:rPr>
        <w:t>כל</w:t>
      </w:r>
      <w:r w:rsidRPr="00D168F9">
        <w:rPr>
          <w:rtl/>
        </w:rPr>
        <w:t xml:space="preserve"> הבדל מבליט את מעלתה של רות. (12 נקודות)</w:t>
      </w:r>
    </w:p>
    <w:p w14:paraId="7D2BA35D" w14:textId="77777777" w:rsidR="00D168F9" w:rsidRPr="00D168F9" w:rsidRDefault="00D168F9" w:rsidP="00D168F9">
      <w:r w:rsidRPr="00D168F9">
        <w:rPr>
          <w:b/>
          <w:bCs/>
          <w:rtl/>
        </w:rPr>
        <w:t>ב</w:t>
      </w:r>
      <w:r w:rsidRPr="00D168F9">
        <w:rPr>
          <w:b/>
          <w:bCs/>
        </w:rPr>
        <w:t>.</w:t>
      </w:r>
      <w:r w:rsidRPr="00D168F9">
        <w:t xml:space="preserve"> </w:t>
      </w:r>
      <w:r w:rsidRPr="00D168F9">
        <w:rPr>
          <w:rtl/>
        </w:rPr>
        <w:t>לדברי זקוביץ במאמרו "שיפוט לטובת גיבורו של סיפור הבבואה", מהו הנושא השני במחלוקת שהניע את מחבר מגילת רות להתפלמס עם סיפור בנות לוט? (8 נקודות)</w:t>
      </w:r>
    </w:p>
    <w:p w14:paraId="0E272FE8" w14:textId="77777777" w:rsidR="00D168F9" w:rsidRPr="00D168F9" w:rsidRDefault="00000000" w:rsidP="00D168F9">
      <w:r>
        <w:pict w14:anchorId="1D858CCF">
          <v:rect id="_x0000_i1040" style="width:0;height:1.5pt" o:hralign="center" o:hrstd="t" o:hr="t" fillcolor="#a0a0a0" stroked="f"/>
        </w:pict>
      </w:r>
    </w:p>
    <w:p w14:paraId="10659A58" w14:textId="1FD7C98A" w:rsidR="00D168F9" w:rsidRPr="00D168F9" w:rsidRDefault="00D168F9" w:rsidP="00D168F9">
      <w:pPr>
        <w:rPr>
          <w:b/>
          <w:bCs/>
          <w:color w:val="EE0000"/>
        </w:rPr>
      </w:pPr>
      <w:r w:rsidRPr="00D168F9">
        <w:rPr>
          <w:b/>
          <w:bCs/>
          <w:color w:val="EE0000"/>
          <w:rtl/>
        </w:rPr>
        <w:t>פתרון המבחן –</w:t>
      </w:r>
      <w:r w:rsidRPr="00D168F9">
        <w:rPr>
          <w:rFonts w:hint="cs"/>
          <w:b/>
          <w:bCs/>
          <w:color w:val="EE0000"/>
          <w:rtl/>
        </w:rPr>
        <w:t xml:space="preserve"> יש לבדוק את התשובות</w:t>
      </w:r>
    </w:p>
    <w:p w14:paraId="24DEEB40" w14:textId="77777777" w:rsidR="00D168F9" w:rsidRPr="00D168F9" w:rsidRDefault="00D168F9" w:rsidP="00D168F9">
      <w:pPr>
        <w:rPr>
          <w:color w:val="EE0000"/>
        </w:rPr>
      </w:pPr>
      <w:r w:rsidRPr="00D168F9">
        <w:rPr>
          <w:color w:val="EE0000"/>
          <w:rtl/>
        </w:rPr>
        <w:t xml:space="preserve">הקטע שלפנינו עוסק במושג </w:t>
      </w:r>
      <w:r w:rsidRPr="00D168F9">
        <w:rPr>
          <w:b/>
          <w:bCs/>
          <w:color w:val="EE0000"/>
        </w:rPr>
        <w:t>"</w:t>
      </w:r>
      <w:r w:rsidRPr="00D168F9">
        <w:rPr>
          <w:b/>
          <w:bCs/>
          <w:color w:val="EE0000"/>
          <w:rtl/>
        </w:rPr>
        <w:t>סיפור בבואה</w:t>
      </w:r>
      <w:r w:rsidRPr="00D168F9">
        <w:rPr>
          <w:b/>
          <w:bCs/>
          <w:color w:val="EE0000"/>
        </w:rPr>
        <w:t>"</w:t>
      </w:r>
      <w:r w:rsidRPr="00D168F9">
        <w:rPr>
          <w:color w:val="EE0000"/>
        </w:rPr>
        <w:t xml:space="preserve"> </w:t>
      </w:r>
      <w:r w:rsidRPr="00D168F9">
        <w:rPr>
          <w:color w:val="EE0000"/>
          <w:rtl/>
        </w:rPr>
        <w:t>(סיפור המהווה הד או מראה לסיפור אחר). מחבר מגילת רות משתמש במכוון במוטיבים מסיפור בנות לוט (שהן האימהות הקדומות של מואב) כדי "לתקן" את דמותה של המואבייה ולהראות את צדקתה של רות</w:t>
      </w:r>
      <w:r w:rsidRPr="00D168F9">
        <w:rPr>
          <w:color w:val="EE0000"/>
        </w:rPr>
        <w:t>.</w:t>
      </w:r>
    </w:p>
    <w:p w14:paraId="16F3C274" w14:textId="77777777" w:rsidR="00D168F9" w:rsidRPr="00D168F9" w:rsidRDefault="00D168F9" w:rsidP="00D168F9">
      <w:pPr>
        <w:rPr>
          <w:b/>
          <w:bCs/>
          <w:color w:val="EE0000"/>
        </w:rPr>
      </w:pPr>
      <w:r w:rsidRPr="00D168F9">
        <w:rPr>
          <w:b/>
          <w:bCs/>
          <w:color w:val="EE0000"/>
          <w:rtl/>
        </w:rPr>
        <w:t>שאלה א' (1): נקודות דמיון</w:t>
      </w:r>
    </w:p>
    <w:p w14:paraId="2077AB91" w14:textId="77777777" w:rsidR="00D168F9" w:rsidRPr="00D168F9" w:rsidRDefault="00D168F9" w:rsidP="00D168F9">
      <w:pPr>
        <w:numPr>
          <w:ilvl w:val="0"/>
          <w:numId w:val="60"/>
        </w:numPr>
        <w:rPr>
          <w:color w:val="EE0000"/>
        </w:rPr>
      </w:pPr>
      <w:r w:rsidRPr="00D168F9">
        <w:rPr>
          <w:b/>
          <w:bCs/>
          <w:color w:val="EE0000"/>
          <w:rtl/>
        </w:rPr>
        <w:t>מצב הגבר (שכרות/שמחה)</w:t>
      </w:r>
      <w:r w:rsidRPr="00D168F9">
        <w:rPr>
          <w:b/>
          <w:bCs/>
          <w:color w:val="EE0000"/>
        </w:rPr>
        <w:t>:</w:t>
      </w:r>
      <w:r w:rsidRPr="00D168F9">
        <w:rPr>
          <w:color w:val="EE0000"/>
        </w:rPr>
        <w:t xml:space="preserve"> </w:t>
      </w:r>
      <w:r w:rsidRPr="00D168F9">
        <w:rPr>
          <w:color w:val="EE0000"/>
          <w:rtl/>
        </w:rPr>
        <w:t>בשני הסיפורים הגבר נמצא תחת השפעת אלכוהול. בנות לוט משקות את אביהן יין עד שכרות ("ותשקין את אביהן יין"), וגם בועז מגיע למצב של "ייטב לבו" לאחר אכילה ושתייה בגורן</w:t>
      </w:r>
      <w:r w:rsidRPr="00D168F9">
        <w:rPr>
          <w:color w:val="EE0000"/>
        </w:rPr>
        <w:t>.</w:t>
      </w:r>
    </w:p>
    <w:p w14:paraId="29FDA1D5" w14:textId="77777777" w:rsidR="00D168F9" w:rsidRPr="00D168F9" w:rsidRDefault="00D168F9" w:rsidP="00D168F9">
      <w:pPr>
        <w:numPr>
          <w:ilvl w:val="0"/>
          <w:numId w:val="60"/>
        </w:numPr>
        <w:rPr>
          <w:color w:val="EE0000"/>
        </w:rPr>
      </w:pPr>
      <w:r w:rsidRPr="00D168F9">
        <w:rPr>
          <w:b/>
          <w:bCs/>
          <w:color w:val="EE0000"/>
          <w:rtl/>
        </w:rPr>
        <w:t>מקום וזמן (לילה וחשאיות)</w:t>
      </w:r>
      <w:r w:rsidRPr="00D168F9">
        <w:rPr>
          <w:b/>
          <w:bCs/>
          <w:color w:val="EE0000"/>
        </w:rPr>
        <w:t>:</w:t>
      </w:r>
      <w:r w:rsidRPr="00D168F9">
        <w:rPr>
          <w:color w:val="EE0000"/>
        </w:rPr>
        <w:t xml:space="preserve"> </w:t>
      </w:r>
      <w:r w:rsidRPr="00D168F9">
        <w:rPr>
          <w:color w:val="EE0000"/>
          <w:rtl/>
        </w:rPr>
        <w:t>שני האירועים מתרחשים בלילה, במקום מבודד וחשאי שנועד למנוע עין רואה – בנות לוט במערה מבודדת בהרים, ורות בגורן בלילה, כשהיא מתגנבת ושוכבת למרגלות בועז</w:t>
      </w:r>
      <w:r w:rsidRPr="00D168F9">
        <w:rPr>
          <w:color w:val="EE0000"/>
        </w:rPr>
        <w:t>.</w:t>
      </w:r>
    </w:p>
    <w:p w14:paraId="02363F26" w14:textId="77777777" w:rsidR="00D168F9" w:rsidRPr="00D168F9" w:rsidRDefault="00D168F9" w:rsidP="00D168F9">
      <w:pPr>
        <w:rPr>
          <w:b/>
          <w:bCs/>
          <w:color w:val="EE0000"/>
        </w:rPr>
      </w:pPr>
      <w:r w:rsidRPr="00D168F9">
        <w:rPr>
          <w:b/>
          <w:bCs/>
          <w:color w:val="EE0000"/>
          <w:rtl/>
        </w:rPr>
        <w:t>שאלה א' (2): הבדלים ומעלתה של רות</w:t>
      </w:r>
    </w:p>
    <w:p w14:paraId="76215551" w14:textId="77777777" w:rsidR="00D168F9" w:rsidRPr="00D168F9" w:rsidRDefault="00D168F9" w:rsidP="00D168F9">
      <w:pPr>
        <w:numPr>
          <w:ilvl w:val="0"/>
          <w:numId w:val="61"/>
        </w:numPr>
        <w:rPr>
          <w:color w:val="EE0000"/>
        </w:rPr>
      </w:pPr>
      <w:r w:rsidRPr="00D168F9">
        <w:rPr>
          <w:b/>
          <w:bCs/>
          <w:color w:val="EE0000"/>
          <w:rtl/>
        </w:rPr>
        <w:t>הבדל במודעות של הגבר</w:t>
      </w:r>
      <w:r w:rsidRPr="00D168F9">
        <w:rPr>
          <w:b/>
          <w:bCs/>
          <w:color w:val="EE0000"/>
        </w:rPr>
        <w:t>:</w:t>
      </w:r>
    </w:p>
    <w:p w14:paraId="77D2ED53" w14:textId="77777777" w:rsidR="00D168F9" w:rsidRPr="00D168F9" w:rsidRDefault="00D168F9" w:rsidP="00D168F9">
      <w:pPr>
        <w:numPr>
          <w:ilvl w:val="1"/>
          <w:numId w:val="61"/>
        </w:numPr>
        <w:rPr>
          <w:color w:val="EE0000"/>
        </w:rPr>
      </w:pPr>
      <w:r w:rsidRPr="00D168F9">
        <w:rPr>
          <w:b/>
          <w:bCs/>
          <w:color w:val="EE0000"/>
          <w:rtl/>
        </w:rPr>
        <w:t>בסיפור לוט</w:t>
      </w:r>
      <w:r w:rsidRPr="00D168F9">
        <w:rPr>
          <w:b/>
          <w:bCs/>
          <w:color w:val="EE0000"/>
        </w:rPr>
        <w:t>:</w:t>
      </w:r>
      <w:r w:rsidRPr="00D168F9">
        <w:rPr>
          <w:color w:val="EE0000"/>
        </w:rPr>
        <w:t xml:space="preserve"> </w:t>
      </w:r>
      <w:r w:rsidRPr="00D168F9">
        <w:rPr>
          <w:color w:val="EE0000"/>
          <w:rtl/>
        </w:rPr>
        <w:t>לוט אינו מודע כלל למעשה ("ולא ידע בשכבה ובקומה"). הבנות מרמות אותו לחלוטין</w:t>
      </w:r>
      <w:r w:rsidRPr="00D168F9">
        <w:rPr>
          <w:color w:val="EE0000"/>
        </w:rPr>
        <w:t>.</w:t>
      </w:r>
    </w:p>
    <w:p w14:paraId="71E78575" w14:textId="77777777" w:rsidR="00D168F9" w:rsidRPr="00D168F9" w:rsidRDefault="00D168F9" w:rsidP="00D168F9">
      <w:pPr>
        <w:numPr>
          <w:ilvl w:val="1"/>
          <w:numId w:val="61"/>
        </w:numPr>
        <w:rPr>
          <w:color w:val="EE0000"/>
        </w:rPr>
      </w:pPr>
      <w:r w:rsidRPr="00D168F9">
        <w:rPr>
          <w:b/>
          <w:bCs/>
          <w:color w:val="EE0000"/>
          <w:rtl/>
        </w:rPr>
        <w:t>במגילת רות</w:t>
      </w:r>
      <w:r w:rsidRPr="00D168F9">
        <w:rPr>
          <w:b/>
          <w:bCs/>
          <w:color w:val="EE0000"/>
        </w:rPr>
        <w:t>:</w:t>
      </w:r>
      <w:r w:rsidRPr="00D168F9">
        <w:rPr>
          <w:color w:val="EE0000"/>
        </w:rPr>
        <w:t xml:space="preserve"> </w:t>
      </w:r>
      <w:r w:rsidRPr="00D168F9">
        <w:rPr>
          <w:color w:val="EE0000"/>
          <w:rtl/>
        </w:rPr>
        <w:t>רות אינה מנצלת את בועז בזמן שישן. כאשר הוא מתעורר בחרדה, היא מזדהה בפניו ("אנכי רות אמתך") ומבקשת ממנו באופן גלוי לפרוס כנפו עליה (לגאול אותה)</w:t>
      </w:r>
      <w:r w:rsidRPr="00D168F9">
        <w:rPr>
          <w:color w:val="EE0000"/>
        </w:rPr>
        <w:t>.</w:t>
      </w:r>
    </w:p>
    <w:p w14:paraId="59F7C087" w14:textId="77777777" w:rsidR="00D168F9" w:rsidRPr="00D168F9" w:rsidRDefault="00D168F9" w:rsidP="00D168F9">
      <w:pPr>
        <w:numPr>
          <w:ilvl w:val="1"/>
          <w:numId w:val="61"/>
        </w:numPr>
        <w:rPr>
          <w:color w:val="EE0000"/>
        </w:rPr>
      </w:pPr>
      <w:r w:rsidRPr="00D168F9">
        <w:rPr>
          <w:b/>
          <w:bCs/>
          <w:color w:val="EE0000"/>
          <w:rtl/>
        </w:rPr>
        <w:t>מעלתה של רות</w:t>
      </w:r>
      <w:r w:rsidRPr="00D168F9">
        <w:rPr>
          <w:b/>
          <w:bCs/>
          <w:color w:val="EE0000"/>
        </w:rPr>
        <w:t>:</w:t>
      </w:r>
      <w:r w:rsidRPr="00D168F9">
        <w:rPr>
          <w:color w:val="EE0000"/>
        </w:rPr>
        <w:t xml:space="preserve"> </w:t>
      </w:r>
      <w:r w:rsidRPr="00D168F9">
        <w:rPr>
          <w:color w:val="EE0000"/>
          <w:rtl/>
        </w:rPr>
        <w:t>רות פועלת בשקיפות ובכבוד כלפי הגבר, בניגוד לתרמית של בנות לוט</w:t>
      </w:r>
      <w:r w:rsidRPr="00D168F9">
        <w:rPr>
          <w:color w:val="EE0000"/>
        </w:rPr>
        <w:t>.</w:t>
      </w:r>
    </w:p>
    <w:p w14:paraId="10A1F1F5" w14:textId="77777777" w:rsidR="00D168F9" w:rsidRPr="00D168F9" w:rsidRDefault="00D168F9" w:rsidP="00D168F9">
      <w:pPr>
        <w:numPr>
          <w:ilvl w:val="0"/>
          <w:numId w:val="61"/>
        </w:numPr>
        <w:rPr>
          <w:color w:val="EE0000"/>
        </w:rPr>
      </w:pPr>
      <w:r w:rsidRPr="00D168F9">
        <w:rPr>
          <w:b/>
          <w:bCs/>
          <w:color w:val="EE0000"/>
          <w:rtl/>
        </w:rPr>
        <w:t>המסגרת המוסרית/חוקית</w:t>
      </w:r>
      <w:r w:rsidRPr="00D168F9">
        <w:rPr>
          <w:b/>
          <w:bCs/>
          <w:color w:val="EE0000"/>
        </w:rPr>
        <w:t>:</w:t>
      </w:r>
    </w:p>
    <w:p w14:paraId="2FCC0199" w14:textId="77777777" w:rsidR="00D168F9" w:rsidRPr="00D168F9" w:rsidRDefault="00D168F9" w:rsidP="00D168F9">
      <w:pPr>
        <w:numPr>
          <w:ilvl w:val="1"/>
          <w:numId w:val="61"/>
        </w:numPr>
        <w:rPr>
          <w:color w:val="EE0000"/>
        </w:rPr>
      </w:pPr>
      <w:r w:rsidRPr="00D168F9">
        <w:rPr>
          <w:b/>
          <w:bCs/>
          <w:color w:val="EE0000"/>
          <w:rtl/>
        </w:rPr>
        <w:t>בסיפור לוט</w:t>
      </w:r>
      <w:r w:rsidRPr="00D168F9">
        <w:rPr>
          <w:b/>
          <w:bCs/>
          <w:color w:val="EE0000"/>
        </w:rPr>
        <w:t>:</w:t>
      </w:r>
      <w:r w:rsidRPr="00D168F9">
        <w:rPr>
          <w:color w:val="EE0000"/>
        </w:rPr>
        <w:t xml:space="preserve"> </w:t>
      </w:r>
      <w:r w:rsidRPr="00D168F9">
        <w:rPr>
          <w:color w:val="EE0000"/>
          <w:rtl/>
        </w:rPr>
        <w:t>המעשה הוא גילוי עריות חמור (אב ובנותיו), שנעשה מתוך ייאוש ותחושה ש"אין איש בארץ</w:t>
      </w:r>
      <w:r w:rsidRPr="00D168F9">
        <w:rPr>
          <w:color w:val="EE0000"/>
        </w:rPr>
        <w:t>".</w:t>
      </w:r>
    </w:p>
    <w:p w14:paraId="406609E6" w14:textId="77777777" w:rsidR="00D168F9" w:rsidRPr="00D168F9" w:rsidRDefault="00D168F9" w:rsidP="00D168F9">
      <w:pPr>
        <w:numPr>
          <w:ilvl w:val="1"/>
          <w:numId w:val="61"/>
        </w:numPr>
        <w:rPr>
          <w:color w:val="EE0000"/>
        </w:rPr>
      </w:pPr>
      <w:r w:rsidRPr="00D168F9">
        <w:rPr>
          <w:b/>
          <w:bCs/>
          <w:color w:val="EE0000"/>
          <w:rtl/>
        </w:rPr>
        <w:t>במגילת רות</w:t>
      </w:r>
      <w:r w:rsidRPr="00D168F9">
        <w:rPr>
          <w:b/>
          <w:bCs/>
          <w:color w:val="EE0000"/>
        </w:rPr>
        <w:t>:</w:t>
      </w:r>
      <w:r w:rsidRPr="00D168F9">
        <w:rPr>
          <w:color w:val="EE0000"/>
        </w:rPr>
        <w:t xml:space="preserve"> </w:t>
      </w:r>
      <w:r w:rsidRPr="00D168F9">
        <w:rPr>
          <w:color w:val="EE0000"/>
          <w:rtl/>
        </w:rPr>
        <w:t>רות פועלת בתוך מסגרת חוקית ומוסרית של "חסד" ו"גאולה". היא מבקשת להקים שם למת בדרך של נישואין לגיטימיים</w:t>
      </w:r>
      <w:r w:rsidRPr="00D168F9">
        <w:rPr>
          <w:color w:val="EE0000"/>
        </w:rPr>
        <w:t>.</w:t>
      </w:r>
    </w:p>
    <w:p w14:paraId="259682B1" w14:textId="77777777" w:rsidR="00D168F9" w:rsidRPr="00D168F9" w:rsidRDefault="00D168F9" w:rsidP="00D168F9">
      <w:pPr>
        <w:numPr>
          <w:ilvl w:val="1"/>
          <w:numId w:val="61"/>
        </w:numPr>
        <w:rPr>
          <w:color w:val="EE0000"/>
        </w:rPr>
      </w:pPr>
      <w:r w:rsidRPr="00D168F9">
        <w:rPr>
          <w:b/>
          <w:bCs/>
          <w:color w:val="EE0000"/>
          <w:rtl/>
        </w:rPr>
        <w:t>מעלתה של רות</w:t>
      </w:r>
      <w:r w:rsidRPr="00D168F9">
        <w:rPr>
          <w:b/>
          <w:bCs/>
          <w:color w:val="EE0000"/>
        </w:rPr>
        <w:t>:</w:t>
      </w:r>
      <w:r w:rsidRPr="00D168F9">
        <w:rPr>
          <w:color w:val="EE0000"/>
        </w:rPr>
        <w:t xml:space="preserve"> </w:t>
      </w:r>
      <w:r w:rsidRPr="00D168F9">
        <w:rPr>
          <w:color w:val="EE0000"/>
          <w:rtl/>
        </w:rPr>
        <w:t>רות הופכת את היצר להמשכיות מחטא וזנות למעשה של חסד נעלה המקובל על החברה והאל</w:t>
      </w:r>
      <w:r w:rsidRPr="00D168F9">
        <w:rPr>
          <w:color w:val="EE0000"/>
        </w:rPr>
        <w:t>.</w:t>
      </w:r>
    </w:p>
    <w:p w14:paraId="1A207461" w14:textId="77777777" w:rsidR="00D168F9" w:rsidRPr="00D168F9" w:rsidRDefault="00000000" w:rsidP="00D168F9">
      <w:pPr>
        <w:rPr>
          <w:color w:val="EE0000"/>
        </w:rPr>
      </w:pPr>
      <w:r>
        <w:rPr>
          <w:color w:val="EE0000"/>
        </w:rPr>
        <w:pict w14:anchorId="2777A4A3">
          <v:rect id="_x0000_i1041" style="width:0;height:1.5pt" o:hralign="center" o:hrstd="t" o:hr="t" fillcolor="#a0a0a0" stroked="f"/>
        </w:pict>
      </w:r>
    </w:p>
    <w:p w14:paraId="6A1D69EE" w14:textId="77777777" w:rsidR="00D168F9" w:rsidRPr="00D168F9" w:rsidRDefault="00D168F9" w:rsidP="00D168F9">
      <w:pPr>
        <w:rPr>
          <w:b/>
          <w:bCs/>
          <w:color w:val="EE0000"/>
        </w:rPr>
      </w:pPr>
      <w:r w:rsidRPr="00D168F9">
        <w:rPr>
          <w:b/>
          <w:bCs/>
          <w:color w:val="EE0000"/>
          <w:rtl/>
        </w:rPr>
        <w:t>שאלה ב': הנושא השני במחלוקת (לפי זקוביץ)</w:t>
      </w:r>
    </w:p>
    <w:p w14:paraId="0575AE40" w14:textId="77777777" w:rsidR="00D168F9" w:rsidRPr="00D168F9" w:rsidRDefault="00D168F9" w:rsidP="00D168F9">
      <w:pPr>
        <w:rPr>
          <w:color w:val="EE0000"/>
        </w:rPr>
      </w:pPr>
      <w:r w:rsidRPr="00D168F9">
        <w:rPr>
          <w:color w:val="EE0000"/>
          <w:rtl/>
        </w:rPr>
        <w:t xml:space="preserve">הנושא השני במחלוקת הוא </w:t>
      </w:r>
      <w:r w:rsidRPr="00D168F9">
        <w:rPr>
          <w:b/>
          <w:bCs/>
          <w:color w:val="EE0000"/>
          <w:rtl/>
        </w:rPr>
        <w:t>שאלת מוצאה של רות וקבלת המואבים בקהל ישראל</w:t>
      </w:r>
      <w:r w:rsidRPr="00D168F9">
        <w:rPr>
          <w:b/>
          <w:bCs/>
          <w:color w:val="EE0000"/>
        </w:rPr>
        <w:t>.</w:t>
      </w:r>
      <w:r w:rsidRPr="00D168F9">
        <w:rPr>
          <w:color w:val="EE0000"/>
        </w:rPr>
        <w:t xml:space="preserve"> </w:t>
      </w:r>
      <w:r w:rsidRPr="00D168F9">
        <w:rPr>
          <w:color w:val="EE0000"/>
          <w:rtl/>
        </w:rPr>
        <w:t>בספר דברים קיים איסור: "לֹא יָבֹא עַמּוֹנִי וּמוֹאָבִי בִּקְהַל ה'". סיפור בנות לוט בבראשית י"ט משמש כסיפור מוצא משפיל (אטיולוגיה) שמסביר מדוע המואבים פסולים – הם תוצר של גילוי עריות</w:t>
      </w:r>
      <w:r w:rsidRPr="00D168F9">
        <w:rPr>
          <w:color w:val="EE0000"/>
        </w:rPr>
        <w:t xml:space="preserve">. </w:t>
      </w:r>
      <w:r w:rsidRPr="00D168F9">
        <w:rPr>
          <w:color w:val="EE0000"/>
          <w:rtl/>
        </w:rPr>
        <w:t>מחבר מגילת רות מתפלמס עם תפיסה זו: הוא מראה שדווקא מהמואבייה שפועלת בדרכי חסד וצדק, יוצאת שושלת המלוכה של דוד המלך. הפולמוס נועד להכשיר את המואבייה הגיורת ולהוכיח שהאישיות והמעשים קובעים יותר מהמוצא ההיסטורי המביש</w:t>
      </w:r>
      <w:r w:rsidRPr="00D168F9">
        <w:rPr>
          <w:color w:val="EE0000"/>
        </w:rPr>
        <w:t>.</w:t>
      </w:r>
    </w:p>
    <w:p w14:paraId="707AC2F1" w14:textId="77777777" w:rsidR="00D168F9" w:rsidRDefault="00D168F9" w:rsidP="00D168F9">
      <w:pPr>
        <w:rPr>
          <w:rtl/>
        </w:rPr>
      </w:pPr>
    </w:p>
    <w:p w14:paraId="3B6EA629" w14:textId="77777777" w:rsidR="0097602A" w:rsidRDefault="0097602A" w:rsidP="00D168F9">
      <w:pPr>
        <w:rPr>
          <w:rtl/>
        </w:rPr>
      </w:pPr>
    </w:p>
    <w:p w14:paraId="356C6C00" w14:textId="6820E7FB" w:rsidR="0097602A" w:rsidRDefault="0097602A" w:rsidP="0097602A">
      <w:pPr>
        <w:pStyle w:val="1"/>
        <w:rPr>
          <w:rtl/>
        </w:rPr>
      </w:pPr>
      <w:r>
        <w:rPr>
          <w:rFonts w:hint="cs"/>
          <w:rtl/>
        </w:rPr>
        <w:t>פרק כ"א</w:t>
      </w:r>
    </w:p>
    <w:p w14:paraId="2025783B" w14:textId="69122125" w:rsidR="0097602A" w:rsidRPr="0097602A" w:rsidRDefault="0097602A" w:rsidP="0097602A">
      <w:r w:rsidRPr="0097602A">
        <w:rPr>
          <w:b/>
          <w:bCs/>
          <w:rtl/>
        </w:rPr>
        <w:t>חורף תשפ"</w:t>
      </w:r>
      <w:r>
        <w:rPr>
          <w:rFonts w:hint="cs"/>
          <w:b/>
          <w:bCs/>
          <w:rtl/>
        </w:rPr>
        <w:t>ו</w:t>
      </w:r>
      <w:r w:rsidRPr="0097602A">
        <w:rPr>
          <w:b/>
          <w:bCs/>
          <w:rtl/>
        </w:rPr>
        <w:t>, 1261</w:t>
      </w:r>
    </w:p>
    <w:p w14:paraId="1E6133CD" w14:textId="120D0D67" w:rsidR="00743E98" w:rsidRPr="00743E98" w:rsidRDefault="0097602A" w:rsidP="00743E98">
      <w:pPr>
        <w:pStyle w:val="a9"/>
        <w:numPr>
          <w:ilvl w:val="1"/>
          <w:numId w:val="56"/>
        </w:numPr>
        <w:rPr>
          <w:b/>
          <w:bCs/>
          <w:rtl/>
        </w:rPr>
      </w:pPr>
      <w:r w:rsidRPr="00743E98">
        <w:rPr>
          <w:b/>
          <w:bCs/>
          <w:rtl/>
        </w:rPr>
        <w:t>קראו בראשית, פרק כ"א, פסוקים ח'-ל"ד</w:t>
      </w:r>
    </w:p>
    <w:p w14:paraId="4C49A8C0" w14:textId="77777777" w:rsidR="00743E98" w:rsidRDefault="0097602A" w:rsidP="00743E98">
      <w:pPr>
        <w:rPr>
          <w:rFonts w:hint="cs"/>
          <w:b/>
          <w:bCs/>
          <w:rtl/>
        </w:rPr>
      </w:pPr>
      <w:r w:rsidRPr="00743E98">
        <w:rPr>
          <w:b/>
          <w:bCs/>
        </w:rPr>
        <w:t>.</w:t>
      </w:r>
      <w:r w:rsidRPr="0097602A">
        <w:t xml:space="preserve"> </w:t>
      </w:r>
      <w:r w:rsidRPr="00743E98">
        <w:rPr>
          <w:b/>
          <w:bCs/>
          <w:rtl/>
        </w:rPr>
        <w:t>א. קראו פסוקים ח'-י"ג</w:t>
      </w:r>
    </w:p>
    <w:p w14:paraId="45A21E90" w14:textId="77777777" w:rsidR="00743E98" w:rsidRDefault="0097602A" w:rsidP="00743E98">
      <w:pPr>
        <w:rPr>
          <w:rtl/>
        </w:rPr>
      </w:pPr>
      <w:r w:rsidRPr="00743E98">
        <w:rPr>
          <w:b/>
          <w:bCs/>
        </w:rPr>
        <w:t>.</w:t>
      </w:r>
      <w:r w:rsidRPr="0097602A">
        <w:t xml:space="preserve"> </w:t>
      </w:r>
      <w:r w:rsidRPr="00743E98">
        <w:rPr>
          <w:b/>
          <w:bCs/>
        </w:rPr>
        <w:t xml:space="preserve">(1) </w:t>
      </w:r>
      <w:r w:rsidRPr="00743E98">
        <w:rPr>
          <w:b/>
          <w:bCs/>
          <w:rtl/>
        </w:rPr>
        <w:t>מהי דרישת שרה מאברהם, ומהו הנימוק לדרישתה? (4 נקודות)</w:t>
      </w:r>
      <w:r w:rsidRPr="0097602A">
        <w:rPr>
          <w:rtl/>
        </w:rPr>
        <w:t xml:space="preserve"> </w:t>
      </w:r>
    </w:p>
    <w:p w14:paraId="58822528" w14:textId="40DBA6FD" w:rsidR="0097602A" w:rsidRPr="0097602A" w:rsidRDefault="0097602A" w:rsidP="00743E98">
      <w:r w:rsidRPr="00743E98">
        <w:rPr>
          <w:b/>
          <w:bCs/>
        </w:rPr>
        <w:t xml:space="preserve">(2) </w:t>
      </w:r>
      <w:r w:rsidRPr="00743E98">
        <w:rPr>
          <w:b/>
          <w:bCs/>
          <w:rtl/>
        </w:rPr>
        <w:t>מה בדברי אלוהים לאברהם היה יכול לשכנע אותו לשמוע בקולה של שרה? הסבירו את דבריכם. (4 נקודות)</w:t>
      </w:r>
    </w:p>
    <w:p w14:paraId="3438E88C" w14:textId="77777777" w:rsidR="00743E98" w:rsidRDefault="0097602A" w:rsidP="0097602A">
      <w:pPr>
        <w:rPr>
          <w:b/>
          <w:bCs/>
          <w:rtl/>
        </w:rPr>
      </w:pPr>
      <w:r w:rsidRPr="0097602A">
        <w:rPr>
          <w:b/>
          <w:bCs/>
          <w:rtl/>
        </w:rPr>
        <w:t>ב. קראו פסוקים י"ד-כ</w:t>
      </w:r>
    </w:p>
    <w:p w14:paraId="16AF1E69" w14:textId="77777777" w:rsidR="00743E98" w:rsidRDefault="0097602A" w:rsidP="0097602A">
      <w:pPr>
        <w:rPr>
          <w:rtl/>
        </w:rPr>
      </w:pPr>
      <w:r w:rsidRPr="0097602A">
        <w:rPr>
          <w:b/>
          <w:bCs/>
        </w:rPr>
        <w:t>'.</w:t>
      </w:r>
      <w:r w:rsidRPr="0097602A">
        <w:t xml:space="preserve"> </w:t>
      </w:r>
      <w:r w:rsidRPr="0097602A">
        <w:rPr>
          <w:b/>
          <w:bCs/>
        </w:rPr>
        <w:t xml:space="preserve">(1) </w:t>
      </w:r>
      <w:r w:rsidRPr="0097602A">
        <w:rPr>
          <w:b/>
          <w:bCs/>
          <w:rtl/>
        </w:rPr>
        <w:t>תארו את המצוקה של הגר וישמעאל, וכתבו כיצד באה לידי ביטוי החמלה של ה' על אחת מן הדמויות. הסבירו את דבריכם, ובססו אותם על הכתוב. (4 נקודות)</w:t>
      </w:r>
      <w:r w:rsidRPr="0097602A">
        <w:rPr>
          <w:rtl/>
        </w:rPr>
        <w:t xml:space="preserve"> </w:t>
      </w:r>
    </w:p>
    <w:p w14:paraId="13D85271" w14:textId="063E14C3" w:rsidR="0097602A" w:rsidRPr="0097602A" w:rsidRDefault="0097602A" w:rsidP="0097602A">
      <w:r w:rsidRPr="0097602A">
        <w:rPr>
          <w:b/>
          <w:bCs/>
        </w:rPr>
        <w:t xml:space="preserve">(2) </w:t>
      </w:r>
      <w:r w:rsidRPr="0097602A">
        <w:rPr>
          <w:b/>
          <w:bCs/>
          <w:rtl/>
        </w:rPr>
        <w:t>קראו פסוק י"ז וגם את המדרש שלפניכם</w:t>
      </w:r>
      <w:r w:rsidRPr="0097602A">
        <w:rPr>
          <w:b/>
          <w:bCs/>
        </w:rPr>
        <w:t>.</w:t>
      </w:r>
    </w:p>
    <w:p w14:paraId="6CDF6388" w14:textId="77777777" w:rsidR="0097602A" w:rsidRPr="0097602A" w:rsidRDefault="0097602A" w:rsidP="0097602A">
      <w:r w:rsidRPr="0097602A">
        <w:t>"</w:t>
      </w:r>
      <w:r w:rsidRPr="0097602A">
        <w:rPr>
          <w:b/>
          <w:bCs/>
          <w:rtl/>
        </w:rPr>
        <w:t>בַּאֲשֶׁר הוּא שָׁם</w:t>
      </w:r>
      <w:r w:rsidRPr="0097602A">
        <w:t xml:space="preserve">" – </w:t>
      </w:r>
      <w:r w:rsidRPr="0097602A">
        <w:rPr>
          <w:rtl/>
        </w:rPr>
        <w:t>אמר רבי סימון: קפצו מלאכי השרת לקטרגו [לומר דברי אשמה כנגד ישמעאל], אמרו לפניו [לפני ה']: "ריבון העולמים, אדם שהוא עתיד להמית את בניך בצמא, אתה מעלה לו באר</w:t>
      </w:r>
      <w:r w:rsidRPr="0097602A">
        <w:t xml:space="preserve">?" </w:t>
      </w:r>
      <w:r w:rsidRPr="0097602A">
        <w:rPr>
          <w:rtl/>
        </w:rPr>
        <w:t>אמר להם [ה']: "עכשיו מה הוא, צדיק או רשע?" אמרו לו: "צדיק". אמר להם: "איני דן [שופט] את האדם, אלא בשעתו</w:t>
      </w:r>
      <w:r w:rsidRPr="0097602A">
        <w:t>". (</w:t>
      </w:r>
      <w:r w:rsidRPr="0097602A">
        <w:rPr>
          <w:rtl/>
        </w:rPr>
        <w:t>בראשית רבה, פרשה נ"ג, י"ד</w:t>
      </w:r>
      <w:r w:rsidRPr="0097602A">
        <w:t>)</w:t>
      </w:r>
    </w:p>
    <w:p w14:paraId="50FA583C" w14:textId="77777777" w:rsidR="0097602A" w:rsidRPr="0097602A" w:rsidRDefault="0097602A" w:rsidP="0097602A">
      <w:r w:rsidRPr="0097602A">
        <w:rPr>
          <w:b/>
          <w:bCs/>
          <w:rtl/>
        </w:rPr>
        <w:t>על פי המדרש, מהי הביקורת של מלאכי השרת כלפי אלוהים, וכיצד תשובת ה' מלמדת שהוא מנהיג את העולם על פי יסודות הצדק? הסבירו את דבריכם. (4 נקודות)</w:t>
      </w:r>
    </w:p>
    <w:p w14:paraId="29BF6D9B" w14:textId="77777777" w:rsidR="00743E98" w:rsidRDefault="0097602A" w:rsidP="0097602A">
      <w:pPr>
        <w:rPr>
          <w:b/>
          <w:bCs/>
          <w:rtl/>
        </w:rPr>
      </w:pPr>
      <w:r w:rsidRPr="0097602A">
        <w:rPr>
          <w:b/>
          <w:bCs/>
          <w:rtl/>
        </w:rPr>
        <w:t>ג. קראו פסוקים כ"ב-ל"ד</w:t>
      </w:r>
      <w:r w:rsidRPr="0097602A">
        <w:rPr>
          <w:b/>
          <w:bCs/>
        </w:rPr>
        <w:t>.</w:t>
      </w:r>
      <w:r w:rsidRPr="0097602A">
        <w:t xml:space="preserve"> </w:t>
      </w:r>
      <w:r w:rsidRPr="0097602A">
        <w:rPr>
          <w:b/>
          <w:bCs/>
          <w:rtl/>
        </w:rPr>
        <w:t>אבימלך מעוניין לכרות ברית עם אברהם כדי להסדיר את היחסים ביניהם ודורש ממנו שינהג ביושר ובחסד</w:t>
      </w:r>
    </w:p>
    <w:p w14:paraId="3C4246A3" w14:textId="77777777" w:rsidR="00743E98" w:rsidRDefault="0097602A" w:rsidP="0097602A">
      <w:pPr>
        <w:rPr>
          <w:b/>
          <w:bCs/>
          <w:rtl/>
        </w:rPr>
      </w:pPr>
      <w:r w:rsidRPr="0097602A">
        <w:rPr>
          <w:b/>
          <w:bCs/>
        </w:rPr>
        <w:t>.</w:t>
      </w:r>
      <w:r w:rsidRPr="0097602A">
        <w:t xml:space="preserve"> </w:t>
      </w:r>
      <w:r w:rsidRPr="0097602A">
        <w:rPr>
          <w:b/>
          <w:bCs/>
        </w:rPr>
        <w:t xml:space="preserve">(1) </w:t>
      </w:r>
      <w:r w:rsidRPr="0097602A">
        <w:rPr>
          <w:b/>
          <w:bCs/>
          <w:rtl/>
        </w:rPr>
        <w:t>כיצד המענה של אברהם לאבימלך מלמד כי אברהם הגן על זכויותיו בברית זו? הסבירו את דבריכם, ובססו אותם על הכתוב. (4 נקודות)</w:t>
      </w:r>
    </w:p>
    <w:p w14:paraId="2F17CB24" w14:textId="2FDC94B9" w:rsidR="0097602A" w:rsidRDefault="0097602A" w:rsidP="0097602A">
      <w:pPr>
        <w:rPr>
          <w:rtl/>
        </w:rPr>
      </w:pPr>
      <w:r w:rsidRPr="0097602A">
        <w:rPr>
          <w:rtl/>
        </w:rPr>
        <w:t xml:space="preserve"> </w:t>
      </w:r>
      <w:r w:rsidRPr="0097602A">
        <w:rPr>
          <w:b/>
          <w:bCs/>
        </w:rPr>
        <w:t xml:space="preserve">(2) </w:t>
      </w:r>
      <w:r w:rsidRPr="0097602A">
        <w:rPr>
          <w:b/>
          <w:bCs/>
          <w:rtl/>
        </w:rPr>
        <w:t>קראו פסוקים כ"ז-ל"ד</w:t>
      </w:r>
      <w:r w:rsidRPr="0097602A">
        <w:rPr>
          <w:b/>
          <w:bCs/>
        </w:rPr>
        <w:t>.</w:t>
      </w:r>
      <w:r w:rsidRPr="0097602A">
        <w:t xml:space="preserve"> </w:t>
      </w:r>
      <w:r w:rsidRPr="0097602A">
        <w:rPr>
          <w:b/>
          <w:bCs/>
          <w:rtl/>
        </w:rPr>
        <w:t>מהי התמיהה שהעלה אבימלך לפני אברהם, וכיצד ההסבר של אברהם למעשיו מלמד שפעל מתוך דאגה לעתיד? הסבירו את דבריכם, ובססו אותם על הכתוב. (4 נקודות)</w:t>
      </w:r>
    </w:p>
    <w:p w14:paraId="2E6E1E09" w14:textId="77777777" w:rsidR="0097602A" w:rsidRDefault="0097602A" w:rsidP="0097602A">
      <w:pPr>
        <w:rPr>
          <w:rtl/>
        </w:rPr>
      </w:pPr>
    </w:p>
    <w:p w14:paraId="41C4CA32" w14:textId="77777777" w:rsidR="0097602A" w:rsidRPr="0097602A" w:rsidRDefault="0097602A" w:rsidP="0097602A">
      <w:pPr>
        <w:rPr>
          <w:b/>
          <w:bCs/>
        </w:rPr>
      </w:pPr>
      <w:r w:rsidRPr="0097602A">
        <w:rPr>
          <w:b/>
          <w:bCs/>
          <w:rtl/>
        </w:rPr>
        <w:t>מחוון</w:t>
      </w:r>
      <w:r w:rsidRPr="0097602A">
        <w:rPr>
          <w:b/>
          <w:bCs/>
        </w:rPr>
        <w:t>)</w:t>
      </w:r>
    </w:p>
    <w:p w14:paraId="5077F7ED" w14:textId="77777777" w:rsidR="00743E98" w:rsidRDefault="0097602A" w:rsidP="0097602A">
      <w:pPr>
        <w:rPr>
          <w:rtl/>
        </w:rPr>
      </w:pPr>
      <w:r w:rsidRPr="0097602A">
        <w:rPr>
          <w:b/>
          <w:bCs/>
          <w:rtl/>
        </w:rPr>
        <w:t>שאלה 1</w:t>
      </w:r>
      <w:r w:rsidRPr="0097602A">
        <w:rPr>
          <w:rtl/>
        </w:rPr>
        <w:t xml:space="preserve"> </w:t>
      </w:r>
      <w:r w:rsidRPr="0097602A">
        <w:rPr>
          <w:b/>
          <w:bCs/>
          <w:rtl/>
        </w:rPr>
        <w:t>סעיף א</w:t>
      </w:r>
      <w:r w:rsidRPr="0097602A">
        <w:rPr>
          <w:b/>
          <w:bCs/>
        </w:rPr>
        <w:t>'</w:t>
      </w:r>
      <w:r w:rsidRPr="0097602A">
        <w:t xml:space="preserve"> </w:t>
      </w:r>
      <w:r w:rsidRPr="0097602A">
        <w:rPr>
          <w:b/>
          <w:bCs/>
        </w:rPr>
        <w:t xml:space="preserve">(1) </w:t>
      </w:r>
      <w:r w:rsidRPr="0097602A">
        <w:rPr>
          <w:b/>
          <w:bCs/>
          <w:rtl/>
        </w:rPr>
        <w:t>דרישת שרה מאברהם</w:t>
      </w:r>
      <w:r w:rsidRPr="0097602A">
        <w:rPr>
          <w:b/>
          <w:bCs/>
        </w:rPr>
        <w:t>:</w:t>
      </w:r>
      <w:r w:rsidRPr="0097602A">
        <w:t xml:space="preserve"> </w:t>
      </w:r>
      <w:r w:rsidRPr="0097602A">
        <w:rPr>
          <w:rtl/>
        </w:rPr>
        <w:t>שיגרש את הגר ואת בנה ישמעאל</w:t>
      </w:r>
      <w:r w:rsidRPr="0097602A">
        <w:t xml:space="preserve">. </w:t>
      </w:r>
      <w:r w:rsidRPr="0097602A">
        <w:rPr>
          <w:b/>
          <w:bCs/>
          <w:rtl/>
        </w:rPr>
        <w:t>הנימוק לדרישתה</w:t>
      </w:r>
      <w:r w:rsidRPr="0097602A">
        <w:rPr>
          <w:b/>
          <w:bCs/>
        </w:rPr>
        <w:t>:</w:t>
      </w:r>
      <w:r w:rsidRPr="0097602A">
        <w:t xml:space="preserve"> </w:t>
      </w:r>
      <w:r w:rsidRPr="0097602A">
        <w:rPr>
          <w:rtl/>
        </w:rPr>
        <w:t>היא אינה רוצה שישמעאל יחלוק עם יצחק את ירושתו של אברהם</w:t>
      </w:r>
    </w:p>
    <w:p w14:paraId="358DC8FD" w14:textId="777B4E4E" w:rsidR="0097602A" w:rsidRPr="0097602A" w:rsidRDefault="0097602A" w:rsidP="0097602A">
      <w:r w:rsidRPr="0097602A">
        <w:t xml:space="preserve">. </w:t>
      </w:r>
      <w:r w:rsidRPr="0097602A">
        <w:rPr>
          <w:b/>
          <w:bCs/>
        </w:rPr>
        <w:t>(2)</w:t>
      </w:r>
      <w:r w:rsidRPr="0097602A">
        <w:t xml:space="preserve"> </w:t>
      </w:r>
      <w:r w:rsidRPr="0097602A">
        <w:rPr>
          <w:rtl/>
        </w:rPr>
        <w:t>ה' אומר לאברהם לשמוע בקולה של שרה, כי יצחק יהיה יורשו של אברהם, בו יתגשמו ההבטחות שנתן ה' לאברהם, וכדי להוסיף ולהרגיעו, אף הבטיח לו שגם מישמעאל יצא עם גדול, כי גם הוא מזרעו של אברהם (כלומר, ה' ידאג גם לישמעאל)</w:t>
      </w:r>
      <w:r w:rsidRPr="0097602A">
        <w:t>.</w:t>
      </w:r>
    </w:p>
    <w:p w14:paraId="1B64702C" w14:textId="77777777" w:rsidR="0097602A" w:rsidRPr="0097602A" w:rsidRDefault="0097602A" w:rsidP="0097602A">
      <w:r w:rsidRPr="0097602A">
        <w:rPr>
          <w:b/>
          <w:bCs/>
          <w:rtl/>
        </w:rPr>
        <w:t>סעיף ב</w:t>
      </w:r>
      <w:r w:rsidRPr="0097602A">
        <w:rPr>
          <w:b/>
          <w:bCs/>
        </w:rPr>
        <w:t>'</w:t>
      </w:r>
      <w:r w:rsidRPr="0097602A">
        <w:t xml:space="preserve"> </w:t>
      </w:r>
      <w:r w:rsidRPr="0097602A">
        <w:rPr>
          <w:b/>
          <w:bCs/>
        </w:rPr>
        <w:t xml:space="preserve">(1) </w:t>
      </w:r>
      <w:r w:rsidRPr="0097602A">
        <w:rPr>
          <w:b/>
          <w:bCs/>
          <w:rtl/>
        </w:rPr>
        <w:t>המצוקה של הגר וישמעאל</w:t>
      </w:r>
      <w:r w:rsidRPr="0097602A">
        <w:rPr>
          <w:b/>
          <w:bCs/>
        </w:rPr>
        <w:t>:</w:t>
      </w:r>
      <w:r w:rsidRPr="0097602A">
        <w:t xml:space="preserve"> </w:t>
      </w:r>
      <w:r w:rsidRPr="0097602A">
        <w:rPr>
          <w:rtl/>
        </w:rPr>
        <w:t>לאחר גירושם מבית אברהם רק עם לחם ומעט מים, השניים הלכו לאיבוד במדבר באר שבע ובנוסף לכך נגמרו להם המים. שניהם תועים במדבר, ללא מים, והגר משוכנעת שישמעאל עלול למות</w:t>
      </w:r>
      <w:r w:rsidRPr="0097602A">
        <w:t xml:space="preserve">. </w:t>
      </w:r>
      <w:r w:rsidRPr="0097602A">
        <w:rPr>
          <w:b/>
          <w:bCs/>
          <w:rtl/>
        </w:rPr>
        <w:t>ביטוי לחמלת ה' על אחת מן הדמויות</w:t>
      </w:r>
      <w:r w:rsidRPr="0097602A">
        <w:rPr>
          <w:b/>
          <w:bCs/>
        </w:rPr>
        <w:t>:</w:t>
      </w:r>
    </w:p>
    <w:p w14:paraId="77300ECA" w14:textId="77777777" w:rsidR="0097602A" w:rsidRPr="0097602A" w:rsidRDefault="0097602A" w:rsidP="0097602A">
      <w:pPr>
        <w:numPr>
          <w:ilvl w:val="0"/>
          <w:numId w:val="62"/>
        </w:numPr>
      </w:pPr>
      <w:r w:rsidRPr="0097602A">
        <w:rPr>
          <w:b/>
          <w:bCs/>
          <w:rtl/>
        </w:rPr>
        <w:t>כלפי הגר</w:t>
      </w:r>
      <w:r w:rsidRPr="0097602A">
        <w:rPr>
          <w:rtl/>
        </w:rPr>
        <w:t xml:space="preserve"> </w:t>
      </w:r>
      <w:r w:rsidRPr="0097602A">
        <w:t xml:space="preserve">– </w:t>
      </w:r>
      <w:r w:rsidRPr="0097602A">
        <w:rPr>
          <w:rtl/>
        </w:rPr>
        <w:t>מלאך ה' נגלה אל הגר הבוכייה והמודאגת ומרגיע אותה. המלאך מבטיח לה שאין סיבה לפחד שלה, ישמעאל לא ימות, אלא ההיפך עוד ייצא ממנו עם גדול</w:t>
      </w:r>
      <w:r w:rsidRPr="0097602A">
        <w:t xml:space="preserve">. </w:t>
      </w:r>
      <w:r w:rsidRPr="0097602A">
        <w:rPr>
          <w:b/>
          <w:bCs/>
          <w:rtl/>
        </w:rPr>
        <w:t>לביסוס</w:t>
      </w:r>
      <w:r w:rsidRPr="0097602A">
        <w:rPr>
          <w:b/>
          <w:bCs/>
        </w:rPr>
        <w:t>:</w:t>
      </w:r>
      <w:r w:rsidRPr="0097602A">
        <w:t xml:space="preserve"> "</w:t>
      </w:r>
      <w:r w:rsidRPr="0097602A">
        <w:rPr>
          <w:rtl/>
        </w:rPr>
        <w:t>ויקרא מלאך אלוהים אל הגר מן השמים ויאמר מה לך הגר אל תראי... כי לגוי גדול אשימנו</w:t>
      </w:r>
      <w:r w:rsidRPr="0097602A">
        <w:t xml:space="preserve">". </w:t>
      </w:r>
      <w:r w:rsidRPr="0097602A">
        <w:rPr>
          <w:b/>
          <w:bCs/>
          <w:rtl/>
        </w:rPr>
        <w:t>או</w:t>
      </w:r>
      <w:r w:rsidRPr="0097602A">
        <w:rPr>
          <w:b/>
          <w:bCs/>
        </w:rPr>
        <w:t>:</w:t>
      </w:r>
      <w:r w:rsidRPr="0097602A">
        <w:t xml:space="preserve"> </w:t>
      </w:r>
      <w:r w:rsidRPr="0097602A">
        <w:rPr>
          <w:rtl/>
        </w:rPr>
        <w:t>ה' גורם להגר לפקוח את עיניה וכך היא מסוגלת לראות את באר המים הנמצאת בקרבתה ולהשקות את ישמעאל</w:t>
      </w:r>
      <w:r w:rsidRPr="0097602A">
        <w:t xml:space="preserve">. </w:t>
      </w:r>
      <w:r w:rsidRPr="0097602A">
        <w:rPr>
          <w:b/>
          <w:bCs/>
          <w:rtl/>
        </w:rPr>
        <w:t>לביסוס</w:t>
      </w:r>
      <w:r w:rsidRPr="0097602A">
        <w:rPr>
          <w:b/>
          <w:bCs/>
        </w:rPr>
        <w:t>:</w:t>
      </w:r>
      <w:r w:rsidRPr="0097602A">
        <w:t xml:space="preserve"> "</w:t>
      </w:r>
      <w:r w:rsidRPr="0097602A">
        <w:rPr>
          <w:rtl/>
        </w:rPr>
        <w:t>ויפקח אלוהים את עיניה ותרא באר מים... ותשק את הנער</w:t>
      </w:r>
      <w:r w:rsidRPr="0097602A">
        <w:t>".</w:t>
      </w:r>
    </w:p>
    <w:p w14:paraId="09B44E2D" w14:textId="77777777" w:rsidR="0097602A" w:rsidRPr="0097602A" w:rsidRDefault="0097602A" w:rsidP="0097602A">
      <w:pPr>
        <w:numPr>
          <w:ilvl w:val="0"/>
          <w:numId w:val="62"/>
        </w:numPr>
      </w:pPr>
      <w:r w:rsidRPr="0097602A">
        <w:rPr>
          <w:b/>
          <w:bCs/>
          <w:rtl/>
        </w:rPr>
        <w:t>כלפי ישמעאל</w:t>
      </w:r>
      <w:r w:rsidRPr="0097602A">
        <w:rPr>
          <w:rtl/>
        </w:rPr>
        <w:t xml:space="preserve"> </w:t>
      </w:r>
      <w:r w:rsidRPr="0097602A">
        <w:t xml:space="preserve">– </w:t>
      </w:r>
      <w:r w:rsidRPr="0097602A">
        <w:rPr>
          <w:rtl/>
        </w:rPr>
        <w:t>מלאך ה' מודיע להגר שה' שומע את ישמעאל באשר הוא נמצא, כלומר ישמעאל זוכה להשגחה אלוהית</w:t>
      </w:r>
      <w:r w:rsidRPr="0097602A">
        <w:t xml:space="preserve">. </w:t>
      </w:r>
      <w:r w:rsidRPr="0097602A">
        <w:rPr>
          <w:b/>
          <w:bCs/>
          <w:rtl/>
        </w:rPr>
        <w:t>לביסוס</w:t>
      </w:r>
      <w:r w:rsidRPr="0097602A">
        <w:rPr>
          <w:b/>
          <w:bCs/>
        </w:rPr>
        <w:t>:</w:t>
      </w:r>
      <w:r w:rsidRPr="0097602A">
        <w:t xml:space="preserve"> "...</w:t>
      </w:r>
      <w:r w:rsidRPr="0097602A">
        <w:rPr>
          <w:rtl/>
        </w:rPr>
        <w:t>כי שמע אלוהים אל קול הנער באשר הוא שם</w:t>
      </w:r>
      <w:r w:rsidRPr="0097602A">
        <w:t>".</w:t>
      </w:r>
    </w:p>
    <w:p w14:paraId="6527D250" w14:textId="77777777" w:rsidR="0097602A" w:rsidRPr="0097602A" w:rsidRDefault="0097602A" w:rsidP="0097602A">
      <w:r w:rsidRPr="0097602A">
        <w:rPr>
          <w:b/>
          <w:bCs/>
        </w:rPr>
        <w:t xml:space="preserve">(2) </w:t>
      </w:r>
      <w:r w:rsidRPr="0097602A">
        <w:rPr>
          <w:b/>
          <w:bCs/>
          <w:rtl/>
        </w:rPr>
        <w:t>על פי המדרש, הביקורת של מלאכי השרת כלפי ה' היא</w:t>
      </w:r>
      <w:r w:rsidRPr="0097602A">
        <w:rPr>
          <w:b/>
          <w:bCs/>
        </w:rPr>
        <w:t>:</w:t>
      </w:r>
      <w:r w:rsidRPr="0097602A">
        <w:t xml:space="preserve"> </w:t>
      </w:r>
      <w:r w:rsidRPr="0097602A">
        <w:rPr>
          <w:rtl/>
        </w:rPr>
        <w:t>כיצד ייתכן שהאלוהים דואג לישמעאל הצמא לבאר מים כדי להחיותו והרי בעתיד לבוא צאצאיו של ישמעאל ימיתו מבני ישראל (עמו של האלוהים)?. במילים אחרות: למה ה' דואג למי שעתיד להיות אויב לישראל</w:t>
      </w:r>
      <w:r w:rsidRPr="0097602A">
        <w:t xml:space="preserve">? </w:t>
      </w:r>
      <w:r w:rsidRPr="0097602A">
        <w:rPr>
          <w:b/>
          <w:bCs/>
          <w:rtl/>
        </w:rPr>
        <w:t>תשובתו של ה</w:t>
      </w:r>
      <w:r w:rsidRPr="0097602A">
        <w:rPr>
          <w:b/>
          <w:bCs/>
        </w:rPr>
        <w:t>'</w:t>
      </w:r>
      <w:r w:rsidRPr="0097602A">
        <w:t xml:space="preserve"> </w:t>
      </w:r>
      <w:r w:rsidRPr="0097602A">
        <w:rPr>
          <w:rtl/>
        </w:rPr>
        <w:t xml:space="preserve">מלמדת שהוא מנהיג את העולם על פי </w:t>
      </w:r>
      <w:r w:rsidRPr="0097602A">
        <w:rPr>
          <w:b/>
          <w:bCs/>
          <w:rtl/>
        </w:rPr>
        <w:t>יסודות הצדק</w:t>
      </w:r>
      <w:r w:rsidRPr="0097602A">
        <w:t xml:space="preserve">, </w:t>
      </w:r>
      <w:r w:rsidRPr="0097602A">
        <w:rPr>
          <w:rtl/>
        </w:rPr>
        <w:t>ה' שופט את בני האדם על פי מעשיהם בזמן הנתון ולא על פי מה שהם עתידים לעשות. לכן, במדרש, ה' שואל את מלאכי השרת, האם באותו הזמן ישמעאל נחשב לצדיק או רשע, ומאחר וענו: צדיק, השיב להם האל שאם כך עדיין אין סיבה להענישו, כי לא עשה כל רע</w:t>
      </w:r>
      <w:r w:rsidRPr="0097602A">
        <w:t>.</w:t>
      </w:r>
    </w:p>
    <w:p w14:paraId="611CCA60" w14:textId="77777777" w:rsidR="00344F46" w:rsidRDefault="0097602A" w:rsidP="0097602A">
      <w:pPr>
        <w:rPr>
          <w:rtl/>
        </w:rPr>
      </w:pPr>
      <w:r w:rsidRPr="0097602A">
        <w:rPr>
          <w:b/>
          <w:bCs/>
          <w:rtl/>
        </w:rPr>
        <w:t>סעיף ג</w:t>
      </w:r>
      <w:r w:rsidRPr="0097602A">
        <w:rPr>
          <w:b/>
          <w:bCs/>
        </w:rPr>
        <w:t>'</w:t>
      </w:r>
      <w:r w:rsidRPr="0097602A">
        <w:t xml:space="preserve"> </w:t>
      </w:r>
      <w:r w:rsidRPr="0097602A">
        <w:rPr>
          <w:b/>
          <w:bCs/>
        </w:rPr>
        <w:t xml:space="preserve">(1) </w:t>
      </w:r>
      <w:r w:rsidRPr="0097602A">
        <w:rPr>
          <w:b/>
          <w:bCs/>
          <w:rtl/>
        </w:rPr>
        <w:t>המענה של אברהם לאבימלך</w:t>
      </w:r>
      <w:r w:rsidRPr="0097602A">
        <w:rPr>
          <w:rtl/>
        </w:rPr>
        <w:t xml:space="preserve"> מלמד כי אברהם הגן על זכויותיו בברית זו, בדברי התשובה שלו לאבימלך, הוא מוכיח אותו על הבאר שעבדיו גזלו מאברהם, באר מים שאברהם ואנשיו חפרו אותה. כלומר, אברהם אינו מוותר על זכויותיו על הבאר, במסגרת הברית שלו עם אבימלך</w:t>
      </w:r>
      <w:r w:rsidRPr="0097602A">
        <w:t xml:space="preserve">. </w:t>
      </w:r>
      <w:r w:rsidRPr="0097602A">
        <w:rPr>
          <w:b/>
          <w:bCs/>
          <w:rtl/>
        </w:rPr>
        <w:t>לביסוס</w:t>
      </w:r>
      <w:r w:rsidRPr="0097602A">
        <w:rPr>
          <w:b/>
          <w:bCs/>
        </w:rPr>
        <w:t>:</w:t>
      </w:r>
      <w:r w:rsidRPr="0097602A">
        <w:t xml:space="preserve"> "</w:t>
      </w:r>
      <w:r w:rsidRPr="0097602A">
        <w:rPr>
          <w:rtl/>
        </w:rPr>
        <w:t>והוכח אברהם את אבימלך על אודות באר המים אשר גזלו עבדי אבימלך</w:t>
      </w:r>
    </w:p>
    <w:p w14:paraId="43BC2938" w14:textId="7FB1BFEC" w:rsidR="0097602A" w:rsidRPr="0097602A" w:rsidRDefault="0097602A" w:rsidP="0097602A">
      <w:r w:rsidRPr="0097602A">
        <w:t xml:space="preserve">". </w:t>
      </w:r>
      <w:r w:rsidRPr="0097602A">
        <w:rPr>
          <w:b/>
          <w:bCs/>
        </w:rPr>
        <w:t xml:space="preserve">(2) </w:t>
      </w:r>
      <w:r w:rsidRPr="0097602A">
        <w:rPr>
          <w:b/>
          <w:bCs/>
          <w:rtl/>
        </w:rPr>
        <w:t>התמיהה שהעלה אבימלך לפני אברהם</w:t>
      </w:r>
      <w:r w:rsidRPr="0097602A">
        <w:rPr>
          <w:b/>
          <w:bCs/>
        </w:rPr>
        <w:t>:</w:t>
      </w:r>
      <w:r w:rsidRPr="0097602A">
        <w:t xml:space="preserve"> </w:t>
      </w:r>
      <w:r w:rsidRPr="0097602A">
        <w:rPr>
          <w:rtl/>
        </w:rPr>
        <w:t>במסגרת הברית בין השניים, אברהם העניק לאבימלך מתנות, צאן ובקר, אך הניח שבע כבשים בנפרד, דבר שהעלה תמיהה אצל אבימלך, מה הסיבה להפרדתן</w:t>
      </w:r>
      <w:r w:rsidRPr="0097602A">
        <w:t xml:space="preserve">. </w:t>
      </w:r>
      <w:r w:rsidRPr="0097602A">
        <w:rPr>
          <w:b/>
          <w:bCs/>
          <w:rtl/>
        </w:rPr>
        <w:t>לביסוס</w:t>
      </w:r>
      <w:r w:rsidRPr="0097602A">
        <w:rPr>
          <w:b/>
          <w:bCs/>
        </w:rPr>
        <w:t>:</w:t>
      </w:r>
      <w:r w:rsidRPr="0097602A">
        <w:t xml:space="preserve"> "...</w:t>
      </w:r>
      <w:r w:rsidRPr="0097602A">
        <w:rPr>
          <w:rtl/>
        </w:rPr>
        <w:t>מה הנה שבע הכבשות האלה אשר הצבת לבדנה</w:t>
      </w:r>
      <w:r w:rsidRPr="0097602A">
        <w:t xml:space="preserve">?". </w:t>
      </w:r>
      <w:r w:rsidRPr="0097602A">
        <w:rPr>
          <w:b/>
          <w:bCs/>
          <w:rtl/>
        </w:rPr>
        <w:t>ההסבר של אברהם מלמד שהוא פעל מתוך דאגה לעתיד</w:t>
      </w:r>
      <w:r w:rsidRPr="0097602A">
        <w:rPr>
          <w:b/>
          <w:bCs/>
        </w:rPr>
        <w:t>:</w:t>
      </w:r>
      <w:r w:rsidRPr="0097602A">
        <w:t xml:space="preserve"> </w:t>
      </w:r>
      <w:r w:rsidRPr="0097602A">
        <w:rPr>
          <w:rtl/>
        </w:rPr>
        <w:t>אברהם מבהיר לאבימלך ששבע הכבשים אינם חלק מהברית, אלא לשם עדות לבעלותו על באר המים. במעשה זה מוודא אברהם שהבעלות על הבאר תהיה שלו בלעדית, כך לא יוכלו לקחת אותה ממנו בעתיד</w:t>
      </w:r>
      <w:r w:rsidRPr="0097602A">
        <w:t xml:space="preserve">. </w:t>
      </w:r>
      <w:r w:rsidRPr="0097602A">
        <w:rPr>
          <w:b/>
          <w:bCs/>
          <w:rtl/>
        </w:rPr>
        <w:t>לביסוס</w:t>
      </w:r>
      <w:r w:rsidRPr="0097602A">
        <w:rPr>
          <w:b/>
          <w:bCs/>
        </w:rPr>
        <w:t>:</w:t>
      </w:r>
      <w:r w:rsidRPr="0097602A">
        <w:t xml:space="preserve"> "...</w:t>
      </w:r>
      <w:r w:rsidRPr="0097602A">
        <w:rPr>
          <w:rtl/>
        </w:rPr>
        <w:t>כי את שבע כבשות תקח מידי בעבור תהיה לי לעדה כי חפרתי את הבאר הזאת</w:t>
      </w:r>
      <w:r w:rsidRPr="0097602A">
        <w:t>".</w:t>
      </w:r>
    </w:p>
    <w:p w14:paraId="28F4CC0F" w14:textId="77777777" w:rsidR="0097602A" w:rsidRPr="0097602A" w:rsidRDefault="0097602A" w:rsidP="0097602A"/>
    <w:p w14:paraId="1F275462" w14:textId="77777777" w:rsidR="0097602A" w:rsidRPr="0097602A" w:rsidRDefault="0097602A" w:rsidP="0097602A">
      <w:r w:rsidRPr="0097602A">
        <w:rPr>
          <w:b/>
          <w:bCs/>
          <w:rtl/>
        </w:rPr>
        <w:t>קיץ תשפ"ג, 1261</w:t>
      </w:r>
    </w:p>
    <w:p w14:paraId="42DCF05E" w14:textId="77777777" w:rsidR="0097602A" w:rsidRPr="0097602A" w:rsidRDefault="0097602A" w:rsidP="0097602A">
      <w:r w:rsidRPr="0097602A">
        <w:rPr>
          <w:b/>
          <w:bCs/>
        </w:rPr>
        <w:t xml:space="preserve">1. </w:t>
      </w:r>
      <w:r w:rsidRPr="0097602A">
        <w:rPr>
          <w:b/>
          <w:bCs/>
          <w:rtl/>
        </w:rPr>
        <w:t>קראו בראשית, פרק כ"א</w:t>
      </w:r>
      <w:r w:rsidRPr="0097602A">
        <w:rPr>
          <w:b/>
          <w:bCs/>
        </w:rPr>
        <w:t>.</w:t>
      </w:r>
      <w:r w:rsidRPr="0097602A">
        <w:t xml:space="preserve"> </w:t>
      </w:r>
      <w:r w:rsidRPr="0097602A">
        <w:rPr>
          <w:b/>
          <w:bCs/>
          <w:rtl/>
        </w:rPr>
        <w:t>א. (1) קראו פסוקים א'-י"ד</w:t>
      </w:r>
      <w:r w:rsidRPr="0097602A">
        <w:rPr>
          <w:b/>
          <w:bCs/>
        </w:rPr>
        <w:t>.</w:t>
      </w:r>
      <w:r w:rsidRPr="0097602A">
        <w:t xml:space="preserve"> </w:t>
      </w:r>
      <w:r w:rsidRPr="0097602A">
        <w:rPr>
          <w:rtl/>
        </w:rPr>
        <w:t xml:space="preserve">על פי פסוקים אלה, מיהו הבן שנוסף למשפחת אברהם, ומיהו הבן שעזב אותה? בססו את תשובתכם על הכתוב. (4 נקודות) </w:t>
      </w:r>
      <w:r w:rsidRPr="0097602A">
        <w:rPr>
          <w:b/>
          <w:bCs/>
        </w:rPr>
        <w:t xml:space="preserve">(2) </w:t>
      </w:r>
      <w:r w:rsidRPr="0097602A">
        <w:rPr>
          <w:b/>
          <w:bCs/>
          <w:rtl/>
        </w:rPr>
        <w:t>קראו פסוקים א'-ד</w:t>
      </w:r>
      <w:r w:rsidRPr="0097602A">
        <w:rPr>
          <w:b/>
          <w:bCs/>
        </w:rPr>
        <w:t>'.</w:t>
      </w:r>
      <w:r w:rsidRPr="0097602A">
        <w:t xml:space="preserve"> </w:t>
      </w:r>
      <w:r w:rsidRPr="0097602A">
        <w:rPr>
          <w:rtl/>
        </w:rPr>
        <w:t>בפסוקים אלה מודגש שההבטחה של ה' והצו של ה' התממשו. בססו קביעה זו על הכתוב, והסבירו את תשובתכם. (4 נקודות)</w:t>
      </w:r>
    </w:p>
    <w:p w14:paraId="30FE2BE7" w14:textId="77777777" w:rsidR="0097602A" w:rsidRPr="0097602A" w:rsidRDefault="0097602A" w:rsidP="0097602A">
      <w:r w:rsidRPr="0097602A">
        <w:rPr>
          <w:b/>
          <w:bCs/>
          <w:rtl/>
        </w:rPr>
        <w:t>ב. (1) על פי המסופר, ישמעאל היה בן ארבע-עשרה או שש-עשרה בזמן שהתרחשו האירועים המתוארים בתחילת פרק כ"א</w:t>
      </w:r>
      <w:r w:rsidRPr="0097602A">
        <w:rPr>
          <w:b/>
          <w:bCs/>
        </w:rPr>
        <w:t>.</w:t>
      </w:r>
      <w:r w:rsidRPr="0097602A">
        <w:t xml:space="preserve"> </w:t>
      </w:r>
      <w:r w:rsidRPr="0097602A">
        <w:rPr>
          <w:rtl/>
        </w:rPr>
        <w:t xml:space="preserve">ציינו פרט אחד המתואר בפסוקים י"ד-י"ז, והסבירו מדוע הוא אינו הולם אדם בגיל זה. (4 נקודות) </w:t>
      </w:r>
      <w:r w:rsidRPr="0097602A">
        <w:rPr>
          <w:b/>
          <w:bCs/>
        </w:rPr>
        <w:t xml:space="preserve">(2) </w:t>
      </w:r>
      <w:r w:rsidRPr="0097602A">
        <w:rPr>
          <w:b/>
          <w:bCs/>
          <w:rtl/>
        </w:rPr>
        <w:t>קראו פסוקים י"ד-כ"א</w:t>
      </w:r>
      <w:r w:rsidRPr="0097602A">
        <w:rPr>
          <w:b/>
          <w:bCs/>
        </w:rPr>
        <w:t>.</w:t>
      </w:r>
      <w:r w:rsidRPr="0097602A">
        <w:t xml:space="preserve"> </w:t>
      </w:r>
      <w:r w:rsidRPr="0097602A">
        <w:rPr>
          <w:rtl/>
        </w:rPr>
        <w:t>נראה כי עזיבת ישמעאל את בית אביו סייעה לו להפוך מילד לאדם בוגר. הביאו ראיה אחת לכך מן הכתוב, והסבירו את הראיה. (4 נקודות)</w:t>
      </w:r>
    </w:p>
    <w:p w14:paraId="21E70A05" w14:textId="77777777" w:rsidR="0097602A" w:rsidRPr="0097602A" w:rsidRDefault="0097602A" w:rsidP="0097602A">
      <w:r w:rsidRPr="0097602A">
        <w:rPr>
          <w:b/>
          <w:bCs/>
          <w:rtl/>
        </w:rPr>
        <w:t>ג. קראו בראשית, פרק כ"א, פסוקים י'-י"ד וגם בראשית, פרק כ"ב, פסוקים א'-ו</w:t>
      </w:r>
      <w:r w:rsidRPr="0097602A">
        <w:rPr>
          <w:b/>
          <w:bCs/>
        </w:rPr>
        <w:t>'.</w:t>
      </w:r>
      <w:r w:rsidRPr="0097602A">
        <w:t xml:space="preserve"> </w:t>
      </w:r>
      <w:r w:rsidRPr="0097602A">
        <w:rPr>
          <w:rtl/>
        </w:rPr>
        <w:t>יש הטוענים כי בשני הקטעים נרמז על מאבק פנימי של אברהם בין רגשותיו כאב ובין ציות לצו האל</w:t>
      </w:r>
      <w:r w:rsidRPr="0097602A">
        <w:t xml:space="preserve">. </w:t>
      </w:r>
      <w:r w:rsidRPr="0097602A">
        <w:rPr>
          <w:rtl/>
        </w:rPr>
        <w:t>הוכיחו טענה זו על פי כל אחד מן הקטעים. בססו את דבריכם על שני הכתובים. (8 נקודות)</w:t>
      </w:r>
    </w:p>
    <w:p w14:paraId="02C8A2CD" w14:textId="77777777" w:rsidR="00E97A30" w:rsidRPr="00E97A30" w:rsidRDefault="00E97A30" w:rsidP="00E97A30">
      <w:pPr>
        <w:rPr>
          <w:b/>
          <w:bCs/>
        </w:rPr>
      </w:pPr>
      <w:r w:rsidRPr="00E97A30">
        <w:rPr>
          <w:b/>
          <w:bCs/>
          <w:rtl/>
        </w:rPr>
        <w:t>מחוון</w:t>
      </w:r>
      <w:r w:rsidRPr="00E97A30">
        <w:rPr>
          <w:b/>
          <w:bCs/>
        </w:rPr>
        <w:t>)</w:t>
      </w:r>
    </w:p>
    <w:p w14:paraId="661A4B44" w14:textId="77777777" w:rsidR="00E97A30" w:rsidRPr="00E97A30" w:rsidRDefault="00E97A30" w:rsidP="00E97A30">
      <w:r w:rsidRPr="00E97A30">
        <w:rPr>
          <w:b/>
          <w:bCs/>
          <w:rtl/>
        </w:rPr>
        <w:t>שאלה 1</w:t>
      </w:r>
      <w:r w:rsidRPr="00E97A30">
        <w:rPr>
          <w:rtl/>
        </w:rPr>
        <w:t xml:space="preserve"> </w:t>
      </w:r>
      <w:r w:rsidRPr="00E97A30">
        <w:rPr>
          <w:b/>
          <w:bCs/>
          <w:rtl/>
        </w:rPr>
        <w:t>סעיף א</w:t>
      </w:r>
      <w:r w:rsidRPr="00E97A30">
        <w:rPr>
          <w:b/>
          <w:bCs/>
        </w:rPr>
        <w:t>'</w:t>
      </w:r>
      <w:r w:rsidRPr="00E97A30">
        <w:t xml:space="preserve"> </w:t>
      </w:r>
      <w:r w:rsidRPr="00E97A30">
        <w:rPr>
          <w:b/>
          <w:bCs/>
        </w:rPr>
        <w:t xml:space="preserve">(1) </w:t>
      </w:r>
      <w:r w:rsidRPr="00E97A30">
        <w:rPr>
          <w:b/>
          <w:bCs/>
          <w:rtl/>
        </w:rPr>
        <w:t>הבן שנוסף למשפחת אברהם</w:t>
      </w:r>
      <w:r w:rsidRPr="00E97A30">
        <w:rPr>
          <w:rtl/>
        </w:rPr>
        <w:t xml:space="preserve"> הוא יצחק: "ויקרא אברהם את שם בנו הנולד לו... יצחק</w:t>
      </w:r>
      <w:r w:rsidRPr="00E97A30">
        <w:t xml:space="preserve">". </w:t>
      </w:r>
      <w:r w:rsidRPr="00E97A30">
        <w:rPr>
          <w:b/>
          <w:bCs/>
          <w:rtl/>
        </w:rPr>
        <w:t>הבן שעזב אותה</w:t>
      </w:r>
      <w:r w:rsidRPr="00E97A30">
        <w:rPr>
          <w:rtl/>
        </w:rPr>
        <w:t xml:space="preserve"> הוא ישמעאל: "וישכם אברהם בבוקר... ויתן אל הגר... ואת הילד וישלחה</w:t>
      </w:r>
      <w:r w:rsidRPr="00E97A30">
        <w:t xml:space="preserve">". </w:t>
      </w:r>
      <w:r w:rsidRPr="00E97A30">
        <w:rPr>
          <w:rtl/>
        </w:rPr>
        <w:t>ייתכנו ציטוטים אחרים מהקטע</w:t>
      </w:r>
      <w:r w:rsidRPr="00E97A30">
        <w:t xml:space="preserve">. </w:t>
      </w:r>
      <w:r w:rsidRPr="00E97A30">
        <w:rPr>
          <w:b/>
          <w:bCs/>
        </w:rPr>
        <w:t xml:space="preserve">(2) </w:t>
      </w:r>
      <w:r w:rsidRPr="00E97A30">
        <w:rPr>
          <w:b/>
          <w:bCs/>
          <w:rtl/>
        </w:rPr>
        <w:t>הבטחת ה</w:t>
      </w:r>
      <w:r w:rsidRPr="00E97A30">
        <w:rPr>
          <w:b/>
          <w:bCs/>
        </w:rPr>
        <w:t>'</w:t>
      </w:r>
      <w:r w:rsidRPr="00E97A30">
        <w:t xml:space="preserve"> </w:t>
      </w:r>
      <w:r w:rsidRPr="00E97A30">
        <w:rPr>
          <w:rtl/>
        </w:rPr>
        <w:t>לאברהם ולשרה התממשה ונולד להם בן: "וייעש ה' לשרה כאשר דיבר ותהר ותלד לאברהם בן</w:t>
      </w:r>
      <w:r w:rsidRPr="00E97A30">
        <w:t xml:space="preserve">". </w:t>
      </w:r>
      <w:r w:rsidRPr="00E97A30">
        <w:rPr>
          <w:b/>
          <w:bCs/>
          <w:rtl/>
        </w:rPr>
        <w:t>הצו של ה</w:t>
      </w:r>
      <w:r w:rsidRPr="00E97A30">
        <w:rPr>
          <w:b/>
          <w:bCs/>
        </w:rPr>
        <w:t>'</w:t>
      </w:r>
      <w:r w:rsidRPr="00E97A30">
        <w:t xml:space="preserve"> </w:t>
      </w:r>
      <w:r w:rsidRPr="00E97A30">
        <w:rPr>
          <w:rtl/>
        </w:rPr>
        <w:t>התממש ואברהם מל את בנו בגיל שמונה ימים כפי שנדרש: "וימל אברהם את יצחק בנו בן שמונת ימים כאשר צוה אתו אלוהים</w:t>
      </w:r>
      <w:r w:rsidRPr="00E97A30">
        <w:t>".</w:t>
      </w:r>
    </w:p>
    <w:p w14:paraId="19C663C6" w14:textId="77777777" w:rsidR="00E97A30" w:rsidRPr="00E97A30" w:rsidRDefault="00E97A30" w:rsidP="00E97A30">
      <w:r w:rsidRPr="00E97A30">
        <w:rPr>
          <w:b/>
          <w:bCs/>
          <w:rtl/>
        </w:rPr>
        <w:t>סעיף ב</w:t>
      </w:r>
      <w:r w:rsidRPr="00E97A30">
        <w:rPr>
          <w:b/>
          <w:bCs/>
        </w:rPr>
        <w:t>'</w:t>
      </w:r>
      <w:r w:rsidRPr="00E97A30">
        <w:t xml:space="preserve"> </w:t>
      </w:r>
      <w:r w:rsidRPr="00E97A30">
        <w:rPr>
          <w:b/>
          <w:bCs/>
        </w:rPr>
        <w:t xml:space="preserve">(1) </w:t>
      </w:r>
      <w:r w:rsidRPr="00E97A30">
        <w:rPr>
          <w:b/>
          <w:bCs/>
          <w:rtl/>
        </w:rPr>
        <w:t>פרט שאינו הולם אדם בגיל זה</w:t>
      </w:r>
      <w:r w:rsidRPr="00E97A30">
        <w:rPr>
          <w:b/>
          <w:bCs/>
        </w:rPr>
        <w:t>:</w:t>
      </w:r>
    </w:p>
    <w:p w14:paraId="6AEE54E8" w14:textId="77777777" w:rsidR="00E97A30" w:rsidRPr="00E97A30" w:rsidRDefault="00E97A30" w:rsidP="00E97A30">
      <w:pPr>
        <w:numPr>
          <w:ilvl w:val="0"/>
          <w:numId w:val="63"/>
        </w:numPr>
      </w:pPr>
      <w:r w:rsidRPr="00E97A30">
        <w:rPr>
          <w:rtl/>
        </w:rPr>
        <w:t>בפסוק י"ד, נראה כי אברהם שם את הילד על שכמה של הגר והיא סוחבת אותו, כאשר הם יוצאים לדרך. לא היינו מצפים מאדם בן 14 או 16 שאמא שלו תסחוב אותו</w:t>
      </w:r>
      <w:r w:rsidRPr="00E97A30">
        <w:t xml:space="preserve">. </w:t>
      </w:r>
      <w:r w:rsidRPr="00E97A30">
        <w:rPr>
          <w:b/>
          <w:bCs/>
          <w:rtl/>
        </w:rPr>
        <w:t>או</w:t>
      </w:r>
      <w:r w:rsidRPr="00E97A30">
        <w:rPr>
          <w:b/>
          <w:bCs/>
        </w:rPr>
        <w:t>:</w:t>
      </w:r>
    </w:p>
    <w:p w14:paraId="543C280A" w14:textId="77777777" w:rsidR="00E97A30" w:rsidRPr="00E97A30" w:rsidRDefault="00E97A30" w:rsidP="00E97A30">
      <w:pPr>
        <w:numPr>
          <w:ilvl w:val="0"/>
          <w:numId w:val="63"/>
        </w:numPr>
      </w:pPr>
      <w:r w:rsidRPr="00E97A30">
        <w:rPr>
          <w:rtl/>
        </w:rPr>
        <w:t>בפסוק ט"ו נאמר, שהגר שמה את הילד תחת אחד השיחים, האם אדם בן 14 או 16 כל כך חסר אונים ולא יכול לעזור לאמא שלו למצוא מים</w:t>
      </w:r>
      <w:r w:rsidRPr="00E97A30">
        <w:t>.</w:t>
      </w:r>
    </w:p>
    <w:p w14:paraId="22D8E6DE" w14:textId="77777777" w:rsidR="00E97A30" w:rsidRPr="00E97A30" w:rsidRDefault="00E97A30" w:rsidP="00E97A30">
      <w:r w:rsidRPr="00E97A30">
        <w:rPr>
          <w:b/>
          <w:bCs/>
        </w:rPr>
        <w:t xml:space="preserve">(2) </w:t>
      </w:r>
      <w:r w:rsidRPr="00E97A30">
        <w:rPr>
          <w:b/>
          <w:bCs/>
          <w:rtl/>
        </w:rPr>
        <w:t>העזיבה של ישמעאל את בית אביו סייעה לו להפוך מילד לאדם בוגר (על התלמיד להביא ראיה אחת ולהסבירה)</w:t>
      </w:r>
      <w:r w:rsidRPr="00E97A30">
        <w:rPr>
          <w:b/>
          <w:bCs/>
        </w:rPr>
        <w:t>:</w:t>
      </w:r>
    </w:p>
    <w:p w14:paraId="761DA750" w14:textId="77777777" w:rsidR="00E97A30" w:rsidRPr="00E97A30" w:rsidRDefault="00E97A30" w:rsidP="00E97A30">
      <w:pPr>
        <w:numPr>
          <w:ilvl w:val="0"/>
          <w:numId w:val="64"/>
        </w:numPr>
      </w:pPr>
      <w:r w:rsidRPr="00E97A30">
        <w:t>"</w:t>
      </w:r>
      <w:r w:rsidRPr="00E97A30">
        <w:rPr>
          <w:rtl/>
        </w:rPr>
        <w:t>ויגדל וישב במדבר ויהי רובה קשת" – ישמעאל עוסק בציד לפרנסה</w:t>
      </w:r>
      <w:r w:rsidRPr="00E97A30">
        <w:t>.</w:t>
      </w:r>
    </w:p>
    <w:p w14:paraId="6AA8B201" w14:textId="77777777" w:rsidR="00E97A30" w:rsidRPr="00E97A30" w:rsidRDefault="00E97A30" w:rsidP="00E97A30">
      <w:pPr>
        <w:numPr>
          <w:ilvl w:val="0"/>
          <w:numId w:val="64"/>
        </w:numPr>
      </w:pPr>
      <w:r w:rsidRPr="00E97A30">
        <w:t>"</w:t>
      </w:r>
      <w:r w:rsidRPr="00E97A30">
        <w:rPr>
          <w:rtl/>
        </w:rPr>
        <w:t>ותיקח לו אימו אישה מארץ מצרים" – ישמעאל נישא לאישה מצרית</w:t>
      </w:r>
      <w:r w:rsidRPr="00E97A30">
        <w:t>.</w:t>
      </w:r>
    </w:p>
    <w:p w14:paraId="64C1B9A3" w14:textId="77777777" w:rsidR="00E97A30" w:rsidRPr="00E97A30" w:rsidRDefault="00E97A30" w:rsidP="00E97A30">
      <w:r w:rsidRPr="00E97A30">
        <w:rPr>
          <w:b/>
          <w:bCs/>
          <w:rtl/>
        </w:rPr>
        <w:t>סעיף ג</w:t>
      </w:r>
      <w:r w:rsidRPr="00E97A30">
        <w:rPr>
          <w:b/>
          <w:bCs/>
        </w:rPr>
        <w:t>'</w:t>
      </w:r>
      <w:r w:rsidRPr="00E97A30">
        <w:t xml:space="preserve"> </w:t>
      </w:r>
      <w:r w:rsidRPr="00E97A30">
        <w:rPr>
          <w:b/>
          <w:bCs/>
          <w:rtl/>
        </w:rPr>
        <w:t>מאבק פנימי של אברהם בין רגשותיו כאב ובין ציות לצו האל</w:t>
      </w:r>
      <w:r w:rsidRPr="00E97A30">
        <w:rPr>
          <w:b/>
          <w:bCs/>
        </w:rPr>
        <w:t>:</w:t>
      </w:r>
      <w:r w:rsidRPr="00E97A30">
        <w:t xml:space="preserve"> </w:t>
      </w:r>
      <w:r w:rsidRPr="00E97A30">
        <w:rPr>
          <w:b/>
          <w:bCs/>
          <w:rtl/>
        </w:rPr>
        <w:t>בפרק כ"א</w:t>
      </w:r>
      <w:r w:rsidRPr="00E97A30">
        <w:rPr>
          <w:rtl/>
        </w:rPr>
        <w:t xml:space="preserve"> אברהם לא רוצה לגרש את ישמעאל והדבר רע בעיניו: "וירע הדבר מאד בעיני אברהם על אודות בנו". רק לאחר שה' מצווה עליו להקשיב לדברי שרה: "ויאמר אלוהים אל אברהם אל ירע בעיניך על הנער ועל אמתך כל אשר תאמר אליך שרה שמע בקולה</w:t>
      </w:r>
      <w:r w:rsidRPr="00E97A30">
        <w:t xml:space="preserve">". </w:t>
      </w:r>
      <w:r w:rsidRPr="00E97A30">
        <w:rPr>
          <w:b/>
          <w:bCs/>
          <w:rtl/>
        </w:rPr>
        <w:t>או</w:t>
      </w:r>
      <w:r w:rsidRPr="00E97A30">
        <w:rPr>
          <w:b/>
          <w:bCs/>
        </w:rPr>
        <w:t>:</w:t>
      </w:r>
      <w:r w:rsidRPr="00E97A30">
        <w:t xml:space="preserve"> </w:t>
      </w:r>
      <w:r w:rsidRPr="00E97A30">
        <w:rPr>
          <w:rtl/>
        </w:rPr>
        <w:t>ריבוי הפעלים בפסוק י"ד מעיד שאברהם מנסה לעזור להגר ככל שהוא יכול ובזריזות, הוא מצייד אותם במזון ומים: "ויקח לחם וחמת מים ויתן אל הגר</w:t>
      </w:r>
      <w:r w:rsidRPr="00E97A30">
        <w:t xml:space="preserve">..." </w:t>
      </w:r>
      <w:r w:rsidRPr="00E97A30">
        <w:rPr>
          <w:b/>
          <w:bCs/>
          <w:rtl/>
        </w:rPr>
        <w:t>בפרק כ"ב</w:t>
      </w:r>
      <w:r w:rsidRPr="00E97A30">
        <w:rPr>
          <w:rtl/>
        </w:rPr>
        <w:t xml:space="preserve"> אברהם נדרש להקריב את בנו יחידו ונרמז מאבק פנימי של אברהם. כאשר ה' פונה אל אברהם, אברהם משיב: "הנני", כלומר הוא נכון לציית לכל מצווה של האל. וכאשר יצחק פונה אליו, אברהם משיב לו: "הנני בני", כלומר הוא נכון למלא את בקשתו, לדאוג לו, בניגוד לצו ה' (להקריב אותו)</w:t>
      </w:r>
      <w:r w:rsidRPr="00E97A30">
        <w:t xml:space="preserve">. </w:t>
      </w:r>
      <w:r w:rsidRPr="00E97A30">
        <w:rPr>
          <w:b/>
          <w:bCs/>
          <w:rtl/>
        </w:rPr>
        <w:t>או</w:t>
      </w:r>
      <w:r w:rsidRPr="00E97A30">
        <w:rPr>
          <w:b/>
          <w:bCs/>
        </w:rPr>
        <w:t>:</w:t>
      </w:r>
      <w:r w:rsidRPr="00E97A30">
        <w:t xml:space="preserve"> "</w:t>
      </w:r>
      <w:r w:rsidRPr="00E97A30">
        <w:rPr>
          <w:rtl/>
        </w:rPr>
        <w:t>וישכם אברהם בבוקר ויחבש את חמורו ויקח את שני נעריו איתו ואת יצחק בנו ויבקע עצי עולה ויקם וילך..." ריבוי הפעולות בפסוק זה מעיד על מצבו הנפשי של אברהם בגלל דאגתו לבנו העומד להקרב</w:t>
      </w:r>
      <w:r w:rsidRPr="00E97A30">
        <w:t>.</w:t>
      </w:r>
    </w:p>
    <w:p w14:paraId="7679A23E" w14:textId="0713DD82" w:rsidR="0097602A" w:rsidRDefault="0097602A" w:rsidP="00D168F9">
      <w:pPr>
        <w:rPr>
          <w:rtl/>
        </w:rPr>
      </w:pPr>
    </w:p>
    <w:p w14:paraId="6C16E46B" w14:textId="77777777" w:rsidR="00E97A30" w:rsidRPr="00E97A30" w:rsidRDefault="00E97A30" w:rsidP="00E97A30">
      <w:r w:rsidRPr="00E97A30">
        <w:rPr>
          <w:rtl/>
        </w:rPr>
        <w:t>להלן תמלול מדויק של דף המבחן (תנ"ך, שאלון 1261, חורף מאוחר תשפ"א), ולאחריו פתרון מלא ומפורט המנוסח על פי כללי המענה הנדרשים בבחינות הבגרות</w:t>
      </w:r>
      <w:r w:rsidRPr="00E97A30">
        <w:t>.</w:t>
      </w:r>
    </w:p>
    <w:p w14:paraId="4545C6D2" w14:textId="77777777" w:rsidR="00E97A30" w:rsidRPr="00E97A30" w:rsidRDefault="00000000" w:rsidP="00E97A30">
      <w:r>
        <w:pict w14:anchorId="139077A7">
          <v:rect id="_x0000_i1042" style="width:0;height:1.5pt" o:hralign="center" o:hrstd="t" o:hr="t" fillcolor="#a0a0a0" stroked="f"/>
        </w:pict>
      </w:r>
    </w:p>
    <w:p w14:paraId="20E95110" w14:textId="77777777" w:rsidR="00E97A30" w:rsidRPr="00E97A30" w:rsidRDefault="00E97A30" w:rsidP="00E97A30">
      <w:pPr>
        <w:rPr>
          <w:b/>
          <w:bCs/>
        </w:rPr>
      </w:pPr>
      <w:r w:rsidRPr="00E97A30">
        <w:rPr>
          <w:b/>
          <w:bCs/>
          <w:rtl/>
        </w:rPr>
        <w:t>תמלול הטקסט</w:t>
      </w:r>
    </w:p>
    <w:p w14:paraId="31D7A66F" w14:textId="77777777" w:rsidR="00E97A30" w:rsidRPr="00E97A30" w:rsidRDefault="00E97A30" w:rsidP="00E97A30">
      <w:r w:rsidRPr="00E97A30">
        <w:rPr>
          <w:b/>
          <w:bCs/>
          <w:rtl/>
        </w:rPr>
        <w:t>חורף מאוחר תשפ"א, 1261</w:t>
      </w:r>
    </w:p>
    <w:p w14:paraId="3918BF13" w14:textId="77777777" w:rsidR="00E97A30" w:rsidRPr="00E97A30" w:rsidRDefault="00E97A30" w:rsidP="00E97A30">
      <w:r w:rsidRPr="00E97A30">
        <w:rPr>
          <w:b/>
          <w:bCs/>
        </w:rPr>
        <w:t xml:space="preserve">2. </w:t>
      </w:r>
      <w:r w:rsidRPr="00E97A30">
        <w:rPr>
          <w:b/>
          <w:bCs/>
          <w:rtl/>
        </w:rPr>
        <w:t>קרא בראשית, פרק כ"א, פסוקים ט'-כ"א</w:t>
      </w:r>
      <w:r w:rsidRPr="00E97A30">
        <w:rPr>
          <w:b/>
          <w:bCs/>
        </w:rPr>
        <w:t>.</w:t>
      </w:r>
      <w:r w:rsidRPr="00E97A30">
        <w:t xml:space="preserve"> </w:t>
      </w:r>
      <w:r w:rsidRPr="00E97A30">
        <w:rPr>
          <w:b/>
          <w:bCs/>
          <w:rtl/>
        </w:rPr>
        <w:t>ענה על סעיף א (חובה)</w:t>
      </w:r>
      <w:r w:rsidRPr="00E97A30">
        <w:rPr>
          <w:b/>
          <w:bCs/>
        </w:rPr>
        <w:t>.</w:t>
      </w:r>
      <w:r w:rsidRPr="00E97A30">
        <w:t xml:space="preserve"> </w:t>
      </w:r>
      <w:r w:rsidRPr="00E97A30">
        <w:rPr>
          <w:b/>
          <w:bCs/>
          <w:rtl/>
        </w:rPr>
        <w:t>א. קרא פסוקים ט'-י"ג</w:t>
      </w:r>
      <w:r w:rsidRPr="00E97A30">
        <w:rPr>
          <w:b/>
          <w:bCs/>
        </w:rPr>
        <w:t>.</w:t>
      </w:r>
      <w:r w:rsidRPr="00E97A30">
        <w:t xml:space="preserve"> </w:t>
      </w:r>
      <w:r w:rsidRPr="00E97A30">
        <w:rPr>
          <w:b/>
          <w:bCs/>
        </w:rPr>
        <w:t xml:space="preserve">(1) </w:t>
      </w:r>
      <w:r w:rsidRPr="00E97A30">
        <w:rPr>
          <w:b/>
          <w:bCs/>
          <w:rtl/>
        </w:rPr>
        <w:t>מה שרה תובעת מאברהם, ומהי תגובתו של אברהם על דבריה? (4 נקודות)</w:t>
      </w:r>
      <w:r w:rsidRPr="00E97A30">
        <w:rPr>
          <w:rtl/>
        </w:rPr>
        <w:t xml:space="preserve"> </w:t>
      </w:r>
      <w:r w:rsidRPr="00E97A30">
        <w:rPr>
          <w:b/>
          <w:bCs/>
        </w:rPr>
        <w:t xml:space="preserve">(2) </w:t>
      </w:r>
      <w:r w:rsidRPr="00E97A30">
        <w:rPr>
          <w:b/>
          <w:bCs/>
          <w:rtl/>
        </w:rPr>
        <w:t>מהי הכרעתו של ה' בעניין, וכיצד הוא מבקש להרגיע את אברהם? (4 נקודות)</w:t>
      </w:r>
    </w:p>
    <w:p w14:paraId="05671213" w14:textId="77777777" w:rsidR="00E97A30" w:rsidRPr="00E97A30" w:rsidRDefault="00E97A30" w:rsidP="00E97A30">
      <w:r w:rsidRPr="00E97A30">
        <w:rPr>
          <w:b/>
          <w:bCs/>
          <w:rtl/>
        </w:rPr>
        <w:t>ענה על אחד מן הסעיפים ב-ג</w:t>
      </w:r>
      <w:r w:rsidRPr="00E97A30">
        <w:rPr>
          <w:b/>
          <w:bCs/>
        </w:rPr>
        <w:t>.</w:t>
      </w:r>
      <w:r w:rsidRPr="00E97A30">
        <w:t xml:space="preserve"> </w:t>
      </w:r>
      <w:r w:rsidRPr="00E97A30">
        <w:rPr>
          <w:b/>
          <w:bCs/>
          <w:rtl/>
        </w:rPr>
        <w:t>ב. קרא פסוקים ט'-י"ב</w:t>
      </w:r>
      <w:r w:rsidRPr="00E97A30">
        <w:rPr>
          <w:b/>
          <w:bCs/>
        </w:rPr>
        <w:t>.</w:t>
      </w:r>
      <w:r w:rsidRPr="00E97A30">
        <w:t xml:space="preserve"> </w:t>
      </w:r>
      <w:r w:rsidRPr="00E97A30">
        <w:rPr>
          <w:rtl/>
        </w:rPr>
        <w:t>הכינויים שבהם ישמעאל מכונה בפסוקים אלה מלמדים על היחס של המספר ושל הדמויות בסיפור כלפיו</w:t>
      </w:r>
      <w:r w:rsidRPr="00E97A30">
        <w:t xml:space="preserve">. </w:t>
      </w:r>
      <w:r w:rsidRPr="00E97A30">
        <w:rPr>
          <w:rtl/>
        </w:rPr>
        <w:t>פרט שלושה כינויים, והסבר על פי כל אחד מהם את היחס כלפי ישמעאל</w:t>
      </w:r>
      <w:r w:rsidRPr="00E97A30">
        <w:t>.</w:t>
      </w:r>
    </w:p>
    <w:p w14:paraId="5E2D1208" w14:textId="77777777" w:rsidR="00E97A30" w:rsidRPr="00E97A30" w:rsidRDefault="00E97A30" w:rsidP="00E97A30">
      <w:r w:rsidRPr="00E97A30">
        <w:rPr>
          <w:b/>
          <w:bCs/>
          <w:rtl/>
        </w:rPr>
        <w:t>ג. (1) קרא פסוקים ט"ו-י"ט</w:t>
      </w:r>
      <w:r w:rsidRPr="00E97A30">
        <w:rPr>
          <w:b/>
          <w:bCs/>
        </w:rPr>
        <w:t>.</w:t>
      </w:r>
      <w:r w:rsidRPr="00E97A30">
        <w:t xml:space="preserve"> </w:t>
      </w:r>
      <w:r w:rsidRPr="00E97A30">
        <w:rPr>
          <w:rtl/>
        </w:rPr>
        <w:t>בפסוקים אלה מתוארות המצוקה הפיזית והמצוקה הרגשית של הגר התועה עם בנה במדבר</w:t>
      </w:r>
      <w:r w:rsidRPr="00E97A30">
        <w:t xml:space="preserve">. </w:t>
      </w:r>
      <w:r w:rsidRPr="00E97A30">
        <w:rPr>
          <w:rtl/>
        </w:rPr>
        <w:t xml:space="preserve">הסבר כל אחת מן המצוקות האלה. בסס את דבריך על הכתוב. (6 נקודות) </w:t>
      </w:r>
      <w:r w:rsidRPr="00E97A30">
        <w:rPr>
          <w:b/>
          <w:bCs/>
        </w:rPr>
        <w:t xml:space="preserve">(2) </w:t>
      </w:r>
      <w:r w:rsidRPr="00E97A30">
        <w:rPr>
          <w:b/>
          <w:bCs/>
          <w:rtl/>
        </w:rPr>
        <w:t>בדברי מלאך אלוהים להגר יש מענה על המצוקה הפיזית ועל המצוקה הרגשית שלה</w:t>
      </w:r>
      <w:r w:rsidRPr="00E97A30">
        <w:rPr>
          <w:b/>
          <w:bCs/>
        </w:rPr>
        <w:t>.</w:t>
      </w:r>
      <w:r w:rsidRPr="00E97A30">
        <w:t xml:space="preserve"> </w:t>
      </w:r>
      <w:r w:rsidRPr="00E97A30">
        <w:rPr>
          <w:rtl/>
        </w:rPr>
        <w:t>הבא דוגמה לכל אחד משני חלקי הקביעה הזאת, והסבר את דבריך. (6 נקודות)</w:t>
      </w:r>
    </w:p>
    <w:p w14:paraId="0219A06A" w14:textId="77777777" w:rsidR="00E97A30" w:rsidRPr="00E97A30" w:rsidRDefault="00000000" w:rsidP="00E97A30">
      <w:r>
        <w:pict w14:anchorId="284AF7C5">
          <v:rect id="_x0000_i1043" style="width:0;height:1.5pt" o:hralign="center" o:hrstd="t" o:hr="t" fillcolor="#a0a0a0" stroked="f"/>
        </w:pict>
      </w:r>
    </w:p>
    <w:p w14:paraId="2C2BBE61" w14:textId="78D5B015" w:rsidR="00E97A30" w:rsidRPr="00E97A30" w:rsidRDefault="00E97A30" w:rsidP="00E97A30">
      <w:pPr>
        <w:rPr>
          <w:b/>
          <w:bCs/>
          <w:color w:val="EE0000"/>
        </w:rPr>
      </w:pPr>
      <w:r w:rsidRPr="00E97A30">
        <w:rPr>
          <w:b/>
          <w:bCs/>
          <w:color w:val="EE0000"/>
          <w:rtl/>
        </w:rPr>
        <w:t xml:space="preserve">פתרון המבחן </w:t>
      </w:r>
      <w:r>
        <w:rPr>
          <w:b/>
          <w:bCs/>
          <w:color w:val="EE0000"/>
          <w:rtl/>
        </w:rPr>
        <w:t>–</w:t>
      </w:r>
      <w:r>
        <w:rPr>
          <w:rFonts w:hint="cs"/>
          <w:b/>
          <w:bCs/>
          <w:color w:val="EE0000"/>
          <w:rtl/>
        </w:rPr>
        <w:t xml:space="preserve"> יש לבדוק את התשובות</w:t>
      </w:r>
    </w:p>
    <w:p w14:paraId="253347BD" w14:textId="77777777" w:rsidR="00E97A30" w:rsidRPr="00E97A30" w:rsidRDefault="00E97A30" w:rsidP="00E97A30">
      <w:pPr>
        <w:rPr>
          <w:b/>
          <w:bCs/>
          <w:color w:val="EE0000"/>
        </w:rPr>
      </w:pPr>
      <w:r w:rsidRPr="00E97A30">
        <w:rPr>
          <w:b/>
          <w:bCs/>
          <w:color w:val="EE0000"/>
          <w:rtl/>
        </w:rPr>
        <w:t>שאלה 2 - סעיף א (חובה)</w:t>
      </w:r>
    </w:p>
    <w:p w14:paraId="3B53E67E" w14:textId="77777777" w:rsidR="00E97A30" w:rsidRPr="00E97A30" w:rsidRDefault="00E97A30" w:rsidP="00E97A30">
      <w:pPr>
        <w:rPr>
          <w:color w:val="EE0000"/>
        </w:rPr>
      </w:pPr>
      <w:r w:rsidRPr="00E97A30">
        <w:rPr>
          <w:b/>
          <w:bCs/>
          <w:color w:val="EE0000"/>
        </w:rPr>
        <w:t xml:space="preserve">(1) </w:t>
      </w:r>
      <w:r w:rsidRPr="00E97A30">
        <w:rPr>
          <w:b/>
          <w:bCs/>
          <w:color w:val="EE0000"/>
          <w:rtl/>
        </w:rPr>
        <w:t>תביעת שרה ותגובת אברהם</w:t>
      </w:r>
      <w:r w:rsidRPr="00E97A30">
        <w:rPr>
          <w:b/>
          <w:bCs/>
          <w:color w:val="EE0000"/>
        </w:rPr>
        <w:t>:</w:t>
      </w:r>
    </w:p>
    <w:p w14:paraId="1CBE3888" w14:textId="77777777" w:rsidR="00E97A30" w:rsidRPr="00E97A30" w:rsidRDefault="00E97A30" w:rsidP="00E97A30">
      <w:pPr>
        <w:numPr>
          <w:ilvl w:val="0"/>
          <w:numId w:val="65"/>
        </w:numPr>
        <w:rPr>
          <w:color w:val="EE0000"/>
        </w:rPr>
      </w:pPr>
      <w:r w:rsidRPr="00E97A30">
        <w:rPr>
          <w:b/>
          <w:bCs/>
          <w:color w:val="EE0000"/>
          <w:rtl/>
        </w:rPr>
        <w:t>תביעת שרה</w:t>
      </w:r>
      <w:r w:rsidRPr="00E97A30">
        <w:rPr>
          <w:b/>
          <w:bCs/>
          <w:color w:val="EE0000"/>
        </w:rPr>
        <w:t>:</w:t>
      </w:r>
      <w:r w:rsidRPr="00E97A30">
        <w:rPr>
          <w:color w:val="EE0000"/>
        </w:rPr>
        <w:t xml:space="preserve"> </w:t>
      </w:r>
      <w:r w:rsidRPr="00E97A30">
        <w:rPr>
          <w:color w:val="EE0000"/>
          <w:rtl/>
        </w:rPr>
        <w:t>שרה תובעת מאברהם לגרש את הגר ואת בנה ישמעאל ("גָּרֵשׁ הָאָמָה הַזֹּאת וְאֶת בְּנָהּ"). הנימוק שלה הוא עניין הירושה – היא אינה מוכנה שישמעאל יירש יחד עם בנה יצחק ("כִּי לֹא יִירַשׁ בֶּן הָאָמָה הַזֹּאת עִם בְּנִי עִם יִצְחָק")</w:t>
      </w:r>
      <w:r w:rsidRPr="00E97A30">
        <w:rPr>
          <w:color w:val="EE0000"/>
        </w:rPr>
        <w:t>.</w:t>
      </w:r>
    </w:p>
    <w:p w14:paraId="488B7B31" w14:textId="77777777" w:rsidR="00E97A30" w:rsidRPr="00E97A30" w:rsidRDefault="00E97A30" w:rsidP="00E97A30">
      <w:pPr>
        <w:numPr>
          <w:ilvl w:val="0"/>
          <w:numId w:val="65"/>
        </w:numPr>
        <w:rPr>
          <w:color w:val="EE0000"/>
        </w:rPr>
      </w:pPr>
      <w:r w:rsidRPr="00E97A30">
        <w:rPr>
          <w:b/>
          <w:bCs/>
          <w:color w:val="EE0000"/>
          <w:rtl/>
        </w:rPr>
        <w:t>תגובת אברהם</w:t>
      </w:r>
      <w:r w:rsidRPr="00E97A30">
        <w:rPr>
          <w:b/>
          <w:bCs/>
          <w:color w:val="EE0000"/>
        </w:rPr>
        <w:t>:</w:t>
      </w:r>
      <w:r w:rsidRPr="00E97A30">
        <w:rPr>
          <w:color w:val="EE0000"/>
        </w:rPr>
        <w:t xml:space="preserve"> </w:t>
      </w:r>
      <w:r w:rsidRPr="00E97A30">
        <w:rPr>
          <w:color w:val="EE0000"/>
          <w:rtl/>
        </w:rPr>
        <w:t>אברהם מגיב בצער ובתחושה קשה מאוד. הכתוב מציין כי "וַיֵּרַע הַדָּבָר מְאֹד בְּעֵינֵי אַבְרָהָם עַל אוֹדֹת בְּנוֹ". הקושי שלו נובע מהעובדה שישמעאל הוא בנו הביולוגי</w:t>
      </w:r>
      <w:r w:rsidRPr="00E97A30">
        <w:rPr>
          <w:color w:val="EE0000"/>
        </w:rPr>
        <w:t>.</w:t>
      </w:r>
    </w:p>
    <w:p w14:paraId="2A01F313" w14:textId="77777777" w:rsidR="00E97A30" w:rsidRPr="00E97A30" w:rsidRDefault="00E97A30" w:rsidP="00E97A30">
      <w:pPr>
        <w:rPr>
          <w:color w:val="EE0000"/>
        </w:rPr>
      </w:pPr>
      <w:r w:rsidRPr="00E97A30">
        <w:rPr>
          <w:b/>
          <w:bCs/>
          <w:color w:val="EE0000"/>
        </w:rPr>
        <w:t xml:space="preserve">(2) </w:t>
      </w:r>
      <w:r w:rsidRPr="00E97A30">
        <w:rPr>
          <w:b/>
          <w:bCs/>
          <w:color w:val="EE0000"/>
          <w:rtl/>
        </w:rPr>
        <w:t>הכרעת ה' והרגעת אברהם</w:t>
      </w:r>
      <w:r w:rsidRPr="00E97A30">
        <w:rPr>
          <w:b/>
          <w:bCs/>
          <w:color w:val="EE0000"/>
        </w:rPr>
        <w:t>:</w:t>
      </w:r>
    </w:p>
    <w:p w14:paraId="27D6E570" w14:textId="77777777" w:rsidR="00E97A30" w:rsidRPr="00E97A30" w:rsidRDefault="00E97A30" w:rsidP="00E97A30">
      <w:pPr>
        <w:numPr>
          <w:ilvl w:val="0"/>
          <w:numId w:val="66"/>
        </w:numPr>
        <w:rPr>
          <w:color w:val="EE0000"/>
        </w:rPr>
      </w:pPr>
      <w:r w:rsidRPr="00E97A30">
        <w:rPr>
          <w:b/>
          <w:bCs/>
          <w:color w:val="EE0000"/>
          <w:rtl/>
        </w:rPr>
        <w:t>הכרעת ה</w:t>
      </w:r>
      <w:r w:rsidRPr="00E97A30">
        <w:rPr>
          <w:b/>
          <w:bCs/>
          <w:color w:val="EE0000"/>
        </w:rPr>
        <w:t>':</w:t>
      </w:r>
      <w:r w:rsidRPr="00E97A30">
        <w:rPr>
          <w:color w:val="EE0000"/>
        </w:rPr>
        <w:t xml:space="preserve"> </w:t>
      </w:r>
      <w:r w:rsidRPr="00E97A30">
        <w:rPr>
          <w:color w:val="EE0000"/>
          <w:rtl/>
        </w:rPr>
        <w:t>ה' מכריע לטובת שרה ומורה לאברהם להקשיב לה: "כֹּל אֲשֶׁר תֹּאמַר אֵלֶיךָ שָׂרָה שְׁמַע בְּקֹלָהּ". ה' מצדיק זאת בכך שהשושלת האמיתית של אברהם תעבור דרך יצחק ("כִּי בְיִצְחָק יִקָּרֵא לְךָ זָרַע")</w:t>
      </w:r>
      <w:r w:rsidRPr="00E97A30">
        <w:rPr>
          <w:color w:val="EE0000"/>
        </w:rPr>
        <w:t>.</w:t>
      </w:r>
    </w:p>
    <w:p w14:paraId="7A2CC2BD" w14:textId="77777777" w:rsidR="00E97A30" w:rsidRPr="00E97A30" w:rsidRDefault="00E97A30" w:rsidP="00E97A30">
      <w:pPr>
        <w:numPr>
          <w:ilvl w:val="0"/>
          <w:numId w:val="66"/>
        </w:numPr>
        <w:rPr>
          <w:color w:val="EE0000"/>
        </w:rPr>
      </w:pPr>
      <w:r w:rsidRPr="00E97A30">
        <w:rPr>
          <w:b/>
          <w:bCs/>
          <w:color w:val="EE0000"/>
          <w:rtl/>
        </w:rPr>
        <w:t>הרגעת אברהם</w:t>
      </w:r>
      <w:r w:rsidRPr="00E97A30">
        <w:rPr>
          <w:b/>
          <w:bCs/>
          <w:color w:val="EE0000"/>
        </w:rPr>
        <w:t>:</w:t>
      </w:r>
      <w:r w:rsidRPr="00E97A30">
        <w:rPr>
          <w:color w:val="EE0000"/>
        </w:rPr>
        <w:t xml:space="preserve"> </w:t>
      </w:r>
      <w:r w:rsidRPr="00E97A30">
        <w:rPr>
          <w:color w:val="EE0000"/>
          <w:rtl/>
        </w:rPr>
        <w:t>ה' מרגיע את אברהם בהבטחה שישמעאל לא יאבד, אלא גם הוא יזכה להפוך לגוי גדול בזכות היותו זרע אברהם: "וְגַם אֶת בֶּן הָאָמָה לְגוֹי אֲשִׂימֶנּוּ כִּי זַרְעֲךָ הוּא</w:t>
      </w:r>
      <w:r w:rsidRPr="00E97A30">
        <w:rPr>
          <w:color w:val="EE0000"/>
        </w:rPr>
        <w:t>".</w:t>
      </w:r>
    </w:p>
    <w:p w14:paraId="2237D0B0" w14:textId="77777777" w:rsidR="00E97A30" w:rsidRPr="00E97A30" w:rsidRDefault="00000000" w:rsidP="00E97A30">
      <w:pPr>
        <w:rPr>
          <w:color w:val="EE0000"/>
        </w:rPr>
      </w:pPr>
      <w:r>
        <w:rPr>
          <w:color w:val="EE0000"/>
        </w:rPr>
        <w:pict w14:anchorId="5F0FF996">
          <v:rect id="_x0000_i1044" style="width:0;height:1.5pt" o:hralign="center" o:hrstd="t" o:hr="t" fillcolor="#a0a0a0" stroked="f"/>
        </w:pict>
      </w:r>
    </w:p>
    <w:p w14:paraId="524DA583" w14:textId="77777777" w:rsidR="00E97A30" w:rsidRPr="00E97A30" w:rsidRDefault="00E97A30" w:rsidP="00E97A30">
      <w:pPr>
        <w:rPr>
          <w:b/>
          <w:bCs/>
          <w:color w:val="EE0000"/>
        </w:rPr>
      </w:pPr>
      <w:r w:rsidRPr="00E97A30">
        <w:rPr>
          <w:b/>
          <w:bCs/>
          <w:color w:val="EE0000"/>
          <w:rtl/>
        </w:rPr>
        <w:t>שאלה 2 - סעיף ב (בחירה)</w:t>
      </w:r>
    </w:p>
    <w:p w14:paraId="07D36790" w14:textId="77777777" w:rsidR="00E97A30" w:rsidRPr="00E97A30" w:rsidRDefault="00E97A30" w:rsidP="00E97A30">
      <w:pPr>
        <w:rPr>
          <w:color w:val="EE0000"/>
        </w:rPr>
      </w:pPr>
      <w:r w:rsidRPr="00E97A30">
        <w:rPr>
          <w:b/>
          <w:bCs/>
          <w:color w:val="EE0000"/>
          <w:rtl/>
        </w:rPr>
        <w:t>כינויי ישמעאל והיחס כלפיו</w:t>
      </w:r>
      <w:r w:rsidRPr="00E97A30">
        <w:rPr>
          <w:b/>
          <w:bCs/>
          <w:color w:val="EE0000"/>
        </w:rPr>
        <w:t>:</w:t>
      </w:r>
    </w:p>
    <w:p w14:paraId="5438B20A" w14:textId="77777777" w:rsidR="00E97A30" w:rsidRPr="00E97A30" w:rsidRDefault="00E97A30" w:rsidP="00E97A30">
      <w:pPr>
        <w:numPr>
          <w:ilvl w:val="0"/>
          <w:numId w:val="67"/>
        </w:numPr>
        <w:rPr>
          <w:color w:val="EE0000"/>
        </w:rPr>
      </w:pPr>
      <w:r w:rsidRPr="00E97A30">
        <w:rPr>
          <w:b/>
          <w:bCs/>
          <w:color w:val="EE0000"/>
        </w:rPr>
        <w:t>"</w:t>
      </w:r>
      <w:r w:rsidRPr="00E97A30">
        <w:rPr>
          <w:b/>
          <w:bCs/>
          <w:color w:val="EE0000"/>
          <w:rtl/>
        </w:rPr>
        <w:t>בֶּן הָגָר הַמִּצְרִית" (פסוק ט')</w:t>
      </w:r>
      <w:r w:rsidRPr="00E97A30">
        <w:rPr>
          <w:b/>
          <w:bCs/>
          <w:color w:val="EE0000"/>
        </w:rPr>
        <w:t>:</w:t>
      </w:r>
      <w:r w:rsidRPr="00E97A30">
        <w:rPr>
          <w:color w:val="EE0000"/>
        </w:rPr>
        <w:t xml:space="preserve"> </w:t>
      </w:r>
      <w:r w:rsidRPr="00E97A30">
        <w:rPr>
          <w:color w:val="EE0000"/>
          <w:rtl/>
        </w:rPr>
        <w:t>כינוי זה משמש את המספר. הוא מדגיש את מוצאו הזר והנחות יחסית של ישמעאל (בן השפחה הזרה), מה שמסביר את הרקע למתח עם שרה</w:t>
      </w:r>
      <w:r w:rsidRPr="00E97A30">
        <w:rPr>
          <w:color w:val="EE0000"/>
        </w:rPr>
        <w:t>.</w:t>
      </w:r>
    </w:p>
    <w:p w14:paraId="1E13025A" w14:textId="77777777" w:rsidR="00E97A30" w:rsidRPr="00E97A30" w:rsidRDefault="00E97A30" w:rsidP="00E97A30">
      <w:pPr>
        <w:numPr>
          <w:ilvl w:val="0"/>
          <w:numId w:val="67"/>
        </w:numPr>
        <w:rPr>
          <w:color w:val="EE0000"/>
        </w:rPr>
      </w:pPr>
      <w:r w:rsidRPr="00E97A30">
        <w:rPr>
          <w:b/>
          <w:bCs/>
          <w:color w:val="EE0000"/>
        </w:rPr>
        <w:t>"</w:t>
      </w:r>
      <w:r w:rsidRPr="00E97A30">
        <w:rPr>
          <w:b/>
          <w:bCs/>
          <w:color w:val="EE0000"/>
          <w:rtl/>
        </w:rPr>
        <w:t>בֶּן הָאָמָה הַזֹּאת" (פסוק י')</w:t>
      </w:r>
      <w:r w:rsidRPr="00E97A30">
        <w:rPr>
          <w:b/>
          <w:bCs/>
          <w:color w:val="EE0000"/>
        </w:rPr>
        <w:t>:</w:t>
      </w:r>
      <w:r w:rsidRPr="00E97A30">
        <w:rPr>
          <w:color w:val="EE0000"/>
        </w:rPr>
        <w:t xml:space="preserve"> </w:t>
      </w:r>
      <w:r w:rsidRPr="00E97A30">
        <w:rPr>
          <w:color w:val="EE0000"/>
          <w:rtl/>
        </w:rPr>
        <w:t>כינוי זה משמש את שרה. זהו כינוי מבזה ומרוחק. שרה נמנעת מלהשתמש בשמו הפרטי ומגדירה אותו רק דרך מעמדה המעמדי של אמו ("אמה"), כדי לשלול את זכותו לירושה</w:t>
      </w:r>
      <w:r w:rsidRPr="00E97A30">
        <w:rPr>
          <w:color w:val="EE0000"/>
        </w:rPr>
        <w:t>.</w:t>
      </w:r>
    </w:p>
    <w:p w14:paraId="5A4DEC91" w14:textId="77777777" w:rsidR="00E97A30" w:rsidRPr="00E97A30" w:rsidRDefault="00E97A30" w:rsidP="00E97A30">
      <w:pPr>
        <w:numPr>
          <w:ilvl w:val="0"/>
          <w:numId w:val="67"/>
        </w:numPr>
        <w:rPr>
          <w:color w:val="EE0000"/>
        </w:rPr>
      </w:pPr>
      <w:r w:rsidRPr="00E97A30">
        <w:rPr>
          <w:b/>
          <w:bCs/>
          <w:color w:val="EE0000"/>
        </w:rPr>
        <w:t>"</w:t>
      </w:r>
      <w:r w:rsidRPr="00E97A30">
        <w:rPr>
          <w:b/>
          <w:bCs/>
          <w:color w:val="EE0000"/>
          <w:rtl/>
        </w:rPr>
        <w:t>הַנַּעַר" (פסוק י"ב)</w:t>
      </w:r>
      <w:r w:rsidRPr="00E97A30">
        <w:rPr>
          <w:b/>
          <w:bCs/>
          <w:color w:val="EE0000"/>
        </w:rPr>
        <w:t>:</w:t>
      </w:r>
      <w:r w:rsidRPr="00E97A30">
        <w:rPr>
          <w:color w:val="EE0000"/>
        </w:rPr>
        <w:t xml:space="preserve"> </w:t>
      </w:r>
      <w:r w:rsidRPr="00E97A30">
        <w:rPr>
          <w:color w:val="EE0000"/>
          <w:rtl/>
        </w:rPr>
        <w:t>כינוי זה משמש את אלוהים ("אַל יֵרַע בְּעֵינֶיךָ עַל הַנַּעַר"). זהו כינוי המבטא חמלה או יחס ניטרלי-אנושי. ה' רואה בו נער הזקוק להגנה ולא רק "בן שפחה</w:t>
      </w:r>
      <w:r w:rsidRPr="00E97A30">
        <w:rPr>
          <w:color w:val="EE0000"/>
        </w:rPr>
        <w:t xml:space="preserve">". </w:t>
      </w:r>
      <w:r w:rsidRPr="00E97A30">
        <w:rPr>
          <w:i/>
          <w:iCs/>
          <w:color w:val="EE0000"/>
        </w:rPr>
        <w:t>(</w:t>
      </w:r>
      <w:r w:rsidRPr="00E97A30">
        <w:rPr>
          <w:i/>
          <w:iCs/>
          <w:color w:val="EE0000"/>
          <w:rtl/>
        </w:rPr>
        <w:t>ניתן לציין גם את הכינוי "בְּנוֹ" בפסוק י"א, המבטא את הקשר הרגשי והביולוגי העמוק של אברהם אליו</w:t>
      </w:r>
      <w:r w:rsidRPr="00E97A30">
        <w:rPr>
          <w:i/>
          <w:iCs/>
          <w:color w:val="EE0000"/>
        </w:rPr>
        <w:t>).</w:t>
      </w:r>
    </w:p>
    <w:p w14:paraId="7A796784" w14:textId="77777777" w:rsidR="00E97A30" w:rsidRPr="00E97A30" w:rsidRDefault="00000000" w:rsidP="00E97A30">
      <w:pPr>
        <w:rPr>
          <w:color w:val="EE0000"/>
        </w:rPr>
      </w:pPr>
      <w:r>
        <w:rPr>
          <w:color w:val="EE0000"/>
        </w:rPr>
        <w:pict w14:anchorId="02E6D21A">
          <v:rect id="_x0000_i1045" style="width:0;height:1.5pt" o:hralign="center" o:hrstd="t" o:hr="t" fillcolor="#a0a0a0" stroked="f"/>
        </w:pict>
      </w:r>
    </w:p>
    <w:p w14:paraId="1E8521ED" w14:textId="77777777" w:rsidR="00E97A30" w:rsidRPr="00E97A30" w:rsidRDefault="00E97A30" w:rsidP="00E97A30">
      <w:pPr>
        <w:rPr>
          <w:b/>
          <w:bCs/>
          <w:color w:val="EE0000"/>
        </w:rPr>
      </w:pPr>
      <w:r w:rsidRPr="00E97A30">
        <w:rPr>
          <w:b/>
          <w:bCs/>
          <w:color w:val="EE0000"/>
          <w:rtl/>
        </w:rPr>
        <w:t>שאלה 2 - סעיף ג (בחירה)</w:t>
      </w:r>
    </w:p>
    <w:p w14:paraId="74733505" w14:textId="77777777" w:rsidR="00E97A30" w:rsidRPr="00E97A30" w:rsidRDefault="00E97A30" w:rsidP="00E97A30">
      <w:pPr>
        <w:rPr>
          <w:color w:val="EE0000"/>
        </w:rPr>
      </w:pPr>
      <w:r w:rsidRPr="00E97A30">
        <w:rPr>
          <w:b/>
          <w:bCs/>
          <w:color w:val="EE0000"/>
        </w:rPr>
        <w:t xml:space="preserve">(1) </w:t>
      </w:r>
      <w:r w:rsidRPr="00E97A30">
        <w:rPr>
          <w:b/>
          <w:bCs/>
          <w:color w:val="EE0000"/>
          <w:rtl/>
        </w:rPr>
        <w:t>המצוקה הפיזית והרגשית</w:t>
      </w:r>
      <w:r w:rsidRPr="00E97A30">
        <w:rPr>
          <w:b/>
          <w:bCs/>
          <w:color w:val="EE0000"/>
        </w:rPr>
        <w:t>:</w:t>
      </w:r>
    </w:p>
    <w:p w14:paraId="02C5FC4D" w14:textId="77777777" w:rsidR="00E97A30" w:rsidRPr="00E97A30" w:rsidRDefault="00E97A30" w:rsidP="00E97A30">
      <w:pPr>
        <w:numPr>
          <w:ilvl w:val="0"/>
          <w:numId w:val="68"/>
        </w:numPr>
        <w:rPr>
          <w:color w:val="EE0000"/>
        </w:rPr>
      </w:pPr>
      <w:r w:rsidRPr="00E97A30">
        <w:rPr>
          <w:b/>
          <w:bCs/>
          <w:color w:val="EE0000"/>
          <w:rtl/>
        </w:rPr>
        <w:t>מצוקה פיזית</w:t>
      </w:r>
      <w:r w:rsidRPr="00E97A30">
        <w:rPr>
          <w:b/>
          <w:bCs/>
          <w:color w:val="EE0000"/>
        </w:rPr>
        <w:t>:</w:t>
      </w:r>
      <w:r w:rsidRPr="00E97A30">
        <w:rPr>
          <w:color w:val="EE0000"/>
        </w:rPr>
        <w:t xml:space="preserve"> </w:t>
      </w:r>
      <w:r w:rsidRPr="00E97A30">
        <w:rPr>
          <w:color w:val="EE0000"/>
          <w:rtl/>
        </w:rPr>
        <w:t>חוסר במים וסכנת מוות מצמא בלב המדבר. הכתוב מציין: "וַיִּכְלוּ הַמַּיִם מִן הַחֵמֶת". הגר וישמעאל נותרים ללא אמצעי קיום בסיסיים בחום המדבר</w:t>
      </w:r>
      <w:r w:rsidRPr="00E97A30">
        <w:rPr>
          <w:color w:val="EE0000"/>
        </w:rPr>
        <w:t>.</w:t>
      </w:r>
    </w:p>
    <w:p w14:paraId="006CD6A4" w14:textId="77777777" w:rsidR="00E97A30" w:rsidRPr="00E97A30" w:rsidRDefault="00E97A30" w:rsidP="00E97A30">
      <w:pPr>
        <w:numPr>
          <w:ilvl w:val="0"/>
          <w:numId w:val="68"/>
        </w:numPr>
        <w:rPr>
          <w:color w:val="EE0000"/>
        </w:rPr>
      </w:pPr>
      <w:r w:rsidRPr="00E97A30">
        <w:rPr>
          <w:b/>
          <w:bCs/>
          <w:color w:val="EE0000"/>
          <w:rtl/>
        </w:rPr>
        <w:t>מצוקה רגשית</w:t>
      </w:r>
      <w:r w:rsidRPr="00E97A30">
        <w:rPr>
          <w:b/>
          <w:bCs/>
          <w:color w:val="EE0000"/>
        </w:rPr>
        <w:t>:</w:t>
      </w:r>
      <w:r w:rsidRPr="00E97A30">
        <w:rPr>
          <w:color w:val="EE0000"/>
        </w:rPr>
        <w:t xml:space="preserve"> </w:t>
      </w:r>
      <w:r w:rsidRPr="00E97A30">
        <w:rPr>
          <w:color w:val="EE0000"/>
          <w:rtl/>
        </w:rPr>
        <w:t>ייאוש עמוק וחוסר יכולת לצפות בסבלו של הבן. הגר משליכה את הילד תחת שיח ומתרחקת כדי לא לראות במותו: "אַל אֶרְאֶה בְּמוֹת הַיָּלֶד". המצוקה מגיעה לשיאה בבכי: "וַתִּשָּׂא אֶת קֹלָהּ וַתֵּבְךְּ</w:t>
      </w:r>
      <w:r w:rsidRPr="00E97A30">
        <w:rPr>
          <w:color w:val="EE0000"/>
        </w:rPr>
        <w:t>".</w:t>
      </w:r>
    </w:p>
    <w:p w14:paraId="6A72FBB0" w14:textId="77777777" w:rsidR="00E97A30" w:rsidRPr="00E97A30" w:rsidRDefault="00E97A30" w:rsidP="00E97A30">
      <w:pPr>
        <w:rPr>
          <w:color w:val="EE0000"/>
        </w:rPr>
      </w:pPr>
      <w:r w:rsidRPr="00E97A30">
        <w:rPr>
          <w:b/>
          <w:bCs/>
          <w:color w:val="EE0000"/>
        </w:rPr>
        <w:t xml:space="preserve">(2) </w:t>
      </w:r>
      <w:r w:rsidRPr="00E97A30">
        <w:rPr>
          <w:b/>
          <w:bCs/>
          <w:color w:val="EE0000"/>
          <w:rtl/>
        </w:rPr>
        <w:t>מענה המלאך למצוקות</w:t>
      </w:r>
      <w:r w:rsidRPr="00E97A30">
        <w:rPr>
          <w:b/>
          <w:bCs/>
          <w:color w:val="EE0000"/>
        </w:rPr>
        <w:t>:</w:t>
      </w:r>
    </w:p>
    <w:p w14:paraId="582E82EB" w14:textId="77777777" w:rsidR="00E97A30" w:rsidRPr="00E97A30" w:rsidRDefault="00E97A30" w:rsidP="00E97A30">
      <w:pPr>
        <w:numPr>
          <w:ilvl w:val="0"/>
          <w:numId w:val="69"/>
        </w:numPr>
        <w:rPr>
          <w:color w:val="EE0000"/>
        </w:rPr>
      </w:pPr>
      <w:r w:rsidRPr="00E97A30">
        <w:rPr>
          <w:b/>
          <w:bCs/>
          <w:color w:val="EE0000"/>
          <w:rtl/>
        </w:rPr>
        <w:t>מענה למצוקה הרגשית</w:t>
      </w:r>
      <w:r w:rsidRPr="00E97A30">
        <w:rPr>
          <w:b/>
          <w:bCs/>
          <w:color w:val="EE0000"/>
        </w:rPr>
        <w:t>:</w:t>
      </w:r>
      <w:r w:rsidRPr="00E97A30">
        <w:rPr>
          <w:color w:val="EE0000"/>
        </w:rPr>
        <w:t xml:space="preserve"> </w:t>
      </w:r>
      <w:r w:rsidRPr="00E97A30">
        <w:rPr>
          <w:color w:val="EE0000"/>
          <w:rtl/>
        </w:rPr>
        <w:t>המלאך פונה להגר בדברי הרגעה, מבקש ממנה לא לפחוד ומבטיח לה עתיד גדול לבנה: "אַל תִּירְאִי... קוּמִי שְׂאִי אֶת הַנַּעַר... כִּי לְגוֹי גָּדוֹל אֲשִׂימֶנּוּ". ההבטחה שהילד יחיה ויהיה לעם מסירה את ייאוש המלווה את הגר</w:t>
      </w:r>
      <w:r w:rsidRPr="00E97A30">
        <w:rPr>
          <w:color w:val="EE0000"/>
        </w:rPr>
        <w:t>.</w:t>
      </w:r>
    </w:p>
    <w:p w14:paraId="0B61655D" w14:textId="77777777" w:rsidR="00E97A30" w:rsidRPr="00E97A30" w:rsidRDefault="00E97A30" w:rsidP="00E97A30">
      <w:pPr>
        <w:numPr>
          <w:ilvl w:val="0"/>
          <w:numId w:val="69"/>
        </w:numPr>
        <w:rPr>
          <w:color w:val="EE0000"/>
        </w:rPr>
      </w:pPr>
      <w:r w:rsidRPr="00E97A30">
        <w:rPr>
          <w:b/>
          <w:bCs/>
          <w:color w:val="EE0000"/>
          <w:rtl/>
        </w:rPr>
        <w:t>מענה למצוקה הפיזית</w:t>
      </w:r>
      <w:r w:rsidRPr="00E97A30">
        <w:rPr>
          <w:b/>
          <w:bCs/>
          <w:color w:val="EE0000"/>
        </w:rPr>
        <w:t>:</w:t>
      </w:r>
      <w:r w:rsidRPr="00E97A30">
        <w:rPr>
          <w:color w:val="EE0000"/>
        </w:rPr>
        <w:t xml:space="preserve"> </w:t>
      </w:r>
      <w:r w:rsidRPr="00E97A30">
        <w:rPr>
          <w:color w:val="EE0000"/>
          <w:rtl/>
        </w:rPr>
        <w:t>פתרון מיידי לבעיית הצמא. הכתוב מתאר: "וַיִּפקַח אֱלֹהִים אֶת עֵינֶיהָ וַתֵּרֶא בְּאֵר מָיִם". הגר ממלאת את החמת ומשקה את הנער, ובכך נפתרת המצוקה הפיזית המיידית</w:t>
      </w:r>
      <w:r w:rsidRPr="00E97A30">
        <w:rPr>
          <w:color w:val="EE0000"/>
        </w:rPr>
        <w:t>.</w:t>
      </w:r>
    </w:p>
    <w:p w14:paraId="6556A621" w14:textId="77777777" w:rsidR="00E97A30" w:rsidRDefault="00E97A30" w:rsidP="00D168F9">
      <w:pPr>
        <w:rPr>
          <w:rtl/>
        </w:rPr>
      </w:pPr>
    </w:p>
    <w:p w14:paraId="7F6B5D39" w14:textId="77777777" w:rsidR="00E97A30" w:rsidRDefault="00E97A30" w:rsidP="00D168F9">
      <w:pPr>
        <w:rPr>
          <w:rtl/>
        </w:rPr>
      </w:pPr>
    </w:p>
    <w:p w14:paraId="736D87E6" w14:textId="77777777" w:rsidR="00E97A30" w:rsidRPr="00E97A30" w:rsidRDefault="00E97A30" w:rsidP="00E97A30">
      <w:r w:rsidRPr="00E97A30">
        <w:rPr>
          <w:b/>
          <w:bCs/>
          <w:rtl/>
        </w:rPr>
        <w:t>חורף תשפ"א, 1261</w:t>
      </w:r>
    </w:p>
    <w:p w14:paraId="4C036802" w14:textId="77777777" w:rsidR="00E97A30" w:rsidRPr="00E97A30" w:rsidRDefault="00E97A30" w:rsidP="00E97A30">
      <w:r w:rsidRPr="00E97A30">
        <w:rPr>
          <w:b/>
          <w:bCs/>
        </w:rPr>
        <w:t xml:space="preserve">1. </w:t>
      </w:r>
      <w:r w:rsidRPr="00E97A30">
        <w:rPr>
          <w:b/>
          <w:bCs/>
          <w:rtl/>
        </w:rPr>
        <w:t>קרא בראשית, פרק כ"א, פסוקים א'-כ"א</w:t>
      </w:r>
      <w:r w:rsidRPr="00E97A30">
        <w:rPr>
          <w:b/>
          <w:bCs/>
        </w:rPr>
        <w:t>.</w:t>
      </w:r>
      <w:r w:rsidRPr="00E97A30">
        <w:t xml:space="preserve"> </w:t>
      </w:r>
      <w:r w:rsidRPr="00E97A30">
        <w:rPr>
          <w:b/>
          <w:bCs/>
          <w:rtl/>
        </w:rPr>
        <w:t>א</w:t>
      </w:r>
      <w:r w:rsidRPr="00E97A30">
        <w:rPr>
          <w:b/>
          <w:bCs/>
        </w:rPr>
        <w:t>.</w:t>
      </w:r>
      <w:r w:rsidRPr="00E97A30">
        <w:t xml:space="preserve"> </w:t>
      </w:r>
      <w:r w:rsidRPr="00E97A30">
        <w:rPr>
          <w:rtl/>
        </w:rPr>
        <w:t>בפרק זה מסופר על גירוש הגר וישמעאל מבית אברהם</w:t>
      </w:r>
      <w:r w:rsidRPr="00E97A30">
        <w:t xml:space="preserve">. </w:t>
      </w:r>
      <w:r w:rsidRPr="00E97A30">
        <w:rPr>
          <w:b/>
          <w:bCs/>
          <w:rtl/>
        </w:rPr>
        <w:t>קרא פסוקים א'-י"א</w:t>
      </w:r>
      <w:r w:rsidRPr="00E97A30">
        <w:rPr>
          <w:b/>
          <w:bCs/>
        </w:rPr>
        <w:t>.</w:t>
      </w:r>
      <w:r w:rsidRPr="00E97A30">
        <w:t xml:space="preserve"> </w:t>
      </w:r>
      <w:r w:rsidRPr="00E97A30">
        <w:rPr>
          <w:b/>
          <w:bCs/>
        </w:rPr>
        <w:t>(1)</w:t>
      </w:r>
      <w:r w:rsidRPr="00E97A30">
        <w:t xml:space="preserve"> </w:t>
      </w:r>
      <w:r w:rsidRPr="00E97A30">
        <w:rPr>
          <w:rtl/>
        </w:rPr>
        <w:t xml:space="preserve">מי יזם את הגירוש של ישמעאל והגר ומדוע? בסס את דבריך על הכתוב. (3 נקודות) </w:t>
      </w:r>
      <w:r w:rsidRPr="00E97A30">
        <w:rPr>
          <w:b/>
          <w:bCs/>
        </w:rPr>
        <w:t>(2)</w:t>
      </w:r>
      <w:r w:rsidRPr="00E97A30">
        <w:t xml:space="preserve"> </w:t>
      </w:r>
      <w:r w:rsidRPr="00E97A30">
        <w:rPr>
          <w:rtl/>
        </w:rPr>
        <w:t>הסבר מה היה יחסו של אברהם ליוזמת הגירוש. בסס את דבריך על הכתוב. (3 נקודות)</w:t>
      </w:r>
    </w:p>
    <w:p w14:paraId="39B9EC78" w14:textId="77777777" w:rsidR="00E97A30" w:rsidRPr="00E97A30" w:rsidRDefault="00E97A30" w:rsidP="00E97A30">
      <w:r w:rsidRPr="00E97A30">
        <w:rPr>
          <w:b/>
          <w:bCs/>
          <w:rtl/>
        </w:rPr>
        <w:t>ב. קרא פסוקים י"ד-ט"ז</w:t>
      </w:r>
      <w:r w:rsidRPr="00E97A30">
        <w:rPr>
          <w:b/>
          <w:bCs/>
        </w:rPr>
        <w:t>.</w:t>
      </w:r>
      <w:r w:rsidRPr="00E97A30">
        <w:t xml:space="preserve"> </w:t>
      </w:r>
      <w:r w:rsidRPr="00E97A30">
        <w:rPr>
          <w:b/>
          <w:bCs/>
        </w:rPr>
        <w:t>(1)</w:t>
      </w:r>
      <w:r w:rsidRPr="00E97A30">
        <w:t xml:space="preserve"> </w:t>
      </w:r>
      <w:r w:rsidRPr="00E97A30">
        <w:rPr>
          <w:rtl/>
        </w:rPr>
        <w:t xml:space="preserve">על פי המסופר בפסוקים י"ד-ט"ו, יש המבקרים את אברהם וטוענים שנהג כלפי הגר בחוסר אחריות. הסבר ביקורת זו ובסס אותה על הפסוקים. (3 נקודות) </w:t>
      </w:r>
      <w:r w:rsidRPr="00E97A30">
        <w:rPr>
          <w:b/>
          <w:bCs/>
        </w:rPr>
        <w:t>(2)</w:t>
      </w:r>
      <w:r w:rsidRPr="00E97A30">
        <w:t xml:space="preserve"> </w:t>
      </w:r>
      <w:r w:rsidRPr="00E97A30">
        <w:rPr>
          <w:rtl/>
        </w:rPr>
        <w:t>על פי המסופר בפסוקים ט"ו-ט"ז, יש המבקרים את התפקוד של הגר כאם. הסבר מה יכולה להיות הביקורת. לדעתך, האם הביקורת מוצדקת? נמק את דבריך ובסס אותם על הכתוב. (4 נקודות)</w:t>
      </w:r>
    </w:p>
    <w:p w14:paraId="2CB185F8" w14:textId="77777777" w:rsidR="00E97A30" w:rsidRPr="00E97A30" w:rsidRDefault="00E97A30" w:rsidP="00E97A30">
      <w:r w:rsidRPr="00E97A30">
        <w:rPr>
          <w:b/>
          <w:bCs/>
          <w:rtl/>
        </w:rPr>
        <w:t>ג. קרא פסוקים ט"ו-כ"א ואת פירוש ספורנו לפסוק י"ט</w:t>
      </w:r>
      <w:r w:rsidRPr="00E97A30">
        <w:rPr>
          <w:b/>
          <w:bCs/>
        </w:rPr>
        <w:t>.</w:t>
      </w:r>
      <w:r w:rsidRPr="00E97A30">
        <w:t xml:space="preserve"> " '</w:t>
      </w:r>
      <w:r w:rsidRPr="00E97A30">
        <w:rPr>
          <w:rtl/>
        </w:rPr>
        <w:t>ויפקח אלוהים את עיניה'. נתן בה דעת להכיר מקום מים שהיה שם, כי לא הייתה סומא [עיוורת] קודם לכן</w:t>
      </w:r>
      <w:r w:rsidRPr="00E97A30">
        <w:t xml:space="preserve">". </w:t>
      </w:r>
      <w:r w:rsidRPr="00E97A30">
        <w:rPr>
          <w:rtl/>
        </w:rPr>
        <w:t>על פי פירוש ספורנו, פקיחת העיניים היא מטפורה</w:t>
      </w:r>
      <w:r w:rsidRPr="00E97A30">
        <w:t xml:space="preserve">. </w:t>
      </w:r>
      <w:r w:rsidRPr="00E97A30">
        <w:rPr>
          <w:b/>
          <w:bCs/>
        </w:rPr>
        <w:t>(1)</w:t>
      </w:r>
      <w:r w:rsidRPr="00E97A30">
        <w:t xml:space="preserve"> </w:t>
      </w:r>
      <w:r w:rsidRPr="00E97A30">
        <w:rPr>
          <w:rtl/>
        </w:rPr>
        <w:t xml:space="preserve">על פי פסוקים ט"ו-ט"ז, הסבר מה גרם להגר לא להבחין בבאר. (4 נקודות) </w:t>
      </w:r>
      <w:r w:rsidRPr="00E97A30">
        <w:rPr>
          <w:b/>
          <w:bCs/>
        </w:rPr>
        <w:t>(2)</w:t>
      </w:r>
      <w:r w:rsidRPr="00E97A30">
        <w:t xml:space="preserve"> </w:t>
      </w:r>
      <w:r w:rsidRPr="00E97A30">
        <w:rPr>
          <w:rtl/>
        </w:rPr>
        <w:t>על פי פסוקים י"ז-י"ח, הסבר כיצד נתן ה' דעת להגר. (3 נקודות)</w:t>
      </w:r>
    </w:p>
    <w:p w14:paraId="56F25DB3" w14:textId="2638FDCE" w:rsidR="00E97A30" w:rsidRDefault="00E97A30" w:rsidP="00E97A30">
      <w:pPr>
        <w:rPr>
          <w:rtl/>
        </w:rPr>
      </w:pPr>
    </w:p>
    <w:p w14:paraId="0B4C2A07" w14:textId="77777777" w:rsidR="00E97A30" w:rsidRPr="00E97A30" w:rsidRDefault="00E97A30" w:rsidP="00E97A30">
      <w:pPr>
        <w:rPr>
          <w:b/>
          <w:bCs/>
        </w:rPr>
      </w:pPr>
      <w:r w:rsidRPr="00E97A30">
        <w:rPr>
          <w:b/>
          <w:bCs/>
          <w:rtl/>
        </w:rPr>
        <w:t>מחוון</w:t>
      </w:r>
      <w:r w:rsidRPr="00E97A30">
        <w:rPr>
          <w:b/>
          <w:bCs/>
        </w:rPr>
        <w:t>)</w:t>
      </w:r>
    </w:p>
    <w:p w14:paraId="03F509D1" w14:textId="77777777" w:rsidR="00E97A30" w:rsidRPr="00E97A30" w:rsidRDefault="00E97A30" w:rsidP="00E97A30">
      <w:r w:rsidRPr="00E97A30">
        <w:rPr>
          <w:b/>
          <w:bCs/>
          <w:rtl/>
        </w:rPr>
        <w:t>שאלה 1</w:t>
      </w:r>
      <w:r w:rsidRPr="00E97A30">
        <w:rPr>
          <w:rtl/>
        </w:rPr>
        <w:t xml:space="preserve"> </w:t>
      </w:r>
      <w:r w:rsidRPr="00E97A30">
        <w:rPr>
          <w:b/>
          <w:bCs/>
          <w:rtl/>
        </w:rPr>
        <w:t>סעיף א</w:t>
      </w:r>
      <w:r w:rsidRPr="00E97A30">
        <w:rPr>
          <w:b/>
          <w:bCs/>
        </w:rPr>
        <w:t>'</w:t>
      </w:r>
      <w:r w:rsidRPr="00E97A30">
        <w:t xml:space="preserve"> </w:t>
      </w:r>
      <w:r w:rsidRPr="00E97A30">
        <w:rPr>
          <w:b/>
          <w:bCs/>
        </w:rPr>
        <w:t xml:space="preserve">(1) </w:t>
      </w:r>
      <w:r w:rsidRPr="00E97A30">
        <w:rPr>
          <w:b/>
          <w:bCs/>
          <w:rtl/>
        </w:rPr>
        <w:t>מי יזם את הגירוש של ישמעאל והגר</w:t>
      </w:r>
      <w:r w:rsidRPr="00E97A30">
        <w:rPr>
          <w:b/>
          <w:bCs/>
        </w:rPr>
        <w:t>:</w:t>
      </w:r>
      <w:r w:rsidRPr="00E97A30">
        <w:t xml:space="preserve"> </w:t>
      </w:r>
      <w:r w:rsidRPr="00E97A30">
        <w:rPr>
          <w:rtl/>
        </w:rPr>
        <w:t>שרה</w:t>
      </w:r>
      <w:r w:rsidRPr="00E97A30">
        <w:t xml:space="preserve">. </w:t>
      </w:r>
      <w:r w:rsidRPr="00E97A30">
        <w:rPr>
          <w:b/>
          <w:bCs/>
          <w:rtl/>
        </w:rPr>
        <w:t>לביסוס</w:t>
      </w:r>
      <w:r w:rsidRPr="00E97A30">
        <w:rPr>
          <w:b/>
          <w:bCs/>
        </w:rPr>
        <w:t>:</w:t>
      </w:r>
      <w:r w:rsidRPr="00E97A30">
        <w:t xml:space="preserve"> "</w:t>
      </w:r>
      <w:r w:rsidRPr="00E97A30">
        <w:rPr>
          <w:rtl/>
        </w:rPr>
        <w:t>ותרא שרה את בן הגר המצרית... ותאמר לאברהם גרש את האמה הזאת ואת בנה</w:t>
      </w:r>
      <w:r w:rsidRPr="00E97A30">
        <w:t xml:space="preserve">". </w:t>
      </w:r>
      <w:r w:rsidRPr="00E97A30">
        <w:rPr>
          <w:b/>
          <w:bCs/>
          <w:rtl/>
        </w:rPr>
        <w:t>מדוע</w:t>
      </w:r>
      <w:r w:rsidRPr="00E97A30">
        <w:rPr>
          <w:b/>
          <w:bCs/>
        </w:rPr>
        <w:t>:</w:t>
      </w:r>
      <w:r w:rsidRPr="00E97A30">
        <w:t xml:space="preserve"> </w:t>
      </w:r>
      <w:r w:rsidRPr="00E97A30">
        <w:rPr>
          <w:rtl/>
        </w:rPr>
        <w:t>כי שרה לא רצתה שישמעאל בנה של אמה, יחלוק את ירושת אברהם יחד עם בנה יצחק</w:t>
      </w:r>
      <w:r w:rsidRPr="00E97A30">
        <w:t xml:space="preserve">. </w:t>
      </w:r>
      <w:r w:rsidRPr="00E97A30">
        <w:rPr>
          <w:b/>
          <w:bCs/>
          <w:rtl/>
        </w:rPr>
        <w:t>לביסוס</w:t>
      </w:r>
      <w:r w:rsidRPr="00E97A30">
        <w:rPr>
          <w:b/>
          <w:bCs/>
        </w:rPr>
        <w:t>:</w:t>
      </w:r>
      <w:r w:rsidRPr="00E97A30">
        <w:t xml:space="preserve"> "... </w:t>
      </w:r>
      <w:r w:rsidRPr="00E97A30">
        <w:rPr>
          <w:rtl/>
        </w:rPr>
        <w:t>כי לא יירש בן האמה הזאת עם בני עם יצחק</w:t>
      </w:r>
      <w:r w:rsidRPr="00E97A30">
        <w:t xml:space="preserve">". </w:t>
      </w:r>
      <w:r w:rsidRPr="00E97A30">
        <w:rPr>
          <w:b/>
          <w:bCs/>
        </w:rPr>
        <w:t xml:space="preserve">(2) </w:t>
      </w:r>
      <w:r w:rsidRPr="00E97A30">
        <w:rPr>
          <w:b/>
          <w:bCs/>
          <w:rtl/>
        </w:rPr>
        <w:t>יחסו של אברהם ליוזמת הגירוש</w:t>
      </w:r>
      <w:r w:rsidRPr="00E97A30">
        <w:rPr>
          <w:b/>
          <w:bCs/>
        </w:rPr>
        <w:t>:</w:t>
      </w:r>
      <w:r w:rsidRPr="00E97A30">
        <w:t xml:space="preserve"> </w:t>
      </w:r>
      <w:r w:rsidRPr="00E97A30">
        <w:rPr>
          <w:rtl/>
        </w:rPr>
        <w:t>אברהם ראה בזה דבר רע, כלומר התנגד לזאת</w:t>
      </w:r>
      <w:r w:rsidRPr="00E97A30">
        <w:t xml:space="preserve">. </w:t>
      </w:r>
      <w:r w:rsidRPr="00E97A30">
        <w:rPr>
          <w:b/>
          <w:bCs/>
          <w:rtl/>
        </w:rPr>
        <w:t>לביסוס</w:t>
      </w:r>
      <w:r w:rsidRPr="00E97A30">
        <w:rPr>
          <w:b/>
          <w:bCs/>
        </w:rPr>
        <w:t>:</w:t>
      </w:r>
      <w:r w:rsidRPr="00E97A30">
        <w:t xml:space="preserve"> "</w:t>
      </w:r>
      <w:r w:rsidRPr="00E97A30">
        <w:rPr>
          <w:rtl/>
        </w:rPr>
        <w:t>וירע הדבר בעיני אברהם על אודות בנו</w:t>
      </w:r>
      <w:r w:rsidRPr="00E97A30">
        <w:t>".</w:t>
      </w:r>
    </w:p>
    <w:p w14:paraId="6A863E09" w14:textId="77777777" w:rsidR="00E97A30" w:rsidRPr="00E97A30" w:rsidRDefault="00E97A30" w:rsidP="00E97A30">
      <w:r w:rsidRPr="00E97A30">
        <w:rPr>
          <w:b/>
          <w:bCs/>
          <w:rtl/>
        </w:rPr>
        <w:t>סעיף ב</w:t>
      </w:r>
      <w:r w:rsidRPr="00E97A30">
        <w:rPr>
          <w:b/>
          <w:bCs/>
        </w:rPr>
        <w:t>'</w:t>
      </w:r>
      <w:r w:rsidRPr="00E97A30">
        <w:t xml:space="preserve"> </w:t>
      </w:r>
      <w:r w:rsidRPr="00E97A30">
        <w:rPr>
          <w:b/>
          <w:bCs/>
        </w:rPr>
        <w:t xml:space="preserve">(1) </w:t>
      </w:r>
      <w:r w:rsidRPr="00E97A30">
        <w:rPr>
          <w:b/>
          <w:bCs/>
          <w:rtl/>
        </w:rPr>
        <w:t>יש המבקרים את אברהם וטוענים שנהג כלפי הגר בחוסר אחריות</w:t>
      </w:r>
      <w:r w:rsidRPr="00E97A30">
        <w:rPr>
          <w:b/>
          <w:bCs/>
        </w:rPr>
        <w:t>:</w:t>
      </w:r>
      <w:r w:rsidRPr="00E97A30">
        <w:t xml:space="preserve"> </w:t>
      </w:r>
      <w:r w:rsidRPr="00E97A30">
        <w:rPr>
          <w:rtl/>
        </w:rPr>
        <w:t>אברהם מגרש את הגר ואת ישמעאל, וכל מה שהוא נותן לה זה כיכר לחם ומימיית מים: "וישכם אברהם בבקר ויקח לחם וחמת מים ויתן אל הגר שם על שכמה...". דבר זה מעיד על חוסר אחריות, הוא מגרש אותה בחוסר כל, עם צידה מועטה. ומהר מאוד המים נגמרו, כשהגר וישמעאל תועים במדבר: "... ותתע במדבר באר שבע. ויכלו המים מן החמת...". בנוסף, הוא משלח אותה ברגל למדבר, הוא שם את הצידה "ועל שכמה", והרי יכול היה לתת לה חמור שלא ילכו ברגל, להקל עליהם</w:t>
      </w:r>
      <w:r w:rsidRPr="00E97A30">
        <w:t>.</w:t>
      </w:r>
    </w:p>
    <w:p w14:paraId="3B06D86E" w14:textId="77777777" w:rsidR="00E97A30" w:rsidRPr="00E97A30" w:rsidRDefault="00E97A30" w:rsidP="00E97A30">
      <w:r w:rsidRPr="00E97A30">
        <w:rPr>
          <w:b/>
          <w:bCs/>
        </w:rPr>
        <w:t xml:space="preserve">(2) </w:t>
      </w:r>
      <w:r w:rsidRPr="00E97A30">
        <w:rPr>
          <w:b/>
          <w:bCs/>
          <w:rtl/>
        </w:rPr>
        <w:t>הביקורת על תפקודה של הגר כאם</w:t>
      </w:r>
      <w:r w:rsidRPr="00E97A30">
        <w:rPr>
          <w:b/>
          <w:bCs/>
        </w:rPr>
        <w:t>:</w:t>
      </w:r>
      <w:r w:rsidRPr="00E97A30">
        <w:t xml:space="preserve"> </w:t>
      </w:r>
      <w:r w:rsidRPr="00E97A30">
        <w:rPr>
          <w:rtl/>
        </w:rPr>
        <w:t>שהזניחה את בנה ישמעאל. כשנגמרו להם המים, הגר הניחה את ישמעאל תחת השיחים והלכה לשבת במרחק ממנו. הביקורת היא על כך שלא פעלה למען בנה, לא חיפשה מקור מים באזור ומיד נקטה בפאסיביות ובייאוש, ותוך הזנחת בנה</w:t>
      </w:r>
      <w:r w:rsidRPr="00E97A30">
        <w:t xml:space="preserve">. </w:t>
      </w:r>
      <w:r w:rsidRPr="00E97A30">
        <w:rPr>
          <w:b/>
          <w:bCs/>
          <w:rtl/>
        </w:rPr>
        <w:t>לביסוס</w:t>
      </w:r>
      <w:r w:rsidRPr="00E97A30">
        <w:rPr>
          <w:b/>
          <w:bCs/>
        </w:rPr>
        <w:t>:</w:t>
      </w:r>
      <w:r w:rsidRPr="00E97A30">
        <w:t xml:space="preserve"> "</w:t>
      </w:r>
      <w:r w:rsidRPr="00E97A30">
        <w:rPr>
          <w:rtl/>
        </w:rPr>
        <w:t>ויכלו המים מן החמת ותשלך את הילד תחת אחד השיחים. ותלך ותשב לה מנגד הרחק כמטחוי קשת</w:t>
      </w:r>
      <w:r w:rsidRPr="00E97A30">
        <w:t xml:space="preserve">...". </w:t>
      </w:r>
      <w:r w:rsidRPr="00E97A30">
        <w:rPr>
          <w:b/>
          <w:bCs/>
          <w:rtl/>
        </w:rPr>
        <w:t>האם הביקורת מוצדקת</w:t>
      </w:r>
      <w:r w:rsidRPr="00E97A30">
        <w:rPr>
          <w:b/>
          <w:bCs/>
        </w:rPr>
        <w:t>:</w:t>
      </w:r>
      <w:r w:rsidRPr="00E97A30">
        <w:t xml:space="preserve"> </w:t>
      </w:r>
      <w:r w:rsidRPr="00E97A30">
        <w:rPr>
          <w:rtl/>
        </w:rPr>
        <w:t>תתקבל כל דעה של "כן" או "לא", שתנומק נכונה. לדוגמה</w:t>
      </w:r>
      <w:r w:rsidRPr="00E97A30">
        <w:t>:</w:t>
      </w:r>
    </w:p>
    <w:p w14:paraId="10A9C2CA" w14:textId="77777777" w:rsidR="00E97A30" w:rsidRPr="00E97A30" w:rsidRDefault="00E97A30" w:rsidP="00E97A30">
      <w:pPr>
        <w:numPr>
          <w:ilvl w:val="0"/>
          <w:numId w:val="70"/>
        </w:numPr>
      </w:pPr>
      <w:r w:rsidRPr="00E97A30">
        <w:rPr>
          <w:b/>
          <w:bCs/>
          <w:rtl/>
        </w:rPr>
        <w:t>כן, לדעתי הביקורת מוצדקת</w:t>
      </w:r>
      <w:r w:rsidRPr="00E97A30">
        <w:rPr>
          <w:b/>
          <w:bCs/>
        </w:rPr>
        <w:t>.</w:t>
      </w:r>
      <w:r w:rsidRPr="00E97A30">
        <w:t xml:space="preserve"> </w:t>
      </w:r>
      <w:r w:rsidRPr="00E97A30">
        <w:rPr>
          <w:rtl/>
        </w:rPr>
        <w:t>הגר כאמא, אמורה לדאוג לבנה ולא להתייאש בקלות. הייתי מצפה ממנה שתטרח לחפש אחר מקור מים או עזרה באזור, במקום לשקוע בפאסיביות ובבכי, כפי שנאמר עליה: "... ותשב מנגד ותשא את קולה ותבך</w:t>
      </w:r>
      <w:r w:rsidRPr="00E97A30">
        <w:t>".</w:t>
      </w:r>
    </w:p>
    <w:p w14:paraId="5BA27627" w14:textId="77777777" w:rsidR="00E97A30" w:rsidRPr="00E97A30" w:rsidRDefault="00E97A30" w:rsidP="00E97A30">
      <w:pPr>
        <w:numPr>
          <w:ilvl w:val="0"/>
          <w:numId w:val="70"/>
        </w:numPr>
      </w:pPr>
      <w:r w:rsidRPr="00E97A30">
        <w:rPr>
          <w:b/>
          <w:bCs/>
          <w:rtl/>
        </w:rPr>
        <w:t>או: לא, הביקורת אינה מוצדקת</w:t>
      </w:r>
      <w:r w:rsidRPr="00E97A30">
        <w:rPr>
          <w:b/>
          <w:bCs/>
        </w:rPr>
        <w:t>.</w:t>
      </w:r>
      <w:r w:rsidRPr="00E97A30">
        <w:t xml:space="preserve"> </w:t>
      </w:r>
      <w:r w:rsidRPr="00E97A30">
        <w:rPr>
          <w:rtl/>
        </w:rPr>
        <w:t>הגר המיואשת, הבטוחה שהם על סף מוות, מעדיפה להתרחק מבנה ולא לחזות במותו</w:t>
      </w:r>
      <w:r w:rsidRPr="00E97A30">
        <w:t xml:space="preserve">. </w:t>
      </w:r>
      <w:r w:rsidRPr="00E97A30">
        <w:rPr>
          <w:b/>
          <w:bCs/>
          <w:rtl/>
        </w:rPr>
        <w:t>לביסוס</w:t>
      </w:r>
      <w:r w:rsidRPr="00E97A30">
        <w:rPr>
          <w:b/>
          <w:bCs/>
        </w:rPr>
        <w:t>:</w:t>
      </w:r>
      <w:r w:rsidRPr="00E97A30">
        <w:t xml:space="preserve"> "</w:t>
      </w:r>
      <w:r w:rsidRPr="00E97A30">
        <w:rPr>
          <w:rtl/>
        </w:rPr>
        <w:t>ותלך ותשב מנגד הרחק... כי אמרה אל אראה במות הילד</w:t>
      </w:r>
      <w:r w:rsidRPr="00E97A30">
        <w:t>".</w:t>
      </w:r>
    </w:p>
    <w:p w14:paraId="029BADE8" w14:textId="77777777" w:rsidR="00E97A30" w:rsidRPr="00E97A30" w:rsidRDefault="00E97A30" w:rsidP="00E97A30">
      <w:r w:rsidRPr="00E97A30">
        <w:rPr>
          <w:b/>
          <w:bCs/>
          <w:rtl/>
        </w:rPr>
        <w:t>סעיף ג</w:t>
      </w:r>
      <w:r w:rsidRPr="00E97A30">
        <w:rPr>
          <w:b/>
          <w:bCs/>
        </w:rPr>
        <w:t>'</w:t>
      </w:r>
      <w:r w:rsidRPr="00E97A30">
        <w:t xml:space="preserve"> </w:t>
      </w:r>
      <w:r w:rsidRPr="00E97A30">
        <w:rPr>
          <w:b/>
          <w:bCs/>
        </w:rPr>
        <w:t>(1)</w:t>
      </w:r>
      <w:r w:rsidRPr="00E97A30">
        <w:t xml:space="preserve"> </w:t>
      </w:r>
      <w:r w:rsidRPr="00E97A30">
        <w:rPr>
          <w:rtl/>
        </w:rPr>
        <w:t>על פי פסי' ט"ו-ט"ז, הגר לא הבחינה בבאר כי הייתה שקועה בצערה על בנה העומד למות, ועיניה מלאות דמעה מצער</w:t>
      </w:r>
      <w:r w:rsidRPr="00E97A30">
        <w:t xml:space="preserve">. </w:t>
      </w:r>
      <w:r w:rsidRPr="00E97A30">
        <w:rPr>
          <w:b/>
          <w:bCs/>
        </w:rPr>
        <w:t>(2)</w:t>
      </w:r>
      <w:r w:rsidRPr="00E97A30">
        <w:t xml:space="preserve"> </w:t>
      </w:r>
      <w:r w:rsidRPr="00E97A30">
        <w:rPr>
          <w:rtl/>
        </w:rPr>
        <w:t>על פי פסי' י"ז- י"ח, ה' נתן דעת להגר, באמצעות המלאך ששלח אליה. מלאך ה' התגלה להגר ועודד אותה, שה' שמע את הנער, כלומר ידאג לו ואף מברך אותו שיהיה לעם גדול. המלאך מצווה עליה לקום ולהחזיק את ישמעאל בידה, כלומר לפעול באקטיביות. דברי העידוד, יחד עם הקימה של הגר והידיעה מעם ה', שישמעאל לא ימות עתה, נתנו בה דעת ואת היכולת לראות את הבאר הנמצאת בסמוך לה</w:t>
      </w:r>
      <w:r w:rsidRPr="00E97A30">
        <w:t>.</w:t>
      </w:r>
    </w:p>
    <w:p w14:paraId="329F1F79" w14:textId="77777777" w:rsidR="00E97A30" w:rsidRDefault="00E97A30" w:rsidP="00E97A30">
      <w:pPr>
        <w:rPr>
          <w:rtl/>
        </w:rPr>
      </w:pPr>
    </w:p>
    <w:p w14:paraId="26664B1A" w14:textId="5A695282" w:rsidR="00E97A30" w:rsidRDefault="00E97A30" w:rsidP="00E97A30">
      <w:pPr>
        <w:pStyle w:val="1"/>
        <w:rPr>
          <w:rtl/>
        </w:rPr>
      </w:pPr>
      <w:r>
        <w:rPr>
          <w:rFonts w:hint="cs"/>
          <w:rtl/>
        </w:rPr>
        <w:t>פרק כ"ב</w:t>
      </w:r>
    </w:p>
    <w:p w14:paraId="731A3A80" w14:textId="77777777" w:rsidR="00E97A30" w:rsidRPr="00E97A30" w:rsidRDefault="00E97A30" w:rsidP="00E97A30">
      <w:r w:rsidRPr="00E97A30">
        <w:rPr>
          <w:b/>
          <w:bCs/>
          <w:rtl/>
        </w:rPr>
        <w:t>קיץ תשפ"ד, 1261</w:t>
      </w:r>
    </w:p>
    <w:p w14:paraId="1AB505A2" w14:textId="2DA5E15C" w:rsidR="00686E92" w:rsidRPr="00686E92" w:rsidRDefault="00E97A30" w:rsidP="00686E92">
      <w:pPr>
        <w:pStyle w:val="a9"/>
        <w:numPr>
          <w:ilvl w:val="1"/>
          <w:numId w:val="68"/>
        </w:numPr>
        <w:rPr>
          <w:b/>
          <w:bCs/>
          <w:rtl/>
        </w:rPr>
      </w:pPr>
      <w:r w:rsidRPr="00686E92">
        <w:rPr>
          <w:b/>
          <w:bCs/>
          <w:rtl/>
        </w:rPr>
        <w:t>קראו בראשית, פרק כ"ב, פסוקים א'-י"ט</w:t>
      </w:r>
    </w:p>
    <w:p w14:paraId="629B050A" w14:textId="77777777" w:rsidR="00686E92" w:rsidRDefault="00E97A30" w:rsidP="00686E92">
      <w:pPr>
        <w:rPr>
          <w:b/>
          <w:bCs/>
          <w:rtl/>
        </w:rPr>
      </w:pPr>
      <w:r w:rsidRPr="00686E92">
        <w:rPr>
          <w:b/>
          <w:bCs/>
        </w:rPr>
        <w:t>.</w:t>
      </w:r>
      <w:r w:rsidRPr="00E97A30">
        <w:t xml:space="preserve"> </w:t>
      </w:r>
      <w:r w:rsidRPr="00686E92">
        <w:rPr>
          <w:b/>
          <w:bCs/>
          <w:rtl/>
        </w:rPr>
        <w:t>א. קראו פסוקים א'-י"ב</w:t>
      </w:r>
    </w:p>
    <w:p w14:paraId="2F3A38D9" w14:textId="77777777" w:rsidR="00686E92" w:rsidRDefault="00E97A30" w:rsidP="00686E92">
      <w:pPr>
        <w:rPr>
          <w:rtl/>
        </w:rPr>
      </w:pPr>
      <w:r w:rsidRPr="00686E92">
        <w:rPr>
          <w:b/>
          <w:bCs/>
        </w:rPr>
        <w:t>.</w:t>
      </w:r>
      <w:r w:rsidRPr="00E97A30">
        <w:t xml:space="preserve"> </w:t>
      </w:r>
      <w:r w:rsidRPr="00686E92">
        <w:rPr>
          <w:b/>
          <w:bCs/>
        </w:rPr>
        <w:t>(1)</w:t>
      </w:r>
      <w:r w:rsidRPr="00E97A30">
        <w:t xml:space="preserve"> </w:t>
      </w:r>
      <w:r w:rsidRPr="00E97A30">
        <w:rPr>
          <w:rtl/>
        </w:rPr>
        <w:t>החזרה על המילה "הנני" בפסוק א' ובפסוק ז' מדגישה את הדילמה של אברהם</w:t>
      </w:r>
      <w:r w:rsidRPr="00E97A30">
        <w:t xml:space="preserve">. </w:t>
      </w:r>
      <w:r w:rsidRPr="00E97A30">
        <w:rPr>
          <w:rtl/>
        </w:rPr>
        <w:t>מהי הדילמה, וכיצד החזרה על מילה זו מדגישה אותה? (4 נקודות)</w:t>
      </w:r>
    </w:p>
    <w:p w14:paraId="50433503" w14:textId="701D4DAF" w:rsidR="00E97A30" w:rsidRPr="00686E92" w:rsidRDefault="00E97A30" w:rsidP="00686E92">
      <w:pPr>
        <w:rPr>
          <w:b/>
          <w:bCs/>
        </w:rPr>
      </w:pPr>
      <w:r w:rsidRPr="00E97A30">
        <w:rPr>
          <w:rtl/>
        </w:rPr>
        <w:t xml:space="preserve"> </w:t>
      </w:r>
      <w:r w:rsidRPr="00686E92">
        <w:rPr>
          <w:b/>
          <w:bCs/>
        </w:rPr>
        <w:t>(2)</w:t>
      </w:r>
      <w:r w:rsidRPr="00E97A30">
        <w:t xml:space="preserve"> </w:t>
      </w:r>
      <w:r w:rsidRPr="00E97A30">
        <w:rPr>
          <w:rtl/>
        </w:rPr>
        <w:t>מה לומדים מן השימוש במילה "הנני" בפסוק י"א על ההכרעה של אברהם בדילמה, ומהו המסר של המלאך לאברהם בפסוק י"ב? (4 נקודות)</w:t>
      </w:r>
    </w:p>
    <w:p w14:paraId="4ADA7149" w14:textId="77777777" w:rsidR="00D262BA" w:rsidRDefault="00E97A30" w:rsidP="00E97A30">
      <w:pPr>
        <w:rPr>
          <w:b/>
          <w:bCs/>
          <w:rtl/>
        </w:rPr>
      </w:pPr>
      <w:r w:rsidRPr="00E97A30">
        <w:rPr>
          <w:b/>
          <w:bCs/>
          <w:rtl/>
        </w:rPr>
        <w:t>ב. קראו בראשית, פרק כ"ב, פסוקים ב'-ג' וגם בראשית, פרק כ"א, פסוק י"ב</w:t>
      </w:r>
    </w:p>
    <w:p w14:paraId="57DB115D" w14:textId="77777777" w:rsidR="00D262BA" w:rsidRDefault="00E97A30" w:rsidP="00E97A30">
      <w:pPr>
        <w:rPr>
          <w:rtl/>
        </w:rPr>
      </w:pPr>
      <w:r w:rsidRPr="00E97A30">
        <w:rPr>
          <w:b/>
          <w:bCs/>
        </w:rPr>
        <w:t>.</w:t>
      </w:r>
      <w:r w:rsidRPr="00E97A30">
        <w:t xml:space="preserve"> </w:t>
      </w:r>
      <w:r w:rsidRPr="00E97A30">
        <w:rPr>
          <w:b/>
          <w:bCs/>
        </w:rPr>
        <w:t>(1)</w:t>
      </w:r>
      <w:r w:rsidRPr="00E97A30">
        <w:t xml:space="preserve"> </w:t>
      </w:r>
      <w:r w:rsidRPr="00E97A30">
        <w:rPr>
          <w:rtl/>
        </w:rPr>
        <w:t>מהי הסתירה בין צו ה' שבבראשית, פרק כ"ב, פסוק ב' ובין הכתוב בבראשית, פרק כ"א, פסוק י"ב? הסבירו את דבריכם. (4 נקודות)</w:t>
      </w:r>
    </w:p>
    <w:p w14:paraId="3D559F50" w14:textId="3938ECA4" w:rsidR="00E97A30" w:rsidRPr="00E97A30" w:rsidRDefault="00E97A30" w:rsidP="00E97A30">
      <w:r w:rsidRPr="00E97A30">
        <w:rPr>
          <w:rtl/>
        </w:rPr>
        <w:t xml:space="preserve"> </w:t>
      </w:r>
      <w:r w:rsidRPr="00E97A30">
        <w:rPr>
          <w:b/>
          <w:bCs/>
        </w:rPr>
        <w:t>(2)</w:t>
      </w:r>
      <w:r w:rsidRPr="00E97A30">
        <w:t xml:space="preserve"> </w:t>
      </w:r>
      <w:r w:rsidRPr="00E97A30">
        <w:rPr>
          <w:rtl/>
        </w:rPr>
        <w:t>קראו בראשית, פרק כ"ב, פסוק ג' ואת המדרש שלפניכם</w:t>
      </w:r>
      <w:r w:rsidRPr="00E97A30">
        <w:t>. "</w:t>
      </w:r>
      <w:r w:rsidRPr="00E97A30">
        <w:rPr>
          <w:rtl/>
        </w:rPr>
        <w:t>אמר אברהם: [...] ריבונו של עולם, גלוי וידוע לפניך שבשעה שאמרת לי 'קח נא את בנך את יחידך אשר אהבת את יצחק... והעלהו... לעולה' (בראשית, פרק כ"ב, פסוק ב') הייתי יכול לומר: והלוא כבר אמרת לי 'כי ביצחק יקרא לך זרע' (בראשית, פרק כ"א, פסוק י"ב) ולא אמרתי כן, אבל כבשתי רחמיי ולא הרהרתי אחר מידותיך</w:t>
      </w:r>
      <w:r w:rsidRPr="00E97A30">
        <w:t>". (</w:t>
      </w:r>
      <w:r w:rsidRPr="00E97A30">
        <w:rPr>
          <w:rtl/>
        </w:rPr>
        <w:t>ספר העיקרים, מאמר ג', פרק ל"ו</w:t>
      </w:r>
      <w:r w:rsidRPr="00E97A30">
        <w:t xml:space="preserve">) </w:t>
      </w:r>
      <w:r w:rsidRPr="00E97A30">
        <w:rPr>
          <w:rtl/>
        </w:rPr>
        <w:t>האם התגובה של אברהם המתוארת במדרש (מסומנת בקו) עולה בקנה אחד עם התנהגותו המתוארת בבראשית, פרק כ"ב, פסוק ג'? נמקו את דבריכם, ובססו אותם על הכתוב. (6 נקודות)</w:t>
      </w:r>
    </w:p>
    <w:p w14:paraId="18CD9722" w14:textId="77777777" w:rsidR="00E97A30" w:rsidRPr="00E97A30" w:rsidRDefault="00E97A30" w:rsidP="00E97A30">
      <w:r w:rsidRPr="00E97A30">
        <w:rPr>
          <w:b/>
          <w:bCs/>
          <w:rtl/>
        </w:rPr>
        <w:t>ג. קראו פסוקים ה'-ח</w:t>
      </w:r>
      <w:r w:rsidRPr="00E97A30">
        <w:rPr>
          <w:b/>
          <w:bCs/>
        </w:rPr>
        <w:t>'.</w:t>
      </w:r>
      <w:r w:rsidRPr="00E97A30">
        <w:t xml:space="preserve"> </w:t>
      </w:r>
      <w:r w:rsidRPr="00E97A30">
        <w:rPr>
          <w:rtl/>
        </w:rPr>
        <w:t>הסבירו כיצד אברהם מסתיר את הצו של אלוהים מנעריו, וכיצד הוא מסתיר אותו מבנו. בסס את דבריכם על הכתוב. (10 נקודות)</w:t>
      </w:r>
    </w:p>
    <w:p w14:paraId="317EE021" w14:textId="6FF708D1" w:rsidR="00E97A30" w:rsidRDefault="00E97A30" w:rsidP="00E97A30">
      <w:pPr>
        <w:rPr>
          <w:rtl/>
        </w:rPr>
      </w:pPr>
    </w:p>
    <w:p w14:paraId="54269E31" w14:textId="77777777" w:rsidR="002E1F07" w:rsidRDefault="002E1F07" w:rsidP="00E97A30">
      <w:pPr>
        <w:rPr>
          <w:rtl/>
        </w:rPr>
      </w:pPr>
    </w:p>
    <w:p w14:paraId="444761C0" w14:textId="77777777" w:rsidR="002E1F07" w:rsidRPr="002E1F07" w:rsidRDefault="002E1F07" w:rsidP="002E1F07">
      <w:pPr>
        <w:rPr>
          <w:b/>
          <w:bCs/>
        </w:rPr>
      </w:pPr>
      <w:r w:rsidRPr="002E1F07">
        <w:rPr>
          <w:b/>
          <w:bCs/>
          <w:rtl/>
        </w:rPr>
        <w:t>מחוון</w:t>
      </w:r>
      <w:r w:rsidRPr="002E1F07">
        <w:rPr>
          <w:b/>
          <w:bCs/>
        </w:rPr>
        <w:t>)</w:t>
      </w:r>
    </w:p>
    <w:p w14:paraId="017DE8CE" w14:textId="77777777" w:rsidR="002E1F07" w:rsidRPr="002E1F07" w:rsidRDefault="002E1F07" w:rsidP="002E1F07">
      <w:r w:rsidRPr="002E1F07">
        <w:rPr>
          <w:b/>
          <w:bCs/>
          <w:rtl/>
        </w:rPr>
        <w:t>שאלה 1</w:t>
      </w:r>
      <w:r w:rsidRPr="002E1F07">
        <w:rPr>
          <w:rtl/>
        </w:rPr>
        <w:t xml:space="preserve"> </w:t>
      </w:r>
      <w:r w:rsidRPr="002E1F07">
        <w:rPr>
          <w:b/>
          <w:bCs/>
          <w:rtl/>
        </w:rPr>
        <w:t>סעיף א</w:t>
      </w:r>
      <w:r w:rsidRPr="002E1F07">
        <w:rPr>
          <w:b/>
          <w:bCs/>
        </w:rPr>
        <w:t>'</w:t>
      </w:r>
      <w:r w:rsidRPr="002E1F07">
        <w:t xml:space="preserve"> </w:t>
      </w:r>
      <w:r w:rsidRPr="002E1F07">
        <w:rPr>
          <w:b/>
          <w:bCs/>
        </w:rPr>
        <w:t xml:space="preserve">(1) </w:t>
      </w:r>
      <w:r w:rsidRPr="002E1F07">
        <w:rPr>
          <w:b/>
          <w:bCs/>
          <w:rtl/>
        </w:rPr>
        <w:t>הדילמה בה נתון אברהם היא</w:t>
      </w:r>
      <w:r w:rsidRPr="002E1F07">
        <w:rPr>
          <w:rtl/>
        </w:rPr>
        <w:t xml:space="preserve"> האם לבצע את רצון ה', שהורה לו להקריב את בנו יחידו האהוב, את יצחק לבין דאגתו ואהבתו הגדולה ליצחק</w:t>
      </w:r>
      <w:r w:rsidRPr="002E1F07">
        <w:t xml:space="preserve">. </w:t>
      </w:r>
      <w:r w:rsidRPr="002E1F07">
        <w:rPr>
          <w:b/>
          <w:bCs/>
          <w:rtl/>
        </w:rPr>
        <w:t>החזרה על המילה "הנני" מדגישה את הדילמה</w:t>
      </w:r>
      <w:r w:rsidRPr="002E1F07">
        <w:rPr>
          <w:b/>
          <w:bCs/>
        </w:rPr>
        <w:t>:</w:t>
      </w:r>
    </w:p>
    <w:p w14:paraId="5658E972" w14:textId="77777777" w:rsidR="002E1F07" w:rsidRPr="002E1F07" w:rsidRDefault="002E1F07" w:rsidP="002E1F07">
      <w:pPr>
        <w:numPr>
          <w:ilvl w:val="0"/>
          <w:numId w:val="71"/>
        </w:numPr>
      </w:pPr>
      <w:r w:rsidRPr="002E1F07">
        <w:rPr>
          <w:rtl/>
        </w:rPr>
        <w:t>בפסוק א' – אברהם משיב לה' "הנני" – הנה הוא מוכן לעשות את רצונו ומצוותו של ה</w:t>
      </w:r>
      <w:r w:rsidRPr="002E1F07">
        <w:t>'.</w:t>
      </w:r>
    </w:p>
    <w:p w14:paraId="2C00A69D" w14:textId="77777777" w:rsidR="002E1F07" w:rsidRPr="002E1F07" w:rsidRDefault="002E1F07" w:rsidP="002E1F07">
      <w:pPr>
        <w:numPr>
          <w:ilvl w:val="0"/>
          <w:numId w:val="71"/>
        </w:numPr>
      </w:pPr>
      <w:r w:rsidRPr="002E1F07">
        <w:rPr>
          <w:rtl/>
        </w:rPr>
        <w:t>בפסוק ז' – אברהם משיב ליצחק "הנני בני" – מביע את אהבת אברהם ליצחק ואת נכונותו לדאוג לו שלא יאונה לו כל רע</w:t>
      </w:r>
      <w:r w:rsidRPr="002E1F07">
        <w:t>.</w:t>
      </w:r>
    </w:p>
    <w:p w14:paraId="30049F11" w14:textId="77777777" w:rsidR="002E1F07" w:rsidRPr="002E1F07" w:rsidRDefault="002E1F07" w:rsidP="002E1F07">
      <w:r w:rsidRPr="002E1F07">
        <w:rPr>
          <w:b/>
          <w:bCs/>
        </w:rPr>
        <w:t xml:space="preserve">(2) </w:t>
      </w:r>
      <w:r w:rsidRPr="002E1F07">
        <w:rPr>
          <w:b/>
          <w:bCs/>
          <w:rtl/>
        </w:rPr>
        <w:t>הכרעה של אברהם בדילמה</w:t>
      </w:r>
      <w:r w:rsidRPr="002E1F07">
        <w:rPr>
          <w:rtl/>
        </w:rPr>
        <w:t xml:space="preserve"> </w:t>
      </w:r>
      <w:r w:rsidRPr="002E1F07">
        <w:t xml:space="preserve">– </w:t>
      </w:r>
      <w:r w:rsidRPr="002E1F07">
        <w:rPr>
          <w:rtl/>
        </w:rPr>
        <w:t>הוא נכון לעשות רצון ה'. בפסוק י"א אברהם משיב לקריאת המלאך "הנני", כלומר הוא הכריע בדילמה להיענות לרצון ה</w:t>
      </w:r>
      <w:r w:rsidRPr="002E1F07">
        <w:t xml:space="preserve">'. </w:t>
      </w:r>
      <w:r w:rsidRPr="002E1F07">
        <w:rPr>
          <w:b/>
          <w:bCs/>
          <w:rtl/>
        </w:rPr>
        <w:t>המסר של המלאך לאברהם בפסוק י"ב</w:t>
      </w:r>
      <w:r w:rsidRPr="002E1F07">
        <w:t xml:space="preserve">, </w:t>
      </w:r>
      <w:r w:rsidRPr="002E1F07">
        <w:rPr>
          <w:rtl/>
        </w:rPr>
        <w:t>שאברהם אינו צריך להקריב את בנו לאלוהים. הוא הוכיח את אמונתו הגדולה לה</w:t>
      </w:r>
      <w:r w:rsidRPr="002E1F07">
        <w:t>'.</w:t>
      </w:r>
    </w:p>
    <w:p w14:paraId="3C571456" w14:textId="77777777" w:rsidR="002E1F07" w:rsidRPr="002E1F07" w:rsidRDefault="002E1F07" w:rsidP="002E1F07">
      <w:r w:rsidRPr="002E1F07">
        <w:rPr>
          <w:b/>
          <w:bCs/>
          <w:rtl/>
        </w:rPr>
        <w:t>סעיף ב</w:t>
      </w:r>
      <w:r w:rsidRPr="002E1F07">
        <w:rPr>
          <w:b/>
          <w:bCs/>
        </w:rPr>
        <w:t>'</w:t>
      </w:r>
      <w:r w:rsidRPr="002E1F07">
        <w:t xml:space="preserve"> </w:t>
      </w:r>
      <w:r w:rsidRPr="002E1F07">
        <w:rPr>
          <w:b/>
          <w:bCs/>
        </w:rPr>
        <w:t xml:space="preserve">(1) </w:t>
      </w:r>
      <w:r w:rsidRPr="002E1F07">
        <w:rPr>
          <w:b/>
          <w:bCs/>
          <w:rtl/>
        </w:rPr>
        <w:t>הסתירה</w:t>
      </w:r>
      <w:r w:rsidRPr="002E1F07">
        <w:rPr>
          <w:b/>
          <w:bCs/>
        </w:rPr>
        <w:t>:</w:t>
      </w:r>
      <w:r w:rsidRPr="002E1F07">
        <w:t xml:space="preserve"> </w:t>
      </w:r>
      <w:r w:rsidRPr="002E1F07">
        <w:rPr>
          <w:rtl/>
        </w:rPr>
        <w:t>בבראשית כ"א, פסוק י"ב – ה' אומר לאברהם שביצחק יתגשמו כל ההבטחות שה' נתן לו, מיצחק עתיד לצאת עם גדול. זאת בסתירה לצו ה' בבראשית פרק כ"ב, פסוק ב' – בו ה' מצווה על אברהם להקריב לו לעולה את יצחק</w:t>
      </w:r>
      <w:r w:rsidRPr="002E1F07">
        <w:t xml:space="preserve">. </w:t>
      </w:r>
      <w:r w:rsidRPr="002E1F07">
        <w:rPr>
          <w:rtl/>
        </w:rPr>
        <w:t>אם אברהם יקיים את צו ה' ויקריב את יצחק הרי שבוודאות תופר ההבטחה שניתנה לו, ויצחק לא יצמח העם שהובטח לאברהם</w:t>
      </w:r>
      <w:r w:rsidRPr="002E1F07">
        <w:t>.</w:t>
      </w:r>
    </w:p>
    <w:p w14:paraId="73B3F3D1" w14:textId="77777777" w:rsidR="002E1F07" w:rsidRPr="002E1F07" w:rsidRDefault="002E1F07" w:rsidP="002E1F07">
      <w:r w:rsidRPr="002E1F07">
        <w:rPr>
          <w:b/>
          <w:bCs/>
        </w:rPr>
        <w:t xml:space="preserve">(2) </w:t>
      </w:r>
      <w:r w:rsidRPr="002E1F07">
        <w:rPr>
          <w:b/>
          <w:bCs/>
          <w:rtl/>
        </w:rPr>
        <w:t>כן, תגובת אברהם המתוארת במדרש עולה בקנה אחד עם התנהגותו בפרק כ"ב</w:t>
      </w:r>
      <w:r w:rsidRPr="002E1F07">
        <w:rPr>
          <w:b/>
          <w:bCs/>
        </w:rPr>
        <w:t>:</w:t>
      </w:r>
      <w:r w:rsidRPr="002E1F07">
        <w:t xml:space="preserve"> </w:t>
      </w:r>
      <w:r w:rsidRPr="002E1F07">
        <w:rPr>
          <w:rtl/>
        </w:rPr>
        <w:t>במדרש: "ולא אמרתי כן, אבל כבשתי רחמיי ולא הרהרתי אחר מידותיך" – כלומר אברהם עשה כמצוות ה' מבלי להטיל ספק בהוראתו הסותרת של ה', את ההבטחה שנתן לו. זאת בדומה לתגובתו בפרק כ"ב: "וישכם אברהם בבוקר ויחבש את חמורו... ויקם וילך אל המקום אשר אמר לו האלוהים" – אברהם עשה כמצוות ה' מבלי להטיל בו ספק</w:t>
      </w:r>
      <w:r w:rsidRPr="002E1F07">
        <w:t>.</w:t>
      </w:r>
    </w:p>
    <w:p w14:paraId="599D8B31" w14:textId="77777777" w:rsidR="002E1F07" w:rsidRPr="002E1F07" w:rsidRDefault="002E1F07" w:rsidP="002E1F07">
      <w:r w:rsidRPr="002E1F07">
        <w:rPr>
          <w:b/>
          <w:bCs/>
          <w:rtl/>
        </w:rPr>
        <w:t>סעיף ג</w:t>
      </w:r>
      <w:r w:rsidRPr="002E1F07">
        <w:rPr>
          <w:b/>
          <w:bCs/>
        </w:rPr>
        <w:t>'</w:t>
      </w:r>
      <w:r w:rsidRPr="002E1F07">
        <w:t xml:space="preserve"> </w:t>
      </w:r>
      <w:r w:rsidRPr="002E1F07">
        <w:rPr>
          <w:b/>
          <w:bCs/>
          <w:rtl/>
        </w:rPr>
        <w:t>אברהם מסתיר את הצו של אלוהים מנעריו</w:t>
      </w:r>
      <w:r w:rsidRPr="002E1F07">
        <w:rPr>
          <w:b/>
          <w:bCs/>
        </w:rPr>
        <w:t>:</w:t>
      </w:r>
      <w:r w:rsidRPr="002E1F07">
        <w:t xml:space="preserve"> </w:t>
      </w:r>
      <w:r w:rsidRPr="002E1F07">
        <w:rPr>
          <w:rtl/>
        </w:rPr>
        <w:t>כאשר הם מגיעים לאזור הר המוריה, אברהם מבקש מנעריו להישאר עם החמור, בזמן שהוא ויצחק ילכו להקריב קורבן לה'. הוא אינו מספר להם את האמת ואף מוסיף שהם, שניהם יחזרו אליהם</w:t>
      </w:r>
      <w:r w:rsidRPr="002E1F07">
        <w:t xml:space="preserve">. </w:t>
      </w:r>
      <w:r w:rsidRPr="002E1F07">
        <w:rPr>
          <w:b/>
          <w:bCs/>
          <w:rtl/>
        </w:rPr>
        <w:t>לביסוס</w:t>
      </w:r>
      <w:r w:rsidRPr="002E1F07">
        <w:rPr>
          <w:b/>
          <w:bCs/>
        </w:rPr>
        <w:t>:</w:t>
      </w:r>
      <w:r w:rsidRPr="002E1F07">
        <w:t xml:space="preserve"> "</w:t>
      </w:r>
      <w:r w:rsidRPr="002E1F07">
        <w:rPr>
          <w:rtl/>
        </w:rPr>
        <w:t>ויאמר אברהם אל נעריו שבו לכם פה עם החמור ואני והנער נלכה ונשתחוה ונשובה אליכם</w:t>
      </w:r>
      <w:r w:rsidRPr="002E1F07">
        <w:t>".</w:t>
      </w:r>
    </w:p>
    <w:p w14:paraId="0BF1B0CB" w14:textId="7DFF6A9C" w:rsidR="002E1F07" w:rsidRPr="002E1F07" w:rsidRDefault="002E1F07" w:rsidP="002E1F07">
      <w:r w:rsidRPr="002E1F07">
        <w:rPr>
          <w:b/>
          <w:bCs/>
          <w:rtl/>
        </w:rPr>
        <w:t>אברהם מסתיר את הצו מבנו</w:t>
      </w:r>
      <w:r w:rsidRPr="002E1F07">
        <w:rPr>
          <w:b/>
          <w:bCs/>
        </w:rPr>
        <w:t>:</w:t>
      </w:r>
      <w:r w:rsidRPr="002E1F07">
        <w:t xml:space="preserve"> </w:t>
      </w:r>
      <w:r w:rsidRPr="002E1F07">
        <w:rPr>
          <w:rtl/>
        </w:rPr>
        <w:t>כאשר יצחק תוהה לפני אברהם היכן הקורבן, אברהם משיב לו תשובה מתחמקת, שה' יבחר לו כבר קורבן</w:t>
      </w:r>
      <w:r w:rsidRPr="002E1F07">
        <w:t xml:space="preserve">. </w:t>
      </w:r>
      <w:r w:rsidRPr="002E1F07">
        <w:rPr>
          <w:b/>
          <w:bCs/>
          <w:rtl/>
        </w:rPr>
        <w:t>לביסוס</w:t>
      </w:r>
      <w:r w:rsidRPr="002E1F07">
        <w:rPr>
          <w:b/>
          <w:bCs/>
        </w:rPr>
        <w:t>:</w:t>
      </w:r>
      <w:r w:rsidRPr="002E1F07">
        <w:t xml:space="preserve"> "</w:t>
      </w:r>
      <w:r w:rsidRPr="002E1F07">
        <w:rPr>
          <w:rtl/>
        </w:rPr>
        <w:t>ויאמר אברהם אלוהים יראה לו השה לעולה בני</w:t>
      </w:r>
      <w:r w:rsidRPr="002E1F07">
        <w:t>".</w:t>
      </w:r>
    </w:p>
    <w:p w14:paraId="09B3A77F" w14:textId="2E591C4A" w:rsidR="003A0FE6" w:rsidRPr="003A0FE6" w:rsidRDefault="003A0FE6" w:rsidP="003A0FE6">
      <w:pPr>
        <w:rPr>
          <w:b/>
          <w:bCs/>
        </w:rPr>
      </w:pPr>
    </w:p>
    <w:p w14:paraId="4C2D76F2" w14:textId="77777777" w:rsidR="003A0FE6" w:rsidRPr="003A0FE6" w:rsidRDefault="003A0FE6" w:rsidP="003A0FE6">
      <w:r w:rsidRPr="003A0FE6">
        <w:rPr>
          <w:b/>
          <w:bCs/>
          <w:rtl/>
        </w:rPr>
        <w:t>קיץ תשפ"א, 1261</w:t>
      </w:r>
    </w:p>
    <w:p w14:paraId="07390A85" w14:textId="77777777" w:rsidR="003A0FE6" w:rsidRPr="003A0FE6" w:rsidRDefault="003A0FE6" w:rsidP="003A0FE6">
      <w:r w:rsidRPr="003A0FE6">
        <w:rPr>
          <w:b/>
          <w:bCs/>
        </w:rPr>
        <w:t xml:space="preserve">1. </w:t>
      </w:r>
      <w:r w:rsidRPr="003A0FE6">
        <w:rPr>
          <w:b/>
          <w:bCs/>
          <w:rtl/>
        </w:rPr>
        <w:t>קרא בראשית, פרק כ"ב, פסוקים א'-י"ט</w:t>
      </w:r>
      <w:r w:rsidRPr="003A0FE6">
        <w:rPr>
          <w:b/>
          <w:bCs/>
        </w:rPr>
        <w:t>.</w:t>
      </w:r>
      <w:r w:rsidRPr="003A0FE6">
        <w:t xml:space="preserve"> </w:t>
      </w:r>
      <w:r w:rsidRPr="003A0FE6">
        <w:rPr>
          <w:b/>
          <w:bCs/>
          <w:rtl/>
        </w:rPr>
        <w:t>ענה על סעיף א (חובה)</w:t>
      </w:r>
      <w:r w:rsidRPr="003A0FE6">
        <w:rPr>
          <w:b/>
          <w:bCs/>
        </w:rPr>
        <w:t>.</w:t>
      </w:r>
      <w:r w:rsidRPr="003A0FE6">
        <w:t xml:space="preserve"> </w:t>
      </w:r>
      <w:r w:rsidRPr="003A0FE6">
        <w:rPr>
          <w:b/>
          <w:bCs/>
          <w:rtl/>
        </w:rPr>
        <w:t>א. קרא פסוקים א'-ב' ופסוקים ט'-י"ב</w:t>
      </w:r>
      <w:r w:rsidRPr="003A0FE6">
        <w:rPr>
          <w:b/>
          <w:bCs/>
        </w:rPr>
        <w:t>.</w:t>
      </w:r>
      <w:r w:rsidRPr="003A0FE6">
        <w:t xml:space="preserve"> </w:t>
      </w:r>
      <w:r w:rsidRPr="003A0FE6">
        <w:rPr>
          <w:b/>
          <w:bCs/>
        </w:rPr>
        <w:t>(1)</w:t>
      </w:r>
      <w:r w:rsidRPr="003A0FE6">
        <w:t xml:space="preserve"> </w:t>
      </w:r>
      <w:r w:rsidRPr="003A0FE6">
        <w:rPr>
          <w:rtl/>
        </w:rPr>
        <w:t xml:space="preserve">מהו הניסיון שבו ניסה אלוהים את אברהם? הסבר את דבריך. (4 נקודות) </w:t>
      </w:r>
      <w:r w:rsidRPr="003A0FE6">
        <w:rPr>
          <w:b/>
          <w:bCs/>
        </w:rPr>
        <w:t>(2)</w:t>
      </w:r>
      <w:r w:rsidRPr="003A0FE6">
        <w:t xml:space="preserve"> </w:t>
      </w:r>
      <w:r w:rsidRPr="003A0FE6">
        <w:rPr>
          <w:rtl/>
        </w:rPr>
        <w:t>על פי פסוקים אלה, האם עמד אברהם בניסיון? הסבר את דבריך ובסס אותם על הכתוב. (4 נקודות)</w:t>
      </w:r>
    </w:p>
    <w:p w14:paraId="3255334F" w14:textId="77777777" w:rsidR="003A0FE6" w:rsidRPr="003A0FE6" w:rsidRDefault="003A0FE6" w:rsidP="003A0FE6">
      <w:r w:rsidRPr="003A0FE6">
        <w:rPr>
          <w:b/>
          <w:bCs/>
          <w:rtl/>
        </w:rPr>
        <w:t>ענה על אחד מן הסעיפים ב-ג</w:t>
      </w:r>
      <w:r w:rsidRPr="003A0FE6">
        <w:rPr>
          <w:b/>
          <w:bCs/>
        </w:rPr>
        <w:t>.</w:t>
      </w:r>
      <w:r w:rsidRPr="003A0FE6">
        <w:t xml:space="preserve"> </w:t>
      </w:r>
      <w:r w:rsidRPr="003A0FE6">
        <w:rPr>
          <w:b/>
          <w:bCs/>
          <w:rtl/>
        </w:rPr>
        <w:t>ב. קרא פסוקים ב'-ג' וגם בראשית, פרק י"ח, פסוקים כ"ג-ל"ב</w:t>
      </w:r>
      <w:r w:rsidRPr="003A0FE6">
        <w:rPr>
          <w:b/>
          <w:bCs/>
        </w:rPr>
        <w:t>.</w:t>
      </w:r>
      <w:r w:rsidRPr="003A0FE6">
        <w:t xml:space="preserve"> </w:t>
      </w:r>
      <w:r w:rsidRPr="003A0FE6">
        <w:rPr>
          <w:rtl/>
        </w:rPr>
        <w:t>לדעתך, באיזה משני הפרקים באה לידי ביטוי אמונה חזקה יותר של אברהם בה'? נמק את תשובתך ובסס אותה על שני הכתובים</w:t>
      </w:r>
      <w:r w:rsidRPr="003A0FE6">
        <w:t>.</w:t>
      </w:r>
    </w:p>
    <w:p w14:paraId="099E30E0" w14:textId="77777777" w:rsidR="003A0FE6" w:rsidRPr="003A0FE6" w:rsidRDefault="003A0FE6" w:rsidP="003A0FE6">
      <w:r w:rsidRPr="003A0FE6">
        <w:rPr>
          <w:b/>
          <w:bCs/>
          <w:rtl/>
        </w:rPr>
        <w:t>ג. (1) קרא פסוק ו', פסוק ח' ופסוק י"ט</w:t>
      </w:r>
      <w:r w:rsidRPr="003A0FE6">
        <w:rPr>
          <w:b/>
          <w:bCs/>
        </w:rPr>
        <w:t>.</w:t>
      </w:r>
      <w:r w:rsidRPr="003A0FE6">
        <w:t xml:space="preserve"> </w:t>
      </w:r>
      <w:r w:rsidRPr="003A0FE6">
        <w:rPr>
          <w:rtl/>
        </w:rPr>
        <w:t>יש הטוענים שמן הפסוקים האלה אפשר ללמוד שלאחר העקדה נותק הקשר בין אברהם ליצחק</w:t>
      </w:r>
      <w:r w:rsidRPr="003A0FE6">
        <w:t xml:space="preserve">. </w:t>
      </w:r>
      <w:r w:rsidRPr="003A0FE6">
        <w:rPr>
          <w:rtl/>
        </w:rPr>
        <w:t xml:space="preserve">הסבר טענה זו, ובסס אותה על הפסוקים. (6 נקודות) </w:t>
      </w:r>
      <w:r w:rsidRPr="003A0FE6">
        <w:rPr>
          <w:b/>
          <w:bCs/>
        </w:rPr>
        <w:t xml:space="preserve">(2) </w:t>
      </w:r>
      <w:r w:rsidRPr="003A0FE6">
        <w:rPr>
          <w:b/>
          <w:bCs/>
          <w:rtl/>
        </w:rPr>
        <w:t>קרא גם בראשית, פרק כ"ד, פסוקים ס"ב-ס"ד</w:t>
      </w:r>
      <w:r w:rsidRPr="003A0FE6">
        <w:rPr>
          <w:b/>
          <w:bCs/>
        </w:rPr>
        <w:t>.</w:t>
      </w:r>
      <w:r w:rsidRPr="003A0FE6">
        <w:t xml:space="preserve"> </w:t>
      </w:r>
      <w:r w:rsidRPr="003A0FE6">
        <w:rPr>
          <w:rtl/>
        </w:rPr>
        <w:t>הסבר כיצד פסוקים אלה יכולים לחזק טענה זו. (6 נקודות)</w:t>
      </w:r>
    </w:p>
    <w:p w14:paraId="72157026" w14:textId="77777777" w:rsidR="003A0FE6" w:rsidRPr="003A0FE6" w:rsidRDefault="003A0FE6" w:rsidP="003A0FE6">
      <w:pPr>
        <w:rPr>
          <w:b/>
          <w:bCs/>
        </w:rPr>
      </w:pPr>
      <w:r w:rsidRPr="003A0FE6">
        <w:rPr>
          <w:b/>
          <w:bCs/>
          <w:rtl/>
        </w:rPr>
        <w:t>מחוון</w:t>
      </w:r>
      <w:r w:rsidRPr="003A0FE6">
        <w:rPr>
          <w:b/>
          <w:bCs/>
        </w:rPr>
        <w:t>)</w:t>
      </w:r>
    </w:p>
    <w:p w14:paraId="3B7C45AF" w14:textId="77777777" w:rsidR="003A0FE6" w:rsidRPr="003A0FE6" w:rsidRDefault="003A0FE6" w:rsidP="003A0FE6">
      <w:r w:rsidRPr="003A0FE6">
        <w:rPr>
          <w:b/>
          <w:bCs/>
          <w:rtl/>
        </w:rPr>
        <w:t>שאלה 1</w:t>
      </w:r>
      <w:r w:rsidRPr="003A0FE6">
        <w:rPr>
          <w:rtl/>
        </w:rPr>
        <w:t xml:space="preserve"> </w:t>
      </w:r>
      <w:r w:rsidRPr="003A0FE6">
        <w:rPr>
          <w:b/>
          <w:bCs/>
          <w:rtl/>
        </w:rPr>
        <w:t>סעיף א</w:t>
      </w:r>
      <w:r w:rsidRPr="003A0FE6">
        <w:rPr>
          <w:b/>
          <w:bCs/>
        </w:rPr>
        <w:t>'</w:t>
      </w:r>
      <w:r w:rsidRPr="003A0FE6">
        <w:t xml:space="preserve"> </w:t>
      </w:r>
      <w:r w:rsidRPr="003A0FE6">
        <w:rPr>
          <w:b/>
          <w:bCs/>
        </w:rPr>
        <w:t xml:space="preserve">(1) </w:t>
      </w:r>
      <w:r w:rsidRPr="003A0FE6">
        <w:rPr>
          <w:b/>
          <w:bCs/>
          <w:rtl/>
        </w:rPr>
        <w:t>הניסיון שבו ניסה אלוהים את אברהם</w:t>
      </w:r>
      <w:r w:rsidRPr="003A0FE6">
        <w:rPr>
          <w:b/>
          <w:bCs/>
        </w:rPr>
        <w:t>:</w:t>
      </w:r>
      <w:r w:rsidRPr="003A0FE6">
        <w:t xml:space="preserve"> </w:t>
      </w:r>
      <w:r w:rsidRPr="003A0FE6">
        <w:rPr>
          <w:rtl/>
        </w:rPr>
        <w:t>ה' ביקש מאברהם להעלות לו לעולה את בנו היחיד, את יצחק. בקשה זו נועדה לבחון את אמונתו של אברהם בה' ועד כמה ירחיק לכת בשם אמונה זו</w:t>
      </w:r>
      <w:r w:rsidRPr="003A0FE6">
        <w:t xml:space="preserve">. </w:t>
      </w:r>
      <w:r w:rsidRPr="003A0FE6">
        <w:rPr>
          <w:b/>
          <w:bCs/>
        </w:rPr>
        <w:t xml:space="preserve">(2) </w:t>
      </w:r>
      <w:r w:rsidRPr="003A0FE6">
        <w:rPr>
          <w:b/>
          <w:bCs/>
          <w:rtl/>
        </w:rPr>
        <w:t>על פי הפסוקים, אברהם עמד בניסיון</w:t>
      </w:r>
      <w:r w:rsidRPr="003A0FE6">
        <w:rPr>
          <w:b/>
          <w:bCs/>
        </w:rPr>
        <w:t>.</w:t>
      </w:r>
      <w:r w:rsidRPr="003A0FE6">
        <w:t xml:space="preserve"> </w:t>
      </w:r>
      <w:r w:rsidRPr="003A0FE6">
        <w:rPr>
          <w:rtl/>
        </w:rPr>
        <w:t>מלאך ה' שנשלח לעצור אותו ולמנוע ממנו את הרג בנו, מעיד על כך: "אל תשלח ידך אל הנער ואל תעש לו מאומה כי עתה ידעתי כי ירא אלוהים אתה ולא חשכת את בנך את יחידך ממני</w:t>
      </w:r>
      <w:r w:rsidRPr="003A0FE6">
        <w:t xml:space="preserve">". </w:t>
      </w:r>
      <w:r w:rsidRPr="003A0FE6">
        <w:rPr>
          <w:b/>
          <w:bCs/>
          <w:rtl/>
        </w:rPr>
        <w:t>או</w:t>
      </w:r>
      <w:r w:rsidRPr="003A0FE6">
        <w:rPr>
          <w:b/>
          <w:bCs/>
        </w:rPr>
        <w:t>:</w:t>
      </w:r>
      <w:r w:rsidRPr="003A0FE6">
        <w:t xml:space="preserve"> </w:t>
      </w:r>
      <w:r w:rsidRPr="003A0FE6">
        <w:rPr>
          <w:rtl/>
        </w:rPr>
        <w:t>ה' ציווה על אברהם לעקוד את בנו, ואברהם היה מוכן למלא את צו ה': "וישלח אברהם את ידו ויקח את המאכלת לשחט את בנו</w:t>
      </w:r>
      <w:r w:rsidRPr="003A0FE6">
        <w:t>".</w:t>
      </w:r>
    </w:p>
    <w:p w14:paraId="298A295C" w14:textId="77777777" w:rsidR="003A0FE6" w:rsidRPr="003A0FE6" w:rsidRDefault="003A0FE6" w:rsidP="003A0FE6">
      <w:r w:rsidRPr="003A0FE6">
        <w:rPr>
          <w:b/>
          <w:bCs/>
          <w:rtl/>
        </w:rPr>
        <w:t>סעיף ב</w:t>
      </w:r>
      <w:r w:rsidRPr="003A0FE6">
        <w:rPr>
          <w:b/>
          <w:bCs/>
        </w:rPr>
        <w:t>'</w:t>
      </w:r>
      <w:r w:rsidRPr="003A0FE6">
        <w:t xml:space="preserve"> </w:t>
      </w:r>
      <w:r w:rsidRPr="003A0FE6">
        <w:rPr>
          <w:b/>
          <w:bCs/>
          <w:rtl/>
        </w:rPr>
        <w:t>באיזה משני הפרקים באה לידי ביטוי אמונה חזקה יותר של אברהם בה' - תתקבל כל אחת מהתשובות, מנומקת ומבוססת על שני הכתובים. לדוגמה</w:t>
      </w:r>
      <w:r w:rsidRPr="003A0FE6">
        <w:rPr>
          <w:b/>
          <w:bCs/>
        </w:rPr>
        <w:t>:</w:t>
      </w:r>
      <w:r w:rsidRPr="003A0FE6">
        <w:t xml:space="preserve"> </w:t>
      </w:r>
      <w:r w:rsidRPr="003A0FE6">
        <w:rPr>
          <w:rtl/>
        </w:rPr>
        <w:t>לדעתי, בפרק כ"ב, באה לידי ביטוי אמונה חזקה יותר של אברהם בה'. בפרק כ"ב, הוא מצווה על אברהם להעלות לעולה את בנו היחיד והאהוב, ואברהם מבצע את צו ה' ללא כל היסוס. אברהם, בשם אמונתו העזה בה', נכון למלא כל צו של ה'. לראיה: "ויאמר קח נא את בנך... והעלהו שם לעלה... וישכם אברהם בבקר... וילך אל המקום אשר אמר לו האלוהים". לעומת פרק י"ח, בו ה' מודיע לאברהם על כוונתו להשמיד את סדום ועמורה בגלל החטאים הרבים הנעשים בהם, אך אברהם מתווכח עם ה' בניסיון לגרום לו לחזור מהחלטתו, מה שעשוי להעיד על כך שאמונתו בה' אינה חזקה, והוא אינו מסכים עם ה' ודרכיו: "ויגש אברהם ויאמר האף תספה צדיק עם רשע</w:t>
      </w:r>
      <w:r w:rsidRPr="003A0FE6">
        <w:t>".</w:t>
      </w:r>
    </w:p>
    <w:p w14:paraId="3365F556" w14:textId="77777777" w:rsidR="003A0FE6" w:rsidRPr="003A0FE6" w:rsidRDefault="003A0FE6" w:rsidP="003A0FE6">
      <w:r w:rsidRPr="003A0FE6">
        <w:rPr>
          <w:b/>
          <w:bCs/>
          <w:rtl/>
        </w:rPr>
        <w:t>או</w:t>
      </w:r>
      <w:r w:rsidRPr="003A0FE6">
        <w:rPr>
          <w:b/>
          <w:bCs/>
        </w:rPr>
        <w:t>:</w:t>
      </w:r>
      <w:r w:rsidRPr="003A0FE6">
        <w:t xml:space="preserve"> </w:t>
      </w:r>
      <w:r w:rsidRPr="003A0FE6">
        <w:rPr>
          <w:rtl/>
        </w:rPr>
        <w:t>לדעתי, בפרק י"ח באה לידי ביטוי אמונה חזקה יותר של אברהם בה'. לאחר שה' הודיע לאברהם על כוונותיו להשמיד את סדום ועמורה, אברהם מנסה להציל את אנשי סדום ועמורה. דברי המיקוח של אברהם, בנוגע להצלת אנשי סדום ועמורה, מעידה על אמונתו החזקה של אברהם בה', כאלוהי צדק. אברהם אינו חושש להביע את דעתו לפני ה', כי הוא מלא אמונה בו. לראיה: "אולי יש חמישים צדיקים בתוך העיר האף תספה ולא תשא למקום למען חמישים הצדיקים אשר בקרבה". לעומת פרק כ"ב, בו נצטווה אברהם להעלות לעולה את בנו היחיד, והוא עושה זאת, מבלי להביע התנגדות והסתייגות מהמעשה הנורא, מה שיכול להעיד על חוסר אמונתו בה', כאל רחום והוגן, ואברהם חושש ממנו ומוכן למלא את מצוותיו ללא וויכוח. לראיה: "ויאמר קח נא את בנך.. והעלהו שם לעלה... וישכם אברהם בבקר... וילך אל המקום אשר אמר לו האלוהים</w:t>
      </w:r>
      <w:r w:rsidRPr="003A0FE6">
        <w:t>".</w:t>
      </w:r>
    </w:p>
    <w:p w14:paraId="6981AA4C" w14:textId="77777777" w:rsidR="003A0FE6" w:rsidRPr="003A0FE6" w:rsidRDefault="003A0FE6" w:rsidP="003A0FE6">
      <w:r w:rsidRPr="003A0FE6">
        <w:rPr>
          <w:b/>
          <w:bCs/>
          <w:rtl/>
        </w:rPr>
        <w:t>סעיף ג</w:t>
      </w:r>
      <w:r w:rsidRPr="003A0FE6">
        <w:rPr>
          <w:b/>
          <w:bCs/>
        </w:rPr>
        <w:t>'</w:t>
      </w:r>
    </w:p>
    <w:p w14:paraId="2E6F1F72" w14:textId="77777777" w:rsidR="003A0FE6" w:rsidRPr="003A0FE6" w:rsidRDefault="003A0FE6" w:rsidP="003A0FE6">
      <w:r w:rsidRPr="003A0FE6">
        <w:rPr>
          <w:b/>
          <w:bCs/>
        </w:rPr>
        <w:t>(1)</w:t>
      </w:r>
      <w:r w:rsidRPr="003A0FE6">
        <w:t xml:space="preserve"> </w:t>
      </w:r>
      <w:r w:rsidRPr="003A0FE6">
        <w:rPr>
          <w:rtl/>
        </w:rPr>
        <w:t>מן הפסוקים אפשר ללמוד שלאחר העקדה נותק הקשר בין אברהם ליצחק: בפסוקים ו, ח, נאמר שאברהם ויצחק הלכו יחדיו אל מקום העקדה: "וילכו שניהם יחדיו". אך בפסוק יט, לאחר ניסיון העקידה על הר המוריה נאמר: "וישב אברהם אל נעריו ויקמו וילכו יחדו אל באר שבע וישב אברהם בבאר שבע", כלומר, אברהם חזר לבדו, ללא יצחק, מה שמעיד על נתק הקשר ביניהם</w:t>
      </w:r>
      <w:r w:rsidRPr="003A0FE6">
        <w:t>.</w:t>
      </w:r>
    </w:p>
    <w:p w14:paraId="78161939" w14:textId="77777777" w:rsidR="003A0FE6" w:rsidRDefault="003A0FE6" w:rsidP="003A0FE6">
      <w:pPr>
        <w:rPr>
          <w:rtl/>
        </w:rPr>
      </w:pPr>
      <w:r w:rsidRPr="003A0FE6">
        <w:rPr>
          <w:b/>
          <w:bCs/>
        </w:rPr>
        <w:t>(2)</w:t>
      </w:r>
      <w:r w:rsidRPr="003A0FE6">
        <w:t xml:space="preserve"> </w:t>
      </w:r>
      <w:r w:rsidRPr="003A0FE6">
        <w:rPr>
          <w:rtl/>
        </w:rPr>
        <w:t>בבראשית כ"ד, עבד אברהם מביא את רבקה אל יצחק הנמצא לבדו באזור באר לחי ראי, הוא אינו עם אברהם. דבר זה מחזק את הטענה שנותק הקשר בין אברהם ליצחק</w:t>
      </w:r>
      <w:r w:rsidRPr="003A0FE6">
        <w:t>.</w:t>
      </w:r>
    </w:p>
    <w:p w14:paraId="52063340" w14:textId="77777777" w:rsidR="003A0FE6" w:rsidRDefault="003A0FE6" w:rsidP="003A0FE6">
      <w:pPr>
        <w:rPr>
          <w:rtl/>
        </w:rPr>
      </w:pPr>
    </w:p>
    <w:p w14:paraId="4D77080E" w14:textId="77777777" w:rsidR="003A0FE6" w:rsidRDefault="003A0FE6" w:rsidP="003A0FE6">
      <w:pPr>
        <w:rPr>
          <w:rtl/>
        </w:rPr>
      </w:pPr>
    </w:p>
    <w:p w14:paraId="107948A7" w14:textId="77777777" w:rsidR="003A0FE6" w:rsidRPr="003A0FE6" w:rsidRDefault="003A0FE6" w:rsidP="003A0FE6">
      <w:pPr>
        <w:rPr>
          <w:b/>
          <w:bCs/>
        </w:rPr>
      </w:pPr>
      <w:r w:rsidRPr="003A0FE6">
        <w:rPr>
          <w:b/>
          <w:bCs/>
          <w:rtl/>
        </w:rPr>
        <w:t>קיץ תשע"ט, 1282</w:t>
      </w:r>
    </w:p>
    <w:p w14:paraId="17E4F421" w14:textId="77777777" w:rsidR="003A0FE6" w:rsidRPr="003A0FE6" w:rsidRDefault="003A0FE6" w:rsidP="003A0FE6">
      <w:r w:rsidRPr="003A0FE6">
        <w:rPr>
          <w:b/>
          <w:bCs/>
          <w:rtl/>
        </w:rPr>
        <w:t>ענה על סעיף א (חובה)</w:t>
      </w:r>
      <w:r w:rsidRPr="003A0FE6">
        <w:rPr>
          <w:b/>
          <w:bCs/>
        </w:rPr>
        <w:t>.</w:t>
      </w:r>
    </w:p>
    <w:p w14:paraId="45765813" w14:textId="77777777" w:rsidR="003A0FE6" w:rsidRPr="003A0FE6" w:rsidRDefault="003A0FE6" w:rsidP="003A0FE6">
      <w:r w:rsidRPr="003A0FE6">
        <w:rPr>
          <w:b/>
          <w:bCs/>
          <w:rtl/>
        </w:rPr>
        <w:t>א</w:t>
      </w:r>
      <w:r w:rsidRPr="003A0FE6">
        <w:rPr>
          <w:b/>
          <w:bCs/>
        </w:rPr>
        <w:t>.</w:t>
      </w:r>
      <w:r w:rsidRPr="003A0FE6">
        <w:t xml:space="preserve"> </w:t>
      </w:r>
      <w:r w:rsidRPr="003A0FE6">
        <w:rPr>
          <w:rtl/>
        </w:rPr>
        <w:t>קרא פסוק 3 שלפניך. אברהם עומד להקריב את בנו, אך הכתוב אינו מתאר במפורש את רגשותיו במעמד זה</w:t>
      </w:r>
      <w:r w:rsidRPr="003A0FE6">
        <w:t>.</w:t>
      </w:r>
    </w:p>
    <w:p w14:paraId="681DB2AF" w14:textId="77777777" w:rsidR="003A0FE6" w:rsidRPr="003A0FE6" w:rsidRDefault="003A0FE6" w:rsidP="003A0FE6">
      <w:r w:rsidRPr="003A0FE6">
        <w:rPr>
          <w:b/>
          <w:bCs/>
        </w:rPr>
        <w:t>(1)</w:t>
      </w:r>
      <w:r w:rsidRPr="003A0FE6">
        <w:t xml:space="preserve"> </w:t>
      </w:r>
      <w:r w:rsidRPr="003A0FE6">
        <w:rPr>
          <w:rtl/>
        </w:rPr>
        <w:t xml:space="preserve">הבא מן הפסוק </w:t>
      </w:r>
      <w:r w:rsidRPr="003A0FE6">
        <w:rPr>
          <w:b/>
          <w:bCs/>
          <w:rtl/>
        </w:rPr>
        <w:t>שני</w:t>
      </w:r>
      <w:r w:rsidRPr="003A0FE6">
        <w:rPr>
          <w:rtl/>
        </w:rPr>
        <w:t xml:space="preserve"> רמזים למתחולל בנפשו של אברהם, והסבר אותם. (15 נקודות)</w:t>
      </w:r>
    </w:p>
    <w:p w14:paraId="565CBEFC" w14:textId="77777777" w:rsidR="003A0FE6" w:rsidRPr="003A0FE6" w:rsidRDefault="003A0FE6" w:rsidP="003A0FE6">
      <w:r w:rsidRPr="003A0FE6">
        <w:rPr>
          <w:b/>
          <w:bCs/>
        </w:rPr>
        <w:t>(2)</w:t>
      </w:r>
      <w:r w:rsidRPr="003A0FE6">
        <w:t xml:space="preserve"> </w:t>
      </w:r>
      <w:r w:rsidRPr="003A0FE6">
        <w:rPr>
          <w:rtl/>
        </w:rPr>
        <w:t>קרא גם את המדרש שלפניך</w:t>
      </w:r>
      <w:r w:rsidRPr="003A0FE6">
        <w:t>.</w:t>
      </w:r>
    </w:p>
    <w:p w14:paraId="3F17BA77" w14:textId="77777777" w:rsidR="003A0FE6" w:rsidRPr="003A0FE6" w:rsidRDefault="003A0FE6" w:rsidP="003A0FE6">
      <w:r w:rsidRPr="003A0FE6">
        <w:t>"</w:t>
      </w:r>
      <w:r w:rsidRPr="003A0FE6">
        <w:rPr>
          <w:rtl/>
        </w:rPr>
        <w:t>וישכם אברהם בבוקר ויחבוש את חמורו" [...] ולא היו לו כמה עבדים? אלא אהבה מקלקלת את השורה [אהבה משנה את ההתנהגות הרגילה]</w:t>
      </w:r>
      <w:r w:rsidRPr="003A0FE6">
        <w:t xml:space="preserve">. </w:t>
      </w:r>
      <w:r w:rsidRPr="003A0FE6">
        <w:rPr>
          <w:i/>
          <w:iCs/>
        </w:rPr>
        <w:t>(</w:t>
      </w:r>
      <w:r w:rsidRPr="003A0FE6">
        <w:rPr>
          <w:i/>
          <w:iCs/>
          <w:rtl/>
        </w:rPr>
        <w:t>מדרש בראשית רבה, נ"ה</w:t>
      </w:r>
      <w:r w:rsidRPr="003A0FE6">
        <w:rPr>
          <w:i/>
          <w:iCs/>
        </w:rPr>
        <w:t>)</w:t>
      </w:r>
    </w:p>
    <w:p w14:paraId="0C5936CF" w14:textId="77777777" w:rsidR="003A0FE6" w:rsidRPr="003A0FE6" w:rsidRDefault="003A0FE6" w:rsidP="003A0FE6">
      <w:r w:rsidRPr="003A0FE6">
        <w:rPr>
          <w:rtl/>
        </w:rPr>
        <w:t>מהי השאלה שהמדרש עונה עליה, ומהי תשובת המדרש על שאלה זו? הסבר את דבריך. (10 נקודות)</w:t>
      </w:r>
    </w:p>
    <w:p w14:paraId="559852ED" w14:textId="77777777" w:rsidR="003A0FE6" w:rsidRPr="003A0FE6" w:rsidRDefault="00000000" w:rsidP="003A0FE6">
      <w:r>
        <w:pict w14:anchorId="6D8B34E6">
          <v:rect id="_x0000_i1046" style="width:0;height:1.5pt" o:hralign="center" o:hrstd="t" o:hr="t" fillcolor="#a0a0a0" stroked="f"/>
        </w:pict>
      </w:r>
    </w:p>
    <w:p w14:paraId="4FB242FC" w14:textId="77777777" w:rsidR="003A0FE6" w:rsidRPr="003A0FE6" w:rsidRDefault="003A0FE6" w:rsidP="003A0FE6">
      <w:r w:rsidRPr="003A0FE6">
        <w:rPr>
          <w:b/>
          <w:bCs/>
          <w:rtl/>
        </w:rPr>
        <w:t>ענה על אחד מן הסעיפים ב-ג</w:t>
      </w:r>
      <w:r w:rsidRPr="003A0FE6">
        <w:rPr>
          <w:b/>
          <w:bCs/>
        </w:rPr>
        <w:t>.</w:t>
      </w:r>
    </w:p>
    <w:p w14:paraId="04C0A52D" w14:textId="77777777" w:rsidR="003A0FE6" w:rsidRPr="003A0FE6" w:rsidRDefault="003A0FE6" w:rsidP="003A0FE6">
      <w:r w:rsidRPr="003A0FE6">
        <w:rPr>
          <w:b/>
          <w:bCs/>
          <w:rtl/>
        </w:rPr>
        <w:t>ב</w:t>
      </w:r>
      <w:r w:rsidRPr="003A0FE6">
        <w:rPr>
          <w:b/>
          <w:bCs/>
        </w:rPr>
        <w:t>.</w:t>
      </w:r>
      <w:r w:rsidRPr="003A0FE6">
        <w:t xml:space="preserve"> </w:t>
      </w:r>
      <w:r w:rsidRPr="003A0FE6">
        <w:rPr>
          <w:rtl/>
        </w:rPr>
        <w:t>על פי פסוקים 1 - 8 שלפניך, יש הטוענים שאברהם ניסה להסתיר את הצו האלוהי מן האנשים שסביבו</w:t>
      </w:r>
      <w:r w:rsidRPr="003A0FE6">
        <w:t xml:space="preserve">. </w:t>
      </w:r>
      <w:r w:rsidRPr="003A0FE6">
        <w:rPr>
          <w:rtl/>
        </w:rPr>
        <w:t xml:space="preserve">הוכח טענה זו באמצעות </w:t>
      </w:r>
      <w:r w:rsidRPr="003A0FE6">
        <w:rPr>
          <w:b/>
          <w:bCs/>
          <w:rtl/>
        </w:rPr>
        <w:t>דוגמה אחת</w:t>
      </w:r>
      <w:r w:rsidRPr="003A0FE6">
        <w:rPr>
          <w:rtl/>
        </w:rPr>
        <w:t xml:space="preserve"> מדברי אברהם לנעריו, ו</w:t>
      </w:r>
      <w:r w:rsidRPr="003A0FE6">
        <w:rPr>
          <w:b/>
          <w:bCs/>
          <w:rtl/>
        </w:rPr>
        <w:t>דוגמה אחת</w:t>
      </w:r>
      <w:r w:rsidRPr="003A0FE6">
        <w:rPr>
          <w:rtl/>
        </w:rPr>
        <w:t xml:space="preserve"> מן השיחה בין אברהם ליצחק</w:t>
      </w:r>
      <w:r w:rsidRPr="003A0FE6">
        <w:t xml:space="preserve">. </w:t>
      </w:r>
      <w:r w:rsidRPr="003A0FE6">
        <w:rPr>
          <w:rtl/>
        </w:rPr>
        <w:t>הסבר את דבריך, ובסס אותם על הכתוב</w:t>
      </w:r>
      <w:r w:rsidRPr="003A0FE6">
        <w:t>.</w:t>
      </w:r>
    </w:p>
    <w:p w14:paraId="6D8D6AD7" w14:textId="77777777" w:rsidR="003A0FE6" w:rsidRPr="003A0FE6" w:rsidRDefault="003A0FE6" w:rsidP="003A0FE6">
      <w:r w:rsidRPr="003A0FE6">
        <w:rPr>
          <w:b/>
          <w:bCs/>
          <w:rtl/>
        </w:rPr>
        <w:t>ג</w:t>
      </w:r>
      <w:r w:rsidRPr="003A0FE6">
        <w:rPr>
          <w:b/>
          <w:bCs/>
        </w:rPr>
        <w:t>.</w:t>
      </w:r>
      <w:r w:rsidRPr="003A0FE6">
        <w:t xml:space="preserve"> </w:t>
      </w:r>
      <w:r w:rsidRPr="003A0FE6">
        <w:rPr>
          <w:rtl/>
        </w:rPr>
        <w:t>סיפור העקדה עוסק בניסיון שניסה אלוהים את אברהם</w:t>
      </w:r>
      <w:r w:rsidRPr="003A0FE6">
        <w:t>.</w:t>
      </w:r>
    </w:p>
    <w:p w14:paraId="65489C7C" w14:textId="77777777" w:rsidR="003A0FE6" w:rsidRPr="003A0FE6" w:rsidRDefault="003A0FE6" w:rsidP="003A0FE6">
      <w:r w:rsidRPr="003A0FE6">
        <w:rPr>
          <w:b/>
          <w:bCs/>
        </w:rPr>
        <w:t>(1)</w:t>
      </w:r>
      <w:r w:rsidRPr="003A0FE6">
        <w:t xml:space="preserve"> </w:t>
      </w:r>
      <w:r w:rsidRPr="003A0FE6">
        <w:rPr>
          <w:rtl/>
        </w:rPr>
        <w:t>הסבר מהו הניסיון הזה. על פי הכתוב, האם עמד אברהם בניסיון? הסבר את דבריך ובסס אותם על הכתוב. (8 נקודות)</w:t>
      </w:r>
    </w:p>
    <w:p w14:paraId="2DA82DEB" w14:textId="77777777" w:rsidR="003A0FE6" w:rsidRPr="003A0FE6" w:rsidRDefault="003A0FE6" w:rsidP="003A0FE6">
      <w:r w:rsidRPr="003A0FE6">
        <w:rPr>
          <w:b/>
          <w:bCs/>
        </w:rPr>
        <w:t>(2)</w:t>
      </w:r>
      <w:r w:rsidRPr="003A0FE6">
        <w:t xml:space="preserve"> </w:t>
      </w:r>
      <w:r w:rsidRPr="003A0FE6">
        <w:rPr>
          <w:rtl/>
        </w:rPr>
        <w:t>קרא את דברי הראי"ה (הרב אברהם יצחק הכהן קוק) שלפניך</w:t>
      </w:r>
      <w:r w:rsidRPr="003A0FE6">
        <w:t>.</w:t>
      </w:r>
    </w:p>
    <w:p w14:paraId="27F6674A" w14:textId="77777777" w:rsidR="003A0FE6" w:rsidRPr="003A0FE6" w:rsidRDefault="003A0FE6" w:rsidP="003A0FE6">
      <w:r w:rsidRPr="003A0FE6">
        <w:rPr>
          <w:rtl/>
        </w:rPr>
        <w:t>אסור ליראת שמיים שתדחק את המוסר הטבעי של האדם, כי אז אינה עוד יראת שמיים טהורה</w:t>
      </w:r>
      <w:r w:rsidRPr="003A0FE6">
        <w:t xml:space="preserve">. </w:t>
      </w:r>
      <w:r w:rsidRPr="003A0FE6">
        <w:rPr>
          <w:i/>
          <w:iCs/>
        </w:rPr>
        <w:t>(</w:t>
      </w:r>
      <w:r w:rsidRPr="003A0FE6">
        <w:rPr>
          <w:i/>
          <w:iCs/>
          <w:rtl/>
        </w:rPr>
        <w:t>הראי"ה, אורות הקודש ג, מוסר הקודש, ראש דבר, י"א</w:t>
      </w:r>
      <w:r w:rsidRPr="003A0FE6">
        <w:rPr>
          <w:i/>
          <w:iCs/>
        </w:rPr>
        <w:t>)</w:t>
      </w:r>
    </w:p>
    <w:p w14:paraId="52C7E931" w14:textId="3D7001C6" w:rsidR="003A0FE6" w:rsidRDefault="003A0FE6" w:rsidP="003A0FE6">
      <w:pPr>
        <w:rPr>
          <w:rtl/>
        </w:rPr>
      </w:pPr>
      <w:r>
        <w:rPr>
          <w:rFonts w:hint="cs"/>
          <w:rtl/>
        </w:rPr>
        <w:t>פתרון</w:t>
      </w:r>
    </w:p>
    <w:p w14:paraId="3F717102" w14:textId="77777777" w:rsidR="003A0FE6" w:rsidRPr="003A0FE6" w:rsidRDefault="003A0FE6" w:rsidP="003A0FE6">
      <w:pPr>
        <w:rPr>
          <w:b/>
          <w:bCs/>
        </w:rPr>
      </w:pPr>
      <w:r w:rsidRPr="003A0FE6">
        <w:rPr>
          <w:b/>
          <w:bCs/>
          <w:rtl/>
        </w:rPr>
        <w:t>שאלה 2</w:t>
      </w:r>
    </w:p>
    <w:p w14:paraId="7E09227A" w14:textId="77777777" w:rsidR="003A0FE6" w:rsidRPr="003A0FE6" w:rsidRDefault="003A0FE6" w:rsidP="003A0FE6">
      <w:pPr>
        <w:rPr>
          <w:b/>
          <w:bCs/>
        </w:rPr>
      </w:pPr>
      <w:r w:rsidRPr="003A0FE6">
        <w:rPr>
          <w:b/>
          <w:bCs/>
          <w:rtl/>
        </w:rPr>
        <w:t>סעיף א</w:t>
      </w:r>
      <w:r w:rsidRPr="003A0FE6">
        <w:rPr>
          <w:b/>
          <w:bCs/>
        </w:rPr>
        <w:t>'</w:t>
      </w:r>
    </w:p>
    <w:p w14:paraId="3F7CB0D6" w14:textId="77777777" w:rsidR="003A0FE6" w:rsidRPr="003A0FE6" w:rsidRDefault="003A0FE6" w:rsidP="003A0FE6">
      <w:r w:rsidRPr="003A0FE6">
        <w:rPr>
          <w:b/>
          <w:bCs/>
        </w:rPr>
        <w:t xml:space="preserve">(1) </w:t>
      </w:r>
      <w:r w:rsidRPr="003A0FE6">
        <w:rPr>
          <w:b/>
          <w:bCs/>
          <w:rtl/>
        </w:rPr>
        <w:t>מפסוק 3 ניתן לראות רמזים למתחולל בנפשו של אברהם (על הנבחן להציג שני רמזים</w:t>
      </w:r>
      <w:r w:rsidRPr="003A0FE6">
        <w:rPr>
          <w:b/>
          <w:bCs/>
        </w:rPr>
        <w:t>):</w:t>
      </w:r>
    </w:p>
    <w:p w14:paraId="2D98C7CD" w14:textId="77777777" w:rsidR="003A0FE6" w:rsidRPr="003A0FE6" w:rsidRDefault="003A0FE6" w:rsidP="003A0FE6">
      <w:pPr>
        <w:numPr>
          <w:ilvl w:val="0"/>
          <w:numId w:val="72"/>
        </w:numPr>
      </w:pPr>
      <w:r w:rsidRPr="003A0FE6">
        <w:rPr>
          <w:b/>
          <w:bCs/>
        </w:rPr>
        <w:t>"</w:t>
      </w:r>
      <w:r w:rsidRPr="003A0FE6">
        <w:rPr>
          <w:b/>
          <w:bCs/>
          <w:rtl/>
        </w:rPr>
        <w:t>וישכם אברהם בבוקר</w:t>
      </w:r>
      <w:r w:rsidRPr="003A0FE6">
        <w:rPr>
          <w:b/>
          <w:bCs/>
        </w:rPr>
        <w:t>..."</w:t>
      </w:r>
      <w:r w:rsidRPr="003A0FE6">
        <w:t xml:space="preserve"> – </w:t>
      </w:r>
      <w:r w:rsidRPr="003A0FE6">
        <w:rPr>
          <w:rtl/>
        </w:rPr>
        <w:t>אברהם מתעורר בשעת בוקר מוקדמת, הדבר יכול להעיד על סערת רגשות</w:t>
      </w:r>
      <w:r w:rsidRPr="003A0FE6">
        <w:t>.</w:t>
      </w:r>
    </w:p>
    <w:p w14:paraId="5935D6F1" w14:textId="77777777" w:rsidR="003A0FE6" w:rsidRPr="003A0FE6" w:rsidRDefault="003A0FE6" w:rsidP="003A0FE6">
      <w:pPr>
        <w:numPr>
          <w:ilvl w:val="0"/>
          <w:numId w:val="72"/>
        </w:numPr>
      </w:pPr>
      <w:r w:rsidRPr="003A0FE6">
        <w:rPr>
          <w:b/>
          <w:bCs/>
        </w:rPr>
        <w:t>"</w:t>
      </w:r>
      <w:r w:rsidRPr="003A0FE6">
        <w:rPr>
          <w:b/>
          <w:bCs/>
          <w:rtl/>
        </w:rPr>
        <w:t>וישכם... ויחבש... ויקח... ויבקע... ויקם וילך</w:t>
      </w:r>
      <w:r w:rsidRPr="003A0FE6">
        <w:rPr>
          <w:b/>
          <w:bCs/>
        </w:rPr>
        <w:t>..."</w:t>
      </w:r>
      <w:r w:rsidRPr="003A0FE6">
        <w:t xml:space="preserve"> – </w:t>
      </w:r>
      <w:r w:rsidRPr="003A0FE6">
        <w:rPr>
          <w:rtl/>
        </w:rPr>
        <w:t>ריבוי הפעלים יכול להעיד על סערת רגשות</w:t>
      </w:r>
      <w:r w:rsidRPr="003A0FE6">
        <w:t>.</w:t>
      </w:r>
    </w:p>
    <w:p w14:paraId="0183C2BB" w14:textId="77777777" w:rsidR="003A0FE6" w:rsidRPr="003A0FE6" w:rsidRDefault="003A0FE6" w:rsidP="003A0FE6">
      <w:pPr>
        <w:numPr>
          <w:ilvl w:val="0"/>
          <w:numId w:val="72"/>
        </w:numPr>
      </w:pPr>
      <w:r w:rsidRPr="003A0FE6">
        <w:rPr>
          <w:b/>
          <w:bCs/>
        </w:rPr>
        <w:t>"</w:t>
      </w:r>
      <w:r w:rsidRPr="003A0FE6">
        <w:rPr>
          <w:b/>
          <w:bCs/>
          <w:rtl/>
        </w:rPr>
        <w:t>ויחבש את חמורו... ויבקע עצי עלה</w:t>
      </w:r>
      <w:r w:rsidRPr="003A0FE6">
        <w:rPr>
          <w:b/>
          <w:bCs/>
        </w:rPr>
        <w:t>..."</w:t>
      </w:r>
      <w:r w:rsidRPr="003A0FE6">
        <w:t xml:space="preserve"> – </w:t>
      </w:r>
      <w:r w:rsidRPr="003A0FE6">
        <w:rPr>
          <w:rtl/>
        </w:rPr>
        <w:t>סדר פעולותיו של אברהם אינו הגיוני. היה הגיוני יותר אם קודם היה מנבקע את העצים ולאחר מכן מעמיס את העצים על החמור. סדר הפעולות הלא הגיוני יכול להעיד על סערת רגשות</w:t>
      </w:r>
      <w:r w:rsidRPr="003A0FE6">
        <w:t>.</w:t>
      </w:r>
    </w:p>
    <w:p w14:paraId="36D237FB" w14:textId="77777777" w:rsidR="003A0FE6" w:rsidRPr="003A0FE6" w:rsidRDefault="003A0FE6" w:rsidP="003A0FE6">
      <w:r w:rsidRPr="003A0FE6">
        <w:rPr>
          <w:b/>
          <w:bCs/>
        </w:rPr>
        <w:t xml:space="preserve">(2) </w:t>
      </w:r>
      <w:r w:rsidRPr="003A0FE6">
        <w:rPr>
          <w:b/>
          <w:bCs/>
          <w:rtl/>
        </w:rPr>
        <w:t>השאלה עליה עונה המדרש</w:t>
      </w:r>
      <w:r w:rsidRPr="003A0FE6">
        <w:rPr>
          <w:rtl/>
        </w:rPr>
        <w:t xml:space="preserve"> היא כיצד ייתכן שאברהם חובש את חמורו, והרי יש לו משרתים אשר יכולים לעשות זאת</w:t>
      </w:r>
      <w:r w:rsidRPr="003A0FE6">
        <w:t xml:space="preserve">. </w:t>
      </w:r>
      <w:r w:rsidRPr="003A0FE6">
        <w:rPr>
          <w:b/>
          <w:bCs/>
          <w:rtl/>
        </w:rPr>
        <w:t>המדרש עונה על שאלה זו</w:t>
      </w:r>
      <w:r w:rsidRPr="003A0FE6">
        <w:rPr>
          <w:rtl/>
        </w:rPr>
        <w:t xml:space="preserve"> באומרו כי כשאדם אוהב מישהו, התנהגותו הרגילה, היום-יומית, משתנה, ולכן עושה פעולות שאינן תואמות את התנהגותו הרגילה</w:t>
      </w:r>
      <w:r w:rsidRPr="003A0FE6">
        <w:t>.</w:t>
      </w:r>
    </w:p>
    <w:p w14:paraId="39BA6CEE" w14:textId="77777777" w:rsidR="003A0FE6" w:rsidRPr="003A0FE6" w:rsidRDefault="00000000" w:rsidP="003A0FE6">
      <w:r>
        <w:pict w14:anchorId="1A2447E5">
          <v:rect id="_x0000_i1047" style="width:0;height:1.5pt" o:hralign="center" o:hrstd="t" o:hr="t" fillcolor="#a0a0a0" stroked="f"/>
        </w:pict>
      </w:r>
    </w:p>
    <w:p w14:paraId="3FF1B61C" w14:textId="77777777" w:rsidR="003A0FE6" w:rsidRPr="003A0FE6" w:rsidRDefault="003A0FE6" w:rsidP="003A0FE6">
      <w:pPr>
        <w:rPr>
          <w:b/>
          <w:bCs/>
        </w:rPr>
      </w:pPr>
      <w:r w:rsidRPr="003A0FE6">
        <w:rPr>
          <w:b/>
          <w:bCs/>
          <w:rtl/>
        </w:rPr>
        <w:t>סעיף ב</w:t>
      </w:r>
      <w:r w:rsidRPr="003A0FE6">
        <w:rPr>
          <w:b/>
          <w:bCs/>
        </w:rPr>
        <w:t>'</w:t>
      </w:r>
    </w:p>
    <w:p w14:paraId="36E42D3C" w14:textId="77777777" w:rsidR="003A0FE6" w:rsidRPr="003A0FE6" w:rsidRDefault="003A0FE6" w:rsidP="003A0FE6">
      <w:r w:rsidRPr="003A0FE6">
        <w:rPr>
          <w:rtl/>
        </w:rPr>
        <w:t>בפסוקים אלה ניתן לראות כי אברהם מנסה להסתיר את הצו האלוהי מהסובבים אותו</w:t>
      </w:r>
      <w:r w:rsidRPr="003A0FE6">
        <w:t>.</w:t>
      </w:r>
    </w:p>
    <w:p w14:paraId="6AA82133" w14:textId="77777777" w:rsidR="003A0FE6" w:rsidRPr="003A0FE6" w:rsidRDefault="003A0FE6" w:rsidP="003A0FE6">
      <w:r w:rsidRPr="003A0FE6">
        <w:rPr>
          <w:b/>
          <w:bCs/>
          <w:rtl/>
        </w:rPr>
        <w:t>דוגמה מדברי אברהם לנעריו</w:t>
      </w:r>
      <w:r w:rsidRPr="003A0FE6">
        <w:rPr>
          <w:b/>
          <w:bCs/>
        </w:rPr>
        <w:t>:</w:t>
      </w:r>
      <w:r w:rsidRPr="003A0FE6">
        <w:t xml:space="preserve"> "</w:t>
      </w:r>
      <w:r w:rsidRPr="003A0FE6">
        <w:rPr>
          <w:rtl/>
        </w:rPr>
        <w:t>ויאמר אברהם אל נעריו שבו לכם פה עם החמור ואני והנער נלכה עד כה ונשתחוה ונשובה אליכם" – אברהם מסתיר מנעריו את הצו האלוהי, ומסתיר את האמת מהם באומרו כי ישוב יחד עם בנו</w:t>
      </w:r>
      <w:r w:rsidRPr="003A0FE6">
        <w:t>.</w:t>
      </w:r>
    </w:p>
    <w:p w14:paraId="4F0E8987" w14:textId="77777777" w:rsidR="003A0FE6" w:rsidRPr="003A0FE6" w:rsidRDefault="003A0FE6" w:rsidP="003A0FE6">
      <w:r w:rsidRPr="003A0FE6">
        <w:rPr>
          <w:b/>
          <w:bCs/>
          <w:rtl/>
        </w:rPr>
        <w:t>דוגמה מדברי אברהם ליצחק</w:t>
      </w:r>
      <w:r w:rsidRPr="003A0FE6">
        <w:rPr>
          <w:b/>
          <w:bCs/>
        </w:rPr>
        <w:t>:</w:t>
      </w:r>
      <w:r w:rsidRPr="003A0FE6">
        <w:t xml:space="preserve"> "...</w:t>
      </w:r>
      <w:r w:rsidRPr="003A0FE6">
        <w:rPr>
          <w:rtl/>
        </w:rPr>
        <w:t>ויאמר הנה האש והעצים ואיה השה לעלה ויאמר אברהם אלוהים יראה השה לעלה בני..." – לאחר שיצחק שואל את אברהם היכן השה שאותו יעלו לעולה, אברהם מתחמק ממענה לבנו, ופותר אותו באמירה שאלוהים יבחר לעצמו את הזבח</w:t>
      </w:r>
      <w:r w:rsidRPr="003A0FE6">
        <w:t>.</w:t>
      </w:r>
    </w:p>
    <w:p w14:paraId="7BBEDE60" w14:textId="77777777" w:rsidR="003A0FE6" w:rsidRPr="003A0FE6" w:rsidRDefault="00000000" w:rsidP="003A0FE6">
      <w:r>
        <w:pict w14:anchorId="7CE6DB21">
          <v:rect id="_x0000_i1048" style="width:0;height:1.5pt" o:hralign="center" o:hrstd="t" o:hr="t" fillcolor="#a0a0a0" stroked="f"/>
        </w:pict>
      </w:r>
    </w:p>
    <w:p w14:paraId="6465FD03" w14:textId="77777777" w:rsidR="003A0FE6" w:rsidRPr="003A0FE6" w:rsidRDefault="003A0FE6" w:rsidP="003A0FE6">
      <w:pPr>
        <w:rPr>
          <w:b/>
          <w:bCs/>
        </w:rPr>
      </w:pPr>
      <w:r w:rsidRPr="003A0FE6">
        <w:rPr>
          <w:b/>
          <w:bCs/>
          <w:rtl/>
        </w:rPr>
        <w:t>סעיף ג</w:t>
      </w:r>
      <w:r w:rsidRPr="003A0FE6">
        <w:rPr>
          <w:b/>
          <w:bCs/>
        </w:rPr>
        <w:t>'</w:t>
      </w:r>
    </w:p>
    <w:p w14:paraId="37A84AE9" w14:textId="77777777" w:rsidR="003A0FE6" w:rsidRPr="003A0FE6" w:rsidRDefault="003A0FE6" w:rsidP="003A0FE6">
      <w:r w:rsidRPr="003A0FE6">
        <w:rPr>
          <w:b/>
          <w:bCs/>
        </w:rPr>
        <w:t xml:space="preserve">(1) </w:t>
      </w:r>
      <w:r w:rsidRPr="003A0FE6">
        <w:rPr>
          <w:b/>
          <w:bCs/>
          <w:rtl/>
        </w:rPr>
        <w:t>סיפור העקדה עוסק בניסיון שניסה אלוהים את אברהם. הניסיון הוא</w:t>
      </w:r>
      <w:r w:rsidRPr="003A0FE6">
        <w:rPr>
          <w:b/>
          <w:bCs/>
        </w:rPr>
        <w:t>:</w:t>
      </w:r>
      <w:r w:rsidRPr="003A0FE6">
        <w:t xml:space="preserve"> </w:t>
      </w:r>
      <w:r w:rsidRPr="003A0FE6">
        <w:rPr>
          <w:rtl/>
        </w:rPr>
        <w:t>אברהם מתבקש להקריב את בנו לאלוהים. על פי הכתוב, אברהם עמד בניסיון, והיה מוכן לבצע את הוראת אלוהים ולעקוד את בנו. לראיה: "וישלח אברהם את ידו ויקח את המאכלת לשחט את בנו</w:t>
      </w:r>
      <w:r w:rsidRPr="003A0FE6">
        <w:t>".</w:t>
      </w:r>
    </w:p>
    <w:p w14:paraId="4E4E98EC" w14:textId="77777777" w:rsidR="003A0FE6" w:rsidRPr="003A0FE6" w:rsidRDefault="003A0FE6" w:rsidP="003A0FE6">
      <w:r w:rsidRPr="003A0FE6">
        <w:rPr>
          <w:b/>
          <w:bCs/>
        </w:rPr>
        <w:t xml:space="preserve">(2) </w:t>
      </w:r>
      <w:r w:rsidRPr="003A0FE6">
        <w:rPr>
          <w:b/>
          <w:bCs/>
          <w:rtl/>
        </w:rPr>
        <w:t>על פי דבריו של הראי"ה, אברהם לא עמד בניסיון שניסה אותו אלוהים, וזאת משום שאיבד את המוסריות שלו</w:t>
      </w:r>
      <w:r w:rsidRPr="003A0FE6">
        <w:rPr>
          <w:b/>
          <w:bCs/>
        </w:rPr>
        <w:t>.</w:t>
      </w:r>
      <w:r w:rsidRPr="003A0FE6">
        <w:t xml:space="preserve"> </w:t>
      </w:r>
      <w:r w:rsidRPr="003A0FE6">
        <w:rPr>
          <w:rtl/>
        </w:rPr>
        <w:t>הראי"ה אומר כי אסור שאדם, למען עבודת האל ויראת שמיים, יעשה מעשים לא מוסריים, מפני שבמצב זה האמונה באלוהים אינה טהורה</w:t>
      </w:r>
      <w:r w:rsidRPr="003A0FE6">
        <w:t>.</w:t>
      </w:r>
    </w:p>
    <w:p w14:paraId="77AC1E5B" w14:textId="77777777" w:rsidR="003A0FE6" w:rsidRDefault="003A0FE6" w:rsidP="003A0FE6">
      <w:pPr>
        <w:rPr>
          <w:rtl/>
        </w:rPr>
      </w:pPr>
    </w:p>
    <w:p w14:paraId="43A26705" w14:textId="77777777" w:rsidR="003A0FE6" w:rsidRPr="003A0FE6" w:rsidRDefault="003A0FE6" w:rsidP="003A0FE6">
      <w:pPr>
        <w:rPr>
          <w:b/>
          <w:bCs/>
        </w:rPr>
      </w:pPr>
      <w:r w:rsidRPr="003A0FE6">
        <w:rPr>
          <w:b/>
          <w:bCs/>
          <w:rtl/>
        </w:rPr>
        <w:t>קיץ תשע"ו, 1206</w:t>
      </w:r>
    </w:p>
    <w:p w14:paraId="48570A80" w14:textId="77777777" w:rsidR="003A0FE6" w:rsidRPr="003A0FE6" w:rsidRDefault="003A0FE6" w:rsidP="003A0FE6">
      <w:r w:rsidRPr="003A0FE6">
        <w:rPr>
          <w:b/>
          <w:bCs/>
          <w:rtl/>
        </w:rPr>
        <w:t>ענה על סעיף א (חובה)</w:t>
      </w:r>
      <w:r w:rsidRPr="003A0FE6">
        <w:rPr>
          <w:b/>
          <w:bCs/>
        </w:rPr>
        <w:t>.</w:t>
      </w:r>
    </w:p>
    <w:p w14:paraId="4E3AA89D" w14:textId="77777777" w:rsidR="003A0FE6" w:rsidRPr="003A0FE6" w:rsidRDefault="003A0FE6" w:rsidP="003A0FE6">
      <w:r w:rsidRPr="003A0FE6">
        <w:rPr>
          <w:b/>
          <w:bCs/>
          <w:rtl/>
        </w:rPr>
        <w:t>א. קרא פסוקים 1-3 בקטע שלפניך</w:t>
      </w:r>
      <w:r w:rsidRPr="003A0FE6">
        <w:rPr>
          <w:b/>
          <w:bCs/>
        </w:rPr>
        <w:t>.</w:t>
      </w:r>
    </w:p>
    <w:p w14:paraId="3B638041" w14:textId="77777777" w:rsidR="003A0FE6" w:rsidRPr="003A0FE6" w:rsidRDefault="003A0FE6" w:rsidP="003A0FE6">
      <w:r w:rsidRPr="003A0FE6">
        <w:rPr>
          <w:b/>
          <w:bCs/>
        </w:rPr>
        <w:t>(1)</w:t>
      </w:r>
      <w:r w:rsidRPr="003A0FE6">
        <w:t xml:space="preserve"> </w:t>
      </w:r>
      <w:r w:rsidRPr="003A0FE6">
        <w:rPr>
          <w:rtl/>
        </w:rPr>
        <w:t xml:space="preserve">ציין מה הן </w:t>
      </w:r>
      <w:r w:rsidRPr="003A0FE6">
        <w:rPr>
          <w:b/>
          <w:bCs/>
          <w:rtl/>
        </w:rPr>
        <w:t>שלוש</w:t>
      </w:r>
      <w:r w:rsidRPr="003A0FE6">
        <w:rPr>
          <w:rtl/>
        </w:rPr>
        <w:t xml:space="preserve"> ההוראות של ה' לאברהם, על פי סדר הופעתן. הסבר מדוע הן מובאות בסדר זה. (4 נקודות)</w:t>
      </w:r>
    </w:p>
    <w:p w14:paraId="733C02B2" w14:textId="77777777" w:rsidR="003A0FE6" w:rsidRPr="003A0FE6" w:rsidRDefault="003A0FE6" w:rsidP="003A0FE6">
      <w:r w:rsidRPr="003A0FE6">
        <w:rPr>
          <w:b/>
          <w:bCs/>
        </w:rPr>
        <w:t>(2)</w:t>
      </w:r>
      <w:r w:rsidRPr="003A0FE6">
        <w:t xml:space="preserve"> </w:t>
      </w:r>
      <w:r w:rsidRPr="003A0FE6">
        <w:rPr>
          <w:rtl/>
        </w:rPr>
        <w:t>בפסוק 3 יש רצף של פעולות המעידות על הדרך שבה מילא אברהם את צו ה'. מה אפשר ללמוד על אברהם מן הדרך שבה מילא את צו ה'? (3 נקודות)</w:t>
      </w:r>
    </w:p>
    <w:p w14:paraId="604052A2" w14:textId="77777777" w:rsidR="003A0FE6" w:rsidRPr="003A0FE6" w:rsidRDefault="00000000" w:rsidP="003A0FE6">
      <w:r>
        <w:pict w14:anchorId="2111D198">
          <v:rect id="_x0000_i1049" style="width:0;height:1.5pt" o:hralign="center" o:hrstd="t" o:hr="t" fillcolor="#a0a0a0" stroked="f"/>
        </w:pict>
      </w:r>
    </w:p>
    <w:p w14:paraId="1EAF0751" w14:textId="77777777" w:rsidR="003A0FE6" w:rsidRPr="003A0FE6" w:rsidRDefault="003A0FE6" w:rsidP="003A0FE6">
      <w:r w:rsidRPr="003A0FE6">
        <w:rPr>
          <w:b/>
          <w:bCs/>
          <w:rtl/>
        </w:rPr>
        <w:t>ענה על אחד מן הסעיפים ב-ג</w:t>
      </w:r>
      <w:r w:rsidRPr="003A0FE6">
        <w:rPr>
          <w:b/>
          <w:bCs/>
        </w:rPr>
        <w:t>.</w:t>
      </w:r>
    </w:p>
    <w:p w14:paraId="3BB86892" w14:textId="77777777" w:rsidR="003A0FE6" w:rsidRPr="003A0FE6" w:rsidRDefault="003A0FE6" w:rsidP="003A0FE6">
      <w:r w:rsidRPr="003A0FE6">
        <w:rPr>
          <w:b/>
          <w:bCs/>
          <w:rtl/>
        </w:rPr>
        <w:t>ב</w:t>
      </w:r>
      <w:r w:rsidRPr="003A0FE6">
        <w:rPr>
          <w:b/>
          <w:bCs/>
        </w:rPr>
        <w:t>.</w:t>
      </w:r>
      <w:r w:rsidRPr="003A0FE6">
        <w:t xml:space="preserve"> </w:t>
      </w:r>
      <w:r w:rsidRPr="003A0FE6">
        <w:rPr>
          <w:rtl/>
        </w:rPr>
        <w:t>בקטע שלפניך מתוארת מערכת יחסים קרובה ואוהבת בין אב לבן</w:t>
      </w:r>
      <w:r w:rsidRPr="003A0FE6">
        <w:t xml:space="preserve">. </w:t>
      </w:r>
      <w:r w:rsidRPr="003A0FE6">
        <w:rPr>
          <w:rtl/>
        </w:rPr>
        <w:t xml:space="preserve">בסס קביעה זו על </w:t>
      </w:r>
      <w:r w:rsidRPr="003A0FE6">
        <w:rPr>
          <w:b/>
          <w:bCs/>
          <w:rtl/>
        </w:rPr>
        <w:t>שתי</w:t>
      </w:r>
      <w:r w:rsidRPr="003A0FE6">
        <w:rPr>
          <w:rtl/>
        </w:rPr>
        <w:t xml:space="preserve"> ראיות מן הכתוב, והסבר כל אחת מן הראיות</w:t>
      </w:r>
      <w:r w:rsidRPr="003A0FE6">
        <w:t>.</w:t>
      </w:r>
    </w:p>
    <w:p w14:paraId="2C908115" w14:textId="77777777" w:rsidR="003A0FE6" w:rsidRPr="003A0FE6" w:rsidRDefault="003A0FE6" w:rsidP="003A0FE6">
      <w:r w:rsidRPr="003A0FE6">
        <w:rPr>
          <w:b/>
          <w:bCs/>
          <w:rtl/>
        </w:rPr>
        <w:t>ג. קרא פסוק 12 בקטע שלפניך וגם את דברי י' אבישור</w:t>
      </w:r>
      <w:r w:rsidRPr="003A0FE6">
        <w:rPr>
          <w:b/>
          <w:bCs/>
        </w:rPr>
        <w:t>:</w:t>
      </w:r>
    </w:p>
    <w:p w14:paraId="3EB4C684" w14:textId="77777777" w:rsidR="003A0FE6" w:rsidRPr="003A0FE6" w:rsidRDefault="003A0FE6" w:rsidP="003A0FE6">
      <w:r w:rsidRPr="003A0FE6">
        <w:rPr>
          <w:rtl/>
        </w:rPr>
        <w:t>בכנען [...] ידועים מקרים שבעת סכנה הקריב האב [...] את בנו לאלוהיו כדי להרחיק את הסכנה ולהביא ישועה אלוהית</w:t>
      </w:r>
      <w:r w:rsidRPr="003A0FE6">
        <w:t xml:space="preserve">. </w:t>
      </w:r>
      <w:r w:rsidRPr="003A0FE6">
        <w:rPr>
          <w:i/>
          <w:iCs/>
        </w:rPr>
        <w:t>(</w:t>
      </w:r>
      <w:r w:rsidRPr="003A0FE6">
        <w:rPr>
          <w:i/>
          <w:iCs/>
          <w:rtl/>
        </w:rPr>
        <w:t>יצחק אבישור, עולם התנ"ך, בראשית</w:t>
      </w:r>
      <w:r w:rsidRPr="003A0FE6">
        <w:rPr>
          <w:i/>
          <w:iCs/>
        </w:rPr>
        <w:t>)</w:t>
      </w:r>
    </w:p>
    <w:p w14:paraId="38307F29" w14:textId="77777777" w:rsidR="003A0FE6" w:rsidRPr="003A0FE6" w:rsidRDefault="003A0FE6" w:rsidP="003A0FE6">
      <w:r w:rsidRPr="003A0FE6">
        <w:rPr>
          <w:b/>
          <w:bCs/>
        </w:rPr>
        <w:t>(1)</w:t>
      </w:r>
      <w:r w:rsidRPr="003A0FE6">
        <w:t xml:space="preserve"> </w:t>
      </w:r>
      <w:r w:rsidRPr="003A0FE6">
        <w:rPr>
          <w:rtl/>
        </w:rPr>
        <w:t xml:space="preserve">הסבר מהי </w:t>
      </w:r>
      <w:r w:rsidRPr="003A0FE6">
        <w:rPr>
          <w:b/>
          <w:bCs/>
          <w:rtl/>
        </w:rPr>
        <w:t>מטרת</w:t>
      </w:r>
      <w:r w:rsidRPr="003A0FE6">
        <w:rPr>
          <w:rtl/>
        </w:rPr>
        <w:t xml:space="preserve"> הקרבת הבנים בכנען בעת העתיקה, ומהי </w:t>
      </w:r>
      <w:r w:rsidRPr="003A0FE6">
        <w:rPr>
          <w:b/>
          <w:bCs/>
          <w:rtl/>
        </w:rPr>
        <w:t>המטרה</w:t>
      </w:r>
      <w:r w:rsidRPr="003A0FE6">
        <w:rPr>
          <w:rtl/>
        </w:rPr>
        <w:t xml:space="preserve"> של עקדת יצחק. (3 נקודות)</w:t>
      </w:r>
    </w:p>
    <w:p w14:paraId="378B0D21" w14:textId="77777777" w:rsidR="003A0FE6" w:rsidRPr="003A0FE6" w:rsidRDefault="003A0FE6" w:rsidP="003A0FE6">
      <w:r w:rsidRPr="003A0FE6">
        <w:rPr>
          <w:b/>
          <w:bCs/>
        </w:rPr>
        <w:t>(2)</w:t>
      </w:r>
      <w:r w:rsidRPr="003A0FE6">
        <w:t xml:space="preserve"> </w:t>
      </w:r>
      <w:r w:rsidRPr="003A0FE6">
        <w:rPr>
          <w:rtl/>
        </w:rPr>
        <w:t>קרא פסוקים 10-13 בקטע שלפניך</w:t>
      </w:r>
      <w:r w:rsidRPr="003A0FE6">
        <w:t xml:space="preserve">. </w:t>
      </w:r>
      <w:r w:rsidRPr="003A0FE6">
        <w:rPr>
          <w:rtl/>
        </w:rPr>
        <w:t xml:space="preserve">ציין מהו ההבדל בין </w:t>
      </w:r>
      <w:r w:rsidRPr="003A0FE6">
        <w:rPr>
          <w:b/>
          <w:bCs/>
          <w:rtl/>
        </w:rPr>
        <w:t>המעשה</w:t>
      </w:r>
      <w:r w:rsidRPr="003A0FE6">
        <w:rPr>
          <w:rtl/>
        </w:rPr>
        <w:t xml:space="preserve"> של אברהם ובין </w:t>
      </w:r>
      <w:r w:rsidRPr="003A0FE6">
        <w:rPr>
          <w:b/>
          <w:bCs/>
          <w:rtl/>
        </w:rPr>
        <w:t>המעשה</w:t>
      </w:r>
      <w:r w:rsidRPr="003A0FE6">
        <w:rPr>
          <w:rtl/>
        </w:rPr>
        <w:t xml:space="preserve"> המתואר בקטע המצוטט שלפניך. (2 נקודות)</w:t>
      </w:r>
    </w:p>
    <w:p w14:paraId="4108C201" w14:textId="77777777" w:rsidR="003A0FE6" w:rsidRDefault="003A0FE6" w:rsidP="003A0FE6">
      <w:pPr>
        <w:rPr>
          <w:rtl/>
        </w:rPr>
      </w:pPr>
    </w:p>
    <w:p w14:paraId="6632CA09" w14:textId="2558F719" w:rsidR="007E10A1" w:rsidRDefault="007E10A1" w:rsidP="003A0FE6">
      <w:pPr>
        <w:rPr>
          <w:rtl/>
        </w:rPr>
      </w:pPr>
      <w:r>
        <w:rPr>
          <w:rFonts w:hint="cs"/>
          <w:rtl/>
        </w:rPr>
        <w:t>פתרון</w:t>
      </w:r>
    </w:p>
    <w:p w14:paraId="3E44D4BD" w14:textId="77777777" w:rsidR="007E10A1" w:rsidRPr="007E10A1" w:rsidRDefault="007E10A1" w:rsidP="007E10A1">
      <w:pPr>
        <w:rPr>
          <w:b/>
          <w:bCs/>
        </w:rPr>
      </w:pPr>
      <w:r w:rsidRPr="007E10A1">
        <w:rPr>
          <w:b/>
          <w:bCs/>
          <w:rtl/>
        </w:rPr>
        <w:t>שאלה 2</w:t>
      </w:r>
    </w:p>
    <w:p w14:paraId="71A23BE3" w14:textId="77777777" w:rsidR="007E10A1" w:rsidRPr="007E10A1" w:rsidRDefault="007E10A1" w:rsidP="007E10A1">
      <w:pPr>
        <w:rPr>
          <w:b/>
          <w:bCs/>
          <w:rtl/>
        </w:rPr>
      </w:pPr>
      <w:r w:rsidRPr="007E10A1">
        <w:rPr>
          <w:b/>
          <w:bCs/>
          <w:rtl/>
        </w:rPr>
        <w:t>סעיף א'</w:t>
      </w:r>
    </w:p>
    <w:p w14:paraId="77E05C83" w14:textId="77777777" w:rsidR="007E10A1" w:rsidRPr="007E10A1" w:rsidRDefault="007E10A1" w:rsidP="007E10A1">
      <w:pPr>
        <w:rPr>
          <w:rtl/>
        </w:rPr>
      </w:pPr>
      <w:r w:rsidRPr="007E10A1">
        <w:rPr>
          <w:b/>
          <w:bCs/>
          <w:rtl/>
        </w:rPr>
        <w:t>(1) שלוש ההוראות של ה' לאברהם, על פי סדר הופעתן בפסוקים 1-3:</w:t>
      </w:r>
    </w:p>
    <w:p w14:paraId="754A00E7" w14:textId="77777777" w:rsidR="007E10A1" w:rsidRPr="007E10A1" w:rsidRDefault="007E10A1" w:rsidP="007E10A1">
      <w:pPr>
        <w:numPr>
          <w:ilvl w:val="0"/>
          <w:numId w:val="73"/>
        </w:numPr>
        <w:rPr>
          <w:rtl/>
        </w:rPr>
      </w:pPr>
      <w:r w:rsidRPr="007E10A1">
        <w:rPr>
          <w:rtl/>
        </w:rPr>
        <w:t>לקחת את בנו יצחק.</w:t>
      </w:r>
    </w:p>
    <w:p w14:paraId="33118CBD" w14:textId="77777777" w:rsidR="007E10A1" w:rsidRPr="007E10A1" w:rsidRDefault="007E10A1" w:rsidP="007E10A1">
      <w:pPr>
        <w:numPr>
          <w:ilvl w:val="0"/>
          <w:numId w:val="73"/>
        </w:numPr>
        <w:rPr>
          <w:rtl/>
        </w:rPr>
      </w:pPr>
      <w:r w:rsidRPr="007E10A1">
        <w:rPr>
          <w:rtl/>
        </w:rPr>
        <w:t>ללכת איתו אל ארץ המוריה.</w:t>
      </w:r>
    </w:p>
    <w:p w14:paraId="4350FB03" w14:textId="77777777" w:rsidR="007E10A1" w:rsidRPr="007E10A1" w:rsidRDefault="007E10A1" w:rsidP="007E10A1">
      <w:pPr>
        <w:numPr>
          <w:ilvl w:val="0"/>
          <w:numId w:val="73"/>
        </w:numPr>
        <w:rPr>
          <w:rtl/>
        </w:rPr>
      </w:pPr>
      <w:r w:rsidRPr="007E10A1">
        <w:rPr>
          <w:rtl/>
        </w:rPr>
        <w:t>להעלות את יצחק כקורבן.</w:t>
      </w:r>
    </w:p>
    <w:p w14:paraId="14BA7F74" w14:textId="77777777" w:rsidR="007E10A1" w:rsidRPr="007E10A1" w:rsidRDefault="007E10A1" w:rsidP="007E10A1">
      <w:pPr>
        <w:rPr>
          <w:rtl/>
        </w:rPr>
      </w:pPr>
      <w:r w:rsidRPr="007E10A1">
        <w:rPr>
          <w:rtl/>
        </w:rPr>
        <w:t xml:space="preserve">ההוראות מובאות </w:t>
      </w:r>
      <w:r w:rsidRPr="007E10A1">
        <w:rPr>
          <w:b/>
          <w:bCs/>
          <w:rtl/>
        </w:rPr>
        <w:t>בסדר הדרגתי - מהקל אל הכבד</w:t>
      </w:r>
      <w:r w:rsidRPr="007E10A1">
        <w:rPr>
          <w:rtl/>
        </w:rPr>
        <w:t xml:space="preserve">. מההוראה הקלה לביצוע, עד להוראה הקשה מכל. </w:t>
      </w:r>
      <w:r w:rsidRPr="007E10A1">
        <w:rPr>
          <w:b/>
          <w:bCs/>
          <w:rtl/>
        </w:rPr>
        <w:t>הסיבה:</w:t>
      </w:r>
      <w:r w:rsidRPr="007E10A1">
        <w:rPr>
          <w:rtl/>
        </w:rPr>
        <w:t xml:space="preserve"> כדי להדגיש בפני הקוראים את הקושי העומד בפני אברהם במילוי הוראות אלה. </w:t>
      </w:r>
      <w:r w:rsidRPr="007E10A1">
        <w:rPr>
          <w:b/>
          <w:bCs/>
          <w:rtl/>
        </w:rPr>
        <w:t>או:</w:t>
      </w:r>
      <w:r w:rsidRPr="007E10A1">
        <w:rPr>
          <w:rtl/>
        </w:rPr>
        <w:t xml:space="preserve"> כדי להדגיש את גודל הניסיון בו העמיד ה' את אברהם.</w:t>
      </w:r>
    </w:p>
    <w:p w14:paraId="51B8450E" w14:textId="77777777" w:rsidR="007E10A1" w:rsidRPr="007E10A1" w:rsidRDefault="007E10A1" w:rsidP="007E10A1">
      <w:pPr>
        <w:rPr>
          <w:rtl/>
        </w:rPr>
      </w:pPr>
      <w:r w:rsidRPr="007E10A1">
        <w:rPr>
          <w:b/>
          <w:bCs/>
          <w:rtl/>
        </w:rPr>
        <w:t>(2)</w:t>
      </w:r>
      <w:r w:rsidRPr="007E10A1">
        <w:rPr>
          <w:rtl/>
        </w:rPr>
        <w:t xml:space="preserve"> על פי רצף הפעולות של אברהם בפסוק 3, ניתן ללמוד על אברהם שהוא </w:t>
      </w:r>
      <w:r w:rsidRPr="007E10A1">
        <w:rPr>
          <w:b/>
          <w:bCs/>
          <w:rtl/>
        </w:rPr>
        <w:t>מיהר למלא את צו ה'</w:t>
      </w:r>
      <w:r w:rsidRPr="007E10A1">
        <w:rPr>
          <w:rtl/>
        </w:rPr>
        <w:t xml:space="preserve">. רצף הפעולות מעיד על זריזותו לבצע את רצון ה' – גודל אמונתו. </w:t>
      </w:r>
      <w:r w:rsidRPr="007E10A1">
        <w:rPr>
          <w:b/>
          <w:bCs/>
          <w:rtl/>
        </w:rPr>
        <w:t>או:</w:t>
      </w:r>
      <w:r w:rsidRPr="007E10A1">
        <w:rPr>
          <w:rtl/>
        </w:rPr>
        <w:t xml:space="preserve"> רצף הפעולות מעיד על </w:t>
      </w:r>
      <w:r w:rsidRPr="007E10A1">
        <w:rPr>
          <w:b/>
          <w:bCs/>
          <w:rtl/>
        </w:rPr>
        <w:t>סערת הרגשות</w:t>
      </w:r>
      <w:r w:rsidRPr="007E10A1">
        <w:rPr>
          <w:rtl/>
        </w:rPr>
        <w:t xml:space="preserve"> בה היה נתון אברהם, לנוכח הצו האלוהי הקשה, בשל אהבתו לבנו.</w:t>
      </w:r>
    </w:p>
    <w:p w14:paraId="253E019B" w14:textId="77777777" w:rsidR="007E10A1" w:rsidRPr="007E10A1" w:rsidRDefault="00000000" w:rsidP="007E10A1">
      <w:pPr>
        <w:rPr>
          <w:rtl/>
        </w:rPr>
      </w:pPr>
      <w:r>
        <w:pict w14:anchorId="36265840">
          <v:rect id="_x0000_i1050" style="width:0;height:1.5pt" o:hralign="center" o:hrstd="t" o:hr="t" fillcolor="#a0a0a0" stroked="f"/>
        </w:pict>
      </w:r>
    </w:p>
    <w:p w14:paraId="56D050C7" w14:textId="77777777" w:rsidR="007E10A1" w:rsidRPr="007E10A1" w:rsidRDefault="007E10A1" w:rsidP="007E10A1">
      <w:pPr>
        <w:rPr>
          <w:b/>
          <w:bCs/>
          <w:rtl/>
        </w:rPr>
      </w:pPr>
      <w:r w:rsidRPr="007E10A1">
        <w:rPr>
          <w:b/>
          <w:bCs/>
          <w:rtl/>
        </w:rPr>
        <w:t>סעיף ב'</w:t>
      </w:r>
    </w:p>
    <w:p w14:paraId="10B7C859" w14:textId="77777777" w:rsidR="007E10A1" w:rsidRPr="007E10A1" w:rsidRDefault="007E10A1" w:rsidP="007E10A1">
      <w:pPr>
        <w:rPr>
          <w:rtl/>
        </w:rPr>
      </w:pPr>
      <w:r w:rsidRPr="007E10A1">
        <w:rPr>
          <w:b/>
          <w:bCs/>
          <w:rtl/>
        </w:rPr>
        <w:t>ראיות מן הקטע למערכת יחסים קרובה ואוהבת בין אב לבן (על הנבחן לציין שתי ראיות ולהסבירן):</w:t>
      </w:r>
    </w:p>
    <w:p w14:paraId="758DC0F1" w14:textId="77777777" w:rsidR="007E10A1" w:rsidRPr="007E10A1" w:rsidRDefault="007E10A1" w:rsidP="007E10A1">
      <w:pPr>
        <w:numPr>
          <w:ilvl w:val="0"/>
          <w:numId w:val="74"/>
        </w:numPr>
        <w:rPr>
          <w:rtl/>
        </w:rPr>
      </w:pPr>
      <w:r w:rsidRPr="007E10A1">
        <w:rPr>
          <w:b/>
          <w:bCs/>
          <w:rtl/>
        </w:rPr>
        <w:t>השימוש בכינויים:</w:t>
      </w:r>
      <w:r w:rsidRPr="007E10A1">
        <w:rPr>
          <w:rtl/>
        </w:rPr>
        <w:t xml:space="preserve"> "אבי" ו-"בני" – מעיד על קירבה עזה בין השניים.</w:t>
      </w:r>
    </w:p>
    <w:p w14:paraId="5A2FC9BF" w14:textId="77777777" w:rsidR="007E10A1" w:rsidRPr="007E10A1" w:rsidRDefault="007E10A1" w:rsidP="007E10A1">
      <w:pPr>
        <w:numPr>
          <w:ilvl w:val="0"/>
          <w:numId w:val="74"/>
        </w:numPr>
        <w:rPr>
          <w:rtl/>
        </w:rPr>
      </w:pPr>
      <w:r w:rsidRPr="007E10A1">
        <w:rPr>
          <w:b/>
          <w:bCs/>
          <w:rtl/>
        </w:rPr>
        <w:t>תשובת אברהם ליצחק:</w:t>
      </w:r>
      <w:r w:rsidRPr="007E10A1">
        <w:rPr>
          <w:rtl/>
        </w:rPr>
        <w:t xml:space="preserve"> "הנני" מעידה על אהבתו הרבה לבנו, ונכונותו לעשות למענו כל מה שיבקש.</w:t>
      </w:r>
    </w:p>
    <w:p w14:paraId="765B8950" w14:textId="77777777" w:rsidR="007E10A1" w:rsidRPr="007E10A1" w:rsidRDefault="007E10A1" w:rsidP="007E10A1">
      <w:pPr>
        <w:numPr>
          <w:ilvl w:val="0"/>
          <w:numId w:val="74"/>
        </w:numPr>
        <w:rPr>
          <w:rtl/>
        </w:rPr>
      </w:pPr>
      <w:r w:rsidRPr="007E10A1">
        <w:rPr>
          <w:b/>
          <w:bCs/>
          <w:rtl/>
        </w:rPr>
        <w:t>"וילכו שניהם יחדיו"</w:t>
      </w:r>
      <w:r w:rsidRPr="007E10A1">
        <w:rPr>
          <w:rtl/>
        </w:rPr>
        <w:t xml:space="preserve"> – למרות שיצחק מבין שהוא מיועד להיות הקורבן, הוא הולך עם אביו. הליכה משותפת זו היא הליכה רוחנית, המעידה על נכונותו של יצחק לעשות כרצון אביו, באהבתו הגדולה אליו.</w:t>
      </w:r>
    </w:p>
    <w:p w14:paraId="30AFB59A" w14:textId="77777777" w:rsidR="007E10A1" w:rsidRPr="007E10A1" w:rsidRDefault="00000000" w:rsidP="007E10A1">
      <w:pPr>
        <w:rPr>
          <w:rtl/>
        </w:rPr>
      </w:pPr>
      <w:r>
        <w:pict w14:anchorId="78144FC3">
          <v:rect id="_x0000_i1051" style="width:0;height:1.5pt" o:hralign="center" o:hrstd="t" o:hr="t" fillcolor="#a0a0a0" stroked="f"/>
        </w:pict>
      </w:r>
    </w:p>
    <w:p w14:paraId="5FD6B261" w14:textId="77777777" w:rsidR="007E10A1" w:rsidRPr="007E10A1" w:rsidRDefault="007E10A1" w:rsidP="007E10A1">
      <w:pPr>
        <w:rPr>
          <w:b/>
          <w:bCs/>
          <w:rtl/>
        </w:rPr>
      </w:pPr>
      <w:r w:rsidRPr="007E10A1">
        <w:rPr>
          <w:b/>
          <w:bCs/>
          <w:rtl/>
        </w:rPr>
        <w:t>סעיף ג'</w:t>
      </w:r>
    </w:p>
    <w:p w14:paraId="4A86207C" w14:textId="77777777" w:rsidR="007E10A1" w:rsidRPr="007E10A1" w:rsidRDefault="007E10A1" w:rsidP="007E10A1">
      <w:pPr>
        <w:rPr>
          <w:rtl/>
        </w:rPr>
      </w:pPr>
      <w:r w:rsidRPr="007E10A1">
        <w:rPr>
          <w:b/>
          <w:bCs/>
          <w:rtl/>
        </w:rPr>
        <w:t>(1)</w:t>
      </w:r>
      <w:r w:rsidRPr="007E10A1">
        <w:rPr>
          <w:rtl/>
        </w:rPr>
        <w:t xml:space="preserve"> מטרת הקרבת הבנים בכנען בעת העתיקה היא </w:t>
      </w:r>
      <w:r w:rsidRPr="007E10A1">
        <w:rPr>
          <w:b/>
          <w:bCs/>
          <w:rtl/>
        </w:rPr>
        <w:t>לרצות את האלים</w:t>
      </w:r>
      <w:r w:rsidRPr="007E10A1">
        <w:rPr>
          <w:rtl/>
        </w:rPr>
        <w:t xml:space="preserve">. כלומר, להרחיק מבני האדם סכנה ולזכות בעזרתם של האלים. המטרה של עקידת יצחק היא </w:t>
      </w:r>
      <w:r w:rsidRPr="007E10A1">
        <w:rPr>
          <w:b/>
          <w:bCs/>
          <w:rtl/>
        </w:rPr>
        <w:t>לבחון את גודל אמונתו של אברהם בה'</w:t>
      </w:r>
      <w:r w:rsidRPr="007E10A1">
        <w:rPr>
          <w:rtl/>
        </w:rPr>
        <w:t xml:space="preserve">; </w:t>
      </w:r>
      <w:r w:rsidRPr="007E10A1">
        <w:rPr>
          <w:b/>
          <w:bCs/>
          <w:rtl/>
        </w:rPr>
        <w:t>או:</w:t>
      </w:r>
      <w:r w:rsidRPr="007E10A1">
        <w:rPr>
          <w:rtl/>
        </w:rPr>
        <w:t xml:space="preserve"> להוכיח לאברהם מהי גודל אמונתו; </w:t>
      </w:r>
      <w:r w:rsidRPr="007E10A1">
        <w:rPr>
          <w:b/>
          <w:bCs/>
          <w:rtl/>
        </w:rPr>
        <w:t>או:</w:t>
      </w:r>
      <w:r w:rsidRPr="007E10A1">
        <w:rPr>
          <w:rtl/>
        </w:rPr>
        <w:t xml:space="preserve"> להוכיח לקוראים שאברהם ראוי להיות אבי האומה הישראלית, בשל גודל אמונתו; </w:t>
      </w:r>
      <w:r w:rsidRPr="007E10A1">
        <w:rPr>
          <w:b/>
          <w:bCs/>
          <w:rtl/>
        </w:rPr>
        <w:t>או:</w:t>
      </w:r>
      <w:r w:rsidRPr="007E10A1">
        <w:rPr>
          <w:rtl/>
        </w:rPr>
        <w:t xml:space="preserve"> מטרת עקידת יצחק היא להביע את התנגדותו של ה' לקורבן אדם.</w:t>
      </w:r>
    </w:p>
    <w:p w14:paraId="16990872" w14:textId="77777777" w:rsidR="007E10A1" w:rsidRPr="007E10A1" w:rsidRDefault="007E10A1" w:rsidP="007E10A1">
      <w:pPr>
        <w:rPr>
          <w:rtl/>
        </w:rPr>
      </w:pPr>
      <w:r w:rsidRPr="007E10A1">
        <w:rPr>
          <w:b/>
          <w:bCs/>
          <w:rtl/>
        </w:rPr>
        <w:t>(2) ההבדל בין המעשה של אברהם בפסוקים 10-13 ובין המעשה המתואר בקטע המצוטט:</w:t>
      </w:r>
      <w:r w:rsidRPr="007E10A1">
        <w:rPr>
          <w:rtl/>
        </w:rPr>
        <w:t xml:space="preserve"> אברהם מקריב, בסופו של דבר, </w:t>
      </w:r>
      <w:r w:rsidRPr="007E10A1">
        <w:rPr>
          <w:b/>
          <w:bCs/>
          <w:rtl/>
        </w:rPr>
        <w:t>איל לחי</w:t>
      </w:r>
      <w:r w:rsidRPr="007E10A1">
        <w:rPr>
          <w:rtl/>
        </w:rPr>
        <w:t xml:space="preserve"> (מעשה זה מבטא את תודתו של אברהם לה', על כך שלא רצה את בנו כקורבן). לעומת זאת, בקטע המצוטט מתקיימת </w:t>
      </w:r>
      <w:r w:rsidRPr="007E10A1">
        <w:rPr>
          <w:b/>
          <w:bCs/>
          <w:rtl/>
        </w:rPr>
        <w:t>הקרבת בנים לאלים</w:t>
      </w:r>
      <w:r w:rsidRPr="007E10A1">
        <w:rPr>
          <w:rtl/>
        </w:rPr>
        <w:t xml:space="preserve"> (ולא בעלי חיים. מעשה זה נועד לשם קבלת חסד מהאלים).</w:t>
      </w:r>
    </w:p>
    <w:p w14:paraId="2B567775" w14:textId="77777777" w:rsidR="007E10A1" w:rsidRDefault="007E10A1" w:rsidP="003A0FE6">
      <w:pPr>
        <w:rPr>
          <w:rtl/>
        </w:rPr>
      </w:pPr>
    </w:p>
    <w:p w14:paraId="7861B729" w14:textId="77777777" w:rsidR="007E10A1" w:rsidRPr="007E10A1" w:rsidRDefault="007E10A1" w:rsidP="007E10A1">
      <w:pPr>
        <w:rPr>
          <w:b/>
          <w:bCs/>
        </w:rPr>
      </w:pPr>
      <w:r w:rsidRPr="007E10A1">
        <w:rPr>
          <w:b/>
          <w:bCs/>
          <w:rtl/>
        </w:rPr>
        <w:t>קיץ תשע"ו, 1282</w:t>
      </w:r>
    </w:p>
    <w:p w14:paraId="57BC851F" w14:textId="77777777" w:rsidR="007E10A1" w:rsidRPr="007E10A1" w:rsidRDefault="007E10A1" w:rsidP="007E10A1">
      <w:r w:rsidRPr="007E10A1">
        <w:rPr>
          <w:b/>
          <w:bCs/>
          <w:rtl/>
        </w:rPr>
        <w:t>ענה על סעיף א (חובה)</w:t>
      </w:r>
      <w:r w:rsidRPr="007E10A1">
        <w:rPr>
          <w:b/>
          <w:bCs/>
        </w:rPr>
        <w:t>.</w:t>
      </w:r>
    </w:p>
    <w:p w14:paraId="764BDF62" w14:textId="77777777" w:rsidR="007E10A1" w:rsidRPr="007E10A1" w:rsidRDefault="007E10A1" w:rsidP="007E10A1">
      <w:r w:rsidRPr="007E10A1">
        <w:rPr>
          <w:b/>
          <w:bCs/>
          <w:rtl/>
        </w:rPr>
        <w:t>א</w:t>
      </w:r>
      <w:r w:rsidRPr="007E10A1">
        <w:rPr>
          <w:b/>
          <w:bCs/>
        </w:rPr>
        <w:t>.</w:t>
      </w:r>
      <w:r w:rsidRPr="007E10A1">
        <w:t xml:space="preserve"> </w:t>
      </w:r>
      <w:r w:rsidRPr="007E10A1">
        <w:rPr>
          <w:b/>
          <w:bCs/>
        </w:rPr>
        <w:t>(1)</w:t>
      </w:r>
      <w:r w:rsidRPr="007E10A1">
        <w:t xml:space="preserve"> </w:t>
      </w:r>
      <w:r w:rsidRPr="007E10A1">
        <w:rPr>
          <w:rtl/>
        </w:rPr>
        <w:t>על פי הקטע שלפניך, מהו הניסיון שה' מעמיד בו את אברהם? הסבר, ובסס את דבריך על הכתוב. (12 נקודות)</w:t>
      </w:r>
    </w:p>
    <w:p w14:paraId="57C5ACBC" w14:textId="77777777" w:rsidR="007E10A1" w:rsidRPr="007E10A1" w:rsidRDefault="007E10A1" w:rsidP="007E10A1">
      <w:r w:rsidRPr="007E10A1">
        <w:rPr>
          <w:b/>
          <w:bCs/>
        </w:rPr>
        <w:t>(2)</w:t>
      </w:r>
      <w:r w:rsidRPr="007E10A1">
        <w:t xml:space="preserve"> </w:t>
      </w:r>
      <w:r w:rsidRPr="007E10A1">
        <w:rPr>
          <w:rtl/>
        </w:rPr>
        <w:t>האם לדעתך עמד אברהם בניסיון זה? נמק. (13 נקודות)</w:t>
      </w:r>
    </w:p>
    <w:p w14:paraId="55808522" w14:textId="77777777" w:rsidR="007E10A1" w:rsidRPr="007E10A1" w:rsidRDefault="00000000" w:rsidP="007E10A1">
      <w:r>
        <w:pict w14:anchorId="5ED04E89">
          <v:rect id="_x0000_i1052" style="width:0;height:1.5pt" o:hralign="center" o:hrstd="t" o:hr="t" fillcolor="#a0a0a0" stroked="f"/>
        </w:pict>
      </w:r>
    </w:p>
    <w:p w14:paraId="3E804537" w14:textId="77777777" w:rsidR="007E10A1" w:rsidRPr="007E10A1" w:rsidRDefault="007E10A1" w:rsidP="007E10A1">
      <w:r w:rsidRPr="007E10A1">
        <w:rPr>
          <w:b/>
          <w:bCs/>
          <w:rtl/>
        </w:rPr>
        <w:t>ענה על אחד מן הסעיפים ב-ג</w:t>
      </w:r>
      <w:r w:rsidRPr="007E10A1">
        <w:rPr>
          <w:b/>
          <w:bCs/>
        </w:rPr>
        <w:t>.</w:t>
      </w:r>
    </w:p>
    <w:p w14:paraId="59EC1CFB" w14:textId="77777777" w:rsidR="007E10A1" w:rsidRPr="007E10A1" w:rsidRDefault="007E10A1" w:rsidP="007E10A1">
      <w:r w:rsidRPr="007E10A1">
        <w:rPr>
          <w:b/>
          <w:bCs/>
          <w:rtl/>
        </w:rPr>
        <w:t>ב</w:t>
      </w:r>
      <w:r w:rsidRPr="007E10A1">
        <w:rPr>
          <w:b/>
          <w:bCs/>
        </w:rPr>
        <w:t>.</w:t>
      </w:r>
      <w:r w:rsidRPr="007E10A1">
        <w:t xml:space="preserve"> </w:t>
      </w:r>
      <w:r w:rsidRPr="007E10A1">
        <w:rPr>
          <w:rtl/>
        </w:rPr>
        <w:t>אברהם עונה "הנני" בפסוקים 1, 7, 11</w:t>
      </w:r>
      <w:r w:rsidRPr="007E10A1">
        <w:t>.</w:t>
      </w:r>
    </w:p>
    <w:p w14:paraId="5220A665" w14:textId="77777777" w:rsidR="007E10A1" w:rsidRPr="007E10A1" w:rsidRDefault="007E10A1" w:rsidP="007E10A1">
      <w:r w:rsidRPr="007E10A1">
        <w:rPr>
          <w:b/>
          <w:bCs/>
        </w:rPr>
        <w:t>(1)</w:t>
      </w:r>
      <w:r w:rsidRPr="007E10A1">
        <w:t xml:space="preserve"> </w:t>
      </w:r>
      <w:r w:rsidRPr="007E10A1">
        <w:rPr>
          <w:rtl/>
        </w:rPr>
        <w:t>למי אברהם עונה בכל אחד מן הפסוקים, ומה הוא מביע במילה זו? (7 נקודות)</w:t>
      </w:r>
    </w:p>
    <w:p w14:paraId="499C4908" w14:textId="77777777" w:rsidR="007E10A1" w:rsidRPr="007E10A1" w:rsidRDefault="007E10A1" w:rsidP="007E10A1">
      <w:r w:rsidRPr="007E10A1">
        <w:rPr>
          <w:b/>
          <w:bCs/>
        </w:rPr>
        <w:t>(2)</w:t>
      </w:r>
      <w:r w:rsidRPr="007E10A1">
        <w:t xml:space="preserve"> </w:t>
      </w:r>
      <w:r w:rsidRPr="007E10A1">
        <w:rPr>
          <w:rtl/>
        </w:rPr>
        <w:t>יש הטוענים שמעני אברהם "הנני" בפסוק 1 ו"הנני בני" בפסוק 7 מלמדים על הקונפליקט הפנימי שאברהם היה שרוי בו. הסבר טענה זו, ובסס אותה על הכתוב. (8 נקודות)</w:t>
      </w:r>
    </w:p>
    <w:p w14:paraId="0BAA97AB" w14:textId="77777777" w:rsidR="007E10A1" w:rsidRPr="007E10A1" w:rsidRDefault="007E10A1" w:rsidP="007E10A1">
      <w:r w:rsidRPr="007E10A1">
        <w:rPr>
          <w:b/>
          <w:bCs/>
          <w:rtl/>
        </w:rPr>
        <w:t>ג. קרא פסוקים 6-8 בקטע שלפניך</w:t>
      </w:r>
      <w:r w:rsidRPr="007E10A1">
        <w:rPr>
          <w:b/>
          <w:bCs/>
        </w:rPr>
        <w:t>.</w:t>
      </w:r>
      <w:r w:rsidRPr="007E10A1">
        <w:t xml:space="preserve"> </w:t>
      </w:r>
      <w:r w:rsidRPr="007E10A1">
        <w:rPr>
          <w:rtl/>
        </w:rPr>
        <w:t>המשפט "וילכו שניהם יחדו" חוזר בפסוק 6 ובפסוק 8</w:t>
      </w:r>
      <w:r w:rsidRPr="007E10A1">
        <w:t>.</w:t>
      </w:r>
    </w:p>
    <w:p w14:paraId="2A8933D8" w14:textId="77777777" w:rsidR="007E10A1" w:rsidRPr="007E10A1" w:rsidRDefault="007E10A1" w:rsidP="007E10A1">
      <w:r w:rsidRPr="007E10A1">
        <w:rPr>
          <w:b/>
          <w:bCs/>
        </w:rPr>
        <w:t>(1)</w:t>
      </w:r>
      <w:r w:rsidRPr="007E10A1">
        <w:t xml:space="preserve"> </w:t>
      </w:r>
      <w:r w:rsidRPr="007E10A1">
        <w:rPr>
          <w:rtl/>
        </w:rPr>
        <w:t>יש הטוענים כי משפט זה מדגיש את ההליכה של האב והבן "בלב שווה" (לשון רש"י). הסבר את הטענה. (8 נקודות)</w:t>
      </w:r>
    </w:p>
    <w:p w14:paraId="6C96AC33" w14:textId="77777777" w:rsidR="007E10A1" w:rsidRPr="007E10A1" w:rsidRDefault="007E10A1" w:rsidP="007E10A1">
      <w:r w:rsidRPr="007E10A1">
        <w:rPr>
          <w:b/>
          <w:bCs/>
        </w:rPr>
        <w:t>(2)</w:t>
      </w:r>
      <w:r w:rsidRPr="007E10A1">
        <w:t xml:space="preserve"> </w:t>
      </w:r>
      <w:r w:rsidRPr="007E10A1">
        <w:rPr>
          <w:rtl/>
        </w:rPr>
        <w:t>הסבר כיצד פסוק 19 בקטע שלפניך יכול לרמוז לשינוי שחל ביחסים בין האב לבן. (7 נקודות)</w:t>
      </w:r>
    </w:p>
    <w:p w14:paraId="66F1F90F" w14:textId="77777777" w:rsidR="007E10A1" w:rsidRDefault="007E10A1" w:rsidP="003A0FE6">
      <w:pPr>
        <w:rPr>
          <w:rtl/>
        </w:rPr>
      </w:pPr>
    </w:p>
    <w:p w14:paraId="7BC51E6C" w14:textId="77777777" w:rsidR="00F542F6" w:rsidRPr="00F542F6" w:rsidRDefault="00F542F6" w:rsidP="00F542F6">
      <w:pPr>
        <w:rPr>
          <w:b/>
          <w:bCs/>
        </w:rPr>
      </w:pPr>
      <w:r w:rsidRPr="00F542F6">
        <w:rPr>
          <w:b/>
          <w:bCs/>
          <w:rtl/>
        </w:rPr>
        <w:t>סעיף א</w:t>
      </w:r>
      <w:r w:rsidRPr="00F542F6">
        <w:rPr>
          <w:b/>
          <w:bCs/>
        </w:rPr>
        <w:t>'</w:t>
      </w:r>
    </w:p>
    <w:p w14:paraId="542D2060" w14:textId="77777777" w:rsidR="00F542F6" w:rsidRPr="00F542F6" w:rsidRDefault="00F542F6" w:rsidP="00F542F6">
      <w:r w:rsidRPr="00F542F6">
        <w:rPr>
          <w:b/>
          <w:bCs/>
        </w:rPr>
        <w:t xml:space="preserve">(1) </w:t>
      </w:r>
      <w:r w:rsidRPr="00F542F6">
        <w:rPr>
          <w:b/>
          <w:bCs/>
          <w:rtl/>
        </w:rPr>
        <w:t>מהו הניסיון וביסוס מהכתוב</w:t>
      </w:r>
      <w:r w:rsidRPr="00F542F6">
        <w:rPr>
          <w:b/>
          <w:bCs/>
        </w:rPr>
        <w:t>:</w:t>
      </w:r>
      <w:r w:rsidRPr="00F542F6">
        <w:t xml:space="preserve"> </w:t>
      </w:r>
      <w:r w:rsidRPr="00F542F6">
        <w:rPr>
          <w:rtl/>
        </w:rPr>
        <w:t>הניסיון שבו ה' מעמיד את אברהם הוא דרישה להקריב את בנו יצחק – הבן שנולד לו לאחר שנים רבות של ציפייה ואשר דרכו אמורה להתקיים ההבטחה האלוהית להמשכיות. ה' דורש מאברהם לוותר על היקר לו מכל למען אמונתו</w:t>
      </w:r>
      <w:r w:rsidRPr="00F542F6">
        <w:t>.</w:t>
      </w:r>
    </w:p>
    <w:p w14:paraId="623FE88D" w14:textId="77777777" w:rsidR="00F542F6" w:rsidRPr="00F542F6" w:rsidRDefault="00F542F6" w:rsidP="00F542F6">
      <w:pPr>
        <w:numPr>
          <w:ilvl w:val="0"/>
          <w:numId w:val="75"/>
        </w:numPr>
      </w:pPr>
      <w:r w:rsidRPr="00F542F6">
        <w:rPr>
          <w:b/>
          <w:bCs/>
          <w:rtl/>
        </w:rPr>
        <w:t>ביסוס מהכתוב</w:t>
      </w:r>
      <w:r w:rsidRPr="00F542F6">
        <w:rPr>
          <w:b/>
          <w:bCs/>
        </w:rPr>
        <w:t>:</w:t>
      </w:r>
      <w:r w:rsidRPr="00F542F6">
        <w:t xml:space="preserve"> "</w:t>
      </w:r>
      <w:r w:rsidRPr="00F542F6">
        <w:rPr>
          <w:rtl/>
        </w:rPr>
        <w:t>קַח נָא אֶת בִּנְךָ אֶת יְחִידְךָ אֲשֶׁר אָהַבְתָּ אֶת יִצְחָק... וְהַעֲלֵהוּ שָׁם לְעֹלָה" (פסוק ב')</w:t>
      </w:r>
      <w:r w:rsidRPr="00F542F6">
        <w:t>.</w:t>
      </w:r>
    </w:p>
    <w:p w14:paraId="48C955B8" w14:textId="77777777" w:rsidR="00F542F6" w:rsidRPr="00F542F6" w:rsidRDefault="00F542F6" w:rsidP="00F542F6">
      <w:r w:rsidRPr="00F542F6">
        <w:rPr>
          <w:b/>
          <w:bCs/>
        </w:rPr>
        <w:t xml:space="preserve">(2) </w:t>
      </w:r>
      <w:r w:rsidRPr="00F542F6">
        <w:rPr>
          <w:b/>
          <w:bCs/>
          <w:rtl/>
        </w:rPr>
        <w:t>האם אברהם עמד בניסיון? (נימוק)</w:t>
      </w:r>
      <w:r w:rsidRPr="00F542F6">
        <w:rPr>
          <w:b/>
          <w:bCs/>
        </w:rPr>
        <w:t>:</w:t>
      </w:r>
      <w:r w:rsidRPr="00F542F6">
        <w:t xml:space="preserve"> </w:t>
      </w:r>
      <w:r w:rsidRPr="00F542F6">
        <w:rPr>
          <w:rtl/>
        </w:rPr>
        <w:t>ניתן להציג שתי גישות מרכזיות לשאלה זו</w:t>
      </w:r>
      <w:r w:rsidRPr="00F542F6">
        <w:t>:</w:t>
      </w:r>
    </w:p>
    <w:p w14:paraId="6EEA4E48" w14:textId="77777777" w:rsidR="00F542F6" w:rsidRPr="00F542F6" w:rsidRDefault="00F542F6" w:rsidP="00F542F6">
      <w:pPr>
        <w:numPr>
          <w:ilvl w:val="0"/>
          <w:numId w:val="76"/>
        </w:numPr>
      </w:pPr>
      <w:r w:rsidRPr="00F542F6">
        <w:rPr>
          <w:b/>
          <w:bCs/>
          <w:rtl/>
        </w:rPr>
        <w:t>הגישה המסורתית (כן)</w:t>
      </w:r>
      <w:r w:rsidRPr="00F542F6">
        <w:rPr>
          <w:b/>
          <w:bCs/>
        </w:rPr>
        <w:t>:</w:t>
      </w:r>
      <w:r w:rsidRPr="00F542F6">
        <w:t xml:space="preserve"> </w:t>
      </w:r>
      <w:r w:rsidRPr="00F542F6">
        <w:rPr>
          <w:rtl/>
        </w:rPr>
        <w:t>אברהם עמד בניסיון בצורה מופתית. הוא הוכיח נאמנות מוחלטת לה', התגבר על רגשותיו כנס וביצע את ההוראות בדייקנות ובזריזות ("וישכם אברהם בבוקר"). עדות לכך היא דברי המלאך: "עַתָּה יָדַעְתִּי כִּי יְרֵא אֱלֹהִים אַתָּה" (פסוק י"ב)</w:t>
      </w:r>
      <w:r w:rsidRPr="00F542F6">
        <w:t>.</w:t>
      </w:r>
    </w:p>
    <w:p w14:paraId="2DCA0337" w14:textId="77777777" w:rsidR="00F542F6" w:rsidRPr="00F542F6" w:rsidRDefault="00F542F6" w:rsidP="00F542F6">
      <w:pPr>
        <w:numPr>
          <w:ilvl w:val="0"/>
          <w:numId w:val="76"/>
        </w:numPr>
      </w:pPr>
      <w:r w:rsidRPr="00F542F6">
        <w:rPr>
          <w:b/>
          <w:bCs/>
          <w:rtl/>
        </w:rPr>
        <w:t>הגישה הביקורתית/המוסרית (מורכב/לא)</w:t>
      </w:r>
      <w:r w:rsidRPr="00F542F6">
        <w:rPr>
          <w:b/>
          <w:bCs/>
        </w:rPr>
        <w:t>:</w:t>
      </w:r>
      <w:r w:rsidRPr="00F542F6">
        <w:t xml:space="preserve"> </w:t>
      </w:r>
      <w:r w:rsidRPr="00F542F6">
        <w:rPr>
          <w:rtl/>
        </w:rPr>
        <w:t>כפי שמופיע בתמונות שצירפת (דברי הראי"ה קוק), יש הטוענים שאברהם נכשל במישור המוסרי. לפי גישה זו, אמונה טהורה לא אמורה לדחוק את המוסר הטבעי. בנוסף, בפרק י"ח אברהם מתווכח עם ה' על סדום, אך כאן הוא שותק ולא מנסה להציל את בנו, מה שעשוי להיחשב כוויתור על דמות האל כ"אל רחום וחנון</w:t>
      </w:r>
      <w:r w:rsidRPr="00F542F6">
        <w:t>".</w:t>
      </w:r>
    </w:p>
    <w:p w14:paraId="39EA0D8D" w14:textId="77777777" w:rsidR="00F542F6" w:rsidRPr="00F542F6" w:rsidRDefault="00000000" w:rsidP="00F542F6">
      <w:r>
        <w:pict w14:anchorId="45421BAA">
          <v:rect id="_x0000_i1053" style="width:0;height:1.5pt" o:hralign="center" o:hrstd="t" o:hr="t" fillcolor="#a0a0a0" stroked="f"/>
        </w:pict>
      </w:r>
    </w:p>
    <w:p w14:paraId="6316B961" w14:textId="77777777" w:rsidR="00F542F6" w:rsidRPr="00F542F6" w:rsidRDefault="00F542F6" w:rsidP="00F542F6">
      <w:pPr>
        <w:rPr>
          <w:b/>
          <w:bCs/>
        </w:rPr>
      </w:pPr>
      <w:r w:rsidRPr="00F542F6">
        <w:rPr>
          <w:b/>
          <w:bCs/>
          <w:rtl/>
        </w:rPr>
        <w:t>סעיף ב</w:t>
      </w:r>
      <w:r w:rsidRPr="00F542F6">
        <w:rPr>
          <w:b/>
          <w:bCs/>
        </w:rPr>
        <w:t>'</w:t>
      </w:r>
    </w:p>
    <w:p w14:paraId="79D2B24D" w14:textId="77777777" w:rsidR="00F542F6" w:rsidRPr="00F542F6" w:rsidRDefault="00F542F6" w:rsidP="00F542F6">
      <w:r w:rsidRPr="00F542F6">
        <w:rPr>
          <w:b/>
          <w:bCs/>
        </w:rPr>
        <w:t xml:space="preserve">(1) </w:t>
      </w:r>
      <w:r w:rsidRPr="00F542F6">
        <w:rPr>
          <w:b/>
          <w:bCs/>
          <w:rtl/>
        </w:rPr>
        <w:t>המענה "הנני</w:t>
      </w:r>
      <w:r w:rsidRPr="00F542F6">
        <w:rPr>
          <w:b/>
          <w:bCs/>
        </w:rPr>
        <w:t>":</w:t>
      </w:r>
    </w:p>
    <w:p w14:paraId="230F1BAD" w14:textId="77777777" w:rsidR="00F542F6" w:rsidRPr="00F542F6" w:rsidRDefault="00F542F6" w:rsidP="00F542F6">
      <w:pPr>
        <w:numPr>
          <w:ilvl w:val="0"/>
          <w:numId w:val="77"/>
        </w:numPr>
      </w:pPr>
      <w:r w:rsidRPr="00F542F6">
        <w:rPr>
          <w:b/>
          <w:bCs/>
          <w:rtl/>
        </w:rPr>
        <w:t>פסוק א' (לה')</w:t>
      </w:r>
      <w:r w:rsidRPr="00F542F6">
        <w:rPr>
          <w:b/>
          <w:bCs/>
        </w:rPr>
        <w:t>:</w:t>
      </w:r>
      <w:r w:rsidRPr="00F542F6">
        <w:t xml:space="preserve"> </w:t>
      </w:r>
      <w:r w:rsidRPr="00F542F6">
        <w:rPr>
          <w:rtl/>
        </w:rPr>
        <w:t xml:space="preserve">אברהם מביע </w:t>
      </w:r>
      <w:r w:rsidRPr="00F542F6">
        <w:rPr>
          <w:b/>
          <w:bCs/>
          <w:rtl/>
        </w:rPr>
        <w:t>נכונות, צייתנות והתמסרות מוחלטת</w:t>
      </w:r>
      <w:r w:rsidRPr="00F542F6">
        <w:t xml:space="preserve">. </w:t>
      </w:r>
      <w:r w:rsidRPr="00F542F6">
        <w:rPr>
          <w:rtl/>
        </w:rPr>
        <w:t>הוא זמין לקריאת האל ללא סייג</w:t>
      </w:r>
      <w:r w:rsidRPr="00F542F6">
        <w:t>.</w:t>
      </w:r>
    </w:p>
    <w:p w14:paraId="15A57E50" w14:textId="77777777" w:rsidR="00F542F6" w:rsidRPr="00F542F6" w:rsidRDefault="00F542F6" w:rsidP="00F542F6">
      <w:pPr>
        <w:numPr>
          <w:ilvl w:val="0"/>
          <w:numId w:val="77"/>
        </w:numPr>
      </w:pPr>
      <w:r w:rsidRPr="00F542F6">
        <w:rPr>
          <w:b/>
          <w:bCs/>
          <w:rtl/>
        </w:rPr>
        <w:t>פסוק ז' (ליצחק)</w:t>
      </w:r>
      <w:r w:rsidRPr="00F542F6">
        <w:rPr>
          <w:b/>
          <w:bCs/>
        </w:rPr>
        <w:t>:</w:t>
      </w:r>
      <w:r w:rsidRPr="00F542F6">
        <w:t xml:space="preserve"> </w:t>
      </w:r>
      <w:r w:rsidRPr="00F542F6">
        <w:rPr>
          <w:rtl/>
        </w:rPr>
        <w:t xml:space="preserve">אברהם מביע </w:t>
      </w:r>
      <w:r w:rsidRPr="00F542F6">
        <w:rPr>
          <w:b/>
          <w:bCs/>
          <w:rtl/>
        </w:rPr>
        <w:t>נוכחות הורית, אהבה ורוך</w:t>
      </w:r>
      <w:r w:rsidRPr="00F542F6">
        <w:t xml:space="preserve">. </w:t>
      </w:r>
      <w:r w:rsidRPr="00F542F6">
        <w:rPr>
          <w:rtl/>
        </w:rPr>
        <w:t>למרות המשימה הנוראה, הוא נשאר "אבא" עבור יצחק ולא מתעלם ממנו</w:t>
      </w:r>
      <w:r w:rsidRPr="00F542F6">
        <w:t>.</w:t>
      </w:r>
    </w:p>
    <w:p w14:paraId="08EB7AF6" w14:textId="77777777" w:rsidR="00F542F6" w:rsidRPr="00F542F6" w:rsidRDefault="00F542F6" w:rsidP="00F542F6">
      <w:pPr>
        <w:numPr>
          <w:ilvl w:val="0"/>
          <w:numId w:val="77"/>
        </w:numPr>
      </w:pPr>
      <w:r w:rsidRPr="00F542F6">
        <w:rPr>
          <w:b/>
          <w:bCs/>
          <w:rtl/>
        </w:rPr>
        <w:t>פסוק י"א (למלאך ה')</w:t>
      </w:r>
      <w:r w:rsidRPr="00F542F6">
        <w:rPr>
          <w:b/>
          <w:bCs/>
        </w:rPr>
        <w:t>:</w:t>
      </w:r>
      <w:r w:rsidRPr="00F542F6">
        <w:t xml:space="preserve"> </w:t>
      </w:r>
      <w:r w:rsidRPr="00F542F6">
        <w:rPr>
          <w:rtl/>
        </w:rPr>
        <w:t xml:space="preserve">אברהם מביע </w:t>
      </w:r>
      <w:r w:rsidRPr="00F542F6">
        <w:rPr>
          <w:b/>
          <w:bCs/>
          <w:rtl/>
        </w:rPr>
        <w:t>קשב ודריכות</w:t>
      </w:r>
      <w:r w:rsidRPr="00F542F6">
        <w:t xml:space="preserve">. </w:t>
      </w:r>
      <w:r w:rsidRPr="00F542F6">
        <w:rPr>
          <w:rtl/>
        </w:rPr>
        <w:t>הוא מוכן לעצור הכל ולהקשיב למסר החדש, גם כשהוא כבר נמצא בשיא הפעולה (עם המאכלת ביד)</w:t>
      </w:r>
      <w:r w:rsidRPr="00F542F6">
        <w:t>.</w:t>
      </w:r>
    </w:p>
    <w:p w14:paraId="4CD8F62D" w14:textId="77777777" w:rsidR="00F542F6" w:rsidRPr="00F542F6" w:rsidRDefault="00F542F6" w:rsidP="00F542F6">
      <w:r w:rsidRPr="00F542F6">
        <w:rPr>
          <w:b/>
          <w:bCs/>
        </w:rPr>
        <w:t xml:space="preserve">(2) </w:t>
      </w:r>
      <w:r w:rsidRPr="00F542F6">
        <w:rPr>
          <w:b/>
          <w:bCs/>
          <w:rtl/>
        </w:rPr>
        <w:t>הקונפליקט הפנימי</w:t>
      </w:r>
      <w:r w:rsidRPr="00F542F6">
        <w:rPr>
          <w:b/>
          <w:bCs/>
        </w:rPr>
        <w:t>:</w:t>
      </w:r>
      <w:r w:rsidRPr="00F542F6">
        <w:t xml:space="preserve"> </w:t>
      </w:r>
      <w:r w:rsidRPr="00F542F6">
        <w:rPr>
          <w:rtl/>
        </w:rPr>
        <w:t>הניגוד בין "הנני" לה' לבין "הנני בני" ליצחק חושף את הקרע בנפשו של אברהם</w:t>
      </w:r>
      <w:r w:rsidRPr="00F542F6">
        <w:t>:</w:t>
      </w:r>
    </w:p>
    <w:p w14:paraId="3A68E8C6" w14:textId="77777777" w:rsidR="00F542F6" w:rsidRPr="00F542F6" w:rsidRDefault="00F542F6" w:rsidP="00F542F6">
      <w:pPr>
        <w:numPr>
          <w:ilvl w:val="0"/>
          <w:numId w:val="78"/>
        </w:numPr>
      </w:pPr>
      <w:r w:rsidRPr="00F542F6">
        <w:rPr>
          <w:rtl/>
        </w:rPr>
        <w:t>מצד אחד</w:t>
      </w:r>
      <w:r w:rsidRPr="00F542F6">
        <w:t xml:space="preserve">, </w:t>
      </w:r>
      <w:r w:rsidRPr="00F542F6">
        <w:rPr>
          <w:b/>
          <w:bCs/>
          <w:rtl/>
        </w:rPr>
        <w:t>החובה הדתית</w:t>
      </w:r>
      <w:r w:rsidRPr="00F542F6">
        <w:rPr>
          <w:b/>
          <w:bCs/>
        </w:rPr>
        <w:t>:</w:t>
      </w:r>
      <w:r w:rsidRPr="00F542F6">
        <w:t xml:space="preserve"> </w:t>
      </w:r>
      <w:r w:rsidRPr="00F542F6">
        <w:rPr>
          <w:rtl/>
        </w:rPr>
        <w:t>הציות המוחלט לצו האלוהי שמחייב אותו להקריב את בנו</w:t>
      </w:r>
      <w:r w:rsidRPr="00F542F6">
        <w:t>.</w:t>
      </w:r>
    </w:p>
    <w:p w14:paraId="65B6D842" w14:textId="77777777" w:rsidR="00F542F6" w:rsidRPr="00F542F6" w:rsidRDefault="00F542F6" w:rsidP="00F542F6">
      <w:pPr>
        <w:numPr>
          <w:ilvl w:val="0"/>
          <w:numId w:val="78"/>
        </w:numPr>
      </w:pPr>
      <w:r w:rsidRPr="00F542F6">
        <w:rPr>
          <w:rtl/>
        </w:rPr>
        <w:t>מצד שני</w:t>
      </w:r>
      <w:r w:rsidRPr="00F542F6">
        <w:t xml:space="preserve">, </w:t>
      </w:r>
      <w:r w:rsidRPr="00F542F6">
        <w:rPr>
          <w:b/>
          <w:bCs/>
          <w:rtl/>
        </w:rPr>
        <w:t>הרגש האנושי-הורי</w:t>
      </w:r>
      <w:r w:rsidRPr="00F542F6">
        <w:rPr>
          <w:b/>
          <w:bCs/>
        </w:rPr>
        <w:t>:</w:t>
      </w:r>
      <w:r w:rsidRPr="00F542F6">
        <w:t xml:space="preserve"> </w:t>
      </w:r>
      <w:r w:rsidRPr="00F542F6">
        <w:rPr>
          <w:rtl/>
        </w:rPr>
        <w:t>המילה "בני" (בפסוק ז') מדגישה את הקשר הרגשי העמוק. אברהם נמצא במצב בלתי אפשרי שבו אהבתו לאלוהים מתנגשת חזיתית עם אהבתו לבנו. השימוש במילה "בני" מראה שהוא לא הפך לרובוט חסר רגש, אלא הוא מודע לכאב שבמעשה</w:t>
      </w:r>
      <w:r w:rsidRPr="00F542F6">
        <w:t>.</w:t>
      </w:r>
    </w:p>
    <w:p w14:paraId="32933E22" w14:textId="77777777" w:rsidR="00F542F6" w:rsidRPr="00F542F6" w:rsidRDefault="00000000" w:rsidP="00F542F6">
      <w:r>
        <w:pict w14:anchorId="142C1F9A">
          <v:rect id="_x0000_i1054" style="width:0;height:1.5pt" o:hralign="center" o:hrstd="t" o:hr="t" fillcolor="#a0a0a0" stroked="f"/>
        </w:pict>
      </w:r>
    </w:p>
    <w:p w14:paraId="55C3763E" w14:textId="77777777" w:rsidR="00F542F6" w:rsidRPr="00F542F6" w:rsidRDefault="00F542F6" w:rsidP="00F542F6">
      <w:pPr>
        <w:rPr>
          <w:b/>
          <w:bCs/>
        </w:rPr>
      </w:pPr>
      <w:r w:rsidRPr="00F542F6">
        <w:rPr>
          <w:b/>
          <w:bCs/>
          <w:rtl/>
        </w:rPr>
        <w:t>סעיף ג</w:t>
      </w:r>
      <w:r w:rsidRPr="00F542F6">
        <w:rPr>
          <w:b/>
          <w:bCs/>
        </w:rPr>
        <w:t>'</w:t>
      </w:r>
    </w:p>
    <w:p w14:paraId="469C04D6" w14:textId="77777777" w:rsidR="00F542F6" w:rsidRPr="00F542F6" w:rsidRDefault="00F542F6" w:rsidP="00F542F6">
      <w:r w:rsidRPr="00F542F6">
        <w:rPr>
          <w:b/>
          <w:bCs/>
        </w:rPr>
        <w:t>(1) "</w:t>
      </w:r>
      <w:r w:rsidRPr="00F542F6">
        <w:rPr>
          <w:b/>
          <w:bCs/>
          <w:rtl/>
        </w:rPr>
        <w:t>וילכו שניהם יחדיו" - "בלב שווה" (רש"י)</w:t>
      </w:r>
      <w:r w:rsidRPr="00F542F6">
        <w:rPr>
          <w:b/>
          <w:bCs/>
        </w:rPr>
        <w:t>:</w:t>
      </w:r>
      <w:r w:rsidRPr="00F542F6">
        <w:t xml:space="preserve"> </w:t>
      </w:r>
      <w:r w:rsidRPr="00F542F6">
        <w:rPr>
          <w:rtl/>
        </w:rPr>
        <w:t>רש"י מסביר שהחזרה על המשפט מדגישה שגם לאחר שיצחק הבין שהוא עצמו מיועד להיות השה לעולה (בעקבות תשובתו המרומזת של אברהם "אלוהים יראה לו השה... בני"), הוא לא ניסה לברוח או להתנגד. השניים המשיכו ללכת באותה הסכמה, באותה כוונה ובאותה אחדות נפשית – אברהם כדי לעקוד ויצחק כדי להיעקד</w:t>
      </w:r>
      <w:r w:rsidRPr="00F542F6">
        <w:t>.</w:t>
      </w:r>
    </w:p>
    <w:p w14:paraId="6A725730" w14:textId="77777777" w:rsidR="00F542F6" w:rsidRPr="00F542F6" w:rsidRDefault="00F542F6" w:rsidP="00F542F6">
      <w:r w:rsidRPr="00F542F6">
        <w:rPr>
          <w:b/>
          <w:bCs/>
        </w:rPr>
        <w:t xml:space="preserve">(2) </w:t>
      </w:r>
      <w:r w:rsidRPr="00F542F6">
        <w:rPr>
          <w:b/>
          <w:bCs/>
          <w:rtl/>
        </w:rPr>
        <w:t>השינוי ביחסים (על פי פסוק י"ט וסיכומי בגרות)</w:t>
      </w:r>
      <w:r w:rsidRPr="00F542F6">
        <w:rPr>
          <w:b/>
          <w:bCs/>
        </w:rPr>
        <w:t>:</w:t>
      </w:r>
      <w:r w:rsidRPr="00F542F6">
        <w:t xml:space="preserve"> </w:t>
      </w:r>
      <w:r w:rsidRPr="00F542F6">
        <w:rPr>
          <w:rtl/>
        </w:rPr>
        <w:t>פסוק י"ט אומר: "וַיָּשָׁב אַבְרָהָם אֶל נְעָרָיו וַיָּקֻמוּ וַיֵּלְכוּ יַחְדָּו אֶל בְּאֵר שָׁבַע וַיֵּשֶׁב אַבְרָהָם בִּבְאֵר שָׁבַע</w:t>
      </w:r>
      <w:r w:rsidRPr="00F542F6">
        <w:t xml:space="preserve">". </w:t>
      </w:r>
      <w:r w:rsidRPr="00F542F6">
        <w:rPr>
          <w:rtl/>
        </w:rPr>
        <w:t>על פי סיכומי בגרות ופרשנים מודרניים (כפי שמופיע גם בתמונה הראשונה שצירפת), יש כאן רמז ל</w:t>
      </w:r>
      <w:r w:rsidRPr="00F542F6">
        <w:rPr>
          <w:b/>
          <w:bCs/>
          <w:rtl/>
        </w:rPr>
        <w:t>נתק עמוק</w:t>
      </w:r>
      <w:r w:rsidRPr="00F542F6">
        <w:t>:</w:t>
      </w:r>
    </w:p>
    <w:p w14:paraId="3F87B749" w14:textId="77777777" w:rsidR="00F542F6" w:rsidRPr="00F542F6" w:rsidRDefault="00F542F6" w:rsidP="00F542F6">
      <w:pPr>
        <w:numPr>
          <w:ilvl w:val="0"/>
          <w:numId w:val="79"/>
        </w:numPr>
      </w:pPr>
      <w:r w:rsidRPr="00F542F6">
        <w:rPr>
          <w:b/>
          <w:bCs/>
          <w:rtl/>
        </w:rPr>
        <w:t>היעדרות יצחק</w:t>
      </w:r>
      <w:r w:rsidRPr="00F542F6">
        <w:rPr>
          <w:b/>
          <w:bCs/>
        </w:rPr>
        <w:t>:</w:t>
      </w:r>
      <w:r w:rsidRPr="00F542F6">
        <w:t xml:space="preserve"> </w:t>
      </w:r>
      <w:r w:rsidRPr="00F542F6">
        <w:rPr>
          <w:rtl/>
        </w:rPr>
        <w:t>הכתוב מציין רק שאברהם חזר אל נעריו. יצחק לא מוזכר כמי שחזר איתו. זהו רמז פיזי וסמלי לכך שהקשר בין האב לבנו נשבר בעקבות הטראומה של העקדה</w:t>
      </w:r>
      <w:r w:rsidRPr="00F542F6">
        <w:t>.</w:t>
      </w:r>
    </w:p>
    <w:p w14:paraId="548F461B" w14:textId="77777777" w:rsidR="00F542F6" w:rsidRPr="00F542F6" w:rsidRDefault="00F542F6" w:rsidP="00F542F6">
      <w:pPr>
        <w:numPr>
          <w:ilvl w:val="0"/>
          <w:numId w:val="79"/>
        </w:numPr>
      </w:pPr>
      <w:r w:rsidRPr="00F542F6">
        <w:rPr>
          <w:b/>
          <w:bCs/>
          <w:rtl/>
        </w:rPr>
        <w:t>בדידות</w:t>
      </w:r>
      <w:r w:rsidRPr="00F542F6">
        <w:rPr>
          <w:b/>
          <w:bCs/>
        </w:rPr>
        <w:t>:</w:t>
      </w:r>
      <w:r w:rsidRPr="00F542F6">
        <w:t xml:space="preserve"> </w:t>
      </w:r>
      <w:r w:rsidRPr="00F542F6">
        <w:rPr>
          <w:rtl/>
        </w:rPr>
        <w:t>אברהם חוזר לבדו, ומהפסוקים הבאים עולה שהם לא נפגשים שוב (בפרק כ"ד יצחק נמצא בבאר לחי ראי ובפרק כ"ה הם נפגשים רק בקבורת אברהם). האירוע הקיצוני יצר חיץ שלא ניתן היה לגשר עליו, והרס את ה"יחדיו" שהיה לפני המעשה</w:t>
      </w:r>
      <w:r w:rsidRPr="00F542F6">
        <w:t>.</w:t>
      </w:r>
    </w:p>
    <w:p w14:paraId="0F7116EE" w14:textId="77777777" w:rsidR="00F542F6" w:rsidRDefault="00F542F6" w:rsidP="003A0FE6">
      <w:pPr>
        <w:rPr>
          <w:rtl/>
        </w:rPr>
      </w:pPr>
    </w:p>
    <w:p w14:paraId="17546656" w14:textId="5B5E07BF" w:rsidR="00FB3ED4" w:rsidRDefault="00FB3ED4" w:rsidP="00FB3ED4">
      <w:pPr>
        <w:pStyle w:val="1"/>
        <w:rPr>
          <w:rtl/>
        </w:rPr>
      </w:pPr>
      <w:r>
        <w:rPr>
          <w:rFonts w:hint="cs"/>
          <w:rtl/>
        </w:rPr>
        <w:t>פרק כ"ג</w:t>
      </w:r>
    </w:p>
    <w:p w14:paraId="5159C52D" w14:textId="77777777" w:rsidR="00FB3ED4" w:rsidRPr="00FB3ED4" w:rsidRDefault="00FB3ED4" w:rsidP="00FB3ED4">
      <w:pPr>
        <w:rPr>
          <w:b/>
          <w:bCs/>
        </w:rPr>
      </w:pPr>
      <w:r w:rsidRPr="00FB3ED4">
        <w:rPr>
          <w:b/>
          <w:bCs/>
          <w:rtl/>
        </w:rPr>
        <w:t>חורף תשפ"ג, 1261</w:t>
      </w:r>
      <w:r w:rsidRPr="00FB3ED4">
        <w:rPr>
          <w:b/>
          <w:bCs/>
        </w:rPr>
        <w:t>)</w:t>
      </w:r>
    </w:p>
    <w:p w14:paraId="7BEE4249" w14:textId="77777777" w:rsidR="00FB3ED4" w:rsidRPr="00FB3ED4" w:rsidRDefault="00FB3ED4" w:rsidP="00FB3ED4">
      <w:r w:rsidRPr="00FB3ED4">
        <w:rPr>
          <w:b/>
          <w:bCs/>
        </w:rPr>
        <w:t xml:space="preserve">2. </w:t>
      </w:r>
      <w:r w:rsidRPr="00FB3ED4">
        <w:rPr>
          <w:b/>
          <w:bCs/>
          <w:rtl/>
        </w:rPr>
        <w:t>קראו בראשית, פרק כ"ג</w:t>
      </w:r>
      <w:r w:rsidRPr="00FB3ED4">
        <w:rPr>
          <w:b/>
          <w:bCs/>
        </w:rPr>
        <w:t>.</w:t>
      </w:r>
      <w:r w:rsidRPr="00FB3ED4">
        <w:t xml:space="preserve"> </w:t>
      </w:r>
      <w:r w:rsidRPr="00FB3ED4">
        <w:rPr>
          <w:b/>
          <w:bCs/>
          <w:rtl/>
        </w:rPr>
        <w:t>א. קראו פסוקים א'-ט</w:t>
      </w:r>
      <w:r w:rsidRPr="00FB3ED4">
        <w:rPr>
          <w:b/>
          <w:bCs/>
        </w:rPr>
        <w:t>'.</w:t>
      </w:r>
      <w:r w:rsidRPr="00FB3ED4">
        <w:t xml:space="preserve"> (1) </w:t>
      </w:r>
      <w:r w:rsidRPr="00FB3ED4">
        <w:rPr>
          <w:rtl/>
        </w:rPr>
        <w:t xml:space="preserve">מה ביקש אברהם מבני חת, ומהי הצעתם? (4 נקודות) </w:t>
      </w:r>
      <w:r w:rsidRPr="00FB3ED4">
        <w:t xml:space="preserve">(2) </w:t>
      </w:r>
      <w:r w:rsidRPr="00FB3ED4">
        <w:rPr>
          <w:rtl/>
        </w:rPr>
        <w:t>אומנם סירב אברהם להצעה, אולם המשא ומתן בינו לבין בני חת נערך מתוך כבוד הדדי. הביאו שתי ראיות מן הכתוב המעידות על כבוד הדדי: ראיה אחת המעידה שאברהם כיבד את בני חת, וראיה אחת המעידה שבני חת נהגו בכבוד כלפי אברהם. הסבירו כל אחת מן הראיות. (4 נקודות)</w:t>
      </w:r>
    </w:p>
    <w:p w14:paraId="7E71DCC8" w14:textId="77777777" w:rsidR="00FB3ED4" w:rsidRPr="00FB3ED4" w:rsidRDefault="00FB3ED4" w:rsidP="00FB3ED4">
      <w:r w:rsidRPr="00FB3ED4">
        <w:rPr>
          <w:b/>
          <w:bCs/>
          <w:rtl/>
        </w:rPr>
        <w:t>ב. קראו פסוקים ט"ז-כ</w:t>
      </w:r>
      <w:r w:rsidRPr="00FB3ED4">
        <w:rPr>
          <w:b/>
          <w:bCs/>
        </w:rPr>
        <w:t>'.</w:t>
      </w:r>
      <w:r w:rsidRPr="00FB3ED4">
        <w:t xml:space="preserve"> (1) </w:t>
      </w:r>
      <w:r w:rsidRPr="00FB3ED4">
        <w:rPr>
          <w:rtl/>
        </w:rPr>
        <w:t xml:space="preserve">הביאו שתי ראיות מן הפסוקים המוכיחות שהעסקה בין אברהם לבין עפרון נערכה כחוק. הסבירו כל אחת מן הראיות. (3 נקודות) </w:t>
      </w:r>
      <w:r w:rsidRPr="00FB3ED4">
        <w:t xml:space="preserve">(2) </w:t>
      </w:r>
      <w:r w:rsidRPr="00FB3ED4">
        <w:rPr>
          <w:rtl/>
        </w:rPr>
        <w:t>קראו את המדרש שלפניכם</w:t>
      </w:r>
      <w:r w:rsidRPr="00FB3ED4">
        <w:t>. "</w:t>
      </w:r>
      <w:r w:rsidRPr="00FB3ED4">
        <w:rPr>
          <w:rtl/>
        </w:rPr>
        <w:t>זה אחד משלושה מקומות שאין אומות העולם יכולים להונות [לרמות] את ישראל לאמור גזולים הן בידכם [גנבתם אותם]" (בראשית רבה, ע"ט, ז')</w:t>
      </w:r>
      <w:r w:rsidRPr="00FB3ED4">
        <w:t xml:space="preserve">. </w:t>
      </w:r>
      <w:r w:rsidRPr="00FB3ED4">
        <w:rPr>
          <w:rtl/>
        </w:rPr>
        <w:t>לפי המדרש, מהי מטרת הפירוט של מרכיבי העסקה של אברהם עם עפרון? הסבירו את דבריכם. (5 נקודות)</w:t>
      </w:r>
    </w:p>
    <w:p w14:paraId="712FE501" w14:textId="77777777" w:rsidR="00FB3ED4" w:rsidRPr="00FB3ED4" w:rsidRDefault="00FB3ED4" w:rsidP="00FB3ED4">
      <w:r w:rsidRPr="00FB3ED4">
        <w:rPr>
          <w:b/>
          <w:bCs/>
          <w:rtl/>
        </w:rPr>
        <w:t>ג. קראו פסוקים י"ב-י"ח וגם בראשית, פרק י"ח, פסוקים כ"ג-ל"ב</w:t>
      </w:r>
      <w:r w:rsidRPr="00FB3ED4">
        <w:rPr>
          <w:b/>
          <w:bCs/>
        </w:rPr>
        <w:t>.</w:t>
      </w:r>
      <w:r w:rsidRPr="00FB3ED4">
        <w:t xml:space="preserve"> </w:t>
      </w:r>
      <w:r w:rsidRPr="00FB3ED4">
        <w:rPr>
          <w:rtl/>
        </w:rPr>
        <w:t>בשני הקטעים מוזכרים מספרים בהקשר למשא ומתן שניהל אברהם עם עפרון ועם אלוהים</w:t>
      </w:r>
      <w:r w:rsidRPr="00FB3ED4">
        <w:t xml:space="preserve">. (1) </w:t>
      </w:r>
      <w:r w:rsidRPr="00FB3ED4">
        <w:rPr>
          <w:rtl/>
        </w:rPr>
        <w:t xml:space="preserve">הסבירו מהו ההבדל בין הדרך שבה התנהל אברהם במשא ומתן עם עפרון ובין הדרך שבה הוא התנהל במשא ומתן עם אלוהים. בססו את דבריכם על הכתוב. (3 נקודות) </w:t>
      </w:r>
      <w:r w:rsidRPr="00FB3ED4">
        <w:t xml:space="preserve">(2) </w:t>
      </w:r>
      <w:r w:rsidRPr="00FB3ED4">
        <w:rPr>
          <w:rtl/>
        </w:rPr>
        <w:t>קראו פסוקים י"ד-י"ח. הסבירו מדוע התנהל אברהם במשא ומתן עם עפרון בדרך המתוארת בפסוקים אלה. (5 נקודות)</w:t>
      </w:r>
    </w:p>
    <w:p w14:paraId="1F7CD6DF" w14:textId="004FC217" w:rsidR="002E1F07" w:rsidRDefault="00FB3ED4" w:rsidP="00E97A30">
      <w:pPr>
        <w:rPr>
          <w:rtl/>
        </w:rPr>
      </w:pPr>
      <w:r>
        <w:rPr>
          <w:rFonts w:hint="cs"/>
          <w:rtl/>
        </w:rPr>
        <w:t>פתרון</w:t>
      </w:r>
    </w:p>
    <w:p w14:paraId="3B6BCB4B" w14:textId="77777777" w:rsidR="00FB3ED4" w:rsidRPr="00FB3ED4" w:rsidRDefault="00FB3ED4" w:rsidP="00FB3ED4">
      <w:pPr>
        <w:rPr>
          <w:b/>
          <w:bCs/>
        </w:rPr>
      </w:pPr>
      <w:r w:rsidRPr="00FB3ED4">
        <w:rPr>
          <w:b/>
          <w:bCs/>
          <w:rtl/>
        </w:rPr>
        <w:t>שאלה 2</w:t>
      </w:r>
    </w:p>
    <w:p w14:paraId="3162C2C1" w14:textId="77777777" w:rsidR="00FB3ED4" w:rsidRPr="00FB3ED4" w:rsidRDefault="00FB3ED4" w:rsidP="00FB3ED4">
      <w:pPr>
        <w:rPr>
          <w:b/>
          <w:bCs/>
        </w:rPr>
      </w:pPr>
      <w:r w:rsidRPr="00FB3ED4">
        <w:rPr>
          <w:b/>
          <w:bCs/>
          <w:rtl/>
        </w:rPr>
        <w:t>סעיף א</w:t>
      </w:r>
      <w:r w:rsidRPr="00FB3ED4">
        <w:rPr>
          <w:b/>
          <w:bCs/>
        </w:rPr>
        <w:t>'</w:t>
      </w:r>
    </w:p>
    <w:p w14:paraId="34D63D08" w14:textId="77777777" w:rsidR="00FB3ED4" w:rsidRPr="00FB3ED4" w:rsidRDefault="00FB3ED4" w:rsidP="00FB3ED4">
      <w:r w:rsidRPr="00FB3ED4">
        <w:rPr>
          <w:b/>
          <w:bCs/>
        </w:rPr>
        <w:t>(1)</w:t>
      </w:r>
      <w:r w:rsidRPr="00FB3ED4">
        <w:t xml:space="preserve"> </w:t>
      </w:r>
      <w:r w:rsidRPr="00FB3ED4">
        <w:rPr>
          <w:b/>
          <w:bCs/>
          <w:rtl/>
        </w:rPr>
        <w:t>אברהם ביקש מבני חת</w:t>
      </w:r>
      <w:r w:rsidRPr="00FB3ED4">
        <w:rPr>
          <w:b/>
          <w:bCs/>
        </w:rPr>
        <w:t>:</w:t>
      </w:r>
      <w:r w:rsidRPr="00FB3ED4">
        <w:t xml:space="preserve"> </w:t>
      </w:r>
      <w:r w:rsidRPr="00FB3ED4">
        <w:rPr>
          <w:rtl/>
        </w:rPr>
        <w:t>לרכוש חלקת אדמה שתשמש לו לקבורה</w:t>
      </w:r>
      <w:r w:rsidRPr="00FB3ED4">
        <w:t xml:space="preserve">. </w:t>
      </w:r>
      <w:r w:rsidRPr="00FB3ED4">
        <w:rPr>
          <w:b/>
          <w:bCs/>
          <w:rtl/>
        </w:rPr>
        <w:t>הצעת בני חת</w:t>
      </w:r>
      <w:r w:rsidRPr="00FB3ED4">
        <w:rPr>
          <w:b/>
          <w:bCs/>
        </w:rPr>
        <w:t>:</w:t>
      </w:r>
      <w:r w:rsidRPr="00FB3ED4">
        <w:t xml:space="preserve"> </w:t>
      </w:r>
      <w:r w:rsidRPr="00FB3ED4">
        <w:rPr>
          <w:rtl/>
        </w:rPr>
        <w:t>אברהם רשאי לבחור לו מקום לקבור את המתים, בקרב חלקותיהם (מבלי לשלם על כך)</w:t>
      </w:r>
      <w:r w:rsidRPr="00FB3ED4">
        <w:t>.</w:t>
      </w:r>
    </w:p>
    <w:p w14:paraId="19F02A5C" w14:textId="77777777" w:rsidR="00FB3ED4" w:rsidRPr="00FB3ED4" w:rsidRDefault="00FB3ED4" w:rsidP="00FB3ED4">
      <w:r w:rsidRPr="00FB3ED4">
        <w:rPr>
          <w:b/>
          <w:bCs/>
        </w:rPr>
        <w:t xml:space="preserve">(2) </w:t>
      </w:r>
      <w:r w:rsidRPr="00FB3ED4">
        <w:rPr>
          <w:b/>
          <w:bCs/>
          <w:rtl/>
        </w:rPr>
        <w:t>ראיות מן הכתוב המעידות על כבוד הדדי במשא ומתן</w:t>
      </w:r>
      <w:r w:rsidRPr="00FB3ED4">
        <w:rPr>
          <w:b/>
          <w:bCs/>
        </w:rPr>
        <w:t>:</w:t>
      </w:r>
    </w:p>
    <w:p w14:paraId="2D95C5B8" w14:textId="77777777" w:rsidR="00FB3ED4" w:rsidRPr="00FB3ED4" w:rsidRDefault="00FB3ED4" w:rsidP="00FB3ED4">
      <w:r w:rsidRPr="00FB3ED4">
        <w:rPr>
          <w:b/>
          <w:bCs/>
          <w:rtl/>
        </w:rPr>
        <w:t>ראיה שאברהם כיבד את בני חת</w:t>
      </w:r>
      <w:r w:rsidRPr="00FB3ED4">
        <w:rPr>
          <w:b/>
          <w:bCs/>
        </w:rPr>
        <w:t>:</w:t>
      </w:r>
    </w:p>
    <w:p w14:paraId="65CEE375" w14:textId="77777777" w:rsidR="00FB3ED4" w:rsidRPr="00FB3ED4" w:rsidRDefault="00FB3ED4" w:rsidP="00FB3ED4">
      <w:pPr>
        <w:numPr>
          <w:ilvl w:val="0"/>
          <w:numId w:val="80"/>
        </w:numPr>
      </w:pPr>
      <w:r w:rsidRPr="00FB3ED4">
        <w:t>"</w:t>
      </w:r>
      <w:r w:rsidRPr="00FB3ED4">
        <w:rPr>
          <w:rtl/>
        </w:rPr>
        <w:t>גר ותושב אנכי עמכם תנו לי אחוזת קבר עמכם..." – אברהם מציג עצמו כזר המתגורר בקרב בני חת, ולכן הוא מבקש את רשותם לרכוש חלקת קבר מהם</w:t>
      </w:r>
      <w:r w:rsidRPr="00FB3ED4">
        <w:t>.</w:t>
      </w:r>
    </w:p>
    <w:p w14:paraId="4CF8E182" w14:textId="77777777" w:rsidR="00FB3ED4" w:rsidRPr="00FB3ED4" w:rsidRDefault="00FB3ED4" w:rsidP="00FB3ED4">
      <w:pPr>
        <w:numPr>
          <w:ilvl w:val="0"/>
          <w:numId w:val="80"/>
        </w:numPr>
      </w:pPr>
      <w:r w:rsidRPr="00FB3ED4">
        <w:rPr>
          <w:b/>
          <w:bCs/>
          <w:rtl/>
        </w:rPr>
        <w:t>או</w:t>
      </w:r>
      <w:r w:rsidRPr="00FB3ED4">
        <w:rPr>
          <w:b/>
          <w:bCs/>
        </w:rPr>
        <w:t>:</w:t>
      </w:r>
      <w:r w:rsidRPr="00FB3ED4">
        <w:t xml:space="preserve"> "</w:t>
      </w:r>
      <w:r w:rsidRPr="00FB3ED4">
        <w:rPr>
          <w:rtl/>
        </w:rPr>
        <w:t>ויקם אברהם וישתחו לעם הארץ לבני חתי" – אברהם נוהג בכבוד בבני חת ומשתחווה לפניהם</w:t>
      </w:r>
      <w:r w:rsidRPr="00FB3ED4">
        <w:t>.</w:t>
      </w:r>
    </w:p>
    <w:p w14:paraId="02F0288C" w14:textId="77777777" w:rsidR="00FB3ED4" w:rsidRPr="00FB3ED4" w:rsidRDefault="00FB3ED4" w:rsidP="00FB3ED4">
      <w:r w:rsidRPr="00FB3ED4">
        <w:rPr>
          <w:b/>
          <w:bCs/>
          <w:rtl/>
        </w:rPr>
        <w:t>ראיה המעידה שבני חת נהגו בכבוד כלפי אברהם</w:t>
      </w:r>
      <w:r w:rsidRPr="00FB3ED4">
        <w:rPr>
          <w:b/>
          <w:bCs/>
        </w:rPr>
        <w:t>:</w:t>
      </w:r>
    </w:p>
    <w:p w14:paraId="5250410D" w14:textId="77777777" w:rsidR="00FB3ED4" w:rsidRPr="00FB3ED4" w:rsidRDefault="00FB3ED4" w:rsidP="00FB3ED4">
      <w:pPr>
        <w:numPr>
          <w:ilvl w:val="0"/>
          <w:numId w:val="81"/>
        </w:numPr>
      </w:pPr>
      <w:r w:rsidRPr="00FB3ED4">
        <w:t>"</w:t>
      </w:r>
      <w:r w:rsidRPr="00FB3ED4">
        <w:rPr>
          <w:rtl/>
        </w:rPr>
        <w:t>שמענו אדוני נשיא אלוהים אתה בתוכנו" – בני חת מכנים את אברהם בכינויי כבוד: "אדוני", "נשיא אלוהים</w:t>
      </w:r>
      <w:r w:rsidRPr="00FB3ED4">
        <w:t>".</w:t>
      </w:r>
    </w:p>
    <w:p w14:paraId="6BDC606C" w14:textId="77777777" w:rsidR="00FB3ED4" w:rsidRPr="00FB3ED4" w:rsidRDefault="00FB3ED4" w:rsidP="00FB3ED4">
      <w:pPr>
        <w:numPr>
          <w:ilvl w:val="0"/>
          <w:numId w:val="81"/>
        </w:numPr>
      </w:pPr>
      <w:r w:rsidRPr="00FB3ED4">
        <w:rPr>
          <w:b/>
          <w:bCs/>
          <w:rtl/>
        </w:rPr>
        <w:t>או</w:t>
      </w:r>
      <w:r w:rsidRPr="00FB3ED4">
        <w:rPr>
          <w:b/>
          <w:bCs/>
        </w:rPr>
        <w:t>:</w:t>
      </w:r>
      <w:r w:rsidRPr="00FB3ED4">
        <w:t xml:space="preserve"> "</w:t>
      </w:r>
      <w:r w:rsidRPr="00FB3ED4">
        <w:rPr>
          <w:rtl/>
        </w:rPr>
        <w:t>במבחר קברינו קבר את מתך איש ממנו את קברו לא יכלה ממך מקבר מתך" – בני חת מציעים לאברהם את האפשרות לבחור בכל חלקה מחלקותיהם, כדי לקבור את מתיו. הם מעניקים לו זכויות יתר, המעידות על כבוד כלפיו</w:t>
      </w:r>
      <w:r w:rsidRPr="00FB3ED4">
        <w:t>.</w:t>
      </w:r>
    </w:p>
    <w:p w14:paraId="006BF1C5" w14:textId="77777777" w:rsidR="00FB3ED4" w:rsidRPr="00FB3ED4" w:rsidRDefault="00000000" w:rsidP="00FB3ED4">
      <w:r>
        <w:pict w14:anchorId="4CD8FCEC">
          <v:rect id="_x0000_i1055" style="width:0;height:1.5pt" o:hralign="center" o:hrstd="t" o:hr="t" fillcolor="#a0a0a0" stroked="f"/>
        </w:pict>
      </w:r>
    </w:p>
    <w:p w14:paraId="4826C0A6" w14:textId="77777777" w:rsidR="00FB3ED4" w:rsidRPr="00FB3ED4" w:rsidRDefault="00FB3ED4" w:rsidP="00FB3ED4">
      <w:pPr>
        <w:rPr>
          <w:b/>
          <w:bCs/>
        </w:rPr>
      </w:pPr>
      <w:r w:rsidRPr="00FB3ED4">
        <w:rPr>
          <w:b/>
          <w:bCs/>
          <w:rtl/>
        </w:rPr>
        <w:t>סעיף ב</w:t>
      </w:r>
      <w:r w:rsidRPr="00FB3ED4">
        <w:rPr>
          <w:b/>
          <w:bCs/>
        </w:rPr>
        <w:t>'</w:t>
      </w:r>
    </w:p>
    <w:p w14:paraId="11B96EFC" w14:textId="77777777" w:rsidR="00FB3ED4" w:rsidRPr="00FB3ED4" w:rsidRDefault="00FB3ED4" w:rsidP="00FB3ED4">
      <w:r w:rsidRPr="00FB3ED4">
        <w:rPr>
          <w:b/>
          <w:bCs/>
        </w:rPr>
        <w:t xml:space="preserve">(1) </w:t>
      </w:r>
      <w:r w:rsidRPr="00FB3ED4">
        <w:rPr>
          <w:b/>
          <w:bCs/>
          <w:rtl/>
        </w:rPr>
        <w:t>ראיות מן הפסוקים המוכיחות שהעסקה בין אברהם לבין עפרון נערכה כחוק (על התלמיד להביא שתי ראיות ולהסבירן)</w:t>
      </w:r>
      <w:r w:rsidRPr="00FB3ED4">
        <w:rPr>
          <w:b/>
          <w:bCs/>
        </w:rPr>
        <w:t>:</w:t>
      </w:r>
    </w:p>
    <w:p w14:paraId="11E36DDA" w14:textId="77777777" w:rsidR="00FB3ED4" w:rsidRPr="00FB3ED4" w:rsidRDefault="00FB3ED4" w:rsidP="00FB3ED4">
      <w:pPr>
        <w:numPr>
          <w:ilvl w:val="0"/>
          <w:numId w:val="82"/>
        </w:numPr>
      </w:pPr>
      <w:r w:rsidRPr="00FB3ED4">
        <w:t>"</w:t>
      </w:r>
      <w:r w:rsidRPr="00FB3ED4">
        <w:rPr>
          <w:rtl/>
        </w:rPr>
        <w:t>וישקל אברהם לעפרון את הכסף אשר דבר באזני בני חת ארבע מאות שקל כסף עבר לסחר" – אברהם שילם בכסף לעפרון, בעבור חלקת האדמה שהוא רכש ממנו</w:t>
      </w:r>
      <w:r w:rsidRPr="00FB3ED4">
        <w:t>.</w:t>
      </w:r>
    </w:p>
    <w:p w14:paraId="5CF9EF6D" w14:textId="77777777" w:rsidR="00FB3ED4" w:rsidRPr="00FB3ED4" w:rsidRDefault="00FB3ED4" w:rsidP="00FB3ED4">
      <w:pPr>
        <w:numPr>
          <w:ilvl w:val="0"/>
          <w:numId w:val="82"/>
        </w:numPr>
      </w:pPr>
      <w:r w:rsidRPr="00FB3ED4">
        <w:t>"</w:t>
      </w:r>
      <w:r w:rsidRPr="00FB3ED4">
        <w:rPr>
          <w:rtl/>
        </w:rPr>
        <w:t>לאברהם למקנה לעיני בני חת בכל באי שער עירו" – העסקה בין אברהם לעפרון, נעשתה בפומבי לעיני בני חת, המשמשים כעדים לחוקיות העסקה</w:t>
      </w:r>
      <w:r w:rsidRPr="00FB3ED4">
        <w:t>.</w:t>
      </w:r>
    </w:p>
    <w:p w14:paraId="7B632161" w14:textId="77777777" w:rsidR="00FB3ED4" w:rsidRPr="00FB3ED4" w:rsidRDefault="00FB3ED4" w:rsidP="00FB3ED4">
      <w:pPr>
        <w:numPr>
          <w:ilvl w:val="0"/>
          <w:numId w:val="82"/>
        </w:numPr>
      </w:pPr>
      <w:r w:rsidRPr="00FB3ED4">
        <w:t>"</w:t>
      </w:r>
      <w:r w:rsidRPr="00FB3ED4">
        <w:rPr>
          <w:rtl/>
        </w:rPr>
        <w:t>ויקם שדה עפרון אשר במכפלה אשר לפני ממרא השדה והמערה אשר בו וכל העץ אשר בשדה בכל גבלו סביב. לאברהם למקנה..." – לסיכום הרכישה כחוק, הכתוב מציין את אזור וגבולות החלקה שרכש אברהם מעפרון</w:t>
      </w:r>
      <w:r w:rsidRPr="00FB3ED4">
        <w:t>.</w:t>
      </w:r>
    </w:p>
    <w:p w14:paraId="25047EF3" w14:textId="77777777" w:rsidR="00FB3ED4" w:rsidRPr="00FB3ED4" w:rsidRDefault="00FB3ED4" w:rsidP="00FB3ED4">
      <w:r w:rsidRPr="00FB3ED4">
        <w:rPr>
          <w:b/>
          <w:bCs/>
        </w:rPr>
        <w:t xml:space="preserve">(2) </w:t>
      </w:r>
      <w:r w:rsidRPr="00FB3ED4">
        <w:rPr>
          <w:b/>
          <w:bCs/>
          <w:rtl/>
        </w:rPr>
        <w:t>מטרת הפירוט של מרכיבי העסקה של אברהם עם עפרון</w:t>
      </w:r>
      <w:r w:rsidRPr="00FB3ED4">
        <w:rPr>
          <w:b/>
          <w:bCs/>
        </w:rPr>
        <w:t>:</w:t>
      </w:r>
      <w:r w:rsidRPr="00FB3ED4">
        <w:t xml:space="preserve"> </w:t>
      </w:r>
      <w:r w:rsidRPr="00FB3ED4">
        <w:rPr>
          <w:rtl/>
        </w:rPr>
        <w:t>לשמש כהוכחה לפני אומות העולם, שחלקת האדמה בארץ, נרכשה על פי חוק ולא נגנבה, לכן יש לעם ישראל את הזכות והריבונות החוקית עליה</w:t>
      </w:r>
      <w:r w:rsidRPr="00FB3ED4">
        <w:t>.</w:t>
      </w:r>
    </w:p>
    <w:p w14:paraId="6C457F17" w14:textId="77777777" w:rsidR="00FB3ED4" w:rsidRPr="00FB3ED4" w:rsidRDefault="00FB3ED4" w:rsidP="00FB3ED4">
      <w:pPr>
        <w:rPr>
          <w:b/>
          <w:bCs/>
        </w:rPr>
      </w:pPr>
      <w:r w:rsidRPr="00FB3ED4">
        <w:rPr>
          <w:b/>
          <w:bCs/>
          <w:rtl/>
        </w:rPr>
        <w:t>סעיף ג</w:t>
      </w:r>
      <w:r w:rsidRPr="00FB3ED4">
        <w:rPr>
          <w:b/>
          <w:bCs/>
        </w:rPr>
        <w:t>'</w:t>
      </w:r>
    </w:p>
    <w:p w14:paraId="41298633" w14:textId="77777777" w:rsidR="00FB3ED4" w:rsidRPr="00FB3ED4" w:rsidRDefault="00FB3ED4" w:rsidP="00FB3ED4">
      <w:r w:rsidRPr="00FB3ED4">
        <w:rPr>
          <w:b/>
          <w:bCs/>
        </w:rPr>
        <w:t xml:space="preserve">(1) </w:t>
      </w:r>
      <w:r w:rsidRPr="00FB3ED4">
        <w:rPr>
          <w:b/>
          <w:bCs/>
          <w:rtl/>
        </w:rPr>
        <w:t>ההבדל</w:t>
      </w:r>
      <w:r w:rsidRPr="00FB3ED4">
        <w:rPr>
          <w:b/>
          <w:bCs/>
        </w:rPr>
        <w:t>:</w:t>
      </w:r>
      <w:r w:rsidRPr="00FB3ED4">
        <w:t xml:space="preserve"> </w:t>
      </w:r>
      <w:r w:rsidRPr="00FB3ED4">
        <w:rPr>
          <w:rtl/>
        </w:rPr>
        <w:t xml:space="preserve">במשא ומתן עם עפרון, אברהם </w:t>
      </w:r>
      <w:r w:rsidRPr="00FB3ED4">
        <w:rPr>
          <w:b/>
          <w:bCs/>
          <w:rtl/>
        </w:rPr>
        <w:t>אינו מתמקח איתו</w:t>
      </w:r>
      <w:r w:rsidRPr="00FB3ED4">
        <w:rPr>
          <w:rtl/>
        </w:rPr>
        <w:t xml:space="preserve"> והוא נכון לשלם לו כל סכום שהוא יציע בעבור רכישת החלקה</w:t>
      </w:r>
      <w:r w:rsidRPr="00FB3ED4">
        <w:t>.</w:t>
      </w:r>
    </w:p>
    <w:p w14:paraId="710E1B48" w14:textId="77777777" w:rsidR="00FB3ED4" w:rsidRPr="00FB3ED4" w:rsidRDefault="00FB3ED4" w:rsidP="00FB3ED4">
      <w:pPr>
        <w:numPr>
          <w:ilvl w:val="0"/>
          <w:numId w:val="83"/>
        </w:numPr>
      </w:pPr>
      <w:r w:rsidRPr="00FB3ED4">
        <w:rPr>
          <w:b/>
          <w:bCs/>
          <w:rtl/>
        </w:rPr>
        <w:t>לביסוס</w:t>
      </w:r>
      <w:r w:rsidRPr="00FB3ED4">
        <w:rPr>
          <w:b/>
          <w:bCs/>
        </w:rPr>
        <w:t>:</w:t>
      </w:r>
      <w:r w:rsidRPr="00FB3ED4">
        <w:t xml:space="preserve"> "</w:t>
      </w:r>
      <w:r w:rsidRPr="00FB3ED4">
        <w:rPr>
          <w:rtl/>
        </w:rPr>
        <w:t>ויען עפרון את אברהם לאמר לו: אדני שמעני ארץ ארבע מאות שקל כסף ביני ובינך מה הוא...: וישמע אברהם אל עפרון וישקל אברהם לעפרן את הכסף</w:t>
      </w:r>
      <w:r w:rsidRPr="00FB3ED4">
        <w:t>...".</w:t>
      </w:r>
    </w:p>
    <w:p w14:paraId="4539814E" w14:textId="77777777" w:rsidR="00FB3ED4" w:rsidRPr="00FB3ED4" w:rsidRDefault="00FB3ED4" w:rsidP="00FB3ED4">
      <w:r w:rsidRPr="00FB3ED4">
        <w:rPr>
          <w:rtl/>
        </w:rPr>
        <w:t>במשא ומתן עם אלוהים</w:t>
      </w:r>
      <w:r w:rsidRPr="00FB3ED4">
        <w:t xml:space="preserve">, </w:t>
      </w:r>
      <w:r w:rsidRPr="00FB3ED4">
        <w:rPr>
          <w:b/>
          <w:bCs/>
          <w:rtl/>
        </w:rPr>
        <w:t>אברהם מתמקח איתו</w:t>
      </w:r>
      <w:r w:rsidRPr="00FB3ED4">
        <w:rPr>
          <w:rtl/>
        </w:rPr>
        <w:t xml:space="preserve"> על מספר הצדיקים שבעבורם ה' יהיה מוכן להציל את סדום. אברהם יורד בכל פעם במספרים (מתוך ידיעה שהסיכויים קלושים, למצוא מספר רב של צדיקים בסדום)</w:t>
      </w:r>
      <w:r w:rsidRPr="00FB3ED4">
        <w:t>.</w:t>
      </w:r>
    </w:p>
    <w:p w14:paraId="4A2279C2" w14:textId="77777777" w:rsidR="00FB3ED4" w:rsidRPr="00FB3ED4" w:rsidRDefault="00FB3ED4" w:rsidP="00FB3ED4">
      <w:pPr>
        <w:numPr>
          <w:ilvl w:val="0"/>
          <w:numId w:val="84"/>
        </w:numPr>
      </w:pPr>
      <w:r w:rsidRPr="00FB3ED4">
        <w:rPr>
          <w:b/>
          <w:bCs/>
          <w:rtl/>
        </w:rPr>
        <w:t>לביסוס</w:t>
      </w:r>
      <w:r w:rsidRPr="00FB3ED4">
        <w:rPr>
          <w:b/>
          <w:bCs/>
        </w:rPr>
        <w:t>:</w:t>
      </w:r>
      <w:r w:rsidRPr="00FB3ED4">
        <w:t xml:space="preserve"> "... </w:t>
      </w:r>
      <w:r w:rsidRPr="00FB3ED4">
        <w:rPr>
          <w:rtl/>
        </w:rPr>
        <w:t>ולא תשא למקום למען חמישים הצדיקים אשר בקרבה", "אולי יחסרון חמישים הצדיקים חמישה..", "אולי ימצאון שם עשרה</w:t>
      </w:r>
      <w:r w:rsidRPr="00FB3ED4">
        <w:t>".</w:t>
      </w:r>
    </w:p>
    <w:p w14:paraId="27A5DAF3" w14:textId="77777777" w:rsidR="00FB3ED4" w:rsidRPr="00FB3ED4" w:rsidRDefault="00FB3ED4" w:rsidP="00FB3ED4">
      <w:r w:rsidRPr="00FB3ED4">
        <w:rPr>
          <w:b/>
          <w:bCs/>
        </w:rPr>
        <w:t>(2)</w:t>
      </w:r>
      <w:r w:rsidRPr="00FB3ED4">
        <w:t xml:space="preserve"> </w:t>
      </w:r>
      <w:r w:rsidRPr="00FB3ED4">
        <w:rPr>
          <w:rtl/>
        </w:rPr>
        <w:t>במשא ומתן עם עפרון, ידע אברהם שעפרון אינו נלהב למכור את אדמתו לזר היושב בקרבם, לכן הוא אינו מתמקח איתו על המחיר ומיד משלם את הסכום שהציע לו. אברהם מוכן לכל מחיר, כדי לרכוש באופן חוקי את חלקת האדמה</w:t>
      </w:r>
      <w:r w:rsidRPr="00FB3ED4">
        <w:t>.</w:t>
      </w:r>
    </w:p>
    <w:p w14:paraId="34811EA1" w14:textId="77777777" w:rsidR="00FB3ED4" w:rsidRDefault="00FB3ED4" w:rsidP="00E97A30">
      <w:pPr>
        <w:rPr>
          <w:rtl/>
        </w:rPr>
      </w:pPr>
    </w:p>
    <w:p w14:paraId="467F7F20" w14:textId="73012CA6" w:rsidR="00F54756" w:rsidRPr="00F54756" w:rsidRDefault="00F54756" w:rsidP="00F54756">
      <w:pPr>
        <w:rPr>
          <w:rtl/>
        </w:rPr>
      </w:pPr>
    </w:p>
    <w:p w14:paraId="243CD727" w14:textId="77777777" w:rsidR="00F54756" w:rsidRPr="00F54756" w:rsidRDefault="00F54756" w:rsidP="00F54756">
      <w:pPr>
        <w:rPr>
          <w:b/>
          <w:bCs/>
          <w:rtl/>
        </w:rPr>
      </w:pPr>
      <w:r w:rsidRPr="00F54756">
        <w:rPr>
          <w:b/>
          <w:bCs/>
          <w:rtl/>
        </w:rPr>
        <w:t>תמלול השאלה: חורף נבצרים תשפ"א, 1261</w:t>
      </w:r>
    </w:p>
    <w:p w14:paraId="4D16B58E" w14:textId="77777777" w:rsidR="00F54756" w:rsidRPr="00F54756" w:rsidRDefault="00F54756" w:rsidP="00F54756">
      <w:pPr>
        <w:rPr>
          <w:rtl/>
        </w:rPr>
      </w:pPr>
      <w:r w:rsidRPr="00F54756">
        <w:rPr>
          <w:b/>
          <w:bCs/>
          <w:rtl/>
        </w:rPr>
        <w:t>1. קרא בראשית, פרק כ"ג.</w:t>
      </w:r>
    </w:p>
    <w:p w14:paraId="7B3FDFE0" w14:textId="77777777" w:rsidR="00F54756" w:rsidRPr="00F54756" w:rsidRDefault="00F54756" w:rsidP="00F54756">
      <w:pPr>
        <w:rPr>
          <w:rtl/>
        </w:rPr>
      </w:pPr>
      <w:r w:rsidRPr="00F54756">
        <w:rPr>
          <w:b/>
          <w:bCs/>
          <w:rtl/>
        </w:rPr>
        <w:t>ענה על סעיף א (חובה).</w:t>
      </w:r>
    </w:p>
    <w:p w14:paraId="5C7C85AA" w14:textId="77777777" w:rsidR="00F54756" w:rsidRPr="00F54756" w:rsidRDefault="00F54756" w:rsidP="00F54756">
      <w:pPr>
        <w:rPr>
          <w:rtl/>
        </w:rPr>
      </w:pPr>
      <w:r w:rsidRPr="00F54756">
        <w:rPr>
          <w:rtl/>
        </w:rPr>
        <w:t>הפרק עוסק במשא ומתן בין אברהם לבין בני חת.</w:t>
      </w:r>
    </w:p>
    <w:p w14:paraId="3020BD2D" w14:textId="77777777" w:rsidR="00F54756" w:rsidRPr="00F54756" w:rsidRDefault="00F54756" w:rsidP="00F54756">
      <w:pPr>
        <w:rPr>
          <w:rtl/>
        </w:rPr>
      </w:pPr>
      <w:r w:rsidRPr="00F54756">
        <w:rPr>
          <w:b/>
          <w:bCs/>
          <w:rtl/>
        </w:rPr>
        <w:t>א.</w:t>
      </w:r>
      <w:r w:rsidRPr="00F54756">
        <w:rPr>
          <w:rtl/>
        </w:rPr>
        <w:t xml:space="preserve"> (1) מהו האירוע שבעקבותיו ניהל אברהם את המשא ומתן הזה? מה ביקש אברהם? (5 נקודות)</w:t>
      </w:r>
    </w:p>
    <w:p w14:paraId="730628D5" w14:textId="77777777" w:rsidR="00F54756" w:rsidRPr="00F54756" w:rsidRDefault="00F54756" w:rsidP="00F54756">
      <w:pPr>
        <w:rPr>
          <w:rtl/>
        </w:rPr>
      </w:pPr>
      <w:r w:rsidRPr="00F54756">
        <w:rPr>
          <w:rtl/>
        </w:rPr>
        <w:t>(2) האם השיג אברהם את מבוקשו? בסס את דבריך על הכתוב. (3 נקודות)</w:t>
      </w:r>
    </w:p>
    <w:p w14:paraId="4E596A24" w14:textId="77777777" w:rsidR="00F54756" w:rsidRPr="00F54756" w:rsidRDefault="00F54756" w:rsidP="00F54756">
      <w:pPr>
        <w:rPr>
          <w:rtl/>
        </w:rPr>
      </w:pPr>
      <w:r w:rsidRPr="00F54756">
        <w:rPr>
          <w:b/>
          <w:bCs/>
          <w:rtl/>
        </w:rPr>
        <w:t>ענה על אחד מן הסעיפים ב-ג.</w:t>
      </w:r>
    </w:p>
    <w:p w14:paraId="5749BD2B" w14:textId="77777777" w:rsidR="00F54756" w:rsidRPr="00F54756" w:rsidRDefault="00F54756" w:rsidP="00F54756">
      <w:pPr>
        <w:rPr>
          <w:rtl/>
        </w:rPr>
      </w:pPr>
      <w:r w:rsidRPr="00F54756">
        <w:rPr>
          <w:b/>
          <w:bCs/>
          <w:rtl/>
        </w:rPr>
        <w:t>ב.</w:t>
      </w:r>
      <w:r w:rsidRPr="00F54756">
        <w:rPr>
          <w:rtl/>
        </w:rPr>
        <w:t xml:space="preserve"> קרא פסוקים א'-ד' וגם בראשית, פרק ט"ו, פסוק ז'.</w:t>
      </w:r>
    </w:p>
    <w:p w14:paraId="42EB0F82" w14:textId="77777777" w:rsidR="00F54756" w:rsidRPr="00F54756" w:rsidRDefault="00F54756" w:rsidP="00F54756">
      <w:pPr>
        <w:rPr>
          <w:rtl/>
        </w:rPr>
      </w:pPr>
      <w:r w:rsidRPr="00F54756">
        <w:rPr>
          <w:rtl/>
        </w:rPr>
        <w:t>(1) יש הטוענים שיש סתירה בין ההבטחה לאברהם בפרק ט"ו, פסוק ז' ובין דברי אברהם לאנשי חת בפרק כ"ג, פסוק ד'. הסבר את הסתירה. (5 נקודות)</w:t>
      </w:r>
    </w:p>
    <w:p w14:paraId="4EBED5DA" w14:textId="77777777" w:rsidR="00F54756" w:rsidRPr="00F54756" w:rsidRDefault="00F54756" w:rsidP="00F54756">
      <w:pPr>
        <w:rPr>
          <w:rtl/>
        </w:rPr>
      </w:pPr>
      <w:r w:rsidRPr="00F54756">
        <w:rPr>
          <w:rtl/>
        </w:rPr>
        <w:t>(2) קרא את פירוש רשב"ם לפסוק ד'.</w:t>
      </w:r>
    </w:p>
    <w:p w14:paraId="0A1EEE0E" w14:textId="77777777" w:rsidR="00F54756" w:rsidRPr="00F54756" w:rsidRDefault="00F54756" w:rsidP="00F54756">
      <w:pPr>
        <w:rPr>
          <w:rtl/>
        </w:rPr>
      </w:pPr>
      <w:r w:rsidRPr="00F54756">
        <w:rPr>
          <w:rtl/>
        </w:rPr>
        <w:t>"'גר ותושב אנכי' - מארץ נוכריה באתי לגור כאן ונתיישבתי עימכם, לכן אין לי מקום קברות אבות הנה".</w:t>
      </w:r>
    </w:p>
    <w:p w14:paraId="5F9F4B1A" w14:textId="77777777" w:rsidR="00F54756" w:rsidRPr="00F54756" w:rsidRDefault="00F54756" w:rsidP="00F54756">
      <w:pPr>
        <w:rPr>
          <w:rtl/>
        </w:rPr>
      </w:pPr>
      <w:r w:rsidRPr="00F54756">
        <w:rPr>
          <w:rtl/>
        </w:rPr>
        <w:t>הסבר מדוע, על פי פירוש רשב"ם, אין סתירה בין הבטחת ה' לאברהם בפרק ט"ו, פסוק ז' ובין דברי אברהם בפרק כ"ג, פסוק ד'. (7 נקודות)</w:t>
      </w:r>
    </w:p>
    <w:p w14:paraId="7D11113D" w14:textId="77777777" w:rsidR="00F54756" w:rsidRPr="00F54756" w:rsidRDefault="00F54756" w:rsidP="00F54756">
      <w:pPr>
        <w:rPr>
          <w:rtl/>
        </w:rPr>
      </w:pPr>
      <w:r w:rsidRPr="00F54756">
        <w:rPr>
          <w:b/>
          <w:bCs/>
          <w:rtl/>
        </w:rPr>
        <w:t>ג.</w:t>
      </w:r>
      <w:r w:rsidRPr="00F54756">
        <w:rPr>
          <w:rtl/>
        </w:rPr>
        <w:t xml:space="preserve"> קרא פסוקים ג'-כ'.</w:t>
      </w:r>
    </w:p>
    <w:p w14:paraId="12CF477A" w14:textId="77777777" w:rsidR="00F54756" w:rsidRPr="00F54756" w:rsidRDefault="00F54756" w:rsidP="00F54756">
      <w:pPr>
        <w:rPr>
          <w:rtl/>
        </w:rPr>
      </w:pPr>
      <w:r w:rsidRPr="00F54756">
        <w:rPr>
          <w:rtl/>
        </w:rPr>
        <w:t>(1) בפסוקים אלה מסופר שאברהם מנהל משא ומתן עם אנשי חת בנימוס אך בנחישות.</w:t>
      </w:r>
    </w:p>
    <w:p w14:paraId="34F5BF9B" w14:textId="77777777" w:rsidR="00F54756" w:rsidRPr="00F54756" w:rsidRDefault="00F54756" w:rsidP="00F54756">
      <w:pPr>
        <w:rPr>
          <w:rtl/>
        </w:rPr>
      </w:pPr>
      <w:r w:rsidRPr="00F54756">
        <w:rPr>
          <w:rtl/>
        </w:rPr>
        <w:t>הבא ראיה אחת המלמדת על פנייה מנומסת אל אנשי חת וראיה אחת המוכיחה את נחישותו של אברהם (סך הכול – שתי ראיות). הסבר כל אחת מן הראיות. (7 נקודות)</w:t>
      </w:r>
    </w:p>
    <w:p w14:paraId="52C45E32" w14:textId="77777777" w:rsidR="00F54756" w:rsidRPr="00F54756" w:rsidRDefault="00F54756" w:rsidP="00F54756">
      <w:pPr>
        <w:rPr>
          <w:rtl/>
        </w:rPr>
      </w:pPr>
      <w:r w:rsidRPr="00F54756">
        <w:rPr>
          <w:rtl/>
        </w:rPr>
        <w:t>(2) מדוע אברהם מתעקש לשלם לעפרון, אף על פי שהוצע לו לקבל ללא תשלום את מה שביקש? (5 נקודות)</w:t>
      </w:r>
    </w:p>
    <w:p w14:paraId="525E898B" w14:textId="77777777" w:rsidR="00F54756" w:rsidRPr="00F54756" w:rsidRDefault="00000000" w:rsidP="00F54756">
      <w:pPr>
        <w:rPr>
          <w:rtl/>
        </w:rPr>
      </w:pPr>
      <w:r>
        <w:pict w14:anchorId="59BB2C51">
          <v:rect id="_x0000_i1056" style="width:0;height:1.5pt" o:hralign="center" o:hrstd="t" o:hrnoshade="t" o:hr="t" fillcolor="gray" stroked="f"/>
        </w:pict>
      </w:r>
    </w:p>
    <w:p w14:paraId="0FCF6A1F" w14:textId="597184D1" w:rsidR="00F54756" w:rsidRPr="00F54756" w:rsidRDefault="00F54756" w:rsidP="00F54756">
      <w:pPr>
        <w:rPr>
          <w:b/>
          <w:bCs/>
          <w:color w:val="EE0000"/>
          <w:rtl/>
        </w:rPr>
      </w:pPr>
      <w:r w:rsidRPr="00F54756">
        <w:rPr>
          <w:b/>
          <w:bCs/>
          <w:color w:val="EE0000"/>
          <w:rtl/>
        </w:rPr>
        <w:t xml:space="preserve">פתרון </w:t>
      </w:r>
      <w:r>
        <w:rPr>
          <w:b/>
          <w:bCs/>
          <w:color w:val="EE0000"/>
          <w:rtl/>
        </w:rPr>
        <w:t>–</w:t>
      </w:r>
      <w:r>
        <w:rPr>
          <w:rFonts w:hint="cs"/>
          <w:b/>
          <w:bCs/>
          <w:color w:val="EE0000"/>
          <w:rtl/>
        </w:rPr>
        <w:t xml:space="preserve"> יש לבדוק את התשובות</w:t>
      </w:r>
    </w:p>
    <w:p w14:paraId="2326EBD3" w14:textId="77777777" w:rsidR="00F54756" w:rsidRPr="00F54756" w:rsidRDefault="00F54756" w:rsidP="00F54756">
      <w:pPr>
        <w:rPr>
          <w:b/>
          <w:bCs/>
          <w:color w:val="EE0000"/>
          <w:rtl/>
        </w:rPr>
      </w:pPr>
      <w:r w:rsidRPr="00F54756">
        <w:rPr>
          <w:b/>
          <w:bCs/>
          <w:color w:val="EE0000"/>
          <w:rtl/>
        </w:rPr>
        <w:t>סעיף א' (חובה)</w:t>
      </w:r>
    </w:p>
    <w:p w14:paraId="2731B8D9" w14:textId="77777777" w:rsidR="00F54756" w:rsidRPr="00F54756" w:rsidRDefault="00F54756" w:rsidP="00F54756">
      <w:pPr>
        <w:rPr>
          <w:color w:val="EE0000"/>
          <w:rtl/>
        </w:rPr>
      </w:pPr>
      <w:r w:rsidRPr="00F54756">
        <w:rPr>
          <w:b/>
          <w:bCs/>
          <w:color w:val="EE0000"/>
          <w:rtl/>
        </w:rPr>
        <w:t>(1) האירוע ובקשת אברהם:</w:t>
      </w:r>
    </w:p>
    <w:p w14:paraId="398D2357" w14:textId="77777777" w:rsidR="00F54756" w:rsidRPr="00F54756" w:rsidRDefault="00F54756" w:rsidP="00F54756">
      <w:pPr>
        <w:numPr>
          <w:ilvl w:val="0"/>
          <w:numId w:val="85"/>
        </w:numPr>
        <w:rPr>
          <w:color w:val="EE0000"/>
          <w:rtl/>
        </w:rPr>
      </w:pPr>
      <w:r w:rsidRPr="00F54756">
        <w:rPr>
          <w:b/>
          <w:bCs/>
          <w:color w:val="EE0000"/>
          <w:rtl/>
        </w:rPr>
        <w:t>האירוע:</w:t>
      </w:r>
      <w:r w:rsidRPr="00F54756">
        <w:rPr>
          <w:color w:val="EE0000"/>
          <w:rtl/>
        </w:rPr>
        <w:t xml:space="preserve"> מות שרה, אשת אברהם, בקריית ארבע היא חברון. אברהם זקוק למקום קבורה מכובד וקבוע עבורה.</w:t>
      </w:r>
    </w:p>
    <w:p w14:paraId="76919785" w14:textId="77777777" w:rsidR="00F54756" w:rsidRPr="00F54756" w:rsidRDefault="00F54756" w:rsidP="00F54756">
      <w:pPr>
        <w:numPr>
          <w:ilvl w:val="0"/>
          <w:numId w:val="85"/>
        </w:numPr>
        <w:rPr>
          <w:color w:val="EE0000"/>
          <w:rtl/>
        </w:rPr>
      </w:pPr>
      <w:r w:rsidRPr="00F54756">
        <w:rPr>
          <w:b/>
          <w:bCs/>
          <w:color w:val="EE0000"/>
          <w:rtl/>
        </w:rPr>
        <w:t>מה ביקש אברהם:</w:t>
      </w:r>
      <w:r w:rsidRPr="00F54756">
        <w:rPr>
          <w:color w:val="EE0000"/>
          <w:rtl/>
        </w:rPr>
        <w:t xml:space="preserve"> אברהם ביקש מבני חת "אחוזת קבר". הוא לא חיפש רק מקום זמני לקבורה, אלא שטח קרקע שיהיה בבעלותו החוקית והקבועה (נחלה), כדי שישמש לו ולמשפחתו לדורות.</w:t>
      </w:r>
    </w:p>
    <w:p w14:paraId="4A6EBE21" w14:textId="77777777" w:rsidR="00F54756" w:rsidRPr="00F54756" w:rsidRDefault="00F54756" w:rsidP="00F54756">
      <w:pPr>
        <w:rPr>
          <w:color w:val="EE0000"/>
          <w:rtl/>
        </w:rPr>
      </w:pPr>
      <w:r w:rsidRPr="00F54756">
        <w:rPr>
          <w:b/>
          <w:bCs/>
          <w:color w:val="EE0000"/>
          <w:rtl/>
        </w:rPr>
        <w:t>(2) האם השיג אברהם את מבוקשו?</w:t>
      </w:r>
    </w:p>
    <w:p w14:paraId="1580D8B9" w14:textId="77777777" w:rsidR="00F54756" w:rsidRPr="00F54756" w:rsidRDefault="00F54756" w:rsidP="00F54756">
      <w:pPr>
        <w:rPr>
          <w:color w:val="EE0000"/>
          <w:rtl/>
        </w:rPr>
      </w:pPr>
      <w:r w:rsidRPr="00F54756">
        <w:rPr>
          <w:color w:val="EE0000"/>
          <w:rtl/>
        </w:rPr>
        <w:t>כן, אברהם הצליח לרכוש את שדה המכפלה ואת המערה אשר בו מעפרון החיתי.</w:t>
      </w:r>
    </w:p>
    <w:p w14:paraId="0B06F7CB" w14:textId="77777777" w:rsidR="00F54756" w:rsidRPr="00F54756" w:rsidRDefault="00F54756" w:rsidP="00F54756">
      <w:pPr>
        <w:numPr>
          <w:ilvl w:val="0"/>
          <w:numId w:val="86"/>
        </w:numPr>
        <w:rPr>
          <w:color w:val="EE0000"/>
          <w:rtl/>
        </w:rPr>
      </w:pPr>
      <w:r w:rsidRPr="00F54756">
        <w:rPr>
          <w:b/>
          <w:bCs/>
          <w:color w:val="EE0000"/>
          <w:rtl/>
        </w:rPr>
        <w:t>ביסוס מהכתוב:</w:t>
      </w:r>
      <w:r w:rsidRPr="00F54756">
        <w:rPr>
          <w:color w:val="EE0000"/>
          <w:rtl/>
        </w:rPr>
        <w:t xml:space="preserve"> "וַיָּקָם שְׂדֵה עֶפְרוֹן... לְאַבְרָהָם לְמִקְנָה לְעֵינֵי בְנֵי חֵת בְּכֹל בָּאֵי שַׁעַר עִירוֹ" (פסוקים י"ז-י"ח). המילה </w:t>
      </w:r>
      <w:r w:rsidRPr="00F54756">
        <w:rPr>
          <w:b/>
          <w:bCs/>
          <w:color w:val="EE0000"/>
          <w:rtl/>
        </w:rPr>
        <w:t>"למקנה"</w:t>
      </w:r>
      <w:r w:rsidRPr="00F54756">
        <w:rPr>
          <w:color w:val="EE0000"/>
          <w:rtl/>
        </w:rPr>
        <w:t xml:space="preserve"> והציון שהדבר נעשה לעיני עדים בשער העיר מוכיחים שהשטח עבר לבעלותו החוקית.</w:t>
      </w:r>
    </w:p>
    <w:p w14:paraId="255CDE45" w14:textId="77777777" w:rsidR="00F54756" w:rsidRPr="00F54756" w:rsidRDefault="00000000" w:rsidP="00F54756">
      <w:pPr>
        <w:rPr>
          <w:color w:val="EE0000"/>
          <w:rtl/>
        </w:rPr>
      </w:pPr>
      <w:r>
        <w:rPr>
          <w:color w:val="EE0000"/>
        </w:rPr>
        <w:pict w14:anchorId="7CA00CF8">
          <v:rect id="_x0000_i1057" style="width:0;height:1.5pt" o:hralign="center" o:hrstd="t" o:hrnoshade="t" o:hr="t" fillcolor="gray" stroked="f"/>
        </w:pict>
      </w:r>
    </w:p>
    <w:p w14:paraId="76C7C764" w14:textId="77777777" w:rsidR="00F54756" w:rsidRPr="00F54756" w:rsidRDefault="00F54756" w:rsidP="00F54756">
      <w:pPr>
        <w:rPr>
          <w:b/>
          <w:bCs/>
          <w:color w:val="EE0000"/>
          <w:rtl/>
        </w:rPr>
      </w:pPr>
      <w:r w:rsidRPr="00F54756">
        <w:rPr>
          <w:b/>
          <w:bCs/>
          <w:color w:val="EE0000"/>
          <w:rtl/>
        </w:rPr>
        <w:t>סעיף ב'</w:t>
      </w:r>
    </w:p>
    <w:p w14:paraId="69394EB9" w14:textId="77777777" w:rsidR="00F54756" w:rsidRPr="00F54756" w:rsidRDefault="00F54756" w:rsidP="00F54756">
      <w:pPr>
        <w:rPr>
          <w:color w:val="EE0000"/>
          <w:rtl/>
        </w:rPr>
      </w:pPr>
      <w:r w:rsidRPr="00F54756">
        <w:rPr>
          <w:b/>
          <w:bCs/>
          <w:color w:val="EE0000"/>
          <w:rtl/>
        </w:rPr>
        <w:t>(1) הסבר הסתירה:</w:t>
      </w:r>
    </w:p>
    <w:p w14:paraId="568DF1BD" w14:textId="77777777" w:rsidR="00F54756" w:rsidRPr="00F54756" w:rsidRDefault="00F54756" w:rsidP="00F54756">
      <w:pPr>
        <w:numPr>
          <w:ilvl w:val="0"/>
          <w:numId w:val="87"/>
        </w:numPr>
        <w:rPr>
          <w:color w:val="EE0000"/>
          <w:rtl/>
        </w:rPr>
      </w:pPr>
      <w:r w:rsidRPr="00F54756">
        <w:rPr>
          <w:b/>
          <w:bCs/>
          <w:color w:val="EE0000"/>
          <w:rtl/>
        </w:rPr>
        <w:t>בפרק ט"ו (ברית בין הבתרים):</w:t>
      </w:r>
      <w:r w:rsidRPr="00F54756">
        <w:rPr>
          <w:color w:val="EE0000"/>
          <w:rtl/>
        </w:rPr>
        <w:t xml:space="preserve"> ה' מבטיח לאברהם את הארץ כירושה ריבונית: "לָתֶת לְךָ אֶת הָאָרֶץ הַזֹּאת לְרִשְׁתָּהּ". כלומר, אברהם הוא הבעלים החוקי של הארץ מכוח הבטחה אלוהית.</w:t>
      </w:r>
    </w:p>
    <w:p w14:paraId="1E7FB408" w14:textId="77777777" w:rsidR="00F54756" w:rsidRPr="00F54756" w:rsidRDefault="00F54756" w:rsidP="00F54756">
      <w:pPr>
        <w:numPr>
          <w:ilvl w:val="0"/>
          <w:numId w:val="87"/>
        </w:numPr>
        <w:rPr>
          <w:color w:val="EE0000"/>
          <w:rtl/>
        </w:rPr>
      </w:pPr>
      <w:r w:rsidRPr="00F54756">
        <w:rPr>
          <w:b/>
          <w:bCs/>
          <w:color w:val="EE0000"/>
          <w:rtl/>
        </w:rPr>
        <w:t>בפרק כ"ג:</w:t>
      </w:r>
      <w:r w:rsidRPr="00F54756">
        <w:rPr>
          <w:color w:val="EE0000"/>
          <w:rtl/>
        </w:rPr>
        <w:t xml:space="preserve"> אברהם מגדיר את עצמו בפני בני חת כ-"גֵּר וְתוֹשָׁב אָנֹכִי עִמָּכֶם".</w:t>
      </w:r>
    </w:p>
    <w:p w14:paraId="242A5E9D" w14:textId="77777777" w:rsidR="00F54756" w:rsidRPr="00F54756" w:rsidRDefault="00F54756" w:rsidP="00F54756">
      <w:pPr>
        <w:numPr>
          <w:ilvl w:val="0"/>
          <w:numId w:val="87"/>
        </w:numPr>
        <w:rPr>
          <w:color w:val="EE0000"/>
          <w:rtl/>
        </w:rPr>
      </w:pPr>
      <w:r w:rsidRPr="00F54756">
        <w:rPr>
          <w:b/>
          <w:bCs/>
          <w:color w:val="EE0000"/>
          <w:rtl/>
        </w:rPr>
        <w:t>הסתירה:</w:t>
      </w:r>
      <w:r w:rsidRPr="00F54756">
        <w:rPr>
          <w:color w:val="EE0000"/>
          <w:rtl/>
        </w:rPr>
        <w:t xml:space="preserve"> אם הארץ שייכת לו כירושה מהאל, מדוע הוא מציג את עצמו כ"גר" (אדם זר שאין לו זכויות קניין בקרקע) ונאלץ להתחנן ולקנות בכסף מלא פיסת אדמה קטנה?</w:t>
      </w:r>
    </w:p>
    <w:p w14:paraId="087C805C" w14:textId="77777777" w:rsidR="00F54756" w:rsidRPr="00F54756" w:rsidRDefault="00F54756" w:rsidP="00F54756">
      <w:pPr>
        <w:rPr>
          <w:color w:val="EE0000"/>
          <w:rtl/>
        </w:rPr>
      </w:pPr>
      <w:r w:rsidRPr="00F54756">
        <w:rPr>
          <w:b/>
          <w:bCs/>
          <w:color w:val="EE0000"/>
          <w:rtl/>
        </w:rPr>
        <w:t>(2) הסבר לפי רשב"ם (ביטול הסתירה):</w:t>
      </w:r>
    </w:p>
    <w:p w14:paraId="2B54FC4D" w14:textId="77777777" w:rsidR="00F54756" w:rsidRPr="00F54756" w:rsidRDefault="00F54756" w:rsidP="00F54756">
      <w:pPr>
        <w:rPr>
          <w:color w:val="EE0000"/>
          <w:rtl/>
        </w:rPr>
      </w:pPr>
      <w:r w:rsidRPr="00F54756">
        <w:rPr>
          <w:color w:val="EE0000"/>
          <w:rtl/>
        </w:rPr>
        <w:t>רשב"ם מסביר שהמונח "גר ותושב" אינו מתייחס לזכותו על הארץ בעתיד, אלא ל</w:t>
      </w:r>
      <w:r w:rsidRPr="00F54756">
        <w:rPr>
          <w:b/>
          <w:bCs/>
          <w:color w:val="EE0000"/>
          <w:rtl/>
        </w:rPr>
        <w:t>היסטוריה האישית שלו ולמציאות הפיזית הנוכחית</w:t>
      </w:r>
      <w:r w:rsidRPr="00F54756">
        <w:rPr>
          <w:color w:val="EE0000"/>
          <w:rtl/>
        </w:rPr>
        <w:t>.</w:t>
      </w:r>
    </w:p>
    <w:p w14:paraId="765FD642" w14:textId="77777777" w:rsidR="00F54756" w:rsidRPr="00F54756" w:rsidRDefault="00F54756" w:rsidP="00F54756">
      <w:pPr>
        <w:rPr>
          <w:color w:val="EE0000"/>
          <w:rtl/>
        </w:rPr>
      </w:pPr>
      <w:r w:rsidRPr="00F54756">
        <w:rPr>
          <w:color w:val="EE0000"/>
          <w:rtl/>
        </w:rPr>
        <w:t xml:space="preserve">אברהם מסביר לבני חת שהוא בא מארץ נוכרית (אור כשדים/חרן) ורק לאחרונה התיישב איתם, ולכן </w:t>
      </w:r>
      <w:r w:rsidRPr="00F54756">
        <w:rPr>
          <w:b/>
          <w:bCs/>
          <w:color w:val="EE0000"/>
          <w:rtl/>
        </w:rPr>
        <w:t>טכנית</w:t>
      </w:r>
      <w:r w:rsidRPr="00F54756">
        <w:rPr>
          <w:color w:val="EE0000"/>
          <w:rtl/>
        </w:rPr>
        <w:t xml:space="preserve"> עדיין אין לו "קבר אבות" – נחלת קבורה משפחתית קיימת. לפי רשב"ם, אין סתירה כי הבטחת ה' היא על הארץ כולה לדורות הבאים, בעוד שאברהם מדבר על הצורך המיידי והמעשי שלו כמי שמתחיל את שושלתו בארץ בנקודת זמן זו.</w:t>
      </w:r>
    </w:p>
    <w:p w14:paraId="55AB9C55" w14:textId="77777777" w:rsidR="00F54756" w:rsidRPr="00F54756" w:rsidRDefault="00000000" w:rsidP="00F54756">
      <w:pPr>
        <w:rPr>
          <w:color w:val="EE0000"/>
          <w:rtl/>
        </w:rPr>
      </w:pPr>
      <w:r>
        <w:rPr>
          <w:color w:val="EE0000"/>
        </w:rPr>
        <w:pict w14:anchorId="231E755D">
          <v:rect id="_x0000_i1058" style="width:0;height:1.5pt" o:hralign="center" o:hrstd="t" o:hrnoshade="t" o:hr="t" fillcolor="gray" stroked="f"/>
        </w:pict>
      </w:r>
    </w:p>
    <w:p w14:paraId="33995A8C" w14:textId="77777777" w:rsidR="00F54756" w:rsidRPr="00F54756" w:rsidRDefault="00F54756" w:rsidP="00F54756">
      <w:pPr>
        <w:rPr>
          <w:b/>
          <w:bCs/>
          <w:color w:val="EE0000"/>
          <w:rtl/>
        </w:rPr>
      </w:pPr>
      <w:r w:rsidRPr="00F54756">
        <w:rPr>
          <w:b/>
          <w:bCs/>
          <w:color w:val="EE0000"/>
          <w:rtl/>
        </w:rPr>
        <w:t>סעיף ג'</w:t>
      </w:r>
    </w:p>
    <w:p w14:paraId="1D337564" w14:textId="77777777" w:rsidR="00F54756" w:rsidRPr="00F54756" w:rsidRDefault="00F54756" w:rsidP="00F54756">
      <w:pPr>
        <w:rPr>
          <w:color w:val="EE0000"/>
          <w:rtl/>
        </w:rPr>
      </w:pPr>
      <w:r w:rsidRPr="00F54756">
        <w:rPr>
          <w:b/>
          <w:bCs/>
          <w:color w:val="EE0000"/>
          <w:rtl/>
        </w:rPr>
        <w:t>(1) נימוס לעומת נחישות:</w:t>
      </w:r>
    </w:p>
    <w:p w14:paraId="5A2B5092" w14:textId="77777777" w:rsidR="00F54756" w:rsidRPr="00F54756" w:rsidRDefault="00F54756" w:rsidP="00F54756">
      <w:pPr>
        <w:numPr>
          <w:ilvl w:val="0"/>
          <w:numId w:val="88"/>
        </w:numPr>
        <w:rPr>
          <w:color w:val="EE0000"/>
          <w:rtl/>
        </w:rPr>
      </w:pPr>
      <w:r w:rsidRPr="00F54756">
        <w:rPr>
          <w:b/>
          <w:bCs/>
          <w:color w:val="EE0000"/>
          <w:rtl/>
        </w:rPr>
        <w:t>ראיה לנימוס:</w:t>
      </w:r>
      <w:r w:rsidRPr="00F54756">
        <w:rPr>
          <w:color w:val="EE0000"/>
          <w:rtl/>
        </w:rPr>
        <w:t xml:space="preserve"> "וַיָּקָם אַבְרָהָם וַיִּשְׁתַּחוּ לְעַם הָאָרֶץ לִבְנֵי חֵת" (פסוק ז'). אברהם נוהג במנהגי המקום, נותן כבוד למנהיגים המקומיים ומשתחווה בפניהם למרות מעמדו הרם, כדי ליצור אווירה חיובית למשא ומתן.</w:t>
      </w:r>
    </w:p>
    <w:p w14:paraId="4ABEE9AC" w14:textId="77777777" w:rsidR="00F54756" w:rsidRPr="00F54756" w:rsidRDefault="00F54756" w:rsidP="00F54756">
      <w:pPr>
        <w:numPr>
          <w:ilvl w:val="0"/>
          <w:numId w:val="88"/>
        </w:numPr>
        <w:rPr>
          <w:color w:val="EE0000"/>
          <w:rtl/>
        </w:rPr>
      </w:pPr>
      <w:r w:rsidRPr="00F54756">
        <w:rPr>
          <w:b/>
          <w:bCs/>
          <w:color w:val="EE0000"/>
          <w:rtl/>
        </w:rPr>
        <w:t>ראיה לנחישות:</w:t>
      </w:r>
      <w:r w:rsidRPr="00F54756">
        <w:rPr>
          <w:color w:val="EE0000"/>
          <w:rtl/>
        </w:rPr>
        <w:t xml:space="preserve"> אברהם מסרב להצעת ה"חינם" של בני חת ושל עפרון. כאשר עפרון אומר "השדה נתתי לך", אברהם לא מתפתה לעסקה מעורפלת אלא מתעקש: "נָתַתִּי כֶּסֶף הַשָּׂדֶה קַח מִמֶּנִּי וְאֶקְבְּרָה אֶת מֵתִי שָׁמָּה" (פסוק י"ג). הוא לא מוכן לסגת עד שהשדה ייקנה בכסף מלא.</w:t>
      </w:r>
    </w:p>
    <w:p w14:paraId="19175643" w14:textId="77777777" w:rsidR="00F54756" w:rsidRPr="00F54756" w:rsidRDefault="00F54756" w:rsidP="00F54756">
      <w:pPr>
        <w:rPr>
          <w:color w:val="EE0000"/>
          <w:rtl/>
        </w:rPr>
      </w:pPr>
      <w:r w:rsidRPr="00F54756">
        <w:rPr>
          <w:b/>
          <w:bCs/>
          <w:color w:val="EE0000"/>
          <w:rtl/>
        </w:rPr>
        <w:t>(2) מדוע התעקש אברהם לשלם?</w:t>
      </w:r>
    </w:p>
    <w:p w14:paraId="2F54F599" w14:textId="77777777" w:rsidR="00F54756" w:rsidRPr="00F54756" w:rsidRDefault="00F54756" w:rsidP="00F54756">
      <w:pPr>
        <w:rPr>
          <w:color w:val="EE0000"/>
          <w:rtl/>
        </w:rPr>
      </w:pPr>
      <w:r w:rsidRPr="00F54756">
        <w:rPr>
          <w:color w:val="EE0000"/>
          <w:rtl/>
        </w:rPr>
        <w:t xml:space="preserve">אברהם רצה להבטיח שהבעלות על הארץ תהיה </w:t>
      </w:r>
      <w:r w:rsidRPr="00F54756">
        <w:rPr>
          <w:b/>
          <w:bCs/>
          <w:color w:val="EE0000"/>
          <w:rtl/>
        </w:rPr>
        <w:t>חוקית, סופית ובלתי ניתנת לערעור</w:t>
      </w:r>
      <w:r w:rsidRPr="00F54756">
        <w:rPr>
          <w:color w:val="EE0000"/>
          <w:rtl/>
        </w:rPr>
        <w:t>.</w:t>
      </w:r>
    </w:p>
    <w:p w14:paraId="695EBD54" w14:textId="77777777" w:rsidR="00F54756" w:rsidRPr="00F54756" w:rsidRDefault="00F54756" w:rsidP="00F54756">
      <w:pPr>
        <w:rPr>
          <w:color w:val="EE0000"/>
          <w:rtl/>
        </w:rPr>
      </w:pPr>
      <w:r w:rsidRPr="00F54756">
        <w:rPr>
          <w:color w:val="EE0000"/>
          <w:rtl/>
        </w:rPr>
        <w:t>מתנה היא דבר שניתן להתחרט עליו, או שהיא יוצרת תלות של המקבל בנותן. אברהם רצה "אחוזת קבר" – קניין משפטי שנרכש במחיר מלא ("עובר לסוחר") מול עדים בשער העיר. בכך הוא מנע אפשרות עתידית שמישהו יטען שהקרקע נלקחה במרמה או שהיא ניתנה רק כטובה זמנית. זוהי האחיזה הרשמית הראשונה של עם ישראל בארץ המובטחת.</w:t>
      </w:r>
    </w:p>
    <w:p w14:paraId="059D9766" w14:textId="77777777" w:rsidR="00F54756" w:rsidRDefault="00F54756" w:rsidP="00E97A30">
      <w:pPr>
        <w:rPr>
          <w:rtl/>
        </w:rPr>
      </w:pPr>
    </w:p>
    <w:p w14:paraId="786DA796" w14:textId="77777777" w:rsidR="00C64632" w:rsidRPr="00C64632" w:rsidRDefault="00C64632" w:rsidP="00C64632">
      <w:r w:rsidRPr="00C64632">
        <w:rPr>
          <w:rtl/>
        </w:rPr>
        <w:t>מועד מיוחד, אוגוסט תש"פ, 1261) ולאחריו הפתרון המלא</w:t>
      </w:r>
      <w:r w:rsidRPr="00C64632">
        <w:t>:</w:t>
      </w:r>
    </w:p>
    <w:p w14:paraId="21C3204D" w14:textId="77777777" w:rsidR="00C64632" w:rsidRPr="00C64632" w:rsidRDefault="00000000" w:rsidP="00C64632">
      <w:r>
        <w:pict w14:anchorId="4677A45E">
          <v:rect id="_x0000_i1059" style="width:0;height:1.5pt" o:hralign="center" o:hrstd="t" o:hr="t" fillcolor="#a0a0a0" stroked="f"/>
        </w:pict>
      </w:r>
    </w:p>
    <w:p w14:paraId="55BAF8B9" w14:textId="77777777" w:rsidR="00C64632" w:rsidRPr="00C64632" w:rsidRDefault="00C64632" w:rsidP="00C64632">
      <w:pPr>
        <w:rPr>
          <w:b/>
          <w:bCs/>
        </w:rPr>
      </w:pPr>
      <w:r w:rsidRPr="00C64632">
        <w:rPr>
          <w:b/>
          <w:bCs/>
          <w:rtl/>
        </w:rPr>
        <w:t>תמלול השאלה</w:t>
      </w:r>
    </w:p>
    <w:p w14:paraId="00E4A761" w14:textId="77777777" w:rsidR="00C64632" w:rsidRPr="00C64632" w:rsidRDefault="00C64632" w:rsidP="00C64632">
      <w:r w:rsidRPr="00C64632">
        <w:rPr>
          <w:b/>
          <w:bCs/>
        </w:rPr>
        <w:t xml:space="preserve">1. </w:t>
      </w:r>
      <w:r w:rsidRPr="00C64632">
        <w:rPr>
          <w:b/>
          <w:bCs/>
          <w:rtl/>
        </w:rPr>
        <w:t>קרא בראשית, פרק כ"ג</w:t>
      </w:r>
      <w:r w:rsidRPr="00C64632">
        <w:rPr>
          <w:b/>
          <w:bCs/>
        </w:rPr>
        <w:t>.</w:t>
      </w:r>
      <w:r w:rsidRPr="00C64632">
        <w:t xml:space="preserve"> </w:t>
      </w:r>
      <w:r w:rsidRPr="00C64632">
        <w:rPr>
          <w:rtl/>
        </w:rPr>
        <w:t>הפרק עוסק במשא ומתן בין אברהם לבין בני חת</w:t>
      </w:r>
      <w:r w:rsidRPr="00C64632">
        <w:t>.</w:t>
      </w:r>
    </w:p>
    <w:p w14:paraId="5EF5E35E" w14:textId="77777777" w:rsidR="00C64632" w:rsidRPr="00C64632" w:rsidRDefault="00C64632" w:rsidP="00C64632">
      <w:r w:rsidRPr="00C64632">
        <w:rPr>
          <w:b/>
          <w:bCs/>
          <w:rtl/>
        </w:rPr>
        <w:t>א</w:t>
      </w:r>
      <w:r w:rsidRPr="00C64632">
        <w:rPr>
          <w:b/>
          <w:bCs/>
        </w:rPr>
        <w:t>.</w:t>
      </w:r>
      <w:r w:rsidRPr="00C64632">
        <w:t xml:space="preserve"> (1) </w:t>
      </w:r>
      <w:r w:rsidRPr="00C64632">
        <w:rPr>
          <w:rtl/>
        </w:rPr>
        <w:t xml:space="preserve">מהו האירוע שבעקבותיו ניהל אברהם את המשא ומתן הזה? מה ביקש אברהם? (4 נקודות) </w:t>
      </w:r>
      <w:r w:rsidRPr="00C64632">
        <w:t xml:space="preserve">(2) </w:t>
      </w:r>
      <w:r w:rsidRPr="00C64632">
        <w:rPr>
          <w:rtl/>
        </w:rPr>
        <w:t>האם השיג אברהם את מבוקשו? בסס את דבריך על הכתוב. (2 נקודות)</w:t>
      </w:r>
    </w:p>
    <w:p w14:paraId="1A2070A8" w14:textId="77777777" w:rsidR="00C64632" w:rsidRPr="00C64632" w:rsidRDefault="00C64632" w:rsidP="00C64632">
      <w:r w:rsidRPr="00C64632">
        <w:rPr>
          <w:b/>
          <w:bCs/>
          <w:rtl/>
        </w:rPr>
        <w:t>ב</w:t>
      </w:r>
      <w:r w:rsidRPr="00C64632">
        <w:rPr>
          <w:b/>
          <w:bCs/>
        </w:rPr>
        <w:t>.</w:t>
      </w:r>
      <w:r w:rsidRPr="00C64632">
        <w:t xml:space="preserve"> </w:t>
      </w:r>
      <w:r w:rsidRPr="00C64632">
        <w:rPr>
          <w:rtl/>
        </w:rPr>
        <w:t>קרא פסוקים א'-ד' וגם בראשית, פרק י"ג, פסוק י"ז</w:t>
      </w:r>
      <w:r w:rsidRPr="00C64632">
        <w:t xml:space="preserve">. (1) </w:t>
      </w:r>
      <w:r w:rsidRPr="00C64632">
        <w:rPr>
          <w:rtl/>
        </w:rPr>
        <w:t xml:space="preserve">מה ה' מבטיח לאברהם על פי בראשית, פרק י"ג, פסוק י"ז? (3 נקודות) </w:t>
      </w:r>
      <w:r w:rsidRPr="00C64632">
        <w:t xml:space="preserve">(2) </w:t>
      </w:r>
      <w:r w:rsidRPr="00C64632">
        <w:rPr>
          <w:rtl/>
        </w:rPr>
        <w:t>לדעתך, האם יש סתירה בין ההבטחה לאברהם בפרק י"ג ובין דברי אברהם לאנשי חת בפרק כ"ג, פסוק ד'? נמק את דבריך. (4 נקודות)</w:t>
      </w:r>
    </w:p>
    <w:p w14:paraId="698EA45C" w14:textId="77777777" w:rsidR="00C64632" w:rsidRPr="00C64632" w:rsidRDefault="00C64632" w:rsidP="00C64632">
      <w:r w:rsidRPr="00C64632">
        <w:rPr>
          <w:b/>
          <w:bCs/>
          <w:rtl/>
        </w:rPr>
        <w:t>ג</w:t>
      </w:r>
      <w:r w:rsidRPr="00C64632">
        <w:rPr>
          <w:b/>
          <w:bCs/>
        </w:rPr>
        <w:t>.</w:t>
      </w:r>
      <w:r w:rsidRPr="00C64632">
        <w:t xml:space="preserve"> </w:t>
      </w:r>
      <w:r w:rsidRPr="00C64632">
        <w:rPr>
          <w:rtl/>
        </w:rPr>
        <w:t>קרא פסוקים ג'-כ</w:t>
      </w:r>
      <w:r w:rsidRPr="00C64632">
        <w:t xml:space="preserve">'. (1) </w:t>
      </w:r>
      <w:r w:rsidRPr="00C64632">
        <w:rPr>
          <w:rtl/>
        </w:rPr>
        <w:t>בפסוקים אלה מסופר שאברהם מנהל משא ומתן עם אנשי חת בנימוס אך בנחישות</w:t>
      </w:r>
      <w:r w:rsidRPr="00C64632">
        <w:t xml:space="preserve">. </w:t>
      </w:r>
      <w:r w:rsidRPr="00C64632">
        <w:rPr>
          <w:rtl/>
        </w:rPr>
        <w:t xml:space="preserve">הבא ראיה אחת המלמדת על פנייה מנומסת אל אנשי חת וראיה אחת המוכיחה את נחישותו של אברהם (סך הכל – שתי ראיות). הסבר כל אחת מן הראיות. (4 נקודות) </w:t>
      </w:r>
      <w:r w:rsidRPr="00C64632">
        <w:t xml:space="preserve">(2) </w:t>
      </w:r>
      <w:r w:rsidRPr="00C64632">
        <w:rPr>
          <w:rtl/>
        </w:rPr>
        <w:t>מדוע אברהם מתעקש לשלם לעפרון, אף על פי שהוצע לו לקבל ללא תשלום את מה שביקש? (3 נקודות)</w:t>
      </w:r>
    </w:p>
    <w:p w14:paraId="20445AA1" w14:textId="77777777" w:rsidR="00C64632" w:rsidRPr="00C64632" w:rsidRDefault="00000000" w:rsidP="00C64632">
      <w:r>
        <w:pict w14:anchorId="76E98A5A">
          <v:rect id="_x0000_i1060" style="width:0;height:1.5pt" o:hralign="center" o:hrstd="t" o:hr="t" fillcolor="#a0a0a0" stroked="f"/>
        </w:pict>
      </w:r>
    </w:p>
    <w:p w14:paraId="795599F7" w14:textId="440CEA05" w:rsidR="00C64632" w:rsidRPr="00C64632" w:rsidRDefault="00C64632" w:rsidP="00C64632">
      <w:pPr>
        <w:rPr>
          <w:b/>
          <w:bCs/>
          <w:color w:val="EE0000"/>
        </w:rPr>
      </w:pPr>
      <w:r w:rsidRPr="00C64632">
        <w:rPr>
          <w:b/>
          <w:bCs/>
          <w:color w:val="EE0000"/>
          <w:rtl/>
        </w:rPr>
        <w:t>פתרון מלא לשאלה 1</w:t>
      </w:r>
      <w:r>
        <w:rPr>
          <w:rFonts w:hint="cs"/>
          <w:b/>
          <w:bCs/>
          <w:color w:val="EE0000"/>
          <w:rtl/>
        </w:rPr>
        <w:t xml:space="preserve">   - יש לבדוק את התשובות</w:t>
      </w:r>
    </w:p>
    <w:p w14:paraId="6400A3DF" w14:textId="77777777" w:rsidR="00C64632" w:rsidRPr="00C64632" w:rsidRDefault="00C64632" w:rsidP="00C64632">
      <w:pPr>
        <w:rPr>
          <w:b/>
          <w:bCs/>
          <w:color w:val="EE0000"/>
        </w:rPr>
      </w:pPr>
      <w:r w:rsidRPr="00C64632">
        <w:rPr>
          <w:b/>
          <w:bCs/>
          <w:color w:val="EE0000"/>
          <w:rtl/>
        </w:rPr>
        <w:t>סעיף א</w:t>
      </w:r>
      <w:r w:rsidRPr="00C64632">
        <w:rPr>
          <w:b/>
          <w:bCs/>
          <w:color w:val="EE0000"/>
        </w:rPr>
        <w:t>'</w:t>
      </w:r>
    </w:p>
    <w:p w14:paraId="079B87B1" w14:textId="77777777" w:rsidR="00C64632" w:rsidRPr="00C64632" w:rsidRDefault="00C64632" w:rsidP="00C64632">
      <w:pPr>
        <w:rPr>
          <w:color w:val="EE0000"/>
        </w:rPr>
      </w:pPr>
      <w:r w:rsidRPr="00C64632">
        <w:rPr>
          <w:b/>
          <w:bCs/>
          <w:color w:val="EE0000"/>
        </w:rPr>
        <w:t>(1)</w:t>
      </w:r>
    </w:p>
    <w:p w14:paraId="74B1576E" w14:textId="77777777" w:rsidR="00C64632" w:rsidRPr="00C64632" w:rsidRDefault="00C64632" w:rsidP="00C64632">
      <w:pPr>
        <w:numPr>
          <w:ilvl w:val="0"/>
          <w:numId w:val="89"/>
        </w:numPr>
        <w:rPr>
          <w:color w:val="EE0000"/>
        </w:rPr>
      </w:pPr>
      <w:r w:rsidRPr="00C64632">
        <w:rPr>
          <w:b/>
          <w:bCs/>
          <w:color w:val="EE0000"/>
          <w:rtl/>
        </w:rPr>
        <w:t>האירוע</w:t>
      </w:r>
      <w:r w:rsidRPr="00C64632">
        <w:rPr>
          <w:b/>
          <w:bCs/>
          <w:color w:val="EE0000"/>
        </w:rPr>
        <w:t>:</w:t>
      </w:r>
      <w:r w:rsidRPr="00C64632">
        <w:rPr>
          <w:color w:val="EE0000"/>
        </w:rPr>
        <w:t xml:space="preserve"> </w:t>
      </w:r>
      <w:r w:rsidRPr="00C64632">
        <w:rPr>
          <w:color w:val="EE0000"/>
          <w:rtl/>
        </w:rPr>
        <w:t>מות שרה אשת אברהם בקריית ארבע (חברון). בעקבות המוות אברהם זקוק למקום לקבור אותה</w:t>
      </w:r>
      <w:r w:rsidRPr="00C64632">
        <w:rPr>
          <w:color w:val="EE0000"/>
        </w:rPr>
        <w:t>.</w:t>
      </w:r>
    </w:p>
    <w:p w14:paraId="527417C3" w14:textId="77777777" w:rsidR="00C64632" w:rsidRPr="00C64632" w:rsidRDefault="00C64632" w:rsidP="00C64632">
      <w:pPr>
        <w:numPr>
          <w:ilvl w:val="0"/>
          <w:numId w:val="89"/>
        </w:numPr>
        <w:rPr>
          <w:color w:val="EE0000"/>
        </w:rPr>
      </w:pPr>
      <w:r w:rsidRPr="00C64632">
        <w:rPr>
          <w:b/>
          <w:bCs/>
          <w:color w:val="EE0000"/>
          <w:rtl/>
        </w:rPr>
        <w:t>בקשת אברהם</w:t>
      </w:r>
      <w:r w:rsidRPr="00C64632">
        <w:rPr>
          <w:b/>
          <w:bCs/>
          <w:color w:val="EE0000"/>
        </w:rPr>
        <w:t>:</w:t>
      </w:r>
      <w:r w:rsidRPr="00C64632">
        <w:rPr>
          <w:color w:val="EE0000"/>
        </w:rPr>
        <w:t xml:space="preserve"> </w:t>
      </w:r>
      <w:r w:rsidRPr="00C64632">
        <w:rPr>
          <w:color w:val="EE0000"/>
          <w:rtl/>
        </w:rPr>
        <w:t>אברהם ביקש מבני חת "אחוזת קבר". כלומר, שטח אדמה שיהיה בבעלותו החוקית והקבועה, ולא רק הסדר זמני לקבורה</w:t>
      </w:r>
      <w:r w:rsidRPr="00C64632">
        <w:rPr>
          <w:color w:val="EE0000"/>
        </w:rPr>
        <w:t>.</w:t>
      </w:r>
    </w:p>
    <w:p w14:paraId="4AC076F8" w14:textId="77777777" w:rsidR="00C64632" w:rsidRPr="00C64632" w:rsidRDefault="00C64632" w:rsidP="00C64632">
      <w:pPr>
        <w:rPr>
          <w:color w:val="EE0000"/>
        </w:rPr>
      </w:pPr>
      <w:r w:rsidRPr="00C64632">
        <w:rPr>
          <w:b/>
          <w:bCs/>
          <w:color w:val="EE0000"/>
        </w:rPr>
        <w:t>(2)</w:t>
      </w:r>
      <w:r w:rsidRPr="00C64632">
        <w:rPr>
          <w:color w:val="EE0000"/>
        </w:rPr>
        <w:t xml:space="preserve"> </w:t>
      </w:r>
      <w:r w:rsidRPr="00C64632">
        <w:rPr>
          <w:color w:val="EE0000"/>
          <w:rtl/>
        </w:rPr>
        <w:t>כן, אברהם השיג את מבוקשו ורכש את שדה ומערת המכפלה</w:t>
      </w:r>
      <w:r w:rsidRPr="00C64632">
        <w:rPr>
          <w:color w:val="EE0000"/>
        </w:rPr>
        <w:t>.</w:t>
      </w:r>
    </w:p>
    <w:p w14:paraId="54A0EDD8" w14:textId="77777777" w:rsidR="00C64632" w:rsidRPr="00C64632" w:rsidRDefault="00C64632" w:rsidP="00C64632">
      <w:pPr>
        <w:numPr>
          <w:ilvl w:val="0"/>
          <w:numId w:val="90"/>
        </w:numPr>
        <w:rPr>
          <w:color w:val="EE0000"/>
        </w:rPr>
      </w:pPr>
      <w:r w:rsidRPr="00C64632">
        <w:rPr>
          <w:b/>
          <w:bCs/>
          <w:color w:val="EE0000"/>
          <w:rtl/>
        </w:rPr>
        <w:t>ביסוס</w:t>
      </w:r>
      <w:r w:rsidRPr="00C64632">
        <w:rPr>
          <w:b/>
          <w:bCs/>
          <w:color w:val="EE0000"/>
        </w:rPr>
        <w:t>:</w:t>
      </w:r>
      <w:r w:rsidRPr="00C64632">
        <w:rPr>
          <w:color w:val="EE0000"/>
        </w:rPr>
        <w:t xml:space="preserve"> "</w:t>
      </w:r>
      <w:r w:rsidRPr="00C64632">
        <w:rPr>
          <w:color w:val="EE0000"/>
          <w:rtl/>
        </w:rPr>
        <w:t xml:space="preserve">וַיָּקָם שְׂדֵה עֶפְרוֹן... לְאַבְרָהָם לְמִקְנָה לְעֵינֵי בְנֵי חֵת" (פסוקים י"ז-י"ח). המילה </w:t>
      </w:r>
      <w:r w:rsidRPr="00C64632">
        <w:rPr>
          <w:b/>
          <w:bCs/>
          <w:color w:val="EE0000"/>
        </w:rPr>
        <w:t>"</w:t>
      </w:r>
      <w:r w:rsidRPr="00C64632">
        <w:rPr>
          <w:b/>
          <w:bCs/>
          <w:color w:val="EE0000"/>
          <w:rtl/>
        </w:rPr>
        <w:t>למקנה</w:t>
      </w:r>
      <w:r w:rsidRPr="00C64632">
        <w:rPr>
          <w:b/>
          <w:bCs/>
          <w:color w:val="EE0000"/>
        </w:rPr>
        <w:t>"</w:t>
      </w:r>
      <w:r w:rsidRPr="00C64632">
        <w:rPr>
          <w:color w:val="EE0000"/>
        </w:rPr>
        <w:t xml:space="preserve"> </w:t>
      </w:r>
      <w:r w:rsidRPr="00C64632">
        <w:rPr>
          <w:color w:val="EE0000"/>
          <w:rtl/>
        </w:rPr>
        <w:t>מעידה על כך שהשטח הפך לקניינו הפרטי</w:t>
      </w:r>
      <w:r w:rsidRPr="00C64632">
        <w:rPr>
          <w:color w:val="EE0000"/>
        </w:rPr>
        <w:t>.</w:t>
      </w:r>
    </w:p>
    <w:p w14:paraId="3CD16AEF" w14:textId="77777777" w:rsidR="00C64632" w:rsidRPr="00C64632" w:rsidRDefault="00C64632" w:rsidP="00C64632">
      <w:pPr>
        <w:rPr>
          <w:b/>
          <w:bCs/>
          <w:color w:val="EE0000"/>
        </w:rPr>
      </w:pPr>
      <w:r w:rsidRPr="00C64632">
        <w:rPr>
          <w:b/>
          <w:bCs/>
          <w:color w:val="EE0000"/>
          <w:rtl/>
        </w:rPr>
        <w:t>סעיף ב</w:t>
      </w:r>
      <w:r w:rsidRPr="00C64632">
        <w:rPr>
          <w:b/>
          <w:bCs/>
          <w:color w:val="EE0000"/>
        </w:rPr>
        <w:t>'</w:t>
      </w:r>
    </w:p>
    <w:p w14:paraId="49002924" w14:textId="77777777" w:rsidR="00C64632" w:rsidRPr="00C64632" w:rsidRDefault="00C64632" w:rsidP="00C64632">
      <w:pPr>
        <w:rPr>
          <w:color w:val="EE0000"/>
        </w:rPr>
      </w:pPr>
      <w:r w:rsidRPr="00C64632">
        <w:rPr>
          <w:b/>
          <w:bCs/>
          <w:color w:val="EE0000"/>
        </w:rPr>
        <w:t>(1)</w:t>
      </w:r>
      <w:r w:rsidRPr="00C64632">
        <w:rPr>
          <w:color w:val="EE0000"/>
        </w:rPr>
        <w:t xml:space="preserve"> </w:t>
      </w:r>
      <w:r w:rsidRPr="00C64632">
        <w:rPr>
          <w:color w:val="EE0000"/>
          <w:rtl/>
        </w:rPr>
        <w:t xml:space="preserve">בפסוק י"ז בפרק י"ג, ה' מבטיח לאברהם לתת לו את כל ארץ כנען כנחלה: "קוּם הִתְהַלֵּךְ בָּאָרֶץ לְאָרְכָּהּ וּלְרָחְבָּהּ </w:t>
      </w:r>
      <w:r w:rsidRPr="00C64632">
        <w:rPr>
          <w:b/>
          <w:bCs/>
          <w:color w:val="EE0000"/>
          <w:rtl/>
        </w:rPr>
        <w:t>כִּי לְךָ אֶתְּנֶנָּה</w:t>
      </w:r>
      <w:r w:rsidRPr="00C64632">
        <w:rPr>
          <w:color w:val="EE0000"/>
        </w:rPr>
        <w:t>".</w:t>
      </w:r>
    </w:p>
    <w:p w14:paraId="26372D83" w14:textId="77777777" w:rsidR="00C64632" w:rsidRPr="00C64632" w:rsidRDefault="00C64632" w:rsidP="00C64632">
      <w:pPr>
        <w:rPr>
          <w:color w:val="EE0000"/>
        </w:rPr>
      </w:pPr>
      <w:r w:rsidRPr="00C64632">
        <w:rPr>
          <w:b/>
          <w:bCs/>
          <w:color w:val="EE0000"/>
        </w:rPr>
        <w:t>(2)</w:t>
      </w:r>
      <w:r w:rsidRPr="00C64632">
        <w:rPr>
          <w:color w:val="EE0000"/>
        </w:rPr>
        <w:t xml:space="preserve"> </w:t>
      </w:r>
      <w:r w:rsidRPr="00C64632">
        <w:rPr>
          <w:b/>
          <w:bCs/>
          <w:color w:val="EE0000"/>
          <w:rtl/>
        </w:rPr>
        <w:t>קיימת סתירה לכאורה</w:t>
      </w:r>
      <w:r w:rsidRPr="00C64632">
        <w:rPr>
          <w:b/>
          <w:bCs/>
          <w:color w:val="EE0000"/>
        </w:rPr>
        <w:t>:</w:t>
      </w:r>
    </w:p>
    <w:p w14:paraId="2DD9AF7E" w14:textId="77777777" w:rsidR="00C64632" w:rsidRPr="00C64632" w:rsidRDefault="00C64632" w:rsidP="00C64632">
      <w:pPr>
        <w:numPr>
          <w:ilvl w:val="0"/>
          <w:numId w:val="91"/>
        </w:numPr>
        <w:rPr>
          <w:color w:val="EE0000"/>
        </w:rPr>
      </w:pPr>
      <w:r w:rsidRPr="00C64632">
        <w:rPr>
          <w:color w:val="EE0000"/>
          <w:rtl/>
        </w:rPr>
        <w:t>בפרק י"ג ה' מבטיח לאברהם בעלות מלאה על הארץ כולה</w:t>
      </w:r>
      <w:r w:rsidRPr="00C64632">
        <w:rPr>
          <w:color w:val="EE0000"/>
        </w:rPr>
        <w:t>.</w:t>
      </w:r>
    </w:p>
    <w:p w14:paraId="132E3165" w14:textId="77777777" w:rsidR="00C64632" w:rsidRPr="00C64632" w:rsidRDefault="00C64632" w:rsidP="00C64632">
      <w:pPr>
        <w:numPr>
          <w:ilvl w:val="0"/>
          <w:numId w:val="91"/>
        </w:numPr>
        <w:rPr>
          <w:color w:val="EE0000"/>
        </w:rPr>
      </w:pPr>
      <w:r w:rsidRPr="00C64632">
        <w:rPr>
          <w:color w:val="EE0000"/>
          <w:rtl/>
        </w:rPr>
        <w:t>בפרק כ"ג אברהם מציג את עצמו כ-"גֵּר וְתוֹשָׁב אָנֹכִי עִמָּכֶם</w:t>
      </w:r>
      <w:r w:rsidRPr="00C64632">
        <w:rPr>
          <w:color w:val="EE0000"/>
        </w:rPr>
        <w:t xml:space="preserve">". </w:t>
      </w:r>
      <w:r w:rsidRPr="00C64632">
        <w:rPr>
          <w:b/>
          <w:bCs/>
          <w:color w:val="EE0000"/>
          <w:rtl/>
        </w:rPr>
        <w:t>הסבר</w:t>
      </w:r>
      <w:r w:rsidRPr="00C64632">
        <w:rPr>
          <w:b/>
          <w:bCs/>
          <w:color w:val="EE0000"/>
        </w:rPr>
        <w:t>:</w:t>
      </w:r>
      <w:r w:rsidRPr="00C64632">
        <w:rPr>
          <w:color w:val="EE0000"/>
        </w:rPr>
        <w:t xml:space="preserve"> </w:t>
      </w:r>
      <w:r w:rsidRPr="00C64632">
        <w:rPr>
          <w:color w:val="EE0000"/>
          <w:rtl/>
        </w:rPr>
        <w:t>הסתירה נובעת מכך שלמרות ההבטחה האלוהית (המישור האמוני), במציאות הפיזית והמשפטית של אותה עת (המישור ההיסטורי), לאברהם אין עדיין אפילו שעל אחד של אדמה בבעלותו, והוא נאלץ לקנות קרקע מהמקומיים כגר חסר זכויות קניין</w:t>
      </w:r>
      <w:r w:rsidRPr="00C64632">
        <w:rPr>
          <w:color w:val="EE0000"/>
        </w:rPr>
        <w:t>.</w:t>
      </w:r>
    </w:p>
    <w:p w14:paraId="6E29A124" w14:textId="77777777" w:rsidR="00C64632" w:rsidRPr="00C64632" w:rsidRDefault="00C64632" w:rsidP="00C64632">
      <w:pPr>
        <w:rPr>
          <w:b/>
          <w:bCs/>
          <w:color w:val="EE0000"/>
        </w:rPr>
      </w:pPr>
      <w:r w:rsidRPr="00C64632">
        <w:rPr>
          <w:b/>
          <w:bCs/>
          <w:color w:val="EE0000"/>
          <w:rtl/>
        </w:rPr>
        <w:t>סעיף ג</w:t>
      </w:r>
      <w:r w:rsidRPr="00C64632">
        <w:rPr>
          <w:b/>
          <w:bCs/>
          <w:color w:val="EE0000"/>
        </w:rPr>
        <w:t>'</w:t>
      </w:r>
    </w:p>
    <w:p w14:paraId="4E17DDC9" w14:textId="77777777" w:rsidR="00C64632" w:rsidRPr="00C64632" w:rsidRDefault="00C64632" w:rsidP="00C64632">
      <w:pPr>
        <w:rPr>
          <w:color w:val="EE0000"/>
        </w:rPr>
      </w:pPr>
      <w:r w:rsidRPr="00C64632">
        <w:rPr>
          <w:b/>
          <w:bCs/>
          <w:color w:val="EE0000"/>
        </w:rPr>
        <w:t>(1)</w:t>
      </w:r>
    </w:p>
    <w:p w14:paraId="04A43DAB" w14:textId="77777777" w:rsidR="00C64632" w:rsidRPr="00C64632" w:rsidRDefault="00C64632" w:rsidP="00C64632">
      <w:pPr>
        <w:numPr>
          <w:ilvl w:val="0"/>
          <w:numId w:val="92"/>
        </w:numPr>
        <w:rPr>
          <w:color w:val="EE0000"/>
        </w:rPr>
      </w:pPr>
      <w:r w:rsidRPr="00C64632">
        <w:rPr>
          <w:b/>
          <w:bCs/>
          <w:color w:val="EE0000"/>
          <w:rtl/>
        </w:rPr>
        <w:t>ראיה לנימוס</w:t>
      </w:r>
      <w:r w:rsidRPr="00C64632">
        <w:rPr>
          <w:b/>
          <w:bCs/>
          <w:color w:val="EE0000"/>
        </w:rPr>
        <w:t>:</w:t>
      </w:r>
      <w:r w:rsidRPr="00C64632">
        <w:rPr>
          <w:color w:val="EE0000"/>
        </w:rPr>
        <w:t xml:space="preserve"> "</w:t>
      </w:r>
      <w:r w:rsidRPr="00C64632">
        <w:rPr>
          <w:color w:val="EE0000"/>
          <w:rtl/>
        </w:rPr>
        <w:t>וַיָּקָם אַבְרָהָם וַיִּשְׁתַּחוּ לְעַם הָאָרֶץ לִבְנֵי חֵת" (פסוק ז'). השתחוות היא ביטוי מובהק של כבוד ונימוס כלפי המארחים</w:t>
      </w:r>
      <w:r w:rsidRPr="00C64632">
        <w:rPr>
          <w:color w:val="EE0000"/>
        </w:rPr>
        <w:t>.</w:t>
      </w:r>
    </w:p>
    <w:p w14:paraId="2BDE6DD6" w14:textId="77777777" w:rsidR="00C64632" w:rsidRPr="00C64632" w:rsidRDefault="00C64632" w:rsidP="00C64632">
      <w:pPr>
        <w:numPr>
          <w:ilvl w:val="0"/>
          <w:numId w:val="92"/>
        </w:numPr>
        <w:rPr>
          <w:color w:val="EE0000"/>
        </w:rPr>
      </w:pPr>
      <w:r w:rsidRPr="00C64632">
        <w:rPr>
          <w:b/>
          <w:bCs/>
          <w:color w:val="EE0000"/>
          <w:rtl/>
        </w:rPr>
        <w:t>ראיה לנחישות</w:t>
      </w:r>
      <w:r w:rsidRPr="00C64632">
        <w:rPr>
          <w:b/>
          <w:bCs/>
          <w:color w:val="EE0000"/>
        </w:rPr>
        <w:t>:</w:t>
      </w:r>
      <w:r w:rsidRPr="00C64632">
        <w:rPr>
          <w:color w:val="EE0000"/>
        </w:rPr>
        <w:t xml:space="preserve"> </w:t>
      </w:r>
      <w:r w:rsidRPr="00C64632">
        <w:rPr>
          <w:color w:val="EE0000"/>
          <w:rtl/>
        </w:rPr>
        <w:t>אברהם מסרב להצעת ה"חינם" של עפרון ("נָתַתִּי לָךְ") ומתעקש לשלם: "נָתַתִּי כֶּסֶף הַשָּׂדֶה קַח מִמֶּנִּי" (פסוק י"ג). הוא לא מוכן לסגת עד שהעסקה תיחתם כקנייה רשמית</w:t>
      </w:r>
      <w:r w:rsidRPr="00C64632">
        <w:rPr>
          <w:color w:val="EE0000"/>
        </w:rPr>
        <w:t>.</w:t>
      </w:r>
    </w:p>
    <w:p w14:paraId="0F2884BC" w14:textId="77777777" w:rsidR="00C64632" w:rsidRPr="00C64632" w:rsidRDefault="00C64632" w:rsidP="00C64632">
      <w:pPr>
        <w:rPr>
          <w:color w:val="EE0000"/>
        </w:rPr>
      </w:pPr>
      <w:r w:rsidRPr="00C64632">
        <w:rPr>
          <w:b/>
          <w:bCs/>
          <w:color w:val="EE0000"/>
        </w:rPr>
        <w:t>(2)</w:t>
      </w:r>
      <w:r w:rsidRPr="00C64632">
        <w:rPr>
          <w:color w:val="EE0000"/>
        </w:rPr>
        <w:t xml:space="preserve"> </w:t>
      </w:r>
      <w:r w:rsidRPr="00C64632">
        <w:rPr>
          <w:color w:val="EE0000"/>
          <w:rtl/>
        </w:rPr>
        <w:t xml:space="preserve">אברהם מתעקש לשלם כדי להבטיח שהבעלות על האדמה תהיה </w:t>
      </w:r>
      <w:r w:rsidRPr="00C64632">
        <w:rPr>
          <w:b/>
          <w:bCs/>
          <w:color w:val="EE0000"/>
          <w:rtl/>
        </w:rPr>
        <w:t>מוחלטת ובלתי ניתנת לערעור</w:t>
      </w:r>
      <w:r w:rsidRPr="00C64632">
        <w:rPr>
          <w:color w:val="EE0000"/>
        </w:rPr>
        <w:t xml:space="preserve">. </w:t>
      </w:r>
      <w:r w:rsidRPr="00C64632">
        <w:rPr>
          <w:color w:val="EE0000"/>
          <w:rtl/>
        </w:rPr>
        <w:t>מתנה היא דבר שניתן להתחרט עליו או שיכול ליצור תלות בנותן המתנה. קנייה בכסף מלא מול עדים בשער העיר הופכת את השטח ל"אחוזה" חוקית לדורות, כך שאף אחד לא יוכל לטעון בעתיד שהמקום נלקח במרמה או שאינו שייך לצאצאיו</w:t>
      </w:r>
      <w:r w:rsidRPr="00C64632">
        <w:rPr>
          <w:color w:val="EE0000"/>
        </w:rPr>
        <w:t>.</w:t>
      </w:r>
    </w:p>
    <w:p w14:paraId="3475D4AB" w14:textId="4732D4B6" w:rsidR="00C64632" w:rsidRDefault="00C64632" w:rsidP="00C64632">
      <w:pPr>
        <w:rPr>
          <w:rtl/>
        </w:rPr>
      </w:pPr>
    </w:p>
    <w:p w14:paraId="380154B3" w14:textId="77777777" w:rsidR="00C64632" w:rsidRDefault="00C64632" w:rsidP="00C64632">
      <w:pPr>
        <w:rPr>
          <w:rtl/>
        </w:rPr>
      </w:pPr>
    </w:p>
    <w:p w14:paraId="7A851975" w14:textId="1C9F6C37" w:rsidR="00C64632" w:rsidRDefault="00FD22D9" w:rsidP="00FD22D9">
      <w:pPr>
        <w:pStyle w:val="1"/>
        <w:rPr>
          <w:rtl/>
        </w:rPr>
      </w:pPr>
      <w:r>
        <w:rPr>
          <w:rFonts w:hint="cs"/>
          <w:rtl/>
        </w:rPr>
        <w:t>פרק כ"ד</w:t>
      </w:r>
    </w:p>
    <w:p w14:paraId="5C809E1B" w14:textId="77777777" w:rsidR="00C64632" w:rsidRPr="00C64632" w:rsidRDefault="00C64632" w:rsidP="00C64632">
      <w:pPr>
        <w:rPr>
          <w:b/>
          <w:bCs/>
        </w:rPr>
      </w:pPr>
      <w:r w:rsidRPr="00C64632">
        <w:rPr>
          <w:b/>
          <w:bCs/>
          <w:rtl/>
        </w:rPr>
        <w:t>קיץ תשפ"ה, 1261</w:t>
      </w:r>
    </w:p>
    <w:p w14:paraId="4D3E62E0" w14:textId="77777777" w:rsidR="00C64632" w:rsidRPr="00C64632" w:rsidRDefault="00C64632" w:rsidP="00C64632">
      <w:r w:rsidRPr="00C64632">
        <w:rPr>
          <w:b/>
          <w:bCs/>
        </w:rPr>
        <w:t xml:space="preserve">2. </w:t>
      </w:r>
      <w:r w:rsidRPr="00C64632">
        <w:rPr>
          <w:b/>
          <w:bCs/>
          <w:rtl/>
        </w:rPr>
        <w:t>קראו בראשית, פרק כ"ד</w:t>
      </w:r>
      <w:r w:rsidRPr="00C64632">
        <w:rPr>
          <w:b/>
          <w:bCs/>
        </w:rPr>
        <w:t>.</w:t>
      </w:r>
    </w:p>
    <w:p w14:paraId="6D6408E2" w14:textId="77777777" w:rsidR="00C64632" w:rsidRPr="00C64632" w:rsidRDefault="00C64632" w:rsidP="00C64632">
      <w:r w:rsidRPr="00C64632">
        <w:rPr>
          <w:b/>
          <w:bCs/>
          <w:rtl/>
        </w:rPr>
        <w:t>א. קראו פסוקים א'-ט</w:t>
      </w:r>
      <w:r w:rsidRPr="00C64632">
        <w:rPr>
          <w:b/>
          <w:bCs/>
        </w:rPr>
        <w:t>'.</w:t>
      </w:r>
      <w:r w:rsidRPr="00C64632">
        <w:t xml:space="preserve"> (1) </w:t>
      </w:r>
      <w:r w:rsidRPr="00C64632">
        <w:rPr>
          <w:rtl/>
        </w:rPr>
        <w:t xml:space="preserve">בפסוקים ג'-ד' כתוב שאברהם השביע את עבדו. על פי פסוקים אלה, מה דרש אברהם מעבדו בשבועה זו? (3 נקודות) </w:t>
      </w:r>
      <w:r w:rsidRPr="00C64632">
        <w:t xml:space="preserve">(2) </w:t>
      </w:r>
      <w:r w:rsidRPr="00C64632">
        <w:rPr>
          <w:rtl/>
        </w:rPr>
        <w:t>הסבירו באיזה תנאי יהיה העבד פטור מן השבועה, וכיצד תנאי זה קשור להבטחת אלוהים לאברהם בפסוק ז'? (5 נקודות)</w:t>
      </w:r>
    </w:p>
    <w:p w14:paraId="31B5BA51" w14:textId="77777777" w:rsidR="00C64632" w:rsidRPr="00C64632" w:rsidRDefault="00C64632" w:rsidP="00C64632">
      <w:r w:rsidRPr="00C64632">
        <w:rPr>
          <w:b/>
          <w:bCs/>
          <w:rtl/>
        </w:rPr>
        <w:t>ב. קראו פסוקים ט"ו-כ"ה וגם את דבריו של הרב יובל שרלו שלפניכם</w:t>
      </w:r>
      <w:r w:rsidRPr="00C64632">
        <w:rPr>
          <w:b/>
          <w:bCs/>
        </w:rPr>
        <w:t>.</w:t>
      </w:r>
      <w:r w:rsidRPr="00C64632">
        <w:t xml:space="preserve"> (1) "</w:t>
      </w:r>
      <w:r w:rsidRPr="00C64632">
        <w:rPr>
          <w:rtl/>
        </w:rPr>
        <w:t>ישנה גם מעלה בעשיית חסד עם קרובים ועם חברים - 'מבשרך לא תתעלם' ועניי עירך קודמים, אך מידת החסד הגדולה אינה מצטמצמת בכך, אלא פורצת את המעגל המצומצם אל עבר המפגש עם ה'אחר</w:t>
      </w:r>
      <w:r w:rsidRPr="00C64632">
        <w:t xml:space="preserve">'." </w:t>
      </w:r>
      <w:r w:rsidRPr="00C64632">
        <w:rPr>
          <w:i/>
          <w:iCs/>
        </w:rPr>
        <w:t>(</w:t>
      </w:r>
      <w:r w:rsidRPr="00C64632">
        <w:rPr>
          <w:i/>
          <w:iCs/>
          <w:rtl/>
        </w:rPr>
        <w:t>י' שרלו, בראשית פרק כ"ד, "גדולתה האנושית של רבקה", בתוך אתר 929</w:t>
      </w:r>
      <w:r w:rsidRPr="00C64632">
        <w:rPr>
          <w:i/>
          <w:iCs/>
        </w:rPr>
        <w:t>)</w:t>
      </w:r>
      <w:r w:rsidRPr="00C64632">
        <w:t xml:space="preserve"> </w:t>
      </w:r>
      <w:r w:rsidRPr="00C64632">
        <w:rPr>
          <w:rtl/>
        </w:rPr>
        <w:t xml:space="preserve">הסבירו מהי מידת החסד הגדולה על פי ר' שרלו, וכיצד מידת החסד הזאת באה לידי ביטוי בהתנהגותה של רבקה. בססו את דבריכם על הפסוקים. (4 נקודות) </w:t>
      </w:r>
      <w:r w:rsidRPr="00C64632">
        <w:t xml:space="preserve">(2) </w:t>
      </w:r>
      <w:r w:rsidRPr="00C64632">
        <w:rPr>
          <w:rtl/>
        </w:rPr>
        <w:t>קראו פסוקים נ"ז-נ"ח. נוסף על מידת החסד שמאפיינת את רבקה, היא גם אישה עצמאית. הסבירו כיצד התנהגותה של רבקה מעידה על היותה אישה עצמאית. (4 נקודות)</w:t>
      </w:r>
    </w:p>
    <w:p w14:paraId="23B984C7" w14:textId="77777777" w:rsidR="00C64632" w:rsidRPr="00C64632" w:rsidRDefault="00C64632" w:rsidP="00C64632">
      <w:r w:rsidRPr="00C64632">
        <w:rPr>
          <w:b/>
          <w:bCs/>
          <w:rtl/>
        </w:rPr>
        <w:t>ג. קראו פסוקים נ"ב-נ"ג וגם פסוקים מ"ב-נ"א</w:t>
      </w:r>
      <w:r w:rsidRPr="00C64632">
        <w:rPr>
          <w:b/>
          <w:bCs/>
        </w:rPr>
        <w:t>.</w:t>
      </w:r>
      <w:r w:rsidRPr="00C64632">
        <w:t xml:space="preserve"> </w:t>
      </w:r>
      <w:r w:rsidRPr="00C64632">
        <w:rPr>
          <w:rtl/>
        </w:rPr>
        <w:t>כאשר עבד אברהם מספר למשפחת רבקה על המפגש עימה, הוא טוען שתחילה שאל על המוצא של רבקה ורק לאחר מכן נתן לה את התכשיטים. דברים אלה סותרים את המסופר בפסוקים כ"ב-כ"ג</w:t>
      </w:r>
      <w:r w:rsidRPr="00C64632">
        <w:t xml:space="preserve">. (1) </w:t>
      </w:r>
      <w:r w:rsidRPr="00C64632">
        <w:rPr>
          <w:rtl/>
        </w:rPr>
        <w:t xml:space="preserve">הסבירו מדוע שינה העבד את סדר האירועים, וכיצד שינוי זה משרת את מטרת שליחותו. (5 נקודות) </w:t>
      </w:r>
      <w:r w:rsidRPr="00C64632">
        <w:t xml:space="preserve">(2) </w:t>
      </w:r>
      <w:r w:rsidRPr="00C64632">
        <w:rPr>
          <w:rtl/>
        </w:rPr>
        <w:t>על פי פסוקים נ'-נ"א, מה בדבריהם של בני המשפחה של רבקה מלמד כי העבד הצליח במשימתו? בססו את דבריכם על הכתוב. (3 נקודות)</w:t>
      </w:r>
    </w:p>
    <w:p w14:paraId="19BE4201" w14:textId="77777777" w:rsidR="00C64632" w:rsidRPr="00C64632" w:rsidRDefault="00C64632" w:rsidP="00C64632">
      <w:pPr>
        <w:rPr>
          <w:rtl/>
        </w:rPr>
      </w:pPr>
    </w:p>
    <w:p w14:paraId="053BB1A8" w14:textId="5CD9CD7C" w:rsidR="00C64632" w:rsidRDefault="00C64632" w:rsidP="00C64632">
      <w:pPr>
        <w:rPr>
          <w:rtl/>
        </w:rPr>
      </w:pPr>
      <w:r>
        <w:rPr>
          <w:rFonts w:hint="cs"/>
          <w:rtl/>
        </w:rPr>
        <w:t>פתרון</w:t>
      </w:r>
    </w:p>
    <w:p w14:paraId="1C3D5C3A" w14:textId="77777777" w:rsidR="00C64632" w:rsidRPr="00C64632" w:rsidRDefault="00C64632" w:rsidP="00C64632">
      <w:r w:rsidRPr="00C64632">
        <w:rPr>
          <w:b/>
          <w:bCs/>
          <w:rtl/>
        </w:rPr>
        <w:t>שאלה 2</w:t>
      </w:r>
      <w:r w:rsidRPr="00C64632">
        <w:rPr>
          <w:rtl/>
        </w:rPr>
        <w:t xml:space="preserve"> </w:t>
      </w:r>
      <w:r w:rsidRPr="00C64632">
        <w:rPr>
          <w:b/>
          <w:bCs/>
          <w:rtl/>
        </w:rPr>
        <w:t>סעיף א</w:t>
      </w:r>
      <w:r w:rsidRPr="00C64632">
        <w:rPr>
          <w:b/>
          <w:bCs/>
        </w:rPr>
        <w:t>'</w:t>
      </w:r>
      <w:r w:rsidRPr="00C64632">
        <w:t xml:space="preserve"> (1) </w:t>
      </w:r>
      <w:r w:rsidRPr="00C64632">
        <w:rPr>
          <w:rtl/>
        </w:rPr>
        <w:t>אברהם דרש מעבדו בשבועה, להביא לבנו יצחק כלה מארצו ולא לקחת אישה מבנות הכנעני</w:t>
      </w:r>
      <w:r w:rsidRPr="00C64632">
        <w:t xml:space="preserve">. (2) </w:t>
      </w:r>
      <w:r w:rsidRPr="00C64632">
        <w:rPr>
          <w:rtl/>
        </w:rPr>
        <w:t>העבד יהיה פטור מן השבועה בתנאי שהאישה לא תרצה לבוא אחריו אל הארץ</w:t>
      </w:r>
      <w:r w:rsidRPr="00C64632">
        <w:t xml:space="preserve">. </w:t>
      </w:r>
      <w:r w:rsidRPr="00C64632">
        <w:rPr>
          <w:rtl/>
        </w:rPr>
        <w:t>תנאי זה קשור בהבטחת אלוהים לאברהם בפסוק ז', שארץ כנען מובטחת לו ולצאצאיו. [אם הכלה לא תרצה לבוא אחרי העבד אל הארץ שהובטחה ליצחק (צאצא אברהם), הרי שאינה המיועדת]</w:t>
      </w:r>
      <w:r w:rsidRPr="00C64632">
        <w:t>.</w:t>
      </w:r>
    </w:p>
    <w:p w14:paraId="7907D065" w14:textId="77777777" w:rsidR="00C64632" w:rsidRPr="00C64632" w:rsidRDefault="00C64632" w:rsidP="00C64632">
      <w:r w:rsidRPr="00C64632">
        <w:rPr>
          <w:b/>
          <w:bCs/>
          <w:rtl/>
        </w:rPr>
        <w:t>סעיף ב</w:t>
      </w:r>
      <w:r w:rsidRPr="00C64632">
        <w:rPr>
          <w:b/>
          <w:bCs/>
        </w:rPr>
        <w:t>'</w:t>
      </w:r>
      <w:r w:rsidRPr="00C64632">
        <w:t xml:space="preserve"> (1) </w:t>
      </w:r>
      <w:r w:rsidRPr="00C64632">
        <w:rPr>
          <w:rtl/>
        </w:rPr>
        <w:t>על פי י' שרלו, מידת החסד הגדולה היא לעזור לאנשים זרים ולא רק לקרובים לנו</w:t>
      </w:r>
      <w:r w:rsidRPr="00C64632">
        <w:t xml:space="preserve">. </w:t>
      </w:r>
      <w:r w:rsidRPr="00C64632">
        <w:rPr>
          <w:rtl/>
        </w:rPr>
        <w:t>מידת החסד הזאת באה לידי ביטוי בהתנהגותה של רבקה: היא הייתה נכונה לעזור לעבד אברהם, אדם זר שהיא אינה מכירה. רבקה הייתה מוכנה להשקות את העבד ואף הגדילה לעשות כשהציעה להשקות את כל גמליו. לביסוס: "ותאמר שתה אדני... ותכל להשקותו ותאמר גם לגמליך אשאב עד אם כלו לשתות</w:t>
      </w:r>
      <w:r w:rsidRPr="00C64632">
        <w:t xml:space="preserve">". (2) </w:t>
      </w:r>
      <w:r w:rsidRPr="00C64632">
        <w:rPr>
          <w:rtl/>
        </w:rPr>
        <w:t>רבקה אישה עצמאית, היא נשאלת על ידי בני משפחתה אם תרצה ללכת עם העבד, והיא עונה עצמאית ובוחרת לעשות זאת</w:t>
      </w:r>
      <w:r w:rsidRPr="00C64632">
        <w:t>.</w:t>
      </w:r>
    </w:p>
    <w:p w14:paraId="3BD29CCA" w14:textId="77777777" w:rsidR="00C64632" w:rsidRPr="00C64632" w:rsidRDefault="00C64632" w:rsidP="00C64632">
      <w:r w:rsidRPr="00C64632">
        <w:rPr>
          <w:b/>
          <w:bCs/>
          <w:rtl/>
        </w:rPr>
        <w:t>סעיף ג</w:t>
      </w:r>
      <w:r w:rsidRPr="00C64632">
        <w:rPr>
          <w:b/>
          <w:bCs/>
        </w:rPr>
        <w:t>'</w:t>
      </w:r>
      <w:r w:rsidRPr="00C64632">
        <w:t xml:space="preserve"> (1) </w:t>
      </w:r>
      <w:r w:rsidRPr="00C64632">
        <w:rPr>
          <w:rtl/>
        </w:rPr>
        <w:t>העבד שינה את סדר האירועים, כדי לדבוק בגרסתו שהוא בא להביא כלה ליצחק ממשפחת אברהם. לכן, הוא ציין שבתחילה שאל את רבקה לגבי מוצאה, ולאחר שווידא שהיא בת למשפחת אברהם, העניק לה את התכשיטים</w:t>
      </w:r>
      <w:r w:rsidRPr="00C64632">
        <w:t xml:space="preserve">. </w:t>
      </w:r>
      <w:r w:rsidRPr="00C64632">
        <w:rPr>
          <w:rtl/>
        </w:rPr>
        <w:t>שינוי זה משרת את מטרת שליחותו: להביא כלה ליצחק. מבחינת העבד, רבקה היא המיועדת המתאימה, לכן כדי לוודא שמשפחתה תאשר את הנישואין, הוא דבק בגרסה שהציג לפניהם</w:t>
      </w:r>
      <w:r w:rsidRPr="00C64632">
        <w:t xml:space="preserve">. (2) </w:t>
      </w:r>
      <w:r w:rsidRPr="00C64632">
        <w:rPr>
          <w:rtl/>
        </w:rPr>
        <w:t>העבד הצליח במשימתו, בני המשפחה של רבקה אומרים: "מה' יצא הדבר" – כלומר, הם מאשרים את הנישואין ורואים בהם הכוונה אלוהית. או: "ותהי אשה לבן אדניך כאשר דבר ה</w:t>
      </w:r>
      <w:r w:rsidRPr="00C64632">
        <w:t>'".</w:t>
      </w:r>
    </w:p>
    <w:p w14:paraId="45C48716" w14:textId="77777777" w:rsidR="00C64632" w:rsidRDefault="00C64632" w:rsidP="00C64632">
      <w:pPr>
        <w:rPr>
          <w:rtl/>
        </w:rPr>
      </w:pPr>
    </w:p>
    <w:p w14:paraId="4A4A03D4" w14:textId="77777777" w:rsidR="00C64632" w:rsidRDefault="00C64632" w:rsidP="00C64632">
      <w:pPr>
        <w:rPr>
          <w:rtl/>
        </w:rPr>
      </w:pPr>
    </w:p>
    <w:p w14:paraId="2DA5F998" w14:textId="77777777" w:rsidR="00C64632" w:rsidRPr="00C64632" w:rsidRDefault="00C64632" w:rsidP="00C64632">
      <w:pPr>
        <w:rPr>
          <w:b/>
          <w:bCs/>
        </w:rPr>
      </w:pPr>
      <w:r w:rsidRPr="00C64632">
        <w:rPr>
          <w:b/>
          <w:bCs/>
          <w:rtl/>
        </w:rPr>
        <w:t>קיץ תשפ"ב, 1261</w:t>
      </w:r>
    </w:p>
    <w:p w14:paraId="5364FCA8" w14:textId="77777777" w:rsidR="00C64632" w:rsidRPr="00C64632" w:rsidRDefault="00C64632" w:rsidP="00C64632">
      <w:r w:rsidRPr="00C64632">
        <w:rPr>
          <w:b/>
          <w:bCs/>
        </w:rPr>
        <w:t xml:space="preserve">1. </w:t>
      </w:r>
      <w:r w:rsidRPr="00C64632">
        <w:rPr>
          <w:b/>
          <w:bCs/>
          <w:rtl/>
        </w:rPr>
        <w:t>קראו בראשית, פרק כ"ד, פסוקים א'–כ"ה ופסוקים נ"ד–נ"ח</w:t>
      </w:r>
      <w:r w:rsidRPr="00C64632">
        <w:rPr>
          <w:b/>
          <w:bCs/>
        </w:rPr>
        <w:t>.</w:t>
      </w:r>
    </w:p>
    <w:p w14:paraId="643D9AF6" w14:textId="77777777" w:rsidR="00C64632" w:rsidRPr="00C64632" w:rsidRDefault="00C64632" w:rsidP="00C64632">
      <w:r w:rsidRPr="00C64632">
        <w:rPr>
          <w:b/>
          <w:bCs/>
          <w:rtl/>
        </w:rPr>
        <w:t>א. קראו פסוקים א'–ד</w:t>
      </w:r>
      <w:r w:rsidRPr="00C64632">
        <w:rPr>
          <w:b/>
          <w:bCs/>
        </w:rPr>
        <w:t>'.</w:t>
      </w:r>
      <w:r w:rsidRPr="00C64632">
        <w:t xml:space="preserve"> (1) </w:t>
      </w:r>
      <w:r w:rsidRPr="00C64632">
        <w:rPr>
          <w:rtl/>
        </w:rPr>
        <w:t xml:space="preserve">מדוע שלח אברהם את עבדו אל ארץ הולדתו בארם נהריים? (2 נקודות) </w:t>
      </w:r>
      <w:r w:rsidRPr="00C64632">
        <w:t xml:space="preserve">(2) </w:t>
      </w:r>
      <w:r w:rsidRPr="00C64632">
        <w:rPr>
          <w:rtl/>
        </w:rPr>
        <w:t>קראו פסוקים ה'–ח'. מהי הבעיה שהעבד מעורר בנוגע לשליחות, וכיצד הוא מציע להתמודד איתה? מה אברהם אומר לעבד לעשות אם תתעורר הבעיה הזאת? (6 נקודות)</w:t>
      </w:r>
    </w:p>
    <w:p w14:paraId="2A6EB8B8" w14:textId="77777777" w:rsidR="00C64632" w:rsidRPr="00C64632" w:rsidRDefault="00C64632" w:rsidP="00C64632">
      <w:r w:rsidRPr="00C64632">
        <w:rPr>
          <w:b/>
          <w:bCs/>
          <w:rtl/>
        </w:rPr>
        <w:t>ב</w:t>
      </w:r>
      <w:r w:rsidRPr="00C64632">
        <w:rPr>
          <w:b/>
          <w:bCs/>
        </w:rPr>
        <w:t>.</w:t>
      </w:r>
      <w:r w:rsidRPr="00C64632">
        <w:t xml:space="preserve"> </w:t>
      </w:r>
      <w:r w:rsidRPr="00C64632">
        <w:rPr>
          <w:rtl/>
        </w:rPr>
        <w:t xml:space="preserve">יש הטוענים כי </w:t>
      </w:r>
      <w:r w:rsidRPr="00C64632">
        <w:rPr>
          <w:b/>
          <w:bCs/>
          <w:rtl/>
        </w:rPr>
        <w:t>מקום המפגש</w:t>
      </w:r>
      <w:r w:rsidRPr="00C64632">
        <w:rPr>
          <w:rtl/>
        </w:rPr>
        <w:t xml:space="preserve"> בין רבקה לעבד אברהם (פסוק י"א ופסוק י"ג)</w:t>
      </w:r>
      <w:r w:rsidRPr="00C64632">
        <w:t xml:space="preserve">, </w:t>
      </w:r>
      <w:r w:rsidRPr="00C64632">
        <w:rPr>
          <w:b/>
          <w:bCs/>
          <w:rtl/>
        </w:rPr>
        <w:t>האינטימיות ביניהם</w:t>
      </w:r>
      <w:r w:rsidRPr="00C64632">
        <w:rPr>
          <w:rtl/>
        </w:rPr>
        <w:t xml:space="preserve"> (פסוק י"ח) ו</w:t>
      </w:r>
      <w:r w:rsidRPr="00C64632">
        <w:rPr>
          <w:b/>
          <w:bCs/>
          <w:rtl/>
        </w:rPr>
        <w:t>הכינוי</w:t>
      </w:r>
      <w:r w:rsidRPr="00C64632">
        <w:rPr>
          <w:rtl/>
        </w:rPr>
        <w:t xml:space="preserve"> שבו מכונה העבד (פסוקים ל"א–ל"ה), מרמזים שרבקה ראתה בעבד מועמד לשידוך עבורה. בחרו </w:t>
      </w:r>
      <w:r w:rsidRPr="00C64632">
        <w:rPr>
          <w:b/>
          <w:bCs/>
          <w:rtl/>
        </w:rPr>
        <w:t>בשניים</w:t>
      </w:r>
      <w:r w:rsidRPr="00C64632">
        <w:rPr>
          <w:rtl/>
        </w:rPr>
        <w:t xml:space="preserve"> מן הרמזים הללו, והסבירו כיצד אפשר לבסס את הטענה הזאת על פי כל אחד מהם</w:t>
      </w:r>
      <w:r w:rsidRPr="00C64632">
        <w:t>.</w:t>
      </w:r>
    </w:p>
    <w:p w14:paraId="74B12D27" w14:textId="77777777" w:rsidR="00C64632" w:rsidRPr="00C64632" w:rsidRDefault="00C64632" w:rsidP="00C64632">
      <w:r w:rsidRPr="00C64632">
        <w:rPr>
          <w:b/>
          <w:bCs/>
          <w:rtl/>
        </w:rPr>
        <w:t>ג. מן הסיפור נראה שרבקה היא אישה נחושה ועצמאית</w:t>
      </w:r>
      <w:r w:rsidRPr="00C64632">
        <w:rPr>
          <w:b/>
          <w:bCs/>
        </w:rPr>
        <w:t>.</w:t>
      </w:r>
      <w:r w:rsidRPr="00C64632">
        <w:t xml:space="preserve"> (1) </w:t>
      </w:r>
      <w:r w:rsidRPr="00C64632">
        <w:rPr>
          <w:rtl/>
        </w:rPr>
        <w:t xml:space="preserve">קראו פסוקים נ"ד–נ"ח. הביאו מפסוקים אלה ראיה </w:t>
      </w:r>
      <w:r w:rsidRPr="00C64632">
        <w:rPr>
          <w:b/>
          <w:bCs/>
          <w:rtl/>
        </w:rPr>
        <w:t>אחת</w:t>
      </w:r>
      <w:r w:rsidRPr="00C64632">
        <w:rPr>
          <w:rtl/>
        </w:rPr>
        <w:t xml:space="preserve"> לעצמאות של רבקה, והסבירו אותה. (4 נקודות) </w:t>
      </w:r>
      <w:r w:rsidRPr="00C64632">
        <w:t xml:space="preserve">(2) </w:t>
      </w:r>
      <w:r w:rsidRPr="00C64632">
        <w:rPr>
          <w:rtl/>
        </w:rPr>
        <w:t>קראו גם בראשית, פרק כ"ז, פסוקים ה'–י"ז. על פי פסוקים אלה, הסבירו כיצד באה לידי ביטוי נחישותה של רבקה. בססו את דבריכם על דוגמה אחת מן הכתוב. (4 נקודות)</w:t>
      </w:r>
    </w:p>
    <w:p w14:paraId="501339C1" w14:textId="77777777" w:rsidR="00C64632" w:rsidRDefault="00C64632" w:rsidP="00C64632">
      <w:pPr>
        <w:rPr>
          <w:rtl/>
        </w:rPr>
      </w:pPr>
    </w:p>
    <w:p w14:paraId="4AB87118" w14:textId="52561361" w:rsidR="00535B57" w:rsidRDefault="00535B57" w:rsidP="00C64632">
      <w:pPr>
        <w:rPr>
          <w:rtl/>
        </w:rPr>
      </w:pPr>
      <w:r>
        <w:rPr>
          <w:rFonts w:hint="cs"/>
          <w:rtl/>
        </w:rPr>
        <w:t>פתרון</w:t>
      </w:r>
    </w:p>
    <w:p w14:paraId="3A331651" w14:textId="77777777" w:rsidR="00535B57" w:rsidRPr="00535B57" w:rsidRDefault="00535B57" w:rsidP="00535B57">
      <w:pPr>
        <w:rPr>
          <w:b/>
          <w:bCs/>
        </w:rPr>
      </w:pPr>
      <w:r w:rsidRPr="00535B57">
        <w:rPr>
          <w:b/>
          <w:bCs/>
          <w:rtl/>
        </w:rPr>
        <w:t>תמלול הטקסט מהתמונה (פתרון שאלה 1)</w:t>
      </w:r>
    </w:p>
    <w:p w14:paraId="54EC042E" w14:textId="77777777" w:rsidR="00535B57" w:rsidRPr="00535B57" w:rsidRDefault="00535B57" w:rsidP="00535B57">
      <w:r w:rsidRPr="00535B57">
        <w:rPr>
          <w:b/>
          <w:bCs/>
          <w:rtl/>
        </w:rPr>
        <w:t>שאלה 1</w:t>
      </w:r>
      <w:r w:rsidRPr="00535B57">
        <w:rPr>
          <w:rtl/>
        </w:rPr>
        <w:t xml:space="preserve"> </w:t>
      </w:r>
      <w:r w:rsidRPr="00535B57">
        <w:rPr>
          <w:b/>
          <w:bCs/>
          <w:rtl/>
        </w:rPr>
        <w:t>סעיף א</w:t>
      </w:r>
      <w:r w:rsidRPr="00535B57">
        <w:rPr>
          <w:b/>
          <w:bCs/>
        </w:rPr>
        <w:t>'</w:t>
      </w:r>
      <w:r w:rsidRPr="00535B57">
        <w:t xml:space="preserve"> (1) </w:t>
      </w:r>
      <w:r w:rsidRPr="00535B57">
        <w:rPr>
          <w:rtl/>
        </w:rPr>
        <w:t>אברהם שלח את עבדו אל ארץ הולדתו בארם נהרים, כדי להביא משם כלה לבנו יצחק</w:t>
      </w:r>
      <w:r w:rsidRPr="00535B57">
        <w:t xml:space="preserve">. (2) </w:t>
      </w:r>
      <w:r w:rsidRPr="00535B57">
        <w:rPr>
          <w:b/>
          <w:bCs/>
          <w:rtl/>
        </w:rPr>
        <w:t>הבעיה שהעבד מעורר בנוגע לשליחות</w:t>
      </w:r>
      <w:r w:rsidRPr="00535B57">
        <w:rPr>
          <w:b/>
          <w:bCs/>
        </w:rPr>
        <w:t>:</w:t>
      </w:r>
      <w:r w:rsidRPr="00535B57">
        <w:t xml:space="preserve"> </w:t>
      </w:r>
      <w:r w:rsidRPr="00535B57">
        <w:rPr>
          <w:rtl/>
        </w:rPr>
        <w:t>האישה/הכלה שיבחר ליצחק, עלולה שלא להסכים ללכת אחריו לכנען (הרי משפחתה והיא לא ראו את החתן)</w:t>
      </w:r>
      <w:r w:rsidRPr="00535B57">
        <w:t xml:space="preserve">. </w:t>
      </w:r>
      <w:r w:rsidRPr="00535B57">
        <w:rPr>
          <w:b/>
          <w:bCs/>
          <w:rtl/>
        </w:rPr>
        <w:t>ההצעה שלו להתמודדות עם הבעיה</w:t>
      </w:r>
      <w:r w:rsidRPr="00535B57">
        <w:rPr>
          <w:b/>
          <w:bCs/>
        </w:rPr>
        <w:t>:</w:t>
      </w:r>
      <w:r w:rsidRPr="00535B57">
        <w:t xml:space="preserve"> </w:t>
      </w:r>
      <w:r w:rsidRPr="00535B57">
        <w:rPr>
          <w:rtl/>
        </w:rPr>
        <w:t>לקחת את יצחק, החתן המיועד אל ארץ הולדתו של אברהם (כדי שהכלה ומשפחתה יכירו את החתן לפני הנישואין)</w:t>
      </w:r>
      <w:r w:rsidRPr="00535B57">
        <w:t xml:space="preserve">. </w:t>
      </w:r>
      <w:r w:rsidRPr="00535B57">
        <w:rPr>
          <w:b/>
          <w:bCs/>
          <w:rtl/>
        </w:rPr>
        <w:t>אם תתעורר בעיה זאת, אברהם אומר לעבד</w:t>
      </w:r>
      <w:r w:rsidRPr="00535B57">
        <w:rPr>
          <w:rtl/>
        </w:rPr>
        <w:t xml:space="preserve"> שהוא אוסר עליו להוציא את יצחק מכנען ולקחתו לארץ הולדתו. במקרה כזה, העבד יהיה פטור משבועתו לאברהם ומהתחייבותו</w:t>
      </w:r>
      <w:r w:rsidRPr="00535B57">
        <w:t>.</w:t>
      </w:r>
    </w:p>
    <w:p w14:paraId="7D6941FB" w14:textId="77777777" w:rsidR="00535B57" w:rsidRPr="00535B57" w:rsidRDefault="00535B57" w:rsidP="00535B57">
      <w:r w:rsidRPr="00535B57">
        <w:rPr>
          <w:b/>
          <w:bCs/>
          <w:rtl/>
        </w:rPr>
        <w:t>סעיף ב</w:t>
      </w:r>
      <w:r w:rsidRPr="00535B57">
        <w:rPr>
          <w:b/>
          <w:bCs/>
        </w:rPr>
        <w:t>'</w:t>
      </w:r>
      <w:r w:rsidRPr="00535B57">
        <w:t xml:space="preserve"> </w:t>
      </w:r>
      <w:r w:rsidRPr="00535B57">
        <w:rPr>
          <w:b/>
          <w:bCs/>
          <w:rtl/>
        </w:rPr>
        <w:t>רמזים לכך שרבקה ראתה בעבד מועמד לשידוך עבורה</w:t>
      </w:r>
      <w:r w:rsidRPr="00535B57">
        <w:rPr>
          <w:rtl/>
        </w:rPr>
        <w:t xml:space="preserve"> </w:t>
      </w:r>
      <w:r w:rsidRPr="00535B57">
        <w:t>(</w:t>
      </w:r>
      <w:r w:rsidRPr="00535B57">
        <w:rPr>
          <w:rtl/>
        </w:rPr>
        <w:t xml:space="preserve">על התלמיד לבחור </w:t>
      </w:r>
      <w:r w:rsidRPr="00535B57">
        <w:rPr>
          <w:b/>
          <w:bCs/>
          <w:rtl/>
        </w:rPr>
        <w:t>שניים</w:t>
      </w:r>
      <w:r w:rsidRPr="00535B57">
        <w:rPr>
          <w:rtl/>
        </w:rPr>
        <w:t xml:space="preserve"> מן הרמזים לביסוס טענה זו</w:t>
      </w:r>
      <w:r w:rsidRPr="00535B57">
        <w:t>):</w:t>
      </w:r>
    </w:p>
    <w:p w14:paraId="4A154241" w14:textId="77777777" w:rsidR="00535B57" w:rsidRPr="00535B57" w:rsidRDefault="00535B57" w:rsidP="00535B57">
      <w:pPr>
        <w:numPr>
          <w:ilvl w:val="0"/>
          <w:numId w:val="93"/>
        </w:numPr>
      </w:pPr>
      <w:r w:rsidRPr="00535B57">
        <w:rPr>
          <w:b/>
          <w:bCs/>
          <w:rtl/>
        </w:rPr>
        <w:t>מקום המפגש בין רבקה לעבד אברהם</w:t>
      </w:r>
      <w:r w:rsidRPr="00535B57">
        <w:rPr>
          <w:rtl/>
        </w:rPr>
        <w:t xml:space="preserve"> </w:t>
      </w:r>
      <w:r w:rsidRPr="00535B57">
        <w:t xml:space="preserve">– </w:t>
      </w:r>
      <w:r w:rsidRPr="00535B57">
        <w:rPr>
          <w:rtl/>
        </w:rPr>
        <w:t>ליד באר המים. העבד מבריד את גמליו ליד הבאר, נראה כאדם זר המגיע לחפש לו כלה בין בנות העיר המגיעות אל המקום כדי לשאוב מים</w:t>
      </w:r>
      <w:r w:rsidRPr="00535B57">
        <w:t>.</w:t>
      </w:r>
    </w:p>
    <w:p w14:paraId="2C9B8C0F" w14:textId="77777777" w:rsidR="00535B57" w:rsidRPr="00535B57" w:rsidRDefault="00535B57" w:rsidP="00535B57">
      <w:pPr>
        <w:numPr>
          <w:ilvl w:val="0"/>
          <w:numId w:val="93"/>
        </w:numPr>
      </w:pPr>
      <w:r w:rsidRPr="00535B57">
        <w:rPr>
          <w:b/>
          <w:bCs/>
          <w:rtl/>
        </w:rPr>
        <w:t>האינטימיות ביניהם</w:t>
      </w:r>
      <w:r w:rsidRPr="00535B57">
        <w:rPr>
          <w:rtl/>
        </w:rPr>
        <w:t xml:space="preserve"> </w:t>
      </w:r>
      <w:r w:rsidRPr="00535B57">
        <w:t xml:space="preserve">– </w:t>
      </w:r>
      <w:r w:rsidRPr="00535B57">
        <w:rPr>
          <w:rtl/>
        </w:rPr>
        <w:t>רבקה מורידה את כדה ומשקה את העבד במו ידיה, הקירבה הפיזית ביניהם יוצרת אינטימיות ואשליה של זוגיות ביניהם</w:t>
      </w:r>
      <w:r w:rsidRPr="00535B57">
        <w:t>.</w:t>
      </w:r>
    </w:p>
    <w:p w14:paraId="6658EA1F" w14:textId="77777777" w:rsidR="00535B57" w:rsidRPr="00535B57" w:rsidRDefault="00535B57" w:rsidP="00535B57">
      <w:pPr>
        <w:numPr>
          <w:ilvl w:val="0"/>
          <w:numId w:val="93"/>
        </w:numPr>
      </w:pPr>
      <w:r w:rsidRPr="00535B57">
        <w:rPr>
          <w:b/>
          <w:bCs/>
          <w:rtl/>
        </w:rPr>
        <w:t>הכינוי שבו מכונה העבד</w:t>
      </w:r>
      <w:r w:rsidRPr="00535B57">
        <w:rPr>
          <w:rtl/>
        </w:rPr>
        <w:t xml:space="preserve"> </w:t>
      </w:r>
      <w:r w:rsidRPr="00535B57">
        <w:t>– "</w:t>
      </w:r>
      <w:r w:rsidRPr="00535B57">
        <w:rPr>
          <w:rtl/>
        </w:rPr>
        <w:t>האיש" – מעיד שרבקה ראתה בו איש בן חורין, שווה מעמד אליה (לא עבד), מועמד לשידוך עבורה</w:t>
      </w:r>
      <w:r w:rsidRPr="00535B57">
        <w:t>.</w:t>
      </w:r>
    </w:p>
    <w:p w14:paraId="2F3AC40A" w14:textId="77777777" w:rsidR="00535B57" w:rsidRDefault="00535B57" w:rsidP="00535B57">
      <w:pPr>
        <w:rPr>
          <w:rtl/>
        </w:rPr>
      </w:pPr>
      <w:r>
        <w:rPr>
          <w:rFonts w:cs="Arial" w:hint="cs"/>
          <w:rtl/>
        </w:rPr>
        <w:t>סעיף</w:t>
      </w:r>
      <w:r>
        <w:rPr>
          <w:rFonts w:cs="Arial"/>
          <w:rtl/>
        </w:rPr>
        <w:t xml:space="preserve"> </w:t>
      </w:r>
      <w:r>
        <w:rPr>
          <w:rFonts w:cs="Arial" w:hint="cs"/>
          <w:rtl/>
        </w:rPr>
        <w:t>ג</w:t>
      </w:r>
      <w:r>
        <w:rPr>
          <w:rFonts w:cs="Arial"/>
          <w:rtl/>
        </w:rPr>
        <w:t>'</w:t>
      </w:r>
    </w:p>
    <w:p w14:paraId="7C7F6FB9" w14:textId="77777777" w:rsidR="00535B57" w:rsidRDefault="00535B57" w:rsidP="00535B57">
      <w:pPr>
        <w:rPr>
          <w:rtl/>
        </w:rPr>
      </w:pPr>
    </w:p>
    <w:p w14:paraId="3FEDFFF9" w14:textId="77777777" w:rsidR="00535B57" w:rsidRDefault="00535B57" w:rsidP="00535B57">
      <w:pPr>
        <w:rPr>
          <w:rtl/>
        </w:rPr>
      </w:pPr>
      <w:r>
        <w:rPr>
          <w:rFonts w:cs="Arial"/>
          <w:rtl/>
        </w:rPr>
        <w:t xml:space="preserve">(1) </w:t>
      </w:r>
      <w:r>
        <w:rPr>
          <w:rFonts w:cs="Arial" w:hint="cs"/>
          <w:rtl/>
        </w:rPr>
        <w:t>ראיה</w:t>
      </w:r>
      <w:r>
        <w:rPr>
          <w:rFonts w:cs="Arial"/>
          <w:rtl/>
        </w:rPr>
        <w:t xml:space="preserve"> </w:t>
      </w:r>
      <w:r>
        <w:rPr>
          <w:rFonts w:cs="Arial" w:hint="cs"/>
          <w:rtl/>
        </w:rPr>
        <w:t>לעצמאות</w:t>
      </w:r>
      <w:r>
        <w:rPr>
          <w:rFonts w:cs="Arial"/>
          <w:rtl/>
        </w:rPr>
        <w:t xml:space="preserve"> </w:t>
      </w:r>
      <w:r>
        <w:rPr>
          <w:rFonts w:cs="Arial" w:hint="cs"/>
          <w:rtl/>
        </w:rPr>
        <w:t>של</w:t>
      </w:r>
      <w:r>
        <w:rPr>
          <w:rFonts w:cs="Arial"/>
          <w:rtl/>
        </w:rPr>
        <w:t xml:space="preserve"> </w:t>
      </w:r>
      <w:r>
        <w:rPr>
          <w:rFonts w:cs="Arial" w:hint="cs"/>
          <w:rtl/>
        </w:rPr>
        <w:t>רבקה</w:t>
      </w:r>
      <w:r>
        <w:rPr>
          <w:rFonts w:cs="Arial"/>
          <w:rtl/>
        </w:rPr>
        <w:t>: "</w:t>
      </w:r>
      <w:r>
        <w:rPr>
          <w:rFonts w:cs="Arial" w:hint="cs"/>
          <w:rtl/>
        </w:rPr>
        <w:t>ויקראו</w:t>
      </w:r>
      <w:r>
        <w:rPr>
          <w:rFonts w:cs="Arial"/>
          <w:rtl/>
        </w:rPr>
        <w:t xml:space="preserve"> </w:t>
      </w:r>
      <w:r>
        <w:rPr>
          <w:rFonts w:cs="Arial" w:hint="cs"/>
          <w:rtl/>
        </w:rPr>
        <w:t>לרבקה</w:t>
      </w:r>
      <w:r>
        <w:rPr>
          <w:rFonts w:cs="Arial"/>
          <w:rtl/>
        </w:rPr>
        <w:t xml:space="preserve"> </w:t>
      </w:r>
      <w:r>
        <w:rPr>
          <w:rFonts w:cs="Arial" w:hint="cs"/>
          <w:rtl/>
        </w:rPr>
        <w:t>ויאמרו</w:t>
      </w:r>
      <w:r>
        <w:rPr>
          <w:rFonts w:cs="Arial"/>
          <w:rtl/>
        </w:rPr>
        <w:t xml:space="preserve"> </w:t>
      </w:r>
      <w:r>
        <w:rPr>
          <w:rFonts w:cs="Arial" w:hint="cs"/>
          <w:rtl/>
        </w:rPr>
        <w:t>אליה</w:t>
      </w:r>
      <w:r>
        <w:rPr>
          <w:rFonts w:cs="Arial"/>
          <w:rtl/>
        </w:rPr>
        <w:t xml:space="preserve"> </w:t>
      </w:r>
      <w:r>
        <w:rPr>
          <w:rFonts w:cs="Arial" w:hint="cs"/>
          <w:rtl/>
        </w:rPr>
        <w:t>התלכי</w:t>
      </w:r>
      <w:r>
        <w:rPr>
          <w:rFonts w:cs="Arial"/>
          <w:rtl/>
        </w:rPr>
        <w:t xml:space="preserve"> </w:t>
      </w:r>
      <w:r>
        <w:rPr>
          <w:rFonts w:cs="Arial" w:hint="cs"/>
          <w:rtl/>
        </w:rPr>
        <w:t>עם</w:t>
      </w:r>
      <w:r>
        <w:rPr>
          <w:rFonts w:cs="Arial"/>
          <w:rtl/>
        </w:rPr>
        <w:t xml:space="preserve"> </w:t>
      </w:r>
      <w:r>
        <w:rPr>
          <w:rFonts w:cs="Arial" w:hint="cs"/>
          <w:rtl/>
        </w:rPr>
        <w:t>האיש</w:t>
      </w:r>
      <w:r>
        <w:rPr>
          <w:rFonts w:cs="Arial"/>
          <w:rtl/>
        </w:rPr>
        <w:t xml:space="preserve"> </w:t>
      </w:r>
      <w:r>
        <w:rPr>
          <w:rFonts w:cs="Arial" w:hint="cs"/>
          <w:rtl/>
        </w:rPr>
        <w:t>הזה</w:t>
      </w:r>
      <w:r>
        <w:rPr>
          <w:rFonts w:cs="Arial"/>
          <w:rtl/>
        </w:rPr>
        <w:t xml:space="preserve"> </w:t>
      </w:r>
      <w:r>
        <w:rPr>
          <w:rFonts w:cs="Arial" w:hint="cs"/>
          <w:rtl/>
        </w:rPr>
        <w:t>ותאמר</w:t>
      </w:r>
      <w:r>
        <w:rPr>
          <w:rFonts w:cs="Arial"/>
          <w:rtl/>
        </w:rPr>
        <w:t xml:space="preserve"> </w:t>
      </w:r>
      <w:r>
        <w:rPr>
          <w:rFonts w:cs="Arial" w:hint="cs"/>
          <w:rtl/>
        </w:rPr>
        <w:t>אלך</w:t>
      </w:r>
      <w:r>
        <w:rPr>
          <w:rFonts w:cs="Arial"/>
          <w:rtl/>
        </w:rPr>
        <w:t xml:space="preserve">" – </w:t>
      </w:r>
      <w:r>
        <w:rPr>
          <w:rFonts w:cs="Arial" w:hint="cs"/>
          <w:rtl/>
        </w:rPr>
        <w:t>בני</w:t>
      </w:r>
      <w:r>
        <w:rPr>
          <w:rFonts w:cs="Arial"/>
          <w:rtl/>
        </w:rPr>
        <w:t xml:space="preserve"> </w:t>
      </w:r>
      <w:r>
        <w:rPr>
          <w:rFonts w:cs="Arial" w:hint="cs"/>
          <w:rtl/>
        </w:rPr>
        <w:t>משפחתה</w:t>
      </w:r>
      <w:r>
        <w:rPr>
          <w:rFonts w:cs="Arial"/>
          <w:rtl/>
        </w:rPr>
        <w:t xml:space="preserve"> </w:t>
      </w:r>
      <w:r>
        <w:rPr>
          <w:rFonts w:cs="Arial" w:hint="cs"/>
          <w:rtl/>
        </w:rPr>
        <w:t>של</w:t>
      </w:r>
      <w:r>
        <w:rPr>
          <w:rFonts w:cs="Arial"/>
          <w:rtl/>
        </w:rPr>
        <w:t xml:space="preserve"> </w:t>
      </w:r>
      <w:r>
        <w:rPr>
          <w:rFonts w:cs="Arial" w:hint="cs"/>
          <w:rtl/>
        </w:rPr>
        <w:t>רבקה</w:t>
      </w:r>
      <w:r>
        <w:rPr>
          <w:rFonts w:cs="Arial"/>
          <w:rtl/>
        </w:rPr>
        <w:t xml:space="preserve"> </w:t>
      </w:r>
      <w:r>
        <w:rPr>
          <w:rFonts w:cs="Arial" w:hint="cs"/>
          <w:rtl/>
        </w:rPr>
        <w:t>שואלים</w:t>
      </w:r>
      <w:r>
        <w:rPr>
          <w:rFonts w:cs="Arial"/>
          <w:rtl/>
        </w:rPr>
        <w:t xml:space="preserve"> </w:t>
      </w:r>
      <w:r>
        <w:rPr>
          <w:rFonts w:cs="Arial" w:hint="cs"/>
          <w:rtl/>
        </w:rPr>
        <w:t>לדעתה</w:t>
      </w:r>
      <w:r>
        <w:rPr>
          <w:rFonts w:cs="Arial"/>
          <w:rtl/>
        </w:rPr>
        <w:t xml:space="preserve">, </w:t>
      </w:r>
      <w:r>
        <w:rPr>
          <w:rFonts w:cs="Arial" w:hint="cs"/>
          <w:rtl/>
        </w:rPr>
        <w:t>אם</w:t>
      </w:r>
      <w:r>
        <w:rPr>
          <w:rFonts w:cs="Arial"/>
          <w:rtl/>
        </w:rPr>
        <w:t xml:space="preserve"> </w:t>
      </w:r>
      <w:r>
        <w:rPr>
          <w:rFonts w:cs="Arial" w:hint="cs"/>
          <w:rtl/>
        </w:rPr>
        <w:t>היא</w:t>
      </w:r>
      <w:r>
        <w:rPr>
          <w:rFonts w:cs="Arial"/>
          <w:rtl/>
        </w:rPr>
        <w:t xml:space="preserve"> </w:t>
      </w:r>
      <w:r>
        <w:rPr>
          <w:rFonts w:cs="Arial" w:hint="cs"/>
          <w:rtl/>
        </w:rPr>
        <w:t>מסכימה</w:t>
      </w:r>
      <w:r>
        <w:rPr>
          <w:rFonts w:cs="Arial"/>
          <w:rtl/>
        </w:rPr>
        <w:t xml:space="preserve"> </w:t>
      </w:r>
      <w:r>
        <w:rPr>
          <w:rFonts w:cs="Arial" w:hint="cs"/>
          <w:rtl/>
        </w:rPr>
        <w:t>לנישואין</w:t>
      </w:r>
      <w:r>
        <w:rPr>
          <w:rFonts w:cs="Arial"/>
          <w:rtl/>
        </w:rPr>
        <w:t xml:space="preserve"> </w:t>
      </w:r>
      <w:r>
        <w:rPr>
          <w:rFonts w:cs="Arial" w:hint="cs"/>
          <w:rtl/>
        </w:rPr>
        <w:t>וללכת</w:t>
      </w:r>
      <w:r>
        <w:rPr>
          <w:rFonts w:cs="Arial"/>
          <w:rtl/>
        </w:rPr>
        <w:t xml:space="preserve"> </w:t>
      </w:r>
      <w:r>
        <w:rPr>
          <w:rFonts w:cs="Arial" w:hint="cs"/>
          <w:rtl/>
        </w:rPr>
        <w:t>עם</w:t>
      </w:r>
      <w:r>
        <w:rPr>
          <w:rFonts w:cs="Arial"/>
          <w:rtl/>
        </w:rPr>
        <w:t xml:space="preserve"> </w:t>
      </w:r>
      <w:r>
        <w:rPr>
          <w:rFonts w:cs="Arial" w:hint="cs"/>
          <w:rtl/>
        </w:rPr>
        <w:t>העבד</w:t>
      </w:r>
      <w:r>
        <w:rPr>
          <w:rFonts w:cs="Arial"/>
          <w:rtl/>
        </w:rPr>
        <w:t xml:space="preserve">, </w:t>
      </w:r>
      <w:r>
        <w:rPr>
          <w:rFonts w:cs="Arial" w:hint="cs"/>
          <w:rtl/>
        </w:rPr>
        <w:t>היא</w:t>
      </w:r>
      <w:r>
        <w:rPr>
          <w:rFonts w:cs="Arial"/>
          <w:rtl/>
        </w:rPr>
        <w:t xml:space="preserve"> </w:t>
      </w:r>
      <w:r>
        <w:rPr>
          <w:rFonts w:cs="Arial" w:hint="cs"/>
          <w:rtl/>
        </w:rPr>
        <w:t>משיבה</w:t>
      </w:r>
      <w:r>
        <w:rPr>
          <w:rFonts w:cs="Arial"/>
          <w:rtl/>
        </w:rPr>
        <w:t xml:space="preserve"> </w:t>
      </w:r>
      <w:r>
        <w:rPr>
          <w:rFonts w:cs="Arial" w:hint="cs"/>
          <w:rtl/>
        </w:rPr>
        <w:t>שכן</w:t>
      </w:r>
      <w:r>
        <w:rPr>
          <w:rFonts w:cs="Arial"/>
          <w:rtl/>
        </w:rPr>
        <w:t xml:space="preserve">. </w:t>
      </w:r>
      <w:r>
        <w:rPr>
          <w:rFonts w:cs="Arial" w:hint="cs"/>
          <w:rtl/>
        </w:rPr>
        <w:t>דעתה</w:t>
      </w:r>
      <w:r>
        <w:rPr>
          <w:rFonts w:cs="Arial"/>
          <w:rtl/>
        </w:rPr>
        <w:t xml:space="preserve"> </w:t>
      </w:r>
      <w:r>
        <w:rPr>
          <w:rFonts w:cs="Arial" w:hint="cs"/>
          <w:rtl/>
        </w:rPr>
        <w:t>נחשבת</w:t>
      </w:r>
      <w:r>
        <w:rPr>
          <w:rFonts w:cs="Arial"/>
          <w:rtl/>
        </w:rPr>
        <w:t xml:space="preserve">, </w:t>
      </w:r>
      <w:r>
        <w:rPr>
          <w:rFonts w:cs="Arial" w:hint="cs"/>
          <w:rtl/>
        </w:rPr>
        <w:t>והיא</w:t>
      </w:r>
      <w:r>
        <w:rPr>
          <w:rFonts w:cs="Arial"/>
          <w:rtl/>
        </w:rPr>
        <w:t xml:space="preserve"> </w:t>
      </w:r>
      <w:r>
        <w:rPr>
          <w:rFonts w:cs="Arial" w:hint="cs"/>
          <w:rtl/>
        </w:rPr>
        <w:t>המחליטה</w:t>
      </w:r>
      <w:r>
        <w:rPr>
          <w:rFonts w:cs="Arial"/>
          <w:rtl/>
        </w:rPr>
        <w:t xml:space="preserve"> </w:t>
      </w:r>
      <w:r>
        <w:rPr>
          <w:rFonts w:cs="Arial" w:hint="cs"/>
          <w:rtl/>
        </w:rPr>
        <w:t>לגבי</w:t>
      </w:r>
      <w:r>
        <w:rPr>
          <w:rFonts w:cs="Arial"/>
          <w:rtl/>
        </w:rPr>
        <w:t xml:space="preserve"> </w:t>
      </w:r>
      <w:r>
        <w:rPr>
          <w:rFonts w:cs="Arial" w:hint="cs"/>
          <w:rtl/>
        </w:rPr>
        <w:t>עצמה</w:t>
      </w:r>
      <w:r>
        <w:rPr>
          <w:rFonts w:cs="Arial"/>
          <w:rtl/>
        </w:rPr>
        <w:t>.</w:t>
      </w:r>
    </w:p>
    <w:p w14:paraId="2881BF5C" w14:textId="77777777" w:rsidR="00535B57" w:rsidRDefault="00535B57" w:rsidP="00535B57">
      <w:pPr>
        <w:rPr>
          <w:rtl/>
        </w:rPr>
      </w:pPr>
    </w:p>
    <w:p w14:paraId="14970657" w14:textId="77777777" w:rsidR="00535B57" w:rsidRDefault="00535B57" w:rsidP="00535B57">
      <w:pPr>
        <w:rPr>
          <w:rtl/>
        </w:rPr>
      </w:pPr>
      <w:r>
        <w:rPr>
          <w:rFonts w:cs="Arial"/>
          <w:rtl/>
        </w:rPr>
        <w:t xml:space="preserve">(2) </w:t>
      </w:r>
      <w:r>
        <w:rPr>
          <w:rFonts w:cs="Arial" w:hint="cs"/>
          <w:rtl/>
        </w:rPr>
        <w:t>נחישותה</w:t>
      </w:r>
      <w:r>
        <w:rPr>
          <w:rFonts w:cs="Arial"/>
          <w:rtl/>
        </w:rPr>
        <w:t xml:space="preserve"> </w:t>
      </w:r>
      <w:r>
        <w:rPr>
          <w:rFonts w:cs="Arial" w:hint="cs"/>
          <w:rtl/>
        </w:rPr>
        <w:t>של</w:t>
      </w:r>
      <w:r>
        <w:rPr>
          <w:rFonts w:cs="Arial"/>
          <w:rtl/>
        </w:rPr>
        <w:t xml:space="preserve"> </w:t>
      </w:r>
      <w:r>
        <w:rPr>
          <w:rFonts w:cs="Arial" w:hint="cs"/>
          <w:rtl/>
        </w:rPr>
        <w:t>רבקה</w:t>
      </w:r>
      <w:r>
        <w:rPr>
          <w:rFonts w:cs="Arial"/>
          <w:rtl/>
        </w:rPr>
        <w:t xml:space="preserve"> (</w:t>
      </w:r>
      <w:r>
        <w:rPr>
          <w:rFonts w:cs="Arial" w:hint="cs"/>
          <w:rtl/>
        </w:rPr>
        <w:t>על</w:t>
      </w:r>
      <w:r>
        <w:rPr>
          <w:rFonts w:cs="Arial"/>
          <w:rtl/>
        </w:rPr>
        <w:t xml:space="preserve"> </w:t>
      </w:r>
      <w:r>
        <w:rPr>
          <w:rFonts w:cs="Arial" w:hint="cs"/>
          <w:rtl/>
        </w:rPr>
        <w:t>התלמיד</w:t>
      </w:r>
      <w:r>
        <w:rPr>
          <w:rFonts w:cs="Arial"/>
          <w:rtl/>
        </w:rPr>
        <w:t xml:space="preserve"> </w:t>
      </w:r>
      <w:r>
        <w:rPr>
          <w:rFonts w:cs="Arial" w:hint="cs"/>
          <w:rtl/>
        </w:rPr>
        <w:t>לבסס</w:t>
      </w:r>
      <w:r>
        <w:rPr>
          <w:rFonts w:cs="Arial"/>
          <w:rtl/>
        </w:rPr>
        <w:t xml:space="preserve"> </w:t>
      </w:r>
      <w:r>
        <w:rPr>
          <w:rFonts w:cs="Arial" w:hint="cs"/>
          <w:rtl/>
        </w:rPr>
        <w:t>את</w:t>
      </w:r>
      <w:r>
        <w:rPr>
          <w:rFonts w:cs="Arial"/>
          <w:rtl/>
        </w:rPr>
        <w:t xml:space="preserve"> </w:t>
      </w:r>
      <w:r>
        <w:rPr>
          <w:rFonts w:cs="Arial" w:hint="cs"/>
          <w:rtl/>
        </w:rPr>
        <w:t>דבריו</w:t>
      </w:r>
      <w:r>
        <w:rPr>
          <w:rFonts w:cs="Arial"/>
          <w:rtl/>
        </w:rPr>
        <w:t xml:space="preserve"> </w:t>
      </w:r>
      <w:r>
        <w:rPr>
          <w:rFonts w:cs="Arial" w:hint="cs"/>
          <w:rtl/>
        </w:rPr>
        <w:t>על</w:t>
      </w:r>
      <w:r>
        <w:rPr>
          <w:rFonts w:cs="Arial"/>
          <w:rtl/>
        </w:rPr>
        <w:t xml:space="preserve"> </w:t>
      </w:r>
      <w:r>
        <w:rPr>
          <w:rFonts w:cs="Arial" w:hint="cs"/>
          <w:rtl/>
        </w:rPr>
        <w:t>דוגמה</w:t>
      </w:r>
      <w:r>
        <w:rPr>
          <w:rFonts w:cs="Arial"/>
          <w:rtl/>
        </w:rPr>
        <w:t xml:space="preserve"> </w:t>
      </w:r>
      <w:r>
        <w:rPr>
          <w:rFonts w:cs="Arial" w:hint="cs"/>
          <w:rtl/>
        </w:rPr>
        <w:t>אחת</w:t>
      </w:r>
      <w:r>
        <w:rPr>
          <w:rFonts w:cs="Arial"/>
          <w:rtl/>
        </w:rPr>
        <w:t xml:space="preserve">): </w:t>
      </w:r>
      <w:r>
        <w:rPr>
          <w:rFonts w:cs="Arial" w:hint="cs"/>
          <w:rtl/>
        </w:rPr>
        <w:t>כאשר</w:t>
      </w:r>
      <w:r>
        <w:rPr>
          <w:rFonts w:cs="Arial"/>
          <w:rtl/>
        </w:rPr>
        <w:t xml:space="preserve"> </w:t>
      </w:r>
      <w:r>
        <w:rPr>
          <w:rFonts w:cs="Arial" w:hint="cs"/>
          <w:rtl/>
        </w:rPr>
        <w:t>רבקה</w:t>
      </w:r>
      <w:r>
        <w:rPr>
          <w:rFonts w:cs="Arial"/>
          <w:rtl/>
        </w:rPr>
        <w:t xml:space="preserve"> </w:t>
      </w:r>
      <w:r>
        <w:rPr>
          <w:rFonts w:cs="Arial" w:hint="cs"/>
          <w:rtl/>
        </w:rPr>
        <w:t>שומעת</w:t>
      </w:r>
      <w:r>
        <w:rPr>
          <w:rFonts w:cs="Arial"/>
          <w:rtl/>
        </w:rPr>
        <w:t xml:space="preserve"> </w:t>
      </w:r>
      <w:r>
        <w:rPr>
          <w:rFonts w:cs="Arial" w:hint="cs"/>
          <w:rtl/>
        </w:rPr>
        <w:t>על</w:t>
      </w:r>
      <w:r>
        <w:rPr>
          <w:rFonts w:cs="Arial"/>
          <w:rtl/>
        </w:rPr>
        <w:t xml:space="preserve"> </w:t>
      </w:r>
      <w:r>
        <w:rPr>
          <w:rFonts w:cs="Arial" w:hint="cs"/>
          <w:rtl/>
        </w:rPr>
        <w:t>כוונתו</w:t>
      </w:r>
      <w:r>
        <w:rPr>
          <w:rFonts w:cs="Arial"/>
          <w:rtl/>
        </w:rPr>
        <w:t xml:space="preserve"> </w:t>
      </w:r>
      <w:r>
        <w:rPr>
          <w:rFonts w:cs="Arial" w:hint="cs"/>
          <w:rtl/>
        </w:rPr>
        <w:t>של</w:t>
      </w:r>
      <w:r>
        <w:rPr>
          <w:rFonts w:cs="Arial"/>
          <w:rtl/>
        </w:rPr>
        <w:t xml:space="preserve"> </w:t>
      </w:r>
      <w:r>
        <w:rPr>
          <w:rFonts w:cs="Arial" w:hint="cs"/>
          <w:rtl/>
        </w:rPr>
        <w:t>יצחק</w:t>
      </w:r>
      <w:r>
        <w:rPr>
          <w:rFonts w:cs="Arial"/>
          <w:rtl/>
        </w:rPr>
        <w:t xml:space="preserve"> </w:t>
      </w:r>
      <w:r>
        <w:rPr>
          <w:rFonts w:cs="Arial" w:hint="cs"/>
          <w:rtl/>
        </w:rPr>
        <w:t>לברך</w:t>
      </w:r>
      <w:r>
        <w:rPr>
          <w:rFonts w:cs="Arial"/>
          <w:rtl/>
        </w:rPr>
        <w:t xml:space="preserve"> </w:t>
      </w:r>
      <w:r>
        <w:rPr>
          <w:rFonts w:cs="Arial" w:hint="cs"/>
          <w:rtl/>
        </w:rPr>
        <w:t>את</w:t>
      </w:r>
      <w:r>
        <w:rPr>
          <w:rFonts w:cs="Arial"/>
          <w:rtl/>
        </w:rPr>
        <w:t xml:space="preserve"> </w:t>
      </w:r>
      <w:r>
        <w:rPr>
          <w:rFonts w:cs="Arial" w:hint="cs"/>
          <w:rtl/>
        </w:rPr>
        <w:t>עשו</w:t>
      </w:r>
      <w:r>
        <w:rPr>
          <w:rFonts w:cs="Arial"/>
          <w:rtl/>
        </w:rPr>
        <w:t xml:space="preserve"> </w:t>
      </w:r>
      <w:r>
        <w:rPr>
          <w:rFonts w:cs="Arial" w:hint="cs"/>
          <w:rtl/>
        </w:rPr>
        <w:t>בברכת</w:t>
      </w:r>
      <w:r>
        <w:rPr>
          <w:rFonts w:cs="Arial"/>
          <w:rtl/>
        </w:rPr>
        <w:t xml:space="preserve"> </w:t>
      </w:r>
      <w:r>
        <w:rPr>
          <w:rFonts w:cs="Arial" w:hint="cs"/>
          <w:rtl/>
        </w:rPr>
        <w:t>הבכורה</w:t>
      </w:r>
      <w:r>
        <w:rPr>
          <w:rFonts w:cs="Arial"/>
          <w:rtl/>
        </w:rPr>
        <w:t xml:space="preserve"> </w:t>
      </w:r>
      <w:r>
        <w:rPr>
          <w:rFonts w:cs="Arial" w:hint="cs"/>
          <w:rtl/>
        </w:rPr>
        <w:t>לפני</w:t>
      </w:r>
      <w:r>
        <w:rPr>
          <w:rFonts w:cs="Arial"/>
          <w:rtl/>
        </w:rPr>
        <w:t xml:space="preserve"> </w:t>
      </w:r>
      <w:r>
        <w:rPr>
          <w:rFonts w:cs="Arial" w:hint="cs"/>
          <w:rtl/>
        </w:rPr>
        <w:t>מותו</w:t>
      </w:r>
      <w:r>
        <w:rPr>
          <w:rFonts w:cs="Arial"/>
          <w:rtl/>
        </w:rPr>
        <w:t xml:space="preserve">, </w:t>
      </w:r>
      <w:r>
        <w:rPr>
          <w:rFonts w:cs="Arial" w:hint="cs"/>
          <w:rtl/>
        </w:rPr>
        <w:t>היא</w:t>
      </w:r>
      <w:r>
        <w:rPr>
          <w:rFonts w:cs="Arial"/>
          <w:rtl/>
        </w:rPr>
        <w:t xml:space="preserve"> </w:t>
      </w:r>
      <w:r>
        <w:rPr>
          <w:rFonts w:cs="Arial" w:hint="cs"/>
          <w:rtl/>
        </w:rPr>
        <w:t>ממהרת</w:t>
      </w:r>
      <w:r>
        <w:rPr>
          <w:rFonts w:cs="Arial"/>
          <w:rtl/>
        </w:rPr>
        <w:t xml:space="preserve"> </w:t>
      </w:r>
      <w:r>
        <w:rPr>
          <w:rFonts w:cs="Arial" w:hint="cs"/>
          <w:rtl/>
        </w:rPr>
        <w:t>לפעול</w:t>
      </w:r>
      <w:r>
        <w:rPr>
          <w:rFonts w:cs="Arial"/>
          <w:rtl/>
        </w:rPr>
        <w:t xml:space="preserve"> </w:t>
      </w:r>
      <w:r>
        <w:rPr>
          <w:rFonts w:cs="Arial" w:hint="cs"/>
          <w:rtl/>
        </w:rPr>
        <w:t>למען</w:t>
      </w:r>
      <w:r>
        <w:rPr>
          <w:rFonts w:cs="Arial"/>
          <w:rtl/>
        </w:rPr>
        <w:t xml:space="preserve"> </w:t>
      </w:r>
      <w:r>
        <w:rPr>
          <w:rFonts w:cs="Arial" w:hint="cs"/>
          <w:rtl/>
        </w:rPr>
        <w:t>יעקב</w:t>
      </w:r>
      <w:r>
        <w:rPr>
          <w:rFonts w:cs="Arial"/>
          <w:rtl/>
        </w:rPr>
        <w:t xml:space="preserve">, </w:t>
      </w:r>
      <w:r>
        <w:rPr>
          <w:rFonts w:cs="Arial" w:hint="cs"/>
          <w:rtl/>
        </w:rPr>
        <w:t>בנה</w:t>
      </w:r>
      <w:r>
        <w:rPr>
          <w:rFonts w:cs="Arial"/>
          <w:rtl/>
        </w:rPr>
        <w:t xml:space="preserve"> </w:t>
      </w:r>
      <w:r>
        <w:rPr>
          <w:rFonts w:cs="Arial" w:hint="cs"/>
          <w:rtl/>
        </w:rPr>
        <w:t>האהוב</w:t>
      </w:r>
      <w:r>
        <w:rPr>
          <w:rFonts w:cs="Arial"/>
          <w:rtl/>
        </w:rPr>
        <w:t xml:space="preserve">. </w:t>
      </w:r>
      <w:r>
        <w:rPr>
          <w:rFonts w:cs="Arial" w:hint="cs"/>
          <w:rtl/>
        </w:rPr>
        <w:t>היא</w:t>
      </w:r>
      <w:r>
        <w:rPr>
          <w:rFonts w:cs="Arial"/>
          <w:rtl/>
        </w:rPr>
        <w:t xml:space="preserve"> </w:t>
      </w:r>
      <w:r>
        <w:rPr>
          <w:rFonts w:cs="Arial" w:hint="cs"/>
          <w:rtl/>
        </w:rPr>
        <w:t>רוקמת</w:t>
      </w:r>
      <w:r>
        <w:rPr>
          <w:rFonts w:cs="Arial"/>
          <w:rtl/>
        </w:rPr>
        <w:t xml:space="preserve"> </w:t>
      </w:r>
      <w:r>
        <w:rPr>
          <w:rFonts w:cs="Arial" w:hint="cs"/>
          <w:rtl/>
        </w:rPr>
        <w:t>תוכנית</w:t>
      </w:r>
      <w:r>
        <w:rPr>
          <w:rFonts w:cs="Arial"/>
          <w:rtl/>
        </w:rPr>
        <w:t xml:space="preserve"> </w:t>
      </w:r>
      <w:r>
        <w:rPr>
          <w:rFonts w:cs="Arial" w:hint="cs"/>
          <w:rtl/>
        </w:rPr>
        <w:t>לרמות</w:t>
      </w:r>
      <w:r>
        <w:rPr>
          <w:rFonts w:cs="Arial"/>
          <w:rtl/>
        </w:rPr>
        <w:t xml:space="preserve"> </w:t>
      </w:r>
      <w:r>
        <w:rPr>
          <w:rFonts w:cs="Arial" w:hint="cs"/>
          <w:rtl/>
        </w:rPr>
        <w:t>את</w:t>
      </w:r>
      <w:r>
        <w:rPr>
          <w:rFonts w:cs="Arial"/>
          <w:rtl/>
        </w:rPr>
        <w:t xml:space="preserve"> </w:t>
      </w:r>
      <w:r>
        <w:rPr>
          <w:rFonts w:cs="Arial" w:hint="cs"/>
          <w:rtl/>
        </w:rPr>
        <w:t>יצחק</w:t>
      </w:r>
      <w:r>
        <w:rPr>
          <w:rFonts w:cs="Arial"/>
          <w:rtl/>
        </w:rPr>
        <w:t xml:space="preserve">, </w:t>
      </w:r>
      <w:r>
        <w:rPr>
          <w:rFonts w:cs="Arial" w:hint="cs"/>
          <w:rtl/>
        </w:rPr>
        <w:t>בעלה</w:t>
      </w:r>
      <w:r>
        <w:rPr>
          <w:rFonts w:cs="Arial"/>
          <w:rtl/>
        </w:rPr>
        <w:t xml:space="preserve"> </w:t>
      </w:r>
      <w:r>
        <w:rPr>
          <w:rFonts w:cs="Arial" w:hint="cs"/>
          <w:rtl/>
        </w:rPr>
        <w:t>העיוור</w:t>
      </w:r>
      <w:r>
        <w:rPr>
          <w:rFonts w:cs="Arial"/>
          <w:rtl/>
        </w:rPr>
        <w:t xml:space="preserve">, </w:t>
      </w:r>
      <w:r>
        <w:rPr>
          <w:rFonts w:cs="Arial" w:hint="cs"/>
          <w:rtl/>
        </w:rPr>
        <w:t>כדי</w:t>
      </w:r>
      <w:r>
        <w:rPr>
          <w:rFonts w:cs="Arial"/>
          <w:rtl/>
        </w:rPr>
        <w:t xml:space="preserve"> </w:t>
      </w:r>
      <w:r>
        <w:rPr>
          <w:rFonts w:cs="Arial" w:hint="cs"/>
          <w:rtl/>
        </w:rPr>
        <w:t>שהוא</w:t>
      </w:r>
      <w:r>
        <w:rPr>
          <w:rFonts w:cs="Arial"/>
          <w:rtl/>
        </w:rPr>
        <w:t xml:space="preserve"> </w:t>
      </w:r>
      <w:r>
        <w:rPr>
          <w:rFonts w:cs="Arial" w:hint="cs"/>
          <w:rtl/>
        </w:rPr>
        <w:t>יעניק</w:t>
      </w:r>
      <w:r>
        <w:rPr>
          <w:rFonts w:cs="Arial"/>
          <w:rtl/>
        </w:rPr>
        <w:t xml:space="preserve"> </w:t>
      </w:r>
      <w:r>
        <w:rPr>
          <w:rFonts w:cs="Arial" w:hint="cs"/>
          <w:rtl/>
        </w:rPr>
        <w:t>את</w:t>
      </w:r>
      <w:r>
        <w:rPr>
          <w:rFonts w:cs="Arial"/>
          <w:rtl/>
        </w:rPr>
        <w:t xml:space="preserve"> </w:t>
      </w:r>
      <w:r>
        <w:rPr>
          <w:rFonts w:cs="Arial" w:hint="cs"/>
          <w:rtl/>
        </w:rPr>
        <w:t>הברכה</w:t>
      </w:r>
      <w:r>
        <w:rPr>
          <w:rFonts w:cs="Arial"/>
          <w:rtl/>
        </w:rPr>
        <w:t xml:space="preserve"> </w:t>
      </w:r>
      <w:r>
        <w:rPr>
          <w:rFonts w:cs="Arial" w:hint="cs"/>
          <w:rtl/>
        </w:rPr>
        <w:t>ליעקב</w:t>
      </w:r>
      <w:r>
        <w:rPr>
          <w:rFonts w:cs="Arial"/>
          <w:rtl/>
        </w:rPr>
        <w:t xml:space="preserve"> </w:t>
      </w:r>
      <w:r>
        <w:rPr>
          <w:rFonts w:cs="Arial" w:hint="cs"/>
          <w:rtl/>
        </w:rPr>
        <w:t>ולא</w:t>
      </w:r>
      <w:r>
        <w:rPr>
          <w:rFonts w:cs="Arial"/>
          <w:rtl/>
        </w:rPr>
        <w:t xml:space="preserve"> </w:t>
      </w:r>
      <w:r>
        <w:rPr>
          <w:rFonts w:cs="Arial" w:hint="cs"/>
          <w:rtl/>
        </w:rPr>
        <w:t>לעשו</w:t>
      </w:r>
      <w:r>
        <w:rPr>
          <w:rFonts w:cs="Arial"/>
          <w:rtl/>
        </w:rPr>
        <w:t xml:space="preserve">. </w:t>
      </w:r>
      <w:r>
        <w:rPr>
          <w:rFonts w:cs="Arial" w:hint="cs"/>
          <w:rtl/>
        </w:rPr>
        <w:t>היא</w:t>
      </w:r>
      <w:r>
        <w:rPr>
          <w:rFonts w:cs="Arial"/>
          <w:rtl/>
        </w:rPr>
        <w:t xml:space="preserve"> </w:t>
      </w:r>
      <w:r>
        <w:rPr>
          <w:rFonts w:cs="Arial" w:hint="cs"/>
          <w:rtl/>
        </w:rPr>
        <w:t>פועלת</w:t>
      </w:r>
      <w:r>
        <w:rPr>
          <w:rFonts w:cs="Arial"/>
          <w:rtl/>
        </w:rPr>
        <w:t xml:space="preserve"> </w:t>
      </w:r>
      <w:r>
        <w:rPr>
          <w:rFonts w:cs="Arial" w:hint="cs"/>
          <w:rtl/>
        </w:rPr>
        <w:t>בנחישות</w:t>
      </w:r>
      <w:r>
        <w:rPr>
          <w:rFonts w:cs="Arial"/>
          <w:rtl/>
        </w:rPr>
        <w:t xml:space="preserve"> </w:t>
      </w:r>
      <w:r>
        <w:rPr>
          <w:rFonts w:cs="Arial" w:hint="cs"/>
          <w:rtl/>
        </w:rPr>
        <w:t>ומורה</w:t>
      </w:r>
      <w:r>
        <w:rPr>
          <w:rFonts w:cs="Arial"/>
          <w:rtl/>
        </w:rPr>
        <w:t xml:space="preserve"> </w:t>
      </w:r>
      <w:r>
        <w:rPr>
          <w:rFonts w:cs="Arial" w:hint="cs"/>
          <w:rtl/>
        </w:rPr>
        <w:t>ליעקב</w:t>
      </w:r>
      <w:r>
        <w:rPr>
          <w:rFonts w:cs="Arial"/>
          <w:rtl/>
        </w:rPr>
        <w:t xml:space="preserve"> </w:t>
      </w:r>
      <w:r>
        <w:rPr>
          <w:rFonts w:cs="Arial" w:hint="cs"/>
          <w:rtl/>
        </w:rPr>
        <w:t>לעשות</w:t>
      </w:r>
      <w:r>
        <w:rPr>
          <w:rFonts w:cs="Arial"/>
          <w:rtl/>
        </w:rPr>
        <w:t xml:space="preserve"> </w:t>
      </w:r>
      <w:r>
        <w:rPr>
          <w:rFonts w:cs="Arial" w:hint="cs"/>
          <w:rtl/>
        </w:rPr>
        <w:t>כמצוותה</w:t>
      </w:r>
      <w:r>
        <w:rPr>
          <w:rFonts w:cs="Arial"/>
          <w:rtl/>
        </w:rPr>
        <w:t xml:space="preserve">, </w:t>
      </w:r>
      <w:r>
        <w:rPr>
          <w:rFonts w:cs="Arial" w:hint="cs"/>
          <w:rtl/>
        </w:rPr>
        <w:t>וכדי</w:t>
      </w:r>
      <w:r>
        <w:rPr>
          <w:rFonts w:cs="Arial"/>
          <w:rtl/>
        </w:rPr>
        <w:t xml:space="preserve"> </w:t>
      </w:r>
      <w:r>
        <w:rPr>
          <w:rFonts w:cs="Arial" w:hint="cs"/>
          <w:rtl/>
        </w:rPr>
        <w:t>לוודא</w:t>
      </w:r>
      <w:r>
        <w:rPr>
          <w:rFonts w:cs="Arial"/>
          <w:rtl/>
        </w:rPr>
        <w:t xml:space="preserve"> </w:t>
      </w:r>
      <w:r>
        <w:rPr>
          <w:rFonts w:cs="Arial" w:hint="cs"/>
          <w:rtl/>
        </w:rPr>
        <w:t>שהתרמית</w:t>
      </w:r>
      <w:r>
        <w:rPr>
          <w:rFonts w:cs="Arial"/>
          <w:rtl/>
        </w:rPr>
        <w:t xml:space="preserve"> </w:t>
      </w:r>
      <w:r>
        <w:rPr>
          <w:rFonts w:cs="Arial" w:hint="cs"/>
          <w:rtl/>
        </w:rPr>
        <w:t>תצליח</w:t>
      </w:r>
      <w:r>
        <w:rPr>
          <w:rFonts w:cs="Arial"/>
          <w:rtl/>
        </w:rPr>
        <w:t xml:space="preserve">, </w:t>
      </w:r>
      <w:r>
        <w:rPr>
          <w:rFonts w:cs="Arial" w:hint="cs"/>
          <w:rtl/>
        </w:rPr>
        <w:t>היא</w:t>
      </w:r>
      <w:r>
        <w:rPr>
          <w:rFonts w:cs="Arial"/>
          <w:rtl/>
        </w:rPr>
        <w:t xml:space="preserve"> </w:t>
      </w:r>
      <w:r>
        <w:rPr>
          <w:rFonts w:cs="Arial" w:hint="cs"/>
          <w:rtl/>
        </w:rPr>
        <w:t>שולחת</w:t>
      </w:r>
      <w:r>
        <w:rPr>
          <w:rFonts w:cs="Arial"/>
          <w:rtl/>
        </w:rPr>
        <w:t xml:space="preserve"> </w:t>
      </w:r>
      <w:r>
        <w:rPr>
          <w:rFonts w:cs="Arial" w:hint="cs"/>
          <w:rtl/>
        </w:rPr>
        <w:t>את</w:t>
      </w:r>
      <w:r>
        <w:rPr>
          <w:rFonts w:cs="Arial"/>
          <w:rtl/>
        </w:rPr>
        <w:t xml:space="preserve"> </w:t>
      </w:r>
      <w:r>
        <w:rPr>
          <w:rFonts w:cs="Arial" w:hint="cs"/>
          <w:rtl/>
        </w:rPr>
        <w:t>יעקב</w:t>
      </w:r>
      <w:r>
        <w:rPr>
          <w:rFonts w:cs="Arial"/>
          <w:rtl/>
        </w:rPr>
        <w:t xml:space="preserve"> </w:t>
      </w:r>
      <w:r>
        <w:rPr>
          <w:rFonts w:cs="Arial" w:hint="cs"/>
          <w:rtl/>
        </w:rPr>
        <w:t>בבגדי</w:t>
      </w:r>
      <w:r>
        <w:rPr>
          <w:rFonts w:cs="Arial"/>
          <w:rtl/>
        </w:rPr>
        <w:t xml:space="preserve"> </w:t>
      </w:r>
      <w:r>
        <w:rPr>
          <w:rFonts w:cs="Arial" w:hint="cs"/>
          <w:rtl/>
        </w:rPr>
        <w:t>עשו</w:t>
      </w:r>
      <w:r>
        <w:rPr>
          <w:rFonts w:cs="Arial"/>
          <w:rtl/>
        </w:rPr>
        <w:t xml:space="preserve"> (</w:t>
      </w:r>
      <w:r>
        <w:rPr>
          <w:rFonts w:cs="Arial" w:hint="cs"/>
          <w:rtl/>
        </w:rPr>
        <w:t>להטעות</w:t>
      </w:r>
      <w:r>
        <w:rPr>
          <w:rFonts w:cs="Arial"/>
          <w:rtl/>
        </w:rPr>
        <w:t xml:space="preserve"> </w:t>
      </w:r>
      <w:r>
        <w:rPr>
          <w:rFonts w:cs="Arial" w:hint="cs"/>
          <w:rtl/>
        </w:rPr>
        <w:t>את</w:t>
      </w:r>
      <w:r>
        <w:rPr>
          <w:rFonts w:cs="Arial"/>
          <w:rtl/>
        </w:rPr>
        <w:t xml:space="preserve"> </w:t>
      </w:r>
      <w:r>
        <w:rPr>
          <w:rFonts w:cs="Arial" w:hint="cs"/>
          <w:rtl/>
        </w:rPr>
        <w:t>חוש</w:t>
      </w:r>
      <w:r>
        <w:rPr>
          <w:rFonts w:cs="Arial"/>
          <w:rtl/>
        </w:rPr>
        <w:t xml:space="preserve"> </w:t>
      </w:r>
      <w:r>
        <w:rPr>
          <w:rFonts w:cs="Arial" w:hint="cs"/>
          <w:rtl/>
        </w:rPr>
        <w:t>הריח</w:t>
      </w:r>
      <w:r>
        <w:rPr>
          <w:rFonts w:cs="Arial"/>
          <w:rtl/>
        </w:rPr>
        <w:t xml:space="preserve"> </w:t>
      </w:r>
      <w:r>
        <w:rPr>
          <w:rFonts w:cs="Arial" w:hint="cs"/>
          <w:rtl/>
        </w:rPr>
        <w:t>של</w:t>
      </w:r>
      <w:r>
        <w:rPr>
          <w:rFonts w:cs="Arial"/>
          <w:rtl/>
        </w:rPr>
        <w:t xml:space="preserve"> </w:t>
      </w:r>
      <w:r>
        <w:rPr>
          <w:rFonts w:cs="Arial" w:hint="cs"/>
          <w:rtl/>
        </w:rPr>
        <w:t>יצחק</w:t>
      </w:r>
      <w:r>
        <w:rPr>
          <w:rFonts w:cs="Arial"/>
          <w:rtl/>
        </w:rPr>
        <w:t xml:space="preserve">), </w:t>
      </w:r>
      <w:r>
        <w:rPr>
          <w:rFonts w:cs="Arial" w:hint="cs"/>
          <w:rtl/>
        </w:rPr>
        <w:t>עטוי</w:t>
      </w:r>
      <w:r>
        <w:rPr>
          <w:rFonts w:cs="Arial"/>
          <w:rtl/>
        </w:rPr>
        <w:t xml:space="preserve"> </w:t>
      </w:r>
      <w:r>
        <w:rPr>
          <w:rFonts w:cs="Arial" w:hint="cs"/>
          <w:rtl/>
        </w:rPr>
        <w:t>בפרוות</w:t>
      </w:r>
      <w:r>
        <w:rPr>
          <w:rFonts w:cs="Arial"/>
          <w:rtl/>
        </w:rPr>
        <w:t xml:space="preserve"> </w:t>
      </w:r>
      <w:r>
        <w:rPr>
          <w:rFonts w:cs="Arial" w:hint="cs"/>
          <w:rtl/>
        </w:rPr>
        <w:t>גדיי</w:t>
      </w:r>
      <w:r>
        <w:rPr>
          <w:rFonts w:cs="Arial"/>
          <w:rtl/>
        </w:rPr>
        <w:t xml:space="preserve"> </w:t>
      </w:r>
      <w:r>
        <w:rPr>
          <w:rFonts w:cs="Arial" w:hint="cs"/>
          <w:rtl/>
        </w:rPr>
        <w:t>עיזים</w:t>
      </w:r>
      <w:r>
        <w:rPr>
          <w:rFonts w:cs="Arial"/>
          <w:rtl/>
        </w:rPr>
        <w:t xml:space="preserve"> (</w:t>
      </w:r>
      <w:r>
        <w:rPr>
          <w:rFonts w:cs="Arial" w:hint="cs"/>
          <w:rtl/>
        </w:rPr>
        <w:t>שירגיש</w:t>
      </w:r>
      <w:r>
        <w:rPr>
          <w:rFonts w:cs="Arial"/>
          <w:rtl/>
        </w:rPr>
        <w:t xml:space="preserve"> </w:t>
      </w:r>
      <w:r>
        <w:rPr>
          <w:rFonts w:cs="Arial" w:hint="cs"/>
          <w:rtl/>
        </w:rPr>
        <w:t>שעיר</w:t>
      </w:r>
      <w:r>
        <w:rPr>
          <w:rFonts w:cs="Arial"/>
          <w:rtl/>
        </w:rPr>
        <w:t xml:space="preserve"> </w:t>
      </w:r>
      <w:r>
        <w:rPr>
          <w:rFonts w:cs="Arial" w:hint="cs"/>
          <w:rtl/>
        </w:rPr>
        <w:t>כמו</w:t>
      </w:r>
      <w:r>
        <w:rPr>
          <w:rFonts w:cs="Arial"/>
          <w:rtl/>
        </w:rPr>
        <w:t xml:space="preserve"> </w:t>
      </w:r>
      <w:r>
        <w:rPr>
          <w:rFonts w:cs="Arial" w:hint="cs"/>
          <w:rtl/>
        </w:rPr>
        <w:t>עשו</w:t>
      </w:r>
      <w:r>
        <w:rPr>
          <w:rFonts w:cs="Arial"/>
          <w:rtl/>
        </w:rPr>
        <w:t xml:space="preserve">) </w:t>
      </w:r>
      <w:r>
        <w:rPr>
          <w:rFonts w:cs="Arial" w:hint="cs"/>
          <w:rtl/>
        </w:rPr>
        <w:t>ועם</w:t>
      </w:r>
      <w:r>
        <w:rPr>
          <w:rFonts w:cs="Arial"/>
          <w:rtl/>
        </w:rPr>
        <w:t xml:space="preserve"> </w:t>
      </w:r>
      <w:r>
        <w:rPr>
          <w:rFonts w:cs="Arial" w:hint="cs"/>
          <w:rtl/>
        </w:rPr>
        <w:t>מטעמים</w:t>
      </w:r>
      <w:r>
        <w:rPr>
          <w:rFonts w:cs="Arial"/>
          <w:rtl/>
        </w:rPr>
        <w:t xml:space="preserve"> </w:t>
      </w:r>
      <w:r>
        <w:rPr>
          <w:rFonts w:cs="Arial" w:hint="cs"/>
          <w:rtl/>
        </w:rPr>
        <w:t>שאוהב</w:t>
      </w:r>
      <w:r>
        <w:rPr>
          <w:rFonts w:cs="Arial"/>
          <w:rtl/>
        </w:rPr>
        <w:t xml:space="preserve"> </w:t>
      </w:r>
      <w:r>
        <w:rPr>
          <w:rFonts w:cs="Arial" w:hint="cs"/>
          <w:rtl/>
        </w:rPr>
        <w:t>יצחק</w:t>
      </w:r>
      <w:r>
        <w:rPr>
          <w:rFonts w:cs="Arial"/>
          <w:rtl/>
        </w:rPr>
        <w:t xml:space="preserve"> (</w:t>
      </w:r>
      <w:r>
        <w:rPr>
          <w:rFonts w:cs="Arial" w:hint="cs"/>
          <w:rtl/>
        </w:rPr>
        <w:t>להטעות</w:t>
      </w:r>
      <w:r>
        <w:rPr>
          <w:rFonts w:cs="Arial"/>
          <w:rtl/>
        </w:rPr>
        <w:t xml:space="preserve"> </w:t>
      </w:r>
      <w:r>
        <w:rPr>
          <w:rFonts w:cs="Arial" w:hint="cs"/>
          <w:rtl/>
        </w:rPr>
        <w:t>את</w:t>
      </w:r>
      <w:r>
        <w:rPr>
          <w:rFonts w:cs="Arial"/>
          <w:rtl/>
        </w:rPr>
        <w:t xml:space="preserve"> </w:t>
      </w:r>
      <w:r>
        <w:rPr>
          <w:rFonts w:cs="Arial" w:hint="cs"/>
          <w:rtl/>
        </w:rPr>
        <w:t>חוש</w:t>
      </w:r>
      <w:r>
        <w:rPr>
          <w:rFonts w:cs="Arial"/>
          <w:rtl/>
        </w:rPr>
        <w:t xml:space="preserve"> </w:t>
      </w:r>
      <w:r>
        <w:rPr>
          <w:rFonts w:cs="Arial" w:hint="cs"/>
          <w:rtl/>
        </w:rPr>
        <w:t>הטעם</w:t>
      </w:r>
      <w:r>
        <w:rPr>
          <w:rFonts w:cs="Arial"/>
          <w:rtl/>
        </w:rPr>
        <w:t xml:space="preserve"> </w:t>
      </w:r>
      <w:r>
        <w:rPr>
          <w:rFonts w:cs="Arial" w:hint="cs"/>
          <w:rtl/>
        </w:rPr>
        <w:t>שלו</w:t>
      </w:r>
      <w:r>
        <w:rPr>
          <w:rFonts w:cs="Arial"/>
          <w:rtl/>
        </w:rPr>
        <w:t>).</w:t>
      </w:r>
    </w:p>
    <w:p w14:paraId="00DAE9E3" w14:textId="77777777" w:rsidR="00535B57" w:rsidRDefault="00535B57" w:rsidP="00535B57">
      <w:pPr>
        <w:rPr>
          <w:rtl/>
        </w:rPr>
      </w:pPr>
    </w:p>
    <w:p w14:paraId="62901B9A" w14:textId="694B585E" w:rsidR="00535B57" w:rsidRPr="00535B57" w:rsidRDefault="00535B57" w:rsidP="00535B57">
      <w:pPr>
        <w:rPr>
          <w:rtl/>
        </w:rPr>
      </w:pPr>
      <w:r>
        <w:rPr>
          <w:rFonts w:cs="Arial" w:hint="cs"/>
          <w:rtl/>
        </w:rPr>
        <w:t>לביסוס</w:t>
      </w:r>
      <w:r>
        <w:rPr>
          <w:rFonts w:cs="Arial"/>
          <w:rtl/>
        </w:rPr>
        <w:t>: "</w:t>
      </w:r>
      <w:r>
        <w:rPr>
          <w:rFonts w:cs="Arial" w:hint="cs"/>
          <w:rtl/>
        </w:rPr>
        <w:t>ועתה</w:t>
      </w:r>
      <w:r>
        <w:rPr>
          <w:rFonts w:cs="Arial"/>
          <w:rtl/>
        </w:rPr>
        <w:t xml:space="preserve"> </w:t>
      </w:r>
      <w:r>
        <w:rPr>
          <w:rFonts w:cs="Arial" w:hint="cs"/>
          <w:rtl/>
        </w:rPr>
        <w:t>בני</w:t>
      </w:r>
      <w:r>
        <w:rPr>
          <w:rFonts w:cs="Arial"/>
          <w:rtl/>
        </w:rPr>
        <w:t xml:space="preserve"> </w:t>
      </w:r>
      <w:r>
        <w:rPr>
          <w:rFonts w:cs="Arial" w:hint="cs"/>
          <w:rtl/>
        </w:rPr>
        <w:t>שמע</w:t>
      </w:r>
      <w:r>
        <w:rPr>
          <w:rFonts w:cs="Arial"/>
          <w:rtl/>
        </w:rPr>
        <w:t xml:space="preserve"> </w:t>
      </w:r>
      <w:r>
        <w:rPr>
          <w:rFonts w:cs="Arial" w:hint="cs"/>
          <w:rtl/>
        </w:rPr>
        <w:t>בקלי</w:t>
      </w:r>
      <w:r>
        <w:rPr>
          <w:rFonts w:cs="Arial"/>
          <w:rtl/>
        </w:rPr>
        <w:t xml:space="preserve"> </w:t>
      </w:r>
      <w:r>
        <w:rPr>
          <w:rFonts w:cs="Arial" w:hint="cs"/>
          <w:rtl/>
        </w:rPr>
        <w:t>לאשר</w:t>
      </w:r>
      <w:r>
        <w:rPr>
          <w:rFonts w:cs="Arial"/>
          <w:rtl/>
        </w:rPr>
        <w:t xml:space="preserve"> </w:t>
      </w:r>
      <w:r>
        <w:rPr>
          <w:rFonts w:cs="Arial" w:hint="cs"/>
          <w:rtl/>
        </w:rPr>
        <w:t>אני</w:t>
      </w:r>
      <w:r>
        <w:rPr>
          <w:rFonts w:cs="Arial"/>
          <w:rtl/>
        </w:rPr>
        <w:t xml:space="preserve"> </w:t>
      </w:r>
      <w:r>
        <w:rPr>
          <w:rFonts w:cs="Arial" w:hint="cs"/>
          <w:rtl/>
        </w:rPr>
        <w:t>מצווה</w:t>
      </w:r>
      <w:r>
        <w:rPr>
          <w:rFonts w:cs="Arial"/>
          <w:rtl/>
        </w:rPr>
        <w:t xml:space="preserve"> </w:t>
      </w:r>
      <w:r>
        <w:rPr>
          <w:rFonts w:cs="Arial" w:hint="cs"/>
          <w:rtl/>
        </w:rPr>
        <w:t>אתך</w:t>
      </w:r>
      <w:r>
        <w:rPr>
          <w:rFonts w:cs="Arial"/>
          <w:rtl/>
        </w:rPr>
        <w:t xml:space="preserve">". </w:t>
      </w:r>
      <w:r>
        <w:rPr>
          <w:rFonts w:cs="Arial" w:hint="cs"/>
          <w:rtl/>
        </w:rPr>
        <w:t>או</w:t>
      </w:r>
      <w:r>
        <w:rPr>
          <w:rFonts w:cs="Arial"/>
          <w:rtl/>
        </w:rPr>
        <w:t>: "</w:t>
      </w:r>
      <w:r>
        <w:rPr>
          <w:rFonts w:cs="Arial" w:hint="cs"/>
          <w:rtl/>
        </w:rPr>
        <w:t>ותקח</w:t>
      </w:r>
      <w:r>
        <w:rPr>
          <w:rFonts w:cs="Arial"/>
          <w:rtl/>
        </w:rPr>
        <w:t xml:space="preserve"> </w:t>
      </w:r>
      <w:r>
        <w:rPr>
          <w:rFonts w:cs="Arial" w:hint="cs"/>
          <w:rtl/>
        </w:rPr>
        <w:t>רבקה</w:t>
      </w:r>
      <w:r>
        <w:rPr>
          <w:rFonts w:cs="Arial"/>
          <w:rtl/>
        </w:rPr>
        <w:t xml:space="preserve"> </w:t>
      </w:r>
      <w:r>
        <w:rPr>
          <w:rFonts w:cs="Arial" w:hint="cs"/>
          <w:rtl/>
        </w:rPr>
        <w:t>את</w:t>
      </w:r>
      <w:r>
        <w:rPr>
          <w:rFonts w:cs="Arial"/>
          <w:rtl/>
        </w:rPr>
        <w:t xml:space="preserve"> </w:t>
      </w:r>
      <w:r>
        <w:rPr>
          <w:rFonts w:cs="Arial" w:hint="cs"/>
          <w:rtl/>
        </w:rPr>
        <w:t>בגדי</w:t>
      </w:r>
      <w:r>
        <w:rPr>
          <w:rFonts w:cs="Arial"/>
          <w:rtl/>
        </w:rPr>
        <w:t xml:space="preserve"> </w:t>
      </w:r>
      <w:r>
        <w:rPr>
          <w:rFonts w:cs="Arial" w:hint="cs"/>
          <w:rtl/>
        </w:rPr>
        <w:t>עשו</w:t>
      </w:r>
      <w:r>
        <w:rPr>
          <w:rFonts w:cs="Arial"/>
          <w:rtl/>
        </w:rPr>
        <w:t xml:space="preserve"> </w:t>
      </w:r>
      <w:r>
        <w:rPr>
          <w:rFonts w:cs="Arial" w:hint="cs"/>
          <w:rtl/>
        </w:rPr>
        <w:t>בנה</w:t>
      </w:r>
      <w:r>
        <w:rPr>
          <w:rFonts w:cs="Arial"/>
          <w:rtl/>
        </w:rPr>
        <w:t xml:space="preserve"> </w:t>
      </w:r>
      <w:r>
        <w:rPr>
          <w:rFonts w:cs="Arial" w:hint="cs"/>
          <w:rtl/>
        </w:rPr>
        <w:t>הגדל</w:t>
      </w:r>
      <w:r>
        <w:rPr>
          <w:rFonts w:cs="Arial"/>
          <w:rtl/>
        </w:rPr>
        <w:t xml:space="preserve">... </w:t>
      </w:r>
      <w:r>
        <w:rPr>
          <w:rFonts w:cs="Arial" w:hint="cs"/>
          <w:rtl/>
        </w:rPr>
        <w:t>ותלבש</w:t>
      </w:r>
      <w:r>
        <w:rPr>
          <w:rFonts w:cs="Arial"/>
          <w:rtl/>
        </w:rPr>
        <w:t xml:space="preserve"> </w:t>
      </w:r>
      <w:r>
        <w:rPr>
          <w:rFonts w:cs="Arial" w:hint="cs"/>
          <w:rtl/>
        </w:rPr>
        <w:t>את</w:t>
      </w:r>
      <w:r>
        <w:rPr>
          <w:rFonts w:cs="Arial"/>
          <w:rtl/>
        </w:rPr>
        <w:t xml:space="preserve"> </w:t>
      </w:r>
      <w:r>
        <w:rPr>
          <w:rFonts w:cs="Arial" w:hint="cs"/>
          <w:rtl/>
        </w:rPr>
        <w:t>יעקב</w:t>
      </w:r>
      <w:r>
        <w:rPr>
          <w:rFonts w:cs="Arial"/>
          <w:rtl/>
        </w:rPr>
        <w:t xml:space="preserve"> </w:t>
      </w:r>
      <w:r>
        <w:rPr>
          <w:rFonts w:cs="Arial" w:hint="cs"/>
          <w:rtl/>
        </w:rPr>
        <w:t>בנה</w:t>
      </w:r>
      <w:r>
        <w:rPr>
          <w:rFonts w:cs="Arial"/>
          <w:rtl/>
        </w:rPr>
        <w:t xml:space="preserve"> </w:t>
      </w:r>
      <w:r>
        <w:rPr>
          <w:rFonts w:cs="Arial" w:hint="cs"/>
          <w:rtl/>
        </w:rPr>
        <w:t>הקטן</w:t>
      </w:r>
      <w:r>
        <w:rPr>
          <w:rFonts w:cs="Arial"/>
          <w:rtl/>
        </w:rPr>
        <w:t xml:space="preserve">". </w:t>
      </w:r>
      <w:r>
        <w:rPr>
          <w:rFonts w:cs="Arial" w:hint="cs"/>
          <w:rtl/>
        </w:rPr>
        <w:t>או</w:t>
      </w:r>
      <w:r>
        <w:rPr>
          <w:rFonts w:cs="Arial"/>
          <w:rtl/>
        </w:rPr>
        <w:t>: "</w:t>
      </w:r>
      <w:r>
        <w:rPr>
          <w:rFonts w:cs="Arial" w:hint="cs"/>
          <w:rtl/>
        </w:rPr>
        <w:t>ואת</w:t>
      </w:r>
      <w:r>
        <w:rPr>
          <w:rFonts w:cs="Arial"/>
          <w:rtl/>
        </w:rPr>
        <w:t xml:space="preserve"> </w:t>
      </w:r>
      <w:r>
        <w:rPr>
          <w:rFonts w:cs="Arial" w:hint="cs"/>
          <w:rtl/>
        </w:rPr>
        <w:t>ערת</w:t>
      </w:r>
      <w:r>
        <w:rPr>
          <w:rFonts w:cs="Arial"/>
          <w:rtl/>
        </w:rPr>
        <w:t xml:space="preserve"> </w:t>
      </w:r>
      <w:r>
        <w:rPr>
          <w:rFonts w:cs="Arial" w:hint="cs"/>
          <w:rtl/>
        </w:rPr>
        <w:t>גדיי</w:t>
      </w:r>
      <w:r>
        <w:rPr>
          <w:rFonts w:cs="Arial"/>
          <w:rtl/>
        </w:rPr>
        <w:t xml:space="preserve"> </w:t>
      </w:r>
      <w:r>
        <w:rPr>
          <w:rFonts w:cs="Arial" w:hint="cs"/>
          <w:rtl/>
        </w:rPr>
        <w:t>העזים</w:t>
      </w:r>
      <w:r>
        <w:rPr>
          <w:rFonts w:cs="Arial"/>
          <w:rtl/>
        </w:rPr>
        <w:t xml:space="preserve"> </w:t>
      </w:r>
      <w:r>
        <w:rPr>
          <w:rFonts w:cs="Arial" w:hint="cs"/>
          <w:rtl/>
        </w:rPr>
        <w:t>הלבישה</w:t>
      </w:r>
      <w:r>
        <w:rPr>
          <w:rFonts w:cs="Arial"/>
          <w:rtl/>
        </w:rPr>
        <w:t xml:space="preserve"> </w:t>
      </w:r>
      <w:r>
        <w:rPr>
          <w:rFonts w:cs="Arial" w:hint="cs"/>
          <w:rtl/>
        </w:rPr>
        <w:t>על</w:t>
      </w:r>
      <w:r>
        <w:rPr>
          <w:rFonts w:cs="Arial"/>
          <w:rtl/>
        </w:rPr>
        <w:t xml:space="preserve"> </w:t>
      </w:r>
      <w:r>
        <w:rPr>
          <w:rFonts w:cs="Arial" w:hint="cs"/>
          <w:rtl/>
        </w:rPr>
        <w:t>ידיו</w:t>
      </w:r>
      <w:r>
        <w:rPr>
          <w:rFonts w:cs="Arial"/>
          <w:rtl/>
        </w:rPr>
        <w:t xml:space="preserve"> </w:t>
      </w:r>
      <w:r>
        <w:rPr>
          <w:rFonts w:cs="Arial" w:hint="cs"/>
          <w:rtl/>
        </w:rPr>
        <w:t>ועל</w:t>
      </w:r>
      <w:r>
        <w:rPr>
          <w:rFonts w:cs="Arial"/>
          <w:rtl/>
        </w:rPr>
        <w:t xml:space="preserve"> </w:t>
      </w:r>
      <w:r>
        <w:rPr>
          <w:rFonts w:cs="Arial" w:hint="cs"/>
          <w:rtl/>
        </w:rPr>
        <w:t>חלקת</w:t>
      </w:r>
      <w:r>
        <w:rPr>
          <w:rFonts w:cs="Arial"/>
          <w:rtl/>
        </w:rPr>
        <w:t xml:space="preserve"> </w:t>
      </w:r>
      <w:r>
        <w:rPr>
          <w:rFonts w:cs="Arial" w:hint="cs"/>
          <w:rtl/>
        </w:rPr>
        <w:t>צואריו</w:t>
      </w:r>
      <w:r>
        <w:rPr>
          <w:rFonts w:cs="Arial"/>
          <w:rtl/>
        </w:rPr>
        <w:t xml:space="preserve">". </w:t>
      </w:r>
      <w:r>
        <w:rPr>
          <w:rFonts w:cs="Arial" w:hint="cs"/>
          <w:rtl/>
        </w:rPr>
        <w:t>או</w:t>
      </w:r>
      <w:r>
        <w:rPr>
          <w:rFonts w:cs="Arial"/>
          <w:rtl/>
        </w:rPr>
        <w:t>: "</w:t>
      </w:r>
      <w:r>
        <w:rPr>
          <w:rFonts w:cs="Arial" w:hint="cs"/>
          <w:rtl/>
        </w:rPr>
        <w:t>ותתן</w:t>
      </w:r>
      <w:r>
        <w:rPr>
          <w:rFonts w:cs="Arial"/>
          <w:rtl/>
        </w:rPr>
        <w:t xml:space="preserve"> </w:t>
      </w:r>
      <w:r>
        <w:rPr>
          <w:rFonts w:cs="Arial" w:hint="cs"/>
          <w:rtl/>
        </w:rPr>
        <w:t>את</w:t>
      </w:r>
      <w:r>
        <w:rPr>
          <w:rFonts w:cs="Arial"/>
          <w:rtl/>
        </w:rPr>
        <w:t xml:space="preserve"> </w:t>
      </w:r>
      <w:r>
        <w:rPr>
          <w:rFonts w:cs="Arial" w:hint="cs"/>
          <w:rtl/>
        </w:rPr>
        <w:t>המטעמים</w:t>
      </w:r>
      <w:r>
        <w:rPr>
          <w:rFonts w:cs="Arial"/>
          <w:rtl/>
        </w:rPr>
        <w:t xml:space="preserve"> </w:t>
      </w:r>
      <w:r>
        <w:rPr>
          <w:rFonts w:cs="Arial" w:hint="cs"/>
          <w:rtl/>
        </w:rPr>
        <w:t>ואת</w:t>
      </w:r>
      <w:r>
        <w:rPr>
          <w:rFonts w:cs="Arial"/>
          <w:rtl/>
        </w:rPr>
        <w:t xml:space="preserve"> </w:t>
      </w:r>
      <w:r>
        <w:rPr>
          <w:rFonts w:cs="Arial" w:hint="cs"/>
          <w:rtl/>
        </w:rPr>
        <w:t>הלחם</w:t>
      </w:r>
      <w:r>
        <w:rPr>
          <w:rFonts w:cs="Arial"/>
          <w:rtl/>
        </w:rPr>
        <w:t xml:space="preserve"> </w:t>
      </w:r>
      <w:r>
        <w:rPr>
          <w:rFonts w:cs="Arial" w:hint="cs"/>
          <w:rtl/>
        </w:rPr>
        <w:t>אשר</w:t>
      </w:r>
      <w:r>
        <w:rPr>
          <w:rFonts w:cs="Arial"/>
          <w:rtl/>
        </w:rPr>
        <w:t xml:space="preserve"> </w:t>
      </w:r>
      <w:r>
        <w:rPr>
          <w:rFonts w:cs="Arial" w:hint="cs"/>
          <w:rtl/>
        </w:rPr>
        <w:t>עשתה</w:t>
      </w:r>
      <w:r>
        <w:rPr>
          <w:rFonts w:cs="Arial"/>
          <w:rtl/>
        </w:rPr>
        <w:t xml:space="preserve"> </w:t>
      </w:r>
      <w:r>
        <w:rPr>
          <w:rFonts w:cs="Arial" w:hint="cs"/>
          <w:rtl/>
        </w:rPr>
        <w:t>ביד</w:t>
      </w:r>
      <w:r>
        <w:rPr>
          <w:rFonts w:cs="Arial"/>
          <w:rtl/>
        </w:rPr>
        <w:t xml:space="preserve"> </w:t>
      </w:r>
      <w:r>
        <w:rPr>
          <w:rFonts w:cs="Arial" w:hint="cs"/>
          <w:rtl/>
        </w:rPr>
        <w:t>יעקב</w:t>
      </w:r>
      <w:r>
        <w:rPr>
          <w:rFonts w:cs="Arial"/>
          <w:rtl/>
        </w:rPr>
        <w:t xml:space="preserve"> </w:t>
      </w:r>
      <w:r>
        <w:rPr>
          <w:rFonts w:cs="Arial" w:hint="cs"/>
          <w:rtl/>
        </w:rPr>
        <w:t>בנה</w:t>
      </w:r>
      <w:r>
        <w:rPr>
          <w:rFonts w:cs="Arial"/>
          <w:rtl/>
        </w:rPr>
        <w:t>".</w:t>
      </w:r>
    </w:p>
    <w:p w14:paraId="5337CB33" w14:textId="77777777" w:rsidR="00C64632" w:rsidRDefault="00C64632" w:rsidP="00C64632">
      <w:pPr>
        <w:rPr>
          <w:rtl/>
        </w:rPr>
      </w:pPr>
    </w:p>
    <w:p w14:paraId="6BA6433A" w14:textId="77777777" w:rsidR="00535B57" w:rsidRDefault="00535B57" w:rsidP="00C64632">
      <w:pPr>
        <w:rPr>
          <w:rtl/>
        </w:rPr>
      </w:pPr>
    </w:p>
    <w:p w14:paraId="7AFBF734" w14:textId="77777777" w:rsidR="00535B57" w:rsidRPr="00535B57" w:rsidRDefault="00535B57" w:rsidP="00535B57">
      <w:pPr>
        <w:rPr>
          <w:b/>
          <w:bCs/>
        </w:rPr>
      </w:pPr>
      <w:r w:rsidRPr="00535B57">
        <w:rPr>
          <w:b/>
          <w:bCs/>
          <w:rtl/>
        </w:rPr>
        <w:t>קיץ תש"פ, 1261</w:t>
      </w:r>
    </w:p>
    <w:p w14:paraId="2F478DA9" w14:textId="77777777" w:rsidR="00535B57" w:rsidRPr="00535B57" w:rsidRDefault="00535B57" w:rsidP="00535B57">
      <w:r w:rsidRPr="00535B57">
        <w:rPr>
          <w:b/>
          <w:bCs/>
        </w:rPr>
        <w:t xml:space="preserve">2. </w:t>
      </w:r>
      <w:r w:rsidRPr="00535B57">
        <w:rPr>
          <w:b/>
          <w:bCs/>
          <w:rtl/>
        </w:rPr>
        <w:t>קראו בראשית, פרק כ"ד, פסוקים א'–כ"א ופסוקים ס"א–ס"ז</w:t>
      </w:r>
      <w:r w:rsidRPr="00535B57">
        <w:rPr>
          <w:b/>
          <w:bCs/>
        </w:rPr>
        <w:t>.</w:t>
      </w:r>
    </w:p>
    <w:p w14:paraId="67126B54" w14:textId="77777777" w:rsidR="00535B57" w:rsidRPr="00535B57" w:rsidRDefault="00535B57" w:rsidP="00535B57">
      <w:r w:rsidRPr="00535B57">
        <w:rPr>
          <w:b/>
          <w:bCs/>
          <w:rtl/>
        </w:rPr>
        <w:t>א. אברהם שולח את עבדו לשליחות חשובה</w:t>
      </w:r>
      <w:r w:rsidRPr="00535B57">
        <w:rPr>
          <w:b/>
          <w:bCs/>
        </w:rPr>
        <w:t>.</w:t>
      </w:r>
      <w:r w:rsidRPr="00535B57">
        <w:t xml:space="preserve"> (1) </w:t>
      </w:r>
      <w:r w:rsidRPr="00535B57">
        <w:rPr>
          <w:rtl/>
        </w:rPr>
        <w:t>קרא פסוקים א'–ט</w:t>
      </w:r>
      <w:r w:rsidRPr="00535B57">
        <w:t xml:space="preserve">'. </w:t>
      </w:r>
      <w:r w:rsidRPr="00535B57">
        <w:rPr>
          <w:rtl/>
        </w:rPr>
        <w:t xml:space="preserve">מהי השליחות? מהי השבועה שהשביע אברהם את עבדו לפני שיצא למלא את השליחות, ומפני מה הזהיר אותו? (4 נקודות) </w:t>
      </w:r>
      <w:r w:rsidRPr="00535B57">
        <w:t xml:space="preserve">(2) </w:t>
      </w:r>
      <w:r w:rsidRPr="00535B57">
        <w:rPr>
          <w:rtl/>
        </w:rPr>
        <w:t>קרא פסוקים ס"א–ס"ז</w:t>
      </w:r>
      <w:r w:rsidRPr="00535B57">
        <w:t xml:space="preserve">. </w:t>
      </w:r>
      <w:r w:rsidRPr="00535B57">
        <w:rPr>
          <w:rtl/>
        </w:rPr>
        <w:t>האם הצליח העבד בשליחות זו? בסס את תשובתך על הכתוב. (2 נקודות)</w:t>
      </w:r>
    </w:p>
    <w:p w14:paraId="48AC54AD" w14:textId="77777777" w:rsidR="00535B57" w:rsidRPr="00535B57" w:rsidRDefault="00535B57" w:rsidP="00535B57">
      <w:r w:rsidRPr="00535B57">
        <w:rPr>
          <w:b/>
          <w:bCs/>
          <w:rtl/>
        </w:rPr>
        <w:t>ב. קרא פסוקים י"א–כ"א</w:t>
      </w:r>
      <w:r w:rsidRPr="00535B57">
        <w:rPr>
          <w:b/>
          <w:bCs/>
        </w:rPr>
        <w:t>.</w:t>
      </w:r>
      <w:r w:rsidRPr="00535B57">
        <w:t xml:space="preserve"> (1) </w:t>
      </w:r>
      <w:r w:rsidRPr="00535B57">
        <w:rPr>
          <w:rtl/>
        </w:rPr>
        <w:t xml:space="preserve">העבד מבקש מה' סימן שיעזור לו לבחור את הכלה המיועדת. מהו הסימן ועל אילו </w:t>
      </w:r>
      <w:r w:rsidRPr="00535B57">
        <w:rPr>
          <w:b/>
          <w:bCs/>
          <w:rtl/>
        </w:rPr>
        <w:t>שתי</w:t>
      </w:r>
      <w:r w:rsidRPr="00535B57">
        <w:rPr>
          <w:rtl/>
        </w:rPr>
        <w:t xml:space="preserve"> תכונות של הכלה המיועדת סימן זה יכול ללמד? (4 נקודות) </w:t>
      </w:r>
      <w:r w:rsidRPr="00535B57">
        <w:t xml:space="preserve">(2) </w:t>
      </w:r>
      <w:r w:rsidRPr="00535B57">
        <w:rPr>
          <w:rtl/>
        </w:rPr>
        <w:t>קרא את פסוק כ"א</w:t>
      </w:r>
      <w:r w:rsidRPr="00535B57">
        <w:t xml:space="preserve">. </w:t>
      </w:r>
      <w:r w:rsidRPr="00535B57">
        <w:rPr>
          <w:rtl/>
        </w:rPr>
        <w:t>על פי פסוק זה, האם חשב העבד שקיבל את הסימן שביקש? נמק את דבריך ובסס אותם על הפסוק. (3 נקודות)</w:t>
      </w:r>
    </w:p>
    <w:p w14:paraId="16393E8D" w14:textId="77777777" w:rsidR="00535B57" w:rsidRPr="00535B57" w:rsidRDefault="00535B57" w:rsidP="00535B57">
      <w:r w:rsidRPr="00535B57">
        <w:rPr>
          <w:b/>
          <w:bCs/>
          <w:rtl/>
        </w:rPr>
        <w:t>ג. קרא גם בראשית, פרק כ"ז, פסוקים ו'–י"ז</w:t>
      </w:r>
      <w:r w:rsidRPr="00535B57">
        <w:rPr>
          <w:b/>
          <w:bCs/>
        </w:rPr>
        <w:t>.</w:t>
      </w:r>
      <w:r w:rsidRPr="00535B57">
        <w:t xml:space="preserve"> </w:t>
      </w:r>
      <w:r w:rsidRPr="00535B57">
        <w:rPr>
          <w:rtl/>
        </w:rPr>
        <w:t xml:space="preserve">לדעתך, האם הדמות של רבקה על פי </w:t>
      </w:r>
      <w:r w:rsidRPr="00535B57">
        <w:rPr>
          <w:b/>
          <w:bCs/>
          <w:rtl/>
        </w:rPr>
        <w:t>בראשית</w:t>
      </w:r>
      <w:r w:rsidRPr="00535B57">
        <w:t xml:space="preserve">, </w:t>
      </w:r>
      <w:r w:rsidRPr="00535B57">
        <w:rPr>
          <w:rtl/>
        </w:rPr>
        <w:t xml:space="preserve">פרק כ"ד, פסוקים ט"ו–כ"א תואמת את דמותה על פי </w:t>
      </w:r>
      <w:r w:rsidRPr="00535B57">
        <w:rPr>
          <w:b/>
          <w:bCs/>
          <w:rtl/>
        </w:rPr>
        <w:t>בראשית</w:t>
      </w:r>
      <w:r w:rsidRPr="00535B57">
        <w:t xml:space="preserve">, </w:t>
      </w:r>
      <w:r w:rsidRPr="00535B57">
        <w:rPr>
          <w:rtl/>
        </w:rPr>
        <w:t>פרק כ"ז, פסוקים ו'–י"ז? נמק את דבריך</w:t>
      </w:r>
      <w:r w:rsidRPr="00535B57">
        <w:t>.</w:t>
      </w:r>
    </w:p>
    <w:p w14:paraId="6BA21E36" w14:textId="77777777" w:rsidR="00535B57" w:rsidRDefault="00535B57" w:rsidP="00C64632">
      <w:pPr>
        <w:rPr>
          <w:rtl/>
        </w:rPr>
      </w:pPr>
    </w:p>
    <w:p w14:paraId="1FC309D7" w14:textId="7B49242C" w:rsidR="00535B57" w:rsidRDefault="00535B57" w:rsidP="00C64632">
      <w:pPr>
        <w:rPr>
          <w:rtl/>
        </w:rPr>
      </w:pPr>
      <w:r>
        <w:rPr>
          <w:rFonts w:hint="cs"/>
          <w:rtl/>
        </w:rPr>
        <w:t>פתרון</w:t>
      </w:r>
    </w:p>
    <w:p w14:paraId="05DA6D01" w14:textId="77777777" w:rsidR="00535B57" w:rsidRPr="00535B57" w:rsidRDefault="00535B57" w:rsidP="00535B57">
      <w:r w:rsidRPr="00535B57">
        <w:rPr>
          <w:b/>
          <w:bCs/>
          <w:rtl/>
        </w:rPr>
        <w:t>שאלה 2</w:t>
      </w:r>
      <w:r w:rsidRPr="00535B57">
        <w:rPr>
          <w:rtl/>
        </w:rPr>
        <w:t xml:space="preserve"> </w:t>
      </w:r>
      <w:r w:rsidRPr="00535B57">
        <w:rPr>
          <w:b/>
          <w:bCs/>
          <w:rtl/>
        </w:rPr>
        <w:t>סעיף א</w:t>
      </w:r>
      <w:r w:rsidRPr="00535B57">
        <w:rPr>
          <w:b/>
          <w:bCs/>
        </w:rPr>
        <w:t>'</w:t>
      </w:r>
      <w:r w:rsidRPr="00535B57">
        <w:t xml:space="preserve"> (1) </w:t>
      </w:r>
      <w:r w:rsidRPr="00535B57">
        <w:rPr>
          <w:b/>
          <w:bCs/>
          <w:rtl/>
        </w:rPr>
        <w:t>השליחות</w:t>
      </w:r>
      <w:r w:rsidRPr="00535B57">
        <w:rPr>
          <w:b/>
          <w:bCs/>
        </w:rPr>
        <w:t>:</w:t>
      </w:r>
      <w:r w:rsidRPr="00535B57">
        <w:t xml:space="preserve"> </w:t>
      </w:r>
      <w:r w:rsidRPr="00535B57">
        <w:rPr>
          <w:rtl/>
        </w:rPr>
        <w:t>להביא כלה ליצחק מארץ מולדתו של אברהם (מחרן)</w:t>
      </w:r>
      <w:r w:rsidRPr="00535B57">
        <w:t xml:space="preserve">. </w:t>
      </w:r>
      <w:r w:rsidRPr="00535B57">
        <w:rPr>
          <w:b/>
          <w:bCs/>
          <w:rtl/>
        </w:rPr>
        <w:t>השבועה שהשביע אברהם את עבדו לפני שיצא למלא את השליחות</w:t>
      </w:r>
      <w:r w:rsidRPr="00535B57">
        <w:rPr>
          <w:b/>
          <w:bCs/>
        </w:rPr>
        <w:t>:</w:t>
      </w:r>
      <w:r w:rsidRPr="00535B57">
        <w:t xml:space="preserve"> </w:t>
      </w:r>
      <w:r w:rsidRPr="00535B57">
        <w:rPr>
          <w:rtl/>
        </w:rPr>
        <w:t>שלא ישיא את בנו לאישה מבנות כנען, אלא לאישה מבנות ארצו (מחרן)</w:t>
      </w:r>
      <w:r w:rsidRPr="00535B57">
        <w:t xml:space="preserve">. </w:t>
      </w:r>
      <w:r w:rsidRPr="00535B57">
        <w:rPr>
          <w:b/>
          <w:bCs/>
          <w:rtl/>
        </w:rPr>
        <w:t>מפני מה הזהיר אותו</w:t>
      </w:r>
      <w:r w:rsidRPr="00535B57">
        <w:rPr>
          <w:b/>
          <w:bCs/>
        </w:rPr>
        <w:t>:</w:t>
      </w:r>
      <w:r w:rsidRPr="00535B57">
        <w:t xml:space="preserve"> </w:t>
      </w:r>
      <w:r w:rsidRPr="00535B57">
        <w:rPr>
          <w:rtl/>
        </w:rPr>
        <w:t>אברהם הזהיר את העבד שלא לקחת את יצחק אל ארץ מולדתו, לחרן. על יצחק להישאר בארץ כנען</w:t>
      </w:r>
      <w:r w:rsidRPr="00535B57">
        <w:t xml:space="preserve">. (2) </w:t>
      </w:r>
      <w:r w:rsidRPr="00535B57">
        <w:rPr>
          <w:rtl/>
        </w:rPr>
        <w:t>העבד הצליח בשליחות</w:t>
      </w:r>
      <w:r w:rsidRPr="00535B57">
        <w:t xml:space="preserve">. </w:t>
      </w:r>
      <w:r w:rsidRPr="00535B57">
        <w:rPr>
          <w:b/>
          <w:bCs/>
          <w:rtl/>
        </w:rPr>
        <w:t>ביסוס</w:t>
      </w:r>
      <w:r w:rsidRPr="00535B57">
        <w:rPr>
          <w:b/>
          <w:bCs/>
        </w:rPr>
        <w:t>:</w:t>
      </w:r>
      <w:r w:rsidRPr="00535B57">
        <w:t xml:space="preserve"> "</w:t>
      </w:r>
      <w:r w:rsidRPr="00535B57">
        <w:rPr>
          <w:rtl/>
        </w:rPr>
        <w:t>ותקם רבקה ונערתיה... ויקח העבד את רבקה וילך" (פסוק ס"א) – העבד חוזר עם כלה ליצחק, מעיר מולדתו של אברהם</w:t>
      </w:r>
      <w:r w:rsidRPr="00535B57">
        <w:t xml:space="preserve">. </w:t>
      </w:r>
      <w:r w:rsidRPr="00535B57">
        <w:rPr>
          <w:b/>
          <w:bCs/>
          <w:rtl/>
        </w:rPr>
        <w:t>או</w:t>
      </w:r>
      <w:r w:rsidRPr="00535B57">
        <w:rPr>
          <w:b/>
          <w:bCs/>
        </w:rPr>
        <w:t>:</w:t>
      </w:r>
      <w:r w:rsidRPr="00535B57">
        <w:t xml:space="preserve"> "</w:t>
      </w:r>
      <w:r w:rsidRPr="00535B57">
        <w:rPr>
          <w:rtl/>
        </w:rPr>
        <w:t>ויבאה יצחק האהלה... ויקח את רבקה ותהי לו לאשה ויאהבה..." (פסוק ס"ז)</w:t>
      </w:r>
      <w:r w:rsidRPr="00535B57">
        <w:t>.</w:t>
      </w:r>
    </w:p>
    <w:p w14:paraId="27946AC0" w14:textId="77777777" w:rsidR="00535B57" w:rsidRPr="00535B57" w:rsidRDefault="00535B57" w:rsidP="00535B57">
      <w:r w:rsidRPr="00535B57">
        <w:rPr>
          <w:b/>
          <w:bCs/>
          <w:rtl/>
        </w:rPr>
        <w:t>סעיף ב</w:t>
      </w:r>
      <w:r w:rsidRPr="00535B57">
        <w:rPr>
          <w:b/>
          <w:bCs/>
        </w:rPr>
        <w:t>'</w:t>
      </w:r>
      <w:r w:rsidRPr="00535B57">
        <w:t xml:space="preserve"> (1) </w:t>
      </w:r>
      <w:r w:rsidRPr="00535B57">
        <w:rPr>
          <w:b/>
          <w:bCs/>
          <w:rtl/>
        </w:rPr>
        <w:t>הסימן</w:t>
      </w:r>
      <w:r w:rsidRPr="00535B57">
        <w:rPr>
          <w:b/>
          <w:bCs/>
        </w:rPr>
        <w:t>:</w:t>
      </w:r>
      <w:r w:rsidRPr="00535B57">
        <w:t xml:space="preserve"> </w:t>
      </w:r>
      <w:r w:rsidRPr="00535B57">
        <w:rPr>
          <w:rtl/>
        </w:rPr>
        <w:t>הנערה אליה יפנה העבד ויבקש ממנה שתשקה אותו מים, והיא מיוזמתה תציע להשקות אותו ואת גמליו, היא הכלה המיועדת ליצחק</w:t>
      </w:r>
      <w:r w:rsidRPr="00535B57">
        <w:t xml:space="preserve">. </w:t>
      </w:r>
      <w:r w:rsidRPr="00535B57">
        <w:rPr>
          <w:b/>
          <w:bCs/>
          <w:rtl/>
        </w:rPr>
        <w:t>שתי תכונות</w:t>
      </w:r>
      <w:r w:rsidRPr="00535B57">
        <w:rPr>
          <w:rtl/>
        </w:rPr>
        <w:t xml:space="preserve"> של הכלה המיועדת שסימן זה יכול ללמד: נדיבות/ טוב לב וחריצות</w:t>
      </w:r>
      <w:r w:rsidRPr="00535B57">
        <w:t xml:space="preserve">. (2) </w:t>
      </w:r>
      <w:r w:rsidRPr="00535B57">
        <w:rPr>
          <w:rtl/>
        </w:rPr>
        <w:t>על פי פסוק 21 העבד חשב שקיבל את הסימן שביקש: "והאיש משתאה לה מחריש לדעת ההצליח ה' דרכו אם לא" – העבד צופה בנערה הפועלת בחריצות ובנדיבות, בהתאם לסימן שביקש, וממתין לדעת עליה עוד פרטים</w:t>
      </w:r>
      <w:r w:rsidRPr="00535B57">
        <w:t>.</w:t>
      </w:r>
    </w:p>
    <w:p w14:paraId="03D001C0" w14:textId="77777777" w:rsidR="00535B57" w:rsidRPr="00535B57" w:rsidRDefault="00535B57" w:rsidP="00535B57">
      <w:r w:rsidRPr="00535B57">
        <w:rPr>
          <w:b/>
          <w:bCs/>
          <w:rtl/>
        </w:rPr>
        <w:t>סעיף ג</w:t>
      </w:r>
      <w:r w:rsidRPr="00535B57">
        <w:rPr>
          <w:b/>
          <w:bCs/>
        </w:rPr>
        <w:t>'</w:t>
      </w:r>
      <w:r w:rsidRPr="00535B57">
        <w:t xml:space="preserve"> </w:t>
      </w:r>
      <w:r w:rsidRPr="00535B57">
        <w:rPr>
          <w:rtl/>
        </w:rPr>
        <w:t>תתקבלנה תשובות של דמותה "תואמת" או "לא תואמת", לדוגמה</w:t>
      </w:r>
      <w:r w:rsidRPr="00535B57">
        <w:t xml:space="preserve">: </w:t>
      </w:r>
      <w:r w:rsidRPr="00535B57">
        <w:rPr>
          <w:b/>
          <w:bCs/>
          <w:rtl/>
        </w:rPr>
        <w:t>דמותה אינה תואמת</w:t>
      </w:r>
      <w:r w:rsidRPr="00535B57">
        <w:rPr>
          <w:b/>
          <w:bCs/>
        </w:rPr>
        <w:t>:</w:t>
      </w:r>
      <w:r w:rsidRPr="00535B57">
        <w:t xml:space="preserve"> </w:t>
      </w:r>
      <w:r w:rsidRPr="00535B57">
        <w:rPr>
          <w:rtl/>
        </w:rPr>
        <w:t>בבראשית כ"ד, רבקה מתוארת כאישה טובת לב ונדיבה, שדואגת להשקות את העבד ואת גמליו, ואילו בבראשית כ"ז היא מתוארת כאישה ערמומית, הפועלת למען בנה האהוב, תוך כדי שהיא מרמה את בעלה (ופועלת בניגוד לרצונו) ואת בנה הבכור</w:t>
      </w:r>
      <w:r w:rsidRPr="00535B57">
        <w:t xml:space="preserve">. </w:t>
      </w:r>
      <w:r w:rsidRPr="00535B57">
        <w:rPr>
          <w:b/>
          <w:bCs/>
          <w:rtl/>
        </w:rPr>
        <w:t>או: תואמת</w:t>
      </w:r>
      <w:r w:rsidRPr="00535B57">
        <w:rPr>
          <w:rtl/>
        </w:rPr>
        <w:t xml:space="preserve"> </w:t>
      </w:r>
      <w:r w:rsidRPr="00535B57">
        <w:t xml:space="preserve">– </w:t>
      </w:r>
      <w:r w:rsidRPr="00535B57">
        <w:rPr>
          <w:rtl/>
        </w:rPr>
        <w:t>בשני הפרקים, רבקה מתוארת כאישה חרוצה ופעלתנית, הפועלת מיוזמתה. בפרק כ"ד היא דואגת להשקות את העבד ואת גמליו, ובפרק כ"ז היא פועלת נמרצות למען בנה האהוב</w:t>
      </w:r>
      <w:r w:rsidRPr="00535B57">
        <w:t>.</w:t>
      </w:r>
    </w:p>
    <w:p w14:paraId="02AF3495" w14:textId="77777777" w:rsidR="00535B57" w:rsidRDefault="00535B57" w:rsidP="00C64632">
      <w:pPr>
        <w:rPr>
          <w:rtl/>
        </w:rPr>
      </w:pPr>
    </w:p>
    <w:p w14:paraId="73EF7CF2" w14:textId="77777777" w:rsidR="00535B57" w:rsidRDefault="00535B57" w:rsidP="00C64632">
      <w:pPr>
        <w:rPr>
          <w:rtl/>
        </w:rPr>
      </w:pPr>
    </w:p>
    <w:p w14:paraId="1586892F" w14:textId="77777777" w:rsidR="00535B57" w:rsidRPr="00535B57" w:rsidRDefault="00535B57" w:rsidP="00535B57">
      <w:pPr>
        <w:rPr>
          <w:b/>
          <w:bCs/>
        </w:rPr>
      </w:pPr>
      <w:r w:rsidRPr="00535B57">
        <w:rPr>
          <w:b/>
          <w:bCs/>
          <w:rtl/>
        </w:rPr>
        <w:t>קיץ תשע"ט, 1382</w:t>
      </w:r>
    </w:p>
    <w:p w14:paraId="6549996D" w14:textId="77777777" w:rsidR="00535B57" w:rsidRPr="00535B57" w:rsidRDefault="00535B57" w:rsidP="00535B57">
      <w:r w:rsidRPr="00535B57">
        <w:rPr>
          <w:b/>
          <w:bCs/>
        </w:rPr>
        <w:t xml:space="preserve">5. </w:t>
      </w:r>
      <w:r w:rsidRPr="00535B57">
        <w:rPr>
          <w:b/>
          <w:bCs/>
          <w:rtl/>
        </w:rPr>
        <w:t>קרא בראשית, כ"ד, 15-27</w:t>
      </w:r>
      <w:r w:rsidRPr="00535B57">
        <w:rPr>
          <w:b/>
          <w:bCs/>
        </w:rPr>
        <w:t>.</w:t>
      </w:r>
      <w:r w:rsidRPr="00535B57">
        <w:t xml:space="preserve"> </w:t>
      </w:r>
      <w:r w:rsidRPr="00535B57">
        <w:rPr>
          <w:i/>
          <w:iCs/>
        </w:rPr>
        <w:t>(</w:t>
      </w:r>
      <w:r w:rsidRPr="00535B57">
        <w:rPr>
          <w:i/>
          <w:iCs/>
          <w:rtl/>
        </w:rPr>
        <w:t>הטקסט המקראי המופיע בתמונה מתאר את המפגש בין רבקה לעבד אברהם ליד הבאר</w:t>
      </w:r>
      <w:r w:rsidRPr="00535B57">
        <w:rPr>
          <w:i/>
          <w:iCs/>
        </w:rPr>
        <w:t>)</w:t>
      </w:r>
    </w:p>
    <w:p w14:paraId="538FE421" w14:textId="77777777" w:rsidR="00535B57" w:rsidRPr="00535B57" w:rsidRDefault="00535B57" w:rsidP="00535B57">
      <w:r w:rsidRPr="00535B57">
        <w:rPr>
          <w:b/>
          <w:bCs/>
          <w:rtl/>
        </w:rPr>
        <w:t>א</w:t>
      </w:r>
      <w:r w:rsidRPr="00535B57">
        <w:rPr>
          <w:b/>
          <w:bCs/>
        </w:rPr>
        <w:t>.</w:t>
      </w:r>
      <w:r w:rsidRPr="00535B57">
        <w:t xml:space="preserve"> </w:t>
      </w:r>
      <w:r w:rsidRPr="00535B57">
        <w:rPr>
          <w:rtl/>
        </w:rPr>
        <w:t xml:space="preserve">ציין </w:t>
      </w:r>
      <w:r w:rsidRPr="00535B57">
        <w:rPr>
          <w:b/>
          <w:bCs/>
          <w:rtl/>
        </w:rPr>
        <w:t>שלוש</w:t>
      </w:r>
      <w:r w:rsidRPr="00535B57">
        <w:rPr>
          <w:rtl/>
        </w:rPr>
        <w:t xml:space="preserve"> מעלות של רבקה שבזכותן היא נבחרה להיות אשתו של יצחק. בסס את דבריך על הכתוב. (6 נקודות)</w:t>
      </w:r>
    </w:p>
    <w:p w14:paraId="522FB7A7" w14:textId="77777777" w:rsidR="00535B57" w:rsidRPr="00535B57" w:rsidRDefault="00535B57" w:rsidP="00535B57">
      <w:r w:rsidRPr="00535B57">
        <w:rPr>
          <w:b/>
          <w:bCs/>
          <w:rtl/>
        </w:rPr>
        <w:t>ב</w:t>
      </w:r>
      <w:r w:rsidRPr="00535B57">
        <w:rPr>
          <w:b/>
          <w:bCs/>
        </w:rPr>
        <w:t>. (1)</w:t>
      </w:r>
      <w:r w:rsidRPr="00535B57">
        <w:t xml:space="preserve"> </w:t>
      </w:r>
      <w:r w:rsidRPr="00535B57">
        <w:rPr>
          <w:rtl/>
        </w:rPr>
        <w:t>קרא את דבריה של פ' גלפז-פלר שלפניך</w:t>
      </w:r>
      <w:r w:rsidRPr="00535B57">
        <w:t>.</w:t>
      </w:r>
    </w:p>
    <w:p w14:paraId="0BA57091" w14:textId="77777777" w:rsidR="00535B57" w:rsidRPr="00535B57" w:rsidRDefault="00535B57" w:rsidP="00535B57">
      <w:r w:rsidRPr="00535B57">
        <w:rPr>
          <w:rtl/>
        </w:rPr>
        <w:t>רבקה אינה ניכרת בדיבורה אלא במעשיה. [...] ישנה זיקה בין מעשי אברהם למעשי רבקה</w:t>
      </w:r>
      <w:r w:rsidRPr="00535B57">
        <w:t xml:space="preserve">. </w:t>
      </w:r>
      <w:r w:rsidRPr="00535B57">
        <w:rPr>
          <w:i/>
          <w:iCs/>
        </w:rPr>
        <w:t>(</w:t>
      </w:r>
      <w:r w:rsidRPr="00535B57">
        <w:rPr>
          <w:i/>
          <w:iCs/>
          <w:rtl/>
        </w:rPr>
        <w:t>פ' גלפז-פלר, "שני צעיפים", מתוך הספרייה הווירטואלית של מט"ח</w:t>
      </w:r>
      <w:r w:rsidRPr="00535B57">
        <w:rPr>
          <w:i/>
          <w:iCs/>
        </w:rPr>
        <w:t>)</w:t>
      </w:r>
    </w:p>
    <w:p w14:paraId="64DC178E" w14:textId="77777777" w:rsidR="00535B57" w:rsidRPr="00535B57" w:rsidRDefault="00535B57" w:rsidP="00535B57">
      <w:r w:rsidRPr="00535B57">
        <w:rPr>
          <w:rtl/>
        </w:rPr>
        <w:t xml:space="preserve">על פי המאמר של גלפז-פלר, הבא </w:t>
      </w:r>
      <w:r w:rsidRPr="00535B57">
        <w:rPr>
          <w:b/>
          <w:bCs/>
          <w:rtl/>
        </w:rPr>
        <w:t>שתי</w:t>
      </w:r>
      <w:r w:rsidRPr="00535B57">
        <w:rPr>
          <w:rtl/>
        </w:rPr>
        <w:t xml:space="preserve"> דוגמאות לדמיון בין מעשי רבקה ובין מעשי אברהם (תוכל להיעזר ב</w:t>
      </w:r>
      <w:r w:rsidRPr="00535B57">
        <w:rPr>
          <w:b/>
          <w:bCs/>
          <w:rtl/>
        </w:rPr>
        <w:t>בראשית</w:t>
      </w:r>
      <w:r w:rsidRPr="00535B57">
        <w:t xml:space="preserve">, </w:t>
      </w:r>
      <w:r w:rsidRPr="00535B57">
        <w:rPr>
          <w:rtl/>
        </w:rPr>
        <w:t>י"ב, 1-5; י"ח, 1-8). (8 נקודות</w:t>
      </w:r>
      <w:r w:rsidRPr="00535B57">
        <w:t>)</w:t>
      </w:r>
    </w:p>
    <w:p w14:paraId="6A809B38" w14:textId="77777777" w:rsidR="00535B57" w:rsidRPr="00535B57" w:rsidRDefault="00535B57" w:rsidP="00535B57">
      <w:r w:rsidRPr="00535B57">
        <w:rPr>
          <w:b/>
          <w:bCs/>
        </w:rPr>
        <w:t>(2)</w:t>
      </w:r>
      <w:r w:rsidRPr="00535B57">
        <w:t xml:space="preserve"> </w:t>
      </w:r>
      <w:r w:rsidRPr="00535B57">
        <w:rPr>
          <w:rtl/>
        </w:rPr>
        <w:t>לדעתך, מה הדמיון בין מעשי רבקה ובין מעשי אברהם תורם לדמותה של רבקה? (2 נקודות)</w:t>
      </w:r>
    </w:p>
    <w:p w14:paraId="2161F196" w14:textId="77777777" w:rsidR="00535B57" w:rsidRDefault="00535B57" w:rsidP="00C64632">
      <w:pPr>
        <w:rPr>
          <w:rtl/>
        </w:rPr>
      </w:pPr>
    </w:p>
    <w:p w14:paraId="02CAC55A" w14:textId="135BC0D7" w:rsidR="00C45F55" w:rsidRDefault="00C45F55" w:rsidP="00C64632">
      <w:pPr>
        <w:rPr>
          <w:rtl/>
        </w:rPr>
      </w:pPr>
      <w:r>
        <w:rPr>
          <w:rFonts w:hint="cs"/>
          <w:rtl/>
        </w:rPr>
        <w:t>פתרון</w:t>
      </w:r>
    </w:p>
    <w:p w14:paraId="0F3F9BE1" w14:textId="77777777" w:rsidR="00C45F55" w:rsidRPr="00C45F55" w:rsidRDefault="00C45F55" w:rsidP="00C45F55">
      <w:r w:rsidRPr="00C45F55">
        <w:rPr>
          <w:b/>
          <w:bCs/>
          <w:rtl/>
        </w:rPr>
        <w:t>שאלה 5</w:t>
      </w:r>
      <w:r w:rsidRPr="00C45F55">
        <w:rPr>
          <w:rtl/>
        </w:rPr>
        <w:t xml:space="preserve"> </w:t>
      </w:r>
      <w:r w:rsidRPr="00C45F55">
        <w:rPr>
          <w:b/>
          <w:bCs/>
          <w:rtl/>
        </w:rPr>
        <w:t>סעיף א</w:t>
      </w:r>
      <w:r w:rsidRPr="00C45F55">
        <w:rPr>
          <w:b/>
          <w:bCs/>
        </w:rPr>
        <w:t>'</w:t>
      </w:r>
      <w:r w:rsidRPr="00C45F55">
        <w:t xml:space="preserve"> </w:t>
      </w:r>
      <w:r w:rsidRPr="00C45F55">
        <w:rPr>
          <w:b/>
          <w:bCs/>
          <w:rtl/>
        </w:rPr>
        <w:t>מעלות של רבקה שבזכותן היא נבחרה להיות אשתו של יצחק (על הנבחן לציין שלוש דוגמאות ולבסס)</w:t>
      </w:r>
      <w:r w:rsidRPr="00C45F55">
        <w:rPr>
          <w:b/>
          <w:bCs/>
        </w:rPr>
        <w:t>:</w:t>
      </w:r>
    </w:p>
    <w:p w14:paraId="164BC60E" w14:textId="77777777" w:rsidR="00C45F55" w:rsidRPr="00C45F55" w:rsidRDefault="00C45F55" w:rsidP="00C45F55">
      <w:pPr>
        <w:numPr>
          <w:ilvl w:val="0"/>
          <w:numId w:val="94"/>
        </w:numPr>
      </w:pPr>
      <w:r w:rsidRPr="00C45F55">
        <w:rPr>
          <w:b/>
          <w:bCs/>
          <w:rtl/>
        </w:rPr>
        <w:t>יופי וצניעות</w:t>
      </w:r>
      <w:r w:rsidRPr="00C45F55">
        <w:rPr>
          <w:b/>
          <w:bCs/>
        </w:rPr>
        <w:t>:</w:t>
      </w:r>
      <w:r w:rsidRPr="00C45F55">
        <w:t xml:space="preserve"> "</w:t>
      </w:r>
      <w:r w:rsidRPr="00C45F55">
        <w:rPr>
          <w:rtl/>
        </w:rPr>
        <w:t>והנערה טובת מראה מאד בתולה ואיש לא ידעה" – בזכות המראה הטוב וצניעותה</w:t>
      </w:r>
      <w:r w:rsidRPr="00C45F55">
        <w:t>.</w:t>
      </w:r>
    </w:p>
    <w:p w14:paraId="73F9CD37" w14:textId="77777777" w:rsidR="00C45F55" w:rsidRPr="00C45F55" w:rsidRDefault="00C45F55" w:rsidP="00C45F55">
      <w:pPr>
        <w:numPr>
          <w:ilvl w:val="0"/>
          <w:numId w:val="94"/>
        </w:numPr>
      </w:pPr>
      <w:r w:rsidRPr="00C45F55">
        <w:rPr>
          <w:b/>
          <w:bCs/>
          <w:rtl/>
        </w:rPr>
        <w:t>נדיבות וזריזות</w:t>
      </w:r>
      <w:r w:rsidRPr="00C45F55">
        <w:rPr>
          <w:b/>
          <w:bCs/>
        </w:rPr>
        <w:t>:</w:t>
      </w:r>
      <w:r w:rsidRPr="00C45F55">
        <w:t xml:space="preserve"> "...</w:t>
      </w:r>
      <w:r w:rsidRPr="00C45F55">
        <w:rPr>
          <w:rtl/>
        </w:rPr>
        <w:t>ויאמר הגמיאני נא מעט מים מכדך ותאמר שתה אדני ותמהר ותרד כדה על ידה ותשקהו" – רבקה מגלה נדיבות, ממהרת להשקות את העבד במים</w:t>
      </w:r>
      <w:r w:rsidRPr="00C45F55">
        <w:t>.</w:t>
      </w:r>
    </w:p>
    <w:p w14:paraId="5142B7C8" w14:textId="77777777" w:rsidR="00C45F55" w:rsidRPr="00C45F55" w:rsidRDefault="00C45F55" w:rsidP="00C45F55">
      <w:pPr>
        <w:numPr>
          <w:ilvl w:val="0"/>
          <w:numId w:val="94"/>
        </w:numPr>
      </w:pPr>
      <w:r w:rsidRPr="00C45F55">
        <w:rPr>
          <w:b/>
          <w:bCs/>
          <w:rtl/>
        </w:rPr>
        <w:t>חריצות ואדיבות (מעבר למצופה)</w:t>
      </w:r>
      <w:r w:rsidRPr="00C45F55">
        <w:rPr>
          <w:b/>
          <w:bCs/>
        </w:rPr>
        <w:t>:</w:t>
      </w:r>
      <w:r w:rsidRPr="00C45F55">
        <w:t xml:space="preserve"> "</w:t>
      </w:r>
      <w:r w:rsidRPr="00C45F55">
        <w:rPr>
          <w:rtl/>
        </w:rPr>
        <w:t>ותכל להשקתו ותאמר גם לגמליך אשאב עד אם כלו לשתת" – חרוצה ואדיבה, מוכנה להשקות את הגמלים של העבד, גם מבלי שנתבקשה</w:t>
      </w:r>
      <w:r w:rsidRPr="00C45F55">
        <w:t>.</w:t>
      </w:r>
    </w:p>
    <w:p w14:paraId="079156CA" w14:textId="77777777" w:rsidR="00C45F55" w:rsidRPr="00C45F55" w:rsidRDefault="00C45F55" w:rsidP="00C45F55">
      <w:pPr>
        <w:numPr>
          <w:ilvl w:val="0"/>
          <w:numId w:val="94"/>
        </w:numPr>
      </w:pPr>
      <w:r w:rsidRPr="00C45F55">
        <w:rPr>
          <w:b/>
          <w:bCs/>
          <w:rtl/>
        </w:rPr>
        <w:t>הכנסת אורחים</w:t>
      </w:r>
      <w:r w:rsidRPr="00C45F55">
        <w:rPr>
          <w:b/>
          <w:bCs/>
        </w:rPr>
        <w:t>:</w:t>
      </w:r>
      <w:r w:rsidRPr="00C45F55">
        <w:t xml:space="preserve"> "</w:t>
      </w:r>
      <w:r w:rsidRPr="00C45F55">
        <w:rPr>
          <w:rtl/>
        </w:rPr>
        <w:t>ותאמר אליו גם תבן גם מספוא רב עמנו גם מקום ללון" – מכניסת אורחים, מזמינה את העבד ושיירתו להתארח בבית משפחתה</w:t>
      </w:r>
      <w:r w:rsidRPr="00C45F55">
        <w:t>.</w:t>
      </w:r>
    </w:p>
    <w:p w14:paraId="6DBB42C5" w14:textId="77777777" w:rsidR="00C45F55" w:rsidRPr="00C45F55" w:rsidRDefault="00C45F55" w:rsidP="00C45F55">
      <w:pPr>
        <w:numPr>
          <w:ilvl w:val="0"/>
          <w:numId w:val="94"/>
        </w:numPr>
      </w:pPr>
      <w:r w:rsidRPr="00C45F55">
        <w:rPr>
          <w:b/>
          <w:bCs/>
          <w:rtl/>
        </w:rPr>
        <w:t>מרץ יוצא דופן</w:t>
      </w:r>
      <w:r w:rsidRPr="00C45F55">
        <w:rPr>
          <w:b/>
          <w:bCs/>
        </w:rPr>
        <w:t>:</w:t>
      </w:r>
      <w:r w:rsidRPr="00C45F55">
        <w:t xml:space="preserve"> "</w:t>
      </w:r>
      <w:r w:rsidRPr="00C45F55">
        <w:rPr>
          <w:rtl/>
        </w:rPr>
        <w:t>ותמהר ותער כדה... ותרץ עוד אל הבאר לשאב ותשאב לכל גמליו..." – חריצות יוצאת דופן הבאה לידי ביטוי באמצעות ריבוי פעלים</w:t>
      </w:r>
      <w:r w:rsidRPr="00C45F55">
        <w:t>.</w:t>
      </w:r>
    </w:p>
    <w:p w14:paraId="43FD7308" w14:textId="77777777" w:rsidR="00C45F55" w:rsidRPr="00C45F55" w:rsidRDefault="00C45F55" w:rsidP="00C45F55">
      <w:r w:rsidRPr="00C45F55">
        <w:rPr>
          <w:b/>
          <w:bCs/>
          <w:rtl/>
        </w:rPr>
        <w:t>סעיף ב</w:t>
      </w:r>
      <w:r w:rsidRPr="00C45F55">
        <w:rPr>
          <w:b/>
          <w:bCs/>
        </w:rPr>
        <w:t>'</w:t>
      </w:r>
      <w:r w:rsidRPr="00C45F55">
        <w:t xml:space="preserve"> </w:t>
      </w:r>
      <w:r w:rsidRPr="00C45F55">
        <w:rPr>
          <w:b/>
          <w:bCs/>
        </w:rPr>
        <w:t xml:space="preserve">(1) </w:t>
      </w:r>
      <w:r w:rsidRPr="00C45F55">
        <w:rPr>
          <w:b/>
          <w:bCs/>
          <w:rtl/>
        </w:rPr>
        <w:t>דוגמאות לדמיון בין מעשי רבקה ובין מעשי אברהם (על הנבחן להביא שתי דוגמאות)</w:t>
      </w:r>
      <w:r w:rsidRPr="00C45F55">
        <w:rPr>
          <w:b/>
          <w:bCs/>
        </w:rPr>
        <w:t>:</w:t>
      </w:r>
    </w:p>
    <w:p w14:paraId="6D32D04C" w14:textId="77777777" w:rsidR="00C45F55" w:rsidRPr="00C45F55" w:rsidRDefault="00C45F55" w:rsidP="00C45F55">
      <w:pPr>
        <w:numPr>
          <w:ilvl w:val="0"/>
          <w:numId w:val="95"/>
        </w:numPr>
      </w:pPr>
      <w:r w:rsidRPr="00C45F55">
        <w:rPr>
          <w:b/>
          <w:bCs/>
          <w:rtl/>
        </w:rPr>
        <w:t>הכנסת אורחים</w:t>
      </w:r>
      <w:r w:rsidRPr="00C45F55">
        <w:rPr>
          <w:b/>
          <w:bCs/>
        </w:rPr>
        <w:t>:</w:t>
      </w:r>
      <w:r w:rsidRPr="00C45F55">
        <w:t xml:space="preserve"> </w:t>
      </w:r>
      <w:r w:rsidRPr="00C45F55">
        <w:rPr>
          <w:rtl/>
        </w:rPr>
        <w:t>אברהם ממהר אל האוהל להכין סעודה למלאכים ("וימהר אברהם... ויאמר מהרי..."). רבקה ממהרת להשקות את העבד ("ותמהר ותרד כדה..."). שניהם פועלים ב</w:t>
      </w:r>
      <w:r w:rsidRPr="00C45F55">
        <w:rPr>
          <w:b/>
          <w:bCs/>
          <w:rtl/>
        </w:rPr>
        <w:t>זריזות</w:t>
      </w:r>
      <w:r w:rsidRPr="00C45F55">
        <w:rPr>
          <w:rtl/>
        </w:rPr>
        <w:t xml:space="preserve"> למען האורח</w:t>
      </w:r>
      <w:r w:rsidRPr="00C45F55">
        <w:t>.</w:t>
      </w:r>
    </w:p>
    <w:p w14:paraId="516DDE02" w14:textId="77777777" w:rsidR="00C45F55" w:rsidRPr="00C45F55" w:rsidRDefault="00C45F55" w:rsidP="00C45F55">
      <w:pPr>
        <w:numPr>
          <w:ilvl w:val="0"/>
          <w:numId w:val="95"/>
        </w:numPr>
      </w:pPr>
      <w:r w:rsidRPr="00C45F55">
        <w:rPr>
          <w:b/>
          <w:bCs/>
          <w:rtl/>
        </w:rPr>
        <w:t>עשייה מעבר לנדרש</w:t>
      </w:r>
      <w:r w:rsidRPr="00C45F55">
        <w:rPr>
          <w:b/>
          <w:bCs/>
        </w:rPr>
        <w:t>:</w:t>
      </w:r>
      <w:r w:rsidRPr="00C45F55">
        <w:t xml:space="preserve"> </w:t>
      </w:r>
      <w:r w:rsidRPr="00C45F55">
        <w:rPr>
          <w:rtl/>
        </w:rPr>
        <w:t>אברהם הציע רק "פת לחם" אך בפועל הכין סעודת מלכים ("חמאה וחלב ובן הבקר"). רבקה התבקשה רק למים לעבד, אך ביוזמתה שאבה מים לכל עשרת גמליו</w:t>
      </w:r>
      <w:r w:rsidRPr="00C45F55">
        <w:t>.</w:t>
      </w:r>
    </w:p>
    <w:p w14:paraId="7EEAC9DD" w14:textId="77777777" w:rsidR="00C45F55" w:rsidRPr="00C45F55" w:rsidRDefault="00C45F55" w:rsidP="00C45F55">
      <w:pPr>
        <w:numPr>
          <w:ilvl w:val="0"/>
          <w:numId w:val="95"/>
        </w:numPr>
      </w:pPr>
      <w:r w:rsidRPr="00C45F55">
        <w:rPr>
          <w:b/>
          <w:bCs/>
          <w:rtl/>
        </w:rPr>
        <w:t>ברכת הזרע</w:t>
      </w:r>
      <w:r w:rsidRPr="00C45F55">
        <w:rPr>
          <w:b/>
          <w:bCs/>
        </w:rPr>
        <w:t>:</w:t>
      </w:r>
      <w:r w:rsidRPr="00C45F55">
        <w:t xml:space="preserve"> </w:t>
      </w:r>
      <w:r w:rsidRPr="00C45F55">
        <w:rPr>
          <w:rtl/>
        </w:rPr>
        <w:t>אברהם מתברך ב"ואעשך לגוי גדול". רבקה מתברכת על ידי משפחתה בצאתה לכנען שתהיה ל"אלפי רבבה</w:t>
      </w:r>
      <w:r w:rsidRPr="00C45F55">
        <w:t>".</w:t>
      </w:r>
    </w:p>
    <w:p w14:paraId="104F2D02" w14:textId="77777777" w:rsidR="00C45F55" w:rsidRPr="00C45F55" w:rsidRDefault="00C45F55" w:rsidP="00C45F55">
      <w:pPr>
        <w:numPr>
          <w:ilvl w:val="0"/>
          <w:numId w:val="95"/>
        </w:numPr>
      </w:pPr>
      <w:r w:rsidRPr="00C45F55">
        <w:rPr>
          <w:b/>
          <w:bCs/>
          <w:rtl/>
        </w:rPr>
        <w:t>עזיבת המולדת</w:t>
      </w:r>
      <w:r w:rsidRPr="00C45F55">
        <w:rPr>
          <w:b/>
          <w:bCs/>
        </w:rPr>
        <w:t>:</w:t>
      </w:r>
      <w:r w:rsidRPr="00C45F55">
        <w:t xml:space="preserve"> </w:t>
      </w:r>
      <w:r w:rsidRPr="00C45F55">
        <w:rPr>
          <w:rtl/>
        </w:rPr>
        <w:t>אברהם עוזב את ארצו בעקבות צו ה'. רבקה עוזבת את מולדתה ומשפחתה בעקבות הצעת העבד והסכמתה המיידית ("אלך")</w:t>
      </w:r>
      <w:r w:rsidRPr="00C45F55">
        <w:t>.</w:t>
      </w:r>
    </w:p>
    <w:p w14:paraId="487E53CF" w14:textId="77777777" w:rsidR="00C45F55" w:rsidRPr="00C45F55" w:rsidRDefault="00C45F55" w:rsidP="00C45F55">
      <w:r w:rsidRPr="00C45F55">
        <w:rPr>
          <w:b/>
          <w:bCs/>
        </w:rPr>
        <w:t xml:space="preserve">(2) </w:t>
      </w:r>
      <w:r w:rsidRPr="00C45F55">
        <w:rPr>
          <w:b/>
          <w:bCs/>
          <w:rtl/>
        </w:rPr>
        <w:t>תרומת הדמיון לעיצוב דמותה</w:t>
      </w:r>
      <w:r w:rsidRPr="00C45F55">
        <w:rPr>
          <w:b/>
          <w:bCs/>
        </w:rPr>
        <w:t>:</w:t>
      </w:r>
      <w:r w:rsidRPr="00C45F55">
        <w:t xml:space="preserve"> </w:t>
      </w:r>
      <w:r w:rsidRPr="00C45F55">
        <w:rPr>
          <w:rtl/>
        </w:rPr>
        <w:t>הדמיון מעצים את דמותה של רבקה. היא מושווית לאבי האומה, מה שמציג אותה כדמות מופת הראויה להמשיך את השושלת המונותאיסטית הראשונה</w:t>
      </w:r>
      <w:r w:rsidRPr="00C45F55">
        <w:t>.</w:t>
      </w:r>
    </w:p>
    <w:p w14:paraId="54AA6A1A" w14:textId="25D3E723" w:rsidR="00C45F55" w:rsidRPr="00C45F55" w:rsidRDefault="00C45F55" w:rsidP="00C64632">
      <w:pPr>
        <w:rPr>
          <w:rtl/>
        </w:rPr>
      </w:pPr>
      <w:r>
        <w:rPr>
          <w:rFonts w:hint="cs"/>
          <w:rtl/>
        </w:rPr>
        <w:t>או: השוואה זו מציגה אותה כדמות מופת, גם היא כאבי האומה בעלת מעלות טובות</w:t>
      </w:r>
    </w:p>
    <w:p w14:paraId="07827F57" w14:textId="77777777" w:rsidR="00535B57" w:rsidRPr="00535B57" w:rsidRDefault="00535B57" w:rsidP="00C64632">
      <w:pPr>
        <w:rPr>
          <w:rtl/>
        </w:rPr>
      </w:pPr>
    </w:p>
    <w:p w14:paraId="7B2FD6D3" w14:textId="77777777" w:rsidR="00C64632" w:rsidRDefault="00C64632" w:rsidP="00C64632">
      <w:pPr>
        <w:rPr>
          <w:rtl/>
        </w:rPr>
      </w:pPr>
    </w:p>
    <w:p w14:paraId="1AB80F3A" w14:textId="77777777" w:rsidR="00C45F55" w:rsidRDefault="00C45F55" w:rsidP="00C64632">
      <w:pPr>
        <w:rPr>
          <w:rtl/>
        </w:rPr>
      </w:pPr>
    </w:p>
    <w:p w14:paraId="107E1264" w14:textId="77777777" w:rsidR="00C45F55" w:rsidRPr="00C45F55" w:rsidRDefault="00C45F55" w:rsidP="00C45F55">
      <w:pPr>
        <w:rPr>
          <w:b/>
          <w:bCs/>
        </w:rPr>
      </w:pPr>
      <w:r w:rsidRPr="00C45F55">
        <w:rPr>
          <w:b/>
          <w:bCs/>
          <w:rtl/>
        </w:rPr>
        <w:t>קיץ תשע"ו, 1108</w:t>
      </w:r>
    </w:p>
    <w:p w14:paraId="4F944E42" w14:textId="77777777" w:rsidR="00C45F55" w:rsidRPr="00C45F55" w:rsidRDefault="00C45F55" w:rsidP="00C45F55">
      <w:r w:rsidRPr="00C45F55">
        <w:rPr>
          <w:b/>
          <w:bCs/>
          <w:rtl/>
        </w:rPr>
        <w:t>א</w:t>
      </w:r>
      <w:r w:rsidRPr="00C45F55">
        <w:rPr>
          <w:b/>
          <w:bCs/>
        </w:rPr>
        <w:t>.</w:t>
      </w:r>
      <w:r w:rsidRPr="00C45F55">
        <w:t xml:space="preserve"> </w:t>
      </w:r>
      <w:r w:rsidRPr="00C45F55">
        <w:rPr>
          <w:rtl/>
        </w:rPr>
        <w:t xml:space="preserve">קרא גם </w:t>
      </w:r>
      <w:r w:rsidRPr="00C45F55">
        <w:rPr>
          <w:b/>
          <w:bCs/>
          <w:rtl/>
        </w:rPr>
        <w:t>בראשית</w:t>
      </w:r>
      <w:r w:rsidRPr="00C45F55">
        <w:t xml:space="preserve">, </w:t>
      </w:r>
      <w:r w:rsidRPr="00C45F55">
        <w:rPr>
          <w:rtl/>
        </w:rPr>
        <w:t>י"ב, 1-9 ; י"ח, 1-8</w:t>
      </w:r>
      <w:r w:rsidRPr="00C45F55">
        <w:t xml:space="preserve">. </w:t>
      </w:r>
      <w:r w:rsidRPr="00C45F55">
        <w:rPr>
          <w:rtl/>
        </w:rPr>
        <w:t>על פי המסופר בקטעים שלפניך, נראה שיש נקודות דמיון בין רבקה ובין אברהם אבינו, כפי שהוא מתואר ב</w:t>
      </w:r>
      <w:r w:rsidRPr="00C45F55">
        <w:rPr>
          <w:b/>
          <w:bCs/>
          <w:rtl/>
        </w:rPr>
        <w:t>בראשית</w:t>
      </w:r>
      <w:r w:rsidRPr="00C45F55">
        <w:t xml:space="preserve">, </w:t>
      </w:r>
      <w:r w:rsidRPr="00C45F55">
        <w:rPr>
          <w:rtl/>
        </w:rPr>
        <w:t>י"ב, י"ח</w:t>
      </w:r>
      <w:r w:rsidRPr="00C45F55">
        <w:t xml:space="preserve">. </w:t>
      </w:r>
      <w:r w:rsidRPr="00C45F55">
        <w:rPr>
          <w:rtl/>
        </w:rPr>
        <w:t>הבא דוגמה מ</w:t>
      </w:r>
      <w:r w:rsidRPr="00C45F55">
        <w:rPr>
          <w:b/>
          <w:bCs/>
          <w:rtl/>
        </w:rPr>
        <w:t>בראשית</w:t>
      </w:r>
      <w:r w:rsidRPr="00C45F55">
        <w:t xml:space="preserve">, </w:t>
      </w:r>
      <w:r w:rsidRPr="00C45F55">
        <w:rPr>
          <w:rtl/>
        </w:rPr>
        <w:t>י"ב, 1-9 ודוגמה מ</w:t>
      </w:r>
      <w:r w:rsidRPr="00C45F55">
        <w:rPr>
          <w:b/>
          <w:bCs/>
          <w:rtl/>
        </w:rPr>
        <w:t>בראשית</w:t>
      </w:r>
      <w:r w:rsidRPr="00C45F55">
        <w:t xml:space="preserve">, </w:t>
      </w:r>
      <w:r w:rsidRPr="00C45F55">
        <w:rPr>
          <w:rtl/>
        </w:rPr>
        <w:t>י"ח, 1-8, המבססות קביעה זו</w:t>
      </w:r>
      <w:r w:rsidRPr="00C45F55">
        <w:t xml:space="preserve">. </w:t>
      </w:r>
      <w:r w:rsidRPr="00C45F55">
        <w:rPr>
          <w:rtl/>
        </w:rPr>
        <w:t>הסבר את דבריך, ובסס אותם על הקטעים שקראת. (10 נקודות)</w:t>
      </w:r>
    </w:p>
    <w:p w14:paraId="078B2235" w14:textId="4AD742E2" w:rsidR="00C45F55" w:rsidRPr="00C45F55" w:rsidRDefault="00C45F55" w:rsidP="00C45F55">
      <w:r w:rsidRPr="00C45F55">
        <w:rPr>
          <w:b/>
          <w:bCs/>
          <w:rtl/>
        </w:rPr>
        <w:t>ב</w:t>
      </w:r>
      <w:r w:rsidRPr="00C45F55">
        <w:rPr>
          <w:b/>
          <w:bCs/>
        </w:rPr>
        <w:t>.</w:t>
      </w:r>
      <w:r w:rsidRPr="00C45F55">
        <w:t xml:space="preserve"> </w:t>
      </w:r>
      <w:r w:rsidRPr="00C45F55">
        <w:rPr>
          <w:rtl/>
        </w:rPr>
        <w:t xml:space="preserve"> </w:t>
      </w:r>
      <w:r>
        <w:rPr>
          <w:rFonts w:hint="cs"/>
          <w:rtl/>
        </w:rPr>
        <w:t xml:space="preserve">י' </w:t>
      </w:r>
      <w:r w:rsidRPr="00C45F55">
        <w:rPr>
          <w:rtl/>
        </w:rPr>
        <w:t>שמש טוענת במאמרה "רבקה — אישה חזקה ללא כוח רשמי" שבסיפור האירוסין של יצחק ורבקה יש חריגה מן הדגם המקובל של סיפורי האירוסין במקרא</w:t>
      </w:r>
      <w:r w:rsidRPr="00C45F55">
        <w:t xml:space="preserve">. </w:t>
      </w:r>
      <w:r w:rsidRPr="00C45F55">
        <w:rPr>
          <w:rtl/>
        </w:rPr>
        <w:t>הסבר מהי החריגה, וכיצד היא עשויה לרמוז על ההתנהלות של רבקה בעתיד במשפחתה. (10 נקודות)</w:t>
      </w:r>
    </w:p>
    <w:p w14:paraId="2D056B27" w14:textId="77777777" w:rsidR="00C45F55" w:rsidRDefault="00C45F55" w:rsidP="00C64632">
      <w:pPr>
        <w:rPr>
          <w:rtl/>
        </w:rPr>
      </w:pPr>
    </w:p>
    <w:p w14:paraId="598B7FA4" w14:textId="77777777" w:rsidR="00C45F55" w:rsidRDefault="00C45F55" w:rsidP="00C64632">
      <w:pPr>
        <w:rPr>
          <w:rtl/>
        </w:rPr>
      </w:pPr>
    </w:p>
    <w:p w14:paraId="139A3A1F" w14:textId="4BE6664F" w:rsidR="00C45F55" w:rsidRDefault="00C45F55" w:rsidP="00C64632">
      <w:pPr>
        <w:rPr>
          <w:rtl/>
        </w:rPr>
      </w:pPr>
      <w:r>
        <w:rPr>
          <w:rFonts w:hint="cs"/>
          <w:rtl/>
        </w:rPr>
        <w:t>פתרון</w:t>
      </w:r>
    </w:p>
    <w:p w14:paraId="17FA039F" w14:textId="77777777" w:rsidR="00C45F55" w:rsidRPr="00C45F55" w:rsidRDefault="00C45F55" w:rsidP="00C45F55">
      <w:pPr>
        <w:rPr>
          <w:b/>
          <w:bCs/>
        </w:rPr>
      </w:pPr>
      <w:r w:rsidRPr="00C45F55">
        <w:rPr>
          <w:b/>
          <w:bCs/>
          <w:rtl/>
        </w:rPr>
        <w:t>שאלה 1</w:t>
      </w:r>
    </w:p>
    <w:p w14:paraId="6D69B5C3" w14:textId="77777777" w:rsidR="00C45F55" w:rsidRPr="00C45F55" w:rsidRDefault="00C45F55" w:rsidP="00C45F55">
      <w:pPr>
        <w:rPr>
          <w:b/>
          <w:bCs/>
        </w:rPr>
      </w:pPr>
      <w:r w:rsidRPr="00C45F55">
        <w:rPr>
          <w:b/>
          <w:bCs/>
          <w:rtl/>
        </w:rPr>
        <w:t>סעיף א</w:t>
      </w:r>
      <w:r w:rsidRPr="00C45F55">
        <w:rPr>
          <w:b/>
          <w:bCs/>
        </w:rPr>
        <w:t>'</w:t>
      </w:r>
    </w:p>
    <w:p w14:paraId="0B6EF33A" w14:textId="77777777" w:rsidR="00C45F55" w:rsidRPr="00C45F55" w:rsidRDefault="00C45F55" w:rsidP="00C45F55">
      <w:r w:rsidRPr="00C45F55">
        <w:rPr>
          <w:b/>
          <w:bCs/>
          <w:rtl/>
        </w:rPr>
        <w:t>נקודות דמיון בין רבקה לאברהם (על הנבחן לציין דוגמה אחת מכל קטע ולהסבירה)</w:t>
      </w:r>
      <w:r w:rsidRPr="00C45F55">
        <w:rPr>
          <w:b/>
          <w:bCs/>
        </w:rPr>
        <w:t>:</w:t>
      </w:r>
    </w:p>
    <w:p w14:paraId="3A75B570" w14:textId="77777777" w:rsidR="00C45F55" w:rsidRPr="00C45F55" w:rsidRDefault="00C45F55" w:rsidP="00C45F55">
      <w:r w:rsidRPr="00C45F55">
        <w:rPr>
          <w:b/>
          <w:bCs/>
          <w:rtl/>
        </w:rPr>
        <w:t>בראשית י"ב</w:t>
      </w:r>
      <w:r w:rsidRPr="00C45F55">
        <w:rPr>
          <w:b/>
          <w:bCs/>
        </w:rPr>
        <w:t>:</w:t>
      </w:r>
    </w:p>
    <w:p w14:paraId="50BE5A76" w14:textId="77777777" w:rsidR="00C45F55" w:rsidRPr="00C45F55" w:rsidRDefault="00C45F55" w:rsidP="00C45F55">
      <w:pPr>
        <w:numPr>
          <w:ilvl w:val="0"/>
          <w:numId w:val="96"/>
        </w:numPr>
      </w:pPr>
      <w:r w:rsidRPr="00C45F55">
        <w:rPr>
          <w:rtl/>
        </w:rPr>
        <w:t>בשני הכתובים אברהם ורבקה מקבלים ברכה לריבוי הזרע וירושת הארץ: בראשית י"ב</w:t>
      </w:r>
      <w:r w:rsidRPr="00C45F55">
        <w:t>: "</w:t>
      </w:r>
      <w:r w:rsidRPr="00C45F55">
        <w:rPr>
          <w:b/>
          <w:bCs/>
          <w:rtl/>
        </w:rPr>
        <w:t>וְאֶעֶשְׂךָ לְגוֹי גָּדוֹל... לְזַרְעֲךָ אֶתֵּן אֶת-הָאָרֶץ הַזֹּאת</w:t>
      </w:r>
      <w:r w:rsidRPr="00C45F55">
        <w:t xml:space="preserve">". </w:t>
      </w:r>
      <w:r w:rsidRPr="00C45F55">
        <w:rPr>
          <w:rtl/>
        </w:rPr>
        <w:t>בראשית כ"ד</w:t>
      </w:r>
      <w:r w:rsidRPr="00C45F55">
        <w:t>: "</w:t>
      </w:r>
      <w:r w:rsidRPr="00C45F55">
        <w:rPr>
          <w:b/>
          <w:bCs/>
          <w:rtl/>
        </w:rPr>
        <w:t>וַיְבָרְכוּ אֶת-רִבְקָה וַיֹּאמְרוּ לָהּ אֲחֹתֵנוּ אַתְּ הֲיִי לְאַלְפֵי רְבָבָה וְיִירַשׁ זַרְעֵךְ אֵת שַׁעַר שֹׂנְאָיו</w:t>
      </w:r>
      <w:r w:rsidRPr="00C45F55">
        <w:t>".</w:t>
      </w:r>
    </w:p>
    <w:p w14:paraId="31A1335D" w14:textId="77777777" w:rsidR="00C45F55" w:rsidRPr="00C45F55" w:rsidRDefault="00C45F55" w:rsidP="00C45F55">
      <w:pPr>
        <w:numPr>
          <w:ilvl w:val="0"/>
          <w:numId w:val="96"/>
        </w:numPr>
      </w:pPr>
      <w:r w:rsidRPr="00C45F55">
        <w:rPr>
          <w:rtl/>
        </w:rPr>
        <w:t>בשני הכתובים אברהם ורבקה מביעים נכונות לעזוב את מקום מגוריהם ולבוא אל ארץ כנען: בראשית י"ב</w:t>
      </w:r>
      <w:r w:rsidRPr="00C45F55">
        <w:t>: "</w:t>
      </w:r>
      <w:r w:rsidRPr="00C45F55">
        <w:rPr>
          <w:b/>
          <w:bCs/>
          <w:rtl/>
        </w:rPr>
        <w:t>וַיֹּאמֶר יְהוָה אֶל-אַבְרָם לֶך-לְךָ מֵאַרְצְךָ וּמִמּוֹלַדְתְּךָ וּמִבֵּית אָבִיךָ אֶל-הָאָרֶץ אֲשֶׁר אַרְאֶךָּ... וַיֵּלֶךְ אַבְרָם כַּאֲשֶׁר דִּבֶּר אֵלָיו יְהוָה</w:t>
      </w:r>
      <w:r w:rsidRPr="00C45F55">
        <w:t xml:space="preserve">". </w:t>
      </w:r>
      <w:r w:rsidRPr="00C45F55">
        <w:rPr>
          <w:rtl/>
        </w:rPr>
        <w:t>בראשית כ"ד</w:t>
      </w:r>
      <w:r w:rsidRPr="00C45F55">
        <w:t>: "</w:t>
      </w:r>
      <w:r w:rsidRPr="00C45F55">
        <w:rPr>
          <w:b/>
          <w:bCs/>
          <w:rtl/>
        </w:rPr>
        <w:t>וַיִּקְרְאוּ לְרִבְקָה וַיֹּאמְרוּ אֵלֶיהָ הֲתֵלְכִי עִם-הָאִישׁ הַזֶּה וַתֹּאמֶר אֵלֵךְ</w:t>
      </w:r>
      <w:r w:rsidRPr="00C45F55">
        <w:t>".</w:t>
      </w:r>
    </w:p>
    <w:p w14:paraId="103C501A" w14:textId="77777777" w:rsidR="00C45F55" w:rsidRPr="00C45F55" w:rsidRDefault="00C45F55" w:rsidP="00C45F55">
      <w:r w:rsidRPr="00C45F55">
        <w:rPr>
          <w:b/>
          <w:bCs/>
          <w:rtl/>
        </w:rPr>
        <w:t>בראשית י"ח</w:t>
      </w:r>
      <w:r w:rsidRPr="00C45F55">
        <w:rPr>
          <w:b/>
          <w:bCs/>
        </w:rPr>
        <w:t>:</w:t>
      </w:r>
    </w:p>
    <w:p w14:paraId="74D9BCB3" w14:textId="77777777" w:rsidR="00C45F55" w:rsidRPr="00C45F55" w:rsidRDefault="00C45F55" w:rsidP="00C45F55">
      <w:pPr>
        <w:numPr>
          <w:ilvl w:val="0"/>
          <w:numId w:val="97"/>
        </w:numPr>
      </w:pPr>
      <w:r w:rsidRPr="00C45F55">
        <w:rPr>
          <w:rtl/>
        </w:rPr>
        <w:t>בשני הכתובים אברהם ורבקה מוצגים כמכניסי אורחים: בראשית י"ח</w:t>
      </w:r>
      <w:r w:rsidRPr="00C45F55">
        <w:t>: "</w:t>
      </w:r>
      <w:r w:rsidRPr="00C45F55">
        <w:rPr>
          <w:b/>
          <w:bCs/>
          <w:rtl/>
        </w:rPr>
        <w:t>וַיִּקַּח חֶמְאָה וְחָלָב וּבֶן-הַבָּקָר אֲשֶׁר עָשָׂה וַיִּתֵּן לִפְנֵיהֶם וְהוּא-עֹמֵד עֲלֵיהֶם תַּחַת הָעֵץ וַיֹּאכֵלוּ</w:t>
      </w:r>
      <w:r w:rsidRPr="00C45F55">
        <w:t xml:space="preserve">". </w:t>
      </w:r>
      <w:r w:rsidRPr="00C45F55">
        <w:rPr>
          <w:rtl/>
        </w:rPr>
        <w:t>בראשית כ"ד</w:t>
      </w:r>
      <w:r w:rsidRPr="00C45F55">
        <w:t>: "</w:t>
      </w:r>
      <w:r w:rsidRPr="00C45F55">
        <w:rPr>
          <w:b/>
          <w:bCs/>
          <w:rtl/>
        </w:rPr>
        <w:t>וַתֹּאמֶר אֵלָיו גַּם-תֶּבֶן גַּם-מִסְפּוֹא רַב עִמָּנוּ גַּם-מָקוֹם לָלוּן</w:t>
      </w:r>
      <w:r w:rsidRPr="00C45F55">
        <w:t>".</w:t>
      </w:r>
    </w:p>
    <w:p w14:paraId="00EDB66E" w14:textId="77777777" w:rsidR="00C45F55" w:rsidRPr="00C45F55" w:rsidRDefault="00C45F55" w:rsidP="00C45F55">
      <w:pPr>
        <w:pStyle w:val="NormalWeb"/>
        <w:numPr>
          <w:ilvl w:val="0"/>
          <w:numId w:val="98"/>
        </w:numPr>
        <w:bidi/>
        <w:rPr>
          <w:rFonts w:asciiTheme="minorBidi" w:hAnsiTheme="minorBidi" w:cstheme="minorBidi"/>
        </w:rPr>
      </w:pPr>
      <w:r w:rsidRPr="00C45F55">
        <w:rPr>
          <w:rFonts w:asciiTheme="minorBidi" w:hAnsiTheme="minorBidi" w:cstheme="minorBidi"/>
          <w:rtl/>
        </w:rPr>
        <w:t>בשני הכתובים אברהם ורבקה פועלים בזריזות: בראשית י"ח</w:t>
      </w:r>
      <w:r w:rsidRPr="00C45F55">
        <w:rPr>
          <w:rFonts w:asciiTheme="minorBidi" w:hAnsiTheme="minorBidi" w:cstheme="minorBidi"/>
        </w:rPr>
        <w:t>: "</w:t>
      </w:r>
      <w:r w:rsidRPr="00C45F55">
        <w:rPr>
          <w:rFonts w:asciiTheme="minorBidi" w:hAnsiTheme="minorBidi" w:cstheme="minorBidi"/>
          <w:b/>
          <w:bCs/>
          <w:rtl/>
        </w:rPr>
        <w:t>וַיְמַהֵר אַבְרָהָם הָאֹהֱלָה אֶל-שָׂרָה וַיֹּאמֶר מַהֲרִי שְׁלֹשׁ סְאִים קֶמַח סֹלֶת לוּשִׁי וַעֲשִׂי עֻגוֹת. וְאֶל-הַבָּקָר רָץ אַבְרָהָם וַיִּקַּח בֶּן-בָּקָר רַךְ וָטוֹב וַיִּתֵּן אֶל-הַנַּעַר וַיְמַהֵר לַעֲשׂוֹת אֹתוֹ</w:t>
      </w:r>
      <w:r w:rsidRPr="00C45F55">
        <w:rPr>
          <w:rFonts w:asciiTheme="minorBidi" w:hAnsiTheme="minorBidi" w:cstheme="minorBidi"/>
        </w:rPr>
        <w:t xml:space="preserve">". </w:t>
      </w:r>
      <w:r w:rsidRPr="00C45F55">
        <w:rPr>
          <w:rFonts w:asciiTheme="minorBidi" w:hAnsiTheme="minorBidi" w:cstheme="minorBidi"/>
          <w:rtl/>
        </w:rPr>
        <w:t>בראשית כ"ד</w:t>
      </w:r>
      <w:r w:rsidRPr="00C45F55">
        <w:rPr>
          <w:rFonts w:asciiTheme="minorBidi" w:hAnsiTheme="minorBidi" w:cstheme="minorBidi"/>
        </w:rPr>
        <w:t>: "</w:t>
      </w:r>
      <w:r w:rsidRPr="00C45F55">
        <w:rPr>
          <w:rFonts w:asciiTheme="minorBidi" w:hAnsiTheme="minorBidi" w:cstheme="minorBidi"/>
          <w:b/>
          <w:bCs/>
          <w:rtl/>
        </w:rPr>
        <w:t>וַתְּמַהֵר וַתְּעַר כַּדָּהּ אֶל-הַשֹּׁקֶת וַתָּרָץ עוֹד אֶל-הַבְּאֵר לִשְׁאֹב וַתִּשְׁאַב לְכָל-גְּמַלָּיו</w:t>
      </w:r>
      <w:r w:rsidRPr="00C45F55">
        <w:rPr>
          <w:rFonts w:asciiTheme="minorBidi" w:hAnsiTheme="minorBidi" w:cstheme="minorBidi"/>
        </w:rPr>
        <w:t>".</w:t>
      </w:r>
    </w:p>
    <w:p w14:paraId="3A7C4652" w14:textId="77777777" w:rsidR="00C45F55" w:rsidRPr="00C45F55" w:rsidRDefault="00C45F55" w:rsidP="00C45F55">
      <w:pPr>
        <w:pStyle w:val="NormalWeb"/>
        <w:numPr>
          <w:ilvl w:val="0"/>
          <w:numId w:val="98"/>
        </w:numPr>
        <w:bidi/>
        <w:rPr>
          <w:rFonts w:asciiTheme="minorBidi" w:hAnsiTheme="minorBidi" w:cstheme="minorBidi"/>
        </w:rPr>
      </w:pPr>
      <w:r w:rsidRPr="00C45F55">
        <w:rPr>
          <w:rFonts w:asciiTheme="minorBidi" w:hAnsiTheme="minorBidi" w:cstheme="minorBidi"/>
          <w:rtl/>
        </w:rPr>
        <w:t>בשני הכתובים אברהם ורבקה עושים מעבר לנדרש מהם: בראשית י"ח</w:t>
      </w:r>
      <w:r w:rsidRPr="00C45F55">
        <w:rPr>
          <w:rFonts w:asciiTheme="minorBidi" w:hAnsiTheme="minorBidi" w:cstheme="minorBidi"/>
        </w:rPr>
        <w:t>: "</w:t>
      </w:r>
      <w:r w:rsidRPr="00C45F55">
        <w:rPr>
          <w:rFonts w:asciiTheme="minorBidi" w:hAnsiTheme="minorBidi" w:cstheme="minorBidi"/>
          <w:b/>
          <w:bCs/>
          <w:rtl/>
        </w:rPr>
        <w:t>וְאֶקְחָה פַת-לֶחֶם וְסַעֲדוּ לִבְּכֶם ... וַיְמַהֵר אַבְרָהָם הָאֹהֱלָה אֶל-שָׂרָה וַיֹּאמֶר מַהֲרִי שְׁלֹשׁ סְאִים קֶמַח סֹלֶת לוּשִׁי וַעֲשִׂי עֻגוֹת. וְאֶל-הַבָּקָר רָץ אַבְרָהָם וַיִּקַּח בֶּן-בָּקָר רַךְ וָטוֹב וַיִּתֵּן אֶל-הַנַּעַר וַיְמַהֵר לַעֲשׂוֹת אֹתוֹ</w:t>
      </w:r>
      <w:r w:rsidRPr="00C45F55">
        <w:rPr>
          <w:rFonts w:asciiTheme="minorBidi" w:hAnsiTheme="minorBidi" w:cstheme="minorBidi"/>
        </w:rPr>
        <w:t xml:space="preserve">". </w:t>
      </w:r>
      <w:r w:rsidRPr="00C45F55">
        <w:rPr>
          <w:rFonts w:asciiTheme="minorBidi" w:hAnsiTheme="minorBidi" w:cstheme="minorBidi"/>
          <w:rtl/>
        </w:rPr>
        <w:t>בראשית כ"ד</w:t>
      </w:r>
      <w:r w:rsidRPr="00C45F55">
        <w:rPr>
          <w:rFonts w:asciiTheme="minorBidi" w:hAnsiTheme="minorBidi" w:cstheme="minorBidi"/>
        </w:rPr>
        <w:t>: "</w:t>
      </w:r>
      <w:r w:rsidRPr="00C45F55">
        <w:rPr>
          <w:rFonts w:asciiTheme="minorBidi" w:hAnsiTheme="minorBidi" w:cstheme="minorBidi"/>
          <w:b/>
          <w:bCs/>
          <w:rtl/>
        </w:rPr>
        <w:t>וַתֹּאמֶר שְׁתֵה אֲדֹנִי וַתְּמַהֵר וַתֹּרֶד כַּדָּהּ עַל-יָדָהּ וַתַּשְׁקֵהוּ. וַתְּכַל לְהַשְׁקֹתוֹ וַתֹּאמֶר גַּם לִגְמַלֶּיךָ אֶשְׁאָב עַד אִם-כִּלּוּ לִשְׁתֹּת</w:t>
      </w:r>
      <w:r w:rsidRPr="00C45F55">
        <w:rPr>
          <w:rFonts w:asciiTheme="minorBidi" w:hAnsiTheme="minorBidi" w:cstheme="minorBidi"/>
        </w:rPr>
        <w:t>".</w:t>
      </w:r>
    </w:p>
    <w:p w14:paraId="4CA27FA5" w14:textId="77777777" w:rsidR="00C45F55" w:rsidRPr="00C45F55" w:rsidRDefault="00C45F55" w:rsidP="00C45F55">
      <w:pPr>
        <w:pStyle w:val="3"/>
        <w:rPr>
          <w:rFonts w:asciiTheme="minorBidi" w:hAnsiTheme="minorBidi" w:cstheme="minorBidi"/>
          <w:sz w:val="24"/>
          <w:szCs w:val="24"/>
        </w:rPr>
      </w:pPr>
      <w:r w:rsidRPr="00C45F55">
        <w:rPr>
          <w:rFonts w:asciiTheme="minorBidi" w:hAnsiTheme="minorBidi" w:cstheme="minorBidi"/>
          <w:sz w:val="24"/>
          <w:szCs w:val="24"/>
          <w:rtl/>
        </w:rPr>
        <w:t>סעיף ב</w:t>
      </w:r>
      <w:r w:rsidRPr="00C45F55">
        <w:rPr>
          <w:rFonts w:asciiTheme="minorBidi" w:hAnsiTheme="minorBidi" w:cstheme="minorBidi"/>
          <w:sz w:val="24"/>
          <w:szCs w:val="24"/>
        </w:rPr>
        <w:t>'</w:t>
      </w:r>
    </w:p>
    <w:p w14:paraId="1107C9AA" w14:textId="77777777" w:rsidR="00C45F55" w:rsidRPr="00C45F55" w:rsidRDefault="00C45F55" w:rsidP="00C45F55">
      <w:pPr>
        <w:pStyle w:val="NormalWeb"/>
        <w:bidi/>
        <w:rPr>
          <w:rFonts w:asciiTheme="minorBidi" w:hAnsiTheme="minorBidi" w:cstheme="minorBidi"/>
        </w:rPr>
      </w:pPr>
      <w:r w:rsidRPr="00C45F55">
        <w:rPr>
          <w:rFonts w:asciiTheme="minorBidi" w:hAnsiTheme="minorBidi" w:cstheme="minorBidi"/>
          <w:rtl/>
        </w:rPr>
        <w:t>החריגה מהדגם המקובל של סיפורי האירוסין במקרא: לא החתן שואב מים עבור הכלה, אלא הכלה שואבת מים עבור בא-כוחו (שליחו) של החתן (החתן לא נמצא כלל על שפת הבאר)</w:t>
      </w:r>
      <w:r w:rsidRPr="00C45F55">
        <w:rPr>
          <w:rFonts w:asciiTheme="minorBidi" w:hAnsiTheme="minorBidi" w:cstheme="minorBidi"/>
        </w:rPr>
        <w:t xml:space="preserve">. </w:t>
      </w:r>
      <w:r w:rsidRPr="00C45F55">
        <w:rPr>
          <w:rFonts w:asciiTheme="minorBidi" w:hAnsiTheme="minorBidi" w:cstheme="minorBidi"/>
          <w:rtl/>
        </w:rPr>
        <w:t>חריגה זו רומזת על ההתנהלות בעתיד באופן הבא: סצנת הדפוס של האירוסין ליד הבאר רומזת לחילופי תפקידים בין רבקה ובין יצחק. רבקה היא הדמות החזקה מבין שניהם. יצחק הוא הדמות הסבילה, ורבקה היא הדמות החזקה והפעילה. אופייה זה יודגש ויתעצם בסיפור גניבת הברכה מעשיו ובמרמת יצחק</w:t>
      </w:r>
      <w:r w:rsidRPr="00C45F55">
        <w:rPr>
          <w:rFonts w:asciiTheme="minorBidi" w:hAnsiTheme="minorBidi" w:cstheme="minorBidi"/>
        </w:rPr>
        <w:t>.</w:t>
      </w:r>
    </w:p>
    <w:p w14:paraId="6BB4EB81" w14:textId="77777777" w:rsidR="00C45F55" w:rsidRDefault="00C45F55" w:rsidP="00C64632">
      <w:pPr>
        <w:rPr>
          <w:rtl/>
        </w:rPr>
      </w:pPr>
    </w:p>
    <w:p w14:paraId="12A16E43" w14:textId="77777777" w:rsidR="006D1104" w:rsidRPr="006D1104" w:rsidRDefault="006D1104" w:rsidP="006D1104">
      <w:pPr>
        <w:rPr>
          <w:b/>
          <w:bCs/>
        </w:rPr>
      </w:pPr>
      <w:r w:rsidRPr="006D1104">
        <w:rPr>
          <w:b/>
          <w:bCs/>
          <w:rtl/>
        </w:rPr>
        <w:t>קיץ תשע"ד, 1108</w:t>
      </w:r>
    </w:p>
    <w:p w14:paraId="560FC57F" w14:textId="77777777" w:rsidR="006D1104" w:rsidRPr="006D1104" w:rsidRDefault="006D1104" w:rsidP="006D1104">
      <w:r w:rsidRPr="006D1104">
        <w:rPr>
          <w:b/>
          <w:bCs/>
          <w:rtl/>
        </w:rPr>
        <w:t>א. (1) קרא בראשית, כ"ד, 15-25 שלפניך</w:t>
      </w:r>
      <w:r w:rsidRPr="006D1104">
        <w:rPr>
          <w:b/>
          <w:bCs/>
        </w:rPr>
        <w:t>.</w:t>
      </w:r>
      <w:r w:rsidRPr="006D1104">
        <w:t xml:space="preserve"> </w:t>
      </w:r>
      <w:r w:rsidRPr="006D1104">
        <w:rPr>
          <w:rtl/>
        </w:rPr>
        <w:t>בקטע זה רבקה מצטיירת באור חיובי מאוד</w:t>
      </w:r>
      <w:r w:rsidRPr="006D1104">
        <w:t xml:space="preserve">. </w:t>
      </w:r>
      <w:r w:rsidRPr="006D1104">
        <w:rPr>
          <w:rtl/>
        </w:rPr>
        <w:t xml:space="preserve">הבא מן הקטע </w:t>
      </w:r>
      <w:r w:rsidRPr="006D1104">
        <w:rPr>
          <w:b/>
          <w:bCs/>
          <w:rtl/>
        </w:rPr>
        <w:t>שתי</w:t>
      </w:r>
      <w:r w:rsidRPr="006D1104">
        <w:rPr>
          <w:rtl/>
        </w:rPr>
        <w:t xml:space="preserve"> דוגמאות המבססות קביעה זו, והסבר כל אחת מהן. (8 נקודות)</w:t>
      </w:r>
    </w:p>
    <w:p w14:paraId="36188C14" w14:textId="77777777" w:rsidR="006D1104" w:rsidRPr="006D1104" w:rsidRDefault="006D1104" w:rsidP="006D1104">
      <w:r w:rsidRPr="006D1104">
        <w:rPr>
          <w:b/>
          <w:bCs/>
        </w:rPr>
        <w:t xml:space="preserve">(2) </w:t>
      </w:r>
      <w:r w:rsidRPr="006D1104">
        <w:rPr>
          <w:b/>
          <w:bCs/>
          <w:rtl/>
        </w:rPr>
        <w:t>קרא גם בראשית, כ"ז, 1-17 שלפניך</w:t>
      </w:r>
      <w:r w:rsidRPr="006D1104">
        <w:rPr>
          <w:b/>
          <w:bCs/>
        </w:rPr>
        <w:t>.</w:t>
      </w:r>
      <w:r w:rsidRPr="006D1104">
        <w:t xml:space="preserve"> </w:t>
      </w:r>
      <w:r w:rsidRPr="006D1104">
        <w:rPr>
          <w:rtl/>
        </w:rPr>
        <w:t>ההתנהגות של רבקה לפי המתואר בקטע זה מעוררת תהייה בנוגע לאמות המידה המוסריות שלה</w:t>
      </w:r>
      <w:r w:rsidRPr="006D1104">
        <w:t xml:space="preserve">. </w:t>
      </w:r>
      <w:r w:rsidRPr="006D1104">
        <w:rPr>
          <w:rtl/>
        </w:rPr>
        <w:t xml:space="preserve">הסבר קביעה זו. בסס את דבריך על </w:t>
      </w:r>
      <w:r w:rsidRPr="006D1104">
        <w:rPr>
          <w:b/>
          <w:bCs/>
          <w:rtl/>
        </w:rPr>
        <w:t>שתי</w:t>
      </w:r>
      <w:r w:rsidRPr="006D1104">
        <w:rPr>
          <w:rtl/>
        </w:rPr>
        <w:t xml:space="preserve"> דוגמאות מן הקטע, והסבר כל אחת מהן. (8 נקודות)</w:t>
      </w:r>
    </w:p>
    <w:p w14:paraId="66C2A72A" w14:textId="77777777" w:rsidR="006D1104" w:rsidRPr="006D1104" w:rsidRDefault="006D1104" w:rsidP="006D1104">
      <w:r w:rsidRPr="006D1104">
        <w:rPr>
          <w:b/>
          <w:bCs/>
          <w:rtl/>
        </w:rPr>
        <w:t>ב. קרא גם בראשית, ל"ה, 8</w:t>
      </w:r>
      <w:r w:rsidRPr="006D1104">
        <w:rPr>
          <w:b/>
          <w:bCs/>
        </w:rPr>
        <w:t>.</w:t>
      </w:r>
      <w:r w:rsidRPr="006D1104">
        <w:t xml:space="preserve"> </w:t>
      </w:r>
      <w:r w:rsidRPr="006D1104">
        <w:rPr>
          <w:rtl/>
        </w:rPr>
        <w:t>על פי המאמר "שני צעיפים" מאת פ' גלפז-פלר, בפסוק זה הסופר המקראי מנה בעקיפין את רבקה</w:t>
      </w:r>
      <w:r w:rsidRPr="006D1104">
        <w:t xml:space="preserve">. </w:t>
      </w:r>
      <w:r w:rsidRPr="006D1104">
        <w:rPr>
          <w:rtl/>
        </w:rPr>
        <w:t>הסבר דברים אלה על פי הפסוק. (4 נקודות)</w:t>
      </w:r>
    </w:p>
    <w:p w14:paraId="59B7D1EB" w14:textId="77777777" w:rsidR="006D1104" w:rsidRDefault="006D1104" w:rsidP="00C64632">
      <w:pPr>
        <w:rPr>
          <w:rtl/>
        </w:rPr>
      </w:pPr>
    </w:p>
    <w:p w14:paraId="033CF065" w14:textId="38443C82" w:rsidR="006D1104" w:rsidRDefault="006D1104" w:rsidP="00C64632">
      <w:pPr>
        <w:rPr>
          <w:rtl/>
        </w:rPr>
      </w:pPr>
      <w:r>
        <w:rPr>
          <w:rFonts w:hint="cs"/>
          <w:rtl/>
        </w:rPr>
        <w:t>פתרון</w:t>
      </w:r>
    </w:p>
    <w:p w14:paraId="5E810CC4" w14:textId="77777777" w:rsidR="006D1104" w:rsidRPr="006D1104" w:rsidRDefault="00000000" w:rsidP="006D1104">
      <w:pPr>
        <w:rPr>
          <w:rtl/>
        </w:rPr>
      </w:pPr>
      <w:r>
        <w:pict w14:anchorId="68870239">
          <v:rect id="_x0000_i1061" style="width:0;height:1.5pt" o:hralign="center" o:hrstd="t" o:hrnoshade="t" o:hr="t" fillcolor="gray" stroked="f"/>
        </w:pict>
      </w:r>
    </w:p>
    <w:p w14:paraId="17D3ACDF" w14:textId="77777777" w:rsidR="006D1104" w:rsidRPr="006D1104" w:rsidRDefault="006D1104" w:rsidP="006D1104">
      <w:pPr>
        <w:rPr>
          <w:b/>
          <w:bCs/>
          <w:rtl/>
        </w:rPr>
      </w:pPr>
      <w:r w:rsidRPr="006D1104">
        <w:rPr>
          <w:b/>
          <w:bCs/>
          <w:rtl/>
        </w:rPr>
        <w:t>שאלה 1- סיפורה של רבקה</w:t>
      </w:r>
    </w:p>
    <w:p w14:paraId="2E9BAF8B" w14:textId="77777777" w:rsidR="006D1104" w:rsidRPr="006D1104" w:rsidRDefault="006D1104" w:rsidP="006D1104">
      <w:pPr>
        <w:rPr>
          <w:b/>
          <w:bCs/>
          <w:rtl/>
        </w:rPr>
      </w:pPr>
      <w:r w:rsidRPr="006D1104">
        <w:rPr>
          <w:b/>
          <w:bCs/>
          <w:rtl/>
        </w:rPr>
        <w:t>סעיף א'</w:t>
      </w:r>
    </w:p>
    <w:p w14:paraId="25AA3ABE" w14:textId="77777777" w:rsidR="006D1104" w:rsidRPr="006D1104" w:rsidRDefault="006D1104" w:rsidP="006D1104">
      <w:pPr>
        <w:rPr>
          <w:rtl/>
        </w:rPr>
      </w:pPr>
      <w:r w:rsidRPr="006D1104">
        <w:rPr>
          <w:b/>
          <w:bCs/>
          <w:rtl/>
        </w:rPr>
        <w:t>(1) דוגמאות לכך שרבקה מצטיירת באור חיובי (על הנבחן לציין שתיים):</w:t>
      </w:r>
    </w:p>
    <w:p w14:paraId="0E9C5D4C" w14:textId="77777777" w:rsidR="006D1104" w:rsidRPr="006D1104" w:rsidRDefault="006D1104" w:rsidP="006D1104">
      <w:pPr>
        <w:numPr>
          <w:ilvl w:val="0"/>
          <w:numId w:val="99"/>
        </w:numPr>
        <w:rPr>
          <w:rtl/>
        </w:rPr>
      </w:pPr>
      <w:r w:rsidRPr="006D1104">
        <w:rPr>
          <w:rtl/>
        </w:rPr>
        <w:t>"ותאמר שתה אדני ותמהר ותורד כדה על ידה ותשקהו" (פסוק 18) – רבקה נענית לבקשת העבד ומשקה אותו מים.</w:t>
      </w:r>
    </w:p>
    <w:p w14:paraId="1FB3F105" w14:textId="77777777" w:rsidR="006D1104" w:rsidRPr="006D1104" w:rsidRDefault="006D1104" w:rsidP="006D1104">
      <w:pPr>
        <w:numPr>
          <w:ilvl w:val="0"/>
          <w:numId w:val="99"/>
        </w:numPr>
        <w:rPr>
          <w:rtl/>
        </w:rPr>
      </w:pPr>
      <w:r w:rsidRPr="006D1104">
        <w:rPr>
          <w:rtl/>
        </w:rPr>
        <w:t>"ותכל להשקתו ותאמר גם לגמליך אשאב עד אם כלו" (פסוק 19) – רבקה עושה מעבר לנדרש ומשקה גם את גמליו של העבד.</w:t>
      </w:r>
    </w:p>
    <w:p w14:paraId="5532206F" w14:textId="77777777" w:rsidR="006D1104" w:rsidRPr="006D1104" w:rsidRDefault="006D1104" w:rsidP="006D1104">
      <w:pPr>
        <w:numPr>
          <w:ilvl w:val="0"/>
          <w:numId w:val="99"/>
        </w:numPr>
        <w:rPr>
          <w:rtl/>
        </w:rPr>
      </w:pPr>
      <w:r w:rsidRPr="006D1104">
        <w:rPr>
          <w:rtl/>
        </w:rPr>
        <w:t>ישנו ריבוי פעלים המעיד על זריזותה וחריצותה של רבקה : "ותמהר... ותשקהו... ותאמר... ותמהר ותער... ותרץ" (פסוקים 18-21).</w:t>
      </w:r>
    </w:p>
    <w:p w14:paraId="7F13376F" w14:textId="77777777" w:rsidR="006D1104" w:rsidRPr="006D1104" w:rsidRDefault="006D1104" w:rsidP="006D1104">
      <w:pPr>
        <w:numPr>
          <w:ilvl w:val="0"/>
          <w:numId w:val="99"/>
        </w:numPr>
        <w:rPr>
          <w:rtl/>
        </w:rPr>
      </w:pPr>
      <w:r w:rsidRPr="006D1104">
        <w:rPr>
          <w:rtl/>
        </w:rPr>
        <w:t>"ותאמר אליו גם תבן גם מספוא רב עמנו גם מקום ללון" (פסוק 25) – רבקה מציעה לעבד לא רק מקום ללון, אלא גם מקום ותבן לגמליו.</w:t>
      </w:r>
    </w:p>
    <w:p w14:paraId="1F4299DB" w14:textId="77777777" w:rsidR="006D1104" w:rsidRPr="006D1104" w:rsidRDefault="006D1104" w:rsidP="006D1104">
      <w:pPr>
        <w:rPr>
          <w:rtl/>
        </w:rPr>
      </w:pPr>
      <w:r w:rsidRPr="006D1104">
        <w:rPr>
          <w:b/>
          <w:bCs/>
          <w:rtl/>
        </w:rPr>
        <w:t>(2) אמות המידה המוסריות של רבקה מעוררות תהייה, משום שהיא מנצלת את עיוורונו של יצחק, על מנת לרמותו. כאשר יצחק רוצה לברך את עשו, רבקה מרמה אותו על ידי כך שמחפשת את יעקב לעשו, וגורמת לו לברך את יעקב במקום עשו ולזכות בבכורה. על הנבחן לציין שתי דוגמאות :</w:t>
      </w:r>
    </w:p>
    <w:p w14:paraId="59153C33" w14:textId="77777777" w:rsidR="006D1104" w:rsidRPr="006D1104" w:rsidRDefault="006D1104" w:rsidP="006D1104">
      <w:pPr>
        <w:numPr>
          <w:ilvl w:val="0"/>
          <w:numId w:val="100"/>
        </w:numPr>
        <w:rPr>
          <w:rtl/>
        </w:rPr>
      </w:pPr>
      <w:r w:rsidRPr="006D1104">
        <w:rPr>
          <w:rtl/>
        </w:rPr>
        <w:t>"לך נא אל הצאן וקח לי משם שני גדיי עזים ואעשה אתם מטעמים ... והבאת לאביך ואכל בעבור אשר יברכך לפני מותו" (פסוקים 9-10) – רבקה מבקשת מיעקב להביא לה שני גדיים, על מנת שתכין ליצחק את האוכל האהוב עליו. יעקב יביא ליצחק את האוכל, ואז הוא יקבל את הברכה ולא עשו.</w:t>
      </w:r>
    </w:p>
    <w:p w14:paraId="1EB361F9" w14:textId="77777777" w:rsidR="006D1104" w:rsidRPr="006D1104" w:rsidRDefault="006D1104" w:rsidP="006D1104">
      <w:pPr>
        <w:numPr>
          <w:ilvl w:val="0"/>
          <w:numId w:val="100"/>
        </w:numPr>
        <w:rPr>
          <w:rtl/>
        </w:rPr>
      </w:pPr>
      <w:r w:rsidRPr="006D1104">
        <w:rPr>
          <w:rtl/>
        </w:rPr>
        <w:t>"ואת ערת גדיי העזים הלבישה על ידיו ועל חלקת צואריו" (פסוק 16) - כאשר יעקב חושש שמא יצחק ימשש אותו ויבין שאינו עשו, רבקה שמה על זרועותיו וצווארו עורות גדיי עיזים, על מנת שיהיה שעיר כעשו.</w:t>
      </w:r>
    </w:p>
    <w:p w14:paraId="62C24115" w14:textId="77777777" w:rsidR="006D1104" w:rsidRPr="006D1104" w:rsidRDefault="006D1104" w:rsidP="006D1104">
      <w:pPr>
        <w:numPr>
          <w:ilvl w:val="0"/>
          <w:numId w:val="100"/>
        </w:numPr>
        <w:rPr>
          <w:rtl/>
        </w:rPr>
      </w:pPr>
      <w:r w:rsidRPr="006D1104">
        <w:rPr>
          <w:rtl/>
        </w:rPr>
        <w:t>"ותקח רבקה את בגדי עשו... ותלבש את יעקב" (פסוק 15) – רבקה מלבישה את יעקב בבגדי הציד של עשו, על מנת שריחו יהיה כריח עשו.</w:t>
      </w:r>
    </w:p>
    <w:p w14:paraId="5147A23D" w14:textId="77777777" w:rsidR="006D1104" w:rsidRPr="006D1104" w:rsidRDefault="006D1104" w:rsidP="006D1104">
      <w:pPr>
        <w:numPr>
          <w:ilvl w:val="0"/>
          <w:numId w:val="100"/>
        </w:numPr>
        <w:rPr>
          <w:rtl/>
        </w:rPr>
      </w:pPr>
      <w:r w:rsidRPr="006D1104">
        <w:rPr>
          <w:rtl/>
        </w:rPr>
        <w:t>"עלי קללתך בני" (פסוק 14) – רבקה מודעת למעשה הבלתי מוסרי, ומוכנה לשלם את המחיר על כך.</w:t>
      </w:r>
    </w:p>
    <w:p w14:paraId="4427CF4F" w14:textId="77777777" w:rsidR="006D1104" w:rsidRPr="006D1104" w:rsidRDefault="006D1104" w:rsidP="006D1104">
      <w:pPr>
        <w:rPr>
          <w:rtl/>
        </w:rPr>
      </w:pPr>
      <w:r w:rsidRPr="006D1104">
        <w:rPr>
          <w:rtl/>
        </w:rPr>
        <w:t>וכן תתקבלנה דוגמאות נוספות נכונות.</w:t>
      </w:r>
    </w:p>
    <w:p w14:paraId="4648D8AC" w14:textId="77777777" w:rsidR="006D1104" w:rsidRPr="006D1104" w:rsidRDefault="006D1104" w:rsidP="006D1104">
      <w:pPr>
        <w:rPr>
          <w:b/>
          <w:bCs/>
          <w:rtl/>
        </w:rPr>
      </w:pPr>
      <w:r w:rsidRPr="006D1104">
        <w:rPr>
          <w:b/>
          <w:bCs/>
          <w:rtl/>
        </w:rPr>
        <w:t>סעיף ב'</w:t>
      </w:r>
    </w:p>
    <w:p w14:paraId="73AD298E" w14:textId="77777777" w:rsidR="006D1104" w:rsidRPr="006D1104" w:rsidRDefault="006D1104" w:rsidP="006D1104">
      <w:pPr>
        <w:rPr>
          <w:rtl/>
        </w:rPr>
      </w:pPr>
      <w:r w:rsidRPr="006D1104">
        <w:rPr>
          <w:rtl/>
        </w:rPr>
        <w:t>בבראשית ל"ה, 8 מדווח המספר על מות דבורה, המינקת של רבקה. על פי פלר, המחבר מגנה בעקיפין את רבקה, משום שהוא מדווח על מות המינקת שלה, אישה לא חשובה, ואילו על המוות של רבקה אין הוא טורח לדווח. התעלמות זו של המחבר מרבקה היא דרכו למתוח עליה ביקורת.</w:t>
      </w:r>
    </w:p>
    <w:p w14:paraId="1300C9B9" w14:textId="77777777" w:rsidR="006D1104" w:rsidRPr="006D1104" w:rsidRDefault="006D1104" w:rsidP="00C64632">
      <w:pPr>
        <w:rPr>
          <w:rtl/>
        </w:rPr>
      </w:pPr>
    </w:p>
    <w:p w14:paraId="352C9E38" w14:textId="666C72CB" w:rsidR="006D1104" w:rsidRDefault="00FD22D9" w:rsidP="00FD22D9">
      <w:pPr>
        <w:pStyle w:val="1"/>
        <w:rPr>
          <w:rtl/>
        </w:rPr>
      </w:pPr>
      <w:r>
        <w:rPr>
          <w:rFonts w:hint="cs"/>
          <w:rtl/>
        </w:rPr>
        <w:t>פרק כ"ה</w:t>
      </w:r>
    </w:p>
    <w:p w14:paraId="4F4D118A" w14:textId="77777777" w:rsidR="00FD22D9" w:rsidRPr="00FD22D9" w:rsidRDefault="00FD22D9" w:rsidP="00FD22D9">
      <w:pPr>
        <w:rPr>
          <w:b/>
          <w:bCs/>
        </w:rPr>
      </w:pPr>
      <w:r w:rsidRPr="00FD22D9">
        <w:rPr>
          <w:b/>
          <w:bCs/>
          <w:rtl/>
        </w:rPr>
        <w:t>מועד מיוחד, אוגוסט תש"פ, 1261</w:t>
      </w:r>
    </w:p>
    <w:p w14:paraId="5AA6C60E" w14:textId="77777777" w:rsidR="00FD22D9" w:rsidRPr="00FD22D9" w:rsidRDefault="00FD22D9" w:rsidP="00FD22D9">
      <w:r w:rsidRPr="00FD22D9">
        <w:rPr>
          <w:b/>
          <w:bCs/>
        </w:rPr>
        <w:t xml:space="preserve">2. </w:t>
      </w:r>
      <w:r w:rsidRPr="00FD22D9">
        <w:rPr>
          <w:b/>
          <w:bCs/>
          <w:rtl/>
        </w:rPr>
        <w:t>קרא בראשית, פרק כ"ה, פסוקים י"ט-ל"ד</w:t>
      </w:r>
      <w:r w:rsidRPr="00FD22D9">
        <w:rPr>
          <w:b/>
          <w:bCs/>
        </w:rPr>
        <w:t>.</w:t>
      </w:r>
    </w:p>
    <w:p w14:paraId="4B08E8A4" w14:textId="77777777" w:rsidR="00FD22D9" w:rsidRPr="00FD22D9" w:rsidRDefault="00FD22D9" w:rsidP="00FD22D9">
      <w:r w:rsidRPr="00FD22D9">
        <w:rPr>
          <w:b/>
          <w:bCs/>
          <w:rtl/>
        </w:rPr>
        <w:t>א</w:t>
      </w:r>
      <w:r w:rsidRPr="00FD22D9">
        <w:rPr>
          <w:b/>
          <w:bCs/>
        </w:rPr>
        <w:t>.</w:t>
      </w:r>
      <w:r w:rsidRPr="00FD22D9">
        <w:t xml:space="preserve"> </w:t>
      </w:r>
      <w:r w:rsidRPr="00FD22D9">
        <w:rPr>
          <w:rtl/>
        </w:rPr>
        <w:t>שלוש פעמים מתוארת בקטע מתיחות בנוגע לבכורה: לפני לידת יעקב ועשו, בעת לידתם ובבגרותם</w:t>
      </w:r>
      <w:r w:rsidRPr="00FD22D9">
        <w:t xml:space="preserve">. </w:t>
      </w:r>
      <w:r w:rsidRPr="00FD22D9">
        <w:rPr>
          <w:rtl/>
        </w:rPr>
        <w:t xml:space="preserve">ציין את </w:t>
      </w:r>
      <w:r w:rsidRPr="00FD22D9">
        <w:rPr>
          <w:b/>
          <w:bCs/>
          <w:rtl/>
        </w:rPr>
        <w:t>שלוש</w:t>
      </w:r>
      <w:r w:rsidRPr="00FD22D9">
        <w:rPr>
          <w:rtl/>
        </w:rPr>
        <w:t xml:space="preserve"> הפעמים. בסס את דבריך על הכתוב</w:t>
      </w:r>
      <w:r w:rsidRPr="00FD22D9">
        <w:t>.</w:t>
      </w:r>
    </w:p>
    <w:p w14:paraId="2FD1C873" w14:textId="77777777" w:rsidR="00FD22D9" w:rsidRPr="00FD22D9" w:rsidRDefault="00FD22D9" w:rsidP="00FD22D9">
      <w:r w:rsidRPr="00FD22D9">
        <w:rPr>
          <w:b/>
          <w:bCs/>
          <w:rtl/>
        </w:rPr>
        <w:t>ב. קרא פסוקים י"ט-כ"א וגם בראשית, פרק ט"ז, פסוקים א'-ו</w:t>
      </w:r>
      <w:r w:rsidRPr="00FD22D9">
        <w:rPr>
          <w:b/>
          <w:bCs/>
        </w:rPr>
        <w:t>'.</w:t>
      </w:r>
      <w:r w:rsidRPr="00FD22D9">
        <w:t xml:space="preserve"> (1) </w:t>
      </w:r>
      <w:r w:rsidRPr="00FD22D9">
        <w:rPr>
          <w:rtl/>
        </w:rPr>
        <w:t xml:space="preserve">כיצד פעל יצחק בעקבות עקרות אשתו, וכיצד פעל אברם בעקבות עקרות אשתו? (4 נקודות) </w:t>
      </w:r>
      <w:r w:rsidRPr="00FD22D9">
        <w:t xml:space="preserve">(2) </w:t>
      </w:r>
      <w:r w:rsidRPr="00FD22D9">
        <w:rPr>
          <w:rtl/>
        </w:rPr>
        <w:t>לדעתך, דרך ההתמודדות של מי עדיפה, הדרך שנקט יצחק או הדרך שנקט אברם? נמק את דבריך. (3 נקודות)</w:t>
      </w:r>
    </w:p>
    <w:p w14:paraId="1E03BAB2" w14:textId="77777777" w:rsidR="00FD22D9" w:rsidRPr="00FD22D9" w:rsidRDefault="00FD22D9" w:rsidP="00FD22D9">
      <w:r w:rsidRPr="00FD22D9">
        <w:rPr>
          <w:b/>
          <w:bCs/>
          <w:rtl/>
        </w:rPr>
        <w:t>ג. קרא בראשית, פרק כ"ה, פסוקים כ"ט-ל"ד</w:t>
      </w:r>
      <w:r w:rsidRPr="00FD22D9">
        <w:rPr>
          <w:b/>
          <w:bCs/>
        </w:rPr>
        <w:t>.</w:t>
      </w:r>
      <w:r w:rsidRPr="00FD22D9">
        <w:t xml:space="preserve"> (1) </w:t>
      </w:r>
      <w:r w:rsidRPr="00FD22D9">
        <w:rPr>
          <w:rtl/>
        </w:rPr>
        <w:t xml:space="preserve">הבא ראיה </w:t>
      </w:r>
      <w:r w:rsidRPr="00FD22D9">
        <w:rPr>
          <w:b/>
          <w:bCs/>
          <w:rtl/>
        </w:rPr>
        <w:t>אחת</w:t>
      </w:r>
      <w:r w:rsidRPr="00FD22D9">
        <w:rPr>
          <w:rtl/>
        </w:rPr>
        <w:t xml:space="preserve"> מפסוקים אלה לביקורת מרומזת על ההתנהגות של יעקב, והסבר אותה. (3 נקודות) </w:t>
      </w:r>
      <w:r w:rsidRPr="00FD22D9">
        <w:t xml:space="preserve">(2) </w:t>
      </w:r>
      <w:r w:rsidRPr="00FD22D9">
        <w:rPr>
          <w:rtl/>
        </w:rPr>
        <w:t>האמירה "מכר את בכורתו בנזיד עדשים" צמחה מן הסיפור הזה על יעקב ועשו</w:t>
      </w:r>
      <w:r w:rsidRPr="00FD22D9">
        <w:t xml:space="preserve">. </w:t>
      </w:r>
      <w:r w:rsidRPr="00FD22D9">
        <w:rPr>
          <w:rtl/>
        </w:rPr>
        <w:t xml:space="preserve">הסבר את </w:t>
      </w:r>
      <w:r w:rsidRPr="00FD22D9">
        <w:rPr>
          <w:b/>
          <w:bCs/>
          <w:rtl/>
        </w:rPr>
        <w:t>ההקשר המקראי</w:t>
      </w:r>
      <w:r w:rsidRPr="00FD22D9">
        <w:rPr>
          <w:rtl/>
        </w:rPr>
        <w:t xml:space="preserve"> שממנו צמחה אמירה זו ואת משמעותה </w:t>
      </w:r>
      <w:r w:rsidRPr="00FD22D9">
        <w:rPr>
          <w:b/>
          <w:bCs/>
          <w:rtl/>
        </w:rPr>
        <w:t>בימינו</w:t>
      </w:r>
      <w:r w:rsidRPr="00FD22D9">
        <w:t xml:space="preserve">. (4 </w:t>
      </w:r>
      <w:r w:rsidRPr="00FD22D9">
        <w:rPr>
          <w:rtl/>
        </w:rPr>
        <w:t>נקודות</w:t>
      </w:r>
      <w:r w:rsidRPr="00FD22D9">
        <w:t>)</w:t>
      </w:r>
    </w:p>
    <w:p w14:paraId="5198169D" w14:textId="3BFC4064" w:rsidR="00332F0A" w:rsidRPr="00332F0A" w:rsidRDefault="00332F0A" w:rsidP="00332F0A">
      <w:pPr>
        <w:rPr>
          <w:b/>
          <w:bCs/>
          <w:color w:val="EE0000"/>
        </w:rPr>
      </w:pPr>
      <w:r w:rsidRPr="00332F0A">
        <w:rPr>
          <w:b/>
          <w:bCs/>
          <w:color w:val="EE0000"/>
          <w:rtl/>
        </w:rPr>
        <w:t>פיתרון מלא לשאלה 2</w:t>
      </w:r>
      <w:r>
        <w:rPr>
          <w:rFonts w:hint="cs"/>
          <w:b/>
          <w:bCs/>
          <w:color w:val="EE0000"/>
          <w:rtl/>
        </w:rPr>
        <w:t xml:space="preserve">  - יש לבדוק את התשובה</w:t>
      </w:r>
    </w:p>
    <w:p w14:paraId="52A855CF" w14:textId="77777777" w:rsidR="00332F0A" w:rsidRPr="00332F0A" w:rsidRDefault="00332F0A" w:rsidP="00332F0A">
      <w:pPr>
        <w:rPr>
          <w:b/>
          <w:bCs/>
          <w:color w:val="EE0000"/>
        </w:rPr>
      </w:pPr>
      <w:r w:rsidRPr="00332F0A">
        <w:rPr>
          <w:b/>
          <w:bCs/>
          <w:color w:val="EE0000"/>
          <w:rtl/>
        </w:rPr>
        <w:t>סעיף א': שלוש נקודות המתיחות בנוגע לבכורה</w:t>
      </w:r>
    </w:p>
    <w:p w14:paraId="1EF0B8B3" w14:textId="77777777" w:rsidR="00332F0A" w:rsidRPr="00332F0A" w:rsidRDefault="00332F0A" w:rsidP="00332F0A">
      <w:pPr>
        <w:numPr>
          <w:ilvl w:val="0"/>
          <w:numId w:val="101"/>
        </w:numPr>
        <w:rPr>
          <w:color w:val="EE0000"/>
        </w:rPr>
      </w:pPr>
      <w:r w:rsidRPr="00332F0A">
        <w:rPr>
          <w:b/>
          <w:bCs/>
          <w:color w:val="EE0000"/>
          <w:rtl/>
        </w:rPr>
        <w:t>לפני הלידה (בבטן)</w:t>
      </w:r>
      <w:r w:rsidRPr="00332F0A">
        <w:rPr>
          <w:b/>
          <w:bCs/>
          <w:color w:val="EE0000"/>
        </w:rPr>
        <w:t>:</w:t>
      </w:r>
      <w:r w:rsidRPr="00332F0A">
        <w:rPr>
          <w:color w:val="EE0000"/>
        </w:rPr>
        <w:t xml:space="preserve"> </w:t>
      </w:r>
      <w:r w:rsidRPr="00332F0A">
        <w:rPr>
          <w:color w:val="EE0000"/>
          <w:rtl/>
        </w:rPr>
        <w:t>המאבק מתחיל כבר ברחם. רבקה חשה בתנועות חריגות ופונה לה'. התשובה שהיא מקבלת מנבאת מאבק לאומי ושינוי בסדר הבכורה הטבעי</w:t>
      </w:r>
      <w:r w:rsidRPr="00332F0A">
        <w:rPr>
          <w:color w:val="EE0000"/>
        </w:rPr>
        <w:t xml:space="preserve">: </w:t>
      </w:r>
      <w:r w:rsidRPr="00332F0A">
        <w:rPr>
          <w:b/>
          <w:bCs/>
          <w:color w:val="EE0000"/>
        </w:rPr>
        <w:t>"</w:t>
      </w:r>
      <w:r w:rsidRPr="00332F0A">
        <w:rPr>
          <w:b/>
          <w:bCs/>
          <w:color w:val="EE0000"/>
          <w:rtl/>
        </w:rPr>
        <w:t>וְרַב יַעֲבֹד צָעִיר</w:t>
      </w:r>
      <w:r w:rsidRPr="00332F0A">
        <w:rPr>
          <w:b/>
          <w:bCs/>
          <w:color w:val="EE0000"/>
        </w:rPr>
        <w:t>"</w:t>
      </w:r>
      <w:r w:rsidRPr="00332F0A">
        <w:rPr>
          <w:color w:val="EE0000"/>
        </w:rPr>
        <w:t xml:space="preserve"> (</w:t>
      </w:r>
      <w:r w:rsidRPr="00332F0A">
        <w:rPr>
          <w:color w:val="EE0000"/>
          <w:rtl/>
        </w:rPr>
        <w:t>פסוק כ"ג</w:t>
      </w:r>
      <w:r w:rsidRPr="00332F0A">
        <w:rPr>
          <w:color w:val="EE0000"/>
        </w:rPr>
        <w:t>).</w:t>
      </w:r>
    </w:p>
    <w:p w14:paraId="13EA5DFB" w14:textId="77777777" w:rsidR="00332F0A" w:rsidRPr="00332F0A" w:rsidRDefault="00332F0A" w:rsidP="00332F0A">
      <w:pPr>
        <w:numPr>
          <w:ilvl w:val="0"/>
          <w:numId w:val="101"/>
        </w:numPr>
        <w:rPr>
          <w:color w:val="EE0000"/>
        </w:rPr>
      </w:pPr>
      <w:r w:rsidRPr="00332F0A">
        <w:rPr>
          <w:b/>
          <w:bCs/>
          <w:color w:val="EE0000"/>
          <w:rtl/>
        </w:rPr>
        <w:t>בעת הלידה</w:t>
      </w:r>
      <w:r w:rsidRPr="00332F0A">
        <w:rPr>
          <w:b/>
          <w:bCs/>
          <w:color w:val="EE0000"/>
        </w:rPr>
        <w:t>:</w:t>
      </w:r>
      <w:r w:rsidRPr="00332F0A">
        <w:rPr>
          <w:color w:val="EE0000"/>
        </w:rPr>
        <w:t xml:space="preserve"> </w:t>
      </w:r>
      <w:r w:rsidRPr="00332F0A">
        <w:rPr>
          <w:color w:val="EE0000"/>
          <w:rtl/>
        </w:rPr>
        <w:t>יעקב יוצא כשידו אוחזת בעקב עשו, פעולה המתפרשת כניסיון "לעקוף" או לעכב את הבכור כדי לצאת ראשון</w:t>
      </w:r>
      <w:r w:rsidRPr="00332F0A">
        <w:rPr>
          <w:color w:val="EE0000"/>
        </w:rPr>
        <w:t>.</w:t>
      </w:r>
    </w:p>
    <w:p w14:paraId="21242D71" w14:textId="77777777" w:rsidR="00332F0A" w:rsidRPr="00332F0A" w:rsidRDefault="00332F0A" w:rsidP="00332F0A">
      <w:pPr>
        <w:numPr>
          <w:ilvl w:val="1"/>
          <w:numId w:val="101"/>
        </w:numPr>
        <w:rPr>
          <w:color w:val="EE0000"/>
        </w:rPr>
      </w:pPr>
      <w:r w:rsidRPr="00332F0A">
        <w:rPr>
          <w:b/>
          <w:bCs/>
          <w:color w:val="EE0000"/>
          <w:rtl/>
        </w:rPr>
        <w:t>ביסוס</w:t>
      </w:r>
      <w:r w:rsidRPr="00332F0A">
        <w:rPr>
          <w:b/>
          <w:bCs/>
          <w:color w:val="EE0000"/>
        </w:rPr>
        <w:t>:</w:t>
      </w:r>
      <w:r w:rsidRPr="00332F0A">
        <w:rPr>
          <w:color w:val="EE0000"/>
        </w:rPr>
        <w:t xml:space="preserve"> </w:t>
      </w:r>
      <w:r w:rsidRPr="00332F0A">
        <w:rPr>
          <w:b/>
          <w:bCs/>
          <w:color w:val="EE0000"/>
        </w:rPr>
        <w:t>"</w:t>
      </w:r>
      <w:r w:rsidRPr="00332F0A">
        <w:rPr>
          <w:b/>
          <w:bCs/>
          <w:color w:val="EE0000"/>
          <w:rtl/>
        </w:rPr>
        <w:t>וְאַחֲרֵי-כֵן יָצָא אָחִיו, וְיָדוֹ אֹחֶזֶת בַּעֲקֵב עֵשָׂו</w:t>
      </w:r>
      <w:r w:rsidRPr="00332F0A">
        <w:rPr>
          <w:b/>
          <w:bCs/>
          <w:color w:val="EE0000"/>
        </w:rPr>
        <w:t>"</w:t>
      </w:r>
      <w:r w:rsidRPr="00332F0A">
        <w:rPr>
          <w:color w:val="EE0000"/>
        </w:rPr>
        <w:t xml:space="preserve"> (</w:t>
      </w:r>
      <w:r w:rsidRPr="00332F0A">
        <w:rPr>
          <w:color w:val="EE0000"/>
          <w:rtl/>
        </w:rPr>
        <w:t>פסוק כ"ו</w:t>
      </w:r>
      <w:r w:rsidRPr="00332F0A">
        <w:rPr>
          <w:color w:val="EE0000"/>
        </w:rPr>
        <w:t>).</w:t>
      </w:r>
    </w:p>
    <w:p w14:paraId="03F017EE" w14:textId="77777777" w:rsidR="00332F0A" w:rsidRPr="00332F0A" w:rsidRDefault="00332F0A" w:rsidP="00332F0A">
      <w:pPr>
        <w:numPr>
          <w:ilvl w:val="0"/>
          <w:numId w:val="101"/>
        </w:numPr>
        <w:rPr>
          <w:color w:val="EE0000"/>
        </w:rPr>
      </w:pPr>
      <w:r w:rsidRPr="00332F0A">
        <w:rPr>
          <w:b/>
          <w:bCs/>
          <w:color w:val="EE0000"/>
          <w:rtl/>
        </w:rPr>
        <w:t>בבגרותם</w:t>
      </w:r>
      <w:r w:rsidRPr="00332F0A">
        <w:rPr>
          <w:b/>
          <w:bCs/>
          <w:color w:val="EE0000"/>
        </w:rPr>
        <w:t>:</w:t>
      </w:r>
      <w:r w:rsidRPr="00332F0A">
        <w:rPr>
          <w:color w:val="EE0000"/>
        </w:rPr>
        <w:t xml:space="preserve"> </w:t>
      </w:r>
      <w:r w:rsidRPr="00332F0A">
        <w:rPr>
          <w:color w:val="EE0000"/>
          <w:rtl/>
        </w:rPr>
        <w:t>המתיחות מגיעה לשיא מעשי כאשר יעקב מנצל את עייפותו של עשו כדי לקנות ממנו את זכויות הבכורה הרשמיות בתמורה למזון</w:t>
      </w:r>
      <w:r w:rsidRPr="00332F0A">
        <w:rPr>
          <w:color w:val="EE0000"/>
        </w:rPr>
        <w:t>.</w:t>
      </w:r>
    </w:p>
    <w:p w14:paraId="2CD2AAB4" w14:textId="77777777" w:rsidR="00332F0A" w:rsidRPr="00332F0A" w:rsidRDefault="00332F0A" w:rsidP="00332F0A">
      <w:pPr>
        <w:numPr>
          <w:ilvl w:val="1"/>
          <w:numId w:val="101"/>
        </w:numPr>
        <w:rPr>
          <w:color w:val="EE0000"/>
        </w:rPr>
      </w:pPr>
      <w:r w:rsidRPr="00332F0A">
        <w:rPr>
          <w:b/>
          <w:bCs/>
          <w:color w:val="EE0000"/>
          <w:rtl/>
        </w:rPr>
        <w:t>ביסוס</w:t>
      </w:r>
      <w:r w:rsidRPr="00332F0A">
        <w:rPr>
          <w:b/>
          <w:bCs/>
          <w:color w:val="EE0000"/>
        </w:rPr>
        <w:t>:</w:t>
      </w:r>
      <w:r w:rsidRPr="00332F0A">
        <w:rPr>
          <w:color w:val="EE0000"/>
        </w:rPr>
        <w:t xml:space="preserve"> </w:t>
      </w:r>
      <w:r w:rsidRPr="00332F0A">
        <w:rPr>
          <w:b/>
          <w:bCs/>
          <w:color w:val="EE0000"/>
        </w:rPr>
        <w:t>"</w:t>
      </w:r>
      <w:r w:rsidRPr="00332F0A">
        <w:rPr>
          <w:b/>
          <w:bCs/>
          <w:color w:val="EE0000"/>
          <w:rtl/>
        </w:rPr>
        <w:t>מִכְרָה כַיּוֹם אֶת-בְּכֹרָתְךָ לִי</w:t>
      </w:r>
      <w:r w:rsidRPr="00332F0A">
        <w:rPr>
          <w:b/>
          <w:bCs/>
          <w:color w:val="EE0000"/>
        </w:rPr>
        <w:t>"</w:t>
      </w:r>
      <w:r w:rsidRPr="00332F0A">
        <w:rPr>
          <w:color w:val="EE0000"/>
        </w:rPr>
        <w:t xml:space="preserve"> (</w:t>
      </w:r>
      <w:r w:rsidRPr="00332F0A">
        <w:rPr>
          <w:color w:val="EE0000"/>
          <w:rtl/>
        </w:rPr>
        <w:t>פסוק ל"א</w:t>
      </w:r>
      <w:r w:rsidRPr="00332F0A">
        <w:rPr>
          <w:color w:val="EE0000"/>
        </w:rPr>
        <w:t>).</w:t>
      </w:r>
    </w:p>
    <w:p w14:paraId="28EB796F" w14:textId="77777777" w:rsidR="00332F0A" w:rsidRPr="00332F0A" w:rsidRDefault="00332F0A" w:rsidP="00332F0A">
      <w:pPr>
        <w:rPr>
          <w:b/>
          <w:bCs/>
          <w:color w:val="EE0000"/>
        </w:rPr>
      </w:pPr>
      <w:r w:rsidRPr="00332F0A">
        <w:rPr>
          <w:b/>
          <w:bCs/>
          <w:color w:val="EE0000"/>
          <w:rtl/>
        </w:rPr>
        <w:t>סעיף ב': התמודדות עם עקרות</w:t>
      </w:r>
    </w:p>
    <w:p w14:paraId="6C9E5A15" w14:textId="77777777" w:rsidR="00332F0A" w:rsidRPr="00332F0A" w:rsidRDefault="00332F0A" w:rsidP="00332F0A">
      <w:pPr>
        <w:rPr>
          <w:color w:val="EE0000"/>
        </w:rPr>
      </w:pPr>
      <w:r w:rsidRPr="00332F0A">
        <w:rPr>
          <w:b/>
          <w:bCs/>
          <w:color w:val="EE0000"/>
        </w:rPr>
        <w:t xml:space="preserve">(1) </w:t>
      </w:r>
      <w:r w:rsidRPr="00332F0A">
        <w:rPr>
          <w:b/>
          <w:bCs/>
          <w:color w:val="EE0000"/>
          <w:rtl/>
        </w:rPr>
        <w:t>פעולות יצחק לעומת אברם</w:t>
      </w:r>
      <w:r w:rsidRPr="00332F0A">
        <w:rPr>
          <w:b/>
          <w:bCs/>
          <w:color w:val="EE0000"/>
        </w:rPr>
        <w:t>:</w:t>
      </w:r>
    </w:p>
    <w:p w14:paraId="11F2D1C4" w14:textId="77777777" w:rsidR="00332F0A" w:rsidRPr="00332F0A" w:rsidRDefault="00332F0A" w:rsidP="00332F0A">
      <w:pPr>
        <w:numPr>
          <w:ilvl w:val="0"/>
          <w:numId w:val="102"/>
        </w:numPr>
        <w:rPr>
          <w:color w:val="EE0000"/>
        </w:rPr>
      </w:pPr>
      <w:r w:rsidRPr="00332F0A">
        <w:rPr>
          <w:b/>
          <w:bCs/>
          <w:color w:val="EE0000"/>
          <w:rtl/>
        </w:rPr>
        <w:t>יצחק</w:t>
      </w:r>
      <w:r w:rsidRPr="00332F0A">
        <w:rPr>
          <w:b/>
          <w:bCs/>
          <w:color w:val="EE0000"/>
        </w:rPr>
        <w:t>:</w:t>
      </w:r>
      <w:r w:rsidRPr="00332F0A">
        <w:rPr>
          <w:color w:val="EE0000"/>
        </w:rPr>
        <w:t xml:space="preserve"> </w:t>
      </w:r>
      <w:r w:rsidRPr="00332F0A">
        <w:rPr>
          <w:color w:val="EE0000"/>
          <w:rtl/>
        </w:rPr>
        <w:t>פעל במישור האמוני והזוגי. הוא פנה בתפילה ישירה לה' עבור אשתו, מבלי לחפש פתרונות חיצוניים</w:t>
      </w:r>
      <w:r w:rsidRPr="00332F0A">
        <w:rPr>
          <w:color w:val="EE0000"/>
        </w:rPr>
        <w:t>.</w:t>
      </w:r>
    </w:p>
    <w:p w14:paraId="2B6602AD" w14:textId="77777777" w:rsidR="00332F0A" w:rsidRPr="00332F0A" w:rsidRDefault="00332F0A" w:rsidP="00332F0A">
      <w:pPr>
        <w:numPr>
          <w:ilvl w:val="1"/>
          <w:numId w:val="102"/>
        </w:numPr>
        <w:rPr>
          <w:color w:val="EE0000"/>
        </w:rPr>
      </w:pPr>
      <w:r w:rsidRPr="00332F0A">
        <w:rPr>
          <w:b/>
          <w:bCs/>
          <w:color w:val="EE0000"/>
          <w:rtl/>
        </w:rPr>
        <w:t>ביסוס</w:t>
      </w:r>
      <w:r w:rsidRPr="00332F0A">
        <w:rPr>
          <w:b/>
          <w:bCs/>
          <w:color w:val="EE0000"/>
        </w:rPr>
        <w:t>:</w:t>
      </w:r>
      <w:r w:rsidRPr="00332F0A">
        <w:rPr>
          <w:color w:val="EE0000"/>
        </w:rPr>
        <w:t xml:space="preserve"> </w:t>
      </w:r>
      <w:r w:rsidRPr="00332F0A">
        <w:rPr>
          <w:b/>
          <w:bCs/>
          <w:color w:val="EE0000"/>
        </w:rPr>
        <w:t>"</w:t>
      </w:r>
      <w:r w:rsidRPr="00332F0A">
        <w:rPr>
          <w:b/>
          <w:bCs/>
          <w:color w:val="EE0000"/>
          <w:rtl/>
        </w:rPr>
        <w:t>וַיֶּעְתַּר יִצְחָק לַיהוָה לְנֹכַח אִשְׁתּוֹ</w:t>
      </w:r>
      <w:r w:rsidRPr="00332F0A">
        <w:rPr>
          <w:b/>
          <w:bCs/>
          <w:color w:val="EE0000"/>
        </w:rPr>
        <w:t>"</w:t>
      </w:r>
      <w:r w:rsidRPr="00332F0A">
        <w:rPr>
          <w:color w:val="EE0000"/>
        </w:rPr>
        <w:t xml:space="preserve"> (</w:t>
      </w:r>
      <w:r w:rsidRPr="00332F0A">
        <w:rPr>
          <w:color w:val="EE0000"/>
          <w:rtl/>
        </w:rPr>
        <w:t>פסוק כ"א</w:t>
      </w:r>
      <w:r w:rsidRPr="00332F0A">
        <w:rPr>
          <w:color w:val="EE0000"/>
        </w:rPr>
        <w:t>).</w:t>
      </w:r>
    </w:p>
    <w:p w14:paraId="038182B7" w14:textId="77777777" w:rsidR="00332F0A" w:rsidRPr="00332F0A" w:rsidRDefault="00332F0A" w:rsidP="00332F0A">
      <w:pPr>
        <w:numPr>
          <w:ilvl w:val="0"/>
          <w:numId w:val="102"/>
        </w:numPr>
        <w:rPr>
          <w:color w:val="EE0000"/>
        </w:rPr>
      </w:pPr>
      <w:r w:rsidRPr="00332F0A">
        <w:rPr>
          <w:b/>
          <w:bCs/>
          <w:color w:val="EE0000"/>
          <w:rtl/>
        </w:rPr>
        <w:t>אברם</w:t>
      </w:r>
      <w:r w:rsidRPr="00332F0A">
        <w:rPr>
          <w:b/>
          <w:bCs/>
          <w:color w:val="EE0000"/>
        </w:rPr>
        <w:t>:</w:t>
      </w:r>
      <w:r w:rsidRPr="00332F0A">
        <w:rPr>
          <w:color w:val="EE0000"/>
        </w:rPr>
        <w:t xml:space="preserve"> </w:t>
      </w:r>
      <w:r w:rsidRPr="00332F0A">
        <w:rPr>
          <w:color w:val="EE0000"/>
          <w:rtl/>
        </w:rPr>
        <w:t>פעל במישור המעשי-חברתי של אותה עת. הוא נענה להצעת שרי ולקח את הגר השפחה כפילגש כדי לבנות ממנה צאצא (פתרון של פונדקאות)</w:t>
      </w:r>
      <w:r w:rsidRPr="00332F0A">
        <w:rPr>
          <w:color w:val="EE0000"/>
        </w:rPr>
        <w:t>.</w:t>
      </w:r>
    </w:p>
    <w:p w14:paraId="1A804E1F" w14:textId="77777777" w:rsidR="00332F0A" w:rsidRPr="00332F0A" w:rsidRDefault="00332F0A" w:rsidP="00332F0A">
      <w:pPr>
        <w:numPr>
          <w:ilvl w:val="1"/>
          <w:numId w:val="102"/>
        </w:numPr>
        <w:rPr>
          <w:color w:val="EE0000"/>
        </w:rPr>
      </w:pPr>
      <w:r w:rsidRPr="00332F0A">
        <w:rPr>
          <w:b/>
          <w:bCs/>
          <w:color w:val="EE0000"/>
          <w:rtl/>
        </w:rPr>
        <w:t>ביסוס</w:t>
      </w:r>
      <w:r w:rsidRPr="00332F0A">
        <w:rPr>
          <w:b/>
          <w:bCs/>
          <w:color w:val="EE0000"/>
        </w:rPr>
        <w:t>:</w:t>
      </w:r>
      <w:r w:rsidRPr="00332F0A">
        <w:rPr>
          <w:color w:val="EE0000"/>
        </w:rPr>
        <w:t xml:space="preserve"> </w:t>
      </w:r>
      <w:r w:rsidRPr="00332F0A">
        <w:rPr>
          <w:b/>
          <w:bCs/>
          <w:color w:val="EE0000"/>
        </w:rPr>
        <w:t>"</w:t>
      </w:r>
      <w:r w:rsidRPr="00332F0A">
        <w:rPr>
          <w:b/>
          <w:bCs/>
          <w:color w:val="EE0000"/>
          <w:rtl/>
        </w:rPr>
        <w:t>וַיִּשְׁמַע אַבְרָם לְקוֹל שָׂרָי... וַיָּבֹא אֶל-הָגָר וַתַּהַר</w:t>
      </w:r>
      <w:r w:rsidRPr="00332F0A">
        <w:rPr>
          <w:b/>
          <w:bCs/>
          <w:color w:val="EE0000"/>
        </w:rPr>
        <w:t>"</w:t>
      </w:r>
      <w:r w:rsidRPr="00332F0A">
        <w:rPr>
          <w:color w:val="EE0000"/>
        </w:rPr>
        <w:t xml:space="preserve"> (</w:t>
      </w:r>
      <w:r w:rsidRPr="00332F0A">
        <w:rPr>
          <w:color w:val="EE0000"/>
          <w:rtl/>
        </w:rPr>
        <w:t>פרק ט"ז, ב'-ד</w:t>
      </w:r>
      <w:r w:rsidRPr="00332F0A">
        <w:rPr>
          <w:color w:val="EE0000"/>
        </w:rPr>
        <w:t>').</w:t>
      </w:r>
    </w:p>
    <w:p w14:paraId="4741B21C" w14:textId="77777777" w:rsidR="00332F0A" w:rsidRPr="00332F0A" w:rsidRDefault="00332F0A" w:rsidP="00332F0A">
      <w:pPr>
        <w:rPr>
          <w:color w:val="EE0000"/>
        </w:rPr>
      </w:pPr>
      <w:r w:rsidRPr="00332F0A">
        <w:rPr>
          <w:b/>
          <w:bCs/>
          <w:color w:val="EE0000"/>
        </w:rPr>
        <w:t xml:space="preserve">(2) </w:t>
      </w:r>
      <w:r w:rsidRPr="00332F0A">
        <w:rPr>
          <w:b/>
          <w:bCs/>
          <w:color w:val="EE0000"/>
          <w:rtl/>
        </w:rPr>
        <w:t>דעה אישית (נימוק)</w:t>
      </w:r>
      <w:r w:rsidRPr="00332F0A">
        <w:rPr>
          <w:b/>
          <w:bCs/>
          <w:color w:val="EE0000"/>
        </w:rPr>
        <w:t>:</w:t>
      </w:r>
    </w:p>
    <w:p w14:paraId="3E5AB483" w14:textId="77777777" w:rsidR="00332F0A" w:rsidRPr="00332F0A" w:rsidRDefault="00332F0A" w:rsidP="00332F0A">
      <w:pPr>
        <w:numPr>
          <w:ilvl w:val="0"/>
          <w:numId w:val="103"/>
        </w:numPr>
        <w:rPr>
          <w:color w:val="EE0000"/>
        </w:rPr>
      </w:pPr>
      <w:r w:rsidRPr="00332F0A">
        <w:rPr>
          <w:b/>
          <w:bCs/>
          <w:color w:val="EE0000"/>
          <w:rtl/>
        </w:rPr>
        <w:t>עדיפות דרכו של יצחק</w:t>
      </w:r>
      <w:r w:rsidRPr="00332F0A">
        <w:rPr>
          <w:b/>
          <w:bCs/>
          <w:color w:val="EE0000"/>
        </w:rPr>
        <w:t>:</w:t>
      </w:r>
      <w:r w:rsidRPr="00332F0A">
        <w:rPr>
          <w:color w:val="EE0000"/>
        </w:rPr>
        <w:t xml:space="preserve"> </w:t>
      </w:r>
      <w:r w:rsidRPr="00332F0A">
        <w:rPr>
          <w:color w:val="EE0000"/>
          <w:rtl/>
        </w:rPr>
        <w:t xml:space="preserve">ניתן לטעון שהיא עדיפה כי היא מבטאת </w:t>
      </w:r>
      <w:r w:rsidRPr="00332F0A">
        <w:rPr>
          <w:b/>
          <w:bCs/>
          <w:color w:val="EE0000"/>
          <w:rtl/>
        </w:rPr>
        <w:t>אמונה ותמיכה זוגית</w:t>
      </w:r>
      <w:r w:rsidRPr="00332F0A">
        <w:rPr>
          <w:color w:val="EE0000"/>
        </w:rPr>
        <w:t xml:space="preserve">. </w:t>
      </w:r>
      <w:r w:rsidRPr="00332F0A">
        <w:rPr>
          <w:color w:val="EE0000"/>
          <w:rtl/>
        </w:rPr>
        <w:t>יצחק לא "החליף" את רבקה ולא הכניס אישה נוספת למערכת היחסים, מה שמנע קנאה וסכסוכים משפחתיים (כפי שקרה בין שרי להגר)</w:t>
      </w:r>
      <w:r w:rsidRPr="00332F0A">
        <w:rPr>
          <w:color w:val="EE0000"/>
        </w:rPr>
        <w:t>.</w:t>
      </w:r>
    </w:p>
    <w:p w14:paraId="38CBE559" w14:textId="77777777" w:rsidR="00332F0A" w:rsidRPr="00332F0A" w:rsidRDefault="00332F0A" w:rsidP="00332F0A">
      <w:pPr>
        <w:numPr>
          <w:ilvl w:val="0"/>
          <w:numId w:val="103"/>
        </w:numPr>
        <w:rPr>
          <w:color w:val="EE0000"/>
        </w:rPr>
      </w:pPr>
      <w:r w:rsidRPr="00332F0A">
        <w:rPr>
          <w:b/>
          <w:bCs/>
          <w:color w:val="EE0000"/>
          <w:rtl/>
        </w:rPr>
        <w:t>עדיפות דרכו של אברם</w:t>
      </w:r>
      <w:r w:rsidRPr="00332F0A">
        <w:rPr>
          <w:b/>
          <w:bCs/>
          <w:color w:val="EE0000"/>
        </w:rPr>
        <w:t>:</w:t>
      </w:r>
      <w:r w:rsidRPr="00332F0A">
        <w:rPr>
          <w:color w:val="EE0000"/>
        </w:rPr>
        <w:t xml:space="preserve"> </w:t>
      </w:r>
      <w:r w:rsidRPr="00332F0A">
        <w:rPr>
          <w:color w:val="EE0000"/>
          <w:rtl/>
        </w:rPr>
        <w:t xml:space="preserve">ניתן לטעון שבעולם העתיק זו הייתה הדרך </w:t>
      </w:r>
      <w:r w:rsidRPr="00332F0A">
        <w:rPr>
          <w:b/>
          <w:bCs/>
          <w:color w:val="EE0000"/>
          <w:rtl/>
        </w:rPr>
        <w:t>הריאלית</w:t>
      </w:r>
      <w:r w:rsidRPr="00332F0A">
        <w:rPr>
          <w:color w:val="EE0000"/>
          <w:rtl/>
        </w:rPr>
        <w:t xml:space="preserve"> להבטיח המשכיות. אברם פעל מתוך ציות לאשתו ומתוך דאגה לגורל הבטחת ה' לזרע, כשהוא עושה שימוש בכלים המשפטיים שהיו מקובלים בתקופתו</w:t>
      </w:r>
      <w:r w:rsidRPr="00332F0A">
        <w:rPr>
          <w:color w:val="EE0000"/>
        </w:rPr>
        <w:t>.</w:t>
      </w:r>
    </w:p>
    <w:p w14:paraId="012A666C" w14:textId="77777777" w:rsidR="00332F0A" w:rsidRPr="00332F0A" w:rsidRDefault="00332F0A" w:rsidP="00332F0A">
      <w:pPr>
        <w:rPr>
          <w:b/>
          <w:bCs/>
          <w:color w:val="EE0000"/>
        </w:rPr>
      </w:pPr>
      <w:r w:rsidRPr="00332F0A">
        <w:rPr>
          <w:b/>
          <w:bCs/>
          <w:color w:val="EE0000"/>
          <w:rtl/>
        </w:rPr>
        <w:t>סעיף ג': מכירת הבכורה</w:t>
      </w:r>
    </w:p>
    <w:p w14:paraId="52A7DD9A" w14:textId="77777777" w:rsidR="00332F0A" w:rsidRPr="00332F0A" w:rsidRDefault="00332F0A" w:rsidP="00332F0A">
      <w:pPr>
        <w:rPr>
          <w:color w:val="EE0000"/>
        </w:rPr>
      </w:pPr>
      <w:r w:rsidRPr="00332F0A">
        <w:rPr>
          <w:b/>
          <w:bCs/>
          <w:color w:val="EE0000"/>
        </w:rPr>
        <w:t xml:space="preserve">(1) </w:t>
      </w:r>
      <w:r w:rsidRPr="00332F0A">
        <w:rPr>
          <w:b/>
          <w:bCs/>
          <w:color w:val="EE0000"/>
          <w:rtl/>
        </w:rPr>
        <w:t>ביקורת מרומזת על יעקב</w:t>
      </w:r>
      <w:r w:rsidRPr="00332F0A">
        <w:rPr>
          <w:b/>
          <w:bCs/>
          <w:color w:val="EE0000"/>
        </w:rPr>
        <w:t>:</w:t>
      </w:r>
      <w:r w:rsidRPr="00332F0A">
        <w:rPr>
          <w:color w:val="EE0000"/>
        </w:rPr>
        <w:t xml:space="preserve"> </w:t>
      </w:r>
      <w:r w:rsidRPr="00332F0A">
        <w:rPr>
          <w:color w:val="EE0000"/>
          <w:rtl/>
        </w:rPr>
        <w:t>הביקורת על יעקב עולה מכך שהוא מנצל את מצוקתו הפיזית הקיצונית של אחיו ("עָיֵף", "הִנֵּה אָנֹכִי הוֹלֵךְ לָמוּת") כדי להשיג רווח פוליטי-משפחתי</w:t>
      </w:r>
      <w:r w:rsidRPr="00332F0A">
        <w:rPr>
          <w:color w:val="EE0000"/>
        </w:rPr>
        <w:t>.</w:t>
      </w:r>
    </w:p>
    <w:p w14:paraId="0CED48C6" w14:textId="77777777" w:rsidR="00332F0A" w:rsidRPr="00332F0A" w:rsidRDefault="00332F0A" w:rsidP="00332F0A">
      <w:pPr>
        <w:numPr>
          <w:ilvl w:val="0"/>
          <w:numId w:val="104"/>
        </w:numPr>
        <w:rPr>
          <w:color w:val="EE0000"/>
        </w:rPr>
      </w:pPr>
      <w:r w:rsidRPr="00332F0A">
        <w:rPr>
          <w:b/>
          <w:bCs/>
          <w:color w:val="EE0000"/>
          <w:rtl/>
        </w:rPr>
        <w:t>ראיה</w:t>
      </w:r>
      <w:r w:rsidRPr="00332F0A">
        <w:rPr>
          <w:b/>
          <w:bCs/>
          <w:color w:val="EE0000"/>
        </w:rPr>
        <w:t>:</w:t>
      </w:r>
      <w:r w:rsidRPr="00332F0A">
        <w:rPr>
          <w:color w:val="EE0000"/>
        </w:rPr>
        <w:t xml:space="preserve"> </w:t>
      </w:r>
      <w:r w:rsidRPr="00332F0A">
        <w:rPr>
          <w:color w:val="EE0000"/>
          <w:rtl/>
        </w:rPr>
        <w:t>יעקב דורש שבועה כתנאי למזון</w:t>
      </w:r>
      <w:r w:rsidRPr="00332F0A">
        <w:rPr>
          <w:color w:val="EE0000"/>
        </w:rPr>
        <w:t xml:space="preserve">: </w:t>
      </w:r>
      <w:r w:rsidRPr="00332F0A">
        <w:rPr>
          <w:b/>
          <w:bCs/>
          <w:color w:val="EE0000"/>
        </w:rPr>
        <w:t>"</w:t>
      </w:r>
      <w:r w:rsidRPr="00332F0A">
        <w:rPr>
          <w:b/>
          <w:bCs/>
          <w:color w:val="EE0000"/>
          <w:rtl/>
        </w:rPr>
        <w:t>הִשָּׁבְעָה לִי כַּיּוֹם</w:t>
      </w:r>
      <w:r w:rsidRPr="00332F0A">
        <w:rPr>
          <w:b/>
          <w:bCs/>
          <w:color w:val="EE0000"/>
        </w:rPr>
        <w:t>"</w:t>
      </w:r>
      <w:r w:rsidRPr="00332F0A">
        <w:rPr>
          <w:color w:val="EE0000"/>
        </w:rPr>
        <w:t xml:space="preserve"> </w:t>
      </w:r>
      <w:r w:rsidRPr="00332F0A">
        <w:rPr>
          <w:color w:val="EE0000"/>
          <w:rtl/>
        </w:rPr>
        <w:t>(פסוק ל"ג). הצגת תנאי כה נוקשה לאח רעב ומיואש מצטיירת כהתנהגות חסרת חמלה</w:t>
      </w:r>
      <w:r w:rsidRPr="00332F0A">
        <w:rPr>
          <w:color w:val="EE0000"/>
        </w:rPr>
        <w:t>.</w:t>
      </w:r>
    </w:p>
    <w:p w14:paraId="060D7B1F" w14:textId="77777777" w:rsidR="00332F0A" w:rsidRPr="00332F0A" w:rsidRDefault="00332F0A" w:rsidP="00332F0A">
      <w:pPr>
        <w:rPr>
          <w:color w:val="EE0000"/>
        </w:rPr>
      </w:pPr>
      <w:r w:rsidRPr="00332F0A">
        <w:rPr>
          <w:b/>
          <w:bCs/>
          <w:color w:val="EE0000"/>
        </w:rPr>
        <w:t>(2) "</w:t>
      </w:r>
      <w:r w:rsidRPr="00332F0A">
        <w:rPr>
          <w:b/>
          <w:bCs/>
          <w:color w:val="EE0000"/>
          <w:rtl/>
        </w:rPr>
        <w:t>מכר את בכורתו בנזיד עדשים</w:t>
      </w:r>
      <w:r w:rsidRPr="00332F0A">
        <w:rPr>
          <w:b/>
          <w:bCs/>
          <w:color w:val="EE0000"/>
        </w:rPr>
        <w:t>":</w:t>
      </w:r>
    </w:p>
    <w:p w14:paraId="4E3907A9" w14:textId="77777777" w:rsidR="00332F0A" w:rsidRPr="00332F0A" w:rsidRDefault="00332F0A" w:rsidP="00332F0A">
      <w:pPr>
        <w:numPr>
          <w:ilvl w:val="0"/>
          <w:numId w:val="105"/>
        </w:numPr>
        <w:rPr>
          <w:color w:val="EE0000"/>
        </w:rPr>
      </w:pPr>
      <w:r w:rsidRPr="00332F0A">
        <w:rPr>
          <w:b/>
          <w:bCs/>
          <w:color w:val="EE0000"/>
          <w:rtl/>
        </w:rPr>
        <w:t>ההקשר המקראי</w:t>
      </w:r>
      <w:r w:rsidRPr="00332F0A">
        <w:rPr>
          <w:b/>
          <w:bCs/>
          <w:color w:val="EE0000"/>
        </w:rPr>
        <w:t>:</w:t>
      </w:r>
      <w:r w:rsidRPr="00332F0A">
        <w:rPr>
          <w:color w:val="EE0000"/>
        </w:rPr>
        <w:t xml:space="preserve"> </w:t>
      </w:r>
      <w:r w:rsidRPr="00332F0A">
        <w:rPr>
          <w:color w:val="EE0000"/>
          <w:rtl/>
        </w:rPr>
        <w:t>עשו חוזר מהשדה רעב מאוד. יעקב מציע לו נזיד עדשים ולחם, אך ורק בתנאי שימכור לו את הבכורה (זכות היתר של הבן הבכור בירושה ובמעמד הרוחני). עשו מסכים בזלזול ("וַיִּבֶז עֵשָׂו אֶת-הַבְּכֹרָה")</w:t>
      </w:r>
      <w:r w:rsidRPr="00332F0A">
        <w:rPr>
          <w:color w:val="EE0000"/>
        </w:rPr>
        <w:t>.</w:t>
      </w:r>
    </w:p>
    <w:p w14:paraId="7CE7CF75" w14:textId="77777777" w:rsidR="00332F0A" w:rsidRPr="00332F0A" w:rsidRDefault="00332F0A" w:rsidP="00332F0A">
      <w:pPr>
        <w:numPr>
          <w:ilvl w:val="0"/>
          <w:numId w:val="105"/>
        </w:numPr>
        <w:rPr>
          <w:color w:val="EE0000"/>
        </w:rPr>
      </w:pPr>
      <w:r w:rsidRPr="00332F0A">
        <w:rPr>
          <w:b/>
          <w:bCs/>
          <w:color w:val="EE0000"/>
          <w:rtl/>
        </w:rPr>
        <w:t>משמעות בימינו</w:t>
      </w:r>
      <w:r w:rsidRPr="00332F0A">
        <w:rPr>
          <w:b/>
          <w:bCs/>
          <w:color w:val="EE0000"/>
        </w:rPr>
        <w:t>:</w:t>
      </w:r>
      <w:r w:rsidRPr="00332F0A">
        <w:rPr>
          <w:color w:val="EE0000"/>
        </w:rPr>
        <w:t xml:space="preserve"> </w:t>
      </w:r>
      <w:r w:rsidRPr="00332F0A">
        <w:rPr>
          <w:color w:val="EE0000"/>
          <w:rtl/>
        </w:rPr>
        <w:t>ויתור על ערך נכסף, עקרוני, רוחני או ארוך-טווח (כמו כבוד, אידאולוגיה או נכס אסטרטגי) בתמורה לרווח חומרי פעוט, זמני ומיידי. זוהי ביקורת על אדם שמחליף את ה"נצח" ב"שעה</w:t>
      </w:r>
      <w:r w:rsidRPr="00332F0A">
        <w:rPr>
          <w:color w:val="EE0000"/>
        </w:rPr>
        <w:t>".</w:t>
      </w:r>
    </w:p>
    <w:p w14:paraId="72571D68" w14:textId="3913FFE7" w:rsidR="00FD22D9" w:rsidRDefault="00FD22D9" w:rsidP="00C64632">
      <w:pPr>
        <w:rPr>
          <w:rtl/>
        </w:rPr>
      </w:pPr>
    </w:p>
    <w:p w14:paraId="6B7AE1C2" w14:textId="77777777" w:rsidR="00332F0A" w:rsidRPr="00332F0A" w:rsidRDefault="00332F0A" w:rsidP="00332F0A">
      <w:pPr>
        <w:rPr>
          <w:rFonts w:asciiTheme="minorBidi" w:hAnsiTheme="minorBidi"/>
          <w:rtl/>
        </w:rPr>
      </w:pPr>
    </w:p>
    <w:p w14:paraId="74C4C625" w14:textId="77777777" w:rsidR="00332F0A" w:rsidRPr="00332F0A" w:rsidRDefault="00332F0A" w:rsidP="00332F0A">
      <w:pPr>
        <w:spacing w:before="100" w:beforeAutospacing="1" w:after="100" w:afterAutospacing="1" w:line="240" w:lineRule="auto"/>
        <w:outlineLvl w:val="2"/>
        <w:rPr>
          <w:rFonts w:asciiTheme="minorBidi" w:eastAsia="Times New Roman" w:hAnsiTheme="minorBidi"/>
          <w:b/>
          <w:bCs/>
          <w:kern w:val="0"/>
          <w14:ligatures w14:val="none"/>
        </w:rPr>
      </w:pPr>
      <w:r w:rsidRPr="00332F0A">
        <w:rPr>
          <w:rFonts w:asciiTheme="minorBidi" w:eastAsia="Times New Roman" w:hAnsiTheme="minorBidi"/>
          <w:b/>
          <w:bCs/>
          <w:kern w:val="0"/>
          <w:rtl/>
          <w14:ligatures w14:val="none"/>
        </w:rPr>
        <w:t>קיץ תשע"ח, 1282</w:t>
      </w:r>
    </w:p>
    <w:p w14:paraId="3BF27214"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rtl/>
          <w14:ligatures w14:val="none"/>
        </w:rPr>
        <w:t>ענה על סעיף א (חובה)</w:t>
      </w:r>
      <w:r w:rsidRPr="00332F0A">
        <w:rPr>
          <w:rFonts w:asciiTheme="minorBidi" w:eastAsia="Times New Roman" w:hAnsiTheme="minorBidi"/>
          <w:b/>
          <w:bCs/>
          <w:kern w:val="0"/>
          <w14:ligatures w14:val="none"/>
        </w:rPr>
        <w:t>.</w:t>
      </w:r>
    </w:p>
    <w:p w14:paraId="7F62B31F" w14:textId="4D19AA95"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rtl/>
          <w14:ligatures w14:val="none"/>
        </w:rPr>
        <w:t>א. קרא פסוקים 27-28 בקטע שלפניך</w:t>
      </w:r>
      <w:r w:rsidRPr="00332F0A">
        <w:rPr>
          <w:rFonts w:asciiTheme="minorBidi" w:eastAsia="Times New Roman" w:hAnsiTheme="minorBidi"/>
          <w:b/>
          <w:bCs/>
          <w:kern w:val="0"/>
          <w14:ligatures w14:val="none"/>
        </w:rPr>
        <w:t>.</w:t>
      </w:r>
      <w:r w:rsidRPr="00332F0A">
        <w:rPr>
          <w:rFonts w:asciiTheme="minorBidi" w:eastAsia="Times New Roman" w:hAnsiTheme="minorBidi"/>
          <w:kern w:val="0"/>
          <w14:ligatures w14:val="none"/>
        </w:rPr>
        <w:t xml:space="preserve"> </w:t>
      </w:r>
      <w:r w:rsidRPr="00332F0A">
        <w:rPr>
          <w:rFonts w:asciiTheme="minorBidi" w:eastAsia="Times New Roman" w:hAnsiTheme="minorBidi"/>
          <w:b/>
          <w:bCs/>
          <w:kern w:val="0"/>
          <w14:ligatures w14:val="none"/>
        </w:rPr>
        <w:t>(1)</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 xml:space="preserve">הסבר מדוע יצחק אוהב את עשו, ומדוע, לדעתך, רבקה אוהבת את יעקב. בסס את תשובתך על הכתוב. (10 נקודות) </w:t>
      </w:r>
      <w:r w:rsidRPr="00332F0A">
        <w:rPr>
          <w:rFonts w:asciiTheme="minorBidi" w:eastAsia="Times New Roman" w:hAnsiTheme="minorBidi"/>
          <w:b/>
          <w:bCs/>
          <w:kern w:val="0"/>
          <w14:ligatures w14:val="none"/>
        </w:rPr>
        <w:t>(2)</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 xml:space="preserve">קרא פסוקים 22-26 שלפניך וגם </w:t>
      </w:r>
      <w:r w:rsidRPr="00332F0A">
        <w:rPr>
          <w:rFonts w:asciiTheme="minorBidi" w:eastAsia="Times New Roman" w:hAnsiTheme="minorBidi"/>
          <w:b/>
          <w:bCs/>
          <w:kern w:val="0"/>
          <w:rtl/>
          <w14:ligatures w14:val="none"/>
        </w:rPr>
        <w:t>בראשית</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כ"ז, 5-10. רבקה מנחה את יעקב כיצד לקבל את ברכת הבכורה מאביו יצחק</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האם העדפתה של רבקה שיעקב יקבל את ברכת הבכורה במקום עשו עולה בקנה אחד עם הכתוב "ורב יעבד צעיר" (פסוק 23)? נמק את דבריך. (15 נקודות)</w:t>
      </w:r>
    </w:p>
    <w:p w14:paraId="087EA98C"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rtl/>
          <w14:ligatures w14:val="none"/>
        </w:rPr>
        <w:t>ענה על אחד מן הסעיפים ב-ג</w:t>
      </w:r>
      <w:r w:rsidRPr="00332F0A">
        <w:rPr>
          <w:rFonts w:asciiTheme="minorBidi" w:eastAsia="Times New Roman" w:hAnsiTheme="minorBidi"/>
          <w:b/>
          <w:bCs/>
          <w:kern w:val="0"/>
          <w14:ligatures w14:val="none"/>
        </w:rPr>
        <w:t>.</w:t>
      </w:r>
    </w:p>
    <w:p w14:paraId="7E3B07F1"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rtl/>
          <w14:ligatures w14:val="none"/>
        </w:rPr>
        <w:t>ב. קרא את דברי י' קוביץ' שלפניך</w:t>
      </w:r>
      <w:r w:rsidRPr="00332F0A">
        <w:rPr>
          <w:rFonts w:asciiTheme="minorBidi" w:eastAsia="Times New Roman" w:hAnsiTheme="minorBidi"/>
          <w:b/>
          <w:bCs/>
          <w:kern w:val="0"/>
          <w14:ligatures w14:val="none"/>
        </w:rPr>
        <w:t>.</w:t>
      </w:r>
    </w:p>
    <w:p w14:paraId="39ACAF93"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אין אנו רשאים להאשים את יעקב בלקיחת הבכורה מעשיו: עשו מרצונו החופשי עשה עסקה עם יעקב אחיו – יעקב מילא אחר תנאי העסקה כהלכה: הוא נתבקש לתת לעשו מן "האדום האדום", מנזיד העדשים, ועשה כן, אם לא למעלה מזה שהרי הוסיף גם לחם [...] העסקה בין השניים הינה עסקה חוקית לחלוטין</w:t>
      </w:r>
      <w:r w:rsidRPr="00332F0A">
        <w:rPr>
          <w:rFonts w:asciiTheme="minorBidi" w:eastAsia="Times New Roman" w:hAnsiTheme="minorBidi"/>
          <w:kern w:val="0"/>
          <w14:ligatures w14:val="none"/>
        </w:rPr>
        <w:t xml:space="preserve"> [...] </w:t>
      </w:r>
      <w:r w:rsidRPr="00332F0A">
        <w:rPr>
          <w:rFonts w:asciiTheme="minorBidi" w:eastAsia="Times New Roman" w:hAnsiTheme="minorBidi"/>
          <w:i/>
          <w:iCs/>
          <w:kern w:val="0"/>
          <w14:ligatures w14:val="none"/>
        </w:rPr>
        <w:t>(</w:t>
      </w:r>
      <w:r w:rsidRPr="00332F0A">
        <w:rPr>
          <w:rFonts w:asciiTheme="minorBidi" w:eastAsia="Times New Roman" w:hAnsiTheme="minorBidi"/>
          <w:i/>
          <w:iCs/>
          <w:kern w:val="0"/>
          <w:rtl/>
          <w14:ligatures w14:val="none"/>
        </w:rPr>
        <w:t>י' קוביץ', עקדת יעקב, בתוך ב"צ לוריא (עורך), ספר ד"ר ברוך בן-יהודה [עמ' 130-129], ירושלים: החברה לחקר המקרא</w:t>
      </w:r>
      <w:r w:rsidRPr="00332F0A">
        <w:rPr>
          <w:rFonts w:asciiTheme="minorBidi" w:eastAsia="Times New Roman" w:hAnsiTheme="minorBidi"/>
          <w:i/>
          <w:iCs/>
          <w:kern w:val="0"/>
          <w14:ligatures w14:val="none"/>
        </w:rPr>
        <w:t>)</w:t>
      </w:r>
    </w:p>
    <w:p w14:paraId="30D85A2B"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rtl/>
          <w14:ligatures w14:val="none"/>
        </w:rPr>
        <w:t>קרא גם את הפירוש של רש"י למילה "תם" (פסוק 27)</w:t>
      </w:r>
      <w:r w:rsidRPr="00332F0A">
        <w:rPr>
          <w:rFonts w:asciiTheme="minorBidi" w:eastAsia="Times New Roman" w:hAnsiTheme="minorBidi"/>
          <w:b/>
          <w:bCs/>
          <w:kern w:val="0"/>
          <w14:ligatures w14:val="none"/>
        </w:rPr>
        <w:t>.</w:t>
      </w:r>
    </w:p>
    <w:p w14:paraId="7707ED33"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כלבו כן פיו. מי שאינו חריף לרמות קרוי תם</w:t>
      </w:r>
      <w:r w:rsidRPr="00332F0A">
        <w:rPr>
          <w:rFonts w:asciiTheme="minorBidi" w:eastAsia="Times New Roman" w:hAnsiTheme="minorBidi"/>
          <w:kern w:val="0"/>
          <w14:ligatures w14:val="none"/>
        </w:rPr>
        <w:t>.</w:t>
      </w:r>
    </w:p>
    <w:p w14:paraId="0623A59B"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14:ligatures w14:val="none"/>
        </w:rPr>
        <w:t>(1)</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 xml:space="preserve">על פי שני הפירושים, אין להאשים את יעקב ברמאות. הסבר קביעה זו על פי כל אחד מן הפירושים. (7 נקודות) </w:t>
      </w:r>
      <w:r w:rsidRPr="00332F0A">
        <w:rPr>
          <w:rFonts w:asciiTheme="minorBidi" w:eastAsia="Times New Roman" w:hAnsiTheme="minorBidi"/>
          <w:b/>
          <w:bCs/>
          <w:kern w:val="0"/>
          <w14:ligatures w14:val="none"/>
        </w:rPr>
        <w:t>(2)</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 xml:space="preserve">קרא גם </w:t>
      </w:r>
      <w:r w:rsidRPr="00332F0A">
        <w:rPr>
          <w:rFonts w:asciiTheme="minorBidi" w:eastAsia="Times New Roman" w:hAnsiTheme="minorBidi"/>
          <w:b/>
          <w:bCs/>
          <w:kern w:val="0"/>
          <w:rtl/>
          <w14:ligatures w14:val="none"/>
        </w:rPr>
        <w:t>בראשית</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כ"ה, 19-5. על פי ההתנהגות של יעקב בקטע מ</w:t>
      </w:r>
      <w:r w:rsidRPr="00332F0A">
        <w:rPr>
          <w:rFonts w:asciiTheme="minorBidi" w:eastAsia="Times New Roman" w:hAnsiTheme="minorBidi"/>
          <w:b/>
          <w:bCs/>
          <w:kern w:val="0"/>
          <w:rtl/>
          <w14:ligatures w14:val="none"/>
        </w:rPr>
        <w:t>בראשית</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כ"ה, האם לדעתך הכינוי "תם", כפי שרש"י מפרש אותו, הולם את יעקב? נמק, ובסס את תשובתך על הכתוב. (8 נקודות)</w:t>
      </w:r>
    </w:p>
    <w:p w14:paraId="2094EA53" w14:textId="77777777" w:rsidR="00332F0A" w:rsidRDefault="00332F0A" w:rsidP="00332F0A">
      <w:pPr>
        <w:spacing w:before="100" w:beforeAutospacing="1" w:after="100" w:afterAutospacing="1" w:line="240" w:lineRule="auto"/>
        <w:rPr>
          <w:rFonts w:asciiTheme="minorBidi" w:eastAsia="Times New Roman" w:hAnsiTheme="minorBidi"/>
          <w:kern w:val="0"/>
          <w:rtl/>
          <w14:ligatures w14:val="none"/>
        </w:rPr>
      </w:pPr>
      <w:r w:rsidRPr="00332F0A">
        <w:rPr>
          <w:rFonts w:asciiTheme="minorBidi" w:eastAsia="Times New Roman" w:hAnsiTheme="minorBidi"/>
          <w:b/>
          <w:bCs/>
          <w:kern w:val="0"/>
          <w:rtl/>
          <w14:ligatures w14:val="none"/>
        </w:rPr>
        <w:t>ג. קרא פסוקים 24-26 בקטע שלפניך וגם בראשית, כ"ז, 34-36</w:t>
      </w:r>
      <w:r w:rsidRPr="00332F0A">
        <w:rPr>
          <w:rFonts w:asciiTheme="minorBidi" w:eastAsia="Times New Roman" w:hAnsiTheme="minorBidi"/>
          <w:b/>
          <w:bCs/>
          <w:kern w:val="0"/>
          <w14:ligatures w14:val="none"/>
        </w:rPr>
        <w:t>.</w:t>
      </w:r>
      <w:r w:rsidRPr="00332F0A">
        <w:rPr>
          <w:rFonts w:asciiTheme="minorBidi" w:eastAsia="Times New Roman" w:hAnsiTheme="minorBidi"/>
          <w:kern w:val="0"/>
          <w14:ligatures w14:val="none"/>
        </w:rPr>
        <w:t xml:space="preserve"> </w:t>
      </w:r>
      <w:r w:rsidRPr="00332F0A">
        <w:rPr>
          <w:rFonts w:asciiTheme="minorBidi" w:eastAsia="Times New Roman" w:hAnsiTheme="minorBidi"/>
          <w:b/>
          <w:bCs/>
          <w:kern w:val="0"/>
          <w14:ligatures w14:val="none"/>
        </w:rPr>
        <w:t>(1)</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 xml:space="preserve">בכל אחד מן הקטעים שקראת יש מדרש לשם יעקב. הסבר את משמעות השם על פי כל אחד ממדרשי השם. (8 נקודות) </w:t>
      </w:r>
      <w:r w:rsidRPr="00332F0A">
        <w:rPr>
          <w:rFonts w:asciiTheme="minorBidi" w:eastAsia="Times New Roman" w:hAnsiTheme="minorBidi"/>
          <w:b/>
          <w:bCs/>
          <w:kern w:val="0"/>
          <w14:ligatures w14:val="none"/>
        </w:rPr>
        <w:t>(2)</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 xml:space="preserve">קרא גם </w:t>
      </w:r>
      <w:r w:rsidRPr="00332F0A">
        <w:rPr>
          <w:rFonts w:asciiTheme="minorBidi" w:eastAsia="Times New Roman" w:hAnsiTheme="minorBidi"/>
          <w:b/>
          <w:bCs/>
          <w:kern w:val="0"/>
          <w:rtl/>
          <w14:ligatures w14:val="none"/>
        </w:rPr>
        <w:t>בראשית</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כ"ט, 18-26. הסבר כיצד המסופר בפסוקים אלה יכול להתפרש כעונש על ההתנהגות של יעקב הבאה לידי ביטוי באחד ממדרשי השם שהסברת בסעיף (1), על פי העיקרון של מידה כנגד מידה. (7 נקודות)</w:t>
      </w:r>
    </w:p>
    <w:p w14:paraId="02BFBE37" w14:textId="39C6DE6F" w:rsidR="00332F0A" w:rsidRDefault="00332F0A" w:rsidP="00332F0A">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2078E91C" w14:textId="77777777" w:rsidR="00332F0A" w:rsidRPr="00332F0A" w:rsidRDefault="00332F0A" w:rsidP="00332F0A">
      <w:pPr>
        <w:spacing w:before="100" w:beforeAutospacing="1" w:after="100" w:afterAutospacing="1" w:line="240" w:lineRule="auto"/>
        <w:rPr>
          <w:rFonts w:asciiTheme="minorBidi" w:eastAsia="Times New Roman" w:hAnsiTheme="minorBidi"/>
          <w:b/>
          <w:bCs/>
          <w:kern w:val="0"/>
          <w14:ligatures w14:val="none"/>
        </w:rPr>
      </w:pPr>
      <w:r w:rsidRPr="00332F0A">
        <w:rPr>
          <w:rFonts w:asciiTheme="minorBidi" w:eastAsia="Times New Roman" w:hAnsiTheme="minorBidi"/>
          <w:b/>
          <w:bCs/>
          <w:kern w:val="0"/>
          <w:rtl/>
          <w14:ligatures w14:val="none"/>
        </w:rPr>
        <w:t>שאלה 2</w:t>
      </w:r>
    </w:p>
    <w:p w14:paraId="5993A6D2" w14:textId="77777777" w:rsidR="00332F0A" w:rsidRPr="00332F0A" w:rsidRDefault="00332F0A" w:rsidP="00332F0A">
      <w:pPr>
        <w:spacing w:before="100" w:beforeAutospacing="1" w:after="100" w:afterAutospacing="1" w:line="240" w:lineRule="auto"/>
        <w:rPr>
          <w:rFonts w:asciiTheme="minorBidi" w:eastAsia="Times New Roman" w:hAnsiTheme="minorBidi"/>
          <w:b/>
          <w:bCs/>
          <w:kern w:val="0"/>
          <w14:ligatures w14:val="none"/>
        </w:rPr>
      </w:pPr>
      <w:r w:rsidRPr="00332F0A">
        <w:rPr>
          <w:rFonts w:asciiTheme="minorBidi" w:eastAsia="Times New Roman" w:hAnsiTheme="minorBidi"/>
          <w:b/>
          <w:bCs/>
          <w:kern w:val="0"/>
          <w:rtl/>
          <w14:ligatures w14:val="none"/>
        </w:rPr>
        <w:t>סעיף א' (חובה)</w:t>
      </w:r>
    </w:p>
    <w:p w14:paraId="1073A35A"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14:ligatures w14:val="none"/>
        </w:rPr>
        <w:t>(1)</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יצחק אהב את עשו כיוון שהוא היה צייד</w:t>
      </w:r>
      <w:r w:rsidRPr="00332F0A">
        <w:rPr>
          <w:rFonts w:asciiTheme="minorBidi" w:eastAsia="Times New Roman" w:hAnsiTheme="minorBidi"/>
          <w:kern w:val="0"/>
          <w14:ligatures w14:val="none"/>
        </w:rPr>
        <w:t>: "</w:t>
      </w:r>
      <w:r w:rsidRPr="00332F0A">
        <w:rPr>
          <w:rFonts w:asciiTheme="minorBidi" w:eastAsia="Times New Roman" w:hAnsiTheme="minorBidi"/>
          <w:b/>
          <w:bCs/>
          <w:kern w:val="0"/>
          <w:rtl/>
          <w14:ligatures w14:val="none"/>
        </w:rPr>
        <w:t>ויאהב יצחק את עשו כי ציד בפיו</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תתקבלנה תשובות שונות ומנומקות, למשל: לדעתי, רבקה אוהבת את יעקב בשל אופיו. כיוון שהיה איש תם, לא אלים, יושב אוהלים (בניגוד לעשו הצייד)</w:t>
      </w:r>
      <w:r w:rsidRPr="00332F0A">
        <w:rPr>
          <w:rFonts w:asciiTheme="minorBidi" w:eastAsia="Times New Roman" w:hAnsiTheme="minorBidi"/>
          <w:kern w:val="0"/>
          <w14:ligatures w14:val="none"/>
        </w:rPr>
        <w:t>: "</w:t>
      </w:r>
      <w:r w:rsidRPr="00332F0A">
        <w:rPr>
          <w:rFonts w:asciiTheme="minorBidi" w:eastAsia="Times New Roman" w:hAnsiTheme="minorBidi"/>
          <w:b/>
          <w:bCs/>
          <w:kern w:val="0"/>
          <w:rtl/>
          <w14:ligatures w14:val="none"/>
        </w:rPr>
        <w:t>ויעקב איש תם יושב אהלים</w:t>
      </w:r>
      <w:r w:rsidRPr="00332F0A">
        <w:rPr>
          <w:rFonts w:asciiTheme="minorBidi" w:eastAsia="Times New Roman" w:hAnsiTheme="minorBidi"/>
          <w:kern w:val="0"/>
          <w14:ligatures w14:val="none"/>
        </w:rPr>
        <w:t>".</w:t>
      </w:r>
    </w:p>
    <w:p w14:paraId="3F4E7E19"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14:ligatures w14:val="none"/>
        </w:rPr>
        <w:t>(2)</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ההעדפה של רבקה שיעקב יקבל את ברכת הבכורה במקום עשו עולה בקנה אחד עם הכתוב</w:t>
      </w:r>
      <w:r w:rsidRPr="00332F0A">
        <w:rPr>
          <w:rFonts w:asciiTheme="minorBidi" w:eastAsia="Times New Roman" w:hAnsiTheme="minorBidi"/>
          <w:kern w:val="0"/>
          <w14:ligatures w14:val="none"/>
        </w:rPr>
        <w:t xml:space="preserve"> "</w:t>
      </w:r>
      <w:r w:rsidRPr="00332F0A">
        <w:rPr>
          <w:rFonts w:asciiTheme="minorBidi" w:eastAsia="Times New Roman" w:hAnsiTheme="minorBidi"/>
          <w:b/>
          <w:bCs/>
          <w:kern w:val="0"/>
          <w:rtl/>
          <w14:ligatures w14:val="none"/>
        </w:rPr>
        <w:t>ורב יעבוד צעיר</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הסיבה לכך היא: ה' מבשר לרבקה על שני התאומים בבטנה, מהם יצאו שני עמים, שתהיינה ביניהם מחלוקות, ובסופו של דבר אחד יהיה כפוף לשני. ניתן להבין את המילים</w:t>
      </w:r>
      <w:r w:rsidRPr="00332F0A">
        <w:rPr>
          <w:rFonts w:asciiTheme="minorBidi" w:eastAsia="Times New Roman" w:hAnsiTheme="minorBidi"/>
          <w:kern w:val="0"/>
          <w14:ligatures w14:val="none"/>
        </w:rPr>
        <w:t>: "</w:t>
      </w:r>
      <w:r w:rsidRPr="00332F0A">
        <w:rPr>
          <w:rFonts w:asciiTheme="minorBidi" w:eastAsia="Times New Roman" w:hAnsiTheme="minorBidi"/>
          <w:b/>
          <w:bCs/>
          <w:kern w:val="0"/>
          <w:rtl/>
          <w14:ligatures w14:val="none"/>
        </w:rPr>
        <w:t>ורב יעבוד צעיר</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כ- האח הגדול יהיה עבד לאח הצעיר. לפיכך, כיוון שיעקב היה הבן הצעיר, רבקה הייתה מעוניינת שיעקב יזכה בברכה, על מנת שנבואת ה' תתגשם</w:t>
      </w:r>
      <w:r w:rsidRPr="00332F0A">
        <w:rPr>
          <w:rFonts w:asciiTheme="minorBidi" w:eastAsia="Times New Roman" w:hAnsiTheme="minorBidi"/>
          <w:kern w:val="0"/>
          <w14:ligatures w14:val="none"/>
        </w:rPr>
        <w:t>.</w:t>
      </w:r>
    </w:p>
    <w:p w14:paraId="41486D15"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b/>
          <w:bCs/>
          <w:kern w:val="0"/>
          <w:rtl/>
          <w14:ligatures w14:val="none"/>
        </w:rPr>
        <w:t>או</w:t>
      </w:r>
      <w:r w:rsidRPr="00332F0A">
        <w:rPr>
          <w:rFonts w:asciiTheme="minorBidi" w:eastAsia="Times New Roman" w:hAnsiTheme="minorBidi"/>
          <w:b/>
          <w:bCs/>
          <w:kern w:val="0"/>
          <w14:ligatures w14:val="none"/>
        </w:rPr>
        <w:t>:</w:t>
      </w:r>
    </w:p>
    <w:p w14:paraId="128D9CF7" w14:textId="77777777" w:rsidR="00332F0A" w:rsidRPr="00332F0A" w:rsidRDefault="00332F0A" w:rsidP="00332F0A">
      <w:pPr>
        <w:spacing w:before="100" w:beforeAutospacing="1" w:after="100" w:afterAutospacing="1" w:line="240" w:lineRule="auto"/>
        <w:rPr>
          <w:rFonts w:asciiTheme="minorBidi" w:eastAsia="Times New Roman" w:hAnsiTheme="minorBidi"/>
          <w:kern w:val="0"/>
          <w14:ligatures w14:val="none"/>
        </w:rPr>
      </w:pPr>
      <w:r w:rsidRPr="00332F0A">
        <w:rPr>
          <w:rFonts w:asciiTheme="minorBidi" w:eastAsia="Times New Roman" w:hAnsiTheme="minorBidi"/>
          <w:kern w:val="0"/>
          <w:rtl/>
          <w14:ligatures w14:val="none"/>
        </w:rPr>
        <w:t>ההעדפה של רבקה שיעקב יקבל את ברכת הבכורה במקום עשו אינה עולה בקנה אחד עם הכתוב</w:t>
      </w:r>
      <w:r w:rsidRPr="00332F0A">
        <w:rPr>
          <w:rFonts w:asciiTheme="minorBidi" w:eastAsia="Times New Roman" w:hAnsiTheme="minorBidi"/>
          <w:kern w:val="0"/>
          <w14:ligatures w14:val="none"/>
        </w:rPr>
        <w:t xml:space="preserve"> "</w:t>
      </w:r>
      <w:r w:rsidRPr="00332F0A">
        <w:rPr>
          <w:rFonts w:asciiTheme="minorBidi" w:eastAsia="Times New Roman" w:hAnsiTheme="minorBidi"/>
          <w:b/>
          <w:bCs/>
          <w:kern w:val="0"/>
          <w:rtl/>
          <w14:ligatures w14:val="none"/>
        </w:rPr>
        <w:t>ורב יעבוד צעיר</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הסיבה לכך היא: ה' מבשר לרבקה על שני התאומים בבטנה, מהם יצאו שני עמים, שתהיינה ביניהם מחלוקות, ובסופו של דבר אחד יהיה כפוף לשני. ניתן להבין את המילים</w:t>
      </w:r>
      <w:r w:rsidRPr="00332F0A">
        <w:rPr>
          <w:rFonts w:asciiTheme="minorBidi" w:eastAsia="Times New Roman" w:hAnsiTheme="minorBidi"/>
          <w:kern w:val="0"/>
          <w14:ligatures w14:val="none"/>
        </w:rPr>
        <w:t>: "</w:t>
      </w:r>
      <w:r w:rsidRPr="00332F0A">
        <w:rPr>
          <w:rFonts w:asciiTheme="minorBidi" w:eastAsia="Times New Roman" w:hAnsiTheme="minorBidi"/>
          <w:b/>
          <w:bCs/>
          <w:kern w:val="0"/>
          <w:rtl/>
          <w14:ligatures w14:val="none"/>
        </w:rPr>
        <w:t>ורב יעבוד צעיר</w:t>
      </w:r>
      <w:r w:rsidRPr="00332F0A">
        <w:rPr>
          <w:rFonts w:asciiTheme="minorBidi" w:eastAsia="Times New Roman" w:hAnsiTheme="minorBidi"/>
          <w:kern w:val="0"/>
          <w14:ligatures w14:val="none"/>
        </w:rPr>
        <w:t xml:space="preserve">" </w:t>
      </w:r>
      <w:r w:rsidRPr="00332F0A">
        <w:rPr>
          <w:rFonts w:asciiTheme="minorBidi" w:eastAsia="Times New Roman" w:hAnsiTheme="minorBidi"/>
          <w:kern w:val="0"/>
          <w:rtl/>
          <w14:ligatures w14:val="none"/>
        </w:rPr>
        <w:t>כ- האח הגדול יהיה עבד לאח הצעיר. לפיכך, כיוון שיעקב היה הבן הצעיר, רבקה הייתה מעוניינת שיעקב יזכה בברכה, על מנת שלפחות יהיה מבורך, על אף שזרעו יהיה כפוף לזרעו של אחיו</w:t>
      </w:r>
      <w:r w:rsidRPr="00332F0A">
        <w:rPr>
          <w:rFonts w:asciiTheme="minorBidi" w:eastAsia="Times New Roman" w:hAnsiTheme="minorBidi"/>
          <w:kern w:val="0"/>
          <w14:ligatures w14:val="none"/>
        </w:rPr>
        <w:t>.</w:t>
      </w:r>
    </w:p>
    <w:p w14:paraId="65EB53AF" w14:textId="77777777" w:rsidR="00B872DD" w:rsidRPr="00B872DD" w:rsidRDefault="00B872DD" w:rsidP="00B872DD">
      <w:pPr>
        <w:spacing w:before="100" w:beforeAutospacing="1" w:after="100" w:afterAutospacing="1" w:line="240" w:lineRule="auto"/>
        <w:rPr>
          <w:rFonts w:asciiTheme="minorBidi" w:eastAsia="Times New Roman" w:hAnsiTheme="minorBidi"/>
          <w:b/>
          <w:bCs/>
          <w:kern w:val="0"/>
          <w14:ligatures w14:val="none"/>
        </w:rPr>
      </w:pPr>
      <w:r w:rsidRPr="00B872DD">
        <w:rPr>
          <w:rFonts w:asciiTheme="minorBidi" w:eastAsia="Times New Roman" w:hAnsiTheme="minorBidi"/>
          <w:b/>
          <w:bCs/>
          <w:kern w:val="0"/>
          <w:rtl/>
          <w14:ligatures w14:val="none"/>
        </w:rPr>
        <w:t>סעיף ב</w:t>
      </w:r>
      <w:r w:rsidRPr="00B872DD">
        <w:rPr>
          <w:rFonts w:asciiTheme="minorBidi" w:eastAsia="Times New Roman" w:hAnsiTheme="minorBidi"/>
          <w:b/>
          <w:bCs/>
          <w:kern w:val="0"/>
          <w14:ligatures w14:val="none"/>
        </w:rPr>
        <w:t>'</w:t>
      </w:r>
    </w:p>
    <w:p w14:paraId="0FF64954"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 xml:space="preserve">(1) </w:t>
      </w:r>
      <w:r w:rsidRPr="00B872DD">
        <w:rPr>
          <w:rFonts w:asciiTheme="minorBidi" w:eastAsia="Times New Roman" w:hAnsiTheme="minorBidi"/>
          <w:b/>
          <w:bCs/>
          <w:kern w:val="0"/>
          <w:rtl/>
          <w14:ligatures w14:val="none"/>
        </w:rPr>
        <w:t>על פי שני הפירושים, לא ניתן להאשים את יעקב ברמאות</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rtl/>
          <w14:ligatures w14:val="none"/>
        </w:rPr>
        <w:t>על פי פירושו של יקוביץ, העסקה נערכה מרצונו החופשי של עשו - הוא ידע בדיוק מהם תנאי העסקה. בנוסף, יעקב עמד בחלקו בעסקה, הוא אכן נתן לעשו נזיד עדשים, ואף למעלה מכך - הוא הגיש לו גם לחם, אע"פ שהדבר לא היה חלק מהעסקה</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rtl/>
          <w14:ligatures w14:val="none"/>
        </w:rPr>
        <w:t>על פי פירושו של רש"י, לא ניתן להאשים את יעקב במרמה, כיוון שהוא היה כן עם עשו, ולא רמה אותו - הוא אמר לעשו בדיוק במה הוא מעוניין בתמורה לנזיד העדשים – בבכורה. לכן, אדם שאינו משקר, ואומר בדיוק את מה שעל לבו, אינו רמאי, אלא תם</w:t>
      </w:r>
      <w:r w:rsidRPr="00B872DD">
        <w:rPr>
          <w:rFonts w:asciiTheme="minorBidi" w:eastAsia="Times New Roman" w:hAnsiTheme="minorBidi"/>
          <w:b/>
          <w:bCs/>
          <w:kern w:val="0"/>
          <w14:ligatures w14:val="none"/>
        </w:rPr>
        <w:t>.</w:t>
      </w:r>
    </w:p>
    <w:p w14:paraId="7667CC71"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 xml:space="preserve">(2) </w:t>
      </w:r>
      <w:r w:rsidRPr="00B872DD">
        <w:rPr>
          <w:rFonts w:asciiTheme="minorBidi" w:eastAsia="Times New Roman" w:hAnsiTheme="minorBidi"/>
          <w:b/>
          <w:bCs/>
          <w:kern w:val="0"/>
          <w:rtl/>
          <w14:ligatures w14:val="none"/>
        </w:rPr>
        <w:t>תתקבלנה תשובות שונות ומנומקות, למשל: לדעתי, הכינוי "תם" כפי שרש"י מפרש אותו, אינו הולם את יעקב. הסיבה לכך היא: יעקב משקר במצח נחושה ליצחק - הוא מזדהה כעשו, בנו הבכור: "ויאמר יעקב אל אביו אנכי עשו בכרך עשיתי כאשר דברת אלי...". לאור זאת, ליבו ופיו אינם שווים, בניגוד לפירוש רש"י</w:t>
      </w:r>
      <w:r w:rsidRPr="00B872DD">
        <w:rPr>
          <w:rFonts w:asciiTheme="minorBidi" w:eastAsia="Times New Roman" w:hAnsiTheme="minorBidi"/>
          <w:b/>
          <w:bCs/>
          <w:kern w:val="0"/>
          <w14:ligatures w14:val="none"/>
        </w:rPr>
        <w:t>.</w:t>
      </w:r>
    </w:p>
    <w:p w14:paraId="071AFC59" w14:textId="77777777" w:rsidR="00B872DD" w:rsidRPr="00B872DD" w:rsidRDefault="00000000" w:rsidP="00B872DD">
      <w:p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kern w:val="0"/>
          <w14:ligatures w14:val="none"/>
        </w:rPr>
        <w:pict w14:anchorId="2367F33E">
          <v:rect id="_x0000_i1062" style="width:0;height:1.5pt" o:hralign="center" o:hrstd="t" o:hr="t" fillcolor="#a0a0a0" stroked="f"/>
        </w:pict>
      </w:r>
    </w:p>
    <w:p w14:paraId="314F8806" w14:textId="77777777" w:rsidR="00B872DD" w:rsidRPr="00B872DD" w:rsidRDefault="00B872DD" w:rsidP="00B872DD">
      <w:pPr>
        <w:spacing w:before="100" w:beforeAutospacing="1" w:after="100" w:afterAutospacing="1" w:line="240" w:lineRule="auto"/>
        <w:rPr>
          <w:rFonts w:asciiTheme="minorBidi" w:eastAsia="Times New Roman" w:hAnsiTheme="minorBidi"/>
          <w:b/>
          <w:bCs/>
          <w:kern w:val="0"/>
          <w14:ligatures w14:val="none"/>
        </w:rPr>
      </w:pPr>
      <w:r w:rsidRPr="00B872DD">
        <w:rPr>
          <w:rFonts w:asciiTheme="minorBidi" w:eastAsia="Times New Roman" w:hAnsiTheme="minorBidi"/>
          <w:b/>
          <w:bCs/>
          <w:kern w:val="0"/>
          <w:rtl/>
          <w14:ligatures w14:val="none"/>
        </w:rPr>
        <w:t>סעיף ג</w:t>
      </w:r>
      <w:r w:rsidRPr="00B872DD">
        <w:rPr>
          <w:rFonts w:asciiTheme="minorBidi" w:eastAsia="Times New Roman" w:hAnsiTheme="minorBidi"/>
          <w:b/>
          <w:bCs/>
          <w:kern w:val="0"/>
          <w14:ligatures w14:val="none"/>
        </w:rPr>
        <w:t>'</w:t>
      </w:r>
    </w:p>
    <w:p w14:paraId="53220FAB"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 xml:space="preserve">(1) </w:t>
      </w:r>
      <w:r w:rsidRPr="00B872DD">
        <w:rPr>
          <w:rFonts w:asciiTheme="minorBidi" w:eastAsia="Times New Roman" w:hAnsiTheme="minorBidi"/>
          <w:b/>
          <w:bCs/>
          <w:kern w:val="0"/>
          <w:rtl/>
          <w14:ligatures w14:val="none"/>
        </w:rPr>
        <w:t>משמעות השם "יעקב" על פי כל אחד ממדרשי השם</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rtl/>
          <w14:ligatures w14:val="none"/>
        </w:rPr>
        <w:t>על פי בראשית כ"ה, יעקב כונה כך, כיוון שבשעתולד ידו אחזה בעקב אחיו, עשו – יעקב מלשון עקב (חלק מכף הרגל)</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rtl/>
          <w14:ligatures w14:val="none"/>
        </w:rPr>
        <w:t>על פי בראשית כ"ז, יעקב כונה כך, כיוון שהוא "יעקב", רימה את עשו פעמיים (לטענת עשו) - הוא רימה אותו, כאשר גרם לו לוותר על הבכורה, ורימה אותו פעם נוספת, כשגזל את הברכה, שהייתה אמורה להינתן לעשו. יעקב מלשון עקב (מרמה)</w:t>
      </w:r>
      <w:r w:rsidRPr="00B872DD">
        <w:rPr>
          <w:rFonts w:asciiTheme="minorBidi" w:eastAsia="Times New Roman" w:hAnsiTheme="minorBidi"/>
          <w:b/>
          <w:bCs/>
          <w:kern w:val="0"/>
          <w14:ligatures w14:val="none"/>
        </w:rPr>
        <w:t>.</w:t>
      </w:r>
    </w:p>
    <w:p w14:paraId="5CBFE385"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 xml:space="preserve">(2) </w:t>
      </w:r>
      <w:r w:rsidRPr="00B872DD">
        <w:rPr>
          <w:rFonts w:asciiTheme="minorBidi" w:eastAsia="Times New Roman" w:hAnsiTheme="minorBidi"/>
          <w:b/>
          <w:bCs/>
          <w:kern w:val="0"/>
          <w:rtl/>
          <w14:ligatures w14:val="none"/>
        </w:rPr>
        <w:t>על פי המסופר בבראשית כ"ט, לבן, דודו של יעקב, מרמה את יעקב בליל כלולותיו. על אף שיעקב מתחייב לעבוד שבע שנים עבור רחל, בסופו של דבר לבן גורם לו להינשא ללאה. ניתן לראות בכך עונש ליעקב על פי עיקרון של מידה כנגד מידה באופן הבא (המתקשר למדרש שמו של יעקב כרמאי)</w:t>
      </w:r>
      <w:r w:rsidRPr="00B872DD">
        <w:rPr>
          <w:rFonts w:asciiTheme="minorBidi" w:eastAsia="Times New Roman" w:hAnsiTheme="minorBidi"/>
          <w:b/>
          <w:bCs/>
          <w:kern w:val="0"/>
          <w14:ligatures w14:val="none"/>
        </w:rPr>
        <w:t>:</w:t>
      </w:r>
    </w:p>
    <w:p w14:paraId="48883B55" w14:textId="77777777" w:rsidR="00B872DD" w:rsidRPr="00B872DD" w:rsidRDefault="00B872DD" w:rsidP="00B872DD">
      <w:pPr>
        <w:numPr>
          <w:ilvl w:val="0"/>
          <w:numId w:val="106"/>
        </w:num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החטא</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יעקב רימה את יצחק וגזל את הברכה שהייתה מיועדת לעשו</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rtl/>
          <w14:ligatures w14:val="none"/>
        </w:rPr>
        <w:t>העונש</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לבן רימה את יעקב, וגרם לו להינשא ללאה, במקום לרחל, בניגוד להסכם ביניהם. תלמיד שיציין את העובדה שיעקב ניצל את עיוורונו של יצחק, על מנת לרמותו, ולכן לבן ניצל את חסות הערב, על מנת לרמות את יעקב ולהכניס את לאה תחת החופה – תשובתו תתקבל</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rtl/>
          <w14:ligatures w14:val="none"/>
        </w:rPr>
        <w:t>או</w:t>
      </w:r>
      <w:r w:rsidRPr="00B872DD">
        <w:rPr>
          <w:rFonts w:asciiTheme="minorBidi" w:eastAsia="Times New Roman" w:hAnsiTheme="minorBidi"/>
          <w:b/>
          <w:bCs/>
          <w:kern w:val="0"/>
          <w14:ligatures w14:val="none"/>
        </w:rPr>
        <w:t>:</w:t>
      </w:r>
    </w:p>
    <w:p w14:paraId="2D5919CD" w14:textId="77777777" w:rsidR="00B872DD" w:rsidRPr="00B872DD" w:rsidRDefault="00B872DD" w:rsidP="00B872DD">
      <w:pPr>
        <w:numPr>
          <w:ilvl w:val="0"/>
          <w:numId w:val="106"/>
        </w:num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החטא</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יעקב גזל במרמה מעשו את הבכורה, תוך ניצול רעבו של עשו, ועייפותו, בעת שחזר מן הציד</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rtl/>
          <w14:ligatures w14:val="none"/>
        </w:rPr>
        <w:t>העונש</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לבן השיא את יעקב לבתו הבכורה, לאה במרמה, בניגוד לסיכום שקבע עם יעקב, לפיו הוא יינשא לרחל</w:t>
      </w:r>
      <w:r w:rsidRPr="00B872DD">
        <w:rPr>
          <w:rFonts w:asciiTheme="minorBidi" w:eastAsia="Times New Roman" w:hAnsiTheme="minorBidi"/>
          <w:kern w:val="0"/>
          <w14:ligatures w14:val="none"/>
        </w:rPr>
        <w:t>.</w:t>
      </w:r>
    </w:p>
    <w:p w14:paraId="26FEEE23" w14:textId="77777777" w:rsidR="00332F0A" w:rsidRDefault="00332F0A" w:rsidP="00332F0A">
      <w:pPr>
        <w:spacing w:before="100" w:beforeAutospacing="1" w:after="100" w:afterAutospacing="1" w:line="240" w:lineRule="auto"/>
        <w:rPr>
          <w:rFonts w:asciiTheme="minorBidi" w:eastAsia="Times New Roman" w:hAnsiTheme="minorBidi"/>
          <w:kern w:val="0"/>
          <w:rtl/>
          <w14:ligatures w14:val="none"/>
        </w:rPr>
      </w:pPr>
    </w:p>
    <w:p w14:paraId="45A13E53"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חורף תשע"ו, 1206</w:t>
      </w:r>
    </w:p>
    <w:p w14:paraId="55E0C7D3"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ענה על שאלה 14 (חובה)</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14:ligatures w14:val="none"/>
        </w:rPr>
        <w:t>14.</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בקטע שלפניך באה לידי ביטוי היריבות בין שני האחים, עשו ויעקב</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 xml:space="preserve">הבא </w:t>
      </w:r>
      <w:r w:rsidRPr="00B872DD">
        <w:rPr>
          <w:rFonts w:asciiTheme="minorBidi" w:eastAsia="Times New Roman" w:hAnsiTheme="minorBidi"/>
          <w:b/>
          <w:bCs/>
          <w:kern w:val="0"/>
          <w:rtl/>
          <w14:ligatures w14:val="none"/>
        </w:rPr>
        <w:t>שתי</w:t>
      </w:r>
      <w:r w:rsidRPr="00B872DD">
        <w:rPr>
          <w:rFonts w:asciiTheme="minorBidi" w:eastAsia="Times New Roman" w:hAnsiTheme="minorBidi"/>
          <w:kern w:val="0"/>
          <w:rtl/>
          <w14:ligatures w14:val="none"/>
        </w:rPr>
        <w:t xml:space="preserve"> דוגמאות מן הקטע המעידות על יריבות זו, והסבר כל דוגמה</w:t>
      </w:r>
      <w:r w:rsidRPr="00B872DD">
        <w:rPr>
          <w:rFonts w:asciiTheme="minorBidi" w:eastAsia="Times New Roman" w:hAnsiTheme="minorBidi"/>
          <w:kern w:val="0"/>
          <w14:ligatures w14:val="none"/>
        </w:rPr>
        <w:t>.</w:t>
      </w:r>
    </w:p>
    <w:p w14:paraId="2B5EC30B"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ענה על שתיים מן השאלות 15-17</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14:ligatures w14:val="none"/>
        </w:rPr>
        <w:t>15.</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 xml:space="preserve">קרא פסוקים 22-23 בקטע שלפניך וגם </w:t>
      </w:r>
      <w:r w:rsidRPr="00B872DD">
        <w:rPr>
          <w:rFonts w:asciiTheme="minorBidi" w:eastAsia="Times New Roman" w:hAnsiTheme="minorBidi"/>
          <w:b/>
          <w:bCs/>
          <w:kern w:val="0"/>
          <w:rtl/>
          <w14:ligatures w14:val="none"/>
        </w:rPr>
        <w:t>בראשית</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כ"ז, 5-17</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האם לדעתך הנאמר בפסוק 23 יכול להצדיק את ההתנהגות של רבקה, המתוארת ב</w:t>
      </w:r>
      <w:r w:rsidRPr="00B872DD">
        <w:rPr>
          <w:rFonts w:asciiTheme="minorBidi" w:eastAsia="Times New Roman" w:hAnsiTheme="minorBidi"/>
          <w:b/>
          <w:bCs/>
          <w:kern w:val="0"/>
          <w:rtl/>
          <w14:ligatures w14:val="none"/>
        </w:rPr>
        <w:t>בראשית</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כ"ז, 5-17? נמק</w:t>
      </w:r>
      <w:r w:rsidRPr="00B872DD">
        <w:rPr>
          <w:rFonts w:asciiTheme="minorBidi" w:eastAsia="Times New Roman" w:hAnsiTheme="minorBidi"/>
          <w:kern w:val="0"/>
          <w14:ligatures w14:val="none"/>
        </w:rPr>
        <w:t>.</w:t>
      </w:r>
    </w:p>
    <w:p w14:paraId="6D6D4B38"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16.</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הכתוב בקטע שלפניך מבליט את ההבדל בין האחים התאומים</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 xml:space="preserve">ציין מפסוקים 24-28 בקטע שלפניך דוגמה </w:t>
      </w:r>
      <w:r w:rsidRPr="00B872DD">
        <w:rPr>
          <w:rFonts w:asciiTheme="minorBidi" w:eastAsia="Times New Roman" w:hAnsiTheme="minorBidi"/>
          <w:b/>
          <w:bCs/>
          <w:kern w:val="0"/>
          <w:rtl/>
          <w14:ligatures w14:val="none"/>
        </w:rPr>
        <w:t>אחת</w:t>
      </w:r>
      <w:r w:rsidRPr="00B872DD">
        <w:rPr>
          <w:rFonts w:asciiTheme="minorBidi" w:eastAsia="Times New Roman" w:hAnsiTheme="minorBidi"/>
          <w:kern w:val="0"/>
          <w:rtl/>
          <w14:ligatures w14:val="none"/>
        </w:rPr>
        <w:t xml:space="preserve"> לביסוס קביעה זו, והסבר כיצד הדוגמה שציינת משמשת רמז או מידע מקדים להבנת המשך הסיפור בפרק זה וב</w:t>
      </w:r>
      <w:r w:rsidRPr="00B872DD">
        <w:rPr>
          <w:rFonts w:asciiTheme="minorBidi" w:eastAsia="Times New Roman" w:hAnsiTheme="minorBidi"/>
          <w:b/>
          <w:bCs/>
          <w:kern w:val="0"/>
          <w:rtl/>
          <w14:ligatures w14:val="none"/>
        </w:rPr>
        <w:t>בראשית</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כ"ז</w:t>
      </w:r>
      <w:r w:rsidRPr="00B872DD">
        <w:rPr>
          <w:rFonts w:asciiTheme="minorBidi" w:eastAsia="Times New Roman" w:hAnsiTheme="minorBidi"/>
          <w:kern w:val="0"/>
          <w14:ligatures w14:val="none"/>
        </w:rPr>
        <w:t>.</w:t>
      </w:r>
    </w:p>
    <w:p w14:paraId="14EB9576"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17.</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יש הטוענים שדמותו של עשו מוצגת באור שלילי בקטע שלפניך, ויש הטוענים שדווקא דמותו של יעקב מוצגת בו באור שלילי</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בחר ב</w:t>
      </w:r>
      <w:r w:rsidRPr="00B872DD">
        <w:rPr>
          <w:rFonts w:asciiTheme="minorBidi" w:eastAsia="Times New Roman" w:hAnsiTheme="minorBidi"/>
          <w:b/>
          <w:bCs/>
          <w:kern w:val="0"/>
          <w:rtl/>
          <w14:ligatures w14:val="none"/>
        </w:rPr>
        <w:t>אחת</w:t>
      </w:r>
      <w:r w:rsidRPr="00B872DD">
        <w:rPr>
          <w:rFonts w:asciiTheme="minorBidi" w:eastAsia="Times New Roman" w:hAnsiTheme="minorBidi"/>
          <w:kern w:val="0"/>
          <w:rtl/>
          <w14:ligatures w14:val="none"/>
        </w:rPr>
        <w:t xml:space="preserve"> מן הטענות, הסבר אותה, ובסס אותה על הכתוב</w:t>
      </w:r>
      <w:r w:rsidRPr="00B872DD">
        <w:rPr>
          <w:rFonts w:asciiTheme="minorBidi" w:eastAsia="Times New Roman" w:hAnsiTheme="minorBidi"/>
          <w:kern w:val="0"/>
          <w14:ligatures w14:val="none"/>
        </w:rPr>
        <w:t>.</w:t>
      </w:r>
    </w:p>
    <w:p w14:paraId="612C8FB0" w14:textId="2F3374DD" w:rsidR="00B872DD" w:rsidRDefault="00B872DD" w:rsidP="00332F0A">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647F8CC5" w14:textId="77777777" w:rsidR="00B872DD" w:rsidRPr="00B872DD" w:rsidRDefault="00B872DD" w:rsidP="00B872DD">
      <w:pPr>
        <w:spacing w:before="100" w:beforeAutospacing="1" w:after="100" w:afterAutospacing="1" w:line="240" w:lineRule="auto"/>
        <w:rPr>
          <w:rFonts w:asciiTheme="minorBidi" w:eastAsia="Times New Roman" w:hAnsiTheme="minorBidi"/>
          <w:b/>
          <w:bCs/>
          <w:kern w:val="0"/>
          <w14:ligatures w14:val="none"/>
        </w:rPr>
      </w:pPr>
      <w:r w:rsidRPr="00B872DD">
        <w:rPr>
          <w:rFonts w:asciiTheme="minorBidi" w:eastAsia="Times New Roman" w:hAnsiTheme="minorBidi"/>
          <w:b/>
          <w:bCs/>
          <w:kern w:val="0"/>
          <w:rtl/>
          <w14:ligatures w14:val="none"/>
        </w:rPr>
        <w:t>שאלה 14</w:t>
      </w:r>
    </w:p>
    <w:p w14:paraId="0C483EB5"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דוגמאות המעידות על יריבות בין האחים, עשו ויעקב (על התלמיד לציין שתיים)</w:t>
      </w:r>
      <w:r w:rsidRPr="00B872DD">
        <w:rPr>
          <w:rFonts w:asciiTheme="minorBidi" w:eastAsia="Times New Roman" w:hAnsiTheme="minorBidi"/>
          <w:b/>
          <w:bCs/>
          <w:kern w:val="0"/>
          <w14:ligatures w14:val="none"/>
        </w:rPr>
        <w:t>:</w:t>
      </w:r>
    </w:p>
    <w:p w14:paraId="4A9A50C3" w14:textId="77777777" w:rsidR="00B872DD" w:rsidRPr="00B872DD" w:rsidRDefault="00B872DD" w:rsidP="00B872DD">
      <w:pPr>
        <w:numPr>
          <w:ilvl w:val="0"/>
          <w:numId w:val="107"/>
        </w:num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w:t>
      </w:r>
      <w:r w:rsidRPr="00B872DD">
        <w:rPr>
          <w:rFonts w:asciiTheme="minorBidi" w:eastAsia="Times New Roman" w:hAnsiTheme="minorBidi"/>
          <w:b/>
          <w:bCs/>
          <w:kern w:val="0"/>
          <w:rtl/>
          <w14:ligatures w14:val="none"/>
        </w:rPr>
        <w:t>ויתרוצצו הבנים בקרבה</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עוד בהיותם ברחם, שני האחים נאבקו זה בזה. מאבק זה מעיד על היריבות בין השניים</w:t>
      </w:r>
      <w:r w:rsidRPr="00B872DD">
        <w:rPr>
          <w:rFonts w:asciiTheme="minorBidi" w:eastAsia="Times New Roman" w:hAnsiTheme="minorBidi"/>
          <w:kern w:val="0"/>
          <w14:ligatures w14:val="none"/>
        </w:rPr>
        <w:t>.</w:t>
      </w:r>
    </w:p>
    <w:p w14:paraId="1D192CB9" w14:textId="77777777" w:rsidR="00B872DD" w:rsidRPr="00B872DD" w:rsidRDefault="00B872DD" w:rsidP="00B872DD">
      <w:pPr>
        <w:numPr>
          <w:ilvl w:val="0"/>
          <w:numId w:val="107"/>
        </w:num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w:t>
      </w:r>
      <w:r w:rsidRPr="00B872DD">
        <w:rPr>
          <w:rFonts w:asciiTheme="minorBidi" w:eastAsia="Times New Roman" w:hAnsiTheme="minorBidi"/>
          <w:b/>
          <w:bCs/>
          <w:kern w:val="0"/>
          <w:rtl/>
          <w14:ligatures w14:val="none"/>
        </w:rPr>
        <w:t>שני גוים בבטנך ושני לאמים ממעיך יפרדו ולאם מלאם יאמץ ורב יעבד צעיר</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ה' מנבא לרבקה, שמשני הבנים שבטנה ייצאו שני עמים, אשר ילחמו זה בזה, ולבסוף העם שייצא מהבן הצעיר יהיה משועבד לעם שייצא מהבן הבכור. נבואה זו, מעידה על היריבות בין שני האחים</w:t>
      </w:r>
      <w:r w:rsidRPr="00B872DD">
        <w:rPr>
          <w:rFonts w:asciiTheme="minorBidi" w:eastAsia="Times New Roman" w:hAnsiTheme="minorBidi"/>
          <w:kern w:val="0"/>
          <w14:ligatures w14:val="none"/>
        </w:rPr>
        <w:t>.</w:t>
      </w:r>
    </w:p>
    <w:p w14:paraId="69D56D8D" w14:textId="77777777" w:rsidR="00B872DD" w:rsidRPr="00B872DD" w:rsidRDefault="00B872DD" w:rsidP="00B872DD">
      <w:pPr>
        <w:numPr>
          <w:ilvl w:val="0"/>
          <w:numId w:val="107"/>
        </w:num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w:t>
      </w:r>
      <w:r w:rsidRPr="00B872DD">
        <w:rPr>
          <w:rFonts w:asciiTheme="minorBidi" w:eastAsia="Times New Roman" w:hAnsiTheme="minorBidi"/>
          <w:b/>
          <w:bCs/>
          <w:kern w:val="0"/>
          <w:rtl/>
          <w14:ligatures w14:val="none"/>
        </w:rPr>
        <w:t>ואחרי כן יצא אחיו וידו אחזת בעקב עשו ויקרא שמו יעקב</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יעקב נולד, כאשר הוא אוחז בעקבו של עשו, על מנת לעכב אותו ולהיוולד לפניו. תיאור זה, מעיד על היריבות בין האחים, ועל כך שיעקב חושק בבכורתו של אחיו, עשו</w:t>
      </w:r>
      <w:r w:rsidRPr="00B872DD">
        <w:rPr>
          <w:rFonts w:asciiTheme="minorBidi" w:eastAsia="Times New Roman" w:hAnsiTheme="minorBidi"/>
          <w:kern w:val="0"/>
          <w14:ligatures w14:val="none"/>
        </w:rPr>
        <w:t>.</w:t>
      </w:r>
    </w:p>
    <w:p w14:paraId="3BD8AAD7" w14:textId="77777777" w:rsidR="00B872DD" w:rsidRPr="00B872DD" w:rsidRDefault="00B872DD" w:rsidP="00B872DD">
      <w:pPr>
        <w:numPr>
          <w:ilvl w:val="0"/>
          <w:numId w:val="107"/>
        </w:num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w:t>
      </w:r>
      <w:r w:rsidRPr="00B872DD">
        <w:rPr>
          <w:rFonts w:asciiTheme="minorBidi" w:eastAsia="Times New Roman" w:hAnsiTheme="minorBidi"/>
          <w:b/>
          <w:bCs/>
          <w:kern w:val="0"/>
          <w:rtl/>
          <w14:ligatures w14:val="none"/>
        </w:rPr>
        <w:t>ויאהב יצחק את עשו כי ציד בפיו ורבקה אהבת את יעקב</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כל אחד מההורים העדיף ילד אחר – יצחק העדיף את עשו, ואילו רבקה העדיפה את יעקב. העדפה זו תגרום ליריבות בין האחים</w:t>
      </w:r>
      <w:r w:rsidRPr="00B872DD">
        <w:rPr>
          <w:rFonts w:asciiTheme="minorBidi" w:eastAsia="Times New Roman" w:hAnsiTheme="minorBidi"/>
          <w:kern w:val="0"/>
          <w14:ligatures w14:val="none"/>
        </w:rPr>
        <w:t>.</w:t>
      </w:r>
    </w:p>
    <w:p w14:paraId="021ED42C" w14:textId="77777777" w:rsidR="00B872DD" w:rsidRPr="00B872DD" w:rsidRDefault="00B872DD" w:rsidP="00B872DD">
      <w:pPr>
        <w:numPr>
          <w:ilvl w:val="0"/>
          <w:numId w:val="107"/>
        </w:num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w:t>
      </w:r>
      <w:r w:rsidRPr="00B872DD">
        <w:rPr>
          <w:rFonts w:asciiTheme="minorBidi" w:eastAsia="Times New Roman" w:hAnsiTheme="minorBidi"/>
          <w:b/>
          <w:bCs/>
          <w:kern w:val="0"/>
          <w:rtl/>
          <w14:ligatures w14:val="none"/>
        </w:rPr>
        <w:t>ויאמר עשו אל יעקב הלעיטני נא מן האדם האדם הזה כי עיף אנכי... ויאמר יעקב מכרה לי כיום את בכרתך ליי</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יעקב מנצל את חולשתו של עשו, על מנת לגזול ממנו את בכורתו. תיאור זה מעיד על היריבות בין האחים, ועל רצונו של יעקב בבכורת אחיו</w:t>
      </w:r>
      <w:r w:rsidRPr="00B872DD">
        <w:rPr>
          <w:rFonts w:asciiTheme="minorBidi" w:eastAsia="Times New Roman" w:hAnsiTheme="minorBidi"/>
          <w:kern w:val="0"/>
          <w14:ligatures w14:val="none"/>
        </w:rPr>
        <w:t>.</w:t>
      </w:r>
    </w:p>
    <w:p w14:paraId="73BE5C32" w14:textId="77777777" w:rsidR="00B872DD" w:rsidRPr="00B872DD" w:rsidRDefault="00000000" w:rsidP="00B872DD">
      <w:p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kern w:val="0"/>
          <w14:ligatures w14:val="none"/>
        </w:rPr>
        <w:pict w14:anchorId="7A27D0BB">
          <v:rect id="_x0000_i1063" style="width:0;height:1.5pt" o:hralign="center" o:hrstd="t" o:hr="t" fillcolor="#a0a0a0" stroked="f"/>
        </w:pict>
      </w:r>
    </w:p>
    <w:p w14:paraId="68E3DD8E" w14:textId="77777777" w:rsidR="00B872DD" w:rsidRPr="00B872DD" w:rsidRDefault="00B872DD" w:rsidP="00B872DD">
      <w:pPr>
        <w:spacing w:before="100" w:beforeAutospacing="1" w:after="100" w:afterAutospacing="1" w:line="240" w:lineRule="auto"/>
        <w:rPr>
          <w:rFonts w:asciiTheme="minorBidi" w:eastAsia="Times New Roman" w:hAnsiTheme="minorBidi"/>
          <w:b/>
          <w:bCs/>
          <w:kern w:val="0"/>
          <w14:ligatures w14:val="none"/>
        </w:rPr>
      </w:pPr>
      <w:r w:rsidRPr="00B872DD">
        <w:rPr>
          <w:rFonts w:asciiTheme="minorBidi" w:eastAsia="Times New Roman" w:hAnsiTheme="minorBidi"/>
          <w:b/>
          <w:bCs/>
          <w:kern w:val="0"/>
          <w:rtl/>
          <w14:ligatures w14:val="none"/>
        </w:rPr>
        <w:t>שאלה 15</w:t>
      </w:r>
    </w:p>
    <w:p w14:paraId="08B77704"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kern w:val="0"/>
          <w:rtl/>
          <w14:ligatures w14:val="none"/>
        </w:rPr>
        <w:t>כן. הנאמר בפסוק 23 יכול להצדיק את התנהגות רבקה בבראשית כ"ז 17-5. ה' מבהיר לרבקה, שבבטנה תאומים, שיהיו לשני עמים, אשר ילחמו זה בזה. בנוסף נאמר לה ש</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14:ligatures w14:val="none"/>
        </w:rPr>
        <w:t>"</w:t>
      </w:r>
      <w:r w:rsidRPr="00B872DD">
        <w:rPr>
          <w:rFonts w:asciiTheme="minorBidi" w:eastAsia="Times New Roman" w:hAnsiTheme="minorBidi"/>
          <w:b/>
          <w:bCs/>
          <w:kern w:val="0"/>
          <w:rtl/>
          <w14:ligatures w14:val="none"/>
        </w:rPr>
        <w:t>ורב יעבוד צעיר</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הבכור יהיה כפוף/תחת שליטת האח הצעיר. לכן, בפרק כ"ז רבקה פועלת לכך שיעקב יהיה זה שיבורך</w:t>
      </w:r>
      <w:r w:rsidRPr="00B872DD">
        <w:rPr>
          <w:rFonts w:asciiTheme="minorBidi" w:eastAsia="Times New Roman" w:hAnsiTheme="minorBidi"/>
          <w:kern w:val="0"/>
          <w14:ligatures w14:val="none"/>
        </w:rPr>
        <w:t>.</w:t>
      </w:r>
    </w:p>
    <w:p w14:paraId="015D938C"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או</w:t>
      </w:r>
      <w:r w:rsidRPr="00B872DD">
        <w:rPr>
          <w:rFonts w:asciiTheme="minorBidi" w:eastAsia="Times New Roman" w:hAnsiTheme="minorBidi"/>
          <w:b/>
          <w:bCs/>
          <w:kern w:val="0"/>
          <w14:ligatures w14:val="none"/>
        </w:rPr>
        <w:t>:</w:t>
      </w:r>
    </w:p>
    <w:p w14:paraId="7DF21315"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kern w:val="0"/>
          <w:rtl/>
          <w14:ligatures w14:val="none"/>
        </w:rPr>
        <w:t>לא. הנאמר בפסוק 23 אינו מצדיק את התנהגות רבקה בפרק כ"ז. ה' מבהיר לרבקה שבבטנה שני תאומים שיהיו לעמים יריבים. בנוסף ה' אומר לה ש</w:t>
      </w:r>
      <w:r w:rsidRPr="00B872DD">
        <w:rPr>
          <w:rFonts w:asciiTheme="minorBidi" w:eastAsia="Times New Roman" w:hAnsiTheme="minorBidi"/>
          <w:kern w:val="0"/>
          <w14:ligatures w14:val="none"/>
        </w:rPr>
        <w:t xml:space="preserve">: </w:t>
      </w:r>
      <w:r w:rsidRPr="00B872DD">
        <w:rPr>
          <w:rFonts w:asciiTheme="minorBidi" w:eastAsia="Times New Roman" w:hAnsiTheme="minorBidi"/>
          <w:b/>
          <w:bCs/>
          <w:kern w:val="0"/>
          <w14:ligatures w14:val="none"/>
        </w:rPr>
        <w:t>"</w:t>
      </w:r>
      <w:r w:rsidRPr="00B872DD">
        <w:rPr>
          <w:rFonts w:asciiTheme="minorBidi" w:eastAsia="Times New Roman" w:hAnsiTheme="minorBidi"/>
          <w:b/>
          <w:bCs/>
          <w:kern w:val="0"/>
          <w:rtl/>
          <w14:ligatures w14:val="none"/>
        </w:rPr>
        <w:t>ורב יעבוד צעיר</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אין זה ברור לפי הניסוח, מי יגבר על מי (הבכור על הצעיר או הצעיר על הבכור). כן, התנהגותה של רבקה בפרק כ"ז וכל מעשיה כדי להביא לברכת הבכורה לבנה הצעיר ולא הבכור, אינם מוצדקים</w:t>
      </w:r>
      <w:r w:rsidRPr="00B872DD">
        <w:rPr>
          <w:rFonts w:asciiTheme="minorBidi" w:eastAsia="Times New Roman" w:hAnsiTheme="minorBidi"/>
          <w:kern w:val="0"/>
          <w14:ligatures w14:val="none"/>
        </w:rPr>
        <w:t>.</w:t>
      </w:r>
    </w:p>
    <w:p w14:paraId="21A72636" w14:textId="246A0245"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p>
    <w:p w14:paraId="2471A0F7" w14:textId="77777777" w:rsidR="00B872DD" w:rsidRPr="00B872DD" w:rsidRDefault="00B872DD" w:rsidP="00B872DD">
      <w:pPr>
        <w:spacing w:before="100" w:beforeAutospacing="1" w:after="100" w:afterAutospacing="1" w:line="240" w:lineRule="auto"/>
        <w:rPr>
          <w:rFonts w:asciiTheme="minorBidi" w:eastAsia="Times New Roman" w:hAnsiTheme="minorBidi"/>
          <w:b/>
          <w:bCs/>
          <w:kern w:val="0"/>
          <w:rtl/>
          <w14:ligatures w14:val="none"/>
        </w:rPr>
      </w:pPr>
      <w:r w:rsidRPr="00B872DD">
        <w:rPr>
          <w:rFonts w:asciiTheme="minorBidi" w:eastAsia="Times New Roman" w:hAnsiTheme="minorBidi"/>
          <w:b/>
          <w:bCs/>
          <w:kern w:val="0"/>
          <w:rtl/>
          <w14:ligatures w14:val="none"/>
        </w:rPr>
        <w:t>שאלה 16</w:t>
      </w:r>
    </w:p>
    <w:p w14:paraId="3638E8D1"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b/>
          <w:bCs/>
          <w:kern w:val="0"/>
          <w:rtl/>
          <w14:ligatures w14:val="none"/>
        </w:rPr>
        <w:t>הבדל בין האחים התאומים (על הנבחן לציין דוגמה אחת):</w:t>
      </w:r>
    </w:p>
    <w:p w14:paraId="40485F89" w14:textId="77777777" w:rsidR="00B872DD" w:rsidRPr="00B872DD" w:rsidRDefault="00B872DD" w:rsidP="00B872DD">
      <w:pPr>
        <w:numPr>
          <w:ilvl w:val="0"/>
          <w:numId w:val="108"/>
        </w:num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b/>
          <w:bCs/>
          <w:kern w:val="0"/>
          <w:rtl/>
          <w14:ligatures w14:val="none"/>
        </w:rPr>
        <w:t>"ויהי עשו איש ידע ציד איש שדה ויעקב איש תם ישב אהלים"</w:t>
      </w:r>
      <w:r w:rsidRPr="00B872DD">
        <w:rPr>
          <w:rFonts w:asciiTheme="minorBidi" w:eastAsia="Times New Roman" w:hAnsiTheme="minorBidi"/>
          <w:kern w:val="0"/>
          <w:rtl/>
          <w14:ligatures w14:val="none"/>
        </w:rPr>
        <w:t xml:space="preserve"> – עשו הוא ציד, הנאלץ לנדוד הרחק מביתו, על מנת להשיג ציד. לעומת זאת, יעקב הוא אדם לא אלים, אשר מתפרנס באזור מגוריו.</w:t>
      </w:r>
    </w:p>
    <w:p w14:paraId="3385DACB"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בבראשית כ"ה ההבדל משמש כמידע מקדים למרמה בנזיד העדשים. בזמן שעשו רחוק מביתו ועסוק בציד, יעקב, הנמצא בבית מבשל נזיד, על מנת לגזול ממנו את בכורתו.</w:t>
      </w:r>
    </w:p>
    <w:p w14:paraId="31277749"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בבראשית כ"ז, רבקה ויעקב ינצלו את זמן שהותו של עשו מחוץ לבית (עסוק בציד), בכדי לרמות את יצחק, ולגזול מעשו את ברכתו.</w:t>
      </w:r>
    </w:p>
    <w:p w14:paraId="521807AE" w14:textId="77777777" w:rsidR="00B872DD" w:rsidRPr="00B872DD" w:rsidRDefault="00B872DD" w:rsidP="00B872DD">
      <w:pPr>
        <w:numPr>
          <w:ilvl w:val="0"/>
          <w:numId w:val="108"/>
        </w:num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b/>
          <w:bCs/>
          <w:kern w:val="0"/>
          <w:rtl/>
          <w14:ligatures w14:val="none"/>
        </w:rPr>
        <w:t>"ויצא הראשון אדמוני כלו כאדרת שער.... ואחרי כן יצא אחיו וידו אחזת בעקב עשו..."</w:t>
      </w:r>
      <w:r w:rsidRPr="00B872DD">
        <w:rPr>
          <w:rFonts w:asciiTheme="minorBidi" w:eastAsia="Times New Roman" w:hAnsiTheme="minorBidi"/>
          <w:kern w:val="0"/>
          <w:rtl/>
          <w14:ligatures w14:val="none"/>
        </w:rPr>
        <w:t xml:space="preserve"> – הדבר הראשון שנאמר על עשו לאחר לידתו הוא: אדמוני ושעיר. לעומת זאת, על יעקב נאמר שהוא חושק בבכורתו של אחיו (אוהז בעקב אחיו, על מנת לעכבו).</w:t>
      </w:r>
    </w:p>
    <w:p w14:paraId="7EEB8815"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בפרק כ"ה ההבדל רומז על תשוקתו של עשו לנזיד העדשים, ומסביר מדוע הוא מכנה אותו "האדם האדם הזה" (עשו אדמוני). כמו כן, באמצעות אותו נזיד עדשים אדום יגזול יעקב מאחיו את הבכורה.</w:t>
      </w:r>
    </w:p>
    <w:p w14:paraId="2CD080B8"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בבראשית כ"ז, שעירותו של עשו תאפשר ליעקב להתחזות לאחיו (על ידי לבישת עורות גדיי עיזים על ידיו), ולגזול ממנו את הברכה.</w:t>
      </w:r>
    </w:p>
    <w:p w14:paraId="55E6ECAF" w14:textId="77777777" w:rsidR="00B872DD" w:rsidRPr="00B872DD" w:rsidRDefault="00000000" w:rsidP="00B872DD">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66A28142">
          <v:rect id="_x0000_i1064" style="width:0;height:1.5pt" o:hralign="center" o:hrstd="t" o:hrnoshade="t" o:hr="t" fillcolor="gray" stroked="f"/>
        </w:pict>
      </w:r>
    </w:p>
    <w:p w14:paraId="1712C740" w14:textId="77777777" w:rsidR="00B872DD" w:rsidRPr="00B872DD" w:rsidRDefault="00B872DD" w:rsidP="00B872DD">
      <w:pPr>
        <w:spacing w:before="100" w:beforeAutospacing="1" w:after="100" w:afterAutospacing="1" w:line="240" w:lineRule="auto"/>
        <w:rPr>
          <w:rFonts w:asciiTheme="minorBidi" w:eastAsia="Times New Roman" w:hAnsiTheme="minorBidi"/>
          <w:b/>
          <w:bCs/>
          <w:kern w:val="0"/>
          <w:rtl/>
          <w14:ligatures w14:val="none"/>
        </w:rPr>
      </w:pPr>
      <w:r w:rsidRPr="00B872DD">
        <w:rPr>
          <w:rFonts w:asciiTheme="minorBidi" w:eastAsia="Times New Roman" w:hAnsiTheme="minorBidi"/>
          <w:b/>
          <w:bCs/>
          <w:kern w:val="0"/>
          <w:rtl/>
          <w14:ligatures w14:val="none"/>
        </w:rPr>
        <w:t>שאלה 17</w:t>
      </w:r>
    </w:p>
    <w:p w14:paraId="46729547"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 xml:space="preserve">הטענה לפיה דמותו של </w:t>
      </w:r>
      <w:r w:rsidRPr="00B872DD">
        <w:rPr>
          <w:rFonts w:asciiTheme="minorBidi" w:eastAsia="Times New Roman" w:hAnsiTheme="minorBidi"/>
          <w:b/>
          <w:bCs/>
          <w:kern w:val="0"/>
          <w:rtl/>
          <w14:ligatures w14:val="none"/>
        </w:rPr>
        <w:t>עשו</w:t>
      </w:r>
      <w:r w:rsidRPr="00B872DD">
        <w:rPr>
          <w:rFonts w:asciiTheme="minorBidi" w:eastAsia="Times New Roman" w:hAnsiTheme="minorBidi"/>
          <w:kern w:val="0"/>
          <w:rtl/>
          <w14:ligatures w14:val="none"/>
        </w:rPr>
        <w:t xml:space="preserve"> מוצגת באור שלילי (על הנבחן להסביר את הטענה ולבסס אותה):</w:t>
      </w:r>
    </w:p>
    <w:p w14:paraId="34D59305"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 xml:space="preserve">עשו מוצג כדמות "בהמתית": כאשר הוא חוזר עייף מהצייד, הוא רעב, ומדמה את עצמו לחיה, כאשר הוא דורש מיעקב: </w:t>
      </w:r>
      <w:r w:rsidRPr="00B872DD">
        <w:rPr>
          <w:rFonts w:asciiTheme="minorBidi" w:eastAsia="Times New Roman" w:hAnsiTheme="minorBidi"/>
          <w:b/>
          <w:bCs/>
          <w:kern w:val="0"/>
          <w:rtl/>
          <w14:ligatures w14:val="none"/>
        </w:rPr>
        <w:t>"הלעיטני נא מן האדם האדם הזה"</w:t>
      </w:r>
      <w:r w:rsidRPr="00B872DD">
        <w:rPr>
          <w:rFonts w:asciiTheme="minorBidi" w:eastAsia="Times New Roman" w:hAnsiTheme="minorBidi"/>
          <w:kern w:val="0"/>
          <w:rtl/>
          <w14:ligatures w14:val="none"/>
        </w:rPr>
        <w:t xml:space="preserve">. </w:t>
      </w:r>
      <w:r w:rsidRPr="00B872DD">
        <w:rPr>
          <w:rFonts w:asciiTheme="minorBidi" w:eastAsia="Times New Roman" w:hAnsiTheme="minorBidi"/>
          <w:b/>
          <w:bCs/>
          <w:kern w:val="0"/>
          <w:rtl/>
          <w14:ligatures w14:val="none"/>
        </w:rPr>
        <w:t>או:</w:t>
      </w:r>
      <w:r w:rsidRPr="00B872DD">
        <w:rPr>
          <w:rFonts w:asciiTheme="minorBidi" w:eastAsia="Times New Roman" w:hAnsiTheme="minorBidi"/>
          <w:kern w:val="0"/>
          <w:rtl/>
          <w14:ligatures w14:val="none"/>
        </w:rPr>
        <w:t xml:space="preserve"> כאשר יעקב מבקש מעשו למכור את בכורתו בתמורה לנזיד העדשים, עשו מזלזל בחשיבותה של הבכורה, אל מול המזון וטוען: </w:t>
      </w:r>
      <w:r w:rsidRPr="00B872DD">
        <w:rPr>
          <w:rFonts w:asciiTheme="minorBidi" w:eastAsia="Times New Roman" w:hAnsiTheme="minorBidi"/>
          <w:b/>
          <w:bCs/>
          <w:kern w:val="0"/>
          <w:rtl/>
          <w14:ligatures w14:val="none"/>
        </w:rPr>
        <w:t>"הנה אנכי הולך למות ולמה זה לי בכורה"</w:t>
      </w:r>
      <w:r w:rsidRPr="00B872DD">
        <w:rPr>
          <w:rFonts w:asciiTheme="minorBidi" w:eastAsia="Times New Roman" w:hAnsiTheme="minorBidi"/>
          <w:kern w:val="0"/>
          <w:rtl/>
          <w14:ligatures w14:val="none"/>
        </w:rPr>
        <w:t xml:space="preserve">. </w:t>
      </w:r>
      <w:r w:rsidRPr="00B872DD">
        <w:rPr>
          <w:rFonts w:asciiTheme="minorBidi" w:eastAsia="Times New Roman" w:hAnsiTheme="minorBidi"/>
          <w:b/>
          <w:bCs/>
          <w:kern w:val="0"/>
          <w:rtl/>
          <w14:ligatures w14:val="none"/>
        </w:rPr>
        <w:t>או:</w:t>
      </w:r>
      <w:r w:rsidRPr="00B872DD">
        <w:rPr>
          <w:rFonts w:asciiTheme="minorBidi" w:eastAsia="Times New Roman" w:hAnsiTheme="minorBidi"/>
          <w:kern w:val="0"/>
          <w:rtl/>
          <w14:ligatures w14:val="none"/>
        </w:rPr>
        <w:t xml:space="preserve"> לאחר שמכר את בכורתו ליעקב וסיים לאכול, עשו בז לבכורה. הכתוב מתאר אותו באופן בהמתי, באמצעות ריבוי פעלים: </w:t>
      </w:r>
      <w:r w:rsidRPr="00B872DD">
        <w:rPr>
          <w:rFonts w:asciiTheme="minorBidi" w:eastAsia="Times New Roman" w:hAnsiTheme="minorBidi"/>
          <w:b/>
          <w:bCs/>
          <w:kern w:val="0"/>
          <w:rtl/>
          <w14:ligatures w14:val="none"/>
        </w:rPr>
        <w:t>"ויאכל וישת ויקם וילך ויבז עשו את הבכורה"</w:t>
      </w:r>
      <w:r w:rsidRPr="00B872DD">
        <w:rPr>
          <w:rFonts w:asciiTheme="minorBidi" w:eastAsia="Times New Roman" w:hAnsiTheme="minorBidi"/>
          <w:kern w:val="0"/>
          <w:rtl/>
          <w14:ligatures w14:val="none"/>
        </w:rPr>
        <w:t xml:space="preserve"> – מרבית עיסוקו של עשו הוא במעשים ולא במחשבות, וכאשר הוא מתואר חושב, הוא בז לבכורה.</w:t>
      </w:r>
    </w:p>
    <w:p w14:paraId="0075F293"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b/>
          <w:bCs/>
          <w:kern w:val="0"/>
          <w:rtl/>
          <w14:ligatures w14:val="none"/>
        </w:rPr>
        <w:t>או:</w:t>
      </w:r>
    </w:p>
    <w:p w14:paraId="47E79704"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 xml:space="preserve">הטענה לפיה דמותו של </w:t>
      </w:r>
      <w:r w:rsidRPr="00B872DD">
        <w:rPr>
          <w:rFonts w:asciiTheme="minorBidi" w:eastAsia="Times New Roman" w:hAnsiTheme="minorBidi"/>
          <w:b/>
          <w:bCs/>
          <w:kern w:val="0"/>
          <w:rtl/>
          <w14:ligatures w14:val="none"/>
        </w:rPr>
        <w:t>יעקב</w:t>
      </w:r>
      <w:r w:rsidRPr="00B872DD">
        <w:rPr>
          <w:rFonts w:asciiTheme="minorBidi" w:eastAsia="Times New Roman" w:hAnsiTheme="minorBidi"/>
          <w:kern w:val="0"/>
          <w:rtl/>
          <w14:ligatures w14:val="none"/>
        </w:rPr>
        <w:t xml:space="preserve"> מוצגת באור שלילי (על הנבחן להסביר את הטענה ולבסס אותה):</w:t>
      </w:r>
    </w:p>
    <w:p w14:paraId="1A995557" w14:textId="77777777" w:rsidR="00B872DD" w:rsidRPr="00B872DD" w:rsidRDefault="00B872DD" w:rsidP="00B872DD">
      <w:pPr>
        <w:spacing w:before="100" w:beforeAutospacing="1" w:after="100" w:afterAutospacing="1" w:line="240" w:lineRule="auto"/>
        <w:rPr>
          <w:rFonts w:asciiTheme="minorBidi" w:eastAsia="Times New Roman" w:hAnsiTheme="minorBidi"/>
          <w:kern w:val="0"/>
          <w:rtl/>
          <w14:ligatures w14:val="none"/>
        </w:rPr>
      </w:pPr>
      <w:r w:rsidRPr="00B872DD">
        <w:rPr>
          <w:rFonts w:asciiTheme="minorBidi" w:eastAsia="Times New Roman" w:hAnsiTheme="minorBidi"/>
          <w:kern w:val="0"/>
          <w:rtl/>
          <w14:ligatures w14:val="none"/>
        </w:rPr>
        <w:t xml:space="preserve">יעקב מוצג כדמות ערמומית: הוא מבשל את נזיד העדשים במטרה לפתות את אחיו הרעב והעייף. הדבר נעשה במתכוון, ומתוך הכרות שלו את עשו: </w:t>
      </w:r>
      <w:r w:rsidRPr="00B872DD">
        <w:rPr>
          <w:rFonts w:asciiTheme="minorBidi" w:eastAsia="Times New Roman" w:hAnsiTheme="minorBidi"/>
          <w:b/>
          <w:bCs/>
          <w:kern w:val="0"/>
          <w:rtl/>
          <w14:ligatures w14:val="none"/>
        </w:rPr>
        <w:t>"ויזד יעקב נזיד"</w:t>
      </w:r>
      <w:r w:rsidRPr="00B872DD">
        <w:rPr>
          <w:rFonts w:asciiTheme="minorBidi" w:eastAsia="Times New Roman" w:hAnsiTheme="minorBidi"/>
          <w:kern w:val="0"/>
          <w:rtl/>
          <w14:ligatures w14:val="none"/>
        </w:rPr>
        <w:t>, ואת חולשותיו: הוא מנצל את מצבו הנפשי והפיסי של אחיו, על מנת לזכות בדבר שאינו שלו.</w:t>
      </w:r>
    </w:p>
    <w:p w14:paraId="64938C53" w14:textId="77777777" w:rsidR="00B872DD" w:rsidRDefault="00B872DD" w:rsidP="00332F0A">
      <w:pPr>
        <w:spacing w:before="100" w:beforeAutospacing="1" w:after="100" w:afterAutospacing="1" w:line="240" w:lineRule="auto"/>
        <w:rPr>
          <w:rFonts w:asciiTheme="minorBidi" w:eastAsia="Times New Roman" w:hAnsiTheme="minorBidi"/>
          <w:kern w:val="0"/>
          <w:rtl/>
          <w14:ligatures w14:val="none"/>
        </w:rPr>
      </w:pPr>
    </w:p>
    <w:p w14:paraId="38CE41DB" w14:textId="77793D9D" w:rsidR="00B872DD" w:rsidRPr="00B872DD" w:rsidRDefault="00B872DD" w:rsidP="00B872DD">
      <w:pPr>
        <w:pStyle w:val="1"/>
        <w:rPr>
          <w:rFonts w:eastAsia="Times New Roman"/>
          <w:rtl/>
        </w:rPr>
      </w:pPr>
      <w:r>
        <w:rPr>
          <w:rFonts w:eastAsia="Times New Roman" w:hint="cs"/>
          <w:rtl/>
        </w:rPr>
        <w:t>פרק כ"ז</w:t>
      </w:r>
    </w:p>
    <w:p w14:paraId="18B2A540" w14:textId="77777777" w:rsidR="00B872DD" w:rsidRPr="00B872DD" w:rsidRDefault="00B872DD" w:rsidP="00B872DD">
      <w:pPr>
        <w:spacing w:before="100" w:beforeAutospacing="1" w:after="100" w:afterAutospacing="1" w:line="240" w:lineRule="auto"/>
        <w:rPr>
          <w:rFonts w:asciiTheme="minorBidi" w:eastAsia="Times New Roman" w:hAnsiTheme="minorBidi"/>
          <w:b/>
          <w:bCs/>
          <w:kern w:val="0"/>
          <w14:ligatures w14:val="none"/>
        </w:rPr>
      </w:pPr>
      <w:r w:rsidRPr="00B872DD">
        <w:rPr>
          <w:rFonts w:asciiTheme="minorBidi" w:eastAsia="Times New Roman" w:hAnsiTheme="minorBidi"/>
          <w:b/>
          <w:bCs/>
          <w:kern w:val="0"/>
          <w:rtl/>
          <w14:ligatures w14:val="none"/>
        </w:rPr>
        <w:t>חורף תשפ"ו, 1261</w:t>
      </w:r>
    </w:p>
    <w:p w14:paraId="187A35F6"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14:ligatures w14:val="none"/>
        </w:rPr>
        <w:t xml:space="preserve">2. </w:t>
      </w:r>
      <w:r w:rsidRPr="00B872DD">
        <w:rPr>
          <w:rFonts w:asciiTheme="minorBidi" w:eastAsia="Times New Roman" w:hAnsiTheme="minorBidi"/>
          <w:b/>
          <w:bCs/>
          <w:kern w:val="0"/>
          <w:rtl/>
          <w14:ligatures w14:val="none"/>
        </w:rPr>
        <w:t>קראו בראשית, פרק כ"ז, פסוקים ו'–מ"ו</w:t>
      </w:r>
      <w:r w:rsidRPr="00B872DD">
        <w:rPr>
          <w:rFonts w:asciiTheme="minorBidi" w:eastAsia="Times New Roman" w:hAnsiTheme="minorBidi"/>
          <w:b/>
          <w:bCs/>
          <w:kern w:val="0"/>
          <w14:ligatures w14:val="none"/>
        </w:rPr>
        <w:t>.</w:t>
      </w:r>
    </w:p>
    <w:p w14:paraId="2374CA34"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א. קראו פסוקים ו'–י' ופסוקים מ"א–מ"ו</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(1) </w:t>
      </w:r>
      <w:r w:rsidRPr="00B872DD">
        <w:rPr>
          <w:rFonts w:asciiTheme="minorBidi" w:eastAsia="Times New Roman" w:hAnsiTheme="minorBidi"/>
          <w:kern w:val="0"/>
          <w:rtl/>
          <w14:ligatures w14:val="none"/>
        </w:rPr>
        <w:t xml:space="preserve">על פי פסוקים ו'–י', מה רצתה רבקה להשיג בעבור יעקב למען עתידו, וכיצד פעלה למימוש רצונה? (4 נקודות) </w:t>
      </w:r>
      <w:r w:rsidRPr="00B872DD">
        <w:rPr>
          <w:rFonts w:asciiTheme="minorBidi" w:eastAsia="Times New Roman" w:hAnsiTheme="minorBidi"/>
          <w:kern w:val="0"/>
          <w14:ligatures w14:val="none"/>
        </w:rPr>
        <w:t xml:space="preserve">(2) </w:t>
      </w:r>
      <w:r w:rsidRPr="00B872DD">
        <w:rPr>
          <w:rFonts w:asciiTheme="minorBidi" w:eastAsia="Times New Roman" w:hAnsiTheme="minorBidi"/>
          <w:kern w:val="0"/>
          <w:rtl/>
          <w14:ligatures w14:val="none"/>
        </w:rPr>
        <w:t>על פי פסוקים מ"א–מ"ו, מה הייתה הסכנה הצפויה ליעקב, וכיצד פעלה רבקה להגן עליו מפני סכנה זו? הסבירו את דבריכם. (4 נקודות)</w:t>
      </w:r>
    </w:p>
    <w:p w14:paraId="527DEA55"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ב. קראו בראשית, פרק כ"ז, פסוקים ה'–י"ט וגם בראשית, פרק ל"ח, פסוקים י"א–י"ח</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(1) </w:t>
      </w:r>
      <w:r w:rsidRPr="00B872DD">
        <w:rPr>
          <w:rFonts w:asciiTheme="minorBidi" w:eastAsia="Times New Roman" w:hAnsiTheme="minorBidi"/>
          <w:kern w:val="0"/>
          <w:rtl/>
          <w14:ligatures w14:val="none"/>
        </w:rPr>
        <w:t xml:space="preserve">במה דומה המעשה שעשה יעקב למעשה שעשתה תמר, וכיצד המעשה שעשתה </w:t>
      </w:r>
      <w:r w:rsidRPr="00B872DD">
        <w:rPr>
          <w:rFonts w:asciiTheme="minorBidi" w:eastAsia="Times New Roman" w:hAnsiTheme="minorBidi"/>
          <w:b/>
          <w:bCs/>
          <w:kern w:val="0"/>
          <w:rtl/>
          <w14:ligatures w14:val="none"/>
        </w:rPr>
        <w:t>כל דמות</w:t>
      </w:r>
      <w:r w:rsidRPr="00B872DD">
        <w:rPr>
          <w:rFonts w:asciiTheme="minorBidi" w:eastAsia="Times New Roman" w:hAnsiTheme="minorBidi"/>
          <w:kern w:val="0"/>
          <w:rtl/>
          <w14:ligatures w14:val="none"/>
        </w:rPr>
        <w:t xml:space="preserve"> סייע לה להשיג את מבוקשה? הסבירו את דבריכם, ובססו אותם על הכתובים. (4 נקודות) </w:t>
      </w:r>
      <w:r w:rsidRPr="00B872DD">
        <w:rPr>
          <w:rFonts w:asciiTheme="minorBidi" w:eastAsia="Times New Roman" w:hAnsiTheme="minorBidi"/>
          <w:kern w:val="0"/>
          <w14:ligatures w14:val="none"/>
        </w:rPr>
        <w:t xml:space="preserve">(2) </w:t>
      </w:r>
      <w:r w:rsidRPr="00B872DD">
        <w:rPr>
          <w:rFonts w:asciiTheme="minorBidi" w:eastAsia="Times New Roman" w:hAnsiTheme="minorBidi"/>
          <w:kern w:val="0"/>
          <w:rtl/>
          <w14:ligatures w14:val="none"/>
        </w:rPr>
        <w:t>יש הטוענים כי המעשה שעשתה תמר נבע מרצון לעשיית צדק. הוכיחו טענה זו בנוגע לתמר, וכתבו אם לדעתכם גם יעקב פעל ממניע זה. נמקו את דבריכם, ובססו אותם על הכתובים. (4 נקודות)</w:t>
      </w:r>
    </w:p>
    <w:p w14:paraId="4393969F" w14:textId="77777777" w:rsidR="00B872DD" w:rsidRPr="00B872DD" w:rsidRDefault="00B872DD" w:rsidP="00B872DD">
      <w:pPr>
        <w:spacing w:before="100" w:beforeAutospacing="1" w:after="100" w:afterAutospacing="1" w:line="240" w:lineRule="auto"/>
        <w:rPr>
          <w:rFonts w:asciiTheme="minorBidi" w:eastAsia="Times New Roman" w:hAnsiTheme="minorBidi"/>
          <w:kern w:val="0"/>
          <w14:ligatures w14:val="none"/>
        </w:rPr>
      </w:pPr>
      <w:r w:rsidRPr="00B872DD">
        <w:rPr>
          <w:rFonts w:asciiTheme="minorBidi" w:eastAsia="Times New Roman" w:hAnsiTheme="minorBidi"/>
          <w:b/>
          <w:bCs/>
          <w:kern w:val="0"/>
          <w:rtl/>
          <w14:ligatures w14:val="none"/>
        </w:rPr>
        <w:t>ג. קראו בראשית, פרק כ"ז, פסוקים כ"ח–כ"ט ופסוקים ל"ח–מ</w:t>
      </w:r>
      <w:r w:rsidRPr="00B872DD">
        <w:rPr>
          <w:rFonts w:asciiTheme="minorBidi" w:eastAsia="Times New Roman" w:hAnsiTheme="minorBidi"/>
          <w:b/>
          <w:bCs/>
          <w:kern w:val="0"/>
          <w14:ligatures w14:val="none"/>
        </w:rPr>
        <w:t>'.</w:t>
      </w:r>
      <w:r w:rsidRPr="00B872DD">
        <w:rPr>
          <w:rFonts w:asciiTheme="minorBidi" w:eastAsia="Times New Roman" w:hAnsiTheme="minorBidi"/>
          <w:kern w:val="0"/>
          <w14:ligatures w14:val="none"/>
        </w:rPr>
        <w:t xml:space="preserve"> (1) </w:t>
      </w:r>
      <w:r w:rsidRPr="00B872DD">
        <w:rPr>
          <w:rFonts w:asciiTheme="minorBidi" w:eastAsia="Times New Roman" w:hAnsiTheme="minorBidi"/>
          <w:kern w:val="0"/>
          <w:rtl/>
          <w14:ligatures w14:val="none"/>
        </w:rPr>
        <w:t>הברכה שבירך יצחק את יעקב עדיפה מן הברכה לעשיו הן בהיבט הכלכלי הן בהיבט השלטוני. בחרו ב</w:t>
      </w:r>
      <w:r w:rsidRPr="00B872DD">
        <w:rPr>
          <w:rFonts w:asciiTheme="minorBidi" w:eastAsia="Times New Roman" w:hAnsiTheme="minorBidi"/>
          <w:b/>
          <w:bCs/>
          <w:kern w:val="0"/>
          <w:rtl/>
          <w14:ligatures w14:val="none"/>
        </w:rPr>
        <w:t>אחד</w:t>
      </w:r>
      <w:r w:rsidRPr="00B872DD">
        <w:rPr>
          <w:rFonts w:asciiTheme="minorBidi" w:eastAsia="Times New Roman" w:hAnsiTheme="minorBidi"/>
          <w:kern w:val="0"/>
          <w:rtl/>
          <w14:ligatures w14:val="none"/>
        </w:rPr>
        <w:t xml:space="preserve"> מן ההיבטים, והסבירו מדוע מה שהובטח ליעקב עדיף ממה שהובטח לעשיו. בססו את דבריכם על </w:t>
      </w:r>
      <w:r w:rsidRPr="00B872DD">
        <w:rPr>
          <w:rFonts w:asciiTheme="minorBidi" w:eastAsia="Times New Roman" w:hAnsiTheme="minorBidi"/>
          <w:b/>
          <w:bCs/>
          <w:kern w:val="0"/>
          <w:rtl/>
          <w14:ligatures w14:val="none"/>
        </w:rPr>
        <w:t>שני</w:t>
      </w:r>
      <w:r w:rsidRPr="00B872DD">
        <w:rPr>
          <w:rFonts w:asciiTheme="minorBidi" w:eastAsia="Times New Roman" w:hAnsiTheme="minorBidi"/>
          <w:kern w:val="0"/>
          <w:rtl/>
          <w14:ligatures w14:val="none"/>
        </w:rPr>
        <w:t xml:space="preserve"> קטעי הפסוקים. (4 נקודות) </w:t>
      </w:r>
      <w:r w:rsidRPr="00B872DD">
        <w:rPr>
          <w:rFonts w:asciiTheme="minorBidi" w:eastAsia="Times New Roman" w:hAnsiTheme="minorBidi"/>
          <w:kern w:val="0"/>
          <w14:ligatures w14:val="none"/>
        </w:rPr>
        <w:t xml:space="preserve">(2) </w:t>
      </w:r>
      <w:r w:rsidRPr="00B872DD">
        <w:rPr>
          <w:rFonts w:asciiTheme="minorBidi" w:eastAsia="Times New Roman" w:hAnsiTheme="minorBidi"/>
          <w:kern w:val="0"/>
          <w:rtl/>
          <w14:ligatures w14:val="none"/>
        </w:rPr>
        <w:t>בפסוק מ' נאמר</w:t>
      </w:r>
      <w:r w:rsidRPr="00B872DD">
        <w:rPr>
          <w:rFonts w:asciiTheme="minorBidi" w:eastAsia="Times New Roman" w:hAnsiTheme="minorBidi"/>
          <w:kern w:val="0"/>
          <w14:ligatures w14:val="none"/>
        </w:rPr>
        <w:t>: "</w:t>
      </w:r>
      <w:r w:rsidRPr="00B872DD">
        <w:rPr>
          <w:rFonts w:asciiTheme="minorBidi" w:eastAsia="Times New Roman" w:hAnsiTheme="minorBidi"/>
          <w:b/>
          <w:bCs/>
          <w:kern w:val="0"/>
          <w:rtl/>
          <w14:ligatures w14:val="none"/>
        </w:rPr>
        <w:t>וְהָיָה כַּאֲשֶׁר תָּרִיד וּפָרַקְתָּ עֻלּוֹ מֵעַל צַוָּארֶךָ</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קראו את הפירוש של רד"ק שלפניכם</w:t>
      </w:r>
      <w:r w:rsidRPr="00B872DD">
        <w:rPr>
          <w:rFonts w:asciiTheme="minorBidi" w:eastAsia="Times New Roman" w:hAnsiTheme="minorBidi"/>
          <w:kern w:val="0"/>
          <w14:ligatures w14:val="none"/>
        </w:rPr>
        <w:t>. "</w:t>
      </w:r>
      <w:r w:rsidRPr="00B872DD">
        <w:rPr>
          <w:rFonts w:asciiTheme="minorBidi" w:eastAsia="Times New Roman" w:hAnsiTheme="minorBidi"/>
          <w:b/>
          <w:bCs/>
          <w:kern w:val="0"/>
          <w:rtl/>
          <w14:ligatures w14:val="none"/>
        </w:rPr>
        <w:t>והיה כאשר תריד</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כשהגיע העת [כשיגיע הזמן] שתמשול אתה</w:t>
      </w:r>
      <w:r w:rsidRPr="00B872DD">
        <w:rPr>
          <w:rFonts w:asciiTheme="minorBidi" w:eastAsia="Times New Roman" w:hAnsiTheme="minorBidi"/>
          <w:kern w:val="0"/>
          <w14:ligatures w14:val="none"/>
        </w:rPr>
        <w:t>. "</w:t>
      </w:r>
      <w:r w:rsidRPr="00B872DD">
        <w:rPr>
          <w:rFonts w:asciiTheme="minorBidi" w:eastAsia="Times New Roman" w:hAnsiTheme="minorBidi"/>
          <w:b/>
          <w:bCs/>
          <w:kern w:val="0"/>
          <w:rtl/>
          <w14:ligatures w14:val="none"/>
        </w:rPr>
        <w:t>ופרקת עֻלּוֹ</w:t>
      </w:r>
      <w:r w:rsidRPr="00B872DD">
        <w:rPr>
          <w:rFonts w:asciiTheme="minorBidi" w:eastAsia="Times New Roman" w:hAnsiTheme="minorBidi"/>
          <w:kern w:val="0"/>
          <w14:ligatures w14:val="none"/>
        </w:rPr>
        <w:t xml:space="preserve">" - </w:t>
      </w:r>
      <w:r w:rsidRPr="00B872DD">
        <w:rPr>
          <w:rFonts w:asciiTheme="minorBidi" w:eastAsia="Times New Roman" w:hAnsiTheme="minorBidi"/>
          <w:kern w:val="0"/>
          <w:rtl/>
          <w14:ligatures w14:val="none"/>
        </w:rPr>
        <w:t xml:space="preserve">ולא תעבדנו, וזה יהיה </w:t>
      </w:r>
      <w:r w:rsidRPr="00B872DD">
        <w:rPr>
          <w:rFonts w:asciiTheme="minorBidi" w:eastAsia="Times New Roman" w:hAnsiTheme="minorBidi"/>
          <w:b/>
          <w:bCs/>
          <w:kern w:val="0"/>
          <w:rtl/>
          <w14:ligatures w14:val="none"/>
        </w:rPr>
        <w:t>בעוונם</w:t>
      </w:r>
      <w:r w:rsidRPr="00B872DD">
        <w:rPr>
          <w:rFonts w:asciiTheme="minorBidi" w:eastAsia="Times New Roman" w:hAnsiTheme="minorBidi"/>
          <w:kern w:val="0"/>
          <w:rtl/>
          <w14:ligatures w14:val="none"/>
        </w:rPr>
        <w:t xml:space="preserve"> </w:t>
      </w:r>
      <w:r w:rsidRPr="00B872DD">
        <w:rPr>
          <w:rFonts w:asciiTheme="minorBidi" w:eastAsia="Times New Roman" w:hAnsiTheme="minorBidi"/>
          <w:kern w:val="0"/>
          <w14:ligatures w14:val="none"/>
        </w:rPr>
        <w:t>[</w:t>
      </w:r>
      <w:r w:rsidRPr="00B872DD">
        <w:rPr>
          <w:rFonts w:asciiTheme="minorBidi" w:eastAsia="Times New Roman" w:hAnsiTheme="minorBidi"/>
          <w:kern w:val="0"/>
          <w:rtl/>
          <w14:ligatures w14:val="none"/>
        </w:rPr>
        <w:t>בחטאו</w:t>
      </w:r>
      <w:r w:rsidRPr="00B872DD">
        <w:rPr>
          <w:rFonts w:asciiTheme="minorBidi" w:eastAsia="Times New Roman" w:hAnsiTheme="minorBidi"/>
          <w:kern w:val="0"/>
          <w14:ligatures w14:val="none"/>
        </w:rPr>
        <w:t xml:space="preserve">]. </w:t>
      </w:r>
      <w:r w:rsidRPr="00B872DD">
        <w:rPr>
          <w:rFonts w:asciiTheme="minorBidi" w:eastAsia="Times New Roman" w:hAnsiTheme="minorBidi"/>
          <w:kern w:val="0"/>
          <w:rtl/>
          <w14:ligatures w14:val="none"/>
        </w:rPr>
        <w:t>מה הבטיח יצחק לעשיו כדי לעודד אותו, ומהו הצידוק המוסרי לכך? הסבירו את דבריכם, ובססו אותם על פסוק ל"ה ועל דברי רד"ק. (4 נקודות)</w:t>
      </w:r>
    </w:p>
    <w:p w14:paraId="7A0DCA52" w14:textId="7D5D418A" w:rsidR="00332F0A" w:rsidRDefault="00B872DD" w:rsidP="00332F0A">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1E724E1A" w14:textId="333C8C32"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p>
    <w:p w14:paraId="222B0E78"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שאלה 2</w:t>
      </w:r>
    </w:p>
    <w:p w14:paraId="68D6CEF5"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סעיף א'</w:t>
      </w:r>
    </w:p>
    <w:p w14:paraId="13CE8425"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(1) על פי פסוקים ו'-י'</w:t>
      </w:r>
      <w:r w:rsidRPr="009614B9">
        <w:rPr>
          <w:rFonts w:asciiTheme="minorBidi" w:eastAsia="Times New Roman" w:hAnsiTheme="minorBidi"/>
          <w:kern w:val="0"/>
          <w:rtl/>
          <w14:ligatures w14:val="none"/>
        </w:rPr>
        <w:t>, רבקה רצתה להשיג בעבור יעקב למען עתידו, את ברכת הבכורה מיצחק (שהייתה מיועדת לעשו). לשם מימוש רצונה, רבקה מיהרה לספר ליעקב על כוונתו של יצחק לברך את עשו לפני מותו, לכן ציוותה על יעקב לעשות כדבריה ולהתייצב לפני יצחק עם המטעמים שהיא תכין ולגרום לו לחשוב שמדובר בעשו, וכך יברך את יעקב במקום את עשו. רבקה רוצה להבטיח שיעקב יהיה ממשיך דרכו של יצחק, ושבו תתגשמנה ההבטחות שניתנו לאברהם ויצחק.</w:t>
      </w:r>
    </w:p>
    <w:p w14:paraId="74B02B92"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(2) על פי פסוקים מ"א-מ"ו</w:t>
      </w:r>
      <w:r w:rsidRPr="009614B9">
        <w:rPr>
          <w:rFonts w:asciiTheme="minorBidi" w:eastAsia="Times New Roman" w:hAnsiTheme="minorBidi"/>
          <w:kern w:val="0"/>
          <w:rtl/>
          <w14:ligatures w14:val="none"/>
        </w:rPr>
        <w:t xml:space="preserve">, הסכנה שהייתה צפויה ליעקב, היא מידי עשו הכועס עליו שגנב את ברכתו מאביהם והוא רוצה להורגו. </w:t>
      </w:r>
      <w:r w:rsidRPr="009614B9">
        <w:rPr>
          <w:rFonts w:asciiTheme="minorBidi" w:eastAsia="Times New Roman" w:hAnsiTheme="minorBidi"/>
          <w:b/>
          <w:bCs/>
          <w:kern w:val="0"/>
          <w:rtl/>
          <w14:ligatures w14:val="none"/>
        </w:rPr>
        <w:t>כדי להגן עליו מסכנה זו</w:t>
      </w:r>
      <w:r w:rsidRPr="009614B9">
        <w:rPr>
          <w:rFonts w:asciiTheme="minorBidi" w:eastAsia="Times New Roman" w:hAnsiTheme="minorBidi"/>
          <w:kern w:val="0"/>
          <w:rtl/>
          <w14:ligatures w14:val="none"/>
        </w:rPr>
        <w:t>, רבקה הורתה ליעקב לברוח אל לבן אחיה הנמצא בחרן ולהישאר שם עד שישכך זעמו של עשו (וישכח מהמעשה ולא ירצה עוד להורגו). לפני יצחק, תירצה רבקה את הליכתו של יעקב לחרן אל אחיה, כדי להביא כלה מבנות המשפחה (שחלילה לא יישא אישה כנענית).</w:t>
      </w:r>
    </w:p>
    <w:p w14:paraId="25847FB8"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סעיף ב'</w:t>
      </w:r>
    </w:p>
    <w:p w14:paraId="67247D19"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(1) המעשה שעשה יעקב דומה למעשה שעשתה תמר</w:t>
      </w:r>
      <w:r w:rsidRPr="009614B9">
        <w:rPr>
          <w:rFonts w:asciiTheme="minorBidi" w:eastAsia="Times New Roman" w:hAnsiTheme="minorBidi"/>
          <w:kern w:val="0"/>
          <w:rtl/>
          <w14:ligatures w14:val="none"/>
        </w:rPr>
        <w:t>, שניהם התחזו לדמות אחרת. יעקב התחזה לעשו לפני יצחק, ותמר התחזתה לזונה לפני יהודה.</w:t>
      </w:r>
    </w:p>
    <w:p w14:paraId="7DE01E51"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כיצד המעשה של כל דמות סייע לה להשיג את מבוקשה (על התלמיד להסביר ולבסס את דבריו):</w:t>
      </w:r>
    </w:p>
    <w:p w14:paraId="19F7FB65" w14:textId="77777777" w:rsidR="009614B9" w:rsidRPr="009614B9" w:rsidRDefault="009614B9" w:rsidP="009614B9">
      <w:pPr>
        <w:numPr>
          <w:ilvl w:val="0"/>
          <w:numId w:val="109"/>
        </w:num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יעקב</w:t>
      </w:r>
      <w:r w:rsidRPr="009614B9">
        <w:rPr>
          <w:rFonts w:asciiTheme="minorBidi" w:eastAsia="Times New Roman" w:hAnsiTheme="minorBidi"/>
          <w:kern w:val="0"/>
          <w:rtl/>
          <w14:ligatures w14:val="none"/>
        </w:rPr>
        <w:t xml:space="preserve"> התחזה לעשו, כדי להשיג את ברכת הבכורה מאביו יצחק.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"ויאמר יעקב אל אביו אנכי עשו בכרך עשיתי כאשר דברת אלי קום נא שבה ואכלה מצידי בעבור תברכני נפשך".</w:t>
      </w:r>
    </w:p>
    <w:p w14:paraId="59740FCE" w14:textId="77777777" w:rsidR="009614B9" w:rsidRPr="009614B9" w:rsidRDefault="009614B9" w:rsidP="009614B9">
      <w:pPr>
        <w:numPr>
          <w:ilvl w:val="0"/>
          <w:numId w:val="109"/>
        </w:num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תמר</w:t>
      </w:r>
      <w:r w:rsidRPr="009614B9">
        <w:rPr>
          <w:rFonts w:asciiTheme="minorBidi" w:eastAsia="Times New Roman" w:hAnsiTheme="minorBidi"/>
          <w:kern w:val="0"/>
          <w:rtl/>
          <w14:ligatures w14:val="none"/>
        </w:rPr>
        <w:t xml:space="preserve"> התחזתה לזונה, כדי להרות מיהודה שמנע ממנה ייבום על ידי שלה בנו.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"ויראה יהודה ויחשבה לזונה כי כסתה פניה... ויבא אליה ותהר לו".</w:t>
      </w:r>
    </w:p>
    <w:p w14:paraId="548F41ED"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(2) המעשה שעשתה תמר נבע מרצון לעשיית צדק:</w:t>
      </w:r>
      <w:r w:rsidRPr="009614B9">
        <w:rPr>
          <w:rFonts w:asciiTheme="minorBidi" w:eastAsia="Times New Roman" w:hAnsiTheme="minorBidi"/>
          <w:kern w:val="0"/>
          <w:rtl/>
          <w14:ligatures w14:val="none"/>
        </w:rPr>
        <w:t xml:space="preserve"> לאחר מותם של ער ואונן, יהודה מנע את ייבומה של תמר על ידי בנו השלישי, דבר שהוא זכאית לו על פי חוק, ושלח אותה לבית אביה להמתין עד שיגדל שלה. אבל בחלוף הזמן, הבינה תמר, שאין בכוונתו של יהודה לקיים את דבריו ובכך מנע ממנה ילד. לכן תמר, שהתעקשה על זכותה לייבום, התחפשה לזונה וגרמה ליהודה לשכב איתה ולהכניסה להירייון.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"כי ראתה כי גדל שלה והוא לא ניתנה לו לאשה".</w:t>
      </w:r>
    </w:p>
    <w:p w14:paraId="16E1171D"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לדעתי, יעקב לא פעל ממניע זה</w:t>
      </w:r>
      <w:r w:rsidRPr="009614B9">
        <w:rPr>
          <w:rFonts w:asciiTheme="minorBidi" w:eastAsia="Times New Roman" w:hAnsiTheme="minorBidi"/>
          <w:kern w:val="0"/>
          <w:rtl/>
          <w14:ligatures w14:val="none"/>
        </w:rPr>
        <w:t xml:space="preserve">, ההיפך הוא, יעקב נהג בחוסר צדק ורימה את אחיו ואת אביו, כדי לקבל את הברכה שנועדה לעשו. יעקב ידע שהמעשה שהוא עושה אינו ראוי ועלול להביא עליו קללה, אם ייתפס בתרמית.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"ויאמר יעקב אל רבקה אמו הן עשו אחי איש שעיר ואנכי איש חלק. אולי ימשני אבי והייתי בעיני כמתעתע והבאתי עלי קללה ולא ברכה".</w:t>
      </w:r>
    </w:p>
    <w:p w14:paraId="54406A3B"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תתקבל דעה אחרת, הטוענת שגם יעקב פעל מתוך רצון לעשיית צדק.</w:t>
      </w:r>
    </w:p>
    <w:p w14:paraId="46384A33" w14:textId="77777777" w:rsidR="009614B9" w:rsidRPr="009614B9" w:rsidRDefault="00000000" w:rsidP="009614B9">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0F7929FA">
          <v:rect id="_x0000_i1065" style="width:0;height:1.5pt" o:hralign="center" o:hrstd="t" o:hrnoshade="t" o:hr="t" fillcolor="gray" stroked="f"/>
        </w:pict>
      </w:r>
    </w:p>
    <w:p w14:paraId="78836E86"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סעיף ג'</w:t>
      </w:r>
    </w:p>
    <w:p w14:paraId="65340F60"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(1) הברכה שבירך יצחק את יעקב עדיפה מן הברכה לעשו (על התלמיד לבחור בהיבט אחד ולבסס):</w:t>
      </w:r>
    </w:p>
    <w:p w14:paraId="193ECA17" w14:textId="77777777" w:rsidR="009614B9" w:rsidRPr="009614B9" w:rsidRDefault="009614B9" w:rsidP="009614B9">
      <w:pPr>
        <w:numPr>
          <w:ilvl w:val="0"/>
          <w:numId w:val="110"/>
        </w:num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בהיבט הכלכלי</w:t>
      </w:r>
      <w:r w:rsidRPr="009614B9">
        <w:rPr>
          <w:rFonts w:asciiTheme="minorBidi" w:eastAsia="Times New Roman" w:hAnsiTheme="minorBidi"/>
          <w:kern w:val="0"/>
          <w:rtl/>
          <w14:ligatures w14:val="none"/>
        </w:rPr>
        <w:t xml:space="preserve"> – יצחק מברך את יעקב בשפע כלכלי מעם ה'.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"ויתן לך האלהים מטל השמים ומשמני הארץ ורב דגן ותירש". לעומת הברכה הכלכלית לעשו, שהיא מצומצמת ואין בה אזכור של האלוהים שידאג לו לשפע.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 הנה משמני הארץ יהיה מושבך ומטל השמים מעל".</w:t>
      </w:r>
    </w:p>
    <w:p w14:paraId="18DBA3A2" w14:textId="77777777" w:rsidR="009614B9" w:rsidRPr="009614B9" w:rsidRDefault="009614B9" w:rsidP="009614B9">
      <w:pPr>
        <w:numPr>
          <w:ilvl w:val="0"/>
          <w:numId w:val="110"/>
        </w:num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בהיבט השלטוני</w:t>
      </w:r>
      <w:r w:rsidRPr="009614B9">
        <w:rPr>
          <w:rFonts w:asciiTheme="minorBidi" w:eastAsia="Times New Roman" w:hAnsiTheme="minorBidi"/>
          <w:kern w:val="0"/>
          <w:rtl/>
          <w14:ligatures w14:val="none"/>
        </w:rPr>
        <w:t xml:space="preserve"> – יצחק מעניק ליעקב את השלטון על עמים אחרים ועל אחיו.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"יעבדוך עמים וישתחוו לך לאמים הוה גביר לאחיך וישתחוו לך בני אמך". לעומת הברכה לעשו, המעידה על כך שהוא הנשלט תחת אחיו, עד שימרוד בו.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 ואת אחיך תעבד והיה כאשר תריד ופרקת עלו מעל צוארך".</w:t>
      </w:r>
    </w:p>
    <w:p w14:paraId="3D213812"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(2)</w:t>
      </w:r>
      <w:r w:rsidRPr="009614B9">
        <w:rPr>
          <w:rFonts w:asciiTheme="minorBidi" w:eastAsia="Times New Roman" w:hAnsiTheme="minorBidi"/>
          <w:kern w:val="0"/>
          <w:rtl/>
          <w14:ligatures w14:val="none"/>
        </w:rPr>
        <w:t xml:space="preserve"> יצחק הבטיח לעשו כדי לעודד אותו, שלמרות שיהיה נשלט תחת אחיו, יגיע היום שהוא ימרוד בו ויסיר מעליו את עול שלטונו של אחיו והוא יהיה למושל. </w:t>
      </w:r>
      <w:r w:rsidRPr="009614B9">
        <w:rPr>
          <w:rFonts w:asciiTheme="minorBidi" w:eastAsia="Times New Roman" w:hAnsiTheme="minorBidi"/>
          <w:b/>
          <w:bCs/>
          <w:kern w:val="0"/>
          <w:rtl/>
          <w14:ligatures w14:val="none"/>
        </w:rPr>
        <w:t>הצידוק המוסרי לכך</w:t>
      </w:r>
      <w:r w:rsidRPr="009614B9">
        <w:rPr>
          <w:rFonts w:asciiTheme="minorBidi" w:eastAsia="Times New Roman" w:hAnsiTheme="minorBidi"/>
          <w:kern w:val="0"/>
          <w:rtl/>
          <w14:ligatures w14:val="none"/>
        </w:rPr>
        <w:t xml:space="preserve">, הוא מעשה המרמה של יעקב. חטא יעקב בכך שהתחזה לעשו ורימה את אביהם וכך נטל את הברכה שהייתה מיועדת לעשו. </w:t>
      </w:r>
      <w:r w:rsidRPr="009614B9">
        <w:rPr>
          <w:rFonts w:asciiTheme="minorBidi" w:eastAsia="Times New Roman" w:hAnsiTheme="minorBidi"/>
          <w:b/>
          <w:bCs/>
          <w:kern w:val="0"/>
          <w:rtl/>
          <w14:ligatures w14:val="none"/>
        </w:rPr>
        <w:t>לביסוס:</w:t>
      </w:r>
      <w:r w:rsidRPr="009614B9">
        <w:rPr>
          <w:rFonts w:asciiTheme="minorBidi" w:eastAsia="Times New Roman" w:hAnsiTheme="minorBidi"/>
          <w:kern w:val="0"/>
          <w:rtl/>
          <w14:ligatures w14:val="none"/>
        </w:rPr>
        <w:t xml:space="preserve"> "ויאמר בא אחיך במרמה ויקח ברכתך", יצחק מודיע לעשו, שיעקב רימה אותו וכך לקח ממנו את ברכתו. גם רד"ק תומך בדעה זו, </w:t>
      </w:r>
      <w:r w:rsidRPr="009614B9">
        <w:rPr>
          <w:rFonts w:asciiTheme="minorBidi" w:eastAsia="Times New Roman" w:hAnsiTheme="minorBidi"/>
          <w:b/>
          <w:bCs/>
          <w:kern w:val="0"/>
          <w:rtl/>
          <w14:ligatures w14:val="none"/>
        </w:rPr>
        <w:t>לביסוס מדבריו:</w:t>
      </w:r>
      <w:r w:rsidRPr="009614B9">
        <w:rPr>
          <w:rFonts w:asciiTheme="minorBidi" w:eastAsia="Times New Roman" w:hAnsiTheme="minorBidi"/>
          <w:kern w:val="0"/>
          <w:rtl/>
          <w14:ligatures w14:val="none"/>
        </w:rPr>
        <w:t xml:space="preserve"> "...ולא תעבדנו, וזה יהיה בעווני". רד"ק אומר שבגלל שחטא יעקב במעשה המרמה, עונשו יהיה שעשו יפרוק את עול שלטונו מעליו והמצב יתהפך.</w:t>
      </w:r>
    </w:p>
    <w:p w14:paraId="36875420" w14:textId="77777777" w:rsidR="00B872DD" w:rsidRDefault="00B872DD" w:rsidP="00332F0A">
      <w:pPr>
        <w:spacing w:before="100" w:beforeAutospacing="1" w:after="100" w:afterAutospacing="1" w:line="240" w:lineRule="auto"/>
        <w:rPr>
          <w:rFonts w:asciiTheme="minorBidi" w:eastAsia="Times New Roman" w:hAnsiTheme="minorBidi"/>
          <w:kern w:val="0"/>
          <w:rtl/>
          <w14:ligatures w14:val="none"/>
        </w:rPr>
      </w:pPr>
    </w:p>
    <w:p w14:paraId="436D1B01" w14:textId="45B9C640"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p>
    <w:p w14:paraId="4BB1C862"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חורף תשפ"ד, 1261</w:t>
      </w:r>
    </w:p>
    <w:p w14:paraId="7E613B54"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א. קראו פסוקים א'–י'.</w:t>
      </w:r>
    </w:p>
    <w:p w14:paraId="732DFCA6"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בפסוקים אלה חוזרת המילה "מטעמים" וכן חזרות מילים מן השורש ב-ר-ך.</w:t>
      </w:r>
    </w:p>
    <w:p w14:paraId="46426550"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(1) כיצד באמצעות המילה "מטעמים" והמילים מן השורש ב-ר-ך באה לידי ביטוי המטרה של יצחק? הסבירו את דבריכם. (4 נקודות)</w:t>
      </w:r>
    </w:p>
    <w:p w14:paraId="7C359563"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(2) כיצד באמצעות המילה "מטעמים" והמילים מן השורש ב-ר-ך באה לידי ביטוי המטרה של רבקה? הסבירו את דבריכם. (4 נקודות)</w:t>
      </w:r>
    </w:p>
    <w:p w14:paraId="2EB0E350"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ב. קראו פסוקים י"א–כ"ד.</w:t>
      </w:r>
    </w:p>
    <w:p w14:paraId="530D40B7"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 xml:space="preserve">לפי המתואר בקטע, ההתנהגות של רבקה ושל יעקב מעוררת שאלה בנוגע לאמות המידה המוסריות שלהם. הביאו מן הקטע </w:t>
      </w:r>
      <w:r w:rsidRPr="009614B9">
        <w:rPr>
          <w:rFonts w:asciiTheme="minorBidi" w:eastAsia="Times New Roman" w:hAnsiTheme="minorBidi"/>
          <w:b/>
          <w:bCs/>
          <w:kern w:val="0"/>
          <w:rtl/>
          <w14:ligatures w14:val="none"/>
        </w:rPr>
        <w:t>שתי</w:t>
      </w:r>
      <w:r w:rsidRPr="009614B9">
        <w:rPr>
          <w:rFonts w:asciiTheme="minorBidi" w:eastAsia="Times New Roman" w:hAnsiTheme="minorBidi"/>
          <w:kern w:val="0"/>
          <w:rtl/>
          <w14:ligatures w14:val="none"/>
        </w:rPr>
        <w:t xml:space="preserve"> ראיות להתנהגות של רבקה וראיה </w:t>
      </w:r>
      <w:r w:rsidRPr="009614B9">
        <w:rPr>
          <w:rFonts w:asciiTheme="minorBidi" w:eastAsia="Times New Roman" w:hAnsiTheme="minorBidi"/>
          <w:b/>
          <w:bCs/>
          <w:kern w:val="0"/>
          <w:rtl/>
          <w14:ligatures w14:val="none"/>
        </w:rPr>
        <w:t>אחת</w:t>
      </w:r>
      <w:r w:rsidRPr="009614B9">
        <w:rPr>
          <w:rFonts w:asciiTheme="minorBidi" w:eastAsia="Times New Roman" w:hAnsiTheme="minorBidi"/>
          <w:kern w:val="0"/>
          <w:rtl/>
          <w14:ligatures w14:val="none"/>
        </w:rPr>
        <w:t xml:space="preserve"> להתנהגות של יעקב המבססות קביעה זו, והסבירו אותן.</w:t>
      </w:r>
    </w:p>
    <w:p w14:paraId="3E787F5A"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ג. קראו פסוקים כ'–כ"ז.</w:t>
      </w:r>
    </w:p>
    <w:p w14:paraId="2FBA757D"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(1) רש"י בפירושו לפסוק כ"א עונה על השאלה מדוע יצחק מבקש למשש את יעקב. קראו את פירושו לפסוק כ"א.</w:t>
      </w:r>
    </w:p>
    <w:p w14:paraId="1F3A156D"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 xml:space="preserve">" </w:t>
      </w:r>
      <w:r w:rsidRPr="009614B9">
        <w:rPr>
          <w:rFonts w:asciiTheme="minorBidi" w:eastAsia="Times New Roman" w:hAnsiTheme="minorBidi"/>
          <w:b/>
          <w:bCs/>
          <w:kern w:val="0"/>
          <w:rtl/>
          <w14:ligatures w14:val="none"/>
        </w:rPr>
        <w:t>'גשה נא ואמשך בני'</w:t>
      </w:r>
      <w:r w:rsidRPr="009614B9">
        <w:rPr>
          <w:rFonts w:asciiTheme="minorBidi" w:eastAsia="Times New Roman" w:hAnsiTheme="minorBidi"/>
          <w:kern w:val="0"/>
          <w:rtl/>
          <w14:ligatures w14:val="none"/>
        </w:rPr>
        <w:t>. אמר יצחק בליבו אין דרך עשו להיות שם שמיים [ה'] שגור בפיו".</w:t>
      </w:r>
    </w:p>
    <w:p w14:paraId="1254C859"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על פי רש"י, אילו דברים שאמר יעקב עוררו את חשדו של יצחק? הסבירו את דבריכם, ובססו אותם על הכתוב. (5 נקודות)</w:t>
      </w:r>
    </w:p>
    <w:p w14:paraId="5996B853"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 xml:space="preserve">(2) בפסוקים כ"ב–כ"ז חשדו של יצחק בא לידי ביטוי כמה פעמים. הביאו </w:t>
      </w:r>
      <w:r w:rsidRPr="009614B9">
        <w:rPr>
          <w:rFonts w:asciiTheme="minorBidi" w:eastAsia="Times New Roman" w:hAnsiTheme="minorBidi"/>
          <w:b/>
          <w:bCs/>
          <w:kern w:val="0"/>
          <w:rtl/>
          <w14:ligatures w14:val="none"/>
        </w:rPr>
        <w:t>שתי</w:t>
      </w:r>
      <w:r w:rsidRPr="009614B9">
        <w:rPr>
          <w:rFonts w:asciiTheme="minorBidi" w:eastAsia="Times New Roman" w:hAnsiTheme="minorBidi"/>
          <w:kern w:val="0"/>
          <w:rtl/>
          <w14:ligatures w14:val="none"/>
        </w:rPr>
        <w:t xml:space="preserve"> דוגמאות לכך, והסבירו אותן. (5 נקודות)</w:t>
      </w:r>
    </w:p>
    <w:p w14:paraId="7419AE19" w14:textId="77777777" w:rsidR="00B872DD" w:rsidRDefault="00B872DD" w:rsidP="00332F0A">
      <w:pPr>
        <w:spacing w:before="100" w:beforeAutospacing="1" w:after="100" w:afterAutospacing="1" w:line="240" w:lineRule="auto"/>
        <w:rPr>
          <w:rFonts w:asciiTheme="minorBidi" w:eastAsia="Times New Roman" w:hAnsiTheme="minorBidi"/>
          <w:kern w:val="0"/>
          <w:rtl/>
          <w14:ligatures w14:val="none"/>
        </w:rPr>
      </w:pPr>
    </w:p>
    <w:p w14:paraId="62A72BA9" w14:textId="456808F1"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p>
    <w:p w14:paraId="4242F0CC"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שאלה 1</w:t>
      </w:r>
    </w:p>
    <w:p w14:paraId="1D1CAC5C"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סעיף א'</w:t>
      </w:r>
    </w:p>
    <w:p w14:paraId="700D0EA0"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(1) הטענה שמעלה אברהם לפני ה' :</w:t>
      </w:r>
      <w:r w:rsidRPr="009614B9">
        <w:rPr>
          <w:rFonts w:asciiTheme="minorBidi" w:eastAsia="Times New Roman" w:hAnsiTheme="minorBidi"/>
          <w:kern w:val="0"/>
          <w:rtl/>
          <w14:ligatures w14:val="none"/>
        </w:rPr>
        <w:t xml:space="preserve"> שאין טעם בשכר הרב שהובטח לו על ידי ה' מאחר והוא ערירי, אין לו בן שיירש אותו (מלבד עבדו).</w:t>
      </w:r>
    </w:p>
    <w:p w14:paraId="3FF6FBB9"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(2) ה' משיב על הטענה של אברהם באמצעות הבטחה :</w:t>
      </w:r>
      <w:r w:rsidRPr="009614B9">
        <w:rPr>
          <w:rFonts w:asciiTheme="minorBidi" w:eastAsia="Times New Roman" w:hAnsiTheme="minorBidi"/>
          <w:kern w:val="0"/>
          <w:rtl/>
          <w14:ligatures w14:val="none"/>
        </w:rPr>
        <w:t xml:space="preserve"> ה' מבטיח לאברהם שיהיה לו בן ביולוגי שיירש אותו.</w:t>
      </w:r>
    </w:p>
    <w:p w14:paraId="0123BBC2"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ובאמצעות מראה :</w:t>
      </w:r>
      <w:r w:rsidRPr="009614B9">
        <w:rPr>
          <w:rFonts w:asciiTheme="minorBidi" w:eastAsia="Times New Roman" w:hAnsiTheme="minorBidi"/>
          <w:kern w:val="0"/>
          <w:rtl/>
          <w14:ligatures w14:val="none"/>
        </w:rPr>
        <w:t xml:space="preserve"> ה' מראה לאברהם את שמי הלילה הזרועים כוכבים, כדי לחזק את הבטחתו שיהיו לאברהם צאצאים רבים.</w:t>
      </w:r>
    </w:p>
    <w:p w14:paraId="52E6A2E5" w14:textId="77777777" w:rsidR="009614B9" w:rsidRPr="009614B9" w:rsidRDefault="00000000" w:rsidP="009614B9">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77DE6A36">
          <v:rect id="_x0000_i1066" style="width:0;height:1.5pt" o:hralign="center" o:hrstd="t" o:hrnoshade="t" o:hr="t" fillcolor="gray" stroked="f"/>
        </w:pict>
      </w:r>
    </w:p>
    <w:p w14:paraId="7504057A"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סעיף ב'</w:t>
      </w:r>
    </w:p>
    <w:p w14:paraId="36532044"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(1) על פי הדברים של ויינפלד ועל פי פסוקים ז'-י'</w:t>
      </w:r>
      <w:r w:rsidRPr="009614B9">
        <w:rPr>
          <w:rFonts w:asciiTheme="minorBidi" w:eastAsia="Times New Roman" w:hAnsiTheme="minorBidi"/>
          <w:kern w:val="0"/>
          <w:rtl/>
          <w14:ligatures w14:val="none"/>
        </w:rPr>
        <w:t>, מטרת הפעולות שנדרש אברהם לעשות הייתה הכנת פולחן נפוץ. אברהם נדרש על ידי ה' להביא שלוש בהמות שונות, לבתר אותן, ולהניח את פגרי הבתרים זול מול זה. כפי שהיה נהוג לשם הכנת טקס ברית בין הבתרים שמתאר ויינפלד.</w:t>
      </w:r>
    </w:p>
    <w:p w14:paraId="2E09AFCA"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(2) בפסוק ח'</w:t>
      </w:r>
      <w:r w:rsidRPr="009614B9">
        <w:rPr>
          <w:rFonts w:asciiTheme="minorBidi" w:eastAsia="Times New Roman" w:hAnsiTheme="minorBidi"/>
          <w:kern w:val="0"/>
          <w:rtl/>
          <w14:ligatures w14:val="none"/>
        </w:rPr>
        <w:t>, אברהם מטיל ספק בהבטחת ה' לגבי ירושת הארץ ושואל : "במה אדע כי אירשנה?".</w:t>
      </w:r>
    </w:p>
    <w:p w14:paraId="44A99F1D"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המעשה הסמלי של ה'</w:t>
      </w:r>
      <w:r w:rsidRPr="009614B9">
        <w:rPr>
          <w:rFonts w:asciiTheme="minorBidi" w:eastAsia="Times New Roman" w:hAnsiTheme="minorBidi"/>
          <w:kern w:val="0"/>
          <w:rtl/>
          <w14:ligatures w14:val="none"/>
        </w:rPr>
        <w:t>, הוא המעבר בין הבתרים : "והנה תנור עשן ולפיד אש אשר עבר בין הגזרים האלה". מעשה זה נועד להראות את התחייבותו של ה' כלפי אברהם לממש את ההבטחה שנתן לו. "ביום ההוא כרת ה' את אברם ברית לאמר לזרעך נתתי את הארץ הזאת....".</w:t>
      </w:r>
    </w:p>
    <w:p w14:paraId="3A4A075C" w14:textId="77777777" w:rsidR="009614B9" w:rsidRPr="009614B9" w:rsidRDefault="00000000" w:rsidP="009614B9">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2A9D8E0F">
          <v:rect id="_x0000_i1067" style="width:0;height:1.5pt" o:hralign="center" o:hrstd="t" o:hrnoshade="t" o:hr="t" fillcolor="gray" stroked="f"/>
        </w:pict>
      </w:r>
    </w:p>
    <w:p w14:paraId="45091682"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סעיף ג'</w:t>
      </w:r>
    </w:p>
    <w:p w14:paraId="08B15B03"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(1) העיקרון המוסרי בנוגע לשיפוט האמוריים :</w:t>
      </w:r>
      <w:r w:rsidRPr="009614B9">
        <w:rPr>
          <w:rFonts w:asciiTheme="minorBidi" w:eastAsia="Times New Roman" w:hAnsiTheme="minorBidi"/>
          <w:kern w:val="0"/>
          <w:rtl/>
          <w14:ligatures w14:val="none"/>
        </w:rPr>
        <w:t xml:space="preserve"> עיקרון הצדק. ה' מבהיר שצאצאי אברהם יזכו לקבל את הארץ, רק לאחר שהאמוריים ישלימו את מכסת חטאיהם כדי להצדיק את העונש החמור של השמדתם/גירושם מהארץ ונתינתה לבני ישראל. </w:t>
      </w:r>
      <w:r w:rsidRPr="009614B9">
        <w:rPr>
          <w:rFonts w:asciiTheme="minorBidi" w:eastAsia="Times New Roman" w:hAnsiTheme="minorBidi"/>
          <w:b/>
          <w:bCs/>
          <w:kern w:val="0"/>
          <w:rtl/>
          <w14:ligatures w14:val="none"/>
        </w:rPr>
        <w:t>לביסוס :</w:t>
      </w:r>
      <w:r w:rsidRPr="009614B9">
        <w:rPr>
          <w:rFonts w:asciiTheme="minorBidi" w:eastAsia="Times New Roman" w:hAnsiTheme="minorBidi"/>
          <w:kern w:val="0"/>
          <w:rtl/>
          <w14:ligatures w14:val="none"/>
        </w:rPr>
        <w:t xml:space="preserve"> "... כי לא שלם עון האמרי עד הנה".</w:t>
      </w:r>
    </w:p>
    <w:p w14:paraId="16FD3724"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(2) השיקול המוסרי בנוגע לעונש שיעניש ה' את המצרים :</w:t>
      </w:r>
      <w:r w:rsidRPr="009614B9">
        <w:rPr>
          <w:rFonts w:asciiTheme="minorBidi" w:eastAsia="Times New Roman" w:hAnsiTheme="minorBidi"/>
          <w:kern w:val="0"/>
          <w:rtl/>
          <w14:ligatures w14:val="none"/>
        </w:rPr>
        <w:t xml:space="preserve"> מידה כנגד מידה. ה' יעניש את המצרים כי עינו את בני ישראל קשות, במהלך שנות שיעבודם במצרים. בפסוקים י"ב-י"ד, ה' מודיע לאברהם שהמצרים יענו את צאצאיו, לכן כשיגאל אותם ממצרים, הוא יעניש את המצרים. ובספר שמות, ה' מודיע למשה שהוא שומע את זעקת העם הסובל מיד המצרים.</w:t>
      </w:r>
    </w:p>
    <w:p w14:paraId="664FCF4D" w14:textId="77777777" w:rsidR="009614B9" w:rsidRPr="00B872DD" w:rsidRDefault="009614B9" w:rsidP="00332F0A">
      <w:pPr>
        <w:spacing w:before="100" w:beforeAutospacing="1" w:after="100" w:afterAutospacing="1" w:line="240" w:lineRule="auto"/>
        <w:rPr>
          <w:rFonts w:asciiTheme="minorBidi" w:eastAsia="Times New Roman" w:hAnsiTheme="minorBidi"/>
          <w:kern w:val="0"/>
          <w:rtl/>
          <w14:ligatures w14:val="none"/>
        </w:rPr>
      </w:pPr>
    </w:p>
    <w:p w14:paraId="0D9C5C62" w14:textId="021B99A8"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p>
    <w:p w14:paraId="4290E10F"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rtl/>
          <w14:ligatures w14:val="none"/>
        </w:rPr>
      </w:pPr>
      <w:r w:rsidRPr="009614B9">
        <w:rPr>
          <w:rFonts w:asciiTheme="minorBidi" w:eastAsia="Times New Roman" w:hAnsiTheme="minorBidi"/>
          <w:b/>
          <w:bCs/>
          <w:kern w:val="0"/>
          <w:rtl/>
          <w14:ligatures w14:val="none"/>
        </w:rPr>
        <w:t>חורף נבצרים תשפ"א, 1261</w:t>
      </w:r>
    </w:p>
    <w:p w14:paraId="4B16E4E6"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2. קראו בראשית, פרק כ"ז, פסוקים א'–כ"ט.</w:t>
      </w:r>
    </w:p>
    <w:p w14:paraId="48582D56"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ענה על סעיף א (חובה).</w:t>
      </w:r>
    </w:p>
    <w:p w14:paraId="79D017A7"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א.</w:t>
      </w:r>
      <w:r w:rsidRPr="009614B9">
        <w:rPr>
          <w:rFonts w:asciiTheme="minorBidi" w:eastAsia="Times New Roman" w:hAnsiTheme="minorBidi"/>
          <w:kern w:val="0"/>
          <w:rtl/>
          <w14:ligatures w14:val="none"/>
        </w:rPr>
        <w:t xml:space="preserve"> בקטע זה מסופר כי יעקב רימה את יצחק אביו.</w:t>
      </w:r>
    </w:p>
    <w:p w14:paraId="3F285296"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(1) קרא פסוקים י"ח–י"ט ופסוק כ"ד. על פי פסוקים אלה, הסבר את מעשה הרמייה של יעקב, וכתוב מהי המטרה שביקש להשיג באמצעות מעשה זה. (5 נקודות)</w:t>
      </w:r>
    </w:p>
    <w:p w14:paraId="08F51425"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(2) על פי פסוקים א'–כ"ט, יעקב מצליח להשיג את מטרתו. הבא ראיה אחת מן הפסוקים לביסוס קביעה זו. (3 נקודות)</w:t>
      </w:r>
    </w:p>
    <w:p w14:paraId="3D128624" w14:textId="77777777" w:rsidR="009614B9" w:rsidRPr="009614B9" w:rsidRDefault="00000000" w:rsidP="009614B9">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0C714569">
          <v:rect id="_x0000_i1068" style="width:0;height:1.5pt" o:hralign="center" o:hrstd="t" o:hrnoshade="t" o:hr="t" fillcolor="gray" stroked="f"/>
        </w:pict>
      </w:r>
    </w:p>
    <w:p w14:paraId="0AB0DD7C"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ענה על אחד מן הסעיפים ב-ג.</w:t>
      </w:r>
    </w:p>
    <w:p w14:paraId="3E2D9FAF"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ב.</w:t>
      </w:r>
      <w:r w:rsidRPr="009614B9">
        <w:rPr>
          <w:rFonts w:asciiTheme="minorBidi" w:eastAsia="Times New Roman" w:hAnsiTheme="minorBidi"/>
          <w:kern w:val="0"/>
          <w:rtl/>
          <w14:ligatures w14:val="none"/>
        </w:rPr>
        <w:t xml:space="preserve"> (1) הסבר כיצד השימוש בהטיות שונות של שם העצם "בן" בפסוקים אלה מלמד על העדפה שהעדיף כל אחד מן ההורים את אחד מן הבנים. (6 נקודות)</w:t>
      </w:r>
    </w:p>
    <w:p w14:paraId="7753DAE8"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(2) קרא פסוקים ח'–י"ז. הבא שתי דוגמאות לביסוס הטענה כי רבקה פעלה בעורמה למימוש רצונה. הסבר כל דוגמה. (6 נקודות)</w:t>
      </w:r>
    </w:p>
    <w:p w14:paraId="6701EA6B"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b/>
          <w:bCs/>
          <w:kern w:val="0"/>
          <w:rtl/>
          <w14:ligatures w14:val="none"/>
        </w:rPr>
        <w:t>ג.</w:t>
      </w:r>
      <w:r w:rsidRPr="009614B9">
        <w:rPr>
          <w:rFonts w:asciiTheme="minorBidi" w:eastAsia="Times New Roman" w:hAnsiTheme="minorBidi"/>
          <w:kern w:val="0"/>
          <w:rtl/>
          <w14:ligatures w14:val="none"/>
        </w:rPr>
        <w:t xml:space="preserve"> קרא פסוקים י"א-י"ט ואת המדרש שלפניך לפסוק י"ד.</w:t>
      </w:r>
    </w:p>
    <w:p w14:paraId="4F8AF9B0"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 xml:space="preserve">" </w:t>
      </w:r>
      <w:r w:rsidRPr="009614B9">
        <w:rPr>
          <w:rFonts w:asciiTheme="minorBidi" w:eastAsia="Times New Roman" w:hAnsiTheme="minorBidi"/>
          <w:b/>
          <w:bCs/>
          <w:kern w:val="0"/>
          <w:rtl/>
          <w14:ligatures w14:val="none"/>
        </w:rPr>
        <w:t>'וילך [יעקב] ויקח ויבא לאמו' – אנוס וכפוף ובוכה</w:t>
      </w:r>
      <w:r w:rsidRPr="009614B9">
        <w:rPr>
          <w:rFonts w:asciiTheme="minorBidi" w:eastAsia="Times New Roman" w:hAnsiTheme="minorBidi"/>
          <w:kern w:val="0"/>
          <w:rtl/>
          <w14:ligatures w14:val="none"/>
        </w:rPr>
        <w:t>".</w:t>
      </w:r>
    </w:p>
    <w:p w14:paraId="2199C794"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(בראשית רבה, פרק ס"ה, סימן ט"ו)</w:t>
      </w:r>
    </w:p>
    <w:p w14:paraId="238A4F29"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(1) הבא מן הכתוב ראיה אחת המבססת את דברי המדרש. הסבר את דבריך. (6 נקודות)</w:t>
      </w:r>
    </w:p>
    <w:p w14:paraId="0C0B9BEF" w14:textId="77777777" w:rsidR="009614B9" w:rsidRPr="009614B9" w:rsidRDefault="009614B9" w:rsidP="009614B9">
      <w:pPr>
        <w:spacing w:before="100" w:beforeAutospacing="1" w:after="100" w:afterAutospacing="1" w:line="240" w:lineRule="auto"/>
        <w:rPr>
          <w:rFonts w:asciiTheme="minorBidi" w:eastAsia="Times New Roman" w:hAnsiTheme="minorBidi"/>
          <w:kern w:val="0"/>
          <w:rtl/>
          <w14:ligatures w14:val="none"/>
        </w:rPr>
      </w:pPr>
      <w:r w:rsidRPr="009614B9">
        <w:rPr>
          <w:rFonts w:asciiTheme="minorBidi" w:eastAsia="Times New Roman" w:hAnsiTheme="minorBidi"/>
          <w:kern w:val="0"/>
          <w:rtl/>
          <w14:ligatures w14:val="none"/>
        </w:rPr>
        <w:t>(2) הבא מן הכתוב ראיה אחת המפריכה את דברי המדרש. הסבר את דבריך. (6 נקודות)</w:t>
      </w:r>
    </w:p>
    <w:p w14:paraId="6EBD8F1E" w14:textId="77777777" w:rsidR="00332F0A" w:rsidRDefault="00332F0A" w:rsidP="00332F0A">
      <w:pPr>
        <w:spacing w:before="100" w:beforeAutospacing="1" w:after="100" w:afterAutospacing="1" w:line="240" w:lineRule="auto"/>
        <w:rPr>
          <w:rFonts w:asciiTheme="minorBidi" w:eastAsia="Times New Roman" w:hAnsiTheme="minorBidi"/>
          <w:kern w:val="0"/>
          <w:rtl/>
          <w14:ligatures w14:val="none"/>
        </w:rPr>
      </w:pPr>
    </w:p>
    <w:p w14:paraId="243ECC56" w14:textId="54B18973" w:rsidR="009614B9" w:rsidRPr="009614B9" w:rsidRDefault="009614B9" w:rsidP="009614B9">
      <w:pPr>
        <w:spacing w:before="100" w:beforeAutospacing="1" w:after="100" w:afterAutospacing="1" w:line="240" w:lineRule="auto"/>
        <w:rPr>
          <w:rFonts w:asciiTheme="minorBidi" w:eastAsia="Times New Roman" w:hAnsiTheme="minorBidi"/>
          <w:b/>
          <w:bCs/>
          <w:kern w:val="0"/>
          <w14:ligatures w14:val="none"/>
        </w:rPr>
      </w:pPr>
      <w:r>
        <w:rPr>
          <w:rFonts w:asciiTheme="minorBidi" w:eastAsia="Times New Roman" w:hAnsiTheme="minorBidi" w:hint="cs"/>
          <w:b/>
          <w:bCs/>
          <w:kern w:val="0"/>
          <w:rtl/>
          <w14:ligatures w14:val="none"/>
        </w:rPr>
        <w:t xml:space="preserve">פתרון </w:t>
      </w:r>
      <w:r w:rsidRPr="009614B9">
        <w:rPr>
          <w:rFonts w:asciiTheme="minorBidi" w:eastAsia="Times New Roman" w:hAnsiTheme="minorBidi"/>
          <w:b/>
          <w:bCs/>
          <w:kern w:val="0"/>
          <w:rtl/>
          <w14:ligatures w14:val="none"/>
        </w:rPr>
        <w:t>שאלה 2 - בראשית כ"ז</w:t>
      </w:r>
    </w:p>
    <w:p w14:paraId="1831C06F"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14:ligatures w14:val="none"/>
        </w:rPr>
      </w:pPr>
      <w:r w:rsidRPr="009614B9">
        <w:rPr>
          <w:rFonts w:asciiTheme="minorBidi" w:eastAsia="Times New Roman" w:hAnsiTheme="minorBidi"/>
          <w:b/>
          <w:bCs/>
          <w:kern w:val="0"/>
          <w:rtl/>
          <w14:ligatures w14:val="none"/>
        </w:rPr>
        <w:t>סעיף א (חובה)</w:t>
      </w:r>
    </w:p>
    <w:p w14:paraId="47B02DDA" w14:textId="77777777" w:rsidR="009614B9" w:rsidRPr="009614B9" w:rsidRDefault="009614B9" w:rsidP="009614B9">
      <w:p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14:ligatures w14:val="none"/>
        </w:rPr>
        <w:t xml:space="preserve">(1) </w:t>
      </w:r>
      <w:r w:rsidRPr="009614B9">
        <w:rPr>
          <w:rFonts w:asciiTheme="minorBidi" w:eastAsia="Times New Roman" w:hAnsiTheme="minorBidi"/>
          <w:b/>
          <w:bCs/>
          <w:kern w:val="0"/>
          <w:rtl/>
          <w14:ligatures w14:val="none"/>
        </w:rPr>
        <w:t>הסבר מעשה הרמייה ומטרתו (פסוקים י"ח–י"ט, כ"ד)</w:t>
      </w:r>
      <w:r w:rsidRPr="009614B9">
        <w:rPr>
          <w:rFonts w:asciiTheme="minorBidi" w:eastAsia="Times New Roman" w:hAnsiTheme="minorBidi"/>
          <w:b/>
          <w:bCs/>
          <w:kern w:val="0"/>
          <w14:ligatures w14:val="none"/>
        </w:rPr>
        <w:t>:</w:t>
      </w:r>
    </w:p>
    <w:p w14:paraId="4CDBE1A1" w14:textId="77777777" w:rsidR="009614B9" w:rsidRPr="009614B9" w:rsidRDefault="009614B9" w:rsidP="009614B9">
      <w:pPr>
        <w:numPr>
          <w:ilvl w:val="0"/>
          <w:numId w:val="111"/>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מעשה הרמייה</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יעקב מנצל את עיוורונו של יצחק ומתחזה לעשו. כאשר יצחק שואל "מי אתה בני?", יעקב עונה מפורשות</w:t>
      </w:r>
      <w:r w:rsidRPr="009614B9">
        <w:rPr>
          <w:rFonts w:asciiTheme="minorBidi" w:eastAsia="Times New Roman" w:hAnsiTheme="minorBidi"/>
          <w:kern w:val="0"/>
          <w14:ligatures w14:val="none"/>
        </w:rPr>
        <w:t xml:space="preserve">: </w:t>
      </w:r>
      <w:r w:rsidRPr="009614B9">
        <w:rPr>
          <w:rFonts w:asciiTheme="minorBidi" w:eastAsia="Times New Roman" w:hAnsiTheme="minorBidi"/>
          <w:b/>
          <w:bCs/>
          <w:kern w:val="0"/>
          <w14:ligatures w14:val="none"/>
        </w:rPr>
        <w:t>"</w:t>
      </w:r>
      <w:r w:rsidRPr="009614B9">
        <w:rPr>
          <w:rFonts w:asciiTheme="minorBidi" w:eastAsia="Times New Roman" w:hAnsiTheme="minorBidi"/>
          <w:b/>
          <w:bCs/>
          <w:kern w:val="0"/>
          <w:rtl/>
          <w14:ligatures w14:val="none"/>
        </w:rPr>
        <w:t>אנכי עשו בכורך</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(פסוק י"ט). גם כשממשיך יצחק להטיל ספק ושואל שוב: "אתה זה בני עשו?", יעקב עונה בקצרה ובנחרצות</w:t>
      </w:r>
      <w:r w:rsidRPr="009614B9">
        <w:rPr>
          <w:rFonts w:asciiTheme="minorBidi" w:eastAsia="Times New Roman" w:hAnsiTheme="minorBidi"/>
          <w:kern w:val="0"/>
          <w14:ligatures w14:val="none"/>
        </w:rPr>
        <w:t xml:space="preserve">: </w:t>
      </w:r>
      <w:r w:rsidRPr="009614B9">
        <w:rPr>
          <w:rFonts w:asciiTheme="minorBidi" w:eastAsia="Times New Roman" w:hAnsiTheme="minorBidi"/>
          <w:b/>
          <w:bCs/>
          <w:kern w:val="0"/>
          <w14:ligatures w14:val="none"/>
        </w:rPr>
        <w:t>"</w:t>
      </w:r>
      <w:r w:rsidRPr="009614B9">
        <w:rPr>
          <w:rFonts w:asciiTheme="minorBidi" w:eastAsia="Times New Roman" w:hAnsiTheme="minorBidi"/>
          <w:b/>
          <w:bCs/>
          <w:kern w:val="0"/>
          <w:rtl/>
          <w14:ligatures w14:val="none"/>
        </w:rPr>
        <w:t>אני</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פסוק כ"ד</w:t>
      </w:r>
      <w:r w:rsidRPr="009614B9">
        <w:rPr>
          <w:rFonts w:asciiTheme="minorBidi" w:eastAsia="Times New Roman" w:hAnsiTheme="minorBidi"/>
          <w:kern w:val="0"/>
          <w14:ligatures w14:val="none"/>
        </w:rPr>
        <w:t>).</w:t>
      </w:r>
    </w:p>
    <w:p w14:paraId="2A6BCABC" w14:textId="77777777" w:rsidR="009614B9" w:rsidRPr="009614B9" w:rsidRDefault="009614B9" w:rsidP="009614B9">
      <w:pPr>
        <w:numPr>
          <w:ilvl w:val="0"/>
          <w:numId w:val="111"/>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המטרה</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 xml:space="preserve">יעקב מבקש להשיג במרמה את </w:t>
      </w:r>
      <w:r w:rsidRPr="009614B9">
        <w:rPr>
          <w:rFonts w:asciiTheme="minorBidi" w:eastAsia="Times New Roman" w:hAnsiTheme="minorBidi"/>
          <w:b/>
          <w:bCs/>
          <w:kern w:val="0"/>
          <w:rtl/>
          <w14:ligatures w14:val="none"/>
        </w:rPr>
        <w:t>ברכת הבכורה</w:t>
      </w:r>
      <w:r w:rsidRPr="009614B9">
        <w:rPr>
          <w:rFonts w:asciiTheme="minorBidi" w:eastAsia="Times New Roman" w:hAnsiTheme="minorBidi"/>
          <w:kern w:val="0"/>
          <w:rtl/>
          <w14:ligatures w14:val="none"/>
        </w:rPr>
        <w:t xml:space="preserve"> שיצחק התכוון לתת לעשו. הוא רוצה לזכות במעמד הבכור ובברכות השפע והשלטון המלוות אותו</w:t>
      </w:r>
      <w:r w:rsidRPr="009614B9">
        <w:rPr>
          <w:rFonts w:asciiTheme="minorBidi" w:eastAsia="Times New Roman" w:hAnsiTheme="minorBidi"/>
          <w:kern w:val="0"/>
          <w14:ligatures w14:val="none"/>
        </w:rPr>
        <w:t>.</w:t>
      </w:r>
    </w:p>
    <w:p w14:paraId="044D61B2" w14:textId="77777777" w:rsidR="009614B9" w:rsidRPr="009614B9" w:rsidRDefault="009614B9" w:rsidP="009614B9">
      <w:p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14:ligatures w14:val="none"/>
        </w:rPr>
        <w:t xml:space="preserve">(2) </w:t>
      </w:r>
      <w:r w:rsidRPr="009614B9">
        <w:rPr>
          <w:rFonts w:asciiTheme="minorBidi" w:eastAsia="Times New Roman" w:hAnsiTheme="minorBidi"/>
          <w:b/>
          <w:bCs/>
          <w:kern w:val="0"/>
          <w:rtl/>
          <w14:ligatures w14:val="none"/>
        </w:rPr>
        <w:t>ראיה להצלחת התוכנית (פסוקים א'–כ"ט)</w:t>
      </w:r>
      <w:r w:rsidRPr="009614B9">
        <w:rPr>
          <w:rFonts w:asciiTheme="minorBidi" w:eastAsia="Times New Roman" w:hAnsiTheme="minorBidi"/>
          <w:b/>
          <w:bCs/>
          <w:kern w:val="0"/>
          <w14:ligatures w14:val="none"/>
        </w:rPr>
        <w:t>:</w:t>
      </w:r>
    </w:p>
    <w:p w14:paraId="27A9A383" w14:textId="77777777" w:rsidR="009614B9" w:rsidRPr="009614B9" w:rsidRDefault="009614B9" w:rsidP="009614B9">
      <w:pPr>
        <w:numPr>
          <w:ilvl w:val="0"/>
          <w:numId w:val="112"/>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kern w:val="0"/>
          <w:rtl/>
          <w14:ligatures w14:val="none"/>
        </w:rPr>
        <w:t>הראיה המרכזית היא שיצחק אכן מברך את יעקב (בחושבו שהוא עשו)</w:t>
      </w:r>
      <w:r w:rsidRPr="009614B9">
        <w:rPr>
          <w:rFonts w:asciiTheme="minorBidi" w:eastAsia="Times New Roman" w:hAnsiTheme="minorBidi"/>
          <w:kern w:val="0"/>
          <w14:ligatures w14:val="none"/>
        </w:rPr>
        <w:t>.</w:t>
      </w:r>
    </w:p>
    <w:p w14:paraId="31F294C2" w14:textId="77777777" w:rsidR="009614B9" w:rsidRPr="009614B9" w:rsidRDefault="009614B9" w:rsidP="009614B9">
      <w:pPr>
        <w:numPr>
          <w:ilvl w:val="0"/>
          <w:numId w:val="112"/>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מהכתוב</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 xml:space="preserve">וַיִּגַּשׁ וַיִּשַּׁק לוֹ וַיָּרַח אֶת רֵיחַ בְּגָדָיו </w:t>
      </w:r>
      <w:r w:rsidRPr="009614B9">
        <w:rPr>
          <w:rFonts w:asciiTheme="minorBidi" w:eastAsia="Times New Roman" w:hAnsiTheme="minorBidi"/>
          <w:b/>
          <w:bCs/>
          <w:kern w:val="0"/>
          <w:rtl/>
          <w14:ligatures w14:val="none"/>
        </w:rPr>
        <w:t>וַיְבָרֲכֵהוּ</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(פסוק כ"ז). עצם מתן הברכה ("ויתן לך האלוהים מטל השמים...") מוכיח שהתחפושת והשקר הצליחו</w:t>
      </w:r>
      <w:r w:rsidRPr="009614B9">
        <w:rPr>
          <w:rFonts w:asciiTheme="minorBidi" w:eastAsia="Times New Roman" w:hAnsiTheme="minorBidi"/>
          <w:kern w:val="0"/>
          <w14:ligatures w14:val="none"/>
        </w:rPr>
        <w:t>.</w:t>
      </w:r>
    </w:p>
    <w:p w14:paraId="4241AAD9" w14:textId="77777777" w:rsidR="009614B9" w:rsidRPr="009614B9" w:rsidRDefault="00000000" w:rsidP="009614B9">
      <w:p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kern w:val="0"/>
          <w14:ligatures w14:val="none"/>
        </w:rPr>
        <w:pict w14:anchorId="77E0AF79">
          <v:rect id="_x0000_i1069" style="width:0;height:1.5pt" o:hralign="center" o:hrstd="t" o:hr="t" fillcolor="#a0a0a0" stroked="f"/>
        </w:pict>
      </w:r>
    </w:p>
    <w:p w14:paraId="6C440E89"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14:ligatures w14:val="none"/>
        </w:rPr>
      </w:pPr>
      <w:r w:rsidRPr="009614B9">
        <w:rPr>
          <w:rFonts w:asciiTheme="minorBidi" w:eastAsia="Times New Roman" w:hAnsiTheme="minorBidi"/>
          <w:b/>
          <w:bCs/>
          <w:kern w:val="0"/>
          <w:rtl/>
          <w14:ligatures w14:val="none"/>
        </w:rPr>
        <w:t>סעיף ב</w:t>
      </w:r>
    </w:p>
    <w:p w14:paraId="09EE9775" w14:textId="77777777" w:rsidR="009614B9" w:rsidRPr="009614B9" w:rsidRDefault="009614B9" w:rsidP="009614B9">
      <w:p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14:ligatures w14:val="none"/>
        </w:rPr>
        <w:t xml:space="preserve">(1) </w:t>
      </w:r>
      <w:r w:rsidRPr="009614B9">
        <w:rPr>
          <w:rFonts w:asciiTheme="minorBidi" w:eastAsia="Times New Roman" w:hAnsiTheme="minorBidi"/>
          <w:b/>
          <w:bCs/>
          <w:kern w:val="0"/>
          <w:rtl/>
          <w14:ligatures w14:val="none"/>
        </w:rPr>
        <w:t>השימוש במילה "בן" והעדפת ההורים</w:t>
      </w:r>
      <w:r w:rsidRPr="009614B9">
        <w:rPr>
          <w:rFonts w:asciiTheme="minorBidi" w:eastAsia="Times New Roman" w:hAnsiTheme="minorBidi"/>
          <w:b/>
          <w:bCs/>
          <w:kern w:val="0"/>
          <w14:ligatures w14:val="none"/>
        </w:rPr>
        <w:t>:</w:t>
      </w:r>
    </w:p>
    <w:p w14:paraId="21351662" w14:textId="77777777" w:rsidR="009614B9" w:rsidRPr="009614B9" w:rsidRDefault="009614B9" w:rsidP="009614B9">
      <w:pPr>
        <w:numPr>
          <w:ilvl w:val="0"/>
          <w:numId w:val="113"/>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kern w:val="0"/>
          <w:rtl/>
          <w14:ligatures w14:val="none"/>
        </w:rPr>
        <w:t>הכתוב משתמש בהטיות "בני", "בנו" ו"בנה" כדי להדגיש את הפיצול המשפחתי</w:t>
      </w:r>
      <w:r w:rsidRPr="009614B9">
        <w:rPr>
          <w:rFonts w:asciiTheme="minorBidi" w:eastAsia="Times New Roman" w:hAnsiTheme="minorBidi"/>
          <w:kern w:val="0"/>
          <w14:ligatures w14:val="none"/>
        </w:rPr>
        <w:t>:</w:t>
      </w:r>
    </w:p>
    <w:p w14:paraId="0CA86DE5" w14:textId="77777777" w:rsidR="009614B9" w:rsidRPr="009614B9" w:rsidRDefault="009614B9" w:rsidP="009614B9">
      <w:pPr>
        <w:numPr>
          <w:ilvl w:val="1"/>
          <w:numId w:val="113"/>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יצחק ועשו</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 xml:space="preserve">יצחק פונה לעשו בתואר </w:t>
      </w:r>
      <w:r w:rsidRPr="009614B9">
        <w:rPr>
          <w:rFonts w:asciiTheme="minorBidi" w:eastAsia="Times New Roman" w:hAnsiTheme="minorBidi"/>
          <w:b/>
          <w:bCs/>
          <w:kern w:val="0"/>
          <w14:ligatures w14:val="none"/>
        </w:rPr>
        <w:t>"</w:t>
      </w:r>
      <w:r w:rsidRPr="009614B9">
        <w:rPr>
          <w:rFonts w:asciiTheme="minorBidi" w:eastAsia="Times New Roman" w:hAnsiTheme="minorBidi"/>
          <w:b/>
          <w:bCs/>
          <w:kern w:val="0"/>
          <w:rtl/>
          <w14:ligatures w14:val="none"/>
        </w:rPr>
        <w:t>בני</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 xml:space="preserve">(פסוק א'), והמספר מציין שקרא לעשו </w:t>
      </w:r>
      <w:r w:rsidRPr="009614B9">
        <w:rPr>
          <w:rFonts w:asciiTheme="minorBidi" w:eastAsia="Times New Roman" w:hAnsiTheme="minorBidi"/>
          <w:b/>
          <w:bCs/>
          <w:kern w:val="0"/>
          <w14:ligatures w14:val="none"/>
        </w:rPr>
        <w:t>"</w:t>
      </w:r>
      <w:r w:rsidRPr="009614B9">
        <w:rPr>
          <w:rFonts w:asciiTheme="minorBidi" w:eastAsia="Times New Roman" w:hAnsiTheme="minorBidi"/>
          <w:b/>
          <w:bCs/>
          <w:kern w:val="0"/>
          <w:rtl/>
          <w14:ligatures w14:val="none"/>
        </w:rPr>
        <w:t>בנו הגדול</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זה מעיד על הקשר הקרוב והעדפת יצחק כלפי הבן הבכור</w:t>
      </w:r>
      <w:r w:rsidRPr="009614B9">
        <w:rPr>
          <w:rFonts w:asciiTheme="minorBidi" w:eastAsia="Times New Roman" w:hAnsiTheme="minorBidi"/>
          <w:kern w:val="0"/>
          <w14:ligatures w14:val="none"/>
        </w:rPr>
        <w:t>.</w:t>
      </w:r>
    </w:p>
    <w:p w14:paraId="348C97D3" w14:textId="77777777" w:rsidR="009614B9" w:rsidRPr="009614B9" w:rsidRDefault="009614B9" w:rsidP="009614B9">
      <w:pPr>
        <w:numPr>
          <w:ilvl w:val="1"/>
          <w:numId w:val="113"/>
        </w:num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b/>
          <w:bCs/>
          <w:kern w:val="0"/>
          <w:rtl/>
          <w14:ligatures w14:val="none"/>
        </w:rPr>
        <w:t>רבקה ויעקב: רבקה פונה ליעקב בתואר "בני" (פסוקים ח', י"ג), והמספר מתאר אותו כ</w:t>
      </w:r>
      <w:r>
        <w:rPr>
          <w:rFonts w:asciiTheme="minorBidi" w:eastAsia="Times New Roman" w:hAnsiTheme="minorBidi"/>
          <w:b/>
          <w:bCs/>
          <w:kern w:val="0"/>
          <w:rtl/>
          <w14:ligatures w14:val="none"/>
        </w:rPr>
        <w:t>"בנה הקטן"</w:t>
      </w:r>
      <w:r>
        <w:rPr>
          <w:rFonts w:asciiTheme="minorBidi" w:eastAsia="Times New Roman" w:hAnsiTheme="minorBidi"/>
          <w:b/>
          <w:bCs/>
          <w:kern w:val="0"/>
          <w:rtl/>
          <w14:ligatures w14:val="none"/>
        </w:rPr>
        <w:t xml:space="preserve"> (פסוק ט"ו).</w:t>
      </w:r>
    </w:p>
    <w:p w14:paraId="10A944E2" w14:textId="77777777" w:rsidR="009614B9" w:rsidRPr="009614B9" w:rsidRDefault="009614B9" w:rsidP="009614B9">
      <w:pPr>
        <w:numPr>
          <w:ilvl w:val="0"/>
          <w:numId w:val="113"/>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הסבר</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השימוש החוזר בשיוך הילד להורה ספציפי (הבן "שלו" מול הבן "שלה") מלמד שכל הורה "אימץ" לעצמו בן מועדף, מה שמחריף את היריבות והמתח בבית</w:t>
      </w:r>
      <w:r w:rsidRPr="009614B9">
        <w:rPr>
          <w:rFonts w:asciiTheme="minorBidi" w:eastAsia="Times New Roman" w:hAnsiTheme="minorBidi"/>
          <w:kern w:val="0"/>
          <w14:ligatures w14:val="none"/>
        </w:rPr>
        <w:t>.</w:t>
      </w:r>
    </w:p>
    <w:p w14:paraId="48C453AA" w14:textId="77777777" w:rsidR="009614B9" w:rsidRPr="009614B9" w:rsidRDefault="009614B9" w:rsidP="009614B9">
      <w:p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14:ligatures w14:val="none"/>
        </w:rPr>
        <w:t xml:space="preserve">(2) </w:t>
      </w:r>
      <w:r w:rsidRPr="009614B9">
        <w:rPr>
          <w:rFonts w:asciiTheme="minorBidi" w:eastAsia="Times New Roman" w:hAnsiTheme="minorBidi"/>
          <w:b/>
          <w:bCs/>
          <w:kern w:val="0"/>
          <w:rtl/>
          <w14:ligatures w14:val="none"/>
        </w:rPr>
        <w:t>שתי דוגמאות לעורמתה של רבקה (פסוקים ח'–י"ז)</w:t>
      </w:r>
      <w:r w:rsidRPr="009614B9">
        <w:rPr>
          <w:rFonts w:asciiTheme="minorBidi" w:eastAsia="Times New Roman" w:hAnsiTheme="minorBidi"/>
          <w:b/>
          <w:bCs/>
          <w:kern w:val="0"/>
          <w14:ligatures w14:val="none"/>
        </w:rPr>
        <w:t>:</w:t>
      </w:r>
    </w:p>
    <w:p w14:paraId="2ECA7820" w14:textId="77777777" w:rsidR="009614B9" w:rsidRPr="009614B9" w:rsidRDefault="009614B9" w:rsidP="009614B9">
      <w:pPr>
        <w:numPr>
          <w:ilvl w:val="0"/>
          <w:numId w:val="114"/>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הכנת המטעמים</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רבקה מורה ליעקב להביא שני גדיי עיזים והיא מכינה מהם מטעמים "כאשר אהב אביו" (פסוק ט'), כדי שיצחק לא יבחין בהבדל בין בשר הציד של עשו לבין בשר העיזים</w:t>
      </w:r>
      <w:r w:rsidRPr="009614B9">
        <w:rPr>
          <w:rFonts w:asciiTheme="minorBidi" w:eastAsia="Times New Roman" w:hAnsiTheme="minorBidi"/>
          <w:kern w:val="0"/>
          <w14:ligatures w14:val="none"/>
        </w:rPr>
        <w:t>.</w:t>
      </w:r>
    </w:p>
    <w:p w14:paraId="286F3586" w14:textId="77777777" w:rsidR="009614B9" w:rsidRPr="009614B9" w:rsidRDefault="009614B9" w:rsidP="009614B9">
      <w:pPr>
        <w:numPr>
          <w:ilvl w:val="0"/>
          <w:numId w:val="114"/>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שינוי המראה החיצוני</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כדי להתגבר על בעיית המגע (עשו שעיר ויעקב חלק), רבקה מלבישה את יעקב בבגדי עשו ("הבגדים החמודות") ומניחה עורות גדיי עיזים על ידיו ועל צווארו (פסוק ט"ז) כדי שיחוש שעיר למגע ידו של יצחק</w:t>
      </w:r>
      <w:r w:rsidRPr="009614B9">
        <w:rPr>
          <w:rFonts w:asciiTheme="minorBidi" w:eastAsia="Times New Roman" w:hAnsiTheme="minorBidi"/>
          <w:kern w:val="0"/>
          <w14:ligatures w14:val="none"/>
        </w:rPr>
        <w:t>.</w:t>
      </w:r>
    </w:p>
    <w:p w14:paraId="4D651D9C" w14:textId="77777777" w:rsidR="009614B9" w:rsidRPr="009614B9" w:rsidRDefault="00000000" w:rsidP="009614B9">
      <w:p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kern w:val="0"/>
          <w14:ligatures w14:val="none"/>
        </w:rPr>
        <w:pict w14:anchorId="01B8A92D">
          <v:rect id="_x0000_i1070" style="width:0;height:1.5pt" o:hralign="center" o:hrstd="t" o:hr="t" fillcolor="#a0a0a0" stroked="f"/>
        </w:pict>
      </w:r>
    </w:p>
    <w:p w14:paraId="3B2DD1E6" w14:textId="77777777" w:rsidR="009614B9" w:rsidRPr="009614B9" w:rsidRDefault="009614B9" w:rsidP="009614B9">
      <w:pPr>
        <w:spacing w:before="100" w:beforeAutospacing="1" w:after="100" w:afterAutospacing="1" w:line="240" w:lineRule="auto"/>
        <w:rPr>
          <w:rFonts w:asciiTheme="minorBidi" w:eastAsia="Times New Roman" w:hAnsiTheme="minorBidi"/>
          <w:b/>
          <w:bCs/>
          <w:kern w:val="0"/>
          <w14:ligatures w14:val="none"/>
        </w:rPr>
      </w:pPr>
      <w:r w:rsidRPr="009614B9">
        <w:rPr>
          <w:rFonts w:asciiTheme="minorBidi" w:eastAsia="Times New Roman" w:hAnsiTheme="minorBidi"/>
          <w:b/>
          <w:bCs/>
          <w:kern w:val="0"/>
          <w:rtl/>
          <w14:ligatures w14:val="none"/>
        </w:rPr>
        <w:t>סעיף ג</w:t>
      </w:r>
    </w:p>
    <w:p w14:paraId="67DA316E" w14:textId="77777777" w:rsidR="009614B9" w:rsidRPr="009614B9" w:rsidRDefault="009614B9" w:rsidP="009614B9">
      <w:p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14:ligatures w14:val="none"/>
        </w:rPr>
        <w:t xml:space="preserve">(1) </w:t>
      </w:r>
      <w:r w:rsidRPr="009614B9">
        <w:rPr>
          <w:rFonts w:asciiTheme="minorBidi" w:eastAsia="Times New Roman" w:hAnsiTheme="minorBidi"/>
          <w:b/>
          <w:bCs/>
          <w:kern w:val="0"/>
          <w:rtl/>
          <w14:ligatures w14:val="none"/>
        </w:rPr>
        <w:t>ראיה המבססת את המדרש ("אנוס וכפוף ובוכה")</w:t>
      </w:r>
      <w:r w:rsidRPr="009614B9">
        <w:rPr>
          <w:rFonts w:asciiTheme="minorBidi" w:eastAsia="Times New Roman" w:hAnsiTheme="minorBidi"/>
          <w:b/>
          <w:bCs/>
          <w:kern w:val="0"/>
          <w14:ligatures w14:val="none"/>
        </w:rPr>
        <w:t>:</w:t>
      </w:r>
    </w:p>
    <w:p w14:paraId="38A730BD" w14:textId="77777777" w:rsidR="009614B9" w:rsidRPr="009614B9" w:rsidRDefault="009614B9" w:rsidP="009614B9">
      <w:pPr>
        <w:numPr>
          <w:ilvl w:val="0"/>
          <w:numId w:val="115"/>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ראיה מהכתוב</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חששו של יעקב בפסוקים י"א-י"ב: "הן עשו אחי איש שער ואנכי איש חלק. אולי ימשני אבי... והבאתי עלי קללה ולא ברכה</w:t>
      </w:r>
      <w:r w:rsidRPr="009614B9">
        <w:rPr>
          <w:rFonts w:asciiTheme="minorBidi" w:eastAsia="Times New Roman" w:hAnsiTheme="minorBidi"/>
          <w:kern w:val="0"/>
          <w14:ligatures w14:val="none"/>
        </w:rPr>
        <w:t>".</w:t>
      </w:r>
    </w:p>
    <w:p w14:paraId="01058C18" w14:textId="77777777" w:rsidR="009614B9" w:rsidRPr="009614B9" w:rsidRDefault="009614B9" w:rsidP="009614B9">
      <w:pPr>
        <w:numPr>
          <w:ilvl w:val="0"/>
          <w:numId w:val="115"/>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הסבר</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יעקב מביע התנגדות ראשונית ופחד מהתוצאות המוסריות והמעשיות של המעשה. הוא לא יוזם את הרמייה אלא נגרר אליה על ידי אמו, מה שמחזק את דברי המדרש שהוא הרגיש "אנוס" (הכריחו אותו) וחש חוסר נוחות רב</w:t>
      </w:r>
      <w:r w:rsidRPr="009614B9">
        <w:rPr>
          <w:rFonts w:asciiTheme="minorBidi" w:eastAsia="Times New Roman" w:hAnsiTheme="minorBidi"/>
          <w:kern w:val="0"/>
          <w14:ligatures w14:val="none"/>
        </w:rPr>
        <w:t>.</w:t>
      </w:r>
    </w:p>
    <w:p w14:paraId="4CDC287E" w14:textId="77777777" w:rsidR="009614B9" w:rsidRPr="009614B9" w:rsidRDefault="009614B9" w:rsidP="009614B9">
      <w:p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14:ligatures w14:val="none"/>
        </w:rPr>
        <w:t xml:space="preserve">(2) </w:t>
      </w:r>
      <w:r w:rsidRPr="009614B9">
        <w:rPr>
          <w:rFonts w:asciiTheme="minorBidi" w:eastAsia="Times New Roman" w:hAnsiTheme="minorBidi"/>
          <w:b/>
          <w:bCs/>
          <w:kern w:val="0"/>
          <w:rtl/>
          <w14:ligatures w14:val="none"/>
        </w:rPr>
        <w:t>ראיה המפריכה את דברי המדרש</w:t>
      </w:r>
      <w:r w:rsidRPr="009614B9">
        <w:rPr>
          <w:rFonts w:asciiTheme="minorBidi" w:eastAsia="Times New Roman" w:hAnsiTheme="minorBidi"/>
          <w:b/>
          <w:bCs/>
          <w:kern w:val="0"/>
          <w14:ligatures w14:val="none"/>
        </w:rPr>
        <w:t>:</w:t>
      </w:r>
    </w:p>
    <w:p w14:paraId="350A5752" w14:textId="77777777" w:rsidR="009614B9" w:rsidRPr="009614B9" w:rsidRDefault="009614B9" w:rsidP="009614B9">
      <w:pPr>
        <w:numPr>
          <w:ilvl w:val="0"/>
          <w:numId w:val="116"/>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ראיה מהכתוב</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תפקודו של יעקב במהלך המפגש עם יצחק (פסוק י"ט ופסוק כ')</w:t>
      </w:r>
      <w:r w:rsidRPr="009614B9">
        <w:rPr>
          <w:rFonts w:asciiTheme="minorBidi" w:eastAsia="Times New Roman" w:hAnsiTheme="minorBidi"/>
          <w:kern w:val="0"/>
          <w14:ligatures w14:val="none"/>
        </w:rPr>
        <w:t>.</w:t>
      </w:r>
    </w:p>
    <w:p w14:paraId="68C4B928" w14:textId="77777777" w:rsidR="009614B9" w:rsidRPr="009614B9" w:rsidRDefault="009614B9" w:rsidP="009614B9">
      <w:pPr>
        <w:numPr>
          <w:ilvl w:val="0"/>
          <w:numId w:val="116"/>
        </w:numPr>
        <w:spacing w:before="100" w:beforeAutospacing="1" w:after="100" w:afterAutospacing="1" w:line="240" w:lineRule="auto"/>
        <w:rPr>
          <w:rFonts w:asciiTheme="minorBidi" w:eastAsia="Times New Roman" w:hAnsiTheme="minorBidi"/>
          <w:kern w:val="0"/>
          <w14:ligatures w14:val="none"/>
        </w:rPr>
      </w:pPr>
      <w:r w:rsidRPr="009614B9">
        <w:rPr>
          <w:rFonts w:asciiTheme="minorBidi" w:eastAsia="Times New Roman" w:hAnsiTheme="minorBidi"/>
          <w:b/>
          <w:bCs/>
          <w:kern w:val="0"/>
          <w:rtl/>
          <w14:ligatures w14:val="none"/>
        </w:rPr>
        <w:t>הסבר</w:t>
      </w:r>
      <w:r w:rsidRPr="009614B9">
        <w:rPr>
          <w:rFonts w:asciiTheme="minorBidi" w:eastAsia="Times New Roman" w:hAnsiTheme="minorBidi"/>
          <w:b/>
          <w:bCs/>
          <w:kern w:val="0"/>
          <w14:ligatures w14:val="none"/>
        </w:rPr>
        <w:t>:</w:t>
      </w:r>
      <w:r w:rsidRPr="009614B9">
        <w:rPr>
          <w:rFonts w:asciiTheme="minorBidi" w:eastAsia="Times New Roman" w:hAnsiTheme="minorBidi"/>
          <w:kern w:val="0"/>
          <w14:ligatures w14:val="none"/>
        </w:rPr>
        <w:t xml:space="preserve"> </w:t>
      </w:r>
      <w:r w:rsidRPr="009614B9">
        <w:rPr>
          <w:rFonts w:asciiTheme="minorBidi" w:eastAsia="Times New Roman" w:hAnsiTheme="minorBidi"/>
          <w:kern w:val="0"/>
          <w:rtl/>
          <w14:ligatures w14:val="none"/>
        </w:rPr>
        <w:t>למרות החשש הראשוני, ברגע שיעקב עומד מול אביו הוא משקר בקור רוח. הוא אומר "אנכי עשו בכורך", ואפילו מגדיל לעשות ומשתמש בשם ה' כדי להסביר מדוע מצא את הציד מהר: "כי הקרה ה' אלהיך לפני" (פסוק כ'). פעולות אלו מעידות על שיתוף פעולה אקטיבי, זריזות ומיומנות ברמייה, ולא על אדם שפועל רק מתוך כפייה ובכי</w:t>
      </w:r>
      <w:r w:rsidRPr="009614B9">
        <w:rPr>
          <w:rFonts w:asciiTheme="minorBidi" w:eastAsia="Times New Roman" w:hAnsiTheme="minorBidi"/>
          <w:kern w:val="0"/>
          <w14:ligatures w14:val="none"/>
        </w:rPr>
        <w:t>.</w:t>
      </w:r>
    </w:p>
    <w:p w14:paraId="45A04F74" w14:textId="77777777" w:rsidR="009614B9" w:rsidRDefault="009614B9" w:rsidP="00332F0A">
      <w:pPr>
        <w:spacing w:before="100" w:beforeAutospacing="1" w:after="100" w:afterAutospacing="1" w:line="240" w:lineRule="auto"/>
        <w:rPr>
          <w:rFonts w:asciiTheme="minorBidi" w:eastAsia="Times New Roman" w:hAnsiTheme="minorBidi"/>
          <w:kern w:val="0"/>
          <w:rtl/>
          <w14:ligatures w14:val="none"/>
        </w:rPr>
      </w:pPr>
    </w:p>
    <w:p w14:paraId="1169DBE2" w14:textId="1B7A2125"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25251D95"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קיץ תש"פ, 1282</w:t>
      </w:r>
    </w:p>
    <w:p w14:paraId="1BECA49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ענה על סעיף א (חובה).</w:t>
      </w:r>
    </w:p>
    <w:p w14:paraId="6073D973"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א.</w:t>
      </w:r>
      <w:r w:rsidRPr="00A36CE0">
        <w:rPr>
          <w:rFonts w:asciiTheme="minorBidi" w:eastAsia="Times New Roman" w:hAnsiTheme="minorBidi"/>
          <w:kern w:val="0"/>
          <w:rtl/>
          <w14:ligatures w14:val="none"/>
        </w:rPr>
        <w:t xml:space="preserve"> רבקה ויעקב רימו את יצחק, אך תרמיתם נחשפה.</w:t>
      </w:r>
    </w:p>
    <w:p w14:paraId="5769F661"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w:t>
      </w:r>
      <w:r w:rsidRPr="00A36CE0">
        <w:rPr>
          <w:rFonts w:asciiTheme="minorBidi" w:eastAsia="Times New Roman" w:hAnsiTheme="minorBidi"/>
          <w:kern w:val="0"/>
          <w:rtl/>
          <w14:ligatures w14:val="none"/>
        </w:rPr>
        <w:t xml:space="preserve"> קרא פסוקים 41-30 שלפניך.</w:t>
      </w:r>
    </w:p>
    <w:p w14:paraId="171DCCC5"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 xml:space="preserve">הבא מן הכתוב ראיה </w:t>
      </w:r>
      <w:r w:rsidRPr="00A36CE0">
        <w:rPr>
          <w:rFonts w:asciiTheme="minorBidi" w:eastAsia="Times New Roman" w:hAnsiTheme="minorBidi"/>
          <w:b/>
          <w:bCs/>
          <w:kern w:val="0"/>
          <w:rtl/>
          <w14:ligatures w14:val="none"/>
        </w:rPr>
        <w:t>אחת</w:t>
      </w:r>
      <w:r w:rsidRPr="00A36CE0">
        <w:rPr>
          <w:rFonts w:asciiTheme="minorBidi" w:eastAsia="Times New Roman" w:hAnsiTheme="minorBidi"/>
          <w:kern w:val="0"/>
          <w:rtl/>
          <w14:ligatures w14:val="none"/>
        </w:rPr>
        <w:t xml:space="preserve"> המוכיחה שיצחק הבין שאי אפשר לשנות את תוצאת התרמית של יעקב, וראיה </w:t>
      </w:r>
      <w:r w:rsidRPr="00A36CE0">
        <w:rPr>
          <w:rFonts w:asciiTheme="minorBidi" w:eastAsia="Times New Roman" w:hAnsiTheme="minorBidi"/>
          <w:b/>
          <w:bCs/>
          <w:kern w:val="0"/>
          <w:rtl/>
          <w14:ligatures w14:val="none"/>
        </w:rPr>
        <w:t>אחת</w:t>
      </w:r>
      <w:r w:rsidRPr="00A36CE0">
        <w:rPr>
          <w:rFonts w:asciiTheme="minorBidi" w:eastAsia="Times New Roman" w:hAnsiTheme="minorBidi"/>
          <w:kern w:val="0"/>
          <w:rtl/>
          <w14:ligatures w14:val="none"/>
        </w:rPr>
        <w:t xml:space="preserve"> המוכיחה שגם עשו הבין זאת. הסבר </w:t>
      </w:r>
      <w:r w:rsidRPr="00A36CE0">
        <w:rPr>
          <w:rFonts w:asciiTheme="minorBidi" w:eastAsia="Times New Roman" w:hAnsiTheme="minorBidi"/>
          <w:b/>
          <w:bCs/>
          <w:kern w:val="0"/>
          <w:rtl/>
          <w14:ligatures w14:val="none"/>
        </w:rPr>
        <w:t>כל אחת</w:t>
      </w:r>
      <w:r w:rsidRPr="00A36CE0">
        <w:rPr>
          <w:rFonts w:asciiTheme="minorBidi" w:eastAsia="Times New Roman" w:hAnsiTheme="minorBidi"/>
          <w:kern w:val="0"/>
          <w:rtl/>
          <w14:ligatures w14:val="none"/>
        </w:rPr>
        <w:t xml:space="preserve"> מן הראיות. (16 נקודות)</w:t>
      </w:r>
    </w:p>
    <w:p w14:paraId="6D4559C3"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w:t>
      </w:r>
      <w:r w:rsidRPr="00A36CE0">
        <w:rPr>
          <w:rFonts w:asciiTheme="minorBidi" w:eastAsia="Times New Roman" w:hAnsiTheme="minorBidi"/>
          <w:kern w:val="0"/>
          <w:rtl/>
          <w14:ligatures w14:val="none"/>
        </w:rPr>
        <w:t xml:space="preserve"> על פי פסוקים 45-42, הסבר כיצד המשיכה רבקה להגן על יעקב גם לאחר שהשיג במרמה את הברכה. (9 נקודות)</w:t>
      </w:r>
    </w:p>
    <w:p w14:paraId="18917086"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ענה על אחד מן הסעיפים ב-ג.</w:t>
      </w:r>
    </w:p>
    <w:p w14:paraId="1E9680B3"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ב.</w:t>
      </w:r>
      <w:r w:rsidRPr="00A36CE0">
        <w:rPr>
          <w:rFonts w:asciiTheme="minorBidi" w:eastAsia="Times New Roman" w:hAnsiTheme="minorBidi"/>
          <w:kern w:val="0"/>
          <w:rtl/>
          <w14:ligatures w14:val="none"/>
        </w:rPr>
        <w:t xml:space="preserve"> קרא פסוקים 29-28 ופסוק 37 שלפניך.</w:t>
      </w:r>
    </w:p>
    <w:p w14:paraId="0ED41977"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בפסוקים אלה מובאים ברכת יצחק את יעקב ודברי יצחק לעשו.</w:t>
      </w:r>
    </w:p>
    <w:p w14:paraId="79E193D0"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w:t>
      </w:r>
      <w:r w:rsidRPr="00A36CE0">
        <w:rPr>
          <w:rFonts w:asciiTheme="minorBidi" w:eastAsia="Times New Roman" w:hAnsiTheme="minorBidi"/>
          <w:kern w:val="0"/>
          <w:rtl/>
          <w14:ligatures w14:val="none"/>
        </w:rPr>
        <w:t xml:space="preserve"> ציין את ההבדל בין סדר הברכות שבירך יצחק את יעקב (פסוקים 29-28) ובין סדר הברכות בדברי יצחק לעשו (פסוק 37). (8 נקודות)</w:t>
      </w:r>
    </w:p>
    <w:p w14:paraId="5DF08B7F"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w:t>
      </w:r>
      <w:r w:rsidRPr="00A36CE0">
        <w:rPr>
          <w:rFonts w:asciiTheme="minorBidi" w:eastAsia="Times New Roman" w:hAnsiTheme="minorBidi"/>
          <w:kern w:val="0"/>
          <w:rtl/>
          <w14:ligatures w14:val="none"/>
        </w:rPr>
        <w:t xml:space="preserve"> קרא גם את פירוש רש"י לפסוק 37.</w:t>
      </w:r>
    </w:p>
    <w:p w14:paraId="70246791"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"ברכה זו שביעית היא והוא עושה אותה ראשונה, אלא אמר לו מה תועלת לך בברכה, אם תקנה נכסים שלו הם, שהרי גביר שָׂמְתִּיו לך".</w:t>
      </w:r>
    </w:p>
    <w:p w14:paraId="3FA61D1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על פי רש"י, מדוע שינה יצחק את סדר הברכות בדבריו לעשו? (7 נקודות)</w:t>
      </w:r>
    </w:p>
    <w:p w14:paraId="62B7A9B0"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ג.</w:t>
      </w:r>
      <w:r w:rsidRPr="00A36CE0">
        <w:rPr>
          <w:rFonts w:asciiTheme="minorBidi" w:eastAsia="Times New Roman" w:hAnsiTheme="minorBidi"/>
          <w:kern w:val="0"/>
          <w:rtl/>
          <w14:ligatures w14:val="none"/>
        </w:rPr>
        <w:t xml:space="preserve"> קרא פסוקים 36-34 שלפניך.</w:t>
      </w:r>
    </w:p>
    <w:p w14:paraId="3AF5C212"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w:t>
      </w:r>
      <w:r w:rsidRPr="00A36CE0">
        <w:rPr>
          <w:rFonts w:asciiTheme="minorBidi" w:eastAsia="Times New Roman" w:hAnsiTheme="minorBidi"/>
          <w:kern w:val="0"/>
          <w:rtl/>
          <w14:ligatures w14:val="none"/>
        </w:rPr>
        <w:t xml:space="preserve"> על פי פסוק 36 שלפניך, במה עשו מאשים את יעקב?</w:t>
      </w:r>
    </w:p>
    <w:p w14:paraId="0122ED0E"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בתשובתך התייחס גם לשם יעקב. (7 נקודות)</w:t>
      </w:r>
    </w:p>
    <w:p w14:paraId="33ECF4A0"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w:t>
      </w:r>
      <w:r w:rsidRPr="00A36CE0">
        <w:rPr>
          <w:rFonts w:asciiTheme="minorBidi" w:eastAsia="Times New Roman" w:hAnsiTheme="minorBidi"/>
          <w:kern w:val="0"/>
          <w:rtl/>
          <w14:ligatures w14:val="none"/>
        </w:rPr>
        <w:t xml:space="preserve"> קרא פסוק 36 וגם </w:t>
      </w:r>
      <w:r w:rsidRPr="00A36CE0">
        <w:rPr>
          <w:rFonts w:asciiTheme="minorBidi" w:eastAsia="Times New Roman" w:hAnsiTheme="minorBidi"/>
          <w:b/>
          <w:bCs/>
          <w:kern w:val="0"/>
          <w:rtl/>
          <w14:ligatures w14:val="none"/>
        </w:rPr>
        <w:t>בראשית, כ"ה, 34-31.</w:t>
      </w:r>
      <w:r w:rsidRPr="00A36CE0">
        <w:rPr>
          <w:rFonts w:asciiTheme="minorBidi" w:eastAsia="Times New Roman" w:hAnsiTheme="minorBidi"/>
          <w:kern w:val="0"/>
          <w:rtl/>
          <w14:ligatures w14:val="none"/>
        </w:rPr>
        <w:t xml:space="preserve"> על פי הפסוקים </w:t>
      </w:r>
      <w:r w:rsidRPr="00A36CE0">
        <w:rPr>
          <w:rFonts w:asciiTheme="minorBidi" w:eastAsia="Times New Roman" w:hAnsiTheme="minorBidi"/>
          <w:b/>
          <w:bCs/>
          <w:kern w:val="0"/>
          <w:rtl/>
          <w14:ligatures w14:val="none"/>
        </w:rPr>
        <w:t>בראשית, כ"ה, 34-31,</w:t>
      </w:r>
      <w:r w:rsidRPr="00A36CE0">
        <w:rPr>
          <w:rFonts w:asciiTheme="minorBidi" w:eastAsia="Times New Roman" w:hAnsiTheme="minorBidi"/>
          <w:kern w:val="0"/>
          <w:rtl/>
          <w14:ligatures w14:val="none"/>
        </w:rPr>
        <w:t xml:space="preserve"> האם לדעתך ההאשמה בפסוק 36 שלפניך מוצדקת? נמק את דבריך. (8 נקודות)</w:t>
      </w:r>
    </w:p>
    <w:p w14:paraId="45B87967" w14:textId="77777777" w:rsidR="00A36CE0" w:rsidRDefault="00A36CE0" w:rsidP="00332F0A">
      <w:pPr>
        <w:spacing w:before="100" w:beforeAutospacing="1" w:after="100" w:afterAutospacing="1" w:line="240" w:lineRule="auto"/>
        <w:rPr>
          <w:rFonts w:asciiTheme="minorBidi" w:eastAsia="Times New Roman" w:hAnsiTheme="minorBidi"/>
          <w:kern w:val="0"/>
          <w:rtl/>
          <w14:ligatures w14:val="none"/>
        </w:rPr>
      </w:pPr>
    </w:p>
    <w:p w14:paraId="5FCF9ADE" w14:textId="66F74D12" w:rsidR="00A36CE0" w:rsidRPr="00A36CE0" w:rsidRDefault="00A36CE0" w:rsidP="00A36CE0">
      <w:p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hint="cs"/>
          <w:kern w:val="0"/>
          <w:rtl/>
          <w14:ligatures w14:val="none"/>
        </w:rPr>
        <w:t>פתרון</w:t>
      </w:r>
    </w:p>
    <w:p w14:paraId="3A753175" w14:textId="385496F3"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3CF7242E"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שאלה 2</w:t>
      </w:r>
    </w:p>
    <w:p w14:paraId="7033C7E8"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סעיף א'</w:t>
      </w:r>
    </w:p>
    <w:p w14:paraId="0D890F43"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 יצחק</w:t>
      </w:r>
      <w:r w:rsidRPr="00A36CE0">
        <w:rPr>
          <w:rFonts w:asciiTheme="minorBidi" w:eastAsia="Times New Roman" w:hAnsiTheme="minorBidi"/>
          <w:kern w:val="0"/>
          <w:rtl/>
          <w14:ligatures w14:val="none"/>
        </w:rPr>
        <w:t xml:space="preserve"> – "ויען יצחק ויאמר לעשו הן גביר שמתיו לך... ולכה אפוא מה אעשה בני" – יצחק מסביר לעשו שהוא ברך את יעקב, והעניק לו את ברכת הבכורה, ברכה שאינו יכול לשנותה, לכן לא נותר לו במה לברך את עשו.</w:t>
      </w:r>
    </w:p>
    <w:p w14:paraId="5E1B3A1B"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או :</w:t>
      </w:r>
      <w:r w:rsidRPr="00A36CE0">
        <w:rPr>
          <w:rFonts w:asciiTheme="minorBidi" w:eastAsia="Times New Roman" w:hAnsiTheme="minorBidi"/>
          <w:kern w:val="0"/>
          <w:rtl/>
          <w14:ligatures w14:val="none"/>
        </w:rPr>
        <w:t xml:space="preserve"> "... ועל חרבך תחיה ואת אחיך תעבד והיה כאשר תריד ופרקת עלו מצוארך" – מאחר והברכה שהעניק יצחק ליעקב, שישלוט על אחיו, אינה ניתנת לשינוי, יצחק מברך את עשו, שיצליח בעתיד להסיר מעליו את שעבוד אחיו.</w:t>
      </w:r>
    </w:p>
    <w:p w14:paraId="5591038F" w14:textId="2430436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44F80AE4"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עשו</w:t>
      </w:r>
      <w:r w:rsidRPr="00A36CE0">
        <w:rPr>
          <w:rFonts w:asciiTheme="minorBidi" w:eastAsia="Times New Roman" w:hAnsiTheme="minorBidi"/>
          <w:kern w:val="0"/>
          <w:rtl/>
          <w14:ligatures w14:val="none"/>
        </w:rPr>
        <w:t xml:space="preserve"> – "וישטם עשו את יעקב על הברכה אשר ברכו אביו ויאמר עשו בלבו יקרבו ימי אבל אבי ואהרגה את יעקב אחי" – עשו מבין שלא ניתן לשנות את תוצאת התרמית של יעקב, לכן מחליט להרגו.</w:t>
      </w:r>
    </w:p>
    <w:p w14:paraId="7AC6AFCE"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w:t>
      </w:r>
      <w:r w:rsidRPr="00A36CE0">
        <w:rPr>
          <w:rFonts w:asciiTheme="minorBidi" w:eastAsia="Times New Roman" w:hAnsiTheme="minorBidi"/>
          <w:kern w:val="0"/>
          <w:rtl/>
          <w14:ligatures w14:val="none"/>
        </w:rPr>
        <w:t xml:space="preserve"> לאחר שיעקב השיג במרמה את הברכה, </w:t>
      </w:r>
      <w:r w:rsidRPr="00A36CE0">
        <w:rPr>
          <w:rFonts w:asciiTheme="minorBidi" w:eastAsia="Times New Roman" w:hAnsiTheme="minorBidi"/>
          <w:b/>
          <w:bCs/>
          <w:kern w:val="0"/>
          <w:rtl/>
          <w14:ligatures w14:val="none"/>
        </w:rPr>
        <w:t>רבקה המשיכה להגן עליו:</w:t>
      </w:r>
      <w:r w:rsidRPr="00A36CE0">
        <w:rPr>
          <w:rFonts w:asciiTheme="minorBidi" w:eastAsia="Times New Roman" w:hAnsiTheme="minorBidi"/>
          <w:kern w:val="0"/>
          <w:rtl/>
          <w14:ligatures w14:val="none"/>
        </w:rPr>
        <w:t xml:space="preserve"> כשנודע לרבקה שעשו מבקש להרוג את יעקב, היא מצווה עליו לברוח אל לבן אחיה בחרן ולשהות שם עד שיירגע עשו מכעסו.</w:t>
      </w:r>
    </w:p>
    <w:p w14:paraId="33537004"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סעיף ב'</w:t>
      </w:r>
    </w:p>
    <w:p w14:paraId="22FD1ECC"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 סדר הברכות שבירך יצחק את יעקב:</w:t>
      </w:r>
      <w:r w:rsidRPr="00A36CE0">
        <w:rPr>
          <w:rFonts w:asciiTheme="minorBidi" w:eastAsia="Times New Roman" w:hAnsiTheme="minorBidi"/>
          <w:kern w:val="0"/>
          <w:rtl/>
          <w14:ligatures w14:val="none"/>
        </w:rPr>
        <w:t xml:space="preserve"> ברכה כלכלית (שפע מעם ה'), ברכה לשלטון על עמים אחרים ועל אחיו.</w:t>
      </w:r>
    </w:p>
    <w:p w14:paraId="63934DA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סדר הברכות בדברי יצחק לעשו, שונה:</w:t>
      </w:r>
      <w:r w:rsidRPr="00A36CE0">
        <w:rPr>
          <w:rFonts w:asciiTheme="minorBidi" w:eastAsia="Times New Roman" w:hAnsiTheme="minorBidi"/>
          <w:kern w:val="0"/>
          <w:rtl/>
          <w14:ligatures w14:val="none"/>
        </w:rPr>
        <w:t xml:space="preserve"> ברכה לשלטון על אחיו, ואחר כך הצגת הברכה הכלכלית.</w:t>
      </w:r>
    </w:p>
    <w:p w14:paraId="2517D053"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 על פי רש"י:</w:t>
      </w:r>
      <w:r w:rsidRPr="00A36CE0">
        <w:rPr>
          <w:rFonts w:asciiTheme="minorBidi" w:eastAsia="Times New Roman" w:hAnsiTheme="minorBidi"/>
          <w:kern w:val="0"/>
          <w:rtl/>
          <w14:ligatures w14:val="none"/>
        </w:rPr>
        <w:t xml:space="preserve"> מאחר ויצחק העניק את ברכת השלטון ליעקב על אחיו, נובעת ממנה גם הברכה הכלכלית. לכן כאשר יצחק מציג את סדר הברכות לעשו, הוא משנה ופותח בברכת השליטה שנתן ליעקב הכוללת גם את הפן הכלכלי.</w:t>
      </w:r>
    </w:p>
    <w:p w14:paraId="1D9FB7E7"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סעיף ג'</w:t>
      </w:r>
    </w:p>
    <w:p w14:paraId="135ED1CB"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w:t>
      </w:r>
      <w:r w:rsidRPr="00A36CE0">
        <w:rPr>
          <w:rFonts w:asciiTheme="minorBidi" w:eastAsia="Times New Roman" w:hAnsiTheme="minorBidi"/>
          <w:kern w:val="0"/>
          <w:rtl/>
          <w14:ligatures w14:val="none"/>
        </w:rPr>
        <w:t xml:space="preserve"> עשו מאשים את יעקב שהוא רימה אותו פעמיים: פעם אחת כשלקח ממנו את בכורתו, ופעם שנייה כשגנב ממנו את ברכת הבכורה. עשו טוען שבצדק נקרא אחיו יעקב, מלשון עקב=מרמה.</w:t>
      </w:r>
    </w:p>
    <w:p w14:paraId="37A3070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 ההאשמה אינה מוצדקת:</w:t>
      </w:r>
      <w:r w:rsidRPr="00A36CE0">
        <w:rPr>
          <w:rFonts w:asciiTheme="minorBidi" w:eastAsia="Times New Roman" w:hAnsiTheme="minorBidi"/>
          <w:kern w:val="0"/>
          <w:rtl/>
          <w14:ligatures w14:val="none"/>
        </w:rPr>
        <w:t xml:space="preserve"> על פי בראשית כ"ה, 34-31, נתבעה מכירה של הבכורה בעבור נזיד עדשים. עשו יכול היה להתנגד לכך, אך הוא הסכים להצעתו של יעקב (ואף נהג בזלזול לנושא הבכורה).</w:t>
      </w:r>
    </w:p>
    <w:p w14:paraId="0452614E" w14:textId="77777777" w:rsidR="00A36CE0" w:rsidRPr="00A36CE0" w:rsidRDefault="00A36CE0" w:rsidP="00A36CE0">
      <w:pPr>
        <w:numPr>
          <w:ilvl w:val="0"/>
          <w:numId w:val="117"/>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אפשר לקבל את הטענה שההאשמה מוצדקת, בליווי הסבר.</w:t>
      </w:r>
    </w:p>
    <w:p w14:paraId="04A11CE3" w14:textId="77777777" w:rsidR="00A36CE0" w:rsidRPr="009614B9" w:rsidRDefault="00A36CE0" w:rsidP="00332F0A">
      <w:pPr>
        <w:spacing w:before="100" w:beforeAutospacing="1" w:after="100" w:afterAutospacing="1" w:line="240" w:lineRule="auto"/>
        <w:rPr>
          <w:rFonts w:asciiTheme="minorBidi" w:eastAsia="Times New Roman" w:hAnsiTheme="minorBidi"/>
          <w:kern w:val="0"/>
          <w:rtl/>
          <w14:ligatures w14:val="none"/>
        </w:rPr>
      </w:pPr>
    </w:p>
    <w:p w14:paraId="23EC80E5" w14:textId="77777777" w:rsidR="00A36CE0" w:rsidRPr="00A36CE0" w:rsidRDefault="00A36CE0" w:rsidP="00A36CE0">
      <w:pPr>
        <w:spacing w:before="100" w:beforeAutospacing="1" w:after="100" w:afterAutospacing="1" w:line="240" w:lineRule="auto"/>
        <w:rPr>
          <w:rFonts w:asciiTheme="minorBidi" w:eastAsia="Times New Roman" w:hAnsiTheme="minorBidi"/>
          <w:kern w:val="0"/>
          <w14:ligatures w14:val="none"/>
        </w:rPr>
      </w:pPr>
      <w:r w:rsidRPr="00A36CE0">
        <w:rPr>
          <w:rFonts w:asciiTheme="minorBidi" w:eastAsia="Times New Roman" w:hAnsiTheme="minorBidi"/>
          <w:kern w:val="0"/>
          <w:rtl/>
          <w14:ligatures w14:val="none"/>
        </w:rPr>
        <w:t>להלן תמלול המלל המופיע בתמונה, מילה במילה:</w:t>
      </w:r>
    </w:p>
    <w:p w14:paraId="43199800" w14:textId="004781DF"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47E9046D"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קיץ תשע"ד, 1108</w:t>
      </w:r>
    </w:p>
    <w:p w14:paraId="515BADE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א.</w:t>
      </w:r>
      <w:r w:rsidRPr="00A36CE0">
        <w:rPr>
          <w:rFonts w:asciiTheme="minorBidi" w:eastAsia="Times New Roman" w:hAnsiTheme="minorBidi"/>
          <w:kern w:val="0"/>
          <w:rtl/>
          <w14:ligatures w14:val="none"/>
        </w:rPr>
        <w:t xml:space="preserve"> </w:t>
      </w:r>
      <w:r w:rsidRPr="00A36CE0">
        <w:rPr>
          <w:rFonts w:asciiTheme="minorBidi" w:eastAsia="Times New Roman" w:hAnsiTheme="minorBidi"/>
          <w:b/>
          <w:bCs/>
          <w:kern w:val="0"/>
          <w:rtl/>
          <w14:ligatures w14:val="none"/>
        </w:rPr>
        <w:t>(1)</w:t>
      </w:r>
      <w:r w:rsidRPr="00A36CE0">
        <w:rPr>
          <w:rFonts w:asciiTheme="minorBidi" w:eastAsia="Times New Roman" w:hAnsiTheme="minorBidi"/>
          <w:kern w:val="0"/>
          <w:rtl/>
          <w14:ligatures w14:val="none"/>
        </w:rPr>
        <w:t xml:space="preserve"> קרא </w:t>
      </w:r>
      <w:r w:rsidRPr="00A36CE0">
        <w:rPr>
          <w:rFonts w:asciiTheme="minorBidi" w:eastAsia="Times New Roman" w:hAnsiTheme="minorBidi"/>
          <w:b/>
          <w:bCs/>
          <w:kern w:val="0"/>
          <w:rtl/>
          <w14:ligatures w14:val="none"/>
        </w:rPr>
        <w:t>בראשית, כ"ד, 25-15</w:t>
      </w:r>
      <w:r w:rsidRPr="00A36CE0">
        <w:rPr>
          <w:rFonts w:asciiTheme="minorBidi" w:eastAsia="Times New Roman" w:hAnsiTheme="minorBidi"/>
          <w:kern w:val="0"/>
          <w:rtl/>
          <w14:ligatures w14:val="none"/>
        </w:rPr>
        <w:t xml:space="preserve"> שלפניך.</w:t>
      </w:r>
    </w:p>
    <w:p w14:paraId="452C3F41"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בקטע זה רבקה מצטיירת באור חיובי מאוד.</w:t>
      </w:r>
    </w:p>
    <w:p w14:paraId="4D837881"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 xml:space="preserve">הבא מן הקטע </w:t>
      </w:r>
      <w:r w:rsidRPr="00A36CE0">
        <w:rPr>
          <w:rFonts w:asciiTheme="minorBidi" w:eastAsia="Times New Roman" w:hAnsiTheme="minorBidi"/>
          <w:b/>
          <w:bCs/>
          <w:kern w:val="0"/>
          <w:rtl/>
          <w14:ligatures w14:val="none"/>
        </w:rPr>
        <w:t>שתי</w:t>
      </w:r>
      <w:r w:rsidRPr="00A36CE0">
        <w:rPr>
          <w:rFonts w:asciiTheme="minorBidi" w:eastAsia="Times New Roman" w:hAnsiTheme="minorBidi"/>
          <w:kern w:val="0"/>
          <w:rtl/>
          <w14:ligatures w14:val="none"/>
        </w:rPr>
        <w:t xml:space="preserve"> דוגמאות המבססות קביעה זו, והסבר </w:t>
      </w:r>
      <w:r w:rsidRPr="00A36CE0">
        <w:rPr>
          <w:rFonts w:asciiTheme="minorBidi" w:eastAsia="Times New Roman" w:hAnsiTheme="minorBidi"/>
          <w:b/>
          <w:bCs/>
          <w:kern w:val="0"/>
          <w:rtl/>
          <w14:ligatures w14:val="none"/>
        </w:rPr>
        <w:t>כל אחת</w:t>
      </w:r>
      <w:r w:rsidRPr="00A36CE0">
        <w:rPr>
          <w:rFonts w:asciiTheme="minorBidi" w:eastAsia="Times New Roman" w:hAnsiTheme="minorBidi"/>
          <w:kern w:val="0"/>
          <w:rtl/>
          <w14:ligatures w14:val="none"/>
        </w:rPr>
        <w:t xml:space="preserve"> מהן. (8 נקודות)</w:t>
      </w:r>
    </w:p>
    <w:p w14:paraId="47B2C92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w:t>
      </w:r>
      <w:r w:rsidRPr="00A36CE0">
        <w:rPr>
          <w:rFonts w:asciiTheme="minorBidi" w:eastAsia="Times New Roman" w:hAnsiTheme="minorBidi"/>
          <w:kern w:val="0"/>
          <w:rtl/>
          <w14:ligatures w14:val="none"/>
        </w:rPr>
        <w:t xml:space="preserve"> קרא גם </w:t>
      </w:r>
      <w:r w:rsidRPr="00A36CE0">
        <w:rPr>
          <w:rFonts w:asciiTheme="minorBidi" w:eastAsia="Times New Roman" w:hAnsiTheme="minorBidi"/>
          <w:b/>
          <w:bCs/>
          <w:kern w:val="0"/>
          <w:rtl/>
          <w14:ligatures w14:val="none"/>
        </w:rPr>
        <w:t>בראשית, כ"ז, 1-17</w:t>
      </w:r>
      <w:r w:rsidRPr="00A36CE0">
        <w:rPr>
          <w:rFonts w:asciiTheme="minorBidi" w:eastAsia="Times New Roman" w:hAnsiTheme="minorBidi"/>
          <w:kern w:val="0"/>
          <w:rtl/>
          <w14:ligatures w14:val="none"/>
        </w:rPr>
        <w:t xml:space="preserve"> שלפניך.</w:t>
      </w:r>
    </w:p>
    <w:p w14:paraId="30DC94CC"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ההתנהגות של רבקה לפי המתואר בקטע זה מעוררת תהייה בנוגע לאמות המידה המוסריות שלה.</w:t>
      </w:r>
    </w:p>
    <w:p w14:paraId="19451A99"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 xml:space="preserve">הסבר קביעה זו. בסס את דבריך על </w:t>
      </w:r>
      <w:r w:rsidRPr="00A36CE0">
        <w:rPr>
          <w:rFonts w:asciiTheme="minorBidi" w:eastAsia="Times New Roman" w:hAnsiTheme="minorBidi"/>
          <w:b/>
          <w:bCs/>
          <w:kern w:val="0"/>
          <w:rtl/>
          <w14:ligatures w14:val="none"/>
        </w:rPr>
        <w:t>שתי</w:t>
      </w:r>
      <w:r w:rsidRPr="00A36CE0">
        <w:rPr>
          <w:rFonts w:asciiTheme="minorBidi" w:eastAsia="Times New Roman" w:hAnsiTheme="minorBidi"/>
          <w:kern w:val="0"/>
          <w:rtl/>
          <w14:ligatures w14:val="none"/>
        </w:rPr>
        <w:t xml:space="preserve"> דוגמאות מן הקטע, והסבר כל אחת מהן. (8 נקודות)</w:t>
      </w:r>
    </w:p>
    <w:p w14:paraId="0B1A13D0"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ב.</w:t>
      </w:r>
      <w:r w:rsidRPr="00A36CE0">
        <w:rPr>
          <w:rFonts w:asciiTheme="minorBidi" w:eastAsia="Times New Roman" w:hAnsiTheme="minorBidi"/>
          <w:kern w:val="0"/>
          <w:rtl/>
          <w14:ligatures w14:val="none"/>
        </w:rPr>
        <w:t xml:space="preserve"> קרא גם </w:t>
      </w:r>
      <w:r w:rsidRPr="00A36CE0">
        <w:rPr>
          <w:rFonts w:asciiTheme="minorBidi" w:eastAsia="Times New Roman" w:hAnsiTheme="minorBidi"/>
          <w:b/>
          <w:bCs/>
          <w:kern w:val="0"/>
          <w:rtl/>
          <w14:ligatures w14:val="none"/>
        </w:rPr>
        <w:t>בראשית, ל"ה, 8.</w:t>
      </w:r>
      <w:r w:rsidRPr="00A36CE0">
        <w:rPr>
          <w:rFonts w:asciiTheme="minorBidi" w:eastAsia="Times New Roman" w:hAnsiTheme="minorBidi"/>
          <w:kern w:val="0"/>
          <w:rtl/>
          <w14:ligatures w14:val="none"/>
        </w:rPr>
        <w:t xml:space="preserve"> על פי המאמר "שני צעיפים" מאת פ' גלפז-פלר, בפסוק זה הסופר המקראי מְגַנֶּה בעקיפין את רבקה.</w:t>
      </w:r>
    </w:p>
    <w:p w14:paraId="0276B6D5"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הסבר דברים אלה על פי הפסוק. (4 נקודות)</w:t>
      </w:r>
    </w:p>
    <w:p w14:paraId="1F50B98F" w14:textId="451E43C9" w:rsid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31FF016F" w14:textId="189FB768"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1EE6CD2D"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שאלה 1-סיפורה של רבקה</w:t>
      </w:r>
    </w:p>
    <w:p w14:paraId="175A06A0"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סעיף א'</w:t>
      </w:r>
    </w:p>
    <w:p w14:paraId="73BCE257"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 דוגמאות לכך שרבקה מצטיירת באור חיובי (על הנבחן לציין שתיים):</w:t>
      </w:r>
    </w:p>
    <w:p w14:paraId="304428FB" w14:textId="77777777" w:rsidR="00A36CE0" w:rsidRPr="00A36CE0" w:rsidRDefault="00A36CE0" w:rsidP="00A36CE0">
      <w:pPr>
        <w:numPr>
          <w:ilvl w:val="0"/>
          <w:numId w:val="118"/>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"ותאמר שתה אדני ותמהר ותורד כדה על ידה ותשקהו" (פסוק 18) – רבקה נענית לבקשת העבד ומשקה אותו מים.</w:t>
      </w:r>
    </w:p>
    <w:p w14:paraId="41E4E4F3" w14:textId="77777777" w:rsidR="00A36CE0" w:rsidRPr="00A36CE0" w:rsidRDefault="00A36CE0" w:rsidP="00A36CE0">
      <w:pPr>
        <w:numPr>
          <w:ilvl w:val="0"/>
          <w:numId w:val="118"/>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"ותכל להשקתו ותאמר גם לגמליך אשאב עד אם כלו" (פסוק 19) – רבקה עושה מעבר לנדרש ומשקה גם את גמליו של העבד.</w:t>
      </w:r>
    </w:p>
    <w:p w14:paraId="053007DC" w14:textId="77777777" w:rsidR="00A36CE0" w:rsidRPr="00A36CE0" w:rsidRDefault="00A36CE0" w:rsidP="00A36CE0">
      <w:pPr>
        <w:numPr>
          <w:ilvl w:val="0"/>
          <w:numId w:val="118"/>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ישנו ריבוי פעלים המעיד על זריזותה וחריצותה של רבקה: "ותמהר... ותשקהו... ותאמר... ותמהר ותער... ותרץ" (פסוקים 21-18).</w:t>
      </w:r>
    </w:p>
    <w:p w14:paraId="1EAA44A3" w14:textId="77777777" w:rsidR="00A36CE0" w:rsidRPr="00A36CE0" w:rsidRDefault="00A36CE0" w:rsidP="00A36CE0">
      <w:pPr>
        <w:numPr>
          <w:ilvl w:val="0"/>
          <w:numId w:val="118"/>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"ותאמר אליו גם תבן גם מספוא רב עמנו גם מקום ללון" (פסוק 25) – רבקה מציעה לעבד לא רק מקום ללון, אלא גם מקום ותבן לגמליו.</w:t>
      </w:r>
    </w:p>
    <w:p w14:paraId="0517E029"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 אמות המידה המוסריות של רבקה מעוררות תהייה, משום שהיא מנצלת את עיוורונו של יצחק, על מנת לרמותו. כאשר יצחק רוצה לברך את עשו, רבקה מרמה אותו על ידי כך שמחפשת את יעקב לעשו, וגורמת לו לברך את יעקב במקום עשו ולזכות בבכורה.</w:t>
      </w:r>
    </w:p>
    <w:p w14:paraId="7FFF282F"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על הנבחן לציין שתי דוגמאות:</w:t>
      </w:r>
    </w:p>
    <w:p w14:paraId="7AB5821D" w14:textId="77777777" w:rsidR="00A36CE0" w:rsidRPr="00A36CE0" w:rsidRDefault="00A36CE0" w:rsidP="00A36CE0">
      <w:pPr>
        <w:numPr>
          <w:ilvl w:val="0"/>
          <w:numId w:val="119"/>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"לך נא אל הצאן וקח לי משם שני גדיי עזים ואעשה אתם מטעמים... והבאת לאביך ואכל בעבור אשר יברכך לפני מותו" (פסוקים 10-9) – רבקה מבקשת מיעקב להביא לה שני גדיים, על מנת שתכין ליצחק את האוכל האהוב עליו. יעקב יביא ליצחק את האוכל, ואז הוא יקבל את הברכה ולא עשו.</w:t>
      </w:r>
    </w:p>
    <w:p w14:paraId="204D9A3C" w14:textId="77777777" w:rsidR="00A36CE0" w:rsidRPr="00A36CE0" w:rsidRDefault="00A36CE0" w:rsidP="00A36CE0">
      <w:pPr>
        <w:numPr>
          <w:ilvl w:val="0"/>
          <w:numId w:val="119"/>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"ואת ערת גדיי העזים הלבישה על ידיו ועל חלקת צואריו" (פסוק 16) - כאשר יעקב חושש שמא יצחק ימשש אותו ויבין שאינו עשו, רבקה שמה על זרועותיו וצווארו עורות גדיי עזים, על מנת שיהיה שעיר כעשו.</w:t>
      </w:r>
    </w:p>
    <w:p w14:paraId="5C22A179" w14:textId="77777777" w:rsidR="00A36CE0" w:rsidRPr="00A36CE0" w:rsidRDefault="00A36CE0" w:rsidP="00A36CE0">
      <w:pPr>
        <w:numPr>
          <w:ilvl w:val="0"/>
          <w:numId w:val="119"/>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"ותקח רבקה את בגדי עשו... ותלבש את יעקב" (פסוק 15) – רבקה מלבישה את יעקב בבגדי הציד של עשו, על מנת שריחו יהיה כריח עשו.</w:t>
      </w:r>
    </w:p>
    <w:p w14:paraId="37998935" w14:textId="77777777" w:rsidR="00A36CE0" w:rsidRPr="00A36CE0" w:rsidRDefault="00A36CE0" w:rsidP="00A36CE0">
      <w:pPr>
        <w:numPr>
          <w:ilvl w:val="0"/>
          <w:numId w:val="119"/>
        </w:num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"עלי קללתך בני" (פסוק 14) – רבקה מודעת למעשה הבלתי מוסרי, ומוכנה לשלם את המחיר על כך.</w:t>
      </w:r>
    </w:p>
    <w:p w14:paraId="18317F76"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וכן תתקבלנה דוגמאות נוספות נכונות.</w:t>
      </w:r>
    </w:p>
    <w:p w14:paraId="3DF3971A"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סעיף ב'</w:t>
      </w:r>
    </w:p>
    <w:p w14:paraId="44F893FE" w14:textId="77777777" w:rsid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בבראשית ל"ה, 8 מדווח המספר על מות דבורה, המינקת של רבקה. על פי פלר, המחבר מגנה בעקיפין את רבקה, משום שהוא מדווח על מות המינקת שלה, אישה לא חשובה, ואילו על המוות של רבקה אין הוא טורח לדווח. התעלמות זו של המחבר מרבקה היא דרכו למתוח עליה ביקורת.</w:t>
      </w:r>
    </w:p>
    <w:p w14:paraId="70056606" w14:textId="77777777" w:rsid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10E3C4C7" w14:textId="34A1BA5B"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0D00B979" w14:textId="77777777" w:rsidR="00A36CE0" w:rsidRPr="00A36CE0" w:rsidRDefault="00A36CE0" w:rsidP="00A36CE0">
      <w:pPr>
        <w:spacing w:before="100" w:beforeAutospacing="1" w:after="100" w:afterAutospacing="1" w:line="240" w:lineRule="auto"/>
        <w:rPr>
          <w:rFonts w:asciiTheme="minorBidi" w:eastAsia="Times New Roman" w:hAnsiTheme="minorBidi"/>
          <w:b/>
          <w:bCs/>
          <w:kern w:val="0"/>
          <w:rtl/>
          <w14:ligatures w14:val="none"/>
        </w:rPr>
      </w:pPr>
      <w:r w:rsidRPr="00A36CE0">
        <w:rPr>
          <w:rFonts w:asciiTheme="minorBidi" w:eastAsia="Times New Roman" w:hAnsiTheme="minorBidi"/>
          <w:b/>
          <w:bCs/>
          <w:kern w:val="0"/>
          <w:rtl/>
          <w14:ligatures w14:val="none"/>
        </w:rPr>
        <w:t>חורף תשע"ג, 1205</w:t>
      </w:r>
    </w:p>
    <w:p w14:paraId="6FD80CC1"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ענה על סעיף א (חובה).</w:t>
      </w:r>
    </w:p>
    <w:p w14:paraId="4E6E31F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א.</w:t>
      </w:r>
      <w:r w:rsidRPr="00A36CE0">
        <w:rPr>
          <w:rFonts w:asciiTheme="minorBidi" w:eastAsia="Times New Roman" w:hAnsiTheme="minorBidi"/>
          <w:kern w:val="0"/>
          <w:rtl/>
          <w14:ligatures w14:val="none"/>
        </w:rPr>
        <w:t xml:space="preserve"> "ויאהב יצחק את עשו... ורבקה אהבת את יעקב" (</w:t>
      </w:r>
      <w:r w:rsidRPr="00A36CE0">
        <w:rPr>
          <w:rFonts w:asciiTheme="minorBidi" w:eastAsia="Times New Roman" w:hAnsiTheme="minorBidi"/>
          <w:b/>
          <w:bCs/>
          <w:kern w:val="0"/>
          <w:rtl/>
          <w14:ligatures w14:val="none"/>
        </w:rPr>
        <w:t>בראשית, כ"ה, 28</w:t>
      </w:r>
      <w:r w:rsidRPr="00A36CE0">
        <w:rPr>
          <w:rFonts w:asciiTheme="minorBidi" w:eastAsia="Times New Roman" w:hAnsiTheme="minorBidi"/>
          <w:kern w:val="0"/>
          <w:rtl/>
          <w14:ligatures w14:val="none"/>
        </w:rPr>
        <w:t>).</w:t>
      </w:r>
    </w:p>
    <w:p w14:paraId="748083B5"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w:t>
      </w:r>
      <w:r w:rsidRPr="00A36CE0">
        <w:rPr>
          <w:rFonts w:asciiTheme="minorBidi" w:eastAsia="Times New Roman" w:hAnsiTheme="minorBidi"/>
          <w:kern w:val="0"/>
          <w:rtl/>
          <w14:ligatures w14:val="none"/>
        </w:rPr>
        <w:t xml:space="preserve"> כיצד הכינוי של עשו בפסוק 5 והכינוי של יעקב בפסוק 6 שלפניך מבטאים את היחס של כל הורה לבנו האהוב? (5 נקודות)</w:t>
      </w:r>
    </w:p>
    <w:p w14:paraId="0149BDEE"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w:t>
      </w:r>
      <w:r w:rsidRPr="00A36CE0">
        <w:rPr>
          <w:rFonts w:asciiTheme="minorBidi" w:eastAsia="Times New Roman" w:hAnsiTheme="minorBidi"/>
          <w:kern w:val="0"/>
          <w:rtl/>
          <w14:ligatures w14:val="none"/>
        </w:rPr>
        <w:t xml:space="preserve"> הבא מפסוקים 29-1 שלפניך דוגמה נוספת המעידה שיצחק העדיף את עשו, ודוגמה נוספת המעידה שרבקה העדיפה את יעקב, והסבר כל דוגמה. (5 נקודות)</w:t>
      </w:r>
    </w:p>
    <w:p w14:paraId="0507FAA7"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ענה על שניים מהסעיפים ב-ד.</w:t>
      </w:r>
    </w:p>
    <w:p w14:paraId="1E278C13"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ב.</w:t>
      </w:r>
      <w:r w:rsidRPr="00A36CE0">
        <w:rPr>
          <w:rFonts w:asciiTheme="minorBidi" w:eastAsia="Times New Roman" w:hAnsiTheme="minorBidi"/>
          <w:kern w:val="0"/>
          <w:rtl/>
          <w14:ligatures w14:val="none"/>
        </w:rPr>
        <w:t xml:space="preserve"> קרא פסוקים 1, 27-6 שלפניך.</w:t>
      </w:r>
    </w:p>
    <w:p w14:paraId="6E3564B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יצחק היה עיוור, ולא יכול לזהות את יעקב באמצעות חוש הראייה. רבקה ידעה שיצחק יסתמך על חושים אחרים כדי לזהות את העומד לפניו.</w:t>
      </w:r>
    </w:p>
    <w:p w14:paraId="11668B2E"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 xml:space="preserve">ציין </w:t>
      </w:r>
      <w:r w:rsidRPr="00A36CE0">
        <w:rPr>
          <w:rFonts w:asciiTheme="minorBidi" w:eastAsia="Times New Roman" w:hAnsiTheme="minorBidi"/>
          <w:b/>
          <w:bCs/>
          <w:kern w:val="0"/>
          <w:rtl/>
          <w14:ligatures w14:val="none"/>
        </w:rPr>
        <w:t>שלושה</w:t>
      </w:r>
      <w:r w:rsidRPr="00A36CE0">
        <w:rPr>
          <w:rFonts w:asciiTheme="minorBidi" w:eastAsia="Times New Roman" w:hAnsiTheme="minorBidi"/>
          <w:kern w:val="0"/>
          <w:rtl/>
          <w14:ligatures w14:val="none"/>
        </w:rPr>
        <w:t xml:space="preserve"> חושים שעליהם הסתמך יצחק, והסבר כיצד הוטעה כל חוש על ידי יעקב ורבקה.</w:t>
      </w:r>
    </w:p>
    <w:p w14:paraId="25F61DC8"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ג.</w:t>
      </w:r>
      <w:r w:rsidRPr="00A36CE0">
        <w:rPr>
          <w:rFonts w:asciiTheme="minorBidi" w:eastAsia="Times New Roman" w:hAnsiTheme="minorBidi"/>
          <w:kern w:val="0"/>
          <w:rtl/>
          <w14:ligatures w14:val="none"/>
        </w:rPr>
        <w:t xml:space="preserve"> יצחק אומר בברכתו לעשו: "ועל חרבך תחיה" (פסוק 40).</w:t>
      </w:r>
    </w:p>
    <w:p w14:paraId="6DE152BA"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קרא את שני הפירושים שלפניך.</w:t>
      </w:r>
    </w:p>
    <w:p w14:paraId="782F97F0"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רשב"ם:</w:t>
      </w:r>
      <w:r w:rsidRPr="00A36CE0">
        <w:rPr>
          <w:rFonts w:asciiTheme="minorBidi" w:eastAsia="Times New Roman" w:hAnsiTheme="minorBidi"/>
          <w:kern w:val="0"/>
          <w:rtl/>
          <w14:ligatures w14:val="none"/>
        </w:rPr>
        <w:t xml:space="preserve"> "[על] אומנותך שהייתה ציד חיות בכלי זיינך" [=בנשק שלך].</w:t>
      </w:r>
    </w:p>
    <w:p w14:paraId="54E4C174"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רמב"ן:</w:t>
      </w:r>
      <w:r w:rsidRPr="00A36CE0">
        <w:rPr>
          <w:rFonts w:asciiTheme="minorBidi" w:eastAsia="Times New Roman" w:hAnsiTheme="minorBidi"/>
          <w:kern w:val="0"/>
          <w:rtl/>
          <w14:ligatures w14:val="none"/>
        </w:rPr>
        <w:t xml:space="preserve"> "יחיה במלחמותיו כי ינצח ולא ייפול בחרב אויב".</w:t>
      </w:r>
    </w:p>
    <w:p w14:paraId="66DE754D"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איזה משני הפירושים מתאים יותר למסופר ב</w:t>
      </w:r>
      <w:r w:rsidRPr="00A36CE0">
        <w:rPr>
          <w:rFonts w:asciiTheme="minorBidi" w:eastAsia="Times New Roman" w:hAnsiTheme="minorBidi"/>
          <w:b/>
          <w:bCs/>
          <w:kern w:val="0"/>
          <w:rtl/>
          <w14:ligatures w14:val="none"/>
        </w:rPr>
        <w:t>בראשית, כ"ז</w:t>
      </w:r>
      <w:r w:rsidRPr="00A36CE0">
        <w:rPr>
          <w:rFonts w:asciiTheme="minorBidi" w:eastAsia="Times New Roman" w:hAnsiTheme="minorBidi"/>
          <w:kern w:val="0"/>
          <w:rtl/>
          <w14:ligatures w14:val="none"/>
        </w:rPr>
        <w:t xml:space="preserve"> שלפניך? נמק את דבריך.</w:t>
      </w:r>
    </w:p>
    <w:p w14:paraId="7F46F5F7"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ד.</w:t>
      </w:r>
      <w:r w:rsidRPr="00A36CE0">
        <w:rPr>
          <w:rFonts w:asciiTheme="minorBidi" w:eastAsia="Times New Roman" w:hAnsiTheme="minorBidi"/>
          <w:kern w:val="0"/>
          <w:rtl/>
          <w14:ligatures w14:val="none"/>
        </w:rPr>
        <w:t xml:space="preserve"> קרא פסוקים 29-6 שלפניך.</w:t>
      </w:r>
    </w:p>
    <w:p w14:paraId="6057139E"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(1)</w:t>
      </w:r>
      <w:r w:rsidRPr="00A36CE0">
        <w:rPr>
          <w:rFonts w:asciiTheme="minorBidi" w:eastAsia="Times New Roman" w:hAnsiTheme="minorBidi"/>
          <w:kern w:val="0"/>
          <w:rtl/>
          <w14:ligatures w14:val="none"/>
        </w:rPr>
        <w:t xml:space="preserve"> קרא גם </w:t>
      </w:r>
      <w:r w:rsidRPr="00A36CE0">
        <w:rPr>
          <w:rFonts w:asciiTheme="minorBidi" w:eastAsia="Times New Roman" w:hAnsiTheme="minorBidi"/>
          <w:b/>
          <w:bCs/>
          <w:kern w:val="0"/>
          <w:rtl/>
          <w14:ligatures w14:val="none"/>
        </w:rPr>
        <w:t>בראשית, כ"ט, 26-20.</w:t>
      </w:r>
      <w:r w:rsidRPr="00A36CE0">
        <w:rPr>
          <w:rFonts w:asciiTheme="minorBidi" w:eastAsia="Times New Roman" w:hAnsiTheme="minorBidi"/>
          <w:kern w:val="0"/>
          <w:rtl/>
          <w14:ligatures w14:val="none"/>
        </w:rPr>
        <w:t xml:space="preserve"> אפשר לראות בסיפור על לבן, שהחליף את רחל בלאה, ביקורת מרומזת על התנהגותו של יעקב כלפי אביו בפסוקים 29-6 שלפניך.</w:t>
      </w:r>
    </w:p>
    <w:p w14:paraId="07987D3A"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 xml:space="preserve">הסבר ראיה </w:t>
      </w:r>
      <w:r w:rsidRPr="00A36CE0">
        <w:rPr>
          <w:rFonts w:asciiTheme="minorBidi" w:eastAsia="Times New Roman" w:hAnsiTheme="minorBidi"/>
          <w:b/>
          <w:bCs/>
          <w:kern w:val="0"/>
          <w:rtl/>
          <w14:ligatures w14:val="none"/>
        </w:rPr>
        <w:t>אחת</w:t>
      </w:r>
      <w:r w:rsidRPr="00A36CE0">
        <w:rPr>
          <w:rFonts w:asciiTheme="minorBidi" w:eastAsia="Times New Roman" w:hAnsiTheme="minorBidi"/>
          <w:kern w:val="0"/>
          <w:rtl/>
          <w14:ligatures w14:val="none"/>
        </w:rPr>
        <w:t xml:space="preserve"> מ</w:t>
      </w:r>
      <w:r w:rsidRPr="00A36CE0">
        <w:rPr>
          <w:rFonts w:asciiTheme="minorBidi" w:eastAsia="Times New Roman" w:hAnsiTheme="minorBidi"/>
          <w:b/>
          <w:bCs/>
          <w:kern w:val="0"/>
          <w:rtl/>
          <w14:ligatures w14:val="none"/>
        </w:rPr>
        <w:t>בראשית, כ"ט, 26-22</w:t>
      </w:r>
      <w:r w:rsidRPr="00A36CE0">
        <w:rPr>
          <w:rFonts w:asciiTheme="minorBidi" w:eastAsia="Times New Roman" w:hAnsiTheme="minorBidi"/>
          <w:kern w:val="0"/>
          <w:rtl/>
          <w14:ligatures w14:val="none"/>
        </w:rPr>
        <w:t xml:space="preserve"> היכולה לבסס טענה זו. (3 נקודות)</w:t>
      </w:r>
    </w:p>
    <w:p w14:paraId="0008D1F9"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b/>
          <w:bCs/>
          <w:kern w:val="0"/>
          <w:rtl/>
          <w14:ligatures w14:val="none"/>
        </w:rPr>
        <w:t>(2)</w:t>
      </w:r>
      <w:r w:rsidRPr="00A36CE0">
        <w:rPr>
          <w:rFonts w:asciiTheme="minorBidi" w:eastAsia="Times New Roman" w:hAnsiTheme="minorBidi"/>
          <w:kern w:val="0"/>
          <w:rtl/>
          <w14:ligatures w14:val="none"/>
        </w:rPr>
        <w:t xml:space="preserve"> גם בפסוקים 29-6 שלפניך נרמזת ביקורת על יעקב.</w:t>
      </w:r>
    </w:p>
    <w:p w14:paraId="6D6BDDE6"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r w:rsidRPr="00A36CE0">
        <w:rPr>
          <w:rFonts w:asciiTheme="minorBidi" w:eastAsia="Times New Roman" w:hAnsiTheme="minorBidi"/>
          <w:kern w:val="0"/>
          <w:rtl/>
          <w14:ligatures w14:val="none"/>
        </w:rPr>
        <w:t xml:space="preserve">ציין והסבר דוגמה </w:t>
      </w:r>
      <w:r w:rsidRPr="00A36CE0">
        <w:rPr>
          <w:rFonts w:asciiTheme="minorBidi" w:eastAsia="Times New Roman" w:hAnsiTheme="minorBidi"/>
          <w:b/>
          <w:bCs/>
          <w:kern w:val="0"/>
          <w:rtl/>
          <w14:ligatures w14:val="none"/>
        </w:rPr>
        <w:t>אחת</w:t>
      </w:r>
      <w:r w:rsidRPr="00A36CE0">
        <w:rPr>
          <w:rFonts w:asciiTheme="minorBidi" w:eastAsia="Times New Roman" w:hAnsiTheme="minorBidi"/>
          <w:kern w:val="0"/>
          <w:rtl/>
          <w14:ligatures w14:val="none"/>
        </w:rPr>
        <w:t xml:space="preserve"> לביקורת זו. (3 נקודות)</w:t>
      </w:r>
    </w:p>
    <w:p w14:paraId="09BA66A5" w14:textId="77777777" w:rsidR="00A36CE0" w:rsidRPr="00A36CE0" w:rsidRDefault="00A36CE0" w:rsidP="00A36CE0">
      <w:pPr>
        <w:spacing w:before="100" w:beforeAutospacing="1" w:after="100" w:afterAutospacing="1" w:line="240" w:lineRule="auto"/>
        <w:rPr>
          <w:rFonts w:asciiTheme="minorBidi" w:eastAsia="Times New Roman" w:hAnsiTheme="minorBidi"/>
          <w:kern w:val="0"/>
          <w:rtl/>
          <w14:ligatures w14:val="none"/>
        </w:rPr>
      </w:pPr>
    </w:p>
    <w:p w14:paraId="74E4904E" w14:textId="252A1E0E" w:rsidR="00A36CE0" w:rsidRDefault="00FE0A0C" w:rsidP="00A36CE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32DD3F3F" w14:textId="3ACDCBE5"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p>
    <w:p w14:paraId="6CD033B8" w14:textId="77777777" w:rsidR="00FE0A0C" w:rsidRPr="00FE0A0C" w:rsidRDefault="00FE0A0C" w:rsidP="00FE0A0C">
      <w:pPr>
        <w:spacing w:before="100" w:beforeAutospacing="1" w:after="100" w:afterAutospacing="1" w:line="240" w:lineRule="auto"/>
        <w:rPr>
          <w:rFonts w:asciiTheme="minorBidi" w:eastAsia="Times New Roman" w:hAnsiTheme="minorBidi"/>
          <w:b/>
          <w:bCs/>
          <w:kern w:val="0"/>
          <w:rtl/>
          <w14:ligatures w14:val="none"/>
        </w:rPr>
      </w:pPr>
      <w:r w:rsidRPr="00FE0A0C">
        <w:rPr>
          <w:rFonts w:asciiTheme="minorBidi" w:eastAsia="Times New Roman" w:hAnsiTheme="minorBidi"/>
          <w:b/>
          <w:bCs/>
          <w:kern w:val="0"/>
          <w:rtl/>
          <w14:ligatures w14:val="none"/>
        </w:rPr>
        <w:t>שאלה 5</w:t>
      </w:r>
    </w:p>
    <w:p w14:paraId="0A5D0E49" w14:textId="77777777" w:rsidR="00FE0A0C" w:rsidRPr="00FE0A0C" w:rsidRDefault="00FE0A0C" w:rsidP="00FE0A0C">
      <w:pPr>
        <w:spacing w:before="100" w:beforeAutospacing="1" w:after="100" w:afterAutospacing="1" w:line="240" w:lineRule="auto"/>
        <w:rPr>
          <w:rFonts w:asciiTheme="minorBidi" w:eastAsia="Times New Roman" w:hAnsiTheme="minorBidi"/>
          <w:b/>
          <w:bCs/>
          <w:kern w:val="0"/>
          <w:rtl/>
          <w14:ligatures w14:val="none"/>
        </w:rPr>
      </w:pPr>
      <w:r w:rsidRPr="00FE0A0C">
        <w:rPr>
          <w:rFonts w:asciiTheme="minorBidi" w:eastAsia="Times New Roman" w:hAnsiTheme="minorBidi"/>
          <w:b/>
          <w:bCs/>
          <w:kern w:val="0"/>
          <w:rtl/>
          <w14:ligatures w14:val="none"/>
        </w:rPr>
        <w:t>סעיף א'</w:t>
      </w:r>
    </w:p>
    <w:p w14:paraId="15B86A74" w14:textId="73FA1374"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(1)</w:t>
      </w:r>
      <w:r w:rsidRPr="00FE0A0C">
        <w:rPr>
          <w:rFonts w:asciiTheme="minorBidi" w:eastAsia="Times New Roman" w:hAnsiTheme="minorBidi"/>
          <w:kern w:val="0"/>
          <w:rtl/>
          <w14:ligatures w14:val="none"/>
        </w:rPr>
        <w:t xml:space="preserve"> הכינוי של עשו בפסוק 5 הוא: "בנו" ; הכינוי של יעקב בפסוק 6 הוא: "בנה". כינויים אלה מבטאים את היחס של כל הורה לבנו האהוב באופן הבא : יצחק אוהב ודואג לעשו – הוא בנו האהוב. רבקה אוהבת את יעקב, ודואגת לו : הוא בנה האהוב </w:t>
      </w:r>
      <w:r w:rsidRPr="00FE0A0C">
        <w:rPr>
          <w:rFonts w:asciiTheme="minorBidi" w:eastAsia="Times New Roman" w:hAnsiTheme="minorBidi"/>
          <w:b/>
          <w:bCs/>
          <w:kern w:val="0"/>
          <w:rtl/>
          <w14:ligatures w14:val="none"/>
        </w:rPr>
        <w:t>או:</w:t>
      </w:r>
      <w:r w:rsidRPr="00FE0A0C">
        <w:rPr>
          <w:rFonts w:asciiTheme="minorBidi" w:eastAsia="Times New Roman" w:hAnsiTheme="minorBidi"/>
          <w:kern w:val="0"/>
          <w:rtl/>
          <w14:ligatures w14:val="none"/>
        </w:rPr>
        <w:t xml:space="preserve"> הכינוי "בן" בתנ"ך מסמל קרבה ואהבה. השימוש בכינוי זה בהקשר של יצחק כלפי עשו, ורבקה כלפי יעקב, מדגיש את אהבתו של כל הורה לילד אחד בלבד מבין השניים.</w:t>
      </w:r>
    </w:p>
    <w:p w14:paraId="5ED890CC"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(2) דוגמה להעדפת עשיו על ידי יצחק: (על התלמיד להציג אחת):</w:t>
      </w:r>
    </w:p>
    <w:p w14:paraId="3537C5D7" w14:textId="77777777" w:rsidR="00FE0A0C" w:rsidRPr="00FE0A0C" w:rsidRDefault="00FE0A0C" w:rsidP="00FE0A0C">
      <w:pPr>
        <w:numPr>
          <w:ilvl w:val="0"/>
          <w:numId w:val="120"/>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 והביאה לי ואכלה בעבור תברכך נפשי בטרם אמות" [פס' 5] – יצחק מעוניין לברך את עשו לפני מותו, ולא את יעקב, ומכאן שיצחק מעדיף את עשו.</w:t>
      </w:r>
    </w:p>
    <w:p w14:paraId="37AD99E1" w14:textId="77777777" w:rsidR="00FE0A0C" w:rsidRPr="00FE0A0C" w:rsidRDefault="00FE0A0C" w:rsidP="00FE0A0C">
      <w:pPr>
        <w:numPr>
          <w:ilvl w:val="0"/>
          <w:numId w:val="120"/>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 ויתן לך האלהים מטל השמים ומשמני הארץ ורב דגן ותירוש" [פס' 28] – יצחק רצה לברך את עשיו בברכה כלכלית, ולפיכך ניכר כי הוא העדיף אותו על פני יעקב.</w:t>
      </w:r>
    </w:p>
    <w:p w14:paraId="19F51F3D" w14:textId="77777777" w:rsidR="00FE0A0C" w:rsidRPr="00FE0A0C" w:rsidRDefault="00FE0A0C" w:rsidP="00FE0A0C">
      <w:pPr>
        <w:numPr>
          <w:ilvl w:val="0"/>
          <w:numId w:val="120"/>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"יעבדוך עמים וישתחו לך לאמים הוה גביר לאחיך וישתחו לך בני אמך..." [פס' 29] – יצחק רצה לברך את עשו בברכת שלטון ועליונות שלו על עמים אחרים ועל אחיו, יעקב, וצאצאיו. מכאן שיצחק העדיף את עשו על פני יעקב.</w:t>
      </w:r>
    </w:p>
    <w:p w14:paraId="6BBC1A1C"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דוגמה להעדפת יעקב על ידי רבקה: (על התלמיד להציג אחת):</w:t>
      </w:r>
    </w:p>
    <w:p w14:paraId="2A4291CB" w14:textId="77777777" w:rsidR="00FE0A0C" w:rsidRPr="00FE0A0C" w:rsidRDefault="00FE0A0C" w:rsidP="00FE0A0C">
      <w:pPr>
        <w:numPr>
          <w:ilvl w:val="0"/>
          <w:numId w:val="121"/>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"לך אל הצאן וקח לי משם שני גדיי עזים ...והבאת לאביך ואכל בעבור אשר יברכך לפני מותו" [פס' 10-9] – רבקה מצווה כי היא מעוניינת שיעקב יקבל את הברכה מיצחק. מכאן שהיא מעדיפה את יעקב על פני עשו.</w:t>
      </w:r>
    </w:p>
    <w:p w14:paraId="56DFE8B2" w14:textId="77777777" w:rsidR="00FE0A0C" w:rsidRPr="00FE0A0C" w:rsidRDefault="00FE0A0C" w:rsidP="00FE0A0C">
      <w:pPr>
        <w:numPr>
          <w:ilvl w:val="0"/>
          <w:numId w:val="121"/>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"ותאמר לו אמו עלי קללתך בני" – רבקה מבטיחה ליעקב שאם תתגלה התרמית, ויצחק יקלל את יעקב על כך שרימה אותו – קללת יצחק את יעקב תעבור אליה (אל רבקה). מכאן, שרבקה מעדיפה את יעקב.</w:t>
      </w:r>
    </w:p>
    <w:p w14:paraId="66EEC73C" w14:textId="77777777" w:rsidR="00FE0A0C" w:rsidRPr="00FE0A0C" w:rsidRDefault="00FE0A0C" w:rsidP="00FE0A0C">
      <w:pPr>
        <w:numPr>
          <w:ilvl w:val="0"/>
          <w:numId w:val="121"/>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"ותעש אמו מטעמים כאשר אהב אביו" [פס' 14] – רבקה מבשלת מטעמים על מנת שיעקב יגיש אותם ליצחק, ובתמורה יבורך על ידו. מכאן שהיא פועלת להשגת ברכת יצחק בעבור יעקב, ולפיכך ניכר כי היא מעדיפה אותו.</w:t>
      </w:r>
    </w:p>
    <w:p w14:paraId="715E2914" w14:textId="77777777" w:rsidR="00FE0A0C" w:rsidRPr="00FE0A0C" w:rsidRDefault="00FE0A0C" w:rsidP="00FE0A0C">
      <w:pPr>
        <w:numPr>
          <w:ilvl w:val="0"/>
          <w:numId w:val="121"/>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"ותקח רבקה את בגדי עשו בנה הגדול החמדת .. ותלבש את יעקב בנה הקטן" [פס' 15] – רבקה דואגת להלביש את יעקב בבגדי עשו, על מנת שיצחק יחשוב שהוא עשו ויברכו. מכאן שרבקה מעדיפה את יעקב, כיוון שהיא פועלת לטובתו, על מנת שיזכה בברכת יצחק.</w:t>
      </w:r>
    </w:p>
    <w:p w14:paraId="445ACDC4" w14:textId="77777777" w:rsidR="00FE0A0C" w:rsidRPr="00FE0A0C" w:rsidRDefault="00FE0A0C" w:rsidP="00FE0A0C">
      <w:pPr>
        <w:numPr>
          <w:ilvl w:val="0"/>
          <w:numId w:val="121"/>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וכן תתקבל תשובה שתסתמך על פסוקים 17-16 : שימת עורות גדיי העיזים על ידיו וחלקת צווארו של יעקב, על מנת שיצחק יחשוב שמדובר בעשו, ויברך אותו ; או : רבקה נותנת ליעקב מטעמים על מנת שיתנם ליצחק בתמורה לברכה.</w:t>
      </w:r>
    </w:p>
    <w:p w14:paraId="6A94A873" w14:textId="77777777" w:rsidR="00FE0A0C" w:rsidRPr="00FE0A0C" w:rsidRDefault="00FE0A0C" w:rsidP="00FE0A0C">
      <w:pPr>
        <w:spacing w:before="100" w:beforeAutospacing="1" w:after="100" w:afterAutospacing="1" w:line="240" w:lineRule="auto"/>
        <w:rPr>
          <w:rFonts w:asciiTheme="minorBidi" w:eastAsia="Times New Roman" w:hAnsiTheme="minorBidi"/>
          <w:b/>
          <w:bCs/>
          <w:kern w:val="0"/>
          <w:rtl/>
          <w14:ligatures w14:val="none"/>
        </w:rPr>
      </w:pPr>
      <w:r w:rsidRPr="00FE0A0C">
        <w:rPr>
          <w:rFonts w:asciiTheme="minorBidi" w:eastAsia="Times New Roman" w:hAnsiTheme="minorBidi"/>
          <w:b/>
          <w:bCs/>
          <w:kern w:val="0"/>
          <w:rtl/>
          <w14:ligatures w14:val="none"/>
        </w:rPr>
        <w:t>סעיף ב'</w:t>
      </w:r>
    </w:p>
    <w:p w14:paraId="640F3238"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שלושה חושים עליהם הסתמך יצחק על מנת לזהות את העומד לפניו :</w:t>
      </w:r>
    </w:p>
    <w:p w14:paraId="36068482" w14:textId="77777777" w:rsidR="00FE0A0C" w:rsidRPr="00FE0A0C" w:rsidRDefault="00FE0A0C" w:rsidP="00FE0A0C">
      <w:pPr>
        <w:numPr>
          <w:ilvl w:val="0"/>
          <w:numId w:val="122"/>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חוש השמיעה :</w:t>
      </w:r>
      <w:r w:rsidRPr="00FE0A0C">
        <w:rPr>
          <w:rFonts w:asciiTheme="minorBidi" w:eastAsia="Times New Roman" w:hAnsiTheme="minorBidi"/>
          <w:kern w:val="0"/>
          <w:rtl/>
          <w14:ligatures w14:val="none"/>
        </w:rPr>
        <w:t xml:space="preserve"> יצחק מנסה לברר באמצעות שאילת שאלות מי הוא העומד לפניו. יעקב עונה ליצחק שהוא עשו בנו הבכור, ומטעה את אביו.</w:t>
      </w:r>
    </w:p>
    <w:p w14:paraId="624DAD2E" w14:textId="550F9D14" w:rsidR="00FE0A0C" w:rsidRPr="00FE0A0C" w:rsidRDefault="00FE0A0C" w:rsidP="00FE0A0C">
      <w:pPr>
        <w:numPr>
          <w:ilvl w:val="0"/>
          <w:numId w:val="122"/>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חוש המישוש :</w:t>
      </w:r>
      <w:r w:rsidRPr="00FE0A0C">
        <w:rPr>
          <w:rFonts w:asciiTheme="minorBidi" w:eastAsia="Times New Roman" w:hAnsiTheme="minorBidi"/>
          <w:kern w:val="0"/>
          <w:rtl/>
          <w14:ligatures w14:val="none"/>
        </w:rPr>
        <w:t xml:space="preserve"> יצחק מבקש לגעת בבן העומד לפניו. יצחק נוגע בידיו של יעקב, המכוסות בעורות גדיי עזים, אותם שמה רבקה על ידיו. לכן יצחק מוטעה, וסבור שעשו הוא העומד לפניו.</w:t>
      </w:r>
    </w:p>
    <w:p w14:paraId="58F9A137" w14:textId="77777777" w:rsidR="00FE0A0C" w:rsidRPr="00FE0A0C" w:rsidRDefault="00FE0A0C" w:rsidP="00FE0A0C">
      <w:pPr>
        <w:numPr>
          <w:ilvl w:val="0"/>
          <w:numId w:val="123"/>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חוש הריח :</w:t>
      </w:r>
      <w:r w:rsidRPr="00FE0A0C">
        <w:rPr>
          <w:rFonts w:asciiTheme="minorBidi" w:eastAsia="Times New Roman" w:hAnsiTheme="minorBidi"/>
          <w:kern w:val="0"/>
          <w:rtl/>
          <w14:ligatures w14:val="none"/>
        </w:rPr>
        <w:t xml:space="preserve"> יצחק מבקש להריח את הבן העומד מולו. יעקב לבוש בבגדי עשו, שכן רבקה הלבישה אותו בבגדי אחיו הבכור. לכן יצחק מוטעה, וסבור שעשו הוא העומד מולו.</w:t>
      </w:r>
    </w:p>
    <w:p w14:paraId="7BAA9D35" w14:textId="77777777" w:rsidR="00FE0A0C" w:rsidRPr="00FE0A0C" w:rsidRDefault="00FE0A0C" w:rsidP="00FE0A0C">
      <w:pPr>
        <w:spacing w:before="100" w:beforeAutospacing="1" w:after="100" w:afterAutospacing="1" w:line="240" w:lineRule="auto"/>
        <w:rPr>
          <w:rFonts w:asciiTheme="minorBidi" w:eastAsia="Times New Roman" w:hAnsiTheme="minorBidi"/>
          <w:b/>
          <w:bCs/>
          <w:kern w:val="0"/>
          <w:rtl/>
          <w14:ligatures w14:val="none"/>
        </w:rPr>
      </w:pPr>
      <w:r w:rsidRPr="00FE0A0C">
        <w:rPr>
          <w:rFonts w:asciiTheme="minorBidi" w:eastAsia="Times New Roman" w:hAnsiTheme="minorBidi"/>
          <w:b/>
          <w:bCs/>
          <w:kern w:val="0"/>
          <w:rtl/>
          <w14:ligatures w14:val="none"/>
        </w:rPr>
        <w:t>סעיף ג'</w:t>
      </w:r>
    </w:p>
    <w:p w14:paraId="5B5DFF7A"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דברי רשב"ם תואמים יותר את הסיפור בפרק כ"ז. הסיבה לכך היא : בפרק זה מתואר עשו כצייד, המתבקש לצוד בעבור יצחק ולבשל לו מטעמים. לאור זאת, פירוש רשב"ם, המאזכר את מקצועו של עשו, מתאים יותר.</w:t>
      </w:r>
    </w:p>
    <w:p w14:paraId="401EC3A9"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או :</w:t>
      </w:r>
      <w:r w:rsidRPr="00FE0A0C">
        <w:rPr>
          <w:rFonts w:asciiTheme="minorBidi" w:eastAsia="Times New Roman" w:hAnsiTheme="minorBidi"/>
          <w:kern w:val="0"/>
          <w:rtl/>
          <w14:ligatures w14:val="none"/>
        </w:rPr>
        <w:t xml:space="preserve"> דברי רמב"ן תואמים יותר את הסיפור בפרק כ"ז. הסיבה לכך היא : בברכת יצחק לעשו הוא מאזכר את העובדה שבשלב מסוים ימרוד זרע עשו בזרע יעקב, ששיעבד אותו, ויצליח לפרוק את עולו מעל צווארו. לאור זאת, פירוש רמב"ן, הטוען כי עשו ינצח במלחמות, מתאים יותר לפרק כ"ז.</w:t>
      </w:r>
    </w:p>
    <w:p w14:paraId="77450A26" w14:textId="77777777" w:rsidR="00FE0A0C" w:rsidRPr="00FE0A0C" w:rsidRDefault="00FE0A0C" w:rsidP="00FE0A0C">
      <w:pPr>
        <w:spacing w:before="100" w:beforeAutospacing="1" w:after="100" w:afterAutospacing="1" w:line="240" w:lineRule="auto"/>
        <w:rPr>
          <w:rFonts w:asciiTheme="minorBidi" w:eastAsia="Times New Roman" w:hAnsiTheme="minorBidi"/>
          <w:b/>
          <w:bCs/>
          <w:kern w:val="0"/>
          <w:rtl/>
          <w14:ligatures w14:val="none"/>
        </w:rPr>
      </w:pPr>
      <w:r w:rsidRPr="00FE0A0C">
        <w:rPr>
          <w:rFonts w:asciiTheme="minorBidi" w:eastAsia="Times New Roman" w:hAnsiTheme="minorBidi"/>
          <w:b/>
          <w:bCs/>
          <w:kern w:val="0"/>
          <w:rtl/>
          <w14:ligatures w14:val="none"/>
        </w:rPr>
        <w:t>סעיף ד'</w:t>
      </w:r>
    </w:p>
    <w:p w14:paraId="2EA35941"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(1)</w:t>
      </w:r>
      <w:r w:rsidRPr="00FE0A0C">
        <w:rPr>
          <w:rFonts w:asciiTheme="minorBidi" w:eastAsia="Times New Roman" w:hAnsiTheme="minorBidi"/>
          <w:kern w:val="0"/>
          <w:rtl/>
          <w14:ligatures w14:val="none"/>
        </w:rPr>
        <w:t xml:space="preserve"> הביקורת המרומזת על יעקב כלפי אביו באמצעות סיפור לבן היא : יעקב רימה את אביו יצחק, ניצל את עיוורונו, וטען שהוא עשו, בנו הבכור, על מנת לזכות בברכת יצחק. באופן דומה, מרמה לבן את יעקב, ובחסות החשיכה משיא אותו ללאה, בתו הבכורה, במקום לרחל, בתו הצעירה שהובטחה ליעקב : "ויהי בערב ויקח את לאה בתו ויבא אתה אליו ויבא אליה" [פס' 23] </w:t>
      </w:r>
      <w:r w:rsidRPr="00FE0A0C">
        <w:rPr>
          <w:rFonts w:asciiTheme="minorBidi" w:eastAsia="Times New Roman" w:hAnsiTheme="minorBidi"/>
          <w:b/>
          <w:bCs/>
          <w:kern w:val="0"/>
          <w:rtl/>
          <w14:ligatures w14:val="none"/>
        </w:rPr>
        <w:t>או :</w:t>
      </w:r>
      <w:r w:rsidRPr="00FE0A0C">
        <w:rPr>
          <w:rFonts w:asciiTheme="minorBidi" w:eastAsia="Times New Roman" w:hAnsiTheme="minorBidi"/>
          <w:kern w:val="0"/>
          <w:rtl/>
          <w14:ligatures w14:val="none"/>
        </w:rPr>
        <w:t xml:space="preserve"> כאשר יעקב בא בטענות ללבן, טוען לבן כי אין זה נהוג להשיא את הבת הצעירה לפני הבכורה : "ויאמר לבן לא יעשה כן במקומנו לתת הצעירה לפני הבכירה" [פס' 26].</w:t>
      </w:r>
    </w:p>
    <w:p w14:paraId="4BA3D96C"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(2) דוגמא לביקורת כלפי יעקב (על התלמיד לציין אחת) :</w:t>
      </w:r>
    </w:p>
    <w:p w14:paraId="67D8D0A9" w14:textId="77777777" w:rsidR="00FE0A0C" w:rsidRPr="00FE0A0C" w:rsidRDefault="00FE0A0C" w:rsidP="00FE0A0C">
      <w:pPr>
        <w:numPr>
          <w:ilvl w:val="0"/>
          <w:numId w:val="124"/>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"אולי ימשני אבי והייתי בעיניו כמתעתע והבאתי עלי קללה ולא ברכה" [פס' 12] – יעקב בעצמו טוען כי הוא עומד לרמות את אביו, וחושש שהדבר יתגלה. חששו נובע מעצם חשיפת התרמית, ולא מהעובדה שהוא עתיד לרמות את אביו ואחיו, ועל כך מבקר אותו הסופר.</w:t>
      </w:r>
    </w:p>
    <w:p w14:paraId="03C9C7BA" w14:textId="77777777" w:rsidR="00FE0A0C" w:rsidRPr="00FE0A0C" w:rsidRDefault="00FE0A0C" w:rsidP="00FE0A0C">
      <w:pPr>
        <w:numPr>
          <w:ilvl w:val="0"/>
          <w:numId w:val="124"/>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"ויאמר יעקב אל אביו אנכי עשו בכרך" [פס' 19] – יעקב משקר במצח נחושה לאביו. הסופר מדגיש שיעקב שינה וטען כי הוא עשו, ועל ידי כך מעביר על יעקב ביקורת מרומזת.</w:t>
      </w:r>
    </w:p>
    <w:p w14:paraId="6EFFE65C" w14:textId="77777777" w:rsidR="00FE0A0C" w:rsidRPr="00FE0A0C" w:rsidRDefault="00FE0A0C" w:rsidP="00FE0A0C">
      <w:pPr>
        <w:numPr>
          <w:ilvl w:val="0"/>
          <w:numId w:val="124"/>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 כי הקרה ה' אלהיך לפני" [פס' 20] – יעקב עושה שימוש בה', על מנת להסביר כיצד הצליח לצאת, לצוד, לבשל ולהכין את הארוחה לאביו. השימוש בשם ה' מעביר עליו ביקורת, שכן הוא משקר לאביו במצח נחושה.</w:t>
      </w:r>
    </w:p>
    <w:p w14:paraId="6A3555AC" w14:textId="77777777" w:rsidR="00FE0A0C" w:rsidRPr="00FE0A0C" w:rsidRDefault="00FE0A0C" w:rsidP="00FE0A0C">
      <w:pPr>
        <w:numPr>
          <w:ilvl w:val="0"/>
          <w:numId w:val="124"/>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"ויאמר אתה זה בני עשו ויאמר אני" [פס' 24] – גם לאחר שיצחק שואל בשנית, האם הבן העומד מולו הוא עשו, ממשיך יעקב לשקר לאביו במצח נחושה, והסופר מעביר על כך ביקורת, באמצעות ציון השאלה בשנית.</w:t>
      </w:r>
    </w:p>
    <w:p w14:paraId="1B24AA3D" w14:textId="77777777" w:rsidR="00FE0A0C" w:rsidRPr="00FE0A0C" w:rsidRDefault="00FE0A0C" w:rsidP="00FE0A0C">
      <w:pPr>
        <w:numPr>
          <w:ilvl w:val="0"/>
          <w:numId w:val="124"/>
        </w:num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וכן יתקבלו תשובות נוספות מנומקות.</w:t>
      </w:r>
    </w:p>
    <w:p w14:paraId="0B5682F6"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p>
    <w:p w14:paraId="2A7DEB9B" w14:textId="0A2B0DD1" w:rsidR="00FE0A0C" w:rsidRPr="00FE0A0C" w:rsidRDefault="00FE0A0C" w:rsidP="00F5118A">
      <w:pPr>
        <w:pStyle w:val="1"/>
        <w:rPr>
          <w:rFonts w:eastAsia="Times New Roman"/>
          <w:rtl/>
        </w:rPr>
      </w:pPr>
      <w:r>
        <w:rPr>
          <w:rFonts w:eastAsia="Times New Roman" w:hint="cs"/>
          <w:rtl/>
        </w:rPr>
        <w:t>פרק כ"ח</w:t>
      </w:r>
    </w:p>
    <w:p w14:paraId="3BC46177" w14:textId="77777777" w:rsidR="00FE0A0C" w:rsidRPr="00FE0A0C" w:rsidRDefault="00FE0A0C" w:rsidP="00FE0A0C">
      <w:pPr>
        <w:spacing w:before="100" w:beforeAutospacing="1" w:after="100" w:afterAutospacing="1" w:line="240" w:lineRule="auto"/>
        <w:rPr>
          <w:rFonts w:asciiTheme="minorBidi" w:eastAsia="Times New Roman" w:hAnsiTheme="minorBidi"/>
          <w:b/>
          <w:bCs/>
          <w:kern w:val="0"/>
          <w:rtl/>
          <w14:ligatures w14:val="none"/>
        </w:rPr>
      </w:pPr>
      <w:r w:rsidRPr="00FE0A0C">
        <w:rPr>
          <w:rFonts w:asciiTheme="minorBidi" w:eastAsia="Times New Roman" w:hAnsiTheme="minorBidi"/>
          <w:b/>
          <w:bCs/>
          <w:kern w:val="0"/>
          <w:rtl/>
          <w14:ligatures w14:val="none"/>
        </w:rPr>
        <w:t>קיץ תשפ"ד, 1261</w:t>
      </w:r>
    </w:p>
    <w:p w14:paraId="77DBE8FF"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2. קראו בראשית, פרק כ"ח.</w:t>
      </w:r>
    </w:p>
    <w:p w14:paraId="4A866583"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א. קראו פסוקים א'-ט'.</w:t>
      </w:r>
    </w:p>
    <w:p w14:paraId="20F13B91"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(1)</w:t>
      </w:r>
      <w:r w:rsidRPr="00FE0A0C">
        <w:rPr>
          <w:rFonts w:asciiTheme="minorBidi" w:eastAsia="Times New Roman" w:hAnsiTheme="minorBidi"/>
          <w:kern w:val="0"/>
          <w:rtl/>
          <w14:ligatures w14:val="none"/>
        </w:rPr>
        <w:t xml:space="preserve"> על פי פסוקים א'-ה', מדוע נשלח יעקב אל בית לבן הארמי? (4 נקודות)</w:t>
      </w:r>
    </w:p>
    <w:p w14:paraId="6186EF82"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(2)</w:t>
      </w:r>
      <w:r w:rsidRPr="00FE0A0C">
        <w:rPr>
          <w:rFonts w:asciiTheme="minorBidi" w:eastAsia="Times New Roman" w:hAnsiTheme="minorBidi"/>
          <w:kern w:val="0"/>
          <w:rtl/>
          <w14:ligatures w14:val="none"/>
        </w:rPr>
        <w:t xml:space="preserve"> על פי פסוקים ו'-ט', כיצד פעל עשו בתגובה על דברי יצחק ליעקב, ומדוע החליט לפעול כך? (4 נקודות)</w:t>
      </w:r>
    </w:p>
    <w:p w14:paraId="109F3328"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ב. קראו פסוקים י"ב-ט"ו.</w:t>
      </w:r>
    </w:p>
    <w:p w14:paraId="467A52B5"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(1)</w:t>
      </w:r>
      <w:r w:rsidRPr="00FE0A0C">
        <w:rPr>
          <w:rFonts w:asciiTheme="minorBidi" w:eastAsia="Times New Roman" w:hAnsiTheme="minorBidi"/>
          <w:kern w:val="0"/>
          <w:rtl/>
          <w14:ligatures w14:val="none"/>
        </w:rPr>
        <w:t xml:space="preserve"> מהי ההבטחה האישית ליעקב בפסוק ט"ו, ואילו חששות של יעקב הבטחה זו אמורה להרגיע? הסבירו את דבריכם, ובססו אותם על הכתוב. (5 נקודות)</w:t>
      </w:r>
    </w:p>
    <w:p w14:paraId="5DC3C70A"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(2)</w:t>
      </w:r>
      <w:r w:rsidRPr="00FE0A0C">
        <w:rPr>
          <w:rFonts w:asciiTheme="minorBidi" w:eastAsia="Times New Roman" w:hAnsiTheme="minorBidi"/>
          <w:kern w:val="0"/>
          <w:rtl/>
          <w14:ligatures w14:val="none"/>
        </w:rPr>
        <w:t xml:space="preserve"> קראו פסוקים י"ב-י"ג ואת הפירוש של </w:t>
      </w:r>
      <w:r w:rsidRPr="00FE0A0C">
        <w:rPr>
          <w:rFonts w:asciiTheme="minorBidi" w:eastAsia="Times New Roman" w:hAnsiTheme="minorBidi"/>
          <w:b/>
          <w:bCs/>
          <w:kern w:val="0"/>
          <w:rtl/>
          <w14:ligatures w14:val="none"/>
        </w:rPr>
        <w:t>ספורנו</w:t>
      </w:r>
      <w:r w:rsidRPr="00FE0A0C">
        <w:rPr>
          <w:rFonts w:asciiTheme="minorBidi" w:eastAsia="Times New Roman" w:hAnsiTheme="minorBidi"/>
          <w:kern w:val="0"/>
          <w:rtl/>
          <w14:ligatures w14:val="none"/>
        </w:rPr>
        <w:t xml:space="preserve"> שלפניכם.</w:t>
      </w:r>
    </w:p>
    <w:p w14:paraId="3AB7A9F1"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 'והנה מלאכי אלהים...' כי אומנם כן יהיה לבסוף ששרי האומות אחר עלייתם ירדו, והאל יתברך הניצב לעד לא ייטוש את עמו".</w:t>
      </w:r>
    </w:p>
    <w:p w14:paraId="32FF5E30"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 xml:space="preserve">לפי פירוש </w:t>
      </w:r>
      <w:r w:rsidRPr="00FE0A0C">
        <w:rPr>
          <w:rFonts w:asciiTheme="minorBidi" w:eastAsia="Times New Roman" w:hAnsiTheme="minorBidi"/>
          <w:b/>
          <w:bCs/>
          <w:kern w:val="0"/>
          <w:rtl/>
          <w14:ligatures w14:val="none"/>
        </w:rPr>
        <w:t>ספורנו</w:t>
      </w:r>
      <w:r w:rsidRPr="00FE0A0C">
        <w:rPr>
          <w:rFonts w:asciiTheme="minorBidi" w:eastAsia="Times New Roman" w:hAnsiTheme="minorBidi"/>
          <w:kern w:val="0"/>
          <w:rtl/>
          <w14:ligatures w14:val="none"/>
        </w:rPr>
        <w:t>, הסבירו מה מסמל מראה המלאכים העולים והיורדים בנוגע למצבו העתידי של העם, ומהו המסר העולה ממראה האל הניצב בראש הסולם. (5 נקודות)</w:t>
      </w:r>
    </w:p>
    <w:p w14:paraId="09CD36E6"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(שימו לב: סעיף ג של השאלה בעמוד הבא.)</w:t>
      </w:r>
    </w:p>
    <w:p w14:paraId="5BBD3196"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ג. קראו פסוקים י"ג-י"ד ופסוקים כ'-כ"ב. קראו גם בראשית, פרק י"ב, פסוקים א'-ד'.</w:t>
      </w:r>
    </w:p>
    <w:p w14:paraId="04243DA8"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kern w:val="0"/>
          <w:rtl/>
          <w14:ligatures w14:val="none"/>
        </w:rPr>
        <w:t>אברהם ויעקב זוכים לברכה דומה מן האל.</w:t>
      </w:r>
    </w:p>
    <w:p w14:paraId="7D5E1AAA"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(1)</w:t>
      </w:r>
      <w:r w:rsidRPr="00FE0A0C">
        <w:rPr>
          <w:rFonts w:asciiTheme="minorBidi" w:eastAsia="Times New Roman" w:hAnsiTheme="minorBidi"/>
          <w:kern w:val="0"/>
          <w:rtl/>
          <w14:ligatures w14:val="none"/>
        </w:rPr>
        <w:t xml:space="preserve"> מהו השינוי בין תגובת יעקב על הברכה בפסוקים כ'-כ"ב ובין תגובת אברהם על הברכה בפרק י"ב? הסבירו את דבריכם, ובססו אותם על שני הכתובים. (6 נקודות)</w:t>
      </w:r>
    </w:p>
    <w:p w14:paraId="1E31D449" w14:textId="77777777" w:rsidR="00FE0A0C" w:rsidRPr="00FE0A0C" w:rsidRDefault="00FE0A0C" w:rsidP="00FE0A0C">
      <w:pPr>
        <w:spacing w:before="100" w:beforeAutospacing="1" w:after="100" w:afterAutospacing="1" w:line="240" w:lineRule="auto"/>
        <w:rPr>
          <w:rFonts w:asciiTheme="minorBidi" w:eastAsia="Times New Roman" w:hAnsiTheme="minorBidi"/>
          <w:kern w:val="0"/>
          <w:rtl/>
          <w14:ligatures w14:val="none"/>
        </w:rPr>
      </w:pPr>
      <w:r w:rsidRPr="00FE0A0C">
        <w:rPr>
          <w:rFonts w:asciiTheme="minorBidi" w:eastAsia="Times New Roman" w:hAnsiTheme="minorBidi"/>
          <w:b/>
          <w:bCs/>
          <w:kern w:val="0"/>
          <w:rtl/>
          <w14:ligatures w14:val="none"/>
        </w:rPr>
        <w:t>(2)</w:t>
      </w:r>
      <w:r w:rsidRPr="00FE0A0C">
        <w:rPr>
          <w:rFonts w:asciiTheme="minorBidi" w:eastAsia="Times New Roman" w:hAnsiTheme="minorBidi"/>
          <w:kern w:val="0"/>
          <w:rtl/>
          <w14:ligatures w14:val="none"/>
        </w:rPr>
        <w:t xml:space="preserve"> לדעתכם, מה אפשר ללמוד משינוי זה על דמותו של יעקב? נמקו את תשובתכם. (4 נקודות)</w:t>
      </w:r>
    </w:p>
    <w:p w14:paraId="1C5B477A" w14:textId="77777777" w:rsidR="00332F0A" w:rsidRDefault="00332F0A" w:rsidP="00332F0A">
      <w:pPr>
        <w:spacing w:before="100" w:beforeAutospacing="1" w:after="100" w:afterAutospacing="1" w:line="240" w:lineRule="auto"/>
        <w:rPr>
          <w:rFonts w:asciiTheme="minorBidi" w:eastAsia="Times New Roman" w:hAnsiTheme="minorBidi"/>
          <w:kern w:val="0"/>
          <w:rtl/>
          <w14:ligatures w14:val="none"/>
        </w:rPr>
      </w:pPr>
    </w:p>
    <w:p w14:paraId="7BCB8F4C" w14:textId="64BE0794" w:rsidR="00F5118A" w:rsidRDefault="00F5118A" w:rsidP="00332F0A">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49E3B78B" w14:textId="73C316D9"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p>
    <w:p w14:paraId="400521D8"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שאלה 2</w:t>
      </w:r>
    </w:p>
    <w:p w14:paraId="1FF026D9"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סעיף א'</w:t>
      </w:r>
    </w:p>
    <w:p w14:paraId="5B0F2254"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(1)</w:t>
      </w:r>
      <w:r w:rsidRPr="00F5118A">
        <w:rPr>
          <w:rFonts w:asciiTheme="minorBidi" w:eastAsia="Times New Roman" w:hAnsiTheme="minorBidi"/>
          <w:kern w:val="0"/>
          <w:rtl/>
          <w14:ligatures w14:val="none"/>
        </w:rPr>
        <w:t xml:space="preserve"> </w:t>
      </w:r>
      <w:r w:rsidRPr="00F5118A">
        <w:rPr>
          <w:rFonts w:asciiTheme="minorBidi" w:eastAsia="Times New Roman" w:hAnsiTheme="minorBidi"/>
          <w:b/>
          <w:bCs/>
          <w:kern w:val="0"/>
          <w:rtl/>
          <w14:ligatures w14:val="none"/>
        </w:rPr>
        <w:t>יעקב נשלח אל בית לבן הארמי</w:t>
      </w:r>
      <w:r w:rsidRPr="00F5118A">
        <w:rPr>
          <w:rFonts w:asciiTheme="minorBidi" w:eastAsia="Times New Roman" w:hAnsiTheme="minorBidi"/>
          <w:kern w:val="0"/>
          <w:rtl/>
          <w14:ligatures w14:val="none"/>
        </w:rPr>
        <w:t xml:space="preserve"> כי יצחק ציווה עליו שלא לשאת אישה מבנות הכנעני, אלא לקחת לו אישה מבנותיו של לבן דודו.</w:t>
      </w:r>
    </w:p>
    <w:p w14:paraId="6EA4E600"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w:t>
      </w:r>
      <w:r w:rsidRPr="00F5118A">
        <w:rPr>
          <w:rFonts w:asciiTheme="minorBidi" w:eastAsia="Times New Roman" w:hAnsiTheme="minorBidi"/>
          <w:kern w:val="0"/>
          <w:rtl/>
          <w14:ligatures w14:val="none"/>
        </w:rPr>
        <w:t xml:space="preserve"> בתגובה על דברי יצחק ליעקב, עשו הלך לקחת לו אישה מבנות המשפחה, מבנותיו של ישמעאל.</w:t>
      </w:r>
    </w:p>
    <w:p w14:paraId="47188702"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עשו החליט לפעול כך כי הוא הבין שיצחק אינו רואה בעין יפה את הנישואין עם בנות כנען. עשו רצה לרצות את אביו יצחק ולכן לקח לו אישה מבנות המשפחה, כפי שציווה יצחק על יעקב.</w:t>
      </w:r>
    </w:p>
    <w:p w14:paraId="13003F0E"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סעיף ב'</w:t>
      </w:r>
    </w:p>
    <w:p w14:paraId="0B7FC213"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(1)</w:t>
      </w:r>
      <w:r w:rsidRPr="00F5118A">
        <w:rPr>
          <w:rFonts w:asciiTheme="minorBidi" w:eastAsia="Times New Roman" w:hAnsiTheme="minorBidi"/>
          <w:kern w:val="0"/>
          <w:rtl/>
          <w14:ligatures w14:val="none"/>
        </w:rPr>
        <w:t xml:space="preserve"> </w:t>
      </w:r>
      <w:r w:rsidRPr="00F5118A">
        <w:rPr>
          <w:rFonts w:asciiTheme="minorBidi" w:eastAsia="Times New Roman" w:hAnsiTheme="minorBidi"/>
          <w:b/>
          <w:bCs/>
          <w:kern w:val="0"/>
          <w:rtl/>
          <w14:ligatures w14:val="none"/>
        </w:rPr>
        <w:t>ההבטחה האישית ליעקב בפסוק ט"ו</w:t>
      </w:r>
      <w:r w:rsidRPr="00F5118A">
        <w:rPr>
          <w:rFonts w:asciiTheme="minorBidi" w:eastAsia="Times New Roman" w:hAnsiTheme="minorBidi"/>
          <w:kern w:val="0"/>
          <w:rtl/>
          <w14:ligatures w14:val="none"/>
        </w:rPr>
        <w:t>, שה' יהיה איתו ולא יעזוב אותו, ה' ישמור עליו עד שובו אל הארץ.</w:t>
      </w:r>
    </w:p>
    <w:p w14:paraId="3F44F90B"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חששות של יעקב שהבטחה זו אמורה להרגיע:</w:t>
      </w:r>
      <w:r w:rsidRPr="00F5118A">
        <w:rPr>
          <w:rFonts w:asciiTheme="minorBidi" w:eastAsia="Times New Roman" w:hAnsiTheme="minorBidi"/>
          <w:kern w:val="0"/>
          <w:rtl/>
          <w14:ligatures w14:val="none"/>
        </w:rPr>
        <w:t xml:space="preserve"> יעקב חושש מתלאות הדרך אל ארם, שמא ייפגע או ימות. יעקב חושש שהוא לא יזכה לחזור לכנען ממסעו לארם.</w:t>
      </w:r>
    </w:p>
    <w:p w14:paraId="40CB5334"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w:t>
      </w:r>
      <w:r w:rsidRPr="00F5118A">
        <w:rPr>
          <w:rFonts w:asciiTheme="minorBidi" w:eastAsia="Times New Roman" w:hAnsiTheme="minorBidi"/>
          <w:kern w:val="0"/>
          <w:rtl/>
          <w14:ligatures w14:val="none"/>
        </w:rPr>
        <w:t xml:space="preserve"> </w:t>
      </w:r>
      <w:r w:rsidRPr="00F5118A">
        <w:rPr>
          <w:rFonts w:asciiTheme="minorBidi" w:eastAsia="Times New Roman" w:hAnsiTheme="minorBidi"/>
          <w:b/>
          <w:bCs/>
          <w:kern w:val="0"/>
          <w:rtl/>
          <w14:ligatures w14:val="none"/>
        </w:rPr>
        <w:t>לפי פירוש ספורנו</w:t>
      </w:r>
      <w:r w:rsidRPr="00F5118A">
        <w:rPr>
          <w:rFonts w:asciiTheme="minorBidi" w:eastAsia="Times New Roman" w:hAnsiTheme="minorBidi"/>
          <w:kern w:val="0"/>
          <w:rtl/>
          <w14:ligatures w14:val="none"/>
        </w:rPr>
        <w:t>, מראה המלאכים העולים והיורדים מסמל בנוגע למצבו העתידי של העם, שהעם יהיה נתון בשעבוד בידי אומות שונות שיעלו ויכבשו אותו ואומות אחרות יבואו במקומן.</w:t>
      </w:r>
    </w:p>
    <w:p w14:paraId="5343C700"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המסר העולה ממראה האל הניצב בראש הסולם</w:t>
      </w:r>
      <w:r w:rsidRPr="00F5118A">
        <w:rPr>
          <w:rFonts w:asciiTheme="minorBidi" w:eastAsia="Times New Roman" w:hAnsiTheme="minorBidi"/>
          <w:kern w:val="0"/>
          <w:rtl/>
          <w14:ligatures w14:val="none"/>
        </w:rPr>
        <w:t>, תמיד תהיה תקווה לעם, כי ה' הוא נצחי ולעולם לא ינטוש את עמו. כלומר, ה' תמיד ידאג לעם.</w:t>
      </w:r>
    </w:p>
    <w:p w14:paraId="6A3622BD"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סעיף ג'</w:t>
      </w:r>
    </w:p>
    <w:p w14:paraId="39DFA166"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(1)</w:t>
      </w:r>
      <w:r w:rsidRPr="00F5118A">
        <w:rPr>
          <w:rFonts w:asciiTheme="minorBidi" w:eastAsia="Times New Roman" w:hAnsiTheme="minorBidi"/>
          <w:kern w:val="0"/>
          <w:rtl/>
          <w14:ligatures w14:val="none"/>
        </w:rPr>
        <w:t xml:space="preserve"> </w:t>
      </w:r>
      <w:r w:rsidRPr="00F5118A">
        <w:rPr>
          <w:rFonts w:asciiTheme="minorBidi" w:eastAsia="Times New Roman" w:hAnsiTheme="minorBidi"/>
          <w:b/>
          <w:bCs/>
          <w:kern w:val="0"/>
          <w:rtl/>
          <w14:ligatures w14:val="none"/>
        </w:rPr>
        <w:t>תגובת יעקב על הברכה בפסוקים כ'-כ"ב:</w:t>
      </w:r>
      <w:r w:rsidRPr="00F5118A">
        <w:rPr>
          <w:rFonts w:asciiTheme="minorBidi" w:eastAsia="Times New Roman" w:hAnsiTheme="minorBidi"/>
          <w:kern w:val="0"/>
          <w:rtl/>
          <w14:ligatures w14:val="none"/>
        </w:rPr>
        <w:t xml:space="preserve"> נראה שיעקב מטיל ספק בברכה שה' נתן לו. יעקב אינו מסתפק בדברי הברכה ונודר נדר, לפיו הוא מציב תנאים, אם אכן ה' ידאג לו כפי שהבטיח, אז יאמין בו יעקב. </w:t>
      </w:r>
      <w:r w:rsidRPr="00F5118A">
        <w:rPr>
          <w:rFonts w:asciiTheme="minorBidi" w:eastAsia="Times New Roman" w:hAnsiTheme="minorBidi"/>
          <w:b/>
          <w:bCs/>
          <w:kern w:val="0"/>
          <w:rtl/>
          <w14:ligatures w14:val="none"/>
        </w:rPr>
        <w:t>לביסוס:</w:t>
      </w:r>
      <w:r w:rsidRPr="00F5118A">
        <w:rPr>
          <w:rFonts w:asciiTheme="minorBidi" w:eastAsia="Times New Roman" w:hAnsiTheme="minorBidi"/>
          <w:kern w:val="0"/>
          <w:rtl/>
          <w14:ligatures w14:val="none"/>
        </w:rPr>
        <w:t xml:space="preserve"> "וידר יעקב נדר לאמר אם יהיה אלהים עמדי ושמרני בדרך הזה... והיה ה' לי לאלהים".</w:t>
      </w:r>
    </w:p>
    <w:p w14:paraId="533F9FBE"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 xml:space="preserve">זאת בשונה </w:t>
      </w:r>
      <w:r w:rsidRPr="00F5118A">
        <w:rPr>
          <w:rFonts w:asciiTheme="minorBidi" w:eastAsia="Times New Roman" w:hAnsiTheme="minorBidi"/>
          <w:b/>
          <w:bCs/>
          <w:kern w:val="0"/>
          <w:rtl/>
          <w14:ligatures w14:val="none"/>
        </w:rPr>
        <w:t>מתגובת אברהם על הברכה בפרק י"ב:</w:t>
      </w:r>
      <w:r w:rsidRPr="00F5118A">
        <w:rPr>
          <w:rFonts w:asciiTheme="minorBidi" w:eastAsia="Times New Roman" w:hAnsiTheme="minorBidi"/>
          <w:kern w:val="0"/>
          <w:rtl/>
          <w14:ligatures w14:val="none"/>
        </w:rPr>
        <w:t xml:space="preserve"> אברהם אינו מטיל ספק בדברי ההבטחה של ה' ויוצא אל כנען כפי שה' ציווה עליו. לאברהם אין ספק שה' יקיים את הבטחותיו לו. </w:t>
      </w:r>
      <w:r w:rsidRPr="00F5118A">
        <w:rPr>
          <w:rFonts w:asciiTheme="minorBidi" w:eastAsia="Times New Roman" w:hAnsiTheme="minorBidi"/>
          <w:b/>
          <w:bCs/>
          <w:kern w:val="0"/>
          <w:rtl/>
          <w14:ligatures w14:val="none"/>
        </w:rPr>
        <w:t>לביסוס:</w:t>
      </w:r>
      <w:r w:rsidRPr="00F5118A">
        <w:rPr>
          <w:rFonts w:asciiTheme="minorBidi" w:eastAsia="Times New Roman" w:hAnsiTheme="minorBidi"/>
          <w:kern w:val="0"/>
          <w:rtl/>
          <w14:ligatures w14:val="none"/>
        </w:rPr>
        <w:t xml:space="preserve"> "וילך אברם כאשר דבר אליו ה'..."</w:t>
      </w:r>
    </w:p>
    <w:p w14:paraId="4AE0261F"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w:t>
      </w:r>
      <w:r w:rsidRPr="00F5118A">
        <w:rPr>
          <w:rFonts w:asciiTheme="minorBidi" w:eastAsia="Times New Roman" w:hAnsiTheme="minorBidi"/>
          <w:kern w:val="0"/>
          <w:rtl/>
          <w14:ligatures w14:val="none"/>
        </w:rPr>
        <w:t xml:space="preserve"> </w:t>
      </w:r>
      <w:r w:rsidRPr="00F5118A">
        <w:rPr>
          <w:rFonts w:asciiTheme="minorBidi" w:eastAsia="Times New Roman" w:hAnsiTheme="minorBidi"/>
          <w:b/>
          <w:bCs/>
          <w:kern w:val="0"/>
          <w:rtl/>
          <w14:ligatures w14:val="none"/>
        </w:rPr>
        <w:t>לדעתי</w:t>
      </w:r>
      <w:r w:rsidRPr="00F5118A">
        <w:rPr>
          <w:rFonts w:asciiTheme="minorBidi" w:eastAsia="Times New Roman" w:hAnsiTheme="minorBidi"/>
          <w:kern w:val="0"/>
          <w:rtl/>
          <w14:ligatures w14:val="none"/>
        </w:rPr>
        <w:t>, משינוי זה ניתן ללמוד על דמותו של יעקב שהוא איש ספקן, שאמונתו בה' אינה מלאה. הוא לא סומך על הבטחותיו של ה' וחש צורך לעגן אותם באמצעות נדר, בו הוא מציב תנאים לה'.</w:t>
      </w:r>
    </w:p>
    <w:p w14:paraId="142354E5" w14:textId="77777777" w:rsidR="00F5118A" w:rsidRPr="00F5118A" w:rsidRDefault="00F5118A" w:rsidP="00F5118A">
      <w:pPr>
        <w:numPr>
          <w:ilvl w:val="0"/>
          <w:numId w:val="125"/>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תתקבלנה תשובות נוספות</w:t>
      </w:r>
    </w:p>
    <w:p w14:paraId="0A70C476" w14:textId="70CBDAAE"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p>
    <w:p w14:paraId="232DA76E"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קיץ תשפ"א, 1261</w:t>
      </w:r>
    </w:p>
    <w:p w14:paraId="297CE228"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 קרא בראשית, פרק כ"ח, פסוקים י'-כ"ב.</w:t>
      </w:r>
    </w:p>
    <w:p w14:paraId="36FCDF0A"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ענה על סעיף א (חובה).</w:t>
      </w:r>
    </w:p>
    <w:p w14:paraId="1E05598D"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א. (1)</w:t>
      </w:r>
      <w:r w:rsidRPr="00F5118A">
        <w:rPr>
          <w:rFonts w:asciiTheme="minorBidi" w:eastAsia="Times New Roman" w:hAnsiTheme="minorBidi"/>
          <w:kern w:val="0"/>
          <w:rtl/>
          <w14:ligatures w14:val="none"/>
        </w:rPr>
        <w:t xml:space="preserve"> קרא פסוקים י"ג-י"ד.</w:t>
      </w:r>
    </w:p>
    <w:p w14:paraId="4E4944AC"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 xml:space="preserve">על פי פסוקים אלה, ציין </w:t>
      </w:r>
      <w:r w:rsidRPr="00F5118A">
        <w:rPr>
          <w:rFonts w:asciiTheme="minorBidi" w:eastAsia="Times New Roman" w:hAnsiTheme="minorBidi"/>
          <w:b/>
          <w:bCs/>
          <w:kern w:val="0"/>
          <w:rtl/>
          <w14:ligatures w14:val="none"/>
        </w:rPr>
        <w:t>שתי</w:t>
      </w:r>
      <w:r w:rsidRPr="00F5118A">
        <w:rPr>
          <w:rFonts w:asciiTheme="minorBidi" w:eastAsia="Times New Roman" w:hAnsiTheme="minorBidi"/>
          <w:kern w:val="0"/>
          <w:rtl/>
          <w14:ligatures w14:val="none"/>
        </w:rPr>
        <w:t xml:space="preserve"> הבטחות שה' מבטיח ליעקב. בסס את דבריך על הכתוב. (5 נקודות)</w:t>
      </w:r>
    </w:p>
    <w:p w14:paraId="6BDC5B24"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w:t>
      </w:r>
      <w:r w:rsidRPr="00F5118A">
        <w:rPr>
          <w:rFonts w:asciiTheme="minorBidi" w:eastAsia="Times New Roman" w:hAnsiTheme="minorBidi"/>
          <w:kern w:val="0"/>
          <w:rtl/>
          <w14:ligatures w14:val="none"/>
        </w:rPr>
        <w:t xml:space="preserve"> קרא פסוק ט"ו.</w:t>
      </w:r>
    </w:p>
    <w:p w14:paraId="7FA15A0D"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 xml:space="preserve">על פי פסוק זה, ציין הבטחה אישית </w:t>
      </w:r>
      <w:r w:rsidRPr="00F5118A">
        <w:rPr>
          <w:rFonts w:asciiTheme="minorBidi" w:eastAsia="Times New Roman" w:hAnsiTheme="minorBidi"/>
          <w:b/>
          <w:bCs/>
          <w:kern w:val="0"/>
          <w:rtl/>
          <w14:ligatures w14:val="none"/>
        </w:rPr>
        <w:t>אחת</w:t>
      </w:r>
      <w:r w:rsidRPr="00F5118A">
        <w:rPr>
          <w:rFonts w:asciiTheme="minorBidi" w:eastAsia="Times New Roman" w:hAnsiTheme="minorBidi"/>
          <w:kern w:val="0"/>
          <w:rtl/>
          <w14:ligatures w14:val="none"/>
        </w:rPr>
        <w:t xml:space="preserve"> הניתנת ליעקב. (3 נקודות)</w:t>
      </w:r>
    </w:p>
    <w:p w14:paraId="6C08AD2A"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ענה על אחד מן הסעיפים ב-ג.</w:t>
      </w:r>
    </w:p>
    <w:p w14:paraId="23E81B9F"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ב. (1)</w:t>
      </w:r>
      <w:r w:rsidRPr="00F5118A">
        <w:rPr>
          <w:rFonts w:asciiTheme="minorBidi" w:eastAsia="Times New Roman" w:hAnsiTheme="minorBidi"/>
          <w:kern w:val="0"/>
          <w:rtl/>
          <w14:ligatures w14:val="none"/>
        </w:rPr>
        <w:t xml:space="preserve"> קרא פסוקים י"ב-ט"ו וגם </w:t>
      </w:r>
      <w:r w:rsidRPr="00F5118A">
        <w:rPr>
          <w:rFonts w:asciiTheme="minorBidi" w:eastAsia="Times New Roman" w:hAnsiTheme="minorBidi"/>
          <w:b/>
          <w:bCs/>
          <w:kern w:val="0"/>
          <w:rtl/>
          <w14:ligatures w14:val="none"/>
        </w:rPr>
        <w:t>בראשית, פרק י"א, פסוקים ג'-ה'.</w:t>
      </w:r>
      <w:r w:rsidRPr="00F5118A">
        <w:rPr>
          <w:rFonts w:asciiTheme="minorBidi" w:eastAsia="Times New Roman" w:hAnsiTheme="minorBidi"/>
          <w:kern w:val="0"/>
          <w:rtl/>
          <w14:ligatures w14:val="none"/>
        </w:rPr>
        <w:t xml:space="preserve"> בכל אחד מן הקטעים מתואר חיבור, או ניסיון לחיבור, בין שמיים לארץ.</w:t>
      </w:r>
    </w:p>
    <w:p w14:paraId="1A7863E1"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 xml:space="preserve">על פי </w:t>
      </w:r>
      <w:r w:rsidRPr="00F5118A">
        <w:rPr>
          <w:rFonts w:asciiTheme="minorBidi" w:eastAsia="Times New Roman" w:hAnsiTheme="minorBidi"/>
          <w:b/>
          <w:bCs/>
          <w:kern w:val="0"/>
          <w:rtl/>
          <w14:ligatures w14:val="none"/>
        </w:rPr>
        <w:t>כל אחד</w:t>
      </w:r>
      <w:r w:rsidRPr="00F5118A">
        <w:rPr>
          <w:rFonts w:asciiTheme="minorBidi" w:eastAsia="Times New Roman" w:hAnsiTheme="minorBidi"/>
          <w:kern w:val="0"/>
          <w:rtl/>
          <w14:ligatures w14:val="none"/>
        </w:rPr>
        <w:t xml:space="preserve"> מן הקטעים, כתוב מהו האמצעי ליצירת החיבור, ומיהו יוזם החיבור. (6 נקודות)</w:t>
      </w:r>
    </w:p>
    <w:p w14:paraId="179C5C4C"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w:t>
      </w:r>
      <w:r w:rsidRPr="00F5118A">
        <w:rPr>
          <w:rFonts w:asciiTheme="minorBidi" w:eastAsia="Times New Roman" w:hAnsiTheme="minorBidi"/>
          <w:kern w:val="0"/>
          <w:rtl/>
          <w14:ligatures w14:val="none"/>
        </w:rPr>
        <w:t xml:space="preserve"> קרא פסוקים ט"ז-י"ט.</w:t>
      </w:r>
    </w:p>
    <w:p w14:paraId="648D93DE"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יש הטוענים שבעקבות הקשר בין השמיים לארץ יעקב מרגיש שנוצר קשר בינו ובין ה'.</w:t>
      </w:r>
    </w:p>
    <w:p w14:paraId="266E97B2"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 xml:space="preserve">הבא מן הפסוקים </w:t>
      </w:r>
      <w:r w:rsidRPr="00F5118A">
        <w:rPr>
          <w:rFonts w:asciiTheme="minorBidi" w:eastAsia="Times New Roman" w:hAnsiTheme="minorBidi"/>
          <w:b/>
          <w:bCs/>
          <w:kern w:val="0"/>
          <w:rtl/>
          <w14:ligatures w14:val="none"/>
        </w:rPr>
        <w:t>שתי</w:t>
      </w:r>
      <w:r w:rsidRPr="00F5118A">
        <w:rPr>
          <w:rFonts w:asciiTheme="minorBidi" w:eastAsia="Times New Roman" w:hAnsiTheme="minorBidi"/>
          <w:kern w:val="0"/>
          <w:rtl/>
          <w14:ligatures w14:val="none"/>
        </w:rPr>
        <w:t xml:space="preserve"> ראיות לביסוס טענה זו, והסבר כל ראיה. (6 נקודות)</w:t>
      </w:r>
    </w:p>
    <w:p w14:paraId="7BBE5EA7"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ג. קרא פסוקים י"ג-ט"ו ופסוקים כ'-כ"ב.</w:t>
      </w:r>
      <w:r w:rsidRPr="00F5118A">
        <w:rPr>
          <w:rFonts w:asciiTheme="minorBidi" w:eastAsia="Times New Roman" w:hAnsiTheme="minorBidi"/>
          <w:kern w:val="0"/>
          <w:rtl/>
          <w14:ligatures w14:val="none"/>
        </w:rPr>
        <w:t xml:space="preserve"> בפסוקים כ'-כ"ב יעקב מצטייר כספקן המבקש לכפות על ה' לקיים את הבטחותיו.</w:t>
      </w:r>
    </w:p>
    <w:p w14:paraId="51422873"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הסבר טענה זו לאור ההבטחות של ה' בפסוקים י"ג-ט"ו. בסס את דבריך על הכתוב.</w:t>
      </w:r>
    </w:p>
    <w:p w14:paraId="0738A453" w14:textId="2016B469"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2304C6C4"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שאלה 2</w:t>
      </w:r>
    </w:p>
    <w:p w14:paraId="094A130A"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סעיף א'</w:t>
      </w:r>
    </w:p>
    <w:p w14:paraId="79C92532"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(1) הבטחות שה' מבטיח ליעקב</w:t>
      </w:r>
      <w:r w:rsidRPr="00F5118A">
        <w:rPr>
          <w:rFonts w:asciiTheme="minorBidi" w:eastAsia="Times New Roman" w:hAnsiTheme="minorBidi"/>
          <w:kern w:val="0"/>
          <w:rtl/>
          <w14:ligatures w14:val="none"/>
        </w:rPr>
        <w:t xml:space="preserve"> (על התלמיד לציין </w:t>
      </w:r>
      <w:r w:rsidRPr="00F5118A">
        <w:rPr>
          <w:rFonts w:asciiTheme="minorBidi" w:eastAsia="Times New Roman" w:hAnsiTheme="minorBidi"/>
          <w:b/>
          <w:bCs/>
          <w:kern w:val="0"/>
          <w:rtl/>
          <w14:ligatures w14:val="none"/>
        </w:rPr>
        <w:t>שתי</w:t>
      </w:r>
      <w:r w:rsidRPr="00F5118A">
        <w:rPr>
          <w:rFonts w:asciiTheme="minorBidi" w:eastAsia="Times New Roman" w:hAnsiTheme="minorBidi"/>
          <w:kern w:val="0"/>
          <w:rtl/>
          <w14:ligatures w14:val="none"/>
        </w:rPr>
        <w:t xml:space="preserve"> הבטחות ולבסס):</w:t>
      </w:r>
    </w:p>
    <w:p w14:paraId="34A4E2B4" w14:textId="77777777" w:rsidR="00F5118A" w:rsidRPr="00F5118A" w:rsidRDefault="00F5118A" w:rsidP="00F5118A">
      <w:pPr>
        <w:numPr>
          <w:ilvl w:val="0"/>
          <w:numId w:val="126"/>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הבטחת הארץ: "הארץ אשר אתה שכב עליה לך אתננה ולזרעך" – ה' מבטיח ליעקב ולצאצאיו לרשת את הארץ.</w:t>
      </w:r>
    </w:p>
    <w:p w14:paraId="3499F0D4" w14:textId="77777777" w:rsidR="00F5118A" w:rsidRPr="00F5118A" w:rsidRDefault="00F5118A" w:rsidP="00F5118A">
      <w:pPr>
        <w:numPr>
          <w:ilvl w:val="0"/>
          <w:numId w:val="126"/>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ריבוי הזרע: "והיה זרעך כעפר הארץ ופרצת ימה וקדמה וצפונה ונגבה" – ה' מבטיח לו צאצאים רבים.</w:t>
      </w:r>
    </w:p>
    <w:p w14:paraId="10B8BBE7" w14:textId="77777777" w:rsidR="00F5118A" w:rsidRPr="00F5118A" w:rsidRDefault="00F5118A" w:rsidP="00F5118A">
      <w:pPr>
        <w:numPr>
          <w:ilvl w:val="0"/>
          <w:numId w:val="126"/>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ברכה לעמים האחרים בזכותו: "ונברכו בך כל משפחות האדמה" – בזכות יעקב, תבוא ברכה על העמים האחרים.</w:t>
      </w:r>
    </w:p>
    <w:p w14:paraId="1A0D39F4"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 הבטחה אישית הניתנת ליעקב:</w:t>
      </w:r>
      <w:r w:rsidRPr="00F5118A">
        <w:rPr>
          <w:rFonts w:asciiTheme="minorBidi" w:eastAsia="Times New Roman" w:hAnsiTheme="minorBidi"/>
          <w:kern w:val="0"/>
          <w:rtl/>
          <w14:ligatures w14:val="none"/>
        </w:rPr>
        <w:t xml:space="preserve"> ה' מבטיח ליעקב שהוא ישמור עליו בכל מקום בו יהיה וישיב אותו לארץ.</w:t>
      </w:r>
    </w:p>
    <w:p w14:paraId="0874FF7D"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סעיף ב'</w:t>
      </w:r>
    </w:p>
    <w:p w14:paraId="0B7A1A95"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(1) האמצעי ליצירת החיבור:</w:t>
      </w:r>
      <w:r w:rsidRPr="00F5118A">
        <w:rPr>
          <w:rFonts w:asciiTheme="minorBidi" w:eastAsia="Times New Roman" w:hAnsiTheme="minorBidi"/>
          <w:kern w:val="0"/>
          <w:rtl/>
          <w14:ligatures w14:val="none"/>
        </w:rPr>
        <w:t xml:space="preserve"> בפרק כ"ח, האמצעי הוא סולם המוצב על הארץ וראשו מגיע לשמיים, ומלאכי ה' עולים ויורדים בו. בפרק י"א, האמצעי הוא מגדל גבוה שראשו מגיע לשמיים.</w:t>
      </w:r>
    </w:p>
    <w:p w14:paraId="665A7422"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יוזם החיבור:</w:t>
      </w:r>
      <w:r w:rsidRPr="00F5118A">
        <w:rPr>
          <w:rFonts w:asciiTheme="minorBidi" w:eastAsia="Times New Roman" w:hAnsiTheme="minorBidi"/>
          <w:kern w:val="0"/>
          <w:rtl/>
          <w14:ligatures w14:val="none"/>
        </w:rPr>
        <w:t xml:space="preserve"> בפרק כ"ח, ה' הוא היוזם, מדובר בחלום התגלות של ה' ליעקב. בפרק י"א, בני האדם הם היוזמים את בניית המגדל, כדי להגיע לשמיים.</w:t>
      </w:r>
    </w:p>
    <w:p w14:paraId="37262A6C"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(2) בעקבות הקשר בין השמיים לארץ יעקב מרגיש שנוצר קשר בינו ובין ה'</w:t>
      </w:r>
      <w:r w:rsidRPr="00F5118A">
        <w:rPr>
          <w:rFonts w:asciiTheme="minorBidi" w:eastAsia="Times New Roman" w:hAnsiTheme="minorBidi"/>
          <w:kern w:val="0"/>
          <w:rtl/>
          <w14:ligatures w14:val="none"/>
        </w:rPr>
        <w:t xml:space="preserve"> (על התלמיד להביא </w:t>
      </w:r>
      <w:r w:rsidRPr="00F5118A">
        <w:rPr>
          <w:rFonts w:asciiTheme="minorBidi" w:eastAsia="Times New Roman" w:hAnsiTheme="minorBidi"/>
          <w:b/>
          <w:bCs/>
          <w:kern w:val="0"/>
          <w:rtl/>
          <w14:ligatures w14:val="none"/>
        </w:rPr>
        <w:t>שתי</w:t>
      </w:r>
      <w:r w:rsidRPr="00F5118A">
        <w:rPr>
          <w:rFonts w:asciiTheme="minorBidi" w:eastAsia="Times New Roman" w:hAnsiTheme="minorBidi"/>
          <w:kern w:val="0"/>
          <w:rtl/>
          <w14:ligatures w14:val="none"/>
        </w:rPr>
        <w:t xml:space="preserve"> ראיות לביסוס הטענה ולהסבירן):</w:t>
      </w:r>
    </w:p>
    <w:p w14:paraId="46130D1B" w14:textId="77777777" w:rsidR="00F5118A" w:rsidRPr="00F5118A" w:rsidRDefault="00F5118A" w:rsidP="00F5118A">
      <w:pPr>
        <w:numPr>
          <w:ilvl w:val="0"/>
          <w:numId w:val="127"/>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"ויאמר אכן יש ה' במקום הזה ואנכי לא ידעתי" – בעקבות ההתגלות, יעקב חש בנוכחות האלוהים במקום.</w:t>
      </w:r>
    </w:p>
    <w:p w14:paraId="63EAACBB" w14:textId="77777777" w:rsidR="00F5118A" w:rsidRPr="00F5118A" w:rsidRDefault="00F5118A" w:rsidP="00F5118A">
      <w:pPr>
        <w:numPr>
          <w:ilvl w:val="0"/>
          <w:numId w:val="127"/>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"ויירא ויאמר מה נורא המקום הזה אין זה כי אם בית אלהים וזה שער השמים" – יעקב מביע התפעלות ויראת ה'. הוא רואה במקום הזה, כמקום חיבור לשמיים.</w:t>
      </w:r>
    </w:p>
    <w:p w14:paraId="3CF17FAA" w14:textId="77777777" w:rsidR="00F5118A" w:rsidRPr="00F5118A" w:rsidRDefault="00F5118A" w:rsidP="00F5118A">
      <w:pPr>
        <w:numPr>
          <w:ilvl w:val="0"/>
          <w:numId w:val="127"/>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"וייקח את האבן אשר שם מראשותיו וישם אתה מצבה וייצק שמן על ראשה" – יעקב מקדש את המקום בו זכה להתגלות, הוא שם את האבן כמצבה ויוצק עליה שמן כדי לקדשה, שתשמש עדות לקדושת המקום, לדורות הבאים.</w:t>
      </w:r>
    </w:p>
    <w:p w14:paraId="17BB6EA8" w14:textId="77777777" w:rsidR="00F5118A" w:rsidRPr="00F5118A" w:rsidRDefault="00F5118A" w:rsidP="00F5118A">
      <w:pPr>
        <w:numPr>
          <w:ilvl w:val="0"/>
          <w:numId w:val="127"/>
        </w:num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kern w:val="0"/>
          <w:rtl/>
          <w14:ligatures w14:val="none"/>
        </w:rPr>
        <w:t>"ויקרא את שם המקום ההוא בית אל..." – יעקב משנה את שם המקום וקורא לו "בית אל", כי הוא רואה במקום זה את החיבור בין השמיים לארץ, בינו לבין ה'.</w:t>
      </w:r>
    </w:p>
    <w:p w14:paraId="0C90EAF7" w14:textId="77777777" w:rsidR="00F5118A" w:rsidRPr="00F5118A" w:rsidRDefault="00F5118A" w:rsidP="00F5118A">
      <w:pPr>
        <w:spacing w:before="100" w:beforeAutospacing="1" w:after="100" w:afterAutospacing="1" w:line="240" w:lineRule="auto"/>
        <w:rPr>
          <w:rFonts w:asciiTheme="minorBidi" w:eastAsia="Times New Roman" w:hAnsiTheme="minorBidi"/>
          <w:b/>
          <w:bCs/>
          <w:kern w:val="0"/>
          <w:rtl/>
          <w14:ligatures w14:val="none"/>
        </w:rPr>
      </w:pPr>
      <w:r w:rsidRPr="00F5118A">
        <w:rPr>
          <w:rFonts w:asciiTheme="minorBidi" w:eastAsia="Times New Roman" w:hAnsiTheme="minorBidi"/>
          <w:b/>
          <w:bCs/>
          <w:kern w:val="0"/>
          <w:rtl/>
          <w14:ligatures w14:val="none"/>
        </w:rPr>
        <w:t>סעיף ג'</w:t>
      </w:r>
    </w:p>
    <w:p w14:paraId="2E92C798" w14:textId="77777777" w:rsidR="00F5118A" w:rsidRPr="00F5118A" w:rsidRDefault="00F5118A" w:rsidP="00F5118A">
      <w:pPr>
        <w:spacing w:before="100" w:beforeAutospacing="1" w:after="100" w:afterAutospacing="1" w:line="240" w:lineRule="auto"/>
        <w:rPr>
          <w:rFonts w:asciiTheme="minorBidi" w:eastAsia="Times New Roman" w:hAnsiTheme="minorBidi"/>
          <w:kern w:val="0"/>
          <w:rtl/>
          <w14:ligatures w14:val="none"/>
        </w:rPr>
      </w:pPr>
      <w:r w:rsidRPr="00F5118A">
        <w:rPr>
          <w:rFonts w:asciiTheme="minorBidi" w:eastAsia="Times New Roman" w:hAnsiTheme="minorBidi"/>
          <w:b/>
          <w:bCs/>
          <w:kern w:val="0"/>
          <w:rtl/>
          <w14:ligatures w14:val="none"/>
        </w:rPr>
        <w:t>יעקב מצטייר כספקן המבקש לכפות על ה' לקיים את הבטחותיו:</w:t>
      </w:r>
      <w:r w:rsidRPr="00F5118A">
        <w:rPr>
          <w:rFonts w:asciiTheme="minorBidi" w:eastAsia="Times New Roman" w:hAnsiTheme="minorBidi"/>
          <w:kern w:val="0"/>
          <w:rtl/>
          <w14:ligatures w14:val="none"/>
        </w:rPr>
        <w:t xml:space="preserve"> בפסוקים יג-טו, ה' הבטיח ליעקב שהוא ישמור עליו בכל מקום בו יהיה ושהוא ישיב אותו חזרה לארץ. ולמרות דברי ההבטחה של ה', יעקב מטיל ספק ונודר נדר בו הוא מציב תנאים, שאם יקבל את מה שהבטיח לו ה' (שישמור עליו וישיב אותו לארץ), הוא מתחייב באמונתו לה'. יעקב משתמש במילת תנאי </w:t>
      </w:r>
      <w:r w:rsidRPr="00F5118A">
        <w:rPr>
          <w:rFonts w:asciiTheme="minorBidi" w:eastAsia="Times New Roman" w:hAnsiTheme="minorBidi"/>
          <w:b/>
          <w:bCs/>
          <w:kern w:val="0"/>
          <w:rtl/>
          <w14:ligatures w14:val="none"/>
        </w:rPr>
        <w:t>"אם</w:t>
      </w:r>
      <w:r w:rsidRPr="00F5118A">
        <w:rPr>
          <w:rFonts w:asciiTheme="minorBidi" w:eastAsia="Times New Roman" w:hAnsiTheme="minorBidi"/>
          <w:kern w:val="0"/>
          <w:rtl/>
          <w14:ligatures w14:val="none"/>
        </w:rPr>
        <w:t xml:space="preserve"> יהיה אלהים עמדי ושמרני בדרך הזה אשר אנכי הולך... ושבתי בשלום אל בית אבי והיה ה' לי לאלהים", כלומר, למרות הבטחות ה', יעקב מטיל ספק בקיומן.</w:t>
      </w:r>
    </w:p>
    <w:p w14:paraId="2D1B3D02" w14:textId="57F372E8" w:rsidR="00F5118A" w:rsidRDefault="00F5118A" w:rsidP="00F5118A">
      <w:pPr>
        <w:pStyle w:val="1"/>
        <w:rPr>
          <w:rFonts w:eastAsia="Times New Roman"/>
          <w:rtl/>
        </w:rPr>
      </w:pPr>
      <w:r>
        <w:rPr>
          <w:rFonts w:eastAsia="Times New Roman" w:hint="cs"/>
          <w:rtl/>
        </w:rPr>
        <w:t>פרק כ"ט</w:t>
      </w:r>
    </w:p>
    <w:p w14:paraId="79FEE3B8" w14:textId="0F413480"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p>
    <w:p w14:paraId="4273033A"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חורף תשפ"ב, 1261</w:t>
      </w:r>
    </w:p>
    <w:p w14:paraId="514FABCD"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 קרא בראשית, פרק כ"ט, פסוקים א'-ל'.</w:t>
      </w:r>
    </w:p>
    <w:p w14:paraId="787EA83E"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א. קרא פסוקים א'-י"א.</w:t>
      </w:r>
      <w:r w:rsidRPr="00443E1F">
        <w:rPr>
          <w:rFonts w:asciiTheme="minorBidi" w:eastAsia="Times New Roman" w:hAnsiTheme="minorBidi"/>
          <w:kern w:val="0"/>
          <w:rtl/>
          <w14:ligatures w14:val="none"/>
        </w:rPr>
        <w:t xml:space="preserve"> לפניך ארבע קביעות שבאות לידי ביטוי בפסוקים אלה.</w:t>
      </w:r>
    </w:p>
    <w:p w14:paraId="2E094B62" w14:textId="77777777" w:rsidR="00443E1F" w:rsidRPr="00443E1F" w:rsidRDefault="00443E1F" w:rsidP="00443E1F">
      <w:pPr>
        <w:numPr>
          <w:ilvl w:val="0"/>
          <w:numId w:val="128"/>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בין הרועים נדרשת עבודת צוות.</w:t>
      </w:r>
    </w:p>
    <w:p w14:paraId="359DC7FE" w14:textId="77777777" w:rsidR="00443E1F" w:rsidRPr="00443E1F" w:rsidRDefault="00443E1F" w:rsidP="00443E1F">
      <w:pPr>
        <w:numPr>
          <w:ilvl w:val="0"/>
          <w:numId w:val="128"/>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אהבה ממלאת את האדם בכוח.</w:t>
      </w:r>
    </w:p>
    <w:p w14:paraId="010E2981" w14:textId="77777777" w:rsidR="00443E1F" w:rsidRPr="00443E1F" w:rsidRDefault="00443E1F" w:rsidP="00443E1F">
      <w:pPr>
        <w:numPr>
          <w:ilvl w:val="0"/>
          <w:numId w:val="128"/>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אדם אוהב נוהג ברכות וברגשנות.</w:t>
      </w:r>
    </w:p>
    <w:p w14:paraId="175ADF41" w14:textId="77777777" w:rsidR="00443E1F" w:rsidRPr="00443E1F" w:rsidRDefault="00443E1F" w:rsidP="00443E1F">
      <w:pPr>
        <w:numPr>
          <w:ilvl w:val="0"/>
          <w:numId w:val="128"/>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יעקב ורחל הם בני דודים.</w:t>
      </w:r>
    </w:p>
    <w:p w14:paraId="14338C98"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 xml:space="preserve">בחר </w:t>
      </w:r>
      <w:r w:rsidRPr="00443E1F">
        <w:rPr>
          <w:rFonts w:asciiTheme="minorBidi" w:eastAsia="Times New Roman" w:hAnsiTheme="minorBidi"/>
          <w:b/>
          <w:bCs/>
          <w:kern w:val="0"/>
          <w:rtl/>
          <w14:ligatures w14:val="none"/>
        </w:rPr>
        <w:t>בשלוש</w:t>
      </w:r>
      <w:r w:rsidRPr="00443E1F">
        <w:rPr>
          <w:rFonts w:asciiTheme="minorBidi" w:eastAsia="Times New Roman" w:hAnsiTheme="minorBidi"/>
          <w:kern w:val="0"/>
          <w:rtl/>
          <w14:ligatures w14:val="none"/>
        </w:rPr>
        <w:t xml:space="preserve"> מן הקביעות, והסבר כיצד </w:t>
      </w:r>
      <w:r w:rsidRPr="00443E1F">
        <w:rPr>
          <w:rFonts w:asciiTheme="minorBidi" w:eastAsia="Times New Roman" w:hAnsiTheme="minorBidi"/>
          <w:b/>
          <w:bCs/>
          <w:kern w:val="0"/>
          <w:rtl/>
          <w14:ligatures w14:val="none"/>
        </w:rPr>
        <w:t>כל אחת</w:t>
      </w:r>
      <w:r w:rsidRPr="00443E1F">
        <w:rPr>
          <w:rFonts w:asciiTheme="minorBidi" w:eastAsia="Times New Roman" w:hAnsiTheme="minorBidi"/>
          <w:kern w:val="0"/>
          <w:rtl/>
          <w14:ligatures w14:val="none"/>
        </w:rPr>
        <w:t xml:space="preserve"> מהן באה לידי ביטוי בפסוקים. בסס את דבריך על הכתוב.</w:t>
      </w:r>
    </w:p>
    <w:p w14:paraId="18A5693E"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ב. קרא פסוקים י"ג-כ"ה.</w:t>
      </w:r>
      <w:r w:rsidRPr="00443E1F">
        <w:rPr>
          <w:rFonts w:asciiTheme="minorBidi" w:eastAsia="Times New Roman" w:hAnsiTheme="minorBidi"/>
          <w:kern w:val="0"/>
          <w:rtl/>
          <w14:ligatures w14:val="none"/>
        </w:rPr>
        <w:t xml:space="preserve"> </w:t>
      </w:r>
      <w:r w:rsidRPr="00443E1F">
        <w:rPr>
          <w:rFonts w:asciiTheme="minorBidi" w:eastAsia="Times New Roman" w:hAnsiTheme="minorBidi"/>
          <w:b/>
          <w:bCs/>
          <w:kern w:val="0"/>
          <w:rtl/>
          <w14:ligatures w14:val="none"/>
        </w:rPr>
        <w:t>(1) לָבָן</w:t>
      </w:r>
      <w:r w:rsidRPr="00443E1F">
        <w:rPr>
          <w:rFonts w:asciiTheme="minorBidi" w:eastAsia="Times New Roman" w:hAnsiTheme="minorBidi"/>
          <w:kern w:val="0"/>
          <w:rtl/>
          <w14:ligatures w14:val="none"/>
        </w:rPr>
        <w:t xml:space="preserve"> גרם ליעקב להרגיש שהוא הגיע למקום בטוח, שבו הוא מתקבל ברצון.</w:t>
      </w:r>
    </w:p>
    <w:p w14:paraId="1CC32C55"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 xml:space="preserve">הבא מן הפסוקים </w:t>
      </w:r>
      <w:r w:rsidRPr="00443E1F">
        <w:rPr>
          <w:rFonts w:asciiTheme="minorBidi" w:eastAsia="Times New Roman" w:hAnsiTheme="minorBidi"/>
          <w:b/>
          <w:bCs/>
          <w:kern w:val="0"/>
          <w:rtl/>
          <w14:ligatures w14:val="none"/>
        </w:rPr>
        <w:t>שתי</w:t>
      </w:r>
      <w:r w:rsidRPr="00443E1F">
        <w:rPr>
          <w:rFonts w:asciiTheme="minorBidi" w:eastAsia="Times New Roman" w:hAnsiTheme="minorBidi"/>
          <w:kern w:val="0"/>
          <w:rtl/>
          <w14:ligatures w14:val="none"/>
        </w:rPr>
        <w:t xml:space="preserve"> ראיות המוכיחות קביעה זו. הסבר </w:t>
      </w:r>
      <w:r w:rsidRPr="00443E1F">
        <w:rPr>
          <w:rFonts w:asciiTheme="minorBidi" w:eastAsia="Times New Roman" w:hAnsiTheme="minorBidi"/>
          <w:b/>
          <w:bCs/>
          <w:kern w:val="0"/>
          <w:rtl/>
          <w14:ligatures w14:val="none"/>
        </w:rPr>
        <w:t>כל אחת</w:t>
      </w:r>
      <w:r w:rsidRPr="00443E1F">
        <w:rPr>
          <w:rFonts w:asciiTheme="minorBidi" w:eastAsia="Times New Roman" w:hAnsiTheme="minorBidi"/>
          <w:kern w:val="0"/>
          <w:rtl/>
          <w14:ligatures w14:val="none"/>
        </w:rPr>
        <w:t xml:space="preserve"> מן הראיות. (4 נקודות)</w:t>
      </w:r>
    </w:p>
    <w:p w14:paraId="06886893"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 לָבָן מְרַמֶּה</w:t>
      </w:r>
      <w:r w:rsidRPr="00443E1F">
        <w:rPr>
          <w:rFonts w:asciiTheme="minorBidi" w:eastAsia="Times New Roman" w:hAnsiTheme="minorBidi"/>
          <w:kern w:val="0"/>
          <w:rtl/>
          <w14:ligatures w14:val="none"/>
        </w:rPr>
        <w:t xml:space="preserve"> את יעקב, השוהה בביתו.</w:t>
      </w:r>
    </w:p>
    <w:p w14:paraId="3A208743"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 xml:space="preserve">הבא מן הפסוקים </w:t>
      </w:r>
      <w:r w:rsidRPr="00443E1F">
        <w:rPr>
          <w:rFonts w:asciiTheme="minorBidi" w:eastAsia="Times New Roman" w:hAnsiTheme="minorBidi"/>
          <w:b/>
          <w:bCs/>
          <w:kern w:val="0"/>
          <w:rtl/>
          <w14:ligatures w14:val="none"/>
        </w:rPr>
        <w:t>שתי</w:t>
      </w:r>
      <w:r w:rsidRPr="00443E1F">
        <w:rPr>
          <w:rFonts w:asciiTheme="minorBidi" w:eastAsia="Times New Roman" w:hAnsiTheme="minorBidi"/>
          <w:kern w:val="0"/>
          <w:rtl/>
          <w14:ligatures w14:val="none"/>
        </w:rPr>
        <w:t xml:space="preserve"> ראיות המוכיחות קביעה זו. הסבר </w:t>
      </w:r>
      <w:r w:rsidRPr="00443E1F">
        <w:rPr>
          <w:rFonts w:asciiTheme="minorBidi" w:eastAsia="Times New Roman" w:hAnsiTheme="minorBidi"/>
          <w:b/>
          <w:bCs/>
          <w:kern w:val="0"/>
          <w:rtl/>
          <w14:ligatures w14:val="none"/>
        </w:rPr>
        <w:t>כל אחת</w:t>
      </w:r>
      <w:r w:rsidRPr="00443E1F">
        <w:rPr>
          <w:rFonts w:asciiTheme="minorBidi" w:eastAsia="Times New Roman" w:hAnsiTheme="minorBidi"/>
          <w:kern w:val="0"/>
          <w:rtl/>
          <w14:ligatures w14:val="none"/>
        </w:rPr>
        <w:t xml:space="preserve"> מן הראיות. (4 נקודות)</w:t>
      </w:r>
    </w:p>
    <w:p w14:paraId="0CF1EBD9"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ג. קרא פסוקים כ"ג-ל'.</w:t>
      </w:r>
      <w:r w:rsidRPr="00443E1F">
        <w:rPr>
          <w:rFonts w:asciiTheme="minorBidi" w:eastAsia="Times New Roman" w:hAnsiTheme="minorBidi"/>
          <w:kern w:val="0"/>
          <w:rtl/>
          <w14:ligatures w14:val="none"/>
        </w:rPr>
        <w:t xml:space="preserve"> </w:t>
      </w: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קרא פסוקים כ"ה-כ"ח.</w:t>
      </w:r>
    </w:p>
    <w:p w14:paraId="37F19F2D"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 xml:space="preserve">הסבר מהו ההבדל בין התגובה של יעקב על מעשי לבן </w:t>
      </w:r>
      <w:r w:rsidRPr="00443E1F">
        <w:rPr>
          <w:rFonts w:asciiTheme="minorBidi" w:eastAsia="Times New Roman" w:hAnsiTheme="minorBidi"/>
          <w:b/>
          <w:bCs/>
          <w:kern w:val="0"/>
          <w:rtl/>
          <w14:ligatures w14:val="none"/>
        </w:rPr>
        <w:t>בפסוק כ"ה</w:t>
      </w:r>
      <w:r w:rsidRPr="00443E1F">
        <w:rPr>
          <w:rFonts w:asciiTheme="minorBidi" w:eastAsia="Times New Roman" w:hAnsiTheme="minorBidi"/>
          <w:kern w:val="0"/>
          <w:rtl/>
          <w14:ligatures w14:val="none"/>
        </w:rPr>
        <w:t xml:space="preserve"> ובין תגובתו </w:t>
      </w:r>
      <w:r w:rsidRPr="00443E1F">
        <w:rPr>
          <w:rFonts w:asciiTheme="minorBidi" w:eastAsia="Times New Roman" w:hAnsiTheme="minorBidi"/>
          <w:b/>
          <w:bCs/>
          <w:kern w:val="0"/>
          <w:rtl/>
          <w14:ligatures w14:val="none"/>
        </w:rPr>
        <w:t>בפסוק כ"ח</w:t>
      </w:r>
      <w:r w:rsidRPr="00443E1F">
        <w:rPr>
          <w:rFonts w:asciiTheme="minorBidi" w:eastAsia="Times New Roman" w:hAnsiTheme="minorBidi"/>
          <w:kern w:val="0"/>
          <w:rtl/>
          <w14:ligatures w14:val="none"/>
        </w:rPr>
        <w:t xml:space="preserve"> על מעשים אלה.</w:t>
      </w:r>
    </w:p>
    <w:p w14:paraId="4B7455CB"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בסס את דבריך על הכתוב. (4 נקודות)</w:t>
      </w:r>
    </w:p>
    <w:p w14:paraId="490C1B6C"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קרא את המדרש שלפניך לפסוק כ"ה.</w:t>
      </w:r>
    </w:p>
    <w:p w14:paraId="7084CD6E"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 'ויהי בבקר והנה היא לאה' - וכל אותו הלילה היה קורא לה 'רחל' והיא עונה לו; בבוקר - 'והנה היא לאה'.</w:t>
      </w:r>
    </w:p>
    <w:p w14:paraId="31C9F4F1"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אמר לה: מה, רמאית בת רמאי! ולא הייתי קורא לך 'רחל' בלילה ואת עונה לי?</w:t>
      </w:r>
    </w:p>
    <w:p w14:paraId="2BC67E52"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אמרה לו: [...] לא כך היה קורא לך אביך - 'עֵשָׂו', ואתה עונה לו?"</w:t>
      </w:r>
    </w:p>
    <w:p w14:paraId="78E8CF2D"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(מדרש בראשית רבה, פרשה ע')</w:t>
      </w:r>
    </w:p>
    <w:p w14:paraId="1660E4D1"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הסבר כיצד דברי לאה במדרש עשויים ליישב את ההבדל בין תגובותיו של יעקב שהסברת בתת-סעיף (1). (4 נקודות)</w:t>
      </w:r>
    </w:p>
    <w:p w14:paraId="293862CF" w14:textId="141B7063"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73335E5D"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שאלה 2</w:t>
      </w:r>
    </w:p>
    <w:p w14:paraId="14B7FFD9"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א'</w:t>
      </w:r>
    </w:p>
    <w:p w14:paraId="71DEF2D5"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הקביעות הבאות לידי ביטוי בפסוקים</w:t>
      </w:r>
      <w:r w:rsidRPr="00443E1F">
        <w:rPr>
          <w:rFonts w:asciiTheme="minorBidi" w:eastAsia="Times New Roman" w:hAnsiTheme="minorBidi"/>
          <w:kern w:val="0"/>
          <w:rtl/>
          <w14:ligatures w14:val="none"/>
        </w:rPr>
        <w:t xml:space="preserve"> (על התלמיד לבחור </w:t>
      </w:r>
      <w:r w:rsidRPr="00443E1F">
        <w:rPr>
          <w:rFonts w:asciiTheme="minorBidi" w:eastAsia="Times New Roman" w:hAnsiTheme="minorBidi"/>
          <w:b/>
          <w:bCs/>
          <w:kern w:val="0"/>
          <w:rtl/>
          <w14:ligatures w14:val="none"/>
        </w:rPr>
        <w:t>שלוש</w:t>
      </w:r>
      <w:r w:rsidRPr="00443E1F">
        <w:rPr>
          <w:rFonts w:asciiTheme="minorBidi" w:eastAsia="Times New Roman" w:hAnsiTheme="minorBidi"/>
          <w:kern w:val="0"/>
          <w:rtl/>
          <w14:ligatures w14:val="none"/>
        </w:rPr>
        <w:t xml:space="preserve"> מהן ולבסס) :</w:t>
      </w:r>
    </w:p>
    <w:p w14:paraId="1116CEC4" w14:textId="77777777" w:rsidR="00443E1F" w:rsidRPr="00443E1F" w:rsidRDefault="00443E1F" w:rsidP="00443E1F">
      <w:pPr>
        <w:numPr>
          <w:ilvl w:val="0"/>
          <w:numId w:val="129"/>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בין הרועים נדרשת עבודת צוות</w:t>
      </w:r>
      <w:r w:rsidRPr="00443E1F">
        <w:rPr>
          <w:rFonts w:asciiTheme="minorBidi" w:eastAsia="Times New Roman" w:hAnsiTheme="minorBidi"/>
          <w:kern w:val="0"/>
          <w:rtl/>
          <w14:ligatures w14:val="none"/>
        </w:rPr>
        <w:t xml:space="preserve"> – "ונאספו שמה כל העדרים וגללו את האבן מעל פי הבאר והשקו את הצאן והשיבו את האבן על פי הבאר למקומה", </w:t>
      </w:r>
      <w:r w:rsidRPr="00443E1F">
        <w:rPr>
          <w:rFonts w:asciiTheme="minorBidi" w:eastAsia="Times New Roman" w:hAnsiTheme="minorBidi"/>
          <w:b/>
          <w:bCs/>
          <w:kern w:val="0"/>
          <w:rtl/>
          <w14:ligatures w14:val="none"/>
        </w:rPr>
        <w:t>או:</w:t>
      </w:r>
      <w:r w:rsidRPr="00443E1F">
        <w:rPr>
          <w:rFonts w:asciiTheme="minorBidi" w:eastAsia="Times New Roman" w:hAnsiTheme="minorBidi"/>
          <w:kern w:val="0"/>
          <w:rtl/>
          <w14:ligatures w14:val="none"/>
        </w:rPr>
        <w:t xml:space="preserve"> "ויאמרו לא נוכל עד אשר יאספו כל העדרים וגללו את האבן מעל פי האר והשקיטו הצאן".</w:t>
      </w:r>
    </w:p>
    <w:p w14:paraId="3306F292"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כדי להזיז את האבן הגדולה המכסה את הבאר, נדרשת עבודת צוות משותפת של כל הרועים.</w:t>
      </w:r>
    </w:p>
    <w:p w14:paraId="2C949BD0" w14:textId="77777777" w:rsidR="00443E1F" w:rsidRPr="00443E1F" w:rsidRDefault="00443E1F" w:rsidP="00443E1F">
      <w:pPr>
        <w:numPr>
          <w:ilvl w:val="0"/>
          <w:numId w:val="129"/>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אהבה ממלאת את האדם בכוח</w:t>
      </w:r>
      <w:r w:rsidRPr="00443E1F">
        <w:rPr>
          <w:rFonts w:asciiTheme="minorBidi" w:eastAsia="Times New Roman" w:hAnsiTheme="minorBidi"/>
          <w:kern w:val="0"/>
          <w:rtl/>
          <w14:ligatures w14:val="none"/>
        </w:rPr>
        <w:t xml:space="preserve"> – "ויהי כאשר ראה יעקב את רחל... ויגש יעקב ויגל את האבן מעל פי הבאר וישק את צאן לבן...". כאשר יעקב רואה את רחל, האהבה שהוא חש כלפיה ממלאת אותו בכוח והוא לבדו מזיז את האבן מעל פי הבאר, משימה שכדי לבצעה צריך את כל הרועים יחדיו.</w:t>
      </w:r>
    </w:p>
    <w:p w14:paraId="5C2A4D0F" w14:textId="77777777" w:rsidR="00443E1F" w:rsidRPr="00443E1F" w:rsidRDefault="00443E1F" w:rsidP="00443E1F">
      <w:pPr>
        <w:numPr>
          <w:ilvl w:val="0"/>
          <w:numId w:val="129"/>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אדם אוהב נוהג ברכות וברגשנות</w:t>
      </w:r>
      <w:r w:rsidRPr="00443E1F">
        <w:rPr>
          <w:rFonts w:asciiTheme="minorBidi" w:eastAsia="Times New Roman" w:hAnsiTheme="minorBidi"/>
          <w:kern w:val="0"/>
          <w:rtl/>
          <w14:ligatures w14:val="none"/>
        </w:rPr>
        <w:t xml:space="preserve"> – "וישק יעקב לרחל וישא את קלו ויבך". יעקב נושק לרחל ברכות, והמפגש ביניהם גורם לו לפרוץ בבכי.</w:t>
      </w:r>
    </w:p>
    <w:p w14:paraId="5DDB11C3" w14:textId="77777777" w:rsidR="00443E1F" w:rsidRPr="00443E1F" w:rsidRDefault="00443E1F" w:rsidP="00443E1F">
      <w:pPr>
        <w:numPr>
          <w:ilvl w:val="0"/>
          <w:numId w:val="129"/>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יעקב ורחל הם בני דודים</w:t>
      </w:r>
      <w:r w:rsidRPr="00443E1F">
        <w:rPr>
          <w:rFonts w:asciiTheme="minorBidi" w:eastAsia="Times New Roman" w:hAnsiTheme="minorBidi"/>
          <w:kern w:val="0"/>
          <w:rtl/>
          <w14:ligatures w14:val="none"/>
        </w:rPr>
        <w:t xml:space="preserve"> – "ויהי כאשר ראה יעקב את רחל בת לבן אחי אמו ואת צאן לבן אחי אמו..." – לבן אבי רחל, הוא אחיה של רבקה, אמו של יעקב.</w:t>
      </w:r>
    </w:p>
    <w:p w14:paraId="38455376"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ב'</w:t>
      </w:r>
    </w:p>
    <w:p w14:paraId="569FA5BD"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 לבן גרם ליעקב להרגיש שהוא הגיע למקום בטוח, שבו הוא מתקבל ברצון</w:t>
      </w:r>
      <w:r w:rsidRPr="00443E1F">
        <w:rPr>
          <w:rFonts w:asciiTheme="minorBidi" w:eastAsia="Times New Roman" w:hAnsiTheme="minorBidi"/>
          <w:kern w:val="0"/>
          <w:rtl/>
          <w14:ligatures w14:val="none"/>
        </w:rPr>
        <w:t xml:space="preserve"> (על התלמיד להביא </w:t>
      </w:r>
      <w:r w:rsidRPr="00443E1F">
        <w:rPr>
          <w:rFonts w:asciiTheme="minorBidi" w:eastAsia="Times New Roman" w:hAnsiTheme="minorBidi"/>
          <w:b/>
          <w:bCs/>
          <w:kern w:val="0"/>
          <w:rtl/>
          <w14:ligatures w14:val="none"/>
        </w:rPr>
        <w:t>שתי</w:t>
      </w:r>
      <w:r w:rsidRPr="00443E1F">
        <w:rPr>
          <w:rFonts w:asciiTheme="minorBidi" w:eastAsia="Times New Roman" w:hAnsiTheme="minorBidi"/>
          <w:kern w:val="0"/>
          <w:rtl/>
          <w14:ligatures w14:val="none"/>
        </w:rPr>
        <w:t xml:space="preserve"> ראיות ולהסבירן) :</w:t>
      </w:r>
    </w:p>
    <w:p w14:paraId="45A635A0" w14:textId="77777777" w:rsidR="00443E1F" w:rsidRPr="00443E1F" w:rsidRDefault="00443E1F" w:rsidP="00443E1F">
      <w:pPr>
        <w:numPr>
          <w:ilvl w:val="0"/>
          <w:numId w:val="130"/>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"ויהי כשמע לבן את שמע יעקב בן אחותו וירץ לקראתו ויחבק לו וינשק לו ויביאהו אל ביתו ויספר ללבן את כל הדברים האלה" – כאשר לבן שומע על בואו של יעקב, הוא ממהר אליו ומקבל אותו בחיבוקים ונשיקות ומזמין אותו לביתו. יעקב מרגיש בטוח, ומשתף את לבן בכל קורותיו בבית אביו.</w:t>
      </w:r>
    </w:p>
    <w:p w14:paraId="3F0B0FB1" w14:textId="77777777" w:rsidR="00443E1F" w:rsidRPr="00443E1F" w:rsidRDefault="00443E1F" w:rsidP="00443E1F">
      <w:pPr>
        <w:numPr>
          <w:ilvl w:val="0"/>
          <w:numId w:val="131"/>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"ויאמר לו לבן אך עצמי ובשרי אתה וישב עמו חדש ימים" – לבן מזמין את יעקב לשהות בביתו, בגלל הקרבה המשפחתית ביניהם.</w:t>
      </w:r>
    </w:p>
    <w:p w14:paraId="2665D637" w14:textId="77777777" w:rsidR="00443E1F" w:rsidRPr="00443E1F" w:rsidRDefault="00443E1F" w:rsidP="00443E1F">
      <w:pPr>
        <w:numPr>
          <w:ilvl w:val="0"/>
          <w:numId w:val="131"/>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"ויאמר לבן ליעקב הכי אחי אתה ועבדתני חנם הגידה לי מה משכרתך" – לבן אומר ליעקב, שמאחר והם קרובי משפחה, הוא מעוניין לתת לו שכר תמורת עבודתו אצלו.</w:t>
      </w:r>
    </w:p>
    <w:p w14:paraId="2BD7B873"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 לבן מרמה את יעקב השוהה בביתו</w:t>
      </w:r>
      <w:r w:rsidRPr="00443E1F">
        <w:rPr>
          <w:rFonts w:asciiTheme="minorBidi" w:eastAsia="Times New Roman" w:hAnsiTheme="minorBidi"/>
          <w:kern w:val="0"/>
          <w:rtl/>
          <w14:ligatures w14:val="none"/>
        </w:rPr>
        <w:t xml:space="preserve"> (על התלמיד להביא </w:t>
      </w:r>
      <w:r w:rsidRPr="00443E1F">
        <w:rPr>
          <w:rFonts w:asciiTheme="minorBidi" w:eastAsia="Times New Roman" w:hAnsiTheme="minorBidi"/>
          <w:b/>
          <w:bCs/>
          <w:kern w:val="0"/>
          <w:rtl/>
          <w14:ligatures w14:val="none"/>
        </w:rPr>
        <w:t>שתי</w:t>
      </w:r>
      <w:r w:rsidRPr="00443E1F">
        <w:rPr>
          <w:rFonts w:asciiTheme="minorBidi" w:eastAsia="Times New Roman" w:hAnsiTheme="minorBidi"/>
          <w:kern w:val="0"/>
          <w:rtl/>
          <w14:ligatures w14:val="none"/>
        </w:rPr>
        <w:t xml:space="preserve"> ראיות ולהסבירן) :</w:t>
      </w:r>
    </w:p>
    <w:p w14:paraId="0DCBDDA9" w14:textId="77777777" w:rsidR="00443E1F" w:rsidRPr="00443E1F" w:rsidRDefault="00443E1F" w:rsidP="00443E1F">
      <w:pPr>
        <w:numPr>
          <w:ilvl w:val="0"/>
          <w:numId w:val="132"/>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"ויאמר לבן טוב תתי אתה לך מתתי אתה לאיש אחר" – לאחר שיעקב הביע את רצונו לשאת את רחל לאישה, בעבור שבע שנות עבודה אצל לבן, לבן אינו מתחייב מפורשות לכך. תשובתו מעורפלת ומעידה על כוונות המרמה שלו.</w:t>
      </w:r>
    </w:p>
    <w:p w14:paraId="6103539D" w14:textId="77777777" w:rsidR="00443E1F" w:rsidRPr="00443E1F" w:rsidRDefault="00443E1F" w:rsidP="00443E1F">
      <w:pPr>
        <w:numPr>
          <w:ilvl w:val="0"/>
          <w:numId w:val="132"/>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"ויהי בערב ויקח את לאה בתו ויבא אתה אליו ויבא אליה" – בערב ליל הכלולות, לבן מרמה את יעקב ונותן לו את לאה לאישה, במקום רחל.</w:t>
      </w:r>
    </w:p>
    <w:p w14:paraId="57ABA937" w14:textId="77777777" w:rsidR="00443E1F" w:rsidRPr="00443E1F" w:rsidRDefault="00443E1F" w:rsidP="00443E1F">
      <w:pPr>
        <w:numPr>
          <w:ilvl w:val="0"/>
          <w:numId w:val="132"/>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"ויאמר אל לבן מה זאת עשית לי הלא ברחל עבדתי עמך ולמה רמיתני" – יעקב מכריז מפורשות שלבן רימה אותו ונתן לו את לאה לאישה, במקום רחל שבעבורה הוא עבד שבע שנים.</w:t>
      </w:r>
    </w:p>
    <w:p w14:paraId="6F87947F"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ג'</w:t>
      </w:r>
    </w:p>
    <w:p w14:paraId="3F58AD18"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 בפסוק כ"ה</w:t>
      </w:r>
      <w:r w:rsidRPr="00443E1F">
        <w:rPr>
          <w:rFonts w:asciiTheme="minorBidi" w:eastAsia="Times New Roman" w:hAnsiTheme="minorBidi"/>
          <w:kern w:val="0"/>
          <w:rtl/>
          <w14:ligatures w14:val="none"/>
        </w:rPr>
        <w:t>, יעקב מגלה בבוקר כלולותיו, שלבן רימה אותו והוא מתעמת מולו בכעס על מעשה המרמה : "מה זאת עשית לי... ולמה רמיתני".</w:t>
      </w:r>
    </w:p>
    <w:p w14:paraId="47F54D5B"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בפסוק כ"ח</w:t>
      </w:r>
      <w:r w:rsidRPr="00443E1F">
        <w:rPr>
          <w:rFonts w:asciiTheme="minorBidi" w:eastAsia="Times New Roman" w:hAnsiTheme="minorBidi"/>
          <w:kern w:val="0"/>
          <w:rtl/>
          <w14:ligatures w14:val="none"/>
        </w:rPr>
        <w:t>, יעקב מגיב בהשלמה עם מעשה המרמה, והוא מוכן לעבוד שבע שנים נוספות בעבור רחל : "ויעש יעקב כן וימלא שבע זאת ויתן לו את רחל בתו לאשה".</w:t>
      </w:r>
    </w:p>
    <w:p w14:paraId="28A57B85"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 על פי המדרש</w:t>
      </w:r>
      <w:r w:rsidRPr="00443E1F">
        <w:rPr>
          <w:rFonts w:asciiTheme="minorBidi" w:eastAsia="Times New Roman" w:hAnsiTheme="minorBidi"/>
          <w:kern w:val="0"/>
          <w:rtl/>
          <w14:ligatures w14:val="none"/>
        </w:rPr>
        <w:t>, כאשר יעקב גילה את מעשה המרמה, הוא האשים את לאה ברמאות.</w:t>
      </w:r>
    </w:p>
    <w:p w14:paraId="6F806086"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בתגובה, לאה הזכירה לו שאף הוא נהג בצורה דומה, כאשר רימה את אביו והציג עצמו לפניו כאחיו עשו (כדי לקבל את ברכת הבכורה). נראה שיעקב הבין שהוא נענש על מעשה המרמה שלו כלפי אביו ואחיו, לכן תגובותיו היו שונות.</w:t>
      </w:r>
    </w:p>
    <w:p w14:paraId="583AC227" w14:textId="0CDBA1DA"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p>
    <w:p w14:paraId="61372EA1"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קיץ תשע"ג, 1205</w:t>
      </w:r>
    </w:p>
    <w:p w14:paraId="1D04B5E0"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ענה על סעיף א (חובה).</w:t>
      </w:r>
    </w:p>
    <w:p w14:paraId="58C20E9E"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א.</w:t>
      </w:r>
      <w:r w:rsidRPr="00443E1F">
        <w:rPr>
          <w:rFonts w:asciiTheme="minorBidi" w:eastAsia="Times New Roman" w:hAnsiTheme="minorBidi"/>
          <w:kern w:val="0"/>
          <w:rtl/>
          <w14:ligatures w14:val="none"/>
        </w:rPr>
        <w:t xml:space="preserve"> קרא פסוקים 20-13 שלפניך.</w:t>
      </w:r>
    </w:p>
    <w:p w14:paraId="27B79EBD"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מהי הקרבה המשפחתית בין יעקב ללבן? בסס את דבריך על הכתוב. (4 נקודות)</w:t>
      </w:r>
    </w:p>
    <w:p w14:paraId="4A517C3F"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מה ביקש יעקב מלבן, ומה היה מוכן לתת לו בתמורה? (6 נקודות)</w:t>
      </w:r>
    </w:p>
    <w:p w14:paraId="33185095"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ענה על שניים מהסעיפים ב-ד.</w:t>
      </w:r>
    </w:p>
    <w:p w14:paraId="46D839D9"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ב.</w:t>
      </w:r>
      <w:r w:rsidRPr="00443E1F">
        <w:rPr>
          <w:rFonts w:asciiTheme="minorBidi" w:eastAsia="Times New Roman" w:hAnsiTheme="minorBidi"/>
          <w:kern w:val="0"/>
          <w:rtl/>
          <w14:ligatures w14:val="none"/>
        </w:rPr>
        <w:t xml:space="preserve"> קרא פסוקים 10-1 שלפניך.</w:t>
      </w:r>
    </w:p>
    <w:p w14:paraId="70300BE0"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הסבר את הביקורת של יעקב על התנהגות הרועים, וכתוב מה היה, לדבריהם, הצידוק להתנהגותם. (3 נקודות)</w:t>
      </w:r>
    </w:p>
    <w:p w14:paraId="7E448C9A"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קרא את פירוש חזקוני שלפניך:</w:t>
      </w:r>
    </w:p>
    <w:p w14:paraId="26D2F672"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'השקו הצאן ולכו רעו', למה היה ליעקב לומר להם כל כך, אלא מתיירא היה שמא תלך לה רחל עם הרועים, והוא היה רוצה לדבר עמה.</w:t>
      </w:r>
    </w:p>
    <w:p w14:paraId="064528B1"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על פי פירוש "חזקוני", מדוע פנה יעקב אל הרועים? (3 נקודות)</w:t>
      </w:r>
    </w:p>
    <w:p w14:paraId="2636C766"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ג.</w:t>
      </w:r>
      <w:r w:rsidRPr="00443E1F">
        <w:rPr>
          <w:rFonts w:asciiTheme="minorBidi" w:eastAsia="Times New Roman" w:hAnsiTheme="minorBidi"/>
          <w:kern w:val="0"/>
          <w:rtl/>
          <w14:ligatures w14:val="none"/>
        </w:rPr>
        <w:t xml:space="preserve"> אהבה עשויה להפיק מאדם כוח, ויכולה להפיק רכות ורגשנות.</w:t>
      </w:r>
    </w:p>
    <w:p w14:paraId="1E8C5745"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בסס את שני חלקי הקביעה הזאת על פסוקים 11-8 שלפניך.</w:t>
      </w:r>
    </w:p>
    <w:p w14:paraId="08FCA2EC"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ד.</w:t>
      </w:r>
      <w:r w:rsidRPr="00443E1F">
        <w:rPr>
          <w:rFonts w:asciiTheme="minorBidi" w:eastAsia="Times New Roman" w:hAnsiTheme="minorBidi"/>
          <w:kern w:val="0"/>
          <w:rtl/>
          <w14:ligatures w14:val="none"/>
        </w:rPr>
        <w:t xml:space="preserve"> קרא פסוקים 20-16 שלפניך.</w:t>
      </w:r>
    </w:p>
    <w:p w14:paraId="5F02FBB1"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מדברי לבן בפסוק 19 אפשר ללמוד שלבן אינו מתחייב להיענות לבקשת יעקב.</w:t>
      </w:r>
    </w:p>
    <w:p w14:paraId="107EABD7"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בסס קביעה זו על הפסוק. (2 נקודות)</w:t>
      </w:r>
    </w:p>
    <w:p w14:paraId="66931837"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האמירה "ברחל בתך הקטנה" שאמר יעקב ללבן עשויה ללמד כי יעקב חשד שלבן ירמה אותו.</w:t>
      </w:r>
    </w:p>
    <w:p w14:paraId="3414F044" w14:textId="77777777" w:rsid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הסבר טענה זו. (4 נקודות)</w:t>
      </w:r>
    </w:p>
    <w:p w14:paraId="13FB2620" w14:textId="77777777" w:rsidR="00443E1F" w:rsidRDefault="00443E1F" w:rsidP="00443E1F">
      <w:pPr>
        <w:spacing w:before="100" w:beforeAutospacing="1" w:after="100" w:afterAutospacing="1" w:line="240" w:lineRule="auto"/>
        <w:rPr>
          <w:rFonts w:asciiTheme="minorBidi" w:eastAsia="Times New Roman" w:hAnsiTheme="minorBidi"/>
          <w:kern w:val="0"/>
          <w:rtl/>
          <w14:ligatures w14:val="none"/>
        </w:rPr>
      </w:pPr>
    </w:p>
    <w:p w14:paraId="64D92AF3" w14:textId="14BAA09A" w:rsidR="00443E1F" w:rsidRPr="00443E1F" w:rsidRDefault="00443E1F" w:rsidP="00443E1F">
      <w:p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hint="cs"/>
          <w:kern w:val="0"/>
          <w:rtl/>
          <w14:ligatures w14:val="none"/>
        </w:rPr>
        <w:t>פתרון</w:t>
      </w:r>
    </w:p>
    <w:p w14:paraId="7A5196F9" w14:textId="56AFFA14"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p>
    <w:p w14:paraId="2719C179"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שאלה 5 - סיפורי אבות</w:t>
      </w:r>
    </w:p>
    <w:p w14:paraId="222011E8"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א'</w:t>
      </w:r>
    </w:p>
    <w:p w14:paraId="435BA7AE"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יעקב הוא בן אחותו של לבן. "ויהי כשמע לבן את שמע יעקב בן אחותו...".</w:t>
      </w:r>
    </w:p>
    <w:p w14:paraId="2E3C931B"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יעקב מבקש לשאת לאישה את רחל, בתו של לבן, ובתמורה הוא מוכן לעבוד עבורה שבע שנים.</w:t>
      </w:r>
    </w:p>
    <w:p w14:paraId="64E444EE"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ב'</w:t>
      </w:r>
    </w:p>
    <w:p w14:paraId="24353B4D"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w:t>
      </w:r>
      <w:r w:rsidRPr="00443E1F">
        <w:rPr>
          <w:rFonts w:asciiTheme="minorBidi" w:eastAsia="Times New Roman" w:hAnsiTheme="minorBidi"/>
          <w:b/>
          <w:bCs/>
          <w:kern w:val="0"/>
          <w:rtl/>
          <w14:ligatures w14:val="none"/>
        </w:rPr>
        <w:t>הביקורת של יעקב על התנהגות הרועים:</w:t>
      </w:r>
      <w:r w:rsidRPr="00443E1F">
        <w:rPr>
          <w:rFonts w:asciiTheme="minorBidi" w:eastAsia="Times New Roman" w:hAnsiTheme="minorBidi"/>
          <w:kern w:val="0"/>
          <w:rtl/>
          <w14:ligatures w14:val="none"/>
        </w:rPr>
        <w:t xml:space="preserve"> הרועים התאספו סביב הבאר, אבל לא השקו את הצאן. יעקב מזכיר להם שהיום עוד לא נגמר, יש עוד זמן ללכת ולרעות את הצאן, ועל כן אין לשבת בחוסר מעש ליד הבאר. כדאי להשקות ת הצאן ולהמשיך ללכת אל אזורי המרעה. הרועים מסבירים ליעקב, שהם אינם יכולים להשקות את הצאן עד שכל הרועים וכל העדרים יתאספו סביב הבאר. האבן כה כבדה עד שאדם אחד, או קבוצה קטנה של אנשים אינם יכולים להזיז את האבן. יש לחכות לכל הרועים כדי שיוכלו להזיז בכוחות משותפים את האבן. </w:t>
      </w:r>
      <w:r w:rsidRPr="00443E1F">
        <w:rPr>
          <w:rFonts w:asciiTheme="minorBidi" w:eastAsia="Times New Roman" w:hAnsiTheme="minorBidi"/>
          <w:b/>
          <w:bCs/>
          <w:kern w:val="0"/>
          <w:rtl/>
          <w14:ligatures w14:val="none"/>
        </w:rPr>
        <w:t>או:</w:t>
      </w:r>
      <w:r w:rsidRPr="00443E1F">
        <w:rPr>
          <w:rFonts w:asciiTheme="minorBidi" w:eastAsia="Times New Roman" w:hAnsiTheme="minorBidi"/>
          <w:kern w:val="0"/>
          <w:rtl/>
          <w14:ligatures w14:val="none"/>
        </w:rPr>
        <w:t xml:space="preserve"> אסור (על פי הנוהג) להזיז את האבן עד שכל הרועים מתאספים.</w:t>
      </w:r>
    </w:p>
    <w:p w14:paraId="2930AE79"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יעקב פנה אל הרועים כיוון שרצה שילכו מהמקום וישאירו אותו ביחידות עם רחל, כדי שיוכל לשוחח עימה ללא הפרעה (הוא חשש שרחל תלך עם הרועים, ולא יוכל לשוחח עימה).</w:t>
      </w:r>
    </w:p>
    <w:p w14:paraId="4BA225F5"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ג'</w:t>
      </w:r>
    </w:p>
    <w:p w14:paraId="26970537"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אהבה עשויה להפיק מאדם כוח:</w:t>
      </w:r>
      <w:r w:rsidRPr="00443E1F">
        <w:rPr>
          <w:rFonts w:asciiTheme="minorBidi" w:eastAsia="Times New Roman" w:hAnsiTheme="minorBidi"/>
          <w:kern w:val="0"/>
          <w:rtl/>
          <w14:ligatures w14:val="none"/>
        </w:rPr>
        <w:t xml:space="preserve"> בשל אהבתו המיוחדת של יעקב כלפי רחל הוא מצליח להזיז לבדו את האבן, שבדרך כלל דרושים מספר אנשים כדי להזיזה: "ויגש יעקב ויגל את האבן מעל פי הבאר".</w:t>
      </w:r>
    </w:p>
    <w:p w14:paraId="0AAFE753"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אהבה עשויה להפיק מאדם רכות ורגשנות:</w:t>
      </w:r>
      <w:r w:rsidRPr="00443E1F">
        <w:rPr>
          <w:rFonts w:asciiTheme="minorBidi" w:eastAsia="Times New Roman" w:hAnsiTheme="minorBidi"/>
          <w:kern w:val="0"/>
          <w:rtl/>
          <w14:ligatures w14:val="none"/>
        </w:rPr>
        <w:t xml:space="preserve"> יעקב מנשק לרחל ובוכה בעת פגישתו עימה. "וישק יעקב לרחל וישא את קולו ויבך".</w:t>
      </w:r>
    </w:p>
    <w:p w14:paraId="194A148D"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ד'</w:t>
      </w:r>
    </w:p>
    <w:p w14:paraId="4A031DF1"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לבן אומר: "טוב תתי אותה לך מתתי אותה לאיש אחר..." – אין בכך הסכמה לתנאי הנישואין שמציב יעקב, אלא הבעת דעה על העניין. לפיכך אין במשפט זה התחייבות לתת את רחל ליעקב.</w:t>
      </w:r>
    </w:p>
    <w:p w14:paraId="74A093A5"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יש במשפט זה יתור, כלומר פרטים הנראים מיותרים במבט ראשון. אם יעקב ציין שהוא מעוניין לשאת את רחל, לשם מה ציין שהיא בתו של לבן? ואם ציין שרחל היא בתו של לבן, לשם מה ציין שהיא בתו הקטנה? אפשר לשער, שיעקב ניסה למנוע רמאות כלשהי מצד לבן ולכן ציין הן את השם (רחל), הן את היותה בת לבן, והן את היותה בתו הקטנה של לבן.</w:t>
      </w:r>
    </w:p>
    <w:p w14:paraId="7F426794" w14:textId="77777777" w:rsidR="00443E1F" w:rsidRDefault="00443E1F" w:rsidP="00443E1F">
      <w:pPr>
        <w:spacing w:before="100" w:beforeAutospacing="1" w:after="100" w:afterAutospacing="1" w:line="240" w:lineRule="auto"/>
        <w:rPr>
          <w:rFonts w:asciiTheme="minorBidi" w:eastAsia="Times New Roman" w:hAnsiTheme="minorBidi"/>
          <w:kern w:val="0"/>
          <w:rtl/>
          <w14:ligatures w14:val="none"/>
        </w:rPr>
      </w:pPr>
    </w:p>
    <w:p w14:paraId="223C5184" w14:textId="77777777" w:rsidR="00443E1F" w:rsidRPr="00443E1F" w:rsidRDefault="00443E1F" w:rsidP="00443E1F">
      <w:pPr>
        <w:spacing w:before="100" w:beforeAutospacing="1" w:after="100" w:afterAutospacing="1" w:line="240" w:lineRule="auto"/>
        <w:rPr>
          <w:rFonts w:asciiTheme="minorBidi" w:eastAsia="Times New Roman" w:hAnsiTheme="minorBidi"/>
          <w:kern w:val="0"/>
          <w14:ligatures w14:val="none"/>
        </w:rPr>
      </w:pPr>
      <w:r w:rsidRPr="00443E1F">
        <w:rPr>
          <w:rFonts w:asciiTheme="minorBidi" w:eastAsia="Times New Roman" w:hAnsiTheme="minorBidi"/>
          <w:kern w:val="0"/>
          <w:rtl/>
          <w14:ligatures w14:val="none"/>
        </w:rPr>
        <w:t>להלן תמלול המלל המופיע בתמונה, מילה במילה:</w:t>
      </w:r>
    </w:p>
    <w:p w14:paraId="7F1009FE" w14:textId="77777777" w:rsidR="00443E1F" w:rsidRPr="00443E1F" w:rsidRDefault="00000000" w:rsidP="00443E1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4F2A3B93">
          <v:rect id="_x0000_i1071" style="width:0;height:1.5pt" o:hralign="center" o:hrstd="t" o:hrnoshade="t" o:hr="t" fillcolor="gray" stroked="f"/>
        </w:pict>
      </w:r>
    </w:p>
    <w:p w14:paraId="255C5BB2"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קיץ תשע"ג, 1108</w:t>
      </w:r>
    </w:p>
    <w:p w14:paraId="63369068"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א.</w:t>
      </w:r>
      <w:r w:rsidRPr="00443E1F">
        <w:rPr>
          <w:rFonts w:asciiTheme="minorBidi" w:eastAsia="Times New Roman" w:hAnsiTheme="minorBidi"/>
          <w:kern w:val="0"/>
          <w:rtl/>
          <w14:ligatures w14:val="none"/>
        </w:rPr>
        <w:t xml:space="preserve"> </w:t>
      </w:r>
      <w:r w:rsidRPr="00443E1F">
        <w:rPr>
          <w:rFonts w:asciiTheme="minorBidi" w:eastAsia="Times New Roman" w:hAnsiTheme="minorBidi"/>
          <w:b/>
          <w:bCs/>
          <w:kern w:val="0"/>
          <w:rtl/>
          <w14:ligatures w14:val="none"/>
        </w:rPr>
        <w:t>(1)</w:t>
      </w:r>
      <w:r w:rsidRPr="00443E1F">
        <w:rPr>
          <w:rFonts w:asciiTheme="minorBidi" w:eastAsia="Times New Roman" w:hAnsiTheme="minorBidi"/>
          <w:kern w:val="0"/>
          <w:rtl/>
          <w14:ligatures w14:val="none"/>
        </w:rPr>
        <w:t xml:space="preserve"> השמות שנתנה לאה לילדיה מבטאים את תחושותיה במערכת היחסים שלה עם יעקב.</w:t>
      </w:r>
    </w:p>
    <w:p w14:paraId="3F4ED054"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 xml:space="preserve">קרא פסוקים 35-31 שלפניך, והסבר כיצד באות לביטוי תחושות אלה </w:t>
      </w:r>
      <w:r w:rsidRPr="00443E1F">
        <w:rPr>
          <w:rFonts w:asciiTheme="minorBidi" w:eastAsia="Times New Roman" w:hAnsiTheme="minorBidi"/>
          <w:b/>
          <w:bCs/>
          <w:kern w:val="0"/>
          <w:rtl/>
          <w14:ligatures w14:val="none"/>
        </w:rPr>
        <w:t>בשניים</w:t>
      </w:r>
      <w:r w:rsidRPr="00443E1F">
        <w:rPr>
          <w:rFonts w:asciiTheme="minorBidi" w:eastAsia="Times New Roman" w:hAnsiTheme="minorBidi"/>
          <w:kern w:val="0"/>
          <w:rtl/>
          <w14:ligatures w14:val="none"/>
        </w:rPr>
        <w:t xml:space="preserve"> מן השמות שנתנה לאה לבניה. (10 נקודות)</w:t>
      </w:r>
    </w:p>
    <w:p w14:paraId="4D9B0B98"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לפניך קטע מהשיר "אני אוהב אותך לאה" שכתב אהוד מנור, ובו מבט אחר על סיפור יעקב ולאה.</w:t>
      </w:r>
    </w:p>
    <w:p w14:paraId="5018A155"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קרא את קטע השיר, וענה על השאלה שאחריו.</w:t>
      </w:r>
    </w:p>
    <w:p w14:paraId="5BF20EEC"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w:t>
      </w:r>
    </w:p>
    <w:p w14:paraId="703353CA"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הנה ימים רבים חלפו</w:t>
      </w:r>
    </w:p>
    <w:p w14:paraId="7C226756"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ושתי ידי עייפו</w:t>
      </w:r>
    </w:p>
    <w:p w14:paraId="4EE3514B"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ועינייך מה יפו</w:t>
      </w:r>
    </w:p>
    <w:p w14:paraId="01B27840"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כעיני רחל.</w:t>
      </w:r>
    </w:p>
    <w:p w14:paraId="36BBE619"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אני אוהב אותך לאה</w:t>
      </w:r>
    </w:p>
    <w:p w14:paraId="6177256C"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אוהב אותך גאה</w:t>
      </w:r>
    </w:p>
    <w:p w14:paraId="32E396FF"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אם אשכח אותך לאה</w:t>
      </w:r>
    </w:p>
    <w:p w14:paraId="60248AA7"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שמי לא ישראל.</w:t>
      </w:r>
    </w:p>
    <w:p w14:paraId="74E81696"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אל יֵמַר לבך על אחותך</w:t>
      </w:r>
    </w:p>
    <w:p w14:paraId="06B7643E"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הן בנייך לצדך יושבים</w:t>
      </w:r>
    </w:p>
    <w:p w14:paraId="448D59CB"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אל תפני אישה את מבטך</w:t>
      </w:r>
    </w:p>
    <w:p w14:paraId="7DBA8E38"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כל חלומותיי קרובים.</w:t>
      </w:r>
    </w:p>
    <w:p w14:paraId="78EEF380"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w:t>
      </w:r>
    </w:p>
    <w:p w14:paraId="02006AC4"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 xml:space="preserve">במה שונה היחס של יעקב כלפי לאה על פי שיר זה מיחסו אליה על פי </w:t>
      </w:r>
      <w:r w:rsidRPr="00443E1F">
        <w:rPr>
          <w:rFonts w:asciiTheme="minorBidi" w:eastAsia="Times New Roman" w:hAnsiTheme="minorBidi"/>
          <w:b/>
          <w:bCs/>
          <w:kern w:val="0"/>
          <w:rtl/>
          <w14:ligatures w14:val="none"/>
        </w:rPr>
        <w:t>בראשית, כ"ט</w:t>
      </w:r>
      <w:r w:rsidRPr="00443E1F">
        <w:rPr>
          <w:rFonts w:asciiTheme="minorBidi" w:eastAsia="Times New Roman" w:hAnsiTheme="minorBidi"/>
          <w:kern w:val="0"/>
          <w:rtl/>
          <w14:ligatures w14:val="none"/>
        </w:rPr>
        <w:t xml:space="preserve"> שלפניך? מהי הסיבה הנרמזת בשיר ליחס של יעקב כלפי לאה? (6 נקודות)</w:t>
      </w:r>
    </w:p>
    <w:p w14:paraId="650C9F04"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ב.</w:t>
      </w:r>
      <w:r w:rsidRPr="00443E1F">
        <w:rPr>
          <w:rFonts w:asciiTheme="minorBidi" w:eastAsia="Times New Roman" w:hAnsiTheme="minorBidi"/>
          <w:kern w:val="0"/>
          <w:rtl/>
          <w14:ligatures w14:val="none"/>
        </w:rPr>
        <w:t xml:space="preserve"> קרא פסוק 31, ואת פירוש רמב"ן שלפניך.</w:t>
      </w:r>
    </w:p>
    <w:p w14:paraId="303D570A"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הנה לאה רימתה באחותה, גם ביעקב, כי אם נאמר שנהגה כבוד באביה, שאחז בה והכניסה אליו ואל תֵּעָזֵר בו (=ולא מיחתה בו), היה לה להגיד או לרמוז כי היא לאה, אף כי (=אולם היא) הייתה מתנכרת (=מעמידה פנים שהיא רחל) כל הלילה, ולפיכך לא הגידה עד שראה אותה בבוקר, ולכן שנאה יעקב. והאלוהים יודע כי להינשא אל צדיק עשתה כן, וירחם עליה.</w:t>
      </w:r>
    </w:p>
    <w:p w14:paraId="3C40EB68"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על פי פירוש זה, מדוע שנא יעקב את לאה, ומדוע התערב אלוהים לטובתה של לאה? (10 נקודות)</w:t>
      </w:r>
    </w:p>
    <w:p w14:paraId="4BDCFB72" w14:textId="3EA92D4F" w:rsid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032AF7B8"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שאלה 3 - מעמד האישה</w:t>
      </w:r>
    </w:p>
    <w:p w14:paraId="226E024C"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א'</w:t>
      </w:r>
    </w:p>
    <w:p w14:paraId="715AD6C8"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(1) על התלמיד לציין שניים מהשמות הבאים :</w:t>
      </w:r>
    </w:p>
    <w:p w14:paraId="44EE97D7" w14:textId="77777777" w:rsidR="00443E1F" w:rsidRPr="00443E1F" w:rsidRDefault="00443E1F" w:rsidP="00443E1F">
      <w:pPr>
        <w:numPr>
          <w:ilvl w:val="0"/>
          <w:numId w:val="133"/>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ראובן</w:t>
      </w:r>
      <w:r w:rsidRPr="00443E1F">
        <w:rPr>
          <w:rFonts w:asciiTheme="minorBidi" w:eastAsia="Times New Roman" w:hAnsiTheme="minorBidi"/>
          <w:kern w:val="0"/>
          <w:rtl/>
          <w14:ligatures w14:val="none"/>
        </w:rPr>
        <w:t xml:space="preserve"> – ה' ראה את סבלה של לאה, והיא מקווה שבעקבות לידתו יעקב יאהב אותה. מכאן, שהיא באה בטענות כלפי יעקב, על כך שאינו אוהב אותה.</w:t>
      </w:r>
    </w:p>
    <w:p w14:paraId="1043DD36" w14:textId="77777777" w:rsidR="00443E1F" w:rsidRPr="00443E1F" w:rsidRDefault="00443E1F" w:rsidP="00443E1F">
      <w:pPr>
        <w:numPr>
          <w:ilvl w:val="0"/>
          <w:numId w:val="133"/>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שמעון</w:t>
      </w:r>
      <w:r w:rsidRPr="00443E1F">
        <w:rPr>
          <w:rFonts w:asciiTheme="minorBidi" w:eastAsia="Times New Roman" w:hAnsiTheme="minorBidi"/>
          <w:kern w:val="0"/>
          <w:rtl/>
          <w14:ligatures w14:val="none"/>
        </w:rPr>
        <w:t xml:space="preserve"> – ה' שמע שלאה שנואה, ואפשר לה ללדת ילד נוסף. גם לאור שמו של שמעון, לאה באה בטענות ליעקב על כך שהוא שונא אותה.</w:t>
      </w:r>
    </w:p>
    <w:p w14:paraId="168A2CBF" w14:textId="77777777" w:rsidR="00443E1F" w:rsidRPr="00443E1F" w:rsidRDefault="00443E1F" w:rsidP="00443E1F">
      <w:pPr>
        <w:numPr>
          <w:ilvl w:val="0"/>
          <w:numId w:val="133"/>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לוי</w:t>
      </w:r>
      <w:r w:rsidRPr="00443E1F">
        <w:rPr>
          <w:rFonts w:asciiTheme="minorBidi" w:eastAsia="Times New Roman" w:hAnsiTheme="minorBidi"/>
          <w:kern w:val="0"/>
          <w:rtl/>
          <w14:ligatures w14:val="none"/>
        </w:rPr>
        <w:t xml:space="preserve"> – בשמו של לוי לאה מביעה תקווה, שהפעם יעקב יתלווה אליה. כל עולמה של לאה סובב סביב הרצון שיעקב יהיה איתה.</w:t>
      </w:r>
    </w:p>
    <w:p w14:paraId="4DE363D8" w14:textId="77777777" w:rsidR="00443E1F" w:rsidRPr="00443E1F" w:rsidRDefault="00443E1F" w:rsidP="00443E1F">
      <w:pPr>
        <w:numPr>
          <w:ilvl w:val="0"/>
          <w:numId w:val="133"/>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יהודה</w:t>
      </w:r>
      <w:r w:rsidRPr="00443E1F">
        <w:rPr>
          <w:rFonts w:asciiTheme="minorBidi" w:eastAsia="Times New Roman" w:hAnsiTheme="minorBidi"/>
          <w:kern w:val="0"/>
          <w:rtl/>
          <w14:ligatures w14:val="none"/>
        </w:rPr>
        <w:t xml:space="preserve"> – לאה מפסיקה לבוא בטענות כלפי יעקב, ומודה לה' על כך שנתן לה בן נוסף.</w:t>
      </w:r>
    </w:p>
    <w:p w14:paraId="277A21BF"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(2)</w:t>
      </w:r>
      <w:r w:rsidRPr="00443E1F">
        <w:rPr>
          <w:rFonts w:asciiTheme="minorBidi" w:eastAsia="Times New Roman" w:hAnsiTheme="minorBidi"/>
          <w:kern w:val="0"/>
          <w:rtl/>
          <w14:ligatures w14:val="none"/>
        </w:rPr>
        <w:t xml:space="preserve"> על פי הכתוב בבראשית כ"ט, יעקב שונא את לאה, ומעדיף את רחל על פניה, ואילו בשיר יעקב אוהב את לאה.</w:t>
      </w:r>
    </w:p>
    <w:p w14:paraId="6DAE2B71" w14:textId="77777777" w:rsidR="00443E1F" w:rsidRP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b/>
          <w:bCs/>
          <w:kern w:val="0"/>
          <w:rtl/>
          <w14:ligatures w14:val="none"/>
        </w:rPr>
        <w:t>הסיבה הנרמזת בשיר [על התלמיד לציין אחת]:</w:t>
      </w:r>
    </w:p>
    <w:p w14:paraId="4DC57168" w14:textId="77777777" w:rsidR="00443E1F" w:rsidRPr="00443E1F" w:rsidRDefault="00443E1F" w:rsidP="00443E1F">
      <w:pPr>
        <w:numPr>
          <w:ilvl w:val="0"/>
          <w:numId w:val="134"/>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לאה היא אישה גאה, דבר המעורר ביעקב אהבה לה ולאישיותה.</w:t>
      </w:r>
    </w:p>
    <w:p w14:paraId="2A9C773A" w14:textId="77777777" w:rsidR="00443E1F" w:rsidRPr="00443E1F" w:rsidRDefault="00443E1F" w:rsidP="00443E1F">
      <w:pPr>
        <w:numPr>
          <w:ilvl w:val="0"/>
          <w:numId w:val="134"/>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לאה ילדה ליעקב בנים רבים, דבר הגורם ליעקב לאהוב אותה.</w:t>
      </w:r>
    </w:p>
    <w:p w14:paraId="4F96BABF" w14:textId="77777777" w:rsidR="00443E1F" w:rsidRPr="00443E1F" w:rsidRDefault="00443E1F" w:rsidP="00443E1F">
      <w:pPr>
        <w:numPr>
          <w:ilvl w:val="0"/>
          <w:numId w:val="134"/>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יעקב ראה את הסבל של לאה לאור אהבתו לרחל, ולכן החל לאהוב גם אותה.</w:t>
      </w:r>
    </w:p>
    <w:p w14:paraId="64870096" w14:textId="77777777" w:rsidR="00443E1F" w:rsidRPr="00443E1F" w:rsidRDefault="00443E1F" w:rsidP="00443E1F">
      <w:pPr>
        <w:numPr>
          <w:ilvl w:val="0"/>
          <w:numId w:val="134"/>
        </w:num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תתקבלנה תשובות נוספות.</w:t>
      </w:r>
    </w:p>
    <w:p w14:paraId="2A2E541C" w14:textId="77777777" w:rsidR="00443E1F" w:rsidRPr="00443E1F" w:rsidRDefault="00443E1F" w:rsidP="00443E1F">
      <w:pPr>
        <w:spacing w:before="100" w:beforeAutospacing="1" w:after="100" w:afterAutospacing="1" w:line="240" w:lineRule="auto"/>
        <w:rPr>
          <w:rFonts w:asciiTheme="minorBidi" w:eastAsia="Times New Roman" w:hAnsiTheme="minorBidi"/>
          <w:b/>
          <w:bCs/>
          <w:kern w:val="0"/>
          <w:rtl/>
          <w14:ligatures w14:val="none"/>
        </w:rPr>
      </w:pPr>
      <w:r w:rsidRPr="00443E1F">
        <w:rPr>
          <w:rFonts w:asciiTheme="minorBidi" w:eastAsia="Times New Roman" w:hAnsiTheme="minorBidi"/>
          <w:b/>
          <w:bCs/>
          <w:kern w:val="0"/>
          <w:rtl/>
          <w14:ligatures w14:val="none"/>
        </w:rPr>
        <w:t>סעיף ב'</w:t>
      </w:r>
    </w:p>
    <w:p w14:paraId="4E5D72F0" w14:textId="77777777" w:rsidR="00443E1F" w:rsidRDefault="00443E1F" w:rsidP="00443E1F">
      <w:pPr>
        <w:spacing w:before="100" w:beforeAutospacing="1" w:after="100" w:afterAutospacing="1" w:line="240" w:lineRule="auto"/>
        <w:rPr>
          <w:rFonts w:asciiTheme="minorBidi" w:eastAsia="Times New Roman" w:hAnsiTheme="minorBidi"/>
          <w:kern w:val="0"/>
          <w:rtl/>
          <w14:ligatures w14:val="none"/>
        </w:rPr>
      </w:pPr>
      <w:r w:rsidRPr="00443E1F">
        <w:rPr>
          <w:rFonts w:asciiTheme="minorBidi" w:eastAsia="Times New Roman" w:hAnsiTheme="minorBidi"/>
          <w:kern w:val="0"/>
          <w:rtl/>
          <w14:ligatures w14:val="none"/>
        </w:rPr>
        <w:t>על פי רמב"ן, יעקב שנא את לאה, משום שהיא שיתפה פעולה עם לבן במעשה המרמה נגד יעקב ורחל, לא התנגדה לו ואף רימתה בעצמה את יעקב, כאשר התחזתה עד לאור הבוקר לרחל. לדעת רמב"ן, אלוהים התערב לטובתה של לאה וריחם עליה, משום שידע שהיא לקחה חלק במעשה המרמה, על מנת להינשא לצדיק [יעקב].</w:t>
      </w:r>
    </w:p>
    <w:p w14:paraId="6558DCC9" w14:textId="083E1756" w:rsidR="00443E1F" w:rsidRDefault="00443E1F" w:rsidP="00443E1F">
      <w:pPr>
        <w:pStyle w:val="1"/>
        <w:rPr>
          <w:rFonts w:eastAsia="Times New Roman"/>
          <w:rtl/>
        </w:rPr>
      </w:pPr>
      <w:r>
        <w:rPr>
          <w:rFonts w:eastAsia="Times New Roman" w:hint="cs"/>
          <w:rtl/>
        </w:rPr>
        <w:t>פרק ל"ב</w:t>
      </w:r>
    </w:p>
    <w:p w14:paraId="683D84E3"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חורף תשע"ט, 1282</w:t>
      </w:r>
    </w:p>
    <w:p w14:paraId="1B1FEB7B"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ענה על סעיף א (חובה).</w:t>
      </w:r>
    </w:p>
    <w:p w14:paraId="3299A08E"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א. (1)</w:t>
      </w:r>
      <w:r w:rsidRPr="00E3555B">
        <w:rPr>
          <w:rFonts w:asciiTheme="minorBidi" w:eastAsia="Times New Roman" w:hAnsiTheme="minorBidi"/>
          <w:kern w:val="0"/>
          <w:rtl/>
          <w14:ligatures w14:val="none"/>
        </w:rPr>
        <w:t xml:space="preserve"> על פי פסוק 28 שלפניך, ציין מהו מדרש השם "ישראל" והסבר אותו. (10 נקודות)</w:t>
      </w:r>
    </w:p>
    <w:p w14:paraId="4AB13D61"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w:t>
      </w:r>
      <w:r w:rsidRPr="00E3555B">
        <w:rPr>
          <w:rFonts w:asciiTheme="minorBidi" w:eastAsia="Times New Roman" w:hAnsiTheme="minorBidi"/>
          <w:kern w:val="0"/>
          <w:rtl/>
          <w14:ligatures w14:val="none"/>
        </w:rPr>
        <w:t xml:space="preserve"> קרא את דברי י' זקוביץ':</w:t>
      </w:r>
    </w:p>
    <w:p w14:paraId="0C8C8B42"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וגם שמו של יעקב עצמו יוחלף עם פתיחת הפרק החדש בחייו. מי יודע, אולי נגלה כי גם באופיו ובהתנהגותו של יעקב חל שינוי [...]</w:t>
      </w:r>
    </w:p>
    <w:p w14:paraId="06C70E5D"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נשתמרו במקרא גם מדרשי שם לישראל מלשון ישר, היפוך העוקב [...]".</w:t>
      </w:r>
    </w:p>
    <w:p w14:paraId="1D7EBFC8"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xml:space="preserve">(זקוביץ, י', </w:t>
      </w:r>
      <w:r w:rsidRPr="00E3555B">
        <w:rPr>
          <w:rFonts w:asciiTheme="minorBidi" w:eastAsia="Times New Roman" w:hAnsiTheme="minorBidi"/>
          <w:b/>
          <w:bCs/>
          <w:kern w:val="0"/>
          <w:rtl/>
          <w14:ligatures w14:val="none"/>
        </w:rPr>
        <w:t>יעקב: הסיפור המפתיע של אבי האומה</w:t>
      </w:r>
      <w:r w:rsidRPr="00E3555B">
        <w:rPr>
          <w:rFonts w:asciiTheme="minorBidi" w:eastAsia="Times New Roman" w:hAnsiTheme="minorBidi"/>
          <w:kern w:val="0"/>
          <w:rtl/>
          <w14:ligatures w14:val="none"/>
        </w:rPr>
        <w:t>, כנרת, זמורה-ביתן, דביר, 2012, עמ' 95, 108)</w:t>
      </w:r>
    </w:p>
    <w:p w14:paraId="229025C3"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על פי זקוביץ', מהי משמעות השם החדש שניתן ליעקב, וכיצד הוא עשוי ללמד על השינוי שחל ביעקב?</w:t>
      </w:r>
    </w:p>
    <w:p w14:paraId="0F0575F8"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xml:space="preserve">היעזר </w:t>
      </w:r>
      <w:r w:rsidRPr="00E3555B">
        <w:rPr>
          <w:rFonts w:asciiTheme="minorBidi" w:eastAsia="Times New Roman" w:hAnsiTheme="minorBidi"/>
          <w:b/>
          <w:bCs/>
          <w:kern w:val="0"/>
          <w:rtl/>
          <w14:ligatures w14:val="none"/>
        </w:rPr>
        <w:t>בבראשית, כ"ז, 36.</w:t>
      </w:r>
      <w:r w:rsidRPr="00E3555B">
        <w:rPr>
          <w:rFonts w:asciiTheme="minorBidi" w:eastAsia="Times New Roman" w:hAnsiTheme="minorBidi"/>
          <w:kern w:val="0"/>
          <w:rtl/>
          <w14:ligatures w14:val="none"/>
        </w:rPr>
        <w:t xml:space="preserve"> (15 נקודות)</w:t>
      </w:r>
    </w:p>
    <w:p w14:paraId="5F8B738C"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ענה על אחד מן הסעיפים ב-ג.</w:t>
      </w:r>
    </w:p>
    <w:p w14:paraId="03DCB481"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ב.</w:t>
      </w:r>
      <w:r w:rsidRPr="00E3555B">
        <w:rPr>
          <w:rFonts w:asciiTheme="minorBidi" w:eastAsia="Times New Roman" w:hAnsiTheme="minorBidi"/>
          <w:kern w:val="0"/>
          <w:rtl/>
          <w14:ligatures w14:val="none"/>
        </w:rPr>
        <w:t xml:space="preserve"> קרא פסוקים 31-24 שלפניך.</w:t>
      </w:r>
    </w:p>
    <w:p w14:paraId="450568E4"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מי שנלחם ביעקב מכונה "איש", אך יעקב מבין שמדובר במלאך ה'.</w:t>
      </w:r>
    </w:p>
    <w:p w14:paraId="7B95DD39"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xml:space="preserve">הבא מן הקטע שלפניך </w:t>
      </w:r>
      <w:r w:rsidRPr="00E3555B">
        <w:rPr>
          <w:rFonts w:asciiTheme="minorBidi" w:eastAsia="Times New Roman" w:hAnsiTheme="minorBidi"/>
          <w:b/>
          <w:bCs/>
          <w:kern w:val="0"/>
          <w:rtl/>
          <w14:ligatures w14:val="none"/>
        </w:rPr>
        <w:t>שלושה</w:t>
      </w:r>
      <w:r w:rsidRPr="00E3555B">
        <w:rPr>
          <w:rFonts w:asciiTheme="minorBidi" w:eastAsia="Times New Roman" w:hAnsiTheme="minorBidi"/>
          <w:kern w:val="0"/>
          <w:rtl/>
          <w14:ligatures w14:val="none"/>
        </w:rPr>
        <w:t xml:space="preserve"> רמזים המעידים שיעקב אכן נאבק במלאך ה'. הסבר את דבריך ובסס אותם על הכתוב.</w:t>
      </w:r>
    </w:p>
    <w:p w14:paraId="3F54D136"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ג.</w:t>
      </w:r>
      <w:r w:rsidRPr="00E3555B">
        <w:rPr>
          <w:rFonts w:asciiTheme="minorBidi" w:eastAsia="Times New Roman" w:hAnsiTheme="minorBidi"/>
          <w:kern w:val="0"/>
          <w:rtl/>
          <w14:ligatures w14:val="none"/>
        </w:rPr>
        <w:t xml:space="preserve"> לדברי חז"ל: אין אנו יודעים מי ניצח, אם מלאך אם יעקב (בראשית רבה, ע"ז, ג').</w:t>
      </w:r>
    </w:p>
    <w:p w14:paraId="33EAE80C"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הבא מן הקטע שלפניך ראיה אחת המוכיחה שיעקב ניצח את המלאך, וראיה אחת המוכיחה שהמלאך ניצח את יעקב, והסבר אותן.</w:t>
      </w:r>
    </w:p>
    <w:p w14:paraId="1EA2DBE0" w14:textId="44978E77" w:rsidR="00E3555B" w:rsidRDefault="00E3555B" w:rsidP="00E3555B">
      <w:pPr>
        <w:spacing w:before="100" w:beforeAutospacing="1" w:after="100" w:afterAutospacing="1" w:line="240" w:lineRule="auto"/>
        <w:rPr>
          <w:rFonts w:asciiTheme="minorBidi" w:eastAsia="Times New Roman" w:hAnsiTheme="minorBidi"/>
          <w:kern w:val="0"/>
          <w:rtl/>
          <w14:ligatures w14:val="none"/>
        </w:rPr>
      </w:pPr>
    </w:p>
    <w:p w14:paraId="31E17B6C" w14:textId="10F85AC8"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68D9D9D8"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שאלה 2</w:t>
      </w:r>
    </w:p>
    <w:p w14:paraId="08871986"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סעיף א' (חובה)</w:t>
      </w:r>
    </w:p>
    <w:p w14:paraId="41EAEC4B"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(1)</w:t>
      </w:r>
      <w:r w:rsidRPr="00E3555B">
        <w:rPr>
          <w:rFonts w:asciiTheme="minorBidi" w:eastAsia="Times New Roman" w:hAnsiTheme="minorBidi"/>
          <w:kern w:val="0"/>
          <w:rtl/>
          <w14:ligatures w14:val="none"/>
        </w:rPr>
        <w:t xml:space="preserve"> מדרש השם של ישראל על פי פסוק 28 הוא : ישראל מלשון "שרית" – לשון שררה-שלטון. יעקב נאבק עם בני אדם ועם מלאך ה' והצליח לגבור עליהם.</w:t>
      </w:r>
    </w:p>
    <w:p w14:paraId="6C77BF14"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w:t>
      </w:r>
      <w:r w:rsidRPr="00E3555B">
        <w:rPr>
          <w:rFonts w:asciiTheme="minorBidi" w:eastAsia="Times New Roman" w:hAnsiTheme="minorBidi"/>
          <w:kern w:val="0"/>
          <w:rtl/>
          <w14:ligatures w14:val="none"/>
        </w:rPr>
        <w:t xml:space="preserve"> משמעות השם החדש שניתן ליעקב, על פי פירוש זקוביץ היא : ישראל מלשון "ישר" או "יושר". השם החדש עשוי ללמד על השינוי שחל ביעקב מכאן ואילך – מאדם רמאי (יעקב-לשון מרמה), לאדם ישר. על פי הכתוב בבראשית כ"ז, 36, יעקב מאופיין כרמאי. עשיו דורש את שמו של יעקב : "הכי קרא שמו יעקב ויעקבני זה פעמים".</w:t>
      </w:r>
    </w:p>
    <w:p w14:paraId="48EA4732"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סעיף ב'</w:t>
      </w:r>
    </w:p>
    <w:p w14:paraId="5EBA166A"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הרמזים המעידים על כך שיעקב נאבק במלאך ה' (על התלמיד להביא שלושה ביסוסים ולהסבירם) :</w:t>
      </w:r>
    </w:p>
    <w:p w14:paraId="23FAC4C4" w14:textId="77777777" w:rsidR="00E3555B" w:rsidRPr="00E3555B" w:rsidRDefault="00E3555B" w:rsidP="00E3555B">
      <w:pPr>
        <w:numPr>
          <w:ilvl w:val="0"/>
          <w:numId w:val="135"/>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שלחני כי עלה השחר" – האיש בו נאבק יעקב מבקש להפסיק את העימות, מכיוון שעלה הבוקר. הדבר מרמז על כך שמדובר במלאך ה', יצור על טבעי, היכול לתפקד רק בחשכה.</w:t>
      </w:r>
    </w:p>
    <w:p w14:paraId="665B4807" w14:textId="77777777" w:rsidR="00E3555B" w:rsidRPr="00E3555B" w:rsidRDefault="00E3555B" w:rsidP="00E3555B">
      <w:pPr>
        <w:numPr>
          <w:ilvl w:val="0"/>
          <w:numId w:val="135"/>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לא אשלחך כי אם ברכתני" – הצורך לקבל ברכה יכולה להעיד על כך שהמברך הוא יצור על טבעי, מלאך ה'.</w:t>
      </w:r>
    </w:p>
    <w:p w14:paraId="56E7108E" w14:textId="77777777" w:rsidR="00E3555B" w:rsidRPr="00E3555B" w:rsidRDefault="00E3555B" w:rsidP="00E3555B">
      <w:pPr>
        <w:numPr>
          <w:ilvl w:val="0"/>
          <w:numId w:val="135"/>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כי שרית עם אלוהים ועם אנשים ותוכל" – האיש המברך את יעקב מודה שיעקב נלחם באלוהים ובאנשים וגבר עליהם. עובדה זו יכולה לרמז על כך שיעקב נאבק במלאך ה'.</w:t>
      </w:r>
    </w:p>
    <w:p w14:paraId="7972F385" w14:textId="77777777" w:rsidR="00E3555B" w:rsidRPr="00E3555B" w:rsidRDefault="00E3555B" w:rsidP="00E3555B">
      <w:pPr>
        <w:numPr>
          <w:ilvl w:val="0"/>
          <w:numId w:val="135"/>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"...הגידה נא שמך ויאמר למה זה תשאל לשמי..." – העובדה שהאיש אינו מוכן לחשוף את שמו, יכולה לבסס את הטענה שיעקב נאבק במלאך ה'.</w:t>
      </w:r>
    </w:p>
    <w:p w14:paraId="49F530A6" w14:textId="77777777" w:rsidR="00E3555B" w:rsidRPr="00E3555B" w:rsidRDefault="00E3555B" w:rsidP="00E3555B">
      <w:pPr>
        <w:numPr>
          <w:ilvl w:val="0"/>
          <w:numId w:val="135"/>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כי ראיתי אלוהים פנים אל פנים ותנצל נפשי" – יעקב מכנה את המקום בו נאבק עם האיש פנואל, וקובע את מדרש השם למקום, המעיד על כך שהאיש שנאבק בו הוא שליח ה'.</w:t>
      </w:r>
    </w:p>
    <w:p w14:paraId="5E58298B"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סעיף ג'</w:t>
      </w:r>
    </w:p>
    <w:p w14:paraId="773EA025"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לדעת חז"ל, המאבק בין יעקב ובין מלאך ה' לא הוכרע- לא ניתן לדעת מי מהם ניצח : יעקב או המלאך.</w:t>
      </w:r>
    </w:p>
    <w:p w14:paraId="3892A5CD"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ראיות לכך שיעקב ניצח את מלאך ה' (על התלמיד להביא אחת ולהסבירה) :</w:t>
      </w:r>
    </w:p>
    <w:p w14:paraId="6CEF74C6" w14:textId="77777777" w:rsidR="00E3555B" w:rsidRPr="00E3555B" w:rsidRDefault="00E3555B" w:rsidP="00E3555B">
      <w:pPr>
        <w:numPr>
          <w:ilvl w:val="0"/>
          <w:numId w:val="136"/>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"וירא כי לא יכול לו" – הסופר מדגיש כי מלאך ה' לא הצליח לגבור על יעקב.</w:t>
      </w:r>
    </w:p>
    <w:p w14:paraId="395FBED3" w14:textId="77777777" w:rsidR="00E3555B" w:rsidRPr="00E3555B" w:rsidRDefault="00E3555B" w:rsidP="00E3555B">
      <w:pPr>
        <w:numPr>
          <w:ilvl w:val="0"/>
          <w:numId w:val="136"/>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שלחני כי עלה השחר" – מלאך ה' מתחנן בפני יעקב שישחרר אותו, ומכאן שיעקב גבר על המלאך.</w:t>
      </w:r>
    </w:p>
    <w:p w14:paraId="292877E6" w14:textId="77777777" w:rsidR="00E3555B" w:rsidRPr="00E3555B" w:rsidRDefault="00E3555B" w:rsidP="00E3555B">
      <w:pPr>
        <w:numPr>
          <w:ilvl w:val="0"/>
          <w:numId w:val="136"/>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לא אשלחך כי אם ברכתני" – יעקב מתנה את שחרורו של המלאך בכך שהמלאך יברכו, ומכאן שיעקב הוא החזק מבין השניים.</w:t>
      </w:r>
    </w:p>
    <w:p w14:paraId="493A97E3" w14:textId="77777777" w:rsidR="00E3555B" w:rsidRPr="00E3555B" w:rsidRDefault="00E3555B" w:rsidP="00E3555B">
      <w:pPr>
        <w:numPr>
          <w:ilvl w:val="0"/>
          <w:numId w:val="137"/>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כי שרית עם אלוהים ועם אנשים ותוכל" – בברכת המלאך ליעקב יש הודאה בכך שיעקב גבר על "אלוהים", כלומר על מלאך ה'.</w:t>
      </w:r>
    </w:p>
    <w:p w14:paraId="67E1B4F5"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וכן תתקבלנה תשובות נוספות מבוססות ומנומקות.</w:t>
      </w:r>
    </w:p>
    <w:p w14:paraId="58E7FE82"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ראיות לכך שמלאך ה' ניצח את יעקב (על התלמיד להביא אחת ולהסבירה) :</w:t>
      </w:r>
    </w:p>
    <w:p w14:paraId="571BA375" w14:textId="77777777" w:rsidR="00E3555B" w:rsidRPr="00E3555B" w:rsidRDefault="00E3555B" w:rsidP="00E3555B">
      <w:pPr>
        <w:numPr>
          <w:ilvl w:val="0"/>
          <w:numId w:val="138"/>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ויגע בכף ירכו ותקע כף ירך יעקב" – מלאך ה' רק נוגע בירכו של יעקב ומביא לכך שייצלע – מכאן ניתן להסיק שמלאך ה' גבר על יעקב.</w:t>
      </w:r>
    </w:p>
    <w:p w14:paraId="5A5A9E5D" w14:textId="77777777" w:rsidR="00E3555B" w:rsidRPr="00E3555B" w:rsidRDefault="00E3555B" w:rsidP="00E3555B">
      <w:pPr>
        <w:numPr>
          <w:ilvl w:val="0"/>
          <w:numId w:val="138"/>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והוא צלע על ירכו..." – מלאך ה' גרם ליעקב לצלוח, ומכאן שמלאך ה' גבר על יעקב.</w:t>
      </w:r>
    </w:p>
    <w:p w14:paraId="7C0E212F" w14:textId="77777777" w:rsidR="00E3555B" w:rsidRDefault="00E3555B" w:rsidP="00443E1F">
      <w:pPr>
        <w:spacing w:before="100" w:beforeAutospacing="1" w:after="100" w:afterAutospacing="1" w:line="240" w:lineRule="auto"/>
        <w:rPr>
          <w:rFonts w:asciiTheme="minorBidi" w:eastAsia="Times New Roman" w:hAnsiTheme="minorBidi"/>
          <w:kern w:val="0"/>
          <w:rtl/>
          <w14:ligatures w14:val="none"/>
        </w:rPr>
      </w:pPr>
    </w:p>
    <w:p w14:paraId="3C9094B7" w14:textId="0499F00D"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p>
    <w:p w14:paraId="11A610D7"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חורף תשע"ז, 1206</w:t>
      </w:r>
    </w:p>
    <w:p w14:paraId="2AE0D236"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ענה על סעיף א (חובה).</w:t>
      </w:r>
    </w:p>
    <w:p w14:paraId="0DED2DBF"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א.</w:t>
      </w:r>
      <w:r w:rsidRPr="00E3555B">
        <w:rPr>
          <w:rFonts w:asciiTheme="minorBidi" w:eastAsia="Times New Roman" w:hAnsiTheme="minorBidi"/>
          <w:kern w:val="0"/>
          <w:rtl/>
          <w14:ligatures w14:val="none"/>
        </w:rPr>
        <w:t xml:space="preserve"> </w:t>
      </w:r>
      <w:r w:rsidRPr="00E3555B">
        <w:rPr>
          <w:rFonts w:asciiTheme="minorBidi" w:eastAsia="Times New Roman" w:hAnsiTheme="minorBidi"/>
          <w:b/>
          <w:bCs/>
          <w:kern w:val="0"/>
          <w:rtl/>
          <w14:ligatures w14:val="none"/>
        </w:rPr>
        <w:t>(1)</w:t>
      </w:r>
      <w:r w:rsidRPr="00E3555B">
        <w:rPr>
          <w:rFonts w:asciiTheme="minorBidi" w:eastAsia="Times New Roman" w:hAnsiTheme="minorBidi"/>
          <w:kern w:val="0"/>
          <w:rtl/>
          <w14:ligatures w14:val="none"/>
        </w:rPr>
        <w:t xml:space="preserve"> על פי הכתוב, הדמות הנאבקת עם יעקב היא "איש". הבא </w:t>
      </w:r>
      <w:r w:rsidRPr="00E3555B">
        <w:rPr>
          <w:rFonts w:asciiTheme="minorBidi" w:eastAsia="Times New Roman" w:hAnsiTheme="minorBidi"/>
          <w:b/>
          <w:bCs/>
          <w:kern w:val="0"/>
          <w:rtl/>
          <w14:ligatures w14:val="none"/>
        </w:rPr>
        <w:t>שתי</w:t>
      </w:r>
      <w:r w:rsidRPr="00E3555B">
        <w:rPr>
          <w:rFonts w:asciiTheme="minorBidi" w:eastAsia="Times New Roman" w:hAnsiTheme="minorBidi"/>
          <w:kern w:val="0"/>
          <w:rtl/>
          <w14:ligatures w14:val="none"/>
        </w:rPr>
        <w:t xml:space="preserve"> ראיות מן הכתוב שהאיש הוא מלאך אלוהים. (3 נקודות)</w:t>
      </w:r>
    </w:p>
    <w:p w14:paraId="5F00C0D7"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w:t>
      </w:r>
      <w:r w:rsidRPr="00E3555B">
        <w:rPr>
          <w:rFonts w:asciiTheme="minorBidi" w:eastAsia="Times New Roman" w:hAnsiTheme="minorBidi"/>
          <w:kern w:val="0"/>
          <w:rtl/>
          <w14:ligatures w14:val="none"/>
        </w:rPr>
        <w:t xml:space="preserve"> במדרש נכתב: אין אנו יודעים מי ניצח – אם מלאך, אם יעקב (</w:t>
      </w:r>
      <w:r w:rsidRPr="00E3555B">
        <w:rPr>
          <w:rFonts w:asciiTheme="minorBidi" w:eastAsia="Times New Roman" w:hAnsiTheme="minorBidi"/>
          <w:b/>
          <w:bCs/>
          <w:kern w:val="0"/>
          <w:rtl/>
          <w14:ligatures w14:val="none"/>
        </w:rPr>
        <w:t>בראשית רבה, ע"ז, ג'</w:t>
      </w:r>
      <w:r w:rsidRPr="00E3555B">
        <w:rPr>
          <w:rFonts w:asciiTheme="minorBidi" w:eastAsia="Times New Roman" w:hAnsiTheme="minorBidi"/>
          <w:kern w:val="0"/>
          <w:rtl/>
          <w14:ligatures w14:val="none"/>
        </w:rPr>
        <w:t>)</w:t>
      </w:r>
    </w:p>
    <w:p w14:paraId="3AF2EABF"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xml:space="preserve">הבא מן הקטע שלפניך ראיה אחת </w:t>
      </w:r>
      <w:r w:rsidRPr="00E3555B">
        <w:rPr>
          <w:rFonts w:asciiTheme="minorBidi" w:eastAsia="Times New Roman" w:hAnsiTheme="minorBidi"/>
          <w:b/>
          <w:bCs/>
          <w:kern w:val="0"/>
          <w:rtl/>
          <w14:ligatures w14:val="none"/>
        </w:rPr>
        <w:t>שהמלאך ניצח את יעקב</w:t>
      </w:r>
      <w:r w:rsidRPr="00E3555B">
        <w:rPr>
          <w:rFonts w:asciiTheme="minorBidi" w:eastAsia="Times New Roman" w:hAnsiTheme="minorBidi"/>
          <w:kern w:val="0"/>
          <w:rtl/>
          <w14:ligatures w14:val="none"/>
        </w:rPr>
        <w:t xml:space="preserve">, וראיה אחת </w:t>
      </w:r>
      <w:r w:rsidRPr="00E3555B">
        <w:rPr>
          <w:rFonts w:asciiTheme="minorBidi" w:eastAsia="Times New Roman" w:hAnsiTheme="minorBidi"/>
          <w:b/>
          <w:bCs/>
          <w:kern w:val="0"/>
          <w:rtl/>
          <w14:ligatures w14:val="none"/>
        </w:rPr>
        <w:t>שיעקב ניצח את המלאך</w:t>
      </w:r>
      <w:r w:rsidRPr="00E3555B">
        <w:rPr>
          <w:rFonts w:asciiTheme="minorBidi" w:eastAsia="Times New Roman" w:hAnsiTheme="minorBidi"/>
          <w:kern w:val="0"/>
          <w:rtl/>
          <w14:ligatures w14:val="none"/>
        </w:rPr>
        <w:t xml:space="preserve">, והסבר </w:t>
      </w:r>
      <w:r w:rsidRPr="00E3555B">
        <w:rPr>
          <w:rFonts w:asciiTheme="minorBidi" w:eastAsia="Times New Roman" w:hAnsiTheme="minorBidi"/>
          <w:b/>
          <w:bCs/>
          <w:kern w:val="0"/>
          <w:rtl/>
          <w14:ligatures w14:val="none"/>
        </w:rPr>
        <w:t>כל אחת</w:t>
      </w:r>
      <w:r w:rsidRPr="00E3555B">
        <w:rPr>
          <w:rFonts w:asciiTheme="minorBidi" w:eastAsia="Times New Roman" w:hAnsiTheme="minorBidi"/>
          <w:kern w:val="0"/>
          <w:rtl/>
          <w14:ligatures w14:val="none"/>
        </w:rPr>
        <w:t xml:space="preserve"> מן הראיות. (4 נקודות)</w:t>
      </w:r>
    </w:p>
    <w:p w14:paraId="142477C8"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ענה על אחד מן הסעיפים ב-ג.</w:t>
      </w:r>
    </w:p>
    <w:p w14:paraId="5613F7B1"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ב.</w:t>
      </w:r>
      <w:r w:rsidRPr="00E3555B">
        <w:rPr>
          <w:rFonts w:asciiTheme="minorBidi" w:eastAsia="Times New Roman" w:hAnsiTheme="minorBidi"/>
          <w:kern w:val="0"/>
          <w:rtl/>
          <w14:ligatures w14:val="none"/>
        </w:rPr>
        <w:t xml:space="preserve"> קרא את דבריו של גיל קופטש על </w:t>
      </w:r>
      <w:r w:rsidRPr="00E3555B">
        <w:rPr>
          <w:rFonts w:asciiTheme="minorBidi" w:eastAsia="Times New Roman" w:hAnsiTheme="minorBidi"/>
          <w:b/>
          <w:bCs/>
          <w:kern w:val="0"/>
          <w:rtl/>
          <w14:ligatures w14:val="none"/>
        </w:rPr>
        <w:t>בראשית, ל"ב</w:t>
      </w:r>
      <w:r w:rsidRPr="00E3555B">
        <w:rPr>
          <w:rFonts w:asciiTheme="minorBidi" w:eastAsia="Times New Roman" w:hAnsiTheme="minorBidi"/>
          <w:kern w:val="0"/>
          <w:rtl/>
          <w14:ligatures w14:val="none"/>
        </w:rPr>
        <w:t>:</w:t>
      </w:r>
    </w:p>
    <w:p w14:paraId="57121871"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או שמדובר ביעקב עצמו שנאבק בעצמו. אותו איש בא כדי לוודא שיעקב יתעמת עם המציאות ולא יברח ממנה. יעקב עושה עם עצמו חשבון נפש נוקב. וכואב. הוא ממש הולך מכות עם עצמו. ונפצע. עד שבאיזה שלב כבר עולה השחר, הדברים מתחילים להתבהר [...] יעקב התגבר על עצמו. הוא כבר לא יעקב [...] אלא ישראל [...]"</w:t>
      </w:r>
    </w:p>
    <w:p w14:paraId="6C408A67"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xml:space="preserve">(אתר תנ"ך ביחד 929 [2016], קופטש, ג', </w:t>
      </w:r>
      <w:r w:rsidRPr="00E3555B">
        <w:rPr>
          <w:rFonts w:asciiTheme="minorBidi" w:eastAsia="Times New Roman" w:hAnsiTheme="minorBidi"/>
          <w:b/>
          <w:bCs/>
          <w:kern w:val="0"/>
          <w:rtl/>
          <w14:ligatures w14:val="none"/>
        </w:rPr>
        <w:t>מאבק יעקב עם עצמו</w:t>
      </w:r>
      <w:r w:rsidRPr="00E3555B">
        <w:rPr>
          <w:rFonts w:asciiTheme="minorBidi" w:eastAsia="Times New Roman" w:hAnsiTheme="minorBidi"/>
          <w:kern w:val="0"/>
          <w:rtl/>
          <w14:ligatures w14:val="none"/>
        </w:rPr>
        <w:t xml:space="preserve">. אוחזר ב-9 ביולי, 2016 מ- </w:t>
      </w:r>
      <w:r w:rsidRPr="00E3555B">
        <w:rPr>
          <w:rFonts w:asciiTheme="minorBidi" w:eastAsia="Times New Roman" w:hAnsiTheme="minorBidi"/>
          <w:kern w:val="0"/>
          <w14:ligatures w14:val="none"/>
        </w:rPr>
        <w:t>www.929.org.il</w:t>
      </w:r>
      <w:r w:rsidRPr="00E3555B">
        <w:rPr>
          <w:rFonts w:asciiTheme="minorBidi" w:eastAsia="Times New Roman" w:hAnsiTheme="minorBidi"/>
          <w:kern w:val="0"/>
          <w:rtl/>
          <w14:ligatures w14:val="none"/>
        </w:rPr>
        <w:t>)</w:t>
      </w:r>
    </w:p>
    <w:p w14:paraId="030A8C14"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(1)</w:t>
      </w:r>
      <w:r w:rsidRPr="00E3555B">
        <w:rPr>
          <w:rFonts w:asciiTheme="minorBidi" w:eastAsia="Times New Roman" w:hAnsiTheme="minorBidi"/>
          <w:kern w:val="0"/>
          <w:rtl/>
          <w14:ligatures w14:val="none"/>
        </w:rPr>
        <w:t xml:space="preserve"> על פי דבריו של קופטש, במי נאבק יעקב? (נקודה אחת)</w:t>
      </w:r>
    </w:p>
    <w:p w14:paraId="46AC9C14"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w:t>
      </w:r>
      <w:r w:rsidRPr="00E3555B">
        <w:rPr>
          <w:rFonts w:asciiTheme="minorBidi" w:eastAsia="Times New Roman" w:hAnsiTheme="minorBidi"/>
          <w:kern w:val="0"/>
          <w:rtl/>
          <w14:ligatures w14:val="none"/>
        </w:rPr>
        <w:t xml:space="preserve"> לדעתך, איזה מאבק משמעותי יותר עבור יעקב — המאבק על פי הסיפור המקראי או המאבק על פי דברי קופטש? נמק את תשובתך. (4 נקודות)</w:t>
      </w:r>
    </w:p>
    <w:p w14:paraId="66EC89AD"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ג.</w:t>
      </w:r>
      <w:r w:rsidRPr="00E3555B">
        <w:rPr>
          <w:rFonts w:asciiTheme="minorBidi" w:eastAsia="Times New Roman" w:hAnsiTheme="minorBidi"/>
          <w:kern w:val="0"/>
          <w:rtl/>
          <w14:ligatures w14:val="none"/>
        </w:rPr>
        <w:t xml:space="preserve"> קרא את המדרש שלפניך:</w:t>
      </w:r>
    </w:p>
    <w:p w14:paraId="1B6A9D99"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אמר לו יעקב: כיון שאתה שרו של עשו [המלאך השומר על עשו], לא אניחך עד שתמחול [תסלח] לי מן הברכה שברכני אבא.</w:t>
      </w:r>
    </w:p>
    <w:p w14:paraId="642CB1B3"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אמר לו: ומי מתרעם [כועס] עליך?</w:t>
      </w:r>
    </w:p>
    <w:p w14:paraId="21AA05EF"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אמר לו: שאמר לי עשו: "הכי קרא שמו יעקב ויעקבני זה פעמים". [ואז] "ויברך אותו שם". וזאת הברכה שברכו, שמחל לו על הברכות.</w:t>
      </w:r>
    </w:p>
    <w:p w14:paraId="12B25680"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w:t>
      </w:r>
      <w:r w:rsidRPr="00E3555B">
        <w:rPr>
          <w:rFonts w:asciiTheme="minorBidi" w:eastAsia="Times New Roman" w:hAnsiTheme="minorBidi"/>
          <w:b/>
          <w:bCs/>
          <w:kern w:val="0"/>
          <w:rtl/>
          <w14:ligatures w14:val="none"/>
        </w:rPr>
        <w:t>מדרש אגדה בובר, ל"ב</w:t>
      </w:r>
      <w:r w:rsidRPr="00E3555B">
        <w:rPr>
          <w:rFonts w:asciiTheme="minorBidi" w:eastAsia="Times New Roman" w:hAnsiTheme="minorBidi"/>
          <w:kern w:val="0"/>
          <w:rtl/>
          <w14:ligatures w14:val="none"/>
        </w:rPr>
        <w:t>)</w:t>
      </w:r>
    </w:p>
    <w:p w14:paraId="5EAD3A93"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(1)</w:t>
      </w:r>
      <w:r w:rsidRPr="00E3555B">
        <w:rPr>
          <w:rFonts w:asciiTheme="minorBidi" w:eastAsia="Times New Roman" w:hAnsiTheme="minorBidi"/>
          <w:kern w:val="0"/>
          <w:rtl/>
          <w14:ligatures w14:val="none"/>
        </w:rPr>
        <w:t xml:space="preserve"> על פי המדרש, מהי הברכה שבירך המלאך את יעקב? (2 נקודות)</w:t>
      </w:r>
    </w:p>
    <w:p w14:paraId="36ACFD95"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w:t>
      </w:r>
      <w:r w:rsidRPr="00E3555B">
        <w:rPr>
          <w:rFonts w:asciiTheme="minorBidi" w:eastAsia="Times New Roman" w:hAnsiTheme="minorBidi"/>
          <w:kern w:val="0"/>
          <w:rtl/>
          <w14:ligatures w14:val="none"/>
        </w:rPr>
        <w:t xml:space="preserve"> על פי המדרש, לסיפור המתחיל </w:t>
      </w:r>
      <w:r w:rsidRPr="00E3555B">
        <w:rPr>
          <w:rFonts w:asciiTheme="minorBidi" w:eastAsia="Times New Roman" w:hAnsiTheme="minorBidi"/>
          <w:b/>
          <w:bCs/>
          <w:kern w:val="0"/>
          <w:rtl/>
          <w14:ligatures w14:val="none"/>
        </w:rPr>
        <w:t>בראשית, כ"ז</w:t>
      </w:r>
      <w:r w:rsidRPr="00E3555B">
        <w:rPr>
          <w:rFonts w:asciiTheme="minorBidi" w:eastAsia="Times New Roman" w:hAnsiTheme="minorBidi"/>
          <w:kern w:val="0"/>
          <w:rtl/>
          <w14:ligatures w14:val="none"/>
        </w:rPr>
        <w:t xml:space="preserve"> יש סיום מוצלח.</w:t>
      </w:r>
    </w:p>
    <w:p w14:paraId="2589115A" w14:textId="77777777" w:rsid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הסבר קביעה זו. (3 נקודות)</w:t>
      </w:r>
    </w:p>
    <w:p w14:paraId="6FD30BCA" w14:textId="77777777" w:rsidR="00E3555B" w:rsidRDefault="00E3555B" w:rsidP="00E3555B">
      <w:pPr>
        <w:spacing w:before="100" w:beforeAutospacing="1" w:after="100" w:afterAutospacing="1" w:line="240" w:lineRule="auto"/>
        <w:rPr>
          <w:rFonts w:asciiTheme="minorBidi" w:eastAsia="Times New Roman" w:hAnsiTheme="minorBidi"/>
          <w:kern w:val="0"/>
          <w:rtl/>
          <w14:ligatures w14:val="none"/>
        </w:rPr>
      </w:pPr>
    </w:p>
    <w:p w14:paraId="36F49FED" w14:textId="7944612B" w:rsid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343FB047" w14:textId="7BD7E341"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p>
    <w:p w14:paraId="0A5A737B"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שאלה 2</w:t>
      </w:r>
    </w:p>
    <w:p w14:paraId="4B0CE770"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סעיף א'</w:t>
      </w:r>
    </w:p>
    <w:p w14:paraId="49177E8A"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(1) ראיות מן הכתוב שה "איש" הוא מלאך אלוהים (על הנבחן להביא שתי ראיות) :</w:t>
      </w:r>
    </w:p>
    <w:p w14:paraId="255E5F95" w14:textId="77777777" w:rsidR="00E3555B" w:rsidRPr="00E3555B" w:rsidRDefault="00E3555B" w:rsidP="00E3555B">
      <w:pPr>
        <w:numPr>
          <w:ilvl w:val="0"/>
          <w:numId w:val="139"/>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ויאבק איש עמו עד עלות השחר. וירא כי לא יכול לו ויגע בכף ירכו ותקע כף ירך יעקב בהאבקו עמו" – יעקב והמלאך נאבקים לאורך כל הלילה ללא הכרעה. עם שחר, המלאך נוגע בירך יעקב, ורק מעצם הנגיעה גרם לו לנקע, דבר המעיד על כוחו הפלאי/שמימי.</w:t>
      </w:r>
    </w:p>
    <w:p w14:paraId="30859CBD" w14:textId="77777777" w:rsidR="00E3555B" w:rsidRPr="00E3555B" w:rsidRDefault="00E3555B" w:rsidP="00E3555B">
      <w:pPr>
        <w:numPr>
          <w:ilvl w:val="0"/>
          <w:numId w:val="139"/>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שלחני כי עלה השחר" – המלאך מבקש מיעקב לשחררו עם עלות השחר. על פי התפיסה הדתית/ אמונית, המלאכים היו על פני האדמה במהלך הלילה בלבד ועם שחר, היו נוהגים לחזור למקומם בשמיים.</w:t>
      </w:r>
    </w:p>
    <w:p w14:paraId="10DACEB0" w14:textId="77777777" w:rsidR="00E3555B" w:rsidRPr="00E3555B" w:rsidRDefault="00E3555B" w:rsidP="00E3555B">
      <w:pPr>
        <w:numPr>
          <w:ilvl w:val="0"/>
          <w:numId w:val="139"/>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לא אשלחך כי אם ברכתני" – יעקב מבקש ברכה מה "איש", דבר המעיד על כך שיעקב ראה בו מלאך אלוהים.</w:t>
      </w:r>
    </w:p>
    <w:p w14:paraId="0E3DDB22" w14:textId="66CA5CC9" w:rsidR="00E3555B" w:rsidRPr="00E3555B" w:rsidRDefault="00E3555B" w:rsidP="00E3555B">
      <w:pPr>
        <w:numPr>
          <w:ilvl w:val="0"/>
          <w:numId w:val="139"/>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לא יעקב עוד יאמר שמך כי אם ישראל כי שרית עם אלוהים ועם אנשים ותוכל" – המלאך מכריז על שינוי שמו של יעקב. מדרש השם מעיד על כך שיעקב נלחם עם אנשים ועם יצורים שמימיים, כדוגמת המלאך, דבר המחזק את ההנחה כי האיש היה מלאך.</w:t>
      </w:r>
    </w:p>
    <w:p w14:paraId="760C6C95" w14:textId="77777777" w:rsidR="00E3555B" w:rsidRPr="00E3555B" w:rsidRDefault="00E3555B" w:rsidP="00E3555B">
      <w:pPr>
        <w:numPr>
          <w:ilvl w:val="0"/>
          <w:numId w:val="140"/>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הגידה נא שמך ויאמר למה זה תשאל לשמי..." – המלאך אינו מוסר ליעקב את שמו, מאחר ושמות המלאכים לא נמסרים לבני האדם.</w:t>
      </w:r>
    </w:p>
    <w:p w14:paraId="55AE8A09" w14:textId="77777777" w:rsidR="00E3555B" w:rsidRPr="00E3555B" w:rsidRDefault="00E3555B" w:rsidP="00E3555B">
      <w:pPr>
        <w:numPr>
          <w:ilvl w:val="0"/>
          <w:numId w:val="140"/>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"ויקרא יעקב שם המקום פניאל כי ראיתי אלוהים פנים אל פנים ותנצל נפשי" – במדרש השם למקום, יעקב מכריז שראה "אלוהים" = מלאך אלוהים.</w:t>
      </w:r>
    </w:p>
    <w:p w14:paraId="23F2697E"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 ראיה שהמלאך ניצח את יעקב והסברה:</w:t>
      </w:r>
    </w:p>
    <w:p w14:paraId="25C5C1AB" w14:textId="77777777" w:rsidR="00E3555B" w:rsidRPr="00E3555B" w:rsidRDefault="00E3555B" w:rsidP="00E3555B">
      <w:pPr>
        <w:numPr>
          <w:ilvl w:val="0"/>
          <w:numId w:val="141"/>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וירא כי לא יכול לו ויגע בכף ירכו ותקע כף ירך יעקב בהאבקו עמו" – לאחר מאבק הנמשך לאורך כל הלילה, המלאך גבר על יעקב גרם לו לפציעה, רק מעצם הנגיעה בכף ירכו.</w:t>
      </w:r>
    </w:p>
    <w:p w14:paraId="2EA38E1F"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ראיות שיעקב ניצח את המלאך (על הנבחן להביא ראיה אחת ולהסבירה):</w:t>
      </w:r>
    </w:p>
    <w:p w14:paraId="538FFC4C" w14:textId="77777777" w:rsidR="00E3555B" w:rsidRPr="00E3555B" w:rsidRDefault="00E3555B" w:rsidP="00E3555B">
      <w:pPr>
        <w:numPr>
          <w:ilvl w:val="0"/>
          <w:numId w:val="142"/>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"וירא כי לא יכול לו.. שלחני כי עלה השחר" – על פי דבריו של המלאך, ניתן להבין שהוא מתחנן שיעקב ישחררו, ומכאן שהבין שלא יכול היה לגבור על יעקב.</w:t>
      </w:r>
    </w:p>
    <w:p w14:paraId="55CEE2EC" w14:textId="77777777" w:rsidR="00E3555B" w:rsidRPr="00E3555B" w:rsidRDefault="00E3555B" w:rsidP="00E3555B">
      <w:pPr>
        <w:numPr>
          <w:ilvl w:val="0"/>
          <w:numId w:val="142"/>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לא אשלחך כי אם ברכתני... ויברך אותו שם" – יעקב אינו מניח למלאך, עד שהוא מקבל ממנו ברכה, כפי שהוא רצה.</w:t>
      </w:r>
    </w:p>
    <w:p w14:paraId="7CE4667A" w14:textId="77777777" w:rsidR="00E3555B" w:rsidRPr="00E3555B" w:rsidRDefault="00E3555B" w:rsidP="00E3555B">
      <w:pPr>
        <w:numPr>
          <w:ilvl w:val="0"/>
          <w:numId w:val="142"/>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"ויאמר לא יעקב עוד יאמר שמך כי אם ישראל כי שרית עם אלוהים ועם אנשים ותוכל"– המלאך המכריז על שינוי שמו של יעקב. הוא מציין במדרש השם שיעקב נלחם "עם אלוהים" – יצורים שמימיים וגבר עליהם, משמע יעקב ניצח את המלאך.</w:t>
      </w:r>
    </w:p>
    <w:p w14:paraId="613C41FE" w14:textId="77777777" w:rsidR="00E3555B" w:rsidRPr="00E3555B" w:rsidRDefault="00E3555B" w:rsidP="00E3555B">
      <w:pPr>
        <w:numPr>
          <w:ilvl w:val="0"/>
          <w:numId w:val="142"/>
        </w:num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"ויקרא יעקב שם המקום פניאל כי ראיתי אלוהים פנים אל פנים ותנצל נפשי" – יעקב מכריז במדרש השם למקום, כי הוא נאבק עם אלוהים וניצל, ניתן להבין זאת במשמעות שהוא גבר על המלאך.</w:t>
      </w:r>
    </w:p>
    <w:p w14:paraId="5FBC87DC"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סעיף ב'</w:t>
      </w:r>
    </w:p>
    <w:p w14:paraId="5EB4F3EA"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(1)</w:t>
      </w:r>
      <w:r w:rsidRPr="00E3555B">
        <w:rPr>
          <w:rFonts w:asciiTheme="minorBidi" w:eastAsia="Times New Roman" w:hAnsiTheme="minorBidi"/>
          <w:kern w:val="0"/>
          <w:rtl/>
          <w14:ligatures w14:val="none"/>
        </w:rPr>
        <w:t xml:space="preserve"> על פי דבריו של קופטש, יעקב נאבק עם עצמו.</w:t>
      </w:r>
    </w:p>
    <w:p w14:paraId="5EFE2E8C"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 המאבק היותר משמעותי עבור יעקב, הוא המאבק על פי הסיפור המקראי:</w:t>
      </w:r>
    </w:p>
    <w:p w14:paraId="584CA931"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יעקב נלחם עם מלאך אלוהים. מאבק זה הוכיח לו כי ביכולתו לגבור על כוחות עצומים וגדולים העומדים מולו. בנוסף, זהו דבר היכול לסייע לביטחונו העצמי, אל מול החשש שלו לקראת הפגישה עם אחיו עשו. כמו כן, הוא זכה לברכה מהמלאך ולשינוי שמו, המעיד על יכולותיו הגדולות.</w:t>
      </w:r>
    </w:p>
    <w:p w14:paraId="1003B211"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או:</w:t>
      </w:r>
    </w:p>
    <w:p w14:paraId="78D2F3EA"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המאבק היותר משמעותי עבור יעקב, הוא המאבק על פי דברי קופטש:</w:t>
      </w:r>
    </w:p>
    <w:p w14:paraId="4FE44B9F" w14:textId="77777777" w:rsidR="00E3555B" w:rsidRP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יעקב הנלחם עם עצמו, נאלץ להתמודד עם המציאות שממנה הוא ברח עד כה (גניבת ברכת הבכורה מאחיו...). מאבק זה אילץ אותו לחשבון נפש עצמי, לתהליך של זיקוק, שבסופו הוא עובר שינוי. הוא אינו עוד יעקב, על כל המתקשר למעשי העבר שלו, כי אם ישראל – אבי האומה.</w:t>
      </w:r>
    </w:p>
    <w:p w14:paraId="4FE278AC" w14:textId="77777777" w:rsidR="00E3555B" w:rsidRDefault="00E3555B" w:rsidP="00E3555B">
      <w:pPr>
        <w:spacing w:before="100" w:beforeAutospacing="1" w:after="100" w:afterAutospacing="1" w:line="240" w:lineRule="auto"/>
        <w:ind w:left="360"/>
        <w:rPr>
          <w:rFonts w:asciiTheme="minorBidi" w:eastAsia="Times New Roman" w:hAnsiTheme="minorBidi"/>
          <w:kern w:val="0"/>
          <w:rtl/>
          <w14:ligatures w14:val="none"/>
        </w:rPr>
      </w:pPr>
    </w:p>
    <w:p w14:paraId="1BC93B1B" w14:textId="529CBD9F" w:rsidR="00E3555B" w:rsidRDefault="00E3555B" w:rsidP="00E3555B">
      <w:pPr>
        <w:pStyle w:val="1"/>
        <w:rPr>
          <w:rFonts w:eastAsia="Times New Roman"/>
          <w:rtl/>
        </w:rPr>
      </w:pPr>
      <w:r>
        <w:rPr>
          <w:rFonts w:eastAsia="Times New Roman" w:hint="cs"/>
          <w:rtl/>
        </w:rPr>
        <w:t>פרק ל"ז</w:t>
      </w:r>
    </w:p>
    <w:p w14:paraId="4BFC9990" w14:textId="77777777" w:rsidR="00E3555B" w:rsidRPr="00E3555B" w:rsidRDefault="00E3555B" w:rsidP="00E3555B">
      <w:pPr>
        <w:spacing w:before="100" w:beforeAutospacing="1" w:after="100" w:afterAutospacing="1" w:line="240" w:lineRule="auto"/>
        <w:rPr>
          <w:rFonts w:asciiTheme="minorBidi" w:eastAsia="Times New Roman" w:hAnsiTheme="minorBidi"/>
          <w:b/>
          <w:bCs/>
          <w:kern w:val="0"/>
          <w:rtl/>
          <w14:ligatures w14:val="none"/>
        </w:rPr>
      </w:pPr>
      <w:r w:rsidRPr="00E3555B">
        <w:rPr>
          <w:rFonts w:asciiTheme="minorBidi" w:eastAsia="Times New Roman" w:hAnsiTheme="minorBidi"/>
          <w:b/>
          <w:bCs/>
          <w:kern w:val="0"/>
          <w:rtl/>
          <w14:ligatures w14:val="none"/>
        </w:rPr>
        <w:t>קיץ תשפ"ד, 1261</w:t>
      </w:r>
    </w:p>
    <w:p w14:paraId="349BFCDC"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3. קראו בראשית, פרק ל"ז.</w:t>
      </w:r>
    </w:p>
    <w:p w14:paraId="5F404BB4"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א. קראו פסוקים ב'–ד' ופסוקים ל"ג–ל"ה.</w:t>
      </w:r>
    </w:p>
    <w:p w14:paraId="40A512AE"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(1)</w:t>
      </w:r>
      <w:r w:rsidRPr="00E3555B">
        <w:rPr>
          <w:rFonts w:asciiTheme="minorBidi" w:eastAsia="Times New Roman" w:hAnsiTheme="minorBidi"/>
          <w:kern w:val="0"/>
          <w:rtl/>
          <w14:ligatures w14:val="none"/>
        </w:rPr>
        <w:t xml:space="preserve"> על פי פסוקים ב'–ד', כיצד באה לידי ביטוי העדפת יעקב את יוסף על בניו האחרים? (4 נקודות)</w:t>
      </w:r>
    </w:p>
    <w:p w14:paraId="17CA7255"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w:t>
      </w:r>
      <w:r w:rsidRPr="00E3555B">
        <w:rPr>
          <w:rFonts w:asciiTheme="minorBidi" w:eastAsia="Times New Roman" w:hAnsiTheme="minorBidi"/>
          <w:kern w:val="0"/>
          <w:rtl/>
          <w14:ligatures w14:val="none"/>
        </w:rPr>
        <w:t xml:space="preserve"> הביאו ראיה מפסוקים ל"ג–ל"ה לרגשותיו העזים של האב המתאבל על בנו המועדף. הסבירו את דבריכם. (4 נקודות)</w:t>
      </w:r>
    </w:p>
    <w:p w14:paraId="4C90E78B"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ב. קראו פסוקים ט"ו–כ'.</w:t>
      </w:r>
    </w:p>
    <w:p w14:paraId="6E0F8FF7"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(1)</w:t>
      </w:r>
      <w:r w:rsidRPr="00E3555B">
        <w:rPr>
          <w:rFonts w:asciiTheme="minorBidi" w:eastAsia="Times New Roman" w:hAnsiTheme="minorBidi"/>
          <w:kern w:val="0"/>
          <w:rtl/>
          <w14:ligatures w14:val="none"/>
        </w:rPr>
        <w:t xml:space="preserve"> קראו פסוק י"ז ואת הפירוש של רש"י שלפניכם.</w:t>
      </w:r>
    </w:p>
    <w:p w14:paraId="6612FA14"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 'נָסְעוּ מִזֶּה' - הסיעו עצמן [עצמם] מן האחווה".</w:t>
      </w:r>
    </w:p>
    <w:p w14:paraId="0110BB25"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הסבירו מהו הפער הרגשי בין בקשת יוסף בפסוק ט"ז ובין תשובת האיש על פי פירוש רש"י. (6 נקודות)</w:t>
      </w:r>
    </w:p>
    <w:p w14:paraId="79E820CD"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(2)</w:t>
      </w:r>
      <w:r w:rsidRPr="00E3555B">
        <w:rPr>
          <w:rFonts w:asciiTheme="minorBidi" w:eastAsia="Times New Roman" w:hAnsiTheme="minorBidi"/>
          <w:kern w:val="0"/>
          <w:rtl/>
          <w14:ligatures w14:val="none"/>
        </w:rPr>
        <w:t xml:space="preserve"> הביאו ראיה אחת מפסוקים י"ח–כ' התומכת בפירוש רש"י שבתת-סעיף (1), והסבירו אותה. (4 נקודות)</w:t>
      </w:r>
    </w:p>
    <w:p w14:paraId="593F58AD"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b/>
          <w:bCs/>
          <w:kern w:val="0"/>
          <w:rtl/>
          <w14:ligatures w14:val="none"/>
        </w:rPr>
        <w:t>ג. קראו פסוקים כ"א–כ"ז.</w:t>
      </w:r>
    </w:p>
    <w:p w14:paraId="6E39C222" w14:textId="77777777" w:rsidR="00E3555B" w:rsidRPr="00E3555B" w:rsidRDefault="00E3555B" w:rsidP="00E3555B">
      <w:pPr>
        <w:spacing w:before="100" w:beforeAutospacing="1" w:after="100" w:afterAutospacing="1" w:line="240" w:lineRule="auto"/>
        <w:rPr>
          <w:rFonts w:asciiTheme="minorBidi" w:eastAsia="Times New Roman" w:hAnsiTheme="minorBidi"/>
          <w:kern w:val="0"/>
          <w:rtl/>
          <w14:ligatures w14:val="none"/>
        </w:rPr>
      </w:pPr>
      <w:r w:rsidRPr="00E3555B">
        <w:rPr>
          <w:rFonts w:asciiTheme="minorBidi" w:eastAsia="Times New Roman" w:hAnsiTheme="minorBidi"/>
          <w:kern w:val="0"/>
          <w:rtl/>
          <w14:ligatures w14:val="none"/>
        </w:rPr>
        <w:t>מדוע בחרו האחים בסופו של דבר לפעול על פי הצעת יהודה ולא על פי הצעת ראובן? נמקו את דבריכם, ובססו אותם על שתי ההצעות. (10 נקודות)</w:t>
      </w:r>
    </w:p>
    <w:p w14:paraId="62E88213" w14:textId="351163A8" w:rsidR="00E3555B" w:rsidRDefault="001B39E1" w:rsidP="00E3555B">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45DD53A5" w14:textId="77777777" w:rsidR="001B39E1" w:rsidRPr="001B39E1" w:rsidRDefault="001B39E1" w:rsidP="001B39E1">
      <w:pPr>
        <w:spacing w:before="100" w:beforeAutospacing="1" w:after="100" w:afterAutospacing="1" w:line="240" w:lineRule="auto"/>
        <w:rPr>
          <w:rFonts w:asciiTheme="minorBidi" w:eastAsia="Times New Roman" w:hAnsiTheme="minorBidi"/>
          <w:kern w:val="0"/>
          <w14:ligatures w14:val="none"/>
        </w:rPr>
      </w:pPr>
      <w:r w:rsidRPr="001B39E1">
        <w:rPr>
          <w:rFonts w:asciiTheme="minorBidi" w:eastAsia="Times New Roman" w:hAnsiTheme="minorBidi"/>
          <w:kern w:val="0"/>
          <w:rtl/>
          <w14:ligatures w14:val="none"/>
        </w:rPr>
        <w:t>להלן תמלול המלל המופיע בתמונה, מילה במילה:</w:t>
      </w:r>
    </w:p>
    <w:p w14:paraId="56DEC7BE" w14:textId="77777777" w:rsidR="001B39E1" w:rsidRPr="001B39E1" w:rsidRDefault="00000000" w:rsidP="001B39E1">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1DF2CE9B">
          <v:rect id="_x0000_i1072" style="width:0;height:1.5pt" o:hralign="center" o:hrstd="t" o:hrnoshade="t" o:hr="t" fillcolor="gray" stroked="f"/>
        </w:pict>
      </w:r>
    </w:p>
    <w:p w14:paraId="3BA1A5F5"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שאלה 3</w:t>
      </w:r>
    </w:p>
    <w:p w14:paraId="43686AFD"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א'</w:t>
      </w:r>
    </w:p>
    <w:p w14:paraId="17DD5496"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 העדפת יעקב את יוסף על בניו האחרים באה לידי ביטוי</w:t>
      </w:r>
      <w:r w:rsidRPr="001B39E1">
        <w:rPr>
          <w:rFonts w:asciiTheme="minorBidi" w:eastAsia="Times New Roman" w:hAnsiTheme="minorBidi"/>
          <w:kern w:val="0"/>
          <w:rtl/>
          <w14:ligatures w14:val="none"/>
        </w:rPr>
        <w:t xml:space="preserve"> בכך שיעקב עשה כתונת פסים ליוסף.</w:t>
      </w:r>
    </w:p>
    <w:p w14:paraId="2102CED1"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 ראיה לרגשותיו העזים של האב המתאבל על בנו המועדף:</w:t>
      </w:r>
      <w:r w:rsidRPr="001B39E1">
        <w:rPr>
          <w:rFonts w:asciiTheme="minorBidi" w:eastAsia="Times New Roman" w:hAnsiTheme="minorBidi"/>
          <w:kern w:val="0"/>
          <w:rtl/>
          <w14:ligatures w14:val="none"/>
        </w:rPr>
        <w:t xml:space="preserve"> "ויקמו כל בניו וכל בנתיו לנחמו וימאן להתנחם..." – כל בניו ובנותיו של יעקב באו לנחמו, אך אף אחד מהם לא הצליח, כי יעקב אהב את יוסף מכל ילדיו ולא מצא בהם נחמה.</w:t>
      </w:r>
    </w:p>
    <w:p w14:paraId="03C4F6FB"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ב'</w:t>
      </w:r>
    </w:p>
    <w:p w14:paraId="3643A080"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 הפער הרגשי:</w:t>
      </w:r>
    </w:p>
    <w:p w14:paraId="5B711382"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בקשת יוסף בפסוק ט"ז, היא למצוא את אחיו, להגיע אליהם, להיות עימם.</w:t>
      </w:r>
    </w:p>
    <w:p w14:paraId="1C06473B"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לעומת תשובת האיש לפי פירוש רש"י, שהאחים התרחקו מהאחווה המשפחתית, שהם התרחקו כדי שיוסף לא ימצא אותם. האחים אינם מעוניינים בחברת יוסף.</w:t>
      </w:r>
    </w:p>
    <w:p w14:paraId="37E77694"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 ראיה אחת התומכת בפירוש רש"י:</w:t>
      </w:r>
    </w:p>
    <w:p w14:paraId="45BCE4EE" w14:textId="77777777" w:rsidR="001B39E1" w:rsidRPr="001B39E1" w:rsidRDefault="001B39E1" w:rsidP="001B39E1">
      <w:pPr>
        <w:numPr>
          <w:ilvl w:val="0"/>
          <w:numId w:val="143"/>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 xml:space="preserve">"ויראו אתו מרחוק ובטרם יקרב אליהם ויתנכלו לו להמיתו". </w:t>
      </w:r>
      <w:r w:rsidRPr="001B39E1">
        <w:rPr>
          <w:rFonts w:asciiTheme="minorBidi" w:eastAsia="Times New Roman" w:hAnsiTheme="minorBidi"/>
          <w:b/>
          <w:bCs/>
          <w:kern w:val="0"/>
          <w:rtl/>
          <w14:ligatures w14:val="none"/>
        </w:rPr>
        <w:t>או:</w:t>
      </w:r>
      <w:r w:rsidRPr="001B39E1">
        <w:rPr>
          <w:rFonts w:asciiTheme="minorBidi" w:eastAsia="Times New Roman" w:hAnsiTheme="minorBidi"/>
          <w:kern w:val="0"/>
          <w:rtl/>
          <w14:ligatures w14:val="none"/>
        </w:rPr>
        <w:t xml:space="preserve"> "ועתה לכו ונהרגהו ונשלכהו באחד הברות ואמרנו חיה רעה אכלתהו" – האחים הרואים את יוסף המתקרב אליהם, זוממים להרוג אותו בגלל שנאתם אליו.</w:t>
      </w:r>
    </w:p>
    <w:p w14:paraId="049C165A" w14:textId="77777777" w:rsidR="001B39E1" w:rsidRPr="001B39E1" w:rsidRDefault="001B39E1" w:rsidP="001B39E1">
      <w:pPr>
        <w:numPr>
          <w:ilvl w:val="0"/>
          <w:numId w:val="144"/>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"ויאמרו איש אל אחיו הנה בעל החלמות הלזה בא" – האחים מתייחסים אל יוסף בזלזול.</w:t>
      </w:r>
    </w:p>
    <w:p w14:paraId="73121B49"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ג'</w:t>
      </w:r>
    </w:p>
    <w:p w14:paraId="18ADC040"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האחים בחרו בסופו של דבר לפעול על פי הצעת יהודה ולא על פי הצעת ראובן:</w:t>
      </w:r>
    </w:p>
    <w:p w14:paraId="5CB50D1F"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ראובן פנה אל אחיו בהתנשאות, תוך שהוא מפריד עצמו מהם, הוא פנה אליהם בגוף שני נוכח: "ויאמר אליהם ראובן אל תשפכו דם השליכו אתו אל הבור...", לעומת יהודה שפנה אל אחיו בצורה שוויונית ודיבר בגוף ראשון רבים, להדגיש שהוא אחד מהם ומדובר בהחלטה משותפת: "ויאמר יהודה אל אחיו מה בצע כי נהרג את אחינו וכסינו את דמו... ונמכרנו...".</w:t>
      </w:r>
    </w:p>
    <w:p w14:paraId="28C54F1B"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או:</w:t>
      </w:r>
      <w:r w:rsidRPr="001B39E1">
        <w:rPr>
          <w:rFonts w:asciiTheme="minorBidi" w:eastAsia="Times New Roman" w:hAnsiTheme="minorBidi"/>
          <w:kern w:val="0"/>
          <w:rtl/>
          <w14:ligatures w14:val="none"/>
        </w:rPr>
        <w:t xml:space="preserve"> ראובן הציע לאחיו להשליך את יוסף לבור, במקום שיהרגו אותו בעצמם: "ויאמר ראובן אל תשפכו דם השליכו אתו אל הבור הזה אשר במדבר ויד אל תשלחו בו". לעומת יהודה שמדגיש (למרות שנאת האחים ליוסף) את קרבת המשפחה ליוסף, לכן רצוי שלא הם יהרגו אותו, אלא רק ימכרו אותו: "... מה בצע כי נהרוג את אחינו..." </w:t>
      </w:r>
      <w:r w:rsidRPr="001B39E1">
        <w:rPr>
          <w:rFonts w:asciiTheme="minorBidi" w:eastAsia="Times New Roman" w:hAnsiTheme="minorBidi"/>
          <w:b/>
          <w:bCs/>
          <w:kern w:val="0"/>
          <w:rtl/>
          <w14:ligatures w14:val="none"/>
        </w:rPr>
        <w:t>או:</w:t>
      </w:r>
      <w:r w:rsidRPr="001B39E1">
        <w:rPr>
          <w:rFonts w:asciiTheme="minorBidi" w:eastAsia="Times New Roman" w:hAnsiTheme="minorBidi"/>
          <w:kern w:val="0"/>
          <w:rtl/>
          <w14:ligatures w14:val="none"/>
        </w:rPr>
        <w:t xml:space="preserve"> "... וידנו אל תהי בו כי אחינו בשרנו הוא".</w:t>
      </w:r>
    </w:p>
    <w:p w14:paraId="3478876A" w14:textId="77777777" w:rsidR="001B39E1" w:rsidRPr="001B39E1" w:rsidRDefault="001B39E1" w:rsidP="001B39E1">
      <w:pPr>
        <w:numPr>
          <w:ilvl w:val="0"/>
          <w:numId w:val="145"/>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תתקבלנה תשובות נוספות</w:t>
      </w:r>
    </w:p>
    <w:p w14:paraId="78C01B47" w14:textId="77777777" w:rsidR="001B39E1" w:rsidRDefault="001B39E1" w:rsidP="00E3555B">
      <w:pPr>
        <w:spacing w:before="100" w:beforeAutospacing="1" w:after="100" w:afterAutospacing="1" w:line="240" w:lineRule="auto"/>
        <w:rPr>
          <w:rFonts w:asciiTheme="minorBidi" w:eastAsia="Times New Roman" w:hAnsiTheme="minorBidi"/>
          <w:kern w:val="0"/>
          <w:rtl/>
          <w14:ligatures w14:val="none"/>
        </w:rPr>
      </w:pPr>
    </w:p>
    <w:p w14:paraId="23FED460" w14:textId="48C1E0DB"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p>
    <w:p w14:paraId="02263DDF"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קיץ תשפ"ב, 1261</w:t>
      </w:r>
    </w:p>
    <w:p w14:paraId="10204312"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 קראו בראשית, פרק ל"ז, פסוקים א'–י"ד ופסוקים ל"א–ל"ד.</w:t>
      </w:r>
    </w:p>
    <w:p w14:paraId="40B9BFB7"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א. קראו פסוקים א'–ח'.</w:t>
      </w:r>
    </w:p>
    <w:p w14:paraId="30FCA679"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w:t>
      </w:r>
      <w:r w:rsidRPr="001B39E1">
        <w:rPr>
          <w:rFonts w:asciiTheme="minorBidi" w:eastAsia="Times New Roman" w:hAnsiTheme="minorBidi"/>
          <w:kern w:val="0"/>
          <w:rtl/>
          <w14:ligatures w14:val="none"/>
        </w:rPr>
        <w:t xml:space="preserve"> כיצד התייחסו האחים ליוסף? בססו את דבריכם על הכתוב. (2 נקודות)</w:t>
      </w:r>
    </w:p>
    <w:p w14:paraId="678B4560"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w:t>
      </w:r>
      <w:r w:rsidRPr="001B39E1">
        <w:rPr>
          <w:rFonts w:asciiTheme="minorBidi" w:eastAsia="Times New Roman" w:hAnsiTheme="minorBidi"/>
          <w:kern w:val="0"/>
          <w:rtl/>
          <w14:ligatures w14:val="none"/>
        </w:rPr>
        <w:t xml:space="preserve"> ציינו </w:t>
      </w:r>
      <w:r w:rsidRPr="001B39E1">
        <w:rPr>
          <w:rFonts w:asciiTheme="minorBidi" w:eastAsia="Times New Roman" w:hAnsiTheme="minorBidi"/>
          <w:b/>
          <w:bCs/>
          <w:kern w:val="0"/>
          <w:rtl/>
          <w14:ligatures w14:val="none"/>
        </w:rPr>
        <w:t>שתי</w:t>
      </w:r>
      <w:r w:rsidRPr="001B39E1">
        <w:rPr>
          <w:rFonts w:asciiTheme="minorBidi" w:eastAsia="Times New Roman" w:hAnsiTheme="minorBidi"/>
          <w:kern w:val="0"/>
          <w:rtl/>
          <w14:ligatures w14:val="none"/>
        </w:rPr>
        <w:t xml:space="preserve"> סיבות ליחס של האחים ליוסף, ובססו אותן על הפסוקים. (6 נקודות)</w:t>
      </w:r>
    </w:p>
    <w:p w14:paraId="64F15069"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ב. קראו פסוקים ה'–י"א.</w:t>
      </w:r>
    </w:p>
    <w:p w14:paraId="18A6B280"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w:t>
      </w:r>
      <w:r w:rsidRPr="001B39E1">
        <w:rPr>
          <w:rFonts w:asciiTheme="minorBidi" w:eastAsia="Times New Roman" w:hAnsiTheme="minorBidi"/>
          <w:kern w:val="0"/>
          <w:rtl/>
          <w14:ligatures w14:val="none"/>
        </w:rPr>
        <w:t xml:space="preserve"> ציינו </w:t>
      </w:r>
      <w:r w:rsidRPr="001B39E1">
        <w:rPr>
          <w:rFonts w:asciiTheme="minorBidi" w:eastAsia="Times New Roman" w:hAnsiTheme="minorBidi"/>
          <w:b/>
          <w:bCs/>
          <w:kern w:val="0"/>
          <w:rtl/>
          <w14:ligatures w14:val="none"/>
        </w:rPr>
        <w:t>שני</w:t>
      </w:r>
      <w:r w:rsidRPr="001B39E1">
        <w:rPr>
          <w:rFonts w:asciiTheme="minorBidi" w:eastAsia="Times New Roman" w:hAnsiTheme="minorBidi"/>
          <w:kern w:val="0"/>
          <w:rtl/>
          <w14:ligatures w14:val="none"/>
        </w:rPr>
        <w:t xml:space="preserve"> הבדלים בין שני החלומות של יוסף, המלמדים שבחלום השני מעמדו של יוסף גבוה יותר ממעמדו בחלום הראשון. הסבירו את דבריכם. (4 נקודות)</w:t>
      </w:r>
    </w:p>
    <w:p w14:paraId="4E1A909F"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w:t>
      </w:r>
      <w:r w:rsidRPr="001B39E1">
        <w:rPr>
          <w:rFonts w:asciiTheme="minorBidi" w:eastAsia="Times New Roman" w:hAnsiTheme="minorBidi"/>
          <w:kern w:val="0"/>
          <w:rtl/>
          <w14:ligatures w14:val="none"/>
        </w:rPr>
        <w:t xml:space="preserve"> קראו פסוקים ט'–י"ד.</w:t>
      </w:r>
    </w:p>
    <w:p w14:paraId="6C2AFF79"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יעקב מגיב על החלום השני של יוסף בדיבור וגם עושה מעשה.</w:t>
      </w:r>
    </w:p>
    <w:p w14:paraId="4897AB62"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מה קיווה יעקב להשיג באמצעות דבריו ליוסף?</w:t>
      </w:r>
    </w:p>
    <w:p w14:paraId="7D96B420"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מהו המעשה, ומה קיווה יעקב להשיג באמצעותו?</w:t>
      </w:r>
    </w:p>
    <w:p w14:paraId="1989348D"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הסבירו את דבריכם.</w:t>
      </w:r>
    </w:p>
    <w:p w14:paraId="3FB1C1B1"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(4 נקודות)</w:t>
      </w:r>
    </w:p>
    <w:p w14:paraId="21606D2F"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ג. קראו פסוקים ל"א–ל"ב וגם בראשית, פרק כ"ז, פסוקים ט"ו–כ"ג.</w:t>
      </w:r>
      <w:r w:rsidRPr="001B39E1">
        <w:rPr>
          <w:rFonts w:asciiTheme="minorBidi" w:eastAsia="Times New Roman" w:hAnsiTheme="minorBidi"/>
          <w:kern w:val="0"/>
          <w:rtl/>
          <w14:ligatures w14:val="none"/>
        </w:rPr>
        <w:t xml:space="preserve"> יש מפרשים הטוענים שבפסוקים ל"א–ל"ב נרמז שיעקב נענש "מידה כנגד מידה" על התנהגותו כלפי אביו, המתוארת ב</w:t>
      </w:r>
      <w:r w:rsidRPr="001B39E1">
        <w:rPr>
          <w:rFonts w:asciiTheme="minorBidi" w:eastAsia="Times New Roman" w:hAnsiTheme="minorBidi"/>
          <w:b/>
          <w:bCs/>
          <w:kern w:val="0"/>
          <w:rtl/>
          <w14:ligatures w14:val="none"/>
        </w:rPr>
        <w:t>בראשית, פרק כ"ז, פסוקים ט"ו–כ"ג.</w:t>
      </w:r>
      <w:r w:rsidRPr="001B39E1">
        <w:rPr>
          <w:rFonts w:asciiTheme="minorBidi" w:eastAsia="Times New Roman" w:hAnsiTheme="minorBidi"/>
          <w:kern w:val="0"/>
          <w:rtl/>
          <w14:ligatures w14:val="none"/>
        </w:rPr>
        <w:t xml:space="preserve"> ציינו שם עצם </w:t>
      </w:r>
      <w:r w:rsidRPr="001B39E1">
        <w:rPr>
          <w:rFonts w:asciiTheme="minorBidi" w:eastAsia="Times New Roman" w:hAnsiTheme="minorBidi"/>
          <w:b/>
          <w:bCs/>
          <w:kern w:val="0"/>
          <w:rtl/>
          <w14:ligatures w14:val="none"/>
        </w:rPr>
        <w:t>אחד</w:t>
      </w:r>
      <w:r w:rsidRPr="001B39E1">
        <w:rPr>
          <w:rFonts w:asciiTheme="minorBidi" w:eastAsia="Times New Roman" w:hAnsiTheme="minorBidi"/>
          <w:kern w:val="0"/>
          <w:rtl/>
          <w14:ligatures w14:val="none"/>
        </w:rPr>
        <w:t xml:space="preserve"> או שורש </w:t>
      </w:r>
      <w:r w:rsidRPr="001B39E1">
        <w:rPr>
          <w:rFonts w:asciiTheme="minorBidi" w:eastAsia="Times New Roman" w:hAnsiTheme="minorBidi"/>
          <w:b/>
          <w:bCs/>
          <w:kern w:val="0"/>
          <w:rtl/>
          <w14:ligatures w14:val="none"/>
        </w:rPr>
        <w:t>אחד</w:t>
      </w:r>
      <w:r w:rsidRPr="001B39E1">
        <w:rPr>
          <w:rFonts w:asciiTheme="minorBidi" w:eastAsia="Times New Roman" w:hAnsiTheme="minorBidi"/>
          <w:kern w:val="0"/>
          <w:rtl/>
          <w14:ligatures w14:val="none"/>
        </w:rPr>
        <w:t xml:space="preserve"> המוזכר ב</w:t>
      </w:r>
      <w:r w:rsidRPr="001B39E1">
        <w:rPr>
          <w:rFonts w:asciiTheme="minorBidi" w:eastAsia="Times New Roman" w:hAnsiTheme="minorBidi"/>
          <w:b/>
          <w:bCs/>
          <w:kern w:val="0"/>
          <w:rtl/>
          <w14:ligatures w14:val="none"/>
        </w:rPr>
        <w:t>שני</w:t>
      </w:r>
      <w:r w:rsidRPr="001B39E1">
        <w:rPr>
          <w:rFonts w:asciiTheme="minorBidi" w:eastAsia="Times New Roman" w:hAnsiTheme="minorBidi"/>
          <w:kern w:val="0"/>
          <w:rtl/>
          <w14:ligatures w14:val="none"/>
        </w:rPr>
        <w:t xml:space="preserve"> הקטעים, והסבירו כיצד הוא עשוי לחזק פרשנות זו.</w:t>
      </w:r>
    </w:p>
    <w:p w14:paraId="0B495B4D"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בססו את התשובה על הכתובים.</w:t>
      </w:r>
    </w:p>
    <w:p w14:paraId="43BBD220" w14:textId="77777777" w:rsidR="001B39E1" w:rsidRDefault="001B39E1" w:rsidP="00E3555B">
      <w:pPr>
        <w:spacing w:before="100" w:beforeAutospacing="1" w:after="100" w:afterAutospacing="1" w:line="240" w:lineRule="auto"/>
        <w:rPr>
          <w:rFonts w:asciiTheme="minorBidi" w:eastAsia="Times New Roman" w:hAnsiTheme="minorBidi"/>
          <w:kern w:val="0"/>
          <w:rtl/>
          <w14:ligatures w14:val="none"/>
        </w:rPr>
      </w:pPr>
    </w:p>
    <w:p w14:paraId="239A2625" w14:textId="66C8F660" w:rsidR="001B39E1" w:rsidRDefault="001B39E1" w:rsidP="00E3555B">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7A4B6A3B" w14:textId="17643271"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p>
    <w:p w14:paraId="3A374674"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שאלה 2</w:t>
      </w:r>
    </w:p>
    <w:p w14:paraId="7596B511"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א'</w:t>
      </w:r>
    </w:p>
    <w:p w14:paraId="31AD40B7"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w:t>
      </w:r>
      <w:r w:rsidRPr="001B39E1">
        <w:rPr>
          <w:rFonts w:asciiTheme="minorBidi" w:eastAsia="Times New Roman" w:hAnsiTheme="minorBidi"/>
          <w:kern w:val="0"/>
          <w:rtl/>
          <w14:ligatures w14:val="none"/>
        </w:rPr>
        <w:t xml:space="preserve"> האחים של יוסף שנאו אותו. </w:t>
      </w:r>
      <w:r w:rsidRPr="001B39E1">
        <w:rPr>
          <w:rFonts w:asciiTheme="minorBidi" w:eastAsia="Times New Roman" w:hAnsiTheme="minorBidi"/>
          <w:b/>
          <w:bCs/>
          <w:kern w:val="0"/>
          <w:rtl/>
          <w14:ligatures w14:val="none"/>
        </w:rPr>
        <w:t>לביסוס</w:t>
      </w:r>
      <w:r w:rsidRPr="001B39E1">
        <w:rPr>
          <w:rFonts w:asciiTheme="minorBidi" w:eastAsia="Times New Roman" w:hAnsiTheme="minorBidi"/>
          <w:kern w:val="0"/>
          <w:rtl/>
          <w14:ligatures w14:val="none"/>
        </w:rPr>
        <w:t xml:space="preserve">, "וישנאו אתו ולא יכלו דברו לשלם". </w:t>
      </w:r>
      <w:r w:rsidRPr="001B39E1">
        <w:rPr>
          <w:rFonts w:asciiTheme="minorBidi" w:eastAsia="Times New Roman" w:hAnsiTheme="minorBidi"/>
          <w:b/>
          <w:bCs/>
          <w:kern w:val="0"/>
          <w:rtl/>
          <w14:ligatures w14:val="none"/>
        </w:rPr>
        <w:t>או</w:t>
      </w:r>
      <w:r w:rsidRPr="001B39E1">
        <w:rPr>
          <w:rFonts w:asciiTheme="minorBidi" w:eastAsia="Times New Roman" w:hAnsiTheme="minorBidi"/>
          <w:kern w:val="0"/>
          <w:rtl/>
          <w14:ligatures w14:val="none"/>
        </w:rPr>
        <w:t>, "ויוסיפו עוד שנא אתו...".</w:t>
      </w:r>
    </w:p>
    <w:p w14:paraId="5E9889EA"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 סיבות ליחס של האחים ליוסף (על התלמיד לציין שתי סיבות ולבסס):</w:t>
      </w:r>
    </w:p>
    <w:p w14:paraId="1CEFC341" w14:textId="77777777" w:rsidR="001B39E1" w:rsidRPr="001B39E1" w:rsidRDefault="001B39E1" w:rsidP="001B39E1">
      <w:pPr>
        <w:numPr>
          <w:ilvl w:val="0"/>
          <w:numId w:val="146"/>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"ויבא יוסף את דבתם רעה אל אביהם" – יוסף היה מלשין לאביהם על התנהגותם של אחיו.</w:t>
      </w:r>
    </w:p>
    <w:p w14:paraId="35226802" w14:textId="77777777" w:rsidR="001B39E1" w:rsidRPr="001B39E1" w:rsidRDefault="001B39E1" w:rsidP="001B39E1">
      <w:pPr>
        <w:numPr>
          <w:ilvl w:val="0"/>
          <w:numId w:val="146"/>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 xml:space="preserve">"ויראו אחיו כי אתו אהב אביהם מכל אחיו וישנאו אתו" – יוסף היה הבן האהוב על אביהם והוא זכה ליחס מועדף ומפנק על פניהם. </w:t>
      </w:r>
      <w:r w:rsidRPr="001B39E1">
        <w:rPr>
          <w:rFonts w:asciiTheme="minorBidi" w:eastAsia="Times New Roman" w:hAnsiTheme="minorBidi"/>
          <w:b/>
          <w:bCs/>
          <w:kern w:val="0"/>
          <w:rtl/>
          <w14:ligatures w14:val="none"/>
        </w:rPr>
        <w:t>לביסוס</w:t>
      </w:r>
      <w:r w:rsidRPr="001B39E1">
        <w:rPr>
          <w:rFonts w:asciiTheme="minorBidi" w:eastAsia="Times New Roman" w:hAnsiTheme="minorBidi"/>
          <w:kern w:val="0"/>
          <w:rtl/>
          <w14:ligatures w14:val="none"/>
        </w:rPr>
        <w:t>, "וישראל אהב את יוסף מכל בניו... ועשה לו כתנת פסים".</w:t>
      </w:r>
    </w:p>
    <w:p w14:paraId="03FCF4F0" w14:textId="77777777" w:rsidR="001B39E1" w:rsidRPr="001B39E1" w:rsidRDefault="001B39E1" w:rsidP="001B39E1">
      <w:pPr>
        <w:numPr>
          <w:ilvl w:val="0"/>
          <w:numId w:val="146"/>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"ויחלם יוסף חלום ויגד לאחיו ויוספו עוד שנא אתו" – יוסף נוהג לספר לאחיו על חלומות הגדלות שלו, בהם הוא השולט עליהם.</w:t>
      </w:r>
    </w:p>
    <w:p w14:paraId="1A4D575C"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ב'</w:t>
      </w:r>
    </w:p>
    <w:p w14:paraId="241D126E"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 שני הבדלים בין שני החלומות של יוסף, המלמדים שבחלום השני מעמדו גבוה יותר מהחלום הראשון:</w:t>
      </w:r>
    </w:p>
    <w:p w14:paraId="0A58CDAC" w14:textId="77777777" w:rsidR="001B39E1" w:rsidRPr="001B39E1" w:rsidRDefault="001B39E1" w:rsidP="001B39E1">
      <w:pPr>
        <w:numPr>
          <w:ilvl w:val="0"/>
          <w:numId w:val="147"/>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בחלום הראשון יוסף ואחיו מדומים לאלומות שדה, לעומת החלום השני בו הם מדומים לגרמי שמיים (שמש, ירח וכוכבים) – מהפן הארצי לפן השמימי, המעיד על מעמד גבוה יותר.</w:t>
      </w:r>
    </w:p>
    <w:p w14:paraId="0BD6EC72" w14:textId="77777777" w:rsidR="001B39E1" w:rsidRPr="001B39E1" w:rsidRDefault="001B39E1" w:rsidP="001B39E1">
      <w:pPr>
        <w:numPr>
          <w:ilvl w:val="0"/>
          <w:numId w:val="147"/>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בחלום הראשון, רק האחים משתחווים ליוסף, לעומת החלום השני בו גם הוריו משתחווים לו – כלומר, שלטונו מוחלט (אפילו על יוצריו).</w:t>
      </w:r>
    </w:p>
    <w:p w14:paraId="553FBEB9" w14:textId="5ADACFD6"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 יעקב קיווה באמצעות דבריו ליוסף</w:t>
      </w:r>
      <w:r w:rsidRPr="001B39E1">
        <w:rPr>
          <w:rFonts w:asciiTheme="minorBidi" w:eastAsia="Times New Roman" w:hAnsiTheme="minorBidi"/>
          <w:kern w:val="0"/>
          <w:rtl/>
          <w14:ligatures w14:val="none"/>
        </w:rPr>
        <w:t xml:space="preserve"> להשיג שקט ושלום בית לבין אחיו, הוא גער בו למעניהם על כך שחלומו אינו מציאותי ואינו יכול להתגשם.</w:t>
      </w:r>
      <w:r>
        <w:rPr>
          <w:rFonts w:asciiTheme="minorBidi" w:eastAsia="Times New Roman" w:hAnsiTheme="minorBidi" w:hint="cs"/>
          <w:kern w:val="0"/>
          <w:rtl/>
          <w14:ligatures w14:val="none"/>
        </w:rPr>
        <w:t xml:space="preserve"> </w:t>
      </w:r>
      <w:r w:rsidRPr="001B39E1">
        <w:rPr>
          <w:rFonts w:asciiTheme="minorBidi" w:eastAsia="Times New Roman" w:hAnsiTheme="minorBidi"/>
          <w:b/>
          <w:bCs/>
          <w:kern w:val="0"/>
          <w:rtl/>
          <w14:ligatures w14:val="none"/>
        </w:rPr>
        <w:t>המעשה שעשה יעקב</w:t>
      </w:r>
      <w:r w:rsidRPr="001B39E1">
        <w:rPr>
          <w:rFonts w:asciiTheme="minorBidi" w:eastAsia="Times New Roman" w:hAnsiTheme="minorBidi"/>
          <w:kern w:val="0"/>
          <w:rtl/>
          <w14:ligatures w14:val="none"/>
        </w:rPr>
        <w:t xml:space="preserve"> - הוא שולח את יוסף אל אחיו הגדולים הרועים את צאן המשפחה בשכם. יעקב קיווה להשיג באמצעותה, קשר טוב יותר בין בניו. כנראה שהוא קיווה, שההתרועעות של יוסף עם אחיו באזור המרעה, תביא להתקרבות ולהתחממות היחסים ביניהם.</w:t>
      </w:r>
    </w:p>
    <w:p w14:paraId="0984917B"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או:</w:t>
      </w:r>
    </w:p>
    <w:p w14:paraId="3DCDE018"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יעקב קיווה באמצעות דבריו ליוסף</w:t>
      </w:r>
      <w:r w:rsidRPr="001B39E1">
        <w:rPr>
          <w:rFonts w:asciiTheme="minorBidi" w:eastAsia="Times New Roman" w:hAnsiTheme="minorBidi"/>
          <w:kern w:val="0"/>
          <w:rtl/>
          <w14:ligatures w14:val="none"/>
        </w:rPr>
        <w:t xml:space="preserve"> למתן את קנאת האחים בו. הוא גער ביוסף לפני אחיו על כך שחלומו אינו מציאותי ואינו יכול להתגשם.</w:t>
      </w:r>
    </w:p>
    <w:p w14:paraId="1E1ACC57"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המעשה שעשה יעקב</w:t>
      </w:r>
      <w:r w:rsidRPr="001B39E1">
        <w:rPr>
          <w:rFonts w:asciiTheme="minorBidi" w:eastAsia="Times New Roman" w:hAnsiTheme="minorBidi"/>
          <w:kern w:val="0"/>
          <w:rtl/>
          <w14:ligatures w14:val="none"/>
        </w:rPr>
        <w:t>, הוא שמר את הדבר בלבו, כלומר בזכרונו. אולי קיווה לראות בהתגשמות הדבר, בגדולתו של יוסף בנו האהוב.</w:t>
      </w:r>
    </w:p>
    <w:p w14:paraId="051DF45C"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ג'</w:t>
      </w:r>
    </w:p>
    <w:p w14:paraId="69341D39"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נרמז שיעקב נענש "מידה כנגד מידה" על התנהגותו כלפי אביו:</w:t>
      </w:r>
    </w:p>
    <w:p w14:paraId="0F520F91" w14:textId="77777777" w:rsidR="001B39E1" w:rsidRPr="001B39E1" w:rsidRDefault="001B39E1" w:rsidP="001B39E1">
      <w:pPr>
        <w:numPr>
          <w:ilvl w:val="0"/>
          <w:numId w:val="148"/>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שם עצם: "עזים"</w:t>
      </w:r>
      <w:r w:rsidRPr="001B39E1">
        <w:rPr>
          <w:rFonts w:asciiTheme="minorBidi" w:eastAsia="Times New Roman" w:hAnsiTheme="minorBidi"/>
          <w:kern w:val="0"/>
          <w:rtl/>
          <w14:ligatures w14:val="none"/>
        </w:rPr>
        <w:t xml:space="preserve"> – רבקה הלבישה על ידיו וצווארו של יעקב עורות עזים, כדי להטעות את יצחק העיוור ולגרום לו לחשוב שמדובר בעשו. </w:t>
      </w:r>
      <w:r w:rsidRPr="001B39E1">
        <w:rPr>
          <w:rFonts w:asciiTheme="minorBidi" w:eastAsia="Times New Roman" w:hAnsiTheme="minorBidi"/>
          <w:b/>
          <w:bCs/>
          <w:kern w:val="0"/>
          <w:rtl/>
          <w14:ligatures w14:val="none"/>
        </w:rPr>
        <w:t>לביסוס</w:t>
      </w:r>
      <w:r w:rsidRPr="001B39E1">
        <w:rPr>
          <w:rFonts w:asciiTheme="minorBidi" w:eastAsia="Times New Roman" w:hAnsiTheme="minorBidi"/>
          <w:kern w:val="0"/>
          <w:rtl/>
          <w14:ligatures w14:val="none"/>
        </w:rPr>
        <w:t>, "ואאת ערת גדיי העזים הלבישה על ידיו ועל חלקת צואריו".</w:t>
      </w:r>
    </w:p>
    <w:p w14:paraId="5A2BEAD1"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 xml:space="preserve">האחים שוחטים "שעיר עזים", והם טובלים את כתונת יוסף בדמו, כדי לגרום ליעקב להאמין שיוסף נטרף ומת. </w:t>
      </w:r>
      <w:r w:rsidRPr="001B39E1">
        <w:rPr>
          <w:rFonts w:asciiTheme="minorBidi" w:eastAsia="Times New Roman" w:hAnsiTheme="minorBidi"/>
          <w:b/>
          <w:bCs/>
          <w:kern w:val="0"/>
          <w:rtl/>
          <w14:ligatures w14:val="none"/>
        </w:rPr>
        <w:t>לביסוס</w:t>
      </w:r>
      <w:r w:rsidRPr="001B39E1">
        <w:rPr>
          <w:rFonts w:asciiTheme="minorBidi" w:eastAsia="Times New Roman" w:hAnsiTheme="minorBidi"/>
          <w:kern w:val="0"/>
          <w:rtl/>
          <w14:ligatures w14:val="none"/>
        </w:rPr>
        <w:t>, "וישחטו שעיר עזים ויטבלו את הכתנת בדם".</w:t>
      </w:r>
    </w:p>
    <w:p w14:paraId="61DC3628" w14:textId="77777777" w:rsidR="001B39E1" w:rsidRPr="001B39E1" w:rsidRDefault="001B39E1" w:rsidP="001B39E1">
      <w:pPr>
        <w:numPr>
          <w:ilvl w:val="0"/>
          <w:numId w:val="148"/>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שורש: נ.כ.ר</w:t>
      </w:r>
      <w:r w:rsidRPr="001B39E1">
        <w:rPr>
          <w:rFonts w:asciiTheme="minorBidi" w:eastAsia="Times New Roman" w:hAnsiTheme="minorBidi"/>
          <w:kern w:val="0"/>
          <w:rtl/>
          <w14:ligatures w14:val="none"/>
        </w:rPr>
        <w:t xml:space="preserve"> – יעקב הטעה את אביו באמצעות המרמה שעל ידיו, ולכן יצחק לא הכיר וידע שמדובר בו ולא בעשו. </w:t>
      </w:r>
      <w:r w:rsidRPr="001B39E1">
        <w:rPr>
          <w:rFonts w:asciiTheme="minorBidi" w:eastAsia="Times New Roman" w:hAnsiTheme="minorBidi"/>
          <w:b/>
          <w:bCs/>
          <w:kern w:val="0"/>
          <w:rtl/>
          <w14:ligatures w14:val="none"/>
        </w:rPr>
        <w:t>לביסוס</w:t>
      </w:r>
      <w:r w:rsidRPr="001B39E1">
        <w:rPr>
          <w:rFonts w:asciiTheme="minorBidi" w:eastAsia="Times New Roman" w:hAnsiTheme="minorBidi"/>
          <w:kern w:val="0"/>
          <w:rtl/>
          <w14:ligatures w14:val="none"/>
        </w:rPr>
        <w:t>, "ולא הכירו כי היו ידיו כידי עשו אחיו שעירת".</w:t>
      </w:r>
    </w:p>
    <w:p w14:paraId="58167B64"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 xml:space="preserve">האחים מציגים לפני יעקב את כתונת יוסף הטבולה בדם ועושים שימוש באותו השורש. </w:t>
      </w:r>
      <w:r w:rsidRPr="001B39E1">
        <w:rPr>
          <w:rFonts w:asciiTheme="minorBidi" w:eastAsia="Times New Roman" w:hAnsiTheme="minorBidi"/>
          <w:b/>
          <w:bCs/>
          <w:kern w:val="0"/>
          <w:rtl/>
          <w14:ligatures w14:val="none"/>
        </w:rPr>
        <w:t>לביסוס</w:t>
      </w:r>
      <w:r w:rsidRPr="001B39E1">
        <w:rPr>
          <w:rFonts w:asciiTheme="minorBidi" w:eastAsia="Times New Roman" w:hAnsiTheme="minorBidi"/>
          <w:kern w:val="0"/>
          <w:rtl/>
          <w14:ligatures w14:val="none"/>
        </w:rPr>
        <w:t>, "הכר נא הכתנת בנך היא אם לא".</w:t>
      </w:r>
    </w:p>
    <w:p w14:paraId="1FABD2FC" w14:textId="77777777" w:rsidR="001B39E1" w:rsidRPr="00E3555B" w:rsidRDefault="001B39E1" w:rsidP="00E3555B">
      <w:pPr>
        <w:spacing w:before="100" w:beforeAutospacing="1" w:after="100" w:afterAutospacing="1" w:line="240" w:lineRule="auto"/>
        <w:rPr>
          <w:rFonts w:asciiTheme="minorBidi" w:eastAsia="Times New Roman" w:hAnsiTheme="minorBidi"/>
          <w:kern w:val="0"/>
          <w:rtl/>
          <w14:ligatures w14:val="none"/>
        </w:rPr>
      </w:pPr>
    </w:p>
    <w:p w14:paraId="5CF0A557" w14:textId="74F2A76B"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p>
    <w:p w14:paraId="1703EFB9"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קיץ תשע"ג, 1106</w:t>
      </w:r>
    </w:p>
    <w:p w14:paraId="0D103C04"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ענה על שניים מהסעיפים א-ג.</w:t>
      </w:r>
    </w:p>
    <w:p w14:paraId="42DB1495"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א. (1)</w:t>
      </w:r>
      <w:r w:rsidRPr="001B39E1">
        <w:rPr>
          <w:rFonts w:asciiTheme="minorBidi" w:eastAsia="Times New Roman" w:hAnsiTheme="minorBidi"/>
          <w:kern w:val="0"/>
          <w:rtl/>
          <w14:ligatures w14:val="none"/>
        </w:rPr>
        <w:t xml:space="preserve"> קרא פסוקים 8-2 בקטע שלפניך.</w:t>
      </w:r>
    </w:p>
    <w:p w14:paraId="69B17BA2"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כיצד החלום הראשון של יוסף מבטא את היחסים בינו לבין משפחתו במציאות?</w:t>
      </w:r>
    </w:p>
    <w:p w14:paraId="58E0D815"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פרט את דבריך, ובסס אותם על הכתוב. (5 נקודות)</w:t>
      </w:r>
    </w:p>
    <w:p w14:paraId="44CE7C7D"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w:t>
      </w:r>
      <w:r w:rsidRPr="001B39E1">
        <w:rPr>
          <w:rFonts w:asciiTheme="minorBidi" w:eastAsia="Times New Roman" w:hAnsiTheme="minorBidi"/>
          <w:kern w:val="0"/>
          <w:rtl/>
          <w14:ligatures w14:val="none"/>
        </w:rPr>
        <w:t xml:space="preserve"> הבא </w:t>
      </w:r>
      <w:r w:rsidRPr="001B39E1">
        <w:rPr>
          <w:rFonts w:asciiTheme="minorBidi" w:eastAsia="Times New Roman" w:hAnsiTheme="minorBidi"/>
          <w:b/>
          <w:bCs/>
          <w:kern w:val="0"/>
          <w:rtl/>
          <w14:ligatures w14:val="none"/>
        </w:rPr>
        <w:t>שתי</w:t>
      </w:r>
      <w:r w:rsidRPr="001B39E1">
        <w:rPr>
          <w:rFonts w:asciiTheme="minorBidi" w:eastAsia="Times New Roman" w:hAnsiTheme="minorBidi"/>
          <w:kern w:val="0"/>
          <w:rtl/>
          <w14:ligatures w14:val="none"/>
        </w:rPr>
        <w:t xml:space="preserve"> הוכחות שבחלום השני (פסוק 9) מעמדו של יוסף בעיני עצמו רם יותר ממעמדו בחלום הראשון (פסוק 7). (5 נקודות)</w:t>
      </w:r>
    </w:p>
    <w:p w14:paraId="408A9F9A"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ב. (1)</w:t>
      </w:r>
      <w:r w:rsidRPr="001B39E1">
        <w:rPr>
          <w:rFonts w:asciiTheme="minorBidi" w:eastAsia="Times New Roman" w:hAnsiTheme="minorBidi"/>
          <w:kern w:val="0"/>
          <w:rtl/>
          <w14:ligatures w14:val="none"/>
        </w:rPr>
        <w:t xml:space="preserve"> קרא גם </w:t>
      </w:r>
      <w:r w:rsidRPr="001B39E1">
        <w:rPr>
          <w:rFonts w:asciiTheme="minorBidi" w:eastAsia="Times New Roman" w:hAnsiTheme="minorBidi"/>
          <w:b/>
          <w:bCs/>
          <w:kern w:val="0"/>
          <w:rtl/>
          <w14:ligatures w14:val="none"/>
        </w:rPr>
        <w:t>בראשית, כ"ח, 16-10.</w:t>
      </w:r>
      <w:r w:rsidRPr="001B39E1">
        <w:rPr>
          <w:rFonts w:asciiTheme="minorBidi" w:eastAsia="Times New Roman" w:hAnsiTheme="minorBidi"/>
          <w:kern w:val="0"/>
          <w:rtl/>
          <w14:ligatures w14:val="none"/>
        </w:rPr>
        <w:t xml:space="preserve"> ציין הבדל עקרוני </w:t>
      </w:r>
      <w:r w:rsidRPr="001B39E1">
        <w:rPr>
          <w:rFonts w:asciiTheme="minorBidi" w:eastAsia="Times New Roman" w:hAnsiTheme="minorBidi"/>
          <w:b/>
          <w:bCs/>
          <w:kern w:val="0"/>
          <w:rtl/>
          <w14:ligatures w14:val="none"/>
        </w:rPr>
        <w:t>אחד</w:t>
      </w:r>
      <w:r w:rsidRPr="001B39E1">
        <w:rPr>
          <w:rFonts w:asciiTheme="minorBidi" w:eastAsia="Times New Roman" w:hAnsiTheme="minorBidi"/>
          <w:kern w:val="0"/>
          <w:rtl/>
          <w14:ligatures w14:val="none"/>
        </w:rPr>
        <w:t xml:space="preserve"> בין החלום הנזכר בקטע זה ובין חלומות יוסף בקטע שלפניך.</w:t>
      </w:r>
    </w:p>
    <w:p w14:paraId="2119A8C5"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בסס את דבריך על הכתוב.</w:t>
      </w:r>
    </w:p>
    <w:p w14:paraId="706C4E87"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(5 נקודות)</w:t>
      </w:r>
    </w:p>
    <w:p w14:paraId="060D7D65"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w:t>
      </w:r>
      <w:r w:rsidRPr="001B39E1">
        <w:rPr>
          <w:rFonts w:asciiTheme="minorBidi" w:eastAsia="Times New Roman" w:hAnsiTheme="minorBidi"/>
          <w:kern w:val="0"/>
          <w:rtl/>
          <w14:ligatures w14:val="none"/>
        </w:rPr>
        <w:t xml:space="preserve"> בספר חלומות אכדי כתוב: "אם [בחלום] הוא יורד לשאול, ימיו יהיו ארוכים. אם [בחלום] הוא הולך לארץ 'שאין ממנה שיבה', ימיו יהיו ארוכים".</w:t>
      </w:r>
    </w:p>
    <w:p w14:paraId="4E9031FB"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(מתוך: נ' שיפק, "עיון מחודש בחלומות השרים ומבנה בסיפור יוסף")</w:t>
      </w:r>
    </w:p>
    <w:p w14:paraId="0CDA3D0F"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האם תגובת האחים ותגובת האב על חלומות יוסף בקטע שלפניך עולה בקנה אחד עם דרך פתרון החלומות שמציע ספר החלומות האכדי? נמק את דבריך. (5 נקודות)</w:t>
      </w:r>
    </w:p>
    <w:p w14:paraId="2B6517E1"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ג.</w:t>
      </w:r>
      <w:r w:rsidRPr="001B39E1">
        <w:rPr>
          <w:rFonts w:asciiTheme="minorBidi" w:eastAsia="Times New Roman" w:hAnsiTheme="minorBidi"/>
          <w:kern w:val="0"/>
          <w:rtl/>
          <w14:ligatures w14:val="none"/>
        </w:rPr>
        <w:t xml:space="preserve"> קרא פסוק 10 בקטע שלפניך ואת שני הפירושים שלפניך.</w:t>
      </w:r>
    </w:p>
    <w:p w14:paraId="6051EBC0"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רד"ק:</w:t>
      </w:r>
      <w:r w:rsidRPr="001B39E1">
        <w:rPr>
          <w:rFonts w:asciiTheme="minorBidi" w:eastAsia="Times New Roman" w:hAnsiTheme="minorBidi"/>
          <w:kern w:val="0"/>
          <w:rtl/>
          <w14:ligatures w14:val="none"/>
        </w:rPr>
        <w:t xml:space="preserve"> </w:t>
      </w:r>
      <w:r w:rsidRPr="001B39E1">
        <w:rPr>
          <w:rFonts w:asciiTheme="minorBidi" w:eastAsia="Times New Roman" w:hAnsiTheme="minorBidi"/>
          <w:b/>
          <w:bCs/>
          <w:kern w:val="0"/>
          <w:rtl/>
          <w14:ligatures w14:val="none"/>
        </w:rPr>
        <w:t>אני ואמך</w:t>
      </w:r>
      <w:r w:rsidRPr="001B39E1">
        <w:rPr>
          <w:rFonts w:asciiTheme="minorBidi" w:eastAsia="Times New Roman" w:hAnsiTheme="minorBidi"/>
          <w:kern w:val="0"/>
          <w:rtl/>
          <w14:ligatures w14:val="none"/>
        </w:rPr>
        <w:t xml:space="preserve"> – כשם שאי-אפשר לאמך שכבר מתה, כשם שבטל החלום בזה, כך בטל כולו.</w:t>
      </w:r>
    </w:p>
    <w:p w14:paraId="41CE1CDC"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ראב"ע:</w:t>
      </w:r>
      <w:r w:rsidRPr="001B39E1">
        <w:rPr>
          <w:rFonts w:asciiTheme="minorBidi" w:eastAsia="Times New Roman" w:hAnsiTheme="minorBidi"/>
          <w:kern w:val="0"/>
          <w:rtl/>
          <w14:ligatures w14:val="none"/>
        </w:rPr>
        <w:t xml:space="preserve"> </w:t>
      </w:r>
      <w:r w:rsidRPr="001B39E1">
        <w:rPr>
          <w:rFonts w:asciiTheme="minorBidi" w:eastAsia="Times New Roman" w:hAnsiTheme="minorBidi"/>
          <w:b/>
          <w:bCs/>
          <w:kern w:val="0"/>
          <w:rtl/>
          <w14:ligatures w14:val="none"/>
        </w:rPr>
        <w:t>אני ואמך</w:t>
      </w:r>
      <w:r w:rsidRPr="001B39E1">
        <w:rPr>
          <w:rFonts w:asciiTheme="minorBidi" w:eastAsia="Times New Roman" w:hAnsiTheme="minorBidi"/>
          <w:kern w:val="0"/>
          <w:rtl/>
          <w14:ligatures w14:val="none"/>
        </w:rPr>
        <w:t xml:space="preserve"> – על בלהה שפחת אמו שגידלה אותו.</w:t>
      </w:r>
    </w:p>
    <w:p w14:paraId="1B360448"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לדעת מי מן הפרשנים האלה יעקב סבור שהחלום של יוסף אינו חלום אמת? נמק את דבריך.</w:t>
      </w:r>
    </w:p>
    <w:p w14:paraId="79F7DE67" w14:textId="5BD2568C"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351C03DD"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שאלה מספר 2</w:t>
      </w:r>
    </w:p>
    <w:p w14:paraId="0ECD053D"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הנבחנים נדרשו לענות על שניים מהסעיפים א-ג :</w:t>
      </w:r>
    </w:p>
    <w:p w14:paraId="6A4EA15E"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א'</w:t>
      </w:r>
    </w:p>
    <w:p w14:paraId="6591736E"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w:t>
      </w:r>
      <w:r w:rsidRPr="001B39E1">
        <w:rPr>
          <w:rFonts w:asciiTheme="minorBidi" w:eastAsia="Times New Roman" w:hAnsiTheme="minorBidi"/>
          <w:kern w:val="0"/>
          <w:rtl/>
          <w14:ligatures w14:val="none"/>
        </w:rPr>
        <w:t xml:space="preserve"> חלומו הראשון של יוסף מעיד על מערכת היחסים המעורערת בינו לבין אחיו. יוסף הוא הבן המועדף על יעקב, העדפה הבאה לידי ביטוי גם בכתונת הפסים שהכין עבורו. בחלום יוסף ואחיו מיוצג על ידי אלומות שיבולים, ואלומות אחיו משתחוות לאלומה של יוסף : "והנה קמה אלומתי וגם נצבה והנה תסבינה אלמתיכם ותשתחוינה לאלמתי". חלום זה מעיד על שליטת יוסף על אחיו, ומהווה סיבה נוספת לשנאתם כלפיו.</w:t>
      </w:r>
    </w:p>
    <w:p w14:paraId="18062C76"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 על התלמיד לציין שתי הוכחות :</w:t>
      </w:r>
    </w:p>
    <w:p w14:paraId="3FE47B1E" w14:textId="77777777" w:rsidR="001B39E1" w:rsidRPr="001B39E1" w:rsidRDefault="001B39E1" w:rsidP="001B39E1">
      <w:pPr>
        <w:numPr>
          <w:ilvl w:val="0"/>
          <w:numId w:val="149"/>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בחלום הראשון יוסף מיוצג על ידי אלומת שיבולים, וכן אחיו מיוצגים על ידי אלומות שיבולים : "קמה אלמתי וגם נצבה והנה תסבינה אלמתיכם...". ואילו בחלום השני יוסף נותר בדמותו האנושית, אין לו ייצוג בתוך החלום : "משתחוים לי".</w:t>
      </w:r>
    </w:p>
    <w:p w14:paraId="3B53F5FB" w14:textId="77777777" w:rsidR="001B39E1" w:rsidRPr="001B39E1" w:rsidRDefault="001B39E1" w:rsidP="001B39E1">
      <w:pPr>
        <w:numPr>
          <w:ilvl w:val="0"/>
          <w:numId w:val="149"/>
        </w:num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בחלום הראשון יוסף מתואר כמי ששולט על אחיו בלבד : "והנה תסבינה אלמתיכם ותשתחוינה לאלמתי". ואילו בחלום השני שליטת יוסף מתרחבת : גרמי השמיים משתחווים ליוסף. מכאן שיוסף שולט על היקום כולו : "והנה השמש והירח ואחד עשר כוכבים משתחוים לי".</w:t>
      </w:r>
    </w:p>
    <w:p w14:paraId="1F106DFC"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או :</w:t>
      </w:r>
      <w:r w:rsidRPr="001B39E1">
        <w:rPr>
          <w:rFonts w:asciiTheme="minorBidi" w:eastAsia="Times New Roman" w:hAnsiTheme="minorBidi"/>
          <w:kern w:val="0"/>
          <w:rtl/>
          <w14:ligatures w14:val="none"/>
        </w:rPr>
        <w:t xml:space="preserve"> בחלום השני יוסף לא שולט רק על אחיו, אלא על כל משפחתו, משום שגם ההורים נזכרים בחלום : "והנה השמש והירח ואחד עשר כוכבים משתחוים לי".</w:t>
      </w:r>
    </w:p>
    <w:p w14:paraId="5458212E"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ב'</w:t>
      </w:r>
    </w:p>
    <w:p w14:paraId="53FDCA3C"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(1) על התלמיד לציין הבדל עקרוני אחד :</w:t>
      </w:r>
    </w:p>
    <w:p w14:paraId="4A44488C"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בחלום יעקב ה' נגלה ישירות ליעקב, ומעביר לו מסר ברור : "והנה ה' ניצב עליו ויאמר אני ה'...". לעומת זאת בחלום יוסף המסר מועבר באמצעות מראה סתום הזקוק לפתרון : "והנה קמה אלמתי וגם נצבה והנה תסבינה אלמתיכם ותשתחוינה לאלמתי".</w:t>
      </w:r>
    </w:p>
    <w:p w14:paraId="389FFA27"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או :</w:t>
      </w:r>
      <w:r w:rsidRPr="001B39E1">
        <w:rPr>
          <w:rFonts w:asciiTheme="minorBidi" w:eastAsia="Times New Roman" w:hAnsiTheme="minorBidi"/>
          <w:kern w:val="0"/>
          <w:rtl/>
          <w14:ligatures w14:val="none"/>
        </w:rPr>
        <w:t xml:space="preserve"> "והנה השמש והירח ואחד עשר כוכבים משתחוים לי".</w:t>
      </w:r>
    </w:p>
    <w:p w14:paraId="6C4C7518"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או :</w:t>
      </w:r>
      <w:r w:rsidRPr="001B39E1">
        <w:rPr>
          <w:rFonts w:asciiTheme="minorBidi" w:eastAsia="Times New Roman" w:hAnsiTheme="minorBidi"/>
          <w:kern w:val="0"/>
          <w:rtl/>
          <w14:ligatures w14:val="none"/>
        </w:rPr>
        <w:t xml:space="preserve"> בחלום יעקב יש גם מראה וגם מסר אלוהי ברור : "ויחלם והנה סולם מצב ארצה... מלאכי ה' עלים וירדים בו..." ואילו בחלומות יוסף יש רק מראה.</w:t>
      </w:r>
    </w:p>
    <w:p w14:paraId="4C350C22"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b/>
          <w:bCs/>
          <w:kern w:val="0"/>
          <w:rtl/>
          <w14:ligatures w14:val="none"/>
        </w:rPr>
        <w:t>(2)</w:t>
      </w:r>
      <w:r w:rsidRPr="001B39E1">
        <w:rPr>
          <w:rFonts w:asciiTheme="minorBidi" w:eastAsia="Times New Roman" w:hAnsiTheme="minorBidi"/>
          <w:kern w:val="0"/>
          <w:rtl/>
          <w14:ligatures w14:val="none"/>
        </w:rPr>
        <w:t xml:space="preserve"> תגובת האחים ויעקב אינה עולה בקנה אחד עם דרך פתרון החלומות בספר החלומות האכדי. בספר החלומות מצב החולם בחלום מעיד על ההיפך ממה שיקרה במציאות (אנלוגיה הפוכה). לעומת זאת, האחים ויעקב רואים בחלום נבואה לעתיד. כלומר, מה שמתרחש בחלום הוא שיקרה במציאות (אנלוגיה).</w:t>
      </w:r>
    </w:p>
    <w:p w14:paraId="2A1F5C47" w14:textId="77777777" w:rsidR="001B39E1" w:rsidRPr="001B39E1" w:rsidRDefault="001B39E1" w:rsidP="001B39E1">
      <w:pPr>
        <w:spacing w:before="100" w:beforeAutospacing="1" w:after="100" w:afterAutospacing="1" w:line="240" w:lineRule="auto"/>
        <w:rPr>
          <w:rFonts w:asciiTheme="minorBidi" w:eastAsia="Times New Roman" w:hAnsiTheme="minorBidi"/>
          <w:b/>
          <w:bCs/>
          <w:kern w:val="0"/>
          <w:rtl/>
          <w14:ligatures w14:val="none"/>
        </w:rPr>
      </w:pPr>
      <w:r w:rsidRPr="001B39E1">
        <w:rPr>
          <w:rFonts w:asciiTheme="minorBidi" w:eastAsia="Times New Roman" w:hAnsiTheme="minorBidi"/>
          <w:b/>
          <w:bCs/>
          <w:kern w:val="0"/>
          <w:rtl/>
          <w14:ligatures w14:val="none"/>
        </w:rPr>
        <w:t>סעיף ג'</w:t>
      </w:r>
    </w:p>
    <w:p w14:paraId="1023E72A" w14:textId="77777777" w:rsidR="001B39E1" w:rsidRPr="001B39E1" w:rsidRDefault="001B39E1" w:rsidP="001B39E1">
      <w:pPr>
        <w:spacing w:before="100" w:beforeAutospacing="1" w:after="100" w:afterAutospacing="1" w:line="240" w:lineRule="auto"/>
        <w:rPr>
          <w:rFonts w:asciiTheme="minorBidi" w:eastAsia="Times New Roman" w:hAnsiTheme="minorBidi"/>
          <w:kern w:val="0"/>
          <w:rtl/>
          <w14:ligatures w14:val="none"/>
        </w:rPr>
      </w:pPr>
      <w:r w:rsidRPr="001B39E1">
        <w:rPr>
          <w:rFonts w:asciiTheme="minorBidi" w:eastAsia="Times New Roman" w:hAnsiTheme="minorBidi"/>
          <w:kern w:val="0"/>
          <w:rtl/>
          <w14:ligatures w14:val="none"/>
        </w:rPr>
        <w:t>לדעת רד"ק חלומו של יוסף אינו אמיתי. לדעתו, מכיוון שרחל באה לידי ביטוי בחלום, והרי שרחל כבר מתה, לא יתכן שהיא תבוא להשתחוות בפני יוסף. לאור זאת, החלום כולו מבוטל.</w:t>
      </w:r>
    </w:p>
    <w:p w14:paraId="7EAF8C41" w14:textId="77777777" w:rsidR="001B39E1" w:rsidRDefault="001B39E1" w:rsidP="00443E1F">
      <w:pPr>
        <w:spacing w:before="100" w:beforeAutospacing="1" w:after="100" w:afterAutospacing="1" w:line="240" w:lineRule="auto"/>
        <w:rPr>
          <w:rFonts w:asciiTheme="minorBidi" w:eastAsia="Times New Roman" w:hAnsiTheme="minorBidi"/>
          <w:kern w:val="0"/>
          <w:rtl/>
          <w14:ligatures w14:val="none"/>
        </w:rPr>
      </w:pPr>
    </w:p>
    <w:p w14:paraId="08286B7F" w14:textId="32CE3A44"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p>
    <w:p w14:paraId="3C667CD7" w14:textId="77777777" w:rsidR="00F5118A" w:rsidRPr="00332F0A" w:rsidRDefault="00F5118A" w:rsidP="00332F0A">
      <w:pPr>
        <w:spacing w:before="100" w:beforeAutospacing="1" w:after="100" w:afterAutospacing="1" w:line="240" w:lineRule="auto"/>
        <w:rPr>
          <w:rFonts w:asciiTheme="minorBidi" w:eastAsia="Times New Roman" w:hAnsiTheme="minorBidi"/>
          <w:kern w:val="0"/>
          <w14:ligatures w14:val="none"/>
        </w:rPr>
      </w:pPr>
    </w:p>
    <w:p w14:paraId="61678CCB" w14:textId="171FA7D2" w:rsidR="002E1F07" w:rsidRDefault="002E1F07" w:rsidP="00FD22D9">
      <w:pPr>
        <w:pStyle w:val="1"/>
        <w:rPr>
          <w:rtl/>
        </w:rPr>
      </w:pPr>
      <w:r>
        <w:rPr>
          <w:rFonts w:hint="cs"/>
          <w:rtl/>
        </w:rPr>
        <w:lastRenderedPageBreak/>
        <w:t>פרק ל"ח</w:t>
      </w:r>
    </w:p>
    <w:p w14:paraId="1A57286F" w14:textId="00A17EA5" w:rsidR="002E1F07" w:rsidRDefault="002E1F07" w:rsidP="00E97A30">
      <w:pPr>
        <w:rPr>
          <w:rtl/>
        </w:rPr>
      </w:pPr>
      <w:r>
        <w:rPr>
          <w:rFonts w:hint="cs"/>
          <w:rtl/>
        </w:rPr>
        <w:t>קיץ תשפ"ד 1361</w:t>
      </w:r>
    </w:p>
    <w:p w14:paraId="75539C83" w14:textId="77777777" w:rsidR="002E1F07" w:rsidRPr="002E1F07" w:rsidRDefault="002E1F07" w:rsidP="002E1F07">
      <w:r w:rsidRPr="002E1F07">
        <w:rPr>
          <w:b/>
          <w:bCs/>
          <w:rtl/>
        </w:rPr>
        <w:t>קראו בראשית, פרק ל"ח</w:t>
      </w:r>
      <w:r w:rsidRPr="002E1F07">
        <w:rPr>
          <w:b/>
          <w:bCs/>
        </w:rPr>
        <w:t>.</w:t>
      </w:r>
      <w:r w:rsidRPr="002E1F07">
        <w:t xml:space="preserve"> </w:t>
      </w:r>
      <w:r w:rsidRPr="002E1F07">
        <w:rPr>
          <w:b/>
          <w:bCs/>
          <w:rtl/>
        </w:rPr>
        <w:t>א. קראו פסוקים י"ג-י"ט, פסוקים כ"ז-ל' וגם את דבריה של ע' רמון שלפניכם</w:t>
      </w:r>
      <w:r w:rsidRPr="002E1F07">
        <w:rPr>
          <w:b/>
          <w:bCs/>
        </w:rPr>
        <w:t>.</w:t>
      </w:r>
    </w:p>
    <w:p w14:paraId="23A84747" w14:textId="77777777" w:rsidR="002E1F07" w:rsidRPr="002E1F07" w:rsidRDefault="002E1F07" w:rsidP="002E1F07">
      <w:r w:rsidRPr="002E1F07">
        <w:t>"</w:t>
      </w:r>
      <w:r w:rsidRPr="002E1F07">
        <w:rPr>
          <w:rtl/>
        </w:rPr>
        <w:t xml:space="preserve">נשים רבות במקרא משתמשות </w:t>
      </w:r>
      <w:r w:rsidRPr="002E1F07">
        <w:rPr>
          <w:b/>
          <w:bCs/>
          <w:rtl/>
        </w:rPr>
        <w:t>בכוח הפיתוי המיני</w:t>
      </w:r>
      <w:r w:rsidRPr="002E1F07">
        <w:rPr>
          <w:rtl/>
        </w:rPr>
        <w:t xml:space="preserve"> שלהן על מנת לקדם מהלכים אישיים שהופכים, בסופו של דבר, לצעדים בעלי השלכות קיומיות [...] מרחיקות לכת</w:t>
      </w:r>
      <w:r w:rsidRPr="002E1F07">
        <w:t>". (</w:t>
      </w:r>
      <w:r w:rsidRPr="002E1F07">
        <w:rPr>
          <w:rtl/>
        </w:rPr>
        <w:t>ע' רמון, "לב הארי של תמר</w:t>
      </w:r>
      <w:r w:rsidRPr="002E1F07">
        <w:t xml:space="preserve">", </w:t>
      </w:r>
      <w:r w:rsidRPr="002E1F07">
        <w:rPr>
          <w:b/>
          <w:bCs/>
          <w:rtl/>
        </w:rPr>
        <w:t>קריאות מבראשית</w:t>
      </w:r>
      <w:r w:rsidRPr="002E1F07">
        <w:t xml:space="preserve">, </w:t>
      </w:r>
      <w:r w:rsidRPr="002E1F07">
        <w:rPr>
          <w:rtl/>
        </w:rPr>
        <w:t>הוצאת ידיעות אחרונות ספרי חמד, 2008, עמ' 293</w:t>
      </w:r>
      <w:r w:rsidRPr="002E1F07">
        <w:t>)</w:t>
      </w:r>
    </w:p>
    <w:p w14:paraId="09C321AC" w14:textId="77777777" w:rsidR="002E1F07" w:rsidRPr="002E1F07" w:rsidRDefault="002E1F07" w:rsidP="002E1F07">
      <w:r w:rsidRPr="002E1F07">
        <w:rPr>
          <w:b/>
          <w:bCs/>
          <w:rtl/>
        </w:rPr>
        <w:t>לפי פסוקים י"ג-י"ט ופסוקים כ"ז-כ"ט, מהו המהלך האישי שקידמה תמר באמצעות כוח הפיתוי המיני, ואיזו תוצאה מרחיקת לכת נבעה ממהלך זה? (10 נקודות)</w:t>
      </w:r>
    </w:p>
    <w:p w14:paraId="1DEF83C6" w14:textId="77777777" w:rsidR="002E1F07" w:rsidRPr="002E1F07" w:rsidRDefault="002E1F07" w:rsidP="002E1F07">
      <w:r w:rsidRPr="002E1F07">
        <w:rPr>
          <w:b/>
          <w:bCs/>
          <w:rtl/>
        </w:rPr>
        <w:t>ב. קראו פסוקים כ"ד-כ"ו וגם מלכים א, פרק כ"א, פסוקים ו'-כ"ה</w:t>
      </w:r>
      <w:r w:rsidRPr="002E1F07">
        <w:rPr>
          <w:b/>
          <w:bCs/>
        </w:rPr>
        <w:t>.</w:t>
      </w:r>
      <w:r w:rsidRPr="002E1F07">
        <w:t xml:space="preserve"> </w:t>
      </w:r>
      <w:r w:rsidRPr="002E1F07">
        <w:rPr>
          <w:b/>
          <w:bCs/>
          <w:rtl/>
        </w:rPr>
        <w:t>תמר נוקטת תחבולה כדי להשיג את מטרתה, וכך עושה גם איזבל</w:t>
      </w:r>
      <w:r w:rsidRPr="002E1F07">
        <w:rPr>
          <w:b/>
          <w:bCs/>
        </w:rPr>
        <w:t>.</w:t>
      </w:r>
      <w:r w:rsidRPr="002E1F07">
        <w:t xml:space="preserve"> </w:t>
      </w:r>
      <w:r w:rsidRPr="002E1F07">
        <w:rPr>
          <w:b/>
          <w:bCs/>
        </w:rPr>
        <w:t xml:space="preserve">(1) </w:t>
      </w:r>
      <w:r w:rsidRPr="002E1F07">
        <w:rPr>
          <w:b/>
          <w:bCs/>
          <w:rtl/>
        </w:rPr>
        <w:t>הסבירו את התחבולה של כל אחת מהן, ומדוע את תמר מציינים לשבח, ואילו על איזבל מותחים ביקורת. בססו את תשובתכם על הכתוב. (8 נקודות)</w:t>
      </w:r>
      <w:r w:rsidRPr="002E1F07">
        <w:rPr>
          <w:rtl/>
        </w:rPr>
        <w:t xml:space="preserve"> </w:t>
      </w:r>
      <w:r w:rsidRPr="002E1F07">
        <w:rPr>
          <w:b/>
          <w:bCs/>
        </w:rPr>
        <w:t xml:space="preserve">(2) </w:t>
      </w:r>
      <w:r w:rsidRPr="002E1F07">
        <w:rPr>
          <w:b/>
          <w:bCs/>
          <w:rtl/>
        </w:rPr>
        <w:t>כיצד השפיע המעשה של כל אחת מן הנשים על הדמות הגברית (יהודה ואחאב) מבחינה מוסרית? הסבירו את תשובתכם, ובססו אותה על הכתוב. (7 נקודות)</w:t>
      </w:r>
    </w:p>
    <w:p w14:paraId="3DFDC0D7" w14:textId="77777777" w:rsidR="002E1F07" w:rsidRDefault="002E1F07" w:rsidP="00E97A30">
      <w:pPr>
        <w:rPr>
          <w:rtl/>
        </w:rPr>
      </w:pPr>
    </w:p>
    <w:p w14:paraId="61105EFB" w14:textId="77777777" w:rsidR="002E1F07" w:rsidRPr="002E1F07" w:rsidRDefault="002E1F07" w:rsidP="002E1F07">
      <w:pPr>
        <w:rPr>
          <w:b/>
          <w:bCs/>
        </w:rPr>
      </w:pPr>
      <w:r w:rsidRPr="002E1F07">
        <w:rPr>
          <w:b/>
          <w:bCs/>
          <w:rtl/>
        </w:rPr>
        <w:t>מחוון</w:t>
      </w:r>
      <w:r w:rsidRPr="002E1F07">
        <w:rPr>
          <w:b/>
          <w:bCs/>
        </w:rPr>
        <w:t>)</w:t>
      </w:r>
    </w:p>
    <w:p w14:paraId="4C18ACC2" w14:textId="77777777" w:rsidR="002E1F07" w:rsidRPr="002E1F07" w:rsidRDefault="002E1F07" w:rsidP="002E1F07">
      <w:r w:rsidRPr="002E1F07">
        <w:rPr>
          <w:b/>
          <w:bCs/>
          <w:rtl/>
        </w:rPr>
        <w:t>שאלה 1</w:t>
      </w:r>
      <w:r w:rsidRPr="002E1F07">
        <w:rPr>
          <w:rtl/>
        </w:rPr>
        <w:t xml:space="preserve"> </w:t>
      </w:r>
      <w:r w:rsidRPr="002E1F07">
        <w:rPr>
          <w:b/>
          <w:bCs/>
          <w:rtl/>
        </w:rPr>
        <w:t>סעיף א</w:t>
      </w:r>
      <w:r w:rsidRPr="002E1F07">
        <w:rPr>
          <w:b/>
          <w:bCs/>
        </w:rPr>
        <w:t>'</w:t>
      </w:r>
      <w:r w:rsidRPr="002E1F07">
        <w:t xml:space="preserve"> </w:t>
      </w:r>
      <w:r w:rsidRPr="002E1F07">
        <w:rPr>
          <w:rtl/>
        </w:rPr>
        <w:t>המהלך האישי שקידמה תמר באמצעות כוח הפיתוי המיני, הוא היריון משלה. תמר שהבינה שאין בכוונת יהודה להשיא אותה לבנו שלה, ובכך מונע ממנה היריון/ילד, החליטה להתחפש לזונה ולפתות את יהודה שישכב איתה</w:t>
      </w:r>
      <w:r w:rsidRPr="002E1F07">
        <w:t xml:space="preserve">. </w:t>
      </w:r>
      <w:r w:rsidRPr="002E1F07">
        <w:rPr>
          <w:rtl/>
        </w:rPr>
        <w:t>התוצאה המרחיקה לכת, היא הולדת תאומים ליהודה (שלימים אחד מהם הוא אבי שושלת דוד). בזכות הולדה זאת, לא נכחדה משפחת יהודה</w:t>
      </w:r>
      <w:r w:rsidRPr="002E1F07">
        <w:t>.</w:t>
      </w:r>
    </w:p>
    <w:p w14:paraId="69A865B1" w14:textId="77777777" w:rsidR="002E1F07" w:rsidRPr="002E1F07" w:rsidRDefault="002E1F07" w:rsidP="002E1F07">
      <w:r w:rsidRPr="002E1F07">
        <w:rPr>
          <w:b/>
          <w:bCs/>
          <w:rtl/>
        </w:rPr>
        <w:t>סעיף ב</w:t>
      </w:r>
      <w:r w:rsidRPr="002E1F07">
        <w:rPr>
          <w:b/>
          <w:bCs/>
        </w:rPr>
        <w:t>'</w:t>
      </w:r>
      <w:r w:rsidRPr="002E1F07">
        <w:t xml:space="preserve"> </w:t>
      </w:r>
      <w:r w:rsidRPr="002E1F07">
        <w:rPr>
          <w:b/>
          <w:bCs/>
        </w:rPr>
        <w:t xml:space="preserve">(1) </w:t>
      </w:r>
      <w:r w:rsidRPr="002E1F07">
        <w:rPr>
          <w:b/>
          <w:bCs/>
          <w:rtl/>
        </w:rPr>
        <w:t>התחבולה של תמר</w:t>
      </w:r>
      <w:r w:rsidRPr="002E1F07">
        <w:rPr>
          <w:b/>
          <w:bCs/>
        </w:rPr>
        <w:t>:</w:t>
      </w:r>
      <w:r w:rsidRPr="002E1F07">
        <w:t xml:space="preserve"> </w:t>
      </w:r>
      <w:r w:rsidRPr="002E1F07">
        <w:rPr>
          <w:rtl/>
        </w:rPr>
        <w:t>תמר התחפשה לזונה והמתינה ליהודה על אם הדרך. היא פיתתה את יהודה שישכב איתה ולקחה ממנו כערבון סממנים אישיים שלו, כדי להוכיח בעתיד שההיריון הוא ממנו</w:t>
      </w:r>
      <w:r w:rsidRPr="002E1F07">
        <w:t xml:space="preserve">. </w:t>
      </w:r>
      <w:r w:rsidRPr="002E1F07">
        <w:rPr>
          <w:b/>
          <w:bCs/>
          <w:rtl/>
        </w:rPr>
        <w:t>לביסוס</w:t>
      </w:r>
      <w:r w:rsidRPr="002E1F07">
        <w:rPr>
          <w:b/>
          <w:bCs/>
        </w:rPr>
        <w:t>:</w:t>
      </w:r>
      <w:r w:rsidRPr="002E1F07">
        <w:t xml:space="preserve"> "</w:t>
      </w:r>
      <w:r w:rsidRPr="002E1F07">
        <w:rPr>
          <w:rtl/>
        </w:rPr>
        <w:t>היא מוצאת והיא שלחה אל חמיה לאמור לאיש אשר אלה לו אנכי הרה ותאמר הכר נא למי החותמת והפתילים והמטה האלה</w:t>
      </w:r>
      <w:r w:rsidRPr="002E1F07">
        <w:t xml:space="preserve">". </w:t>
      </w:r>
      <w:r w:rsidRPr="002E1F07">
        <w:rPr>
          <w:b/>
          <w:bCs/>
          <w:rtl/>
        </w:rPr>
        <w:t>התחבולה של איזבל</w:t>
      </w:r>
      <w:r w:rsidRPr="002E1F07">
        <w:rPr>
          <w:b/>
          <w:bCs/>
        </w:rPr>
        <w:t>:</w:t>
      </w:r>
      <w:r w:rsidRPr="002E1F07">
        <w:t xml:space="preserve"> </w:t>
      </w:r>
      <w:r w:rsidRPr="002E1F07">
        <w:rPr>
          <w:rtl/>
        </w:rPr>
        <w:t>איזבל ביימה משפט בעירו של נבות היזרעאלי. במשפט המבוים היא טפלה אשמה על נבות שקילל ה' ומלך ואף הביאה שני עדי בני בליעל שיעידו נגדו וגזרה את דינו למוות בסקילה. כל זאת כדי להעביר את הכרם של נבות אל אחאב</w:t>
      </w:r>
      <w:r w:rsidRPr="002E1F07">
        <w:t xml:space="preserve">. </w:t>
      </w:r>
      <w:r w:rsidRPr="002E1F07">
        <w:rPr>
          <w:b/>
          <w:bCs/>
          <w:rtl/>
        </w:rPr>
        <w:t>לביסוס</w:t>
      </w:r>
      <w:r w:rsidRPr="002E1F07">
        <w:rPr>
          <w:b/>
          <w:bCs/>
        </w:rPr>
        <w:t>:</w:t>
      </w:r>
      <w:r w:rsidRPr="002E1F07">
        <w:t xml:space="preserve"> "</w:t>
      </w:r>
      <w:r w:rsidRPr="002E1F07">
        <w:rPr>
          <w:rtl/>
        </w:rPr>
        <w:t>ויכתב בספרים לאמר... והושיבו שנים אנשים בני בליעל נגדו ויעדהו לאמר ברכת אלוהים ומלך והוציאהו וסקלהו וימות</w:t>
      </w:r>
      <w:r w:rsidRPr="002E1F07">
        <w:t>".</w:t>
      </w:r>
    </w:p>
    <w:p w14:paraId="7C52219F" w14:textId="77777777" w:rsidR="002E1F07" w:rsidRPr="002E1F07" w:rsidRDefault="002E1F07" w:rsidP="002E1F07">
      <w:r w:rsidRPr="002E1F07">
        <w:rPr>
          <w:rtl/>
        </w:rPr>
        <w:t>את תמר מציינים לשבח, בגלל שנעשה לה עוול, יהודה מנע ממנה את הייבום על ידי בנו שלה. הוא מנע ממנה את מה שמגיע לה על פי חוק והמעשה שלה עזר למנוע את הכחדת משפחת יהודה. לעומת זאת איזבל שעליה מותחים ביקורת, כי היא פעלה בניגוד לחוק וגרמה לרצח אדם חף מפשע, רק כדי לספק את רצון בעלה, המלך אחאב</w:t>
      </w:r>
      <w:r w:rsidRPr="002E1F07">
        <w:t>.</w:t>
      </w:r>
    </w:p>
    <w:p w14:paraId="75E0C74C" w14:textId="77777777" w:rsidR="002E1F07" w:rsidRPr="002E1F07" w:rsidRDefault="002E1F07" w:rsidP="002E1F07">
      <w:r w:rsidRPr="002E1F07">
        <w:rPr>
          <w:b/>
          <w:bCs/>
        </w:rPr>
        <w:t xml:space="preserve">(2) </w:t>
      </w:r>
      <w:r w:rsidRPr="002E1F07">
        <w:rPr>
          <w:b/>
          <w:bCs/>
          <w:rtl/>
        </w:rPr>
        <w:t>המעשה של תמר השפיע על יהודה מבחינה מוסרית</w:t>
      </w:r>
      <w:r w:rsidRPr="002E1F07">
        <w:rPr>
          <w:b/>
          <w:bCs/>
        </w:rPr>
        <w:t>:</w:t>
      </w:r>
      <w:r w:rsidRPr="002E1F07">
        <w:t xml:space="preserve"> </w:t>
      </w:r>
      <w:r w:rsidRPr="002E1F07">
        <w:rPr>
          <w:rtl/>
        </w:rPr>
        <w:t>כאשר יהודה הבין שהוא אבי היריון של תמר, הוא הכיר בטעותו והכריז בקול שתמר צודקת ממנו כי הוא עשה לה עוול</w:t>
      </w:r>
      <w:r w:rsidRPr="002E1F07">
        <w:t xml:space="preserve">. </w:t>
      </w:r>
      <w:r w:rsidRPr="002E1F07">
        <w:rPr>
          <w:b/>
          <w:bCs/>
          <w:rtl/>
        </w:rPr>
        <w:t>לביסוס</w:t>
      </w:r>
      <w:r w:rsidRPr="002E1F07">
        <w:rPr>
          <w:b/>
          <w:bCs/>
        </w:rPr>
        <w:t>:</w:t>
      </w:r>
      <w:r w:rsidRPr="002E1F07">
        <w:t xml:space="preserve"> "</w:t>
      </w:r>
      <w:r w:rsidRPr="002E1F07">
        <w:rPr>
          <w:rtl/>
        </w:rPr>
        <w:t>ויכר יהודה ויאמר צדקה ממני כי על כן לא נתתיה לשלה בני ולא יסף לדעתה</w:t>
      </w:r>
      <w:r w:rsidRPr="002E1F07">
        <w:t xml:space="preserve">". </w:t>
      </w:r>
      <w:r w:rsidRPr="002E1F07">
        <w:rPr>
          <w:b/>
          <w:bCs/>
          <w:rtl/>
        </w:rPr>
        <w:t>המעשה של איזבל השפיע על אחאב מבחינה מוסרית</w:t>
      </w:r>
      <w:r w:rsidRPr="002E1F07">
        <w:rPr>
          <w:b/>
          <w:bCs/>
        </w:rPr>
        <w:t>:</w:t>
      </w:r>
      <w:r w:rsidRPr="002E1F07">
        <w:t xml:space="preserve"> </w:t>
      </w:r>
      <w:r w:rsidRPr="002E1F07">
        <w:rPr>
          <w:rtl/>
        </w:rPr>
        <w:t>אחאב הושפע לרעה מאיזבל ונגרר אחריה. כאשר איזבל הודיעה לו שהוא יכול לרשת את כרם נבות כי הוא מת, אחאב אינו מתעכב להבין כיצד זה קרה ויורד אל הכרם</w:t>
      </w:r>
      <w:r w:rsidRPr="002E1F07">
        <w:t xml:space="preserve">. </w:t>
      </w:r>
      <w:r w:rsidRPr="002E1F07">
        <w:rPr>
          <w:b/>
          <w:bCs/>
          <w:rtl/>
        </w:rPr>
        <w:t>לביסוס</w:t>
      </w:r>
      <w:r w:rsidRPr="002E1F07">
        <w:rPr>
          <w:b/>
          <w:bCs/>
        </w:rPr>
        <w:t>:</w:t>
      </w:r>
      <w:r w:rsidRPr="002E1F07">
        <w:t xml:space="preserve"> "</w:t>
      </w:r>
      <w:r w:rsidRPr="002E1F07">
        <w:rPr>
          <w:rtl/>
        </w:rPr>
        <w:t>ויהי כשמוע אחאב כי מת נבות ויקם אחאב לרדת אל כרם נבות היזרעאלי לרשתו". או: איזבל היא שהסיתה את אחאב לחטוא</w:t>
      </w:r>
      <w:r w:rsidRPr="002E1F07">
        <w:t xml:space="preserve">. </w:t>
      </w:r>
      <w:r w:rsidRPr="002E1F07">
        <w:rPr>
          <w:b/>
          <w:bCs/>
          <w:rtl/>
        </w:rPr>
        <w:t>לביסוס</w:t>
      </w:r>
      <w:r w:rsidRPr="002E1F07">
        <w:rPr>
          <w:b/>
          <w:bCs/>
        </w:rPr>
        <w:t>:</w:t>
      </w:r>
      <w:r w:rsidRPr="002E1F07">
        <w:t xml:space="preserve"> "</w:t>
      </w:r>
      <w:r w:rsidRPr="002E1F07">
        <w:rPr>
          <w:rtl/>
        </w:rPr>
        <w:t>רק לא היה כאחאב אשר התמכר לעשות הרע בעיני ה' אשר הסתה אתו איזבל אשתו</w:t>
      </w:r>
      <w:r w:rsidRPr="002E1F07">
        <w:t>".</w:t>
      </w:r>
    </w:p>
    <w:p w14:paraId="7BCE2CAD" w14:textId="77777777" w:rsidR="002E1F07" w:rsidRDefault="002E1F07" w:rsidP="00E97A30">
      <w:pPr>
        <w:rPr>
          <w:rtl/>
        </w:rPr>
      </w:pPr>
    </w:p>
    <w:p w14:paraId="335AEE4B"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חורף תשפ"ד, 1261</w:t>
      </w:r>
    </w:p>
    <w:p w14:paraId="42747FD3"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3. קראו בראשית, פרק ל"ח, פסוקים א'–כ"ו.</w:t>
      </w:r>
    </w:p>
    <w:p w14:paraId="0A588D8F"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א. קראו פסוקים ו'–י"א.</w:t>
      </w:r>
    </w:p>
    <w:p w14:paraId="023B5A81"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w:t>
      </w:r>
      <w:r w:rsidRPr="00372AA4">
        <w:rPr>
          <w:rFonts w:asciiTheme="minorBidi" w:eastAsia="Times New Roman" w:hAnsiTheme="minorBidi"/>
          <w:kern w:val="0"/>
          <w:rtl/>
          <w14:ligatures w14:val="none"/>
        </w:rPr>
        <w:t xml:space="preserve"> על פי פסוקים ז'–ח', הסבירו מהי הסכנה בנוגע להמשכיות המשפחה, וכיצד יהודה מתמודד עם סכנה זו. (4 נקודות)</w:t>
      </w:r>
    </w:p>
    <w:p w14:paraId="3A0BB924"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w:t>
      </w:r>
      <w:r w:rsidRPr="00372AA4">
        <w:rPr>
          <w:rFonts w:asciiTheme="minorBidi" w:eastAsia="Times New Roman" w:hAnsiTheme="minorBidi"/>
          <w:kern w:val="0"/>
          <w:rtl/>
          <w14:ligatures w14:val="none"/>
        </w:rPr>
        <w:t xml:space="preserve"> על פי פסוק י"א, הסבירו מהי בעיני יהודה הסכנה הנוספת, וכיצד הוא מתמודד עימה. (4 נקודות)</w:t>
      </w:r>
    </w:p>
    <w:p w14:paraId="6ECA6F59"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ב. קראו פסוקים י"ג–כ"ו.</w:t>
      </w:r>
    </w:p>
    <w:p w14:paraId="671E8EEF"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w:t>
      </w:r>
      <w:r w:rsidRPr="00372AA4">
        <w:rPr>
          <w:rFonts w:asciiTheme="minorBidi" w:eastAsia="Times New Roman" w:hAnsiTheme="minorBidi"/>
          <w:kern w:val="0"/>
          <w:rtl/>
          <w14:ligatures w14:val="none"/>
        </w:rPr>
        <w:t xml:space="preserve"> קראו פסוקים י"ג–י"ט ופסוקים כ"ד–כ"ה.</w:t>
      </w:r>
    </w:p>
    <w:p w14:paraId="1A5E4C5B"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 xml:space="preserve">הביאו דוגמה </w:t>
      </w:r>
      <w:r w:rsidRPr="00372AA4">
        <w:rPr>
          <w:rFonts w:asciiTheme="minorBidi" w:eastAsia="Times New Roman" w:hAnsiTheme="minorBidi"/>
          <w:b/>
          <w:bCs/>
          <w:kern w:val="0"/>
          <w:rtl/>
          <w14:ligatures w14:val="none"/>
        </w:rPr>
        <w:t>אחת</w:t>
      </w:r>
      <w:r w:rsidRPr="00372AA4">
        <w:rPr>
          <w:rFonts w:asciiTheme="minorBidi" w:eastAsia="Times New Roman" w:hAnsiTheme="minorBidi"/>
          <w:kern w:val="0"/>
          <w:rtl/>
          <w14:ligatures w14:val="none"/>
        </w:rPr>
        <w:t xml:space="preserve"> מפסוקים י"ג–י"ט ודוגמה </w:t>
      </w:r>
      <w:r w:rsidRPr="00372AA4">
        <w:rPr>
          <w:rFonts w:asciiTheme="minorBidi" w:eastAsia="Times New Roman" w:hAnsiTheme="minorBidi"/>
          <w:b/>
          <w:bCs/>
          <w:kern w:val="0"/>
          <w:rtl/>
          <w14:ligatures w14:val="none"/>
        </w:rPr>
        <w:t>אחת</w:t>
      </w:r>
      <w:r w:rsidRPr="00372AA4">
        <w:rPr>
          <w:rFonts w:asciiTheme="minorBidi" w:eastAsia="Times New Roman" w:hAnsiTheme="minorBidi"/>
          <w:kern w:val="0"/>
          <w:rtl/>
          <w14:ligatures w14:val="none"/>
        </w:rPr>
        <w:t xml:space="preserve"> מפסוקים כ"ד–כ"ה לאומץ ליבה של תמר. הסבירו את דבריכם. (5 נקודות)</w:t>
      </w:r>
    </w:p>
    <w:p w14:paraId="2EA3F742"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w:t>
      </w:r>
      <w:r w:rsidRPr="00372AA4">
        <w:rPr>
          <w:rFonts w:asciiTheme="minorBidi" w:eastAsia="Times New Roman" w:hAnsiTheme="minorBidi"/>
          <w:kern w:val="0"/>
          <w:rtl/>
          <w14:ligatures w14:val="none"/>
        </w:rPr>
        <w:t xml:space="preserve"> קראו פסוקים כ'–כ"ג.</w:t>
      </w:r>
    </w:p>
    <w:p w14:paraId="63515B4B"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על פי פסוקים אלה, האם לדעתכם יהודה פועל בנוגע לתמר מתוך יושרה או מאינטרס אישי? נמקו את דבריכם, ובססו אותם על הכתוב. (5 נקודות)</w:t>
      </w:r>
    </w:p>
    <w:p w14:paraId="43282E8D"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ג. קראו פסוקים א'–ה' ופסוקים כ"ה–כ"ו.</w:t>
      </w:r>
    </w:p>
    <w:p w14:paraId="778EBD0C"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w:t>
      </w:r>
      <w:r w:rsidRPr="00372AA4">
        <w:rPr>
          <w:rFonts w:asciiTheme="minorBidi" w:eastAsia="Times New Roman" w:hAnsiTheme="minorBidi"/>
          <w:kern w:val="0"/>
          <w:rtl/>
          <w14:ligatures w14:val="none"/>
        </w:rPr>
        <w:t xml:space="preserve"> הביאו מפסוקים א'–ה' </w:t>
      </w:r>
      <w:r w:rsidRPr="00372AA4">
        <w:rPr>
          <w:rFonts w:asciiTheme="minorBidi" w:eastAsia="Times New Roman" w:hAnsiTheme="minorBidi"/>
          <w:b/>
          <w:bCs/>
          <w:kern w:val="0"/>
          <w:rtl/>
          <w14:ligatures w14:val="none"/>
        </w:rPr>
        <w:t>שתי</w:t>
      </w:r>
      <w:r w:rsidRPr="00372AA4">
        <w:rPr>
          <w:rFonts w:asciiTheme="minorBidi" w:eastAsia="Times New Roman" w:hAnsiTheme="minorBidi"/>
          <w:kern w:val="0"/>
          <w:rtl/>
          <w14:ligatures w14:val="none"/>
        </w:rPr>
        <w:t xml:space="preserve"> דוגמאות לביקורת הנרמזת בנוגע להתנהגותו של יהודה כלפי משפחתו, והסבירו כל דוגמה. (5 נקודות)</w:t>
      </w:r>
    </w:p>
    <w:p w14:paraId="39F76FCB"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w:t>
      </w:r>
      <w:r w:rsidRPr="00372AA4">
        <w:rPr>
          <w:rFonts w:asciiTheme="minorBidi" w:eastAsia="Times New Roman" w:hAnsiTheme="minorBidi"/>
          <w:kern w:val="0"/>
          <w:rtl/>
          <w14:ligatures w14:val="none"/>
        </w:rPr>
        <w:t xml:space="preserve"> קראו פסוקים כ"ה–כ"ו.</w:t>
      </w:r>
    </w:p>
    <w:p w14:paraId="64889117"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בעקבות מה שסופר על יהודה בפסוקים אלה, כתבה ת' אלטמן דברים אלה: "בשתי מילים קנה יהודה את עולמו".</w:t>
      </w:r>
    </w:p>
    <w:p w14:paraId="66331118"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 xml:space="preserve">(אלטמן, ת', </w:t>
      </w:r>
      <w:r w:rsidRPr="00372AA4">
        <w:rPr>
          <w:rFonts w:asciiTheme="minorBidi" w:eastAsia="Times New Roman" w:hAnsiTheme="minorBidi"/>
          <w:b/>
          <w:bCs/>
          <w:kern w:val="0"/>
          <w:rtl/>
          <w14:ligatures w14:val="none"/>
        </w:rPr>
        <w:t>התנ"ך מבראשית ועד דברי הימים</w:t>
      </w:r>
      <w:r w:rsidRPr="00372AA4">
        <w:rPr>
          <w:rFonts w:asciiTheme="minorBidi" w:eastAsia="Times New Roman" w:hAnsiTheme="minorBidi"/>
          <w:kern w:val="0"/>
          <w:rtl/>
          <w14:ligatures w14:val="none"/>
        </w:rPr>
        <w:t xml:space="preserve">, </w:t>
      </w:r>
      <w:r w:rsidRPr="00372AA4">
        <w:rPr>
          <w:rFonts w:asciiTheme="minorBidi" w:eastAsia="Times New Roman" w:hAnsiTheme="minorBidi"/>
          <w:kern w:val="0"/>
          <w14:ligatures w14:val="none"/>
        </w:rPr>
        <w:t>www.tamaraltman.co.il</w:t>
      </w:r>
      <w:r w:rsidRPr="00372AA4">
        <w:rPr>
          <w:rFonts w:asciiTheme="minorBidi" w:eastAsia="Times New Roman" w:hAnsiTheme="minorBidi"/>
          <w:kern w:val="0"/>
          <w:rtl/>
          <w14:ligatures w14:val="none"/>
        </w:rPr>
        <w:t>)</w:t>
      </w:r>
    </w:p>
    <w:p w14:paraId="5023BB95"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 xml:space="preserve">מה הן </w:t>
      </w:r>
      <w:r w:rsidRPr="00372AA4">
        <w:rPr>
          <w:rFonts w:asciiTheme="minorBidi" w:eastAsia="Times New Roman" w:hAnsiTheme="minorBidi"/>
          <w:b/>
          <w:bCs/>
          <w:kern w:val="0"/>
          <w:rtl/>
          <w14:ligatures w14:val="none"/>
        </w:rPr>
        <w:t>שתי</w:t>
      </w:r>
      <w:r w:rsidRPr="00372AA4">
        <w:rPr>
          <w:rFonts w:asciiTheme="minorBidi" w:eastAsia="Times New Roman" w:hAnsiTheme="minorBidi"/>
          <w:kern w:val="0"/>
          <w:rtl/>
          <w14:ligatures w14:val="none"/>
        </w:rPr>
        <w:t xml:space="preserve"> מילים אלה, ומדוע בזכותן יהודה "קנה את עולמו"? הסבירו את דבריכם. (5 נקודות)</w:t>
      </w:r>
    </w:p>
    <w:p w14:paraId="05E01242" w14:textId="77777777" w:rsid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00291A43"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p>
    <w:p w14:paraId="43E13D3A"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שאלה 3</w:t>
      </w:r>
    </w:p>
    <w:p w14:paraId="32F6BF73"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סעיף א'</w:t>
      </w:r>
    </w:p>
    <w:p w14:paraId="3F1B7DC9"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 על פי פסוקים ז'-ח', הסכנה בנוגע להמשכיות המשפחה:</w:t>
      </w:r>
      <w:r w:rsidRPr="00372AA4">
        <w:rPr>
          <w:rFonts w:asciiTheme="minorBidi" w:eastAsia="Times New Roman" w:hAnsiTheme="minorBidi"/>
          <w:kern w:val="0"/>
          <w:rtl/>
          <w14:ligatures w14:val="none"/>
        </w:rPr>
        <w:t xml:space="preserve"> ער בנו הבכור של יהודה מת מבלי להותיר בן אחריו.</w:t>
      </w:r>
    </w:p>
    <w:p w14:paraId="1CB56E26"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כיצד יהודה מתמודד עם סכנה זו:</w:t>
      </w:r>
      <w:r w:rsidRPr="00372AA4">
        <w:rPr>
          <w:rFonts w:asciiTheme="minorBidi" w:eastAsia="Times New Roman" w:hAnsiTheme="minorBidi"/>
          <w:kern w:val="0"/>
          <w:rtl/>
          <w14:ligatures w14:val="none"/>
        </w:rPr>
        <w:t xml:space="preserve"> יהודה מצווה על בנו אונן לייבם את תמר כדי להמשיך את קיום המשפחה.</w:t>
      </w:r>
    </w:p>
    <w:p w14:paraId="774F7162"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 הסכנה הנוספת בעיני יהודה:</w:t>
      </w:r>
      <w:r w:rsidRPr="00372AA4">
        <w:rPr>
          <w:rFonts w:asciiTheme="minorBidi" w:eastAsia="Times New Roman" w:hAnsiTheme="minorBidi"/>
          <w:kern w:val="0"/>
          <w:rtl/>
          <w14:ligatures w14:val="none"/>
        </w:rPr>
        <w:t xml:space="preserve"> שכל מי מבניו שנישא לתמר סיים את חייו והוא חושש שאם שלה בנו הקטן יינשא לתמר, ימות גם הוא.</w:t>
      </w:r>
    </w:p>
    <w:p w14:paraId="3DBDA4AD"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כיצד יהודה מתמודד עם הסכנה:</w:t>
      </w:r>
      <w:r w:rsidRPr="00372AA4">
        <w:rPr>
          <w:rFonts w:asciiTheme="minorBidi" w:eastAsia="Times New Roman" w:hAnsiTheme="minorBidi"/>
          <w:kern w:val="0"/>
          <w:rtl/>
          <w14:ligatures w14:val="none"/>
        </w:rPr>
        <w:t xml:space="preserve"> יהודה מצווה על תמר לחזור לבית אביה ולהמתין שם עד ששלה יגדל ויוכל לייבם אותה. אך נראה, שלא באמת התכוון להשיא את שלה לתמר, מחשש לחייו.</w:t>
      </w:r>
    </w:p>
    <w:p w14:paraId="2F63663A"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p>
    <w:p w14:paraId="13558FB2"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סעיף ב'</w:t>
      </w:r>
    </w:p>
    <w:p w14:paraId="54766439"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 דוגמאות לאומץ ליבה של תמר :</w:t>
      </w:r>
    </w:p>
    <w:p w14:paraId="5CEFC043"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מפסוקים י"ג-י"ט (על התלמיד להביא דוגמה אחת ולהסבירה) :</w:t>
      </w:r>
    </w:p>
    <w:p w14:paraId="74AFB735" w14:textId="77777777" w:rsidR="00372AA4" w:rsidRPr="00372AA4" w:rsidRDefault="00372AA4" w:rsidP="00372AA4">
      <w:pPr>
        <w:numPr>
          <w:ilvl w:val="0"/>
          <w:numId w:val="150"/>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"ותסר בגדי אלמנותה מעליה ותכס בצעיף ותתעלף... כי ראתה כי גדל שלה והיא לא ניתנה לו לאשה" – תמר מבינה שאין בכוונתו של יהודה להשיא אותה לשלה ולכן היא נוקטת יוזמה. תמר מתחפשת לזונה ואורבת ליהודה על הדרך, כדי לפתות אותו.</w:t>
      </w:r>
    </w:p>
    <w:p w14:paraId="14146989" w14:textId="77777777" w:rsidR="00372AA4" w:rsidRPr="00372AA4" w:rsidRDefault="00372AA4" w:rsidP="00372AA4">
      <w:pPr>
        <w:numPr>
          <w:ilvl w:val="0"/>
          <w:numId w:val="150"/>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"ויחשבה לזונה כי כסתה פניה" – תמר מתחפשת לזונה כדי לממש את תוכניותיה.</w:t>
      </w:r>
    </w:p>
    <w:p w14:paraId="6E217B38" w14:textId="77777777" w:rsidR="00372AA4" w:rsidRPr="00372AA4" w:rsidRDefault="00372AA4" w:rsidP="00372AA4">
      <w:pPr>
        <w:numPr>
          <w:ilvl w:val="0"/>
          <w:numId w:val="150"/>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 ותאמר אם תתן ערבון עד שלחך... ותאמר חתמך ופתילך ומטך אשר בידך" – תמר מבקשת מיהודה שישאיר אצלה ערבון לתשלום בעבור שירותיה כזונה, את חפציו האישיים, מתוך ידיעה שתעשה בהם שימוש בהמשך.</w:t>
      </w:r>
    </w:p>
    <w:p w14:paraId="1580F401"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מפסוקים כ"ד-כ"ה (על התלמיד להביא דוגמה אחת ולהסבירה) :</w:t>
      </w:r>
    </w:p>
    <w:p w14:paraId="0F1D8A21" w14:textId="77777777" w:rsidR="00372AA4" w:rsidRPr="00372AA4" w:rsidRDefault="00372AA4" w:rsidP="00372AA4">
      <w:pPr>
        <w:numPr>
          <w:ilvl w:val="0"/>
          <w:numId w:val="151"/>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"היא מוצאת והיא שלחה אל חמיה לאמר לאיש אשר לו אלהי הרה ותאמר הכר נא למי החתמת והפתילים והמטה האלה" – כאשר תמר מוצאת אל גזר דינה, מוות בשריפה, היא מפגינה אומץ ומראה ליהודה את חפציו האישיים, כדי להבהיר לו שהוא אבי ההיריון שלה.</w:t>
      </w:r>
    </w:p>
    <w:p w14:paraId="7B48DD91"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w:t>
      </w:r>
      <w:r w:rsidRPr="00372AA4">
        <w:rPr>
          <w:rFonts w:asciiTheme="minorBidi" w:eastAsia="Times New Roman" w:hAnsiTheme="minorBidi"/>
          <w:kern w:val="0"/>
          <w:rtl/>
          <w14:ligatures w14:val="none"/>
        </w:rPr>
        <w:t xml:space="preserve"> על פי פסוקים כ'-כ"ג, </w:t>
      </w:r>
      <w:r w:rsidRPr="00372AA4">
        <w:rPr>
          <w:rFonts w:asciiTheme="minorBidi" w:eastAsia="Times New Roman" w:hAnsiTheme="minorBidi"/>
          <w:b/>
          <w:bCs/>
          <w:kern w:val="0"/>
          <w:rtl/>
          <w14:ligatures w14:val="none"/>
        </w:rPr>
        <w:t>לדעתי</w:t>
      </w:r>
      <w:r w:rsidRPr="00372AA4">
        <w:rPr>
          <w:rFonts w:asciiTheme="minorBidi" w:eastAsia="Times New Roman" w:hAnsiTheme="minorBidi"/>
          <w:kern w:val="0"/>
          <w:rtl/>
          <w14:ligatures w14:val="none"/>
        </w:rPr>
        <w:t xml:space="preserve"> יהודה פועל בנוגע לתמר מתוך אינטרס אישי. כאשר חירה העדלמי חוזר אל יהודה ומודיע לו שלא מצא את הזונה שהייתה על אם הדרך, יהודה מודיע לו שאין טעם להמשיך בחיפושים אחר הזונה, מחשש שיבוזו לו. </w:t>
      </w:r>
      <w:r w:rsidRPr="00372AA4">
        <w:rPr>
          <w:rFonts w:asciiTheme="minorBidi" w:eastAsia="Times New Roman" w:hAnsiTheme="minorBidi"/>
          <w:b/>
          <w:bCs/>
          <w:kern w:val="0"/>
          <w:rtl/>
          <w14:ligatures w14:val="none"/>
        </w:rPr>
        <w:t>לביסוס :</w:t>
      </w:r>
      <w:r w:rsidRPr="00372AA4">
        <w:rPr>
          <w:rFonts w:asciiTheme="minorBidi" w:eastAsia="Times New Roman" w:hAnsiTheme="minorBidi"/>
          <w:kern w:val="0"/>
          <w:rtl/>
          <w14:ligatures w14:val="none"/>
        </w:rPr>
        <w:t xml:space="preserve"> "ויאמר יהודה תקח לה פן נהיה לבוז...".</w:t>
      </w:r>
    </w:p>
    <w:p w14:paraId="3568EBC1" w14:textId="77777777" w:rsidR="00372AA4" w:rsidRPr="00372AA4" w:rsidRDefault="00000000"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6931B789">
          <v:rect id="_x0000_i1073" style="width:0;height:1.5pt" o:hralign="center" o:hrstd="t" o:hrnoshade="t" o:hr="t" fillcolor="gray" stroked="f"/>
        </w:pict>
      </w:r>
    </w:p>
    <w:p w14:paraId="15290A22"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סעיף ג'</w:t>
      </w:r>
    </w:p>
    <w:p w14:paraId="6276649C"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 דוגמאות לביקורת הנרמזת בנוגע להתנהגותו של יהודה כלפי משפחתו (על התלמיד להביא שתי דוגמאות) :</w:t>
      </w:r>
    </w:p>
    <w:p w14:paraId="72FE9F97" w14:textId="77777777" w:rsidR="00372AA4" w:rsidRPr="00372AA4" w:rsidRDefault="00372AA4" w:rsidP="00372AA4">
      <w:pPr>
        <w:numPr>
          <w:ilvl w:val="0"/>
          <w:numId w:val="152"/>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"ויהי בעת ההיא וירד יהודה מאת אחיו ויט עד איש עדלמי" – יהודה עוזב את אחיו, בני יעקב, ויורד לגור בשפלת ההר. יהודה בוחר להיפרד ממשפחתו ולגור הרחק מהם.</w:t>
      </w:r>
    </w:p>
    <w:p w14:paraId="2D3D6BC7" w14:textId="77777777" w:rsidR="00372AA4" w:rsidRPr="00372AA4" w:rsidRDefault="00372AA4" w:rsidP="00372AA4">
      <w:pPr>
        <w:numPr>
          <w:ilvl w:val="0"/>
          <w:numId w:val="152"/>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"וירא שם יהודה בת איש כנעני ושמו שוע ויקחה ויבא אליה" – יהודה נושא לאישה, אישה כנענית. מהעמים שה' אסר על בני ישראל להינשא להם.</w:t>
      </w:r>
    </w:p>
    <w:p w14:paraId="285C77F4"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 המילים :</w:t>
      </w:r>
      <w:r w:rsidRPr="00372AA4">
        <w:rPr>
          <w:rFonts w:asciiTheme="minorBidi" w:eastAsia="Times New Roman" w:hAnsiTheme="minorBidi"/>
          <w:kern w:val="0"/>
          <w:rtl/>
          <w14:ligatures w14:val="none"/>
        </w:rPr>
        <w:t xml:space="preserve"> "צדקה ממני". </w:t>
      </w:r>
      <w:r w:rsidRPr="00372AA4">
        <w:rPr>
          <w:rFonts w:asciiTheme="minorBidi" w:eastAsia="Times New Roman" w:hAnsiTheme="minorBidi"/>
          <w:b/>
          <w:bCs/>
          <w:kern w:val="0"/>
          <w:rtl/>
          <w14:ligatures w14:val="none"/>
        </w:rPr>
        <w:t>בזכותן יהודה "קנה את עולמו" :</w:t>
      </w:r>
      <w:r w:rsidRPr="00372AA4">
        <w:rPr>
          <w:rFonts w:asciiTheme="minorBidi" w:eastAsia="Times New Roman" w:hAnsiTheme="minorBidi"/>
          <w:kern w:val="0"/>
          <w:rtl/>
          <w14:ligatures w14:val="none"/>
        </w:rPr>
        <w:t xml:space="preserve"> כי באמצעות מילים אלה, הביע יהודה חרטה על הטעות שעשה, על שמנע את נישואי תמר לשלה בנו. </w:t>
      </w:r>
      <w:r w:rsidRPr="00372AA4">
        <w:rPr>
          <w:rFonts w:asciiTheme="minorBidi" w:eastAsia="Times New Roman" w:hAnsiTheme="minorBidi"/>
          <w:b/>
          <w:bCs/>
          <w:kern w:val="0"/>
          <w:rtl/>
          <w14:ligatures w14:val="none"/>
        </w:rPr>
        <w:t>או :</w:t>
      </w:r>
      <w:r w:rsidRPr="00372AA4">
        <w:rPr>
          <w:rFonts w:asciiTheme="minorBidi" w:eastAsia="Times New Roman" w:hAnsiTheme="minorBidi"/>
          <w:kern w:val="0"/>
          <w:rtl/>
          <w14:ligatures w14:val="none"/>
        </w:rPr>
        <w:t xml:space="preserve"> כי באמצעות מילים אלה, יהודה הכריז שהוא מכיר באבהותו והתינוק שתמר נושאת ברחמה הוא שלו. כך, משפחת יהודה המשיכה להתקיים.</w:t>
      </w:r>
    </w:p>
    <w:p w14:paraId="77D91437"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קיץ תשפ"א, 1361</w:t>
      </w:r>
    </w:p>
    <w:p w14:paraId="5DE97F7C"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 קרא בראשית, פרק ל"ח, פסוקים ו'-ל'.</w:t>
      </w:r>
    </w:p>
    <w:p w14:paraId="61CC9B7A"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א. קרא גם את דברי ע' רמון שלפניך.</w:t>
      </w:r>
    </w:p>
    <w:p w14:paraId="01757296"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 מתחדדים שבעתיים תבונתה וחזונה הנדיר של תמר, שהבחינה בכך שגאולת המשפחה והשבט כרוכות בגאולתה הפרטית והאישית [...]".</w:t>
      </w:r>
    </w:p>
    <w:p w14:paraId="11B9A11D"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 xml:space="preserve">(ע' רמון, "לב הארי של תמר", בתוך: </w:t>
      </w:r>
      <w:r w:rsidRPr="00372AA4">
        <w:rPr>
          <w:rFonts w:asciiTheme="minorBidi" w:eastAsia="Times New Roman" w:hAnsiTheme="minorBidi"/>
          <w:b/>
          <w:bCs/>
          <w:kern w:val="0"/>
          <w:rtl/>
          <w14:ligatures w14:val="none"/>
        </w:rPr>
        <w:t>קריאות מבראשית</w:t>
      </w:r>
      <w:r w:rsidRPr="00372AA4">
        <w:rPr>
          <w:rFonts w:asciiTheme="minorBidi" w:eastAsia="Times New Roman" w:hAnsiTheme="minorBidi"/>
          <w:kern w:val="0"/>
          <w:rtl/>
          <w14:ligatures w14:val="none"/>
        </w:rPr>
        <w:t xml:space="preserve"> (עורכת: ר' רביצקי), ידיעות אחרונות, ספרי חמד, 2008, עמ' 295)</w:t>
      </w:r>
    </w:p>
    <w:p w14:paraId="196686FE"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w:t>
      </w:r>
      <w:r w:rsidRPr="00372AA4">
        <w:rPr>
          <w:rFonts w:asciiTheme="minorBidi" w:eastAsia="Times New Roman" w:hAnsiTheme="minorBidi"/>
          <w:kern w:val="0"/>
          <w:rtl/>
          <w14:ligatures w14:val="none"/>
        </w:rPr>
        <w:t xml:space="preserve"> על פי פסוקים ו'-ל', הסבר מהי הגאולה האישית שהשיגה תמר לאחר שביצעה את תוכניתה. בסס את דבריך על הכתוב. (10 נקודות)</w:t>
      </w:r>
    </w:p>
    <w:p w14:paraId="0D5578C2"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w:t>
      </w:r>
      <w:r w:rsidRPr="00372AA4">
        <w:rPr>
          <w:rFonts w:asciiTheme="minorBidi" w:eastAsia="Times New Roman" w:hAnsiTheme="minorBidi"/>
          <w:kern w:val="0"/>
          <w:rtl/>
          <w14:ligatures w14:val="none"/>
        </w:rPr>
        <w:t xml:space="preserve"> הסבר כיצד הביאה התוכנית של תמר גם לגאולת המשפחה והשבט. (7 נקודות)</w:t>
      </w:r>
    </w:p>
    <w:p w14:paraId="23066855"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ב.</w:t>
      </w:r>
      <w:r w:rsidRPr="00372AA4">
        <w:rPr>
          <w:rFonts w:asciiTheme="minorBidi" w:eastAsia="Times New Roman" w:hAnsiTheme="minorBidi"/>
          <w:kern w:val="0"/>
          <w:rtl/>
          <w14:ligatures w14:val="none"/>
        </w:rPr>
        <w:t xml:space="preserve"> הסבר </w:t>
      </w:r>
      <w:r w:rsidRPr="00372AA4">
        <w:rPr>
          <w:rFonts w:asciiTheme="minorBidi" w:eastAsia="Times New Roman" w:hAnsiTheme="minorBidi"/>
          <w:b/>
          <w:bCs/>
          <w:kern w:val="0"/>
          <w:rtl/>
          <w14:ligatures w14:val="none"/>
        </w:rPr>
        <w:t>שתי</w:t>
      </w:r>
      <w:r w:rsidRPr="00372AA4">
        <w:rPr>
          <w:rFonts w:asciiTheme="minorBidi" w:eastAsia="Times New Roman" w:hAnsiTheme="minorBidi"/>
          <w:kern w:val="0"/>
          <w:rtl/>
          <w14:ligatures w14:val="none"/>
        </w:rPr>
        <w:t xml:space="preserve"> התלבטויות שהיו לתמר כשעמדה לבצע את תוכניתה. (8 נקודות)</w:t>
      </w:r>
    </w:p>
    <w:p w14:paraId="2AF49F6B" w14:textId="79959E40" w:rsid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490B0CF5" w14:textId="77777777" w:rsidR="00372AA4" w:rsidRPr="00372AA4" w:rsidRDefault="00372AA4" w:rsidP="00372AA4">
      <w:pPr>
        <w:spacing w:before="100" w:beforeAutospacing="1" w:after="100" w:afterAutospacing="1" w:line="240" w:lineRule="auto"/>
        <w:rPr>
          <w:rFonts w:asciiTheme="minorBidi" w:eastAsia="Times New Roman" w:hAnsiTheme="minorBidi"/>
          <w:kern w:val="0"/>
          <w14:ligatures w14:val="none"/>
        </w:rPr>
      </w:pPr>
      <w:r w:rsidRPr="00372AA4">
        <w:rPr>
          <w:rFonts w:asciiTheme="minorBidi" w:eastAsia="Times New Roman" w:hAnsiTheme="minorBidi"/>
          <w:kern w:val="0"/>
          <w:rtl/>
          <w14:ligatures w14:val="none"/>
        </w:rPr>
        <w:t>להלן תמלול המלל המופיע בתמונה, מילה במילה:</w:t>
      </w:r>
    </w:p>
    <w:p w14:paraId="47FCF4EF" w14:textId="77777777" w:rsidR="00372AA4" w:rsidRPr="00372AA4" w:rsidRDefault="00000000"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163E3A66">
          <v:rect id="_x0000_i1074" style="width:0;height:1.5pt" o:hralign="center" o:hrstd="t" o:hrnoshade="t" o:hr="t" fillcolor="gray" stroked="f"/>
        </w:pict>
      </w:r>
    </w:p>
    <w:p w14:paraId="4E4D5E2C"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שאלה 1</w:t>
      </w:r>
    </w:p>
    <w:p w14:paraId="0922A6AA"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סעיף א'</w:t>
      </w:r>
    </w:p>
    <w:p w14:paraId="116071B9"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(1) הגאולה האישית שהשיגה תמר לאחר שביצעה את תוכניתה</w:t>
      </w:r>
      <w:r w:rsidRPr="00372AA4">
        <w:rPr>
          <w:rFonts w:asciiTheme="minorBidi" w:eastAsia="Times New Roman" w:hAnsiTheme="minorBidi"/>
          <w:kern w:val="0"/>
          <w:rtl/>
          <w14:ligatures w14:val="none"/>
        </w:rPr>
        <w:t xml:space="preserve"> היא להרות, ללדת ילד. </w:t>
      </w:r>
      <w:r w:rsidRPr="00372AA4">
        <w:rPr>
          <w:rFonts w:asciiTheme="minorBidi" w:eastAsia="Times New Roman" w:hAnsiTheme="minorBidi"/>
          <w:b/>
          <w:bCs/>
          <w:kern w:val="0"/>
          <w:rtl/>
          <w14:ligatures w14:val="none"/>
        </w:rPr>
        <w:t>או:</w:t>
      </w:r>
      <w:r w:rsidRPr="00372AA4">
        <w:rPr>
          <w:rFonts w:asciiTheme="minorBidi" w:eastAsia="Times New Roman" w:hAnsiTheme="minorBidi"/>
          <w:kern w:val="0"/>
          <w:rtl/>
          <w14:ligatures w14:val="none"/>
        </w:rPr>
        <w:t xml:space="preserve"> ייבום.</w:t>
      </w:r>
    </w:p>
    <w:p w14:paraId="3BF76EE5"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לביסוס :</w:t>
      </w:r>
      <w:r w:rsidRPr="00372AA4">
        <w:rPr>
          <w:rFonts w:asciiTheme="minorBidi" w:eastAsia="Times New Roman" w:hAnsiTheme="minorBidi"/>
          <w:kern w:val="0"/>
          <w:rtl/>
          <w14:ligatures w14:val="none"/>
        </w:rPr>
        <w:t xml:space="preserve"> "... ויבא אליה ותהר לו".</w:t>
      </w:r>
    </w:p>
    <w:p w14:paraId="1E6612DF"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(2) תוכניתה של תמר הביאה גם לגאולת המשפחה והשבט:</w:t>
      </w:r>
      <w:r w:rsidRPr="00372AA4">
        <w:rPr>
          <w:rFonts w:asciiTheme="minorBidi" w:eastAsia="Times New Roman" w:hAnsiTheme="minorBidi"/>
          <w:kern w:val="0"/>
          <w:rtl/>
          <w14:ligatures w14:val="none"/>
        </w:rPr>
        <w:t xml:space="preserve"> תוכניתה של תמר נועדה לגאול אותה מהאלמנות והעריריות, תמר הצליחה להרות מיהודה, אבי המשפחה והשבט, ואילמלא עשתה זאת, הייתה משפחת יהודה בסכנת הכחדה. שני בניו הבכורים של יהודה מתו, מבלי להותיר בנים אחרים, שיישאו את שמם לדורות. מן הצאצאים שנולדו ליהודה ותמר, המשיכה להתפתח השושלת של שבט יהודה.</w:t>
      </w:r>
    </w:p>
    <w:p w14:paraId="4CEEBA05" w14:textId="77777777" w:rsidR="00372AA4" w:rsidRPr="00372AA4" w:rsidRDefault="00372AA4" w:rsidP="00372AA4">
      <w:pPr>
        <w:spacing w:before="100" w:beforeAutospacing="1" w:after="100" w:afterAutospacing="1" w:line="240" w:lineRule="auto"/>
        <w:rPr>
          <w:rFonts w:asciiTheme="minorBidi" w:eastAsia="Times New Roman" w:hAnsiTheme="minorBidi"/>
          <w:b/>
          <w:bCs/>
          <w:kern w:val="0"/>
          <w:rtl/>
          <w14:ligatures w14:val="none"/>
        </w:rPr>
      </w:pPr>
      <w:r w:rsidRPr="00372AA4">
        <w:rPr>
          <w:rFonts w:asciiTheme="minorBidi" w:eastAsia="Times New Roman" w:hAnsiTheme="minorBidi"/>
          <w:b/>
          <w:bCs/>
          <w:kern w:val="0"/>
          <w:rtl/>
          <w14:ligatures w14:val="none"/>
        </w:rPr>
        <w:t>סעיף ב'</w:t>
      </w:r>
    </w:p>
    <w:p w14:paraId="7D6336D1"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שתי התלבטויות שהיו לתמר כשעמדה לבצע את תוכניתה:</w:t>
      </w:r>
    </w:p>
    <w:p w14:paraId="623AEA6F" w14:textId="77777777" w:rsidR="00372AA4" w:rsidRPr="00372AA4" w:rsidRDefault="00372AA4" w:rsidP="00372AA4">
      <w:pPr>
        <w:numPr>
          <w:ilvl w:val="0"/>
          <w:numId w:val="153"/>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יהודה או כל אדם אחר, היה עלול לזהות אותה בתור ה"קדשה" העומדת בצד הדרך, ובכך הייתה מסכנת את שמה הטוב ואת תוכניתה.</w:t>
      </w:r>
    </w:p>
    <w:p w14:paraId="09407D91" w14:textId="77777777" w:rsidR="00372AA4" w:rsidRPr="00372AA4" w:rsidRDefault="00372AA4" w:rsidP="00372AA4">
      <w:pPr>
        <w:numPr>
          <w:ilvl w:val="0"/>
          <w:numId w:val="153"/>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תוכניתה של תמר התבססה על כך שליהודה לא יהיה כיצד לשלם לה ולכן ייאלץ להשאיר את כליו האישיים המזוהים עימו אצלה. ומה היה אם היה לו כסף לתשלום?</w:t>
      </w:r>
    </w:p>
    <w:p w14:paraId="0A1DE3F8" w14:textId="77777777" w:rsidR="00372AA4" w:rsidRPr="00372AA4" w:rsidRDefault="00372AA4" w:rsidP="00372AA4">
      <w:pPr>
        <w:numPr>
          <w:ilvl w:val="0"/>
          <w:numId w:val="153"/>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יהודה היה עלול לסרב לבקשתה להשאיר אצלה לעירבון את חפציו האישיים.</w:t>
      </w:r>
    </w:p>
    <w:p w14:paraId="37BF4EBA" w14:textId="77777777" w:rsidR="00372AA4" w:rsidRPr="00372AA4" w:rsidRDefault="00372AA4" w:rsidP="00372AA4">
      <w:pPr>
        <w:numPr>
          <w:ilvl w:val="0"/>
          <w:numId w:val="153"/>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מה אם לא תיכנס להיריון?</w:t>
      </w:r>
    </w:p>
    <w:p w14:paraId="24CD791D" w14:textId="77777777" w:rsidR="00372AA4" w:rsidRPr="00372AA4" w:rsidRDefault="00372AA4" w:rsidP="00372AA4">
      <w:pPr>
        <w:numPr>
          <w:ilvl w:val="0"/>
          <w:numId w:val="154"/>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מה אם יהודה לא יסכים להכיר באבהותו?</w:t>
      </w:r>
    </w:p>
    <w:p w14:paraId="79AC158A" w14:textId="77777777" w:rsidR="00372AA4" w:rsidRPr="00372AA4" w:rsidRDefault="00372AA4" w:rsidP="00372AA4">
      <w:pPr>
        <w:numPr>
          <w:ilvl w:val="0"/>
          <w:numId w:val="154"/>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האם המעשה של "גניבת זרע" מהחם שלה הוא ראוי או נכון?</w:t>
      </w:r>
    </w:p>
    <w:p w14:paraId="59C33E53" w14:textId="77777777" w:rsidR="00372AA4" w:rsidRPr="00372AA4" w:rsidRDefault="00372AA4" w:rsidP="00372AA4">
      <w:pPr>
        <w:numPr>
          <w:ilvl w:val="0"/>
          <w:numId w:val="154"/>
        </w:num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kern w:val="0"/>
          <w:rtl/>
          <w14:ligatures w14:val="none"/>
        </w:rPr>
        <w:t>האם עליה לקבל את גזירתו של יהודה, פטריארך המשפחה ולחכות לגדילתו של שלה, כמצופה ממנה?</w:t>
      </w:r>
    </w:p>
    <w:p w14:paraId="323AE546" w14:textId="77777777" w:rsidR="00372AA4" w:rsidRPr="00372AA4" w:rsidRDefault="00372AA4" w:rsidP="00372AA4">
      <w:pPr>
        <w:spacing w:before="100" w:beforeAutospacing="1" w:after="100" w:afterAutospacing="1" w:line="240" w:lineRule="auto"/>
        <w:rPr>
          <w:rFonts w:asciiTheme="minorBidi" w:eastAsia="Times New Roman" w:hAnsiTheme="minorBidi"/>
          <w:kern w:val="0"/>
          <w:rtl/>
          <w14:ligatures w14:val="none"/>
        </w:rPr>
      </w:pPr>
      <w:r w:rsidRPr="00372AA4">
        <w:rPr>
          <w:rFonts w:asciiTheme="minorBidi" w:eastAsia="Times New Roman" w:hAnsiTheme="minorBidi"/>
          <w:b/>
          <w:bCs/>
          <w:kern w:val="0"/>
          <w:rtl/>
          <w14:ligatures w14:val="none"/>
        </w:rPr>
        <w:t>תיתכנה אפשרויות נוספות.</w:t>
      </w:r>
    </w:p>
    <w:p w14:paraId="737EFC6A" w14:textId="79A7C1FA"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69A65648" w14:textId="77777777" w:rsidR="00844D1C" w:rsidRPr="00844D1C" w:rsidRDefault="00844D1C" w:rsidP="00844D1C">
      <w:pPr>
        <w:spacing w:before="100" w:beforeAutospacing="1" w:after="100" w:afterAutospacing="1" w:line="240" w:lineRule="auto"/>
        <w:rPr>
          <w:rFonts w:asciiTheme="minorBidi" w:eastAsia="Times New Roman" w:hAnsiTheme="minorBidi"/>
          <w:b/>
          <w:bCs/>
          <w:kern w:val="0"/>
          <w:rtl/>
          <w14:ligatures w14:val="none"/>
        </w:rPr>
      </w:pPr>
      <w:r w:rsidRPr="00844D1C">
        <w:rPr>
          <w:rFonts w:asciiTheme="minorBidi" w:eastAsia="Times New Roman" w:hAnsiTheme="minorBidi"/>
          <w:b/>
          <w:bCs/>
          <w:kern w:val="0"/>
          <w:rtl/>
          <w14:ligatures w14:val="none"/>
        </w:rPr>
        <w:t>תמלול השאלות (חורף מאוחר תשפ"א, 1261)</w:t>
      </w:r>
    </w:p>
    <w:p w14:paraId="2D48F807"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3. קרא בראשית, פרק ל"ח.</w:t>
      </w:r>
    </w:p>
    <w:p w14:paraId="635FDF49"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ענה על סעיף א (חובה).</w:t>
      </w:r>
    </w:p>
    <w:p w14:paraId="7005DCF1"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א. (1)</w:t>
      </w:r>
      <w:r w:rsidRPr="00844D1C">
        <w:rPr>
          <w:rFonts w:asciiTheme="minorBidi" w:eastAsia="Times New Roman" w:hAnsiTheme="minorBidi"/>
          <w:kern w:val="0"/>
          <w:rtl/>
          <w14:ligatures w14:val="none"/>
        </w:rPr>
        <w:t xml:space="preserve"> קרא פסוקים ו'-י"א ופסוק י"ד.</w:t>
      </w:r>
    </w:p>
    <w:p w14:paraId="2BF9F932"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ציין את הנסיבות שסיכנו את המשך הקיום של המשפחה של יהודה. (5 נקודות)</w:t>
      </w:r>
    </w:p>
    <w:p w14:paraId="2FD9BF84"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(2)</w:t>
      </w:r>
      <w:r w:rsidRPr="00844D1C">
        <w:rPr>
          <w:rFonts w:asciiTheme="minorBidi" w:eastAsia="Times New Roman" w:hAnsiTheme="minorBidi"/>
          <w:kern w:val="0"/>
          <w:rtl/>
          <w14:ligatures w14:val="none"/>
        </w:rPr>
        <w:t xml:space="preserve"> קרא פסוקים כ"ז-ל'.</w:t>
      </w:r>
    </w:p>
    <w:p w14:paraId="4F950850"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האם הצליחה תמר להבטיח את המשך משפחת יהודה? נמק את תשובתך. (3 נקודות)</w:t>
      </w:r>
    </w:p>
    <w:p w14:paraId="236CCB57"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ענה על אחד מן הסעיפים ב-ג.</w:t>
      </w:r>
    </w:p>
    <w:p w14:paraId="1FC1A020"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ב. (1)</w:t>
      </w:r>
      <w:r w:rsidRPr="00844D1C">
        <w:rPr>
          <w:rFonts w:asciiTheme="minorBidi" w:eastAsia="Times New Roman" w:hAnsiTheme="minorBidi"/>
          <w:kern w:val="0"/>
          <w:rtl/>
          <w14:ligatures w14:val="none"/>
        </w:rPr>
        <w:t xml:space="preserve"> על פי הפרק, מצד אחד תמר מכבדת את הנורמות של החברה שבה היא חיה, ומצד אחר היא מֵפֵרָה אותן.</w:t>
      </w:r>
    </w:p>
    <w:p w14:paraId="6228A51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בסס את שני חלקי הטענה על הכתוב והסבר את דבריך. (6 נקודות)</w:t>
      </w:r>
    </w:p>
    <w:p w14:paraId="4C526FC5"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(2)</w:t>
      </w:r>
      <w:r w:rsidRPr="00844D1C">
        <w:rPr>
          <w:rFonts w:asciiTheme="minorBidi" w:eastAsia="Times New Roman" w:hAnsiTheme="minorBidi"/>
          <w:kern w:val="0"/>
          <w:rtl/>
          <w14:ligatures w14:val="none"/>
        </w:rPr>
        <w:t xml:space="preserve"> קרא פסוקים כ"ח-ל' וגם </w:t>
      </w:r>
      <w:r w:rsidRPr="00844D1C">
        <w:rPr>
          <w:rFonts w:asciiTheme="minorBidi" w:eastAsia="Times New Roman" w:hAnsiTheme="minorBidi"/>
          <w:b/>
          <w:bCs/>
          <w:kern w:val="0"/>
          <w:rtl/>
          <w14:ligatures w14:val="none"/>
        </w:rPr>
        <w:t>רות, פרק ד', פסוקים י"ח-כ"ב.</w:t>
      </w:r>
    </w:p>
    <w:p w14:paraId="1196C18B"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 xml:space="preserve">אף שתמר נהגה בדרך נועזת והפרה נורמות, יש לה תפקיד מכריע בתולדות ישראל. הסבר את תפקידה המכריע, ובסס אותו על </w:t>
      </w:r>
      <w:r w:rsidRPr="00844D1C">
        <w:rPr>
          <w:rFonts w:asciiTheme="minorBidi" w:eastAsia="Times New Roman" w:hAnsiTheme="minorBidi"/>
          <w:b/>
          <w:bCs/>
          <w:kern w:val="0"/>
          <w:rtl/>
          <w14:ligatures w14:val="none"/>
        </w:rPr>
        <w:t>שני</w:t>
      </w:r>
      <w:r w:rsidRPr="00844D1C">
        <w:rPr>
          <w:rFonts w:asciiTheme="minorBidi" w:eastAsia="Times New Roman" w:hAnsiTheme="minorBidi"/>
          <w:kern w:val="0"/>
          <w:rtl/>
          <w14:ligatures w14:val="none"/>
        </w:rPr>
        <w:t xml:space="preserve"> הכתובים. (6 נקודות)</w:t>
      </w:r>
    </w:p>
    <w:p w14:paraId="5F8BB754"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ג. (1)</w:t>
      </w:r>
      <w:r w:rsidRPr="00844D1C">
        <w:rPr>
          <w:rFonts w:asciiTheme="minorBidi" w:eastAsia="Times New Roman" w:hAnsiTheme="minorBidi"/>
          <w:kern w:val="0"/>
          <w:rtl/>
          <w14:ligatures w14:val="none"/>
        </w:rPr>
        <w:t xml:space="preserve"> קרא פסוקים א'-י"ד.</w:t>
      </w:r>
    </w:p>
    <w:p w14:paraId="0E04F673"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מה היה המניע של יהודה ליחס הלא הוגן שלו כלפי תמר? בסס את דבריך על הכתוב. (4 נקודות)</w:t>
      </w:r>
    </w:p>
    <w:p w14:paraId="6F6F409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(2)</w:t>
      </w:r>
      <w:r w:rsidRPr="00844D1C">
        <w:rPr>
          <w:rFonts w:asciiTheme="minorBidi" w:eastAsia="Times New Roman" w:hAnsiTheme="minorBidi"/>
          <w:kern w:val="0"/>
          <w:rtl/>
          <w14:ligatures w14:val="none"/>
        </w:rPr>
        <w:t xml:space="preserve"> קרא פסוקים כ"ה-כ"ו.</w:t>
      </w:r>
    </w:p>
    <w:p w14:paraId="1A0DBE25"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 xml:space="preserve">בפסוקים אלה יהודה נוהג בהגינות וביושרה כלפי תמר. בסס טענה זו על </w:t>
      </w:r>
      <w:r w:rsidRPr="00844D1C">
        <w:rPr>
          <w:rFonts w:asciiTheme="minorBidi" w:eastAsia="Times New Roman" w:hAnsiTheme="minorBidi"/>
          <w:b/>
          <w:bCs/>
          <w:kern w:val="0"/>
          <w:rtl/>
          <w14:ligatures w14:val="none"/>
        </w:rPr>
        <w:t>שתי</w:t>
      </w:r>
      <w:r w:rsidRPr="00844D1C">
        <w:rPr>
          <w:rFonts w:asciiTheme="minorBidi" w:eastAsia="Times New Roman" w:hAnsiTheme="minorBidi"/>
          <w:kern w:val="0"/>
          <w:rtl/>
          <w14:ligatures w14:val="none"/>
        </w:rPr>
        <w:t xml:space="preserve"> ראיות מן הפסוקים, והסבר כל ראיה. (8 נקודות)</w:t>
      </w:r>
    </w:p>
    <w:p w14:paraId="1C444A77" w14:textId="09A04AAE"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02E9737A" w14:textId="23D0502B"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תשובות לשאלות</w:t>
      </w:r>
      <w:r>
        <w:rPr>
          <w:rFonts w:asciiTheme="minorBidi" w:eastAsia="Times New Roman" w:hAnsiTheme="minorBidi" w:hint="cs"/>
          <w:b/>
          <w:bCs/>
          <w:color w:val="EE0000"/>
          <w:kern w:val="0"/>
          <w:rtl/>
          <w14:ligatures w14:val="none"/>
        </w:rPr>
        <w:t>- יש לבדוק את התשובות</w:t>
      </w:r>
    </w:p>
    <w:p w14:paraId="50FFC44B" w14:textId="77777777"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סעיף א (חובה)</w:t>
      </w:r>
    </w:p>
    <w:p w14:paraId="7F1A5B32"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(1) הנסיבות שסיכנו את המשך קיום המשפחה:</w:t>
      </w:r>
    </w:p>
    <w:p w14:paraId="312977DD"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color w:val="EE0000"/>
          <w:kern w:val="0"/>
          <w:rtl/>
          <w14:ligatures w14:val="none"/>
        </w:rPr>
        <w:t>המשכיות המשפחה עמדה בסכנה בשל מותם של שני בניו הגדולים של יהודה, עֵר ואונן, מבלי שהשאירו צאצאים ("ויהי ער... רע בעיני ה' וימיתהו ה'", "וימת גם אותו"). בנוסף, יהודה סירב לתת לתמר את בנו השלישי, שלה, למרות מחויבותו לייבם אותה, מכיוון שחשש שגם הוא ימות ("כי אמר פן ימות גם הוא כאחיו"). מצב זה הותיר את תמר כאלמנה ללא ילד ואת שושלת יהודה ללא דור המשך.</w:t>
      </w:r>
    </w:p>
    <w:p w14:paraId="1EE825F0"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(2) הצלחתה של תמר:</w:t>
      </w:r>
    </w:p>
    <w:p w14:paraId="4B043B0F"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כן, תמר הצליחה.</w:t>
      </w:r>
      <w:r w:rsidRPr="00844D1C">
        <w:rPr>
          <w:rFonts w:asciiTheme="minorBidi" w:eastAsia="Times New Roman" w:hAnsiTheme="minorBidi"/>
          <w:color w:val="EE0000"/>
          <w:kern w:val="0"/>
          <w:rtl/>
          <w14:ligatures w14:val="none"/>
        </w:rPr>
        <w:t xml:space="preserve"> בפסוקים כ"ז-ל' מתוארת לידת התאומים שלה מיהודה – </w:t>
      </w:r>
      <w:r w:rsidRPr="00844D1C">
        <w:rPr>
          <w:rFonts w:asciiTheme="minorBidi" w:eastAsia="Times New Roman" w:hAnsiTheme="minorBidi"/>
          <w:b/>
          <w:bCs/>
          <w:color w:val="EE0000"/>
          <w:kern w:val="0"/>
          <w:rtl/>
          <w14:ligatures w14:val="none"/>
        </w:rPr>
        <w:t>פרץ וזרח</w:t>
      </w:r>
      <w:r w:rsidRPr="00844D1C">
        <w:rPr>
          <w:rFonts w:asciiTheme="minorBidi" w:eastAsia="Times New Roman" w:hAnsiTheme="minorBidi"/>
          <w:color w:val="EE0000"/>
          <w:kern w:val="0"/>
          <w:rtl/>
          <w14:ligatures w14:val="none"/>
        </w:rPr>
        <w:t>. בעצם לידתם, הזרע של יהודה נמשך והשושלת ניצלה מהכחדה.</w:t>
      </w:r>
    </w:p>
    <w:p w14:paraId="7C5A843D" w14:textId="77777777" w:rsidR="00844D1C" w:rsidRPr="00844D1C" w:rsidRDefault="00000000" w:rsidP="00844D1C">
      <w:pPr>
        <w:spacing w:before="100" w:beforeAutospacing="1" w:after="100" w:afterAutospacing="1" w:line="240" w:lineRule="auto"/>
        <w:rPr>
          <w:rFonts w:asciiTheme="minorBidi" w:eastAsia="Times New Roman" w:hAnsiTheme="minorBidi"/>
          <w:color w:val="EE0000"/>
          <w:kern w:val="0"/>
          <w:rtl/>
          <w14:ligatures w14:val="none"/>
        </w:rPr>
      </w:pPr>
      <w:r>
        <w:rPr>
          <w:rFonts w:asciiTheme="minorBidi" w:eastAsia="Times New Roman" w:hAnsiTheme="minorBidi"/>
          <w:color w:val="EE0000"/>
          <w:kern w:val="0"/>
          <w14:ligatures w14:val="none"/>
        </w:rPr>
        <w:pict w14:anchorId="40CAB152">
          <v:rect id="_x0000_i1075" style="width:0;height:1.5pt" o:hralign="center" o:hrstd="t" o:hrnoshade="t" o:hr="t" fillcolor="gray" stroked="f"/>
        </w:pict>
      </w:r>
    </w:p>
    <w:p w14:paraId="3790178A" w14:textId="77777777"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סעיף ב</w:t>
      </w:r>
    </w:p>
    <w:p w14:paraId="2DE3DAE2"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(1) כיבוד נורמות מול הפרתן:</w:t>
      </w:r>
    </w:p>
    <w:p w14:paraId="1950CA19" w14:textId="77777777" w:rsidR="00844D1C" w:rsidRPr="00844D1C" w:rsidRDefault="00844D1C" w:rsidP="00844D1C">
      <w:pPr>
        <w:numPr>
          <w:ilvl w:val="0"/>
          <w:numId w:val="155"/>
        </w:num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כיבוד נורמות:</w:t>
      </w:r>
      <w:r w:rsidRPr="00844D1C">
        <w:rPr>
          <w:rFonts w:asciiTheme="minorBidi" w:eastAsia="Times New Roman" w:hAnsiTheme="minorBidi"/>
          <w:color w:val="EE0000"/>
          <w:kern w:val="0"/>
          <w:rtl/>
          <w14:ligatures w14:val="none"/>
        </w:rPr>
        <w:t xml:space="preserve"> תמר מצייתת להוראת חמיה יהודה וחוזרת לבית אביה כאלמנה הממתינה לייבום ("שבי אלמנה בית אביך עד יגדל שלה בני"). היא לובשת בגדי אלמנות ושומרת על הנורמה החברתית המצופה מאישה במעמדה.</w:t>
      </w:r>
    </w:p>
    <w:p w14:paraId="4B65EB30" w14:textId="77777777" w:rsidR="00844D1C" w:rsidRPr="00844D1C" w:rsidRDefault="00844D1C" w:rsidP="00844D1C">
      <w:pPr>
        <w:numPr>
          <w:ilvl w:val="0"/>
          <w:numId w:val="155"/>
        </w:num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הפרת נורמות:</w:t>
      </w:r>
      <w:r w:rsidRPr="00844D1C">
        <w:rPr>
          <w:rFonts w:asciiTheme="minorBidi" w:eastAsia="Times New Roman" w:hAnsiTheme="minorBidi"/>
          <w:color w:val="EE0000"/>
          <w:kern w:val="0"/>
          <w:rtl/>
          <w14:ligatures w14:val="none"/>
        </w:rPr>
        <w:t xml:space="preserve"> כאשר היא מבינה שיהודה לא מתכוון להשיא לה את שלה, היא יוצאת מהמסגרת המקובלת – היא מסירה את בגדי אלמנותה, מתחפשת לזונה ("קדשה") ומפתה את חמיה יהודה. זהו מעשה של מרמה וקיום יחסים אסורים (גילוי עריות) בניגוד לנורמות המוסר והמשפחה.</w:t>
      </w:r>
    </w:p>
    <w:p w14:paraId="1FFC5C91"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(2) תפקידה המכריע של תמר בתולדות ישראל:</w:t>
      </w:r>
    </w:p>
    <w:p w14:paraId="2F77EF22"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color w:val="EE0000"/>
          <w:kern w:val="0"/>
          <w:rtl/>
          <w14:ligatures w14:val="none"/>
        </w:rPr>
        <w:t>תפקידה המכריע של תמר הוא הולדת השושלת שממנה יצא דוד המלך.</w:t>
      </w:r>
    </w:p>
    <w:p w14:paraId="271DB7A1" w14:textId="77777777" w:rsidR="00844D1C" w:rsidRPr="00844D1C" w:rsidRDefault="00844D1C" w:rsidP="00844D1C">
      <w:pPr>
        <w:numPr>
          <w:ilvl w:val="0"/>
          <w:numId w:val="156"/>
        </w:num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בבראשית ל"ח:</w:t>
      </w:r>
      <w:r w:rsidRPr="00844D1C">
        <w:rPr>
          <w:rFonts w:asciiTheme="minorBidi" w:eastAsia="Times New Roman" w:hAnsiTheme="minorBidi"/>
          <w:color w:val="EE0000"/>
          <w:kern w:val="0"/>
          <w:rtl/>
          <w14:ligatures w14:val="none"/>
        </w:rPr>
        <w:t xml:space="preserve"> מתוארת לידתו של </w:t>
      </w:r>
      <w:r w:rsidRPr="00844D1C">
        <w:rPr>
          <w:rFonts w:asciiTheme="minorBidi" w:eastAsia="Times New Roman" w:hAnsiTheme="minorBidi"/>
          <w:b/>
          <w:bCs/>
          <w:color w:val="EE0000"/>
          <w:kern w:val="0"/>
          <w:rtl/>
          <w14:ligatures w14:val="none"/>
        </w:rPr>
        <w:t>פרץ</w:t>
      </w:r>
      <w:r w:rsidRPr="00844D1C">
        <w:rPr>
          <w:rFonts w:asciiTheme="minorBidi" w:eastAsia="Times New Roman" w:hAnsiTheme="minorBidi"/>
          <w:color w:val="EE0000"/>
          <w:kern w:val="0"/>
          <w:rtl/>
          <w14:ligatures w14:val="none"/>
        </w:rPr>
        <w:t xml:space="preserve"> כבן הבכור (מבין התאומים) של תמר ויהודה.</w:t>
      </w:r>
    </w:p>
    <w:p w14:paraId="3A1A71E2" w14:textId="77777777" w:rsidR="00844D1C" w:rsidRPr="00844D1C" w:rsidRDefault="00844D1C" w:rsidP="00844D1C">
      <w:pPr>
        <w:numPr>
          <w:ilvl w:val="0"/>
          <w:numId w:val="156"/>
        </w:num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ברות ד', י"ח-כ"ב:</w:t>
      </w:r>
      <w:r w:rsidRPr="00844D1C">
        <w:rPr>
          <w:rFonts w:asciiTheme="minorBidi" w:eastAsia="Times New Roman" w:hAnsiTheme="minorBidi"/>
          <w:color w:val="EE0000"/>
          <w:kern w:val="0"/>
          <w:rtl/>
          <w14:ligatures w14:val="none"/>
        </w:rPr>
        <w:t xml:space="preserve"> המגילה מציגה את אילן היוחסין של דוד וקובעת: "ואלה תולדות פרץ, פרץ הוליד את חצרון... וישי הוליד את דוד". ללא התעוזה של תמר להעמיד זרע ליהודה, שושלת בית דוד לא הייתה באה לעולם.</w:t>
      </w:r>
    </w:p>
    <w:p w14:paraId="238FAF23" w14:textId="77777777" w:rsidR="00844D1C" w:rsidRPr="00844D1C" w:rsidRDefault="00000000" w:rsidP="00844D1C">
      <w:pPr>
        <w:spacing w:before="100" w:beforeAutospacing="1" w:after="100" w:afterAutospacing="1" w:line="240" w:lineRule="auto"/>
        <w:rPr>
          <w:rFonts w:asciiTheme="minorBidi" w:eastAsia="Times New Roman" w:hAnsiTheme="minorBidi"/>
          <w:color w:val="EE0000"/>
          <w:kern w:val="0"/>
          <w:rtl/>
          <w14:ligatures w14:val="none"/>
        </w:rPr>
      </w:pPr>
      <w:r>
        <w:rPr>
          <w:rFonts w:asciiTheme="minorBidi" w:eastAsia="Times New Roman" w:hAnsiTheme="minorBidi"/>
          <w:color w:val="EE0000"/>
          <w:kern w:val="0"/>
          <w14:ligatures w14:val="none"/>
        </w:rPr>
        <w:pict w14:anchorId="3B015EB9">
          <v:rect id="_x0000_i1076" style="width:0;height:1.5pt" o:hralign="center" o:hrstd="t" o:hrnoshade="t" o:hr="t" fillcolor="gray" stroked="f"/>
        </w:pict>
      </w:r>
    </w:p>
    <w:p w14:paraId="5A3EA8DB" w14:textId="77777777"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סעיף ג</w:t>
      </w:r>
    </w:p>
    <w:p w14:paraId="30E0BCEA"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(1) המניע של יהודה ליחס הלא הוגן:</w:t>
      </w:r>
    </w:p>
    <w:p w14:paraId="38BC314E"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color w:val="EE0000"/>
          <w:kern w:val="0"/>
          <w:rtl/>
          <w14:ligatures w14:val="none"/>
        </w:rPr>
        <w:t xml:space="preserve">המניע של יהודה היה </w:t>
      </w:r>
      <w:r w:rsidRPr="00844D1C">
        <w:rPr>
          <w:rFonts w:asciiTheme="minorBidi" w:eastAsia="Times New Roman" w:hAnsiTheme="minorBidi"/>
          <w:b/>
          <w:bCs/>
          <w:color w:val="EE0000"/>
          <w:kern w:val="0"/>
          <w:rtl/>
          <w14:ligatures w14:val="none"/>
        </w:rPr>
        <w:t>פחד</w:t>
      </w:r>
      <w:r w:rsidRPr="00844D1C">
        <w:rPr>
          <w:rFonts w:asciiTheme="minorBidi" w:eastAsia="Times New Roman" w:hAnsiTheme="minorBidi"/>
          <w:color w:val="EE0000"/>
          <w:kern w:val="0"/>
          <w:rtl/>
          <w14:ligatures w14:val="none"/>
        </w:rPr>
        <w:t>. הוא האמין שתמר היא "אישה קטלנית" שבעליה מתים, וחשש שאם ישיא לה את בנו האחרון שלה, גם הוא ימות כמו אחיו הגדולים. הכתוב מציין זאת במפורש: "כי אמר פן ימות גם הוא כאחיו". פחד זה גבר על מחויבותו המוסרית והדתית לייבם את תמר.</w:t>
      </w:r>
    </w:p>
    <w:p w14:paraId="26BC3E13"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(2) הגינות ויושרה של יהודה (פסוקים כ"ה-כ"ו):</w:t>
      </w:r>
    </w:p>
    <w:p w14:paraId="1EA63659" w14:textId="77777777" w:rsidR="00844D1C" w:rsidRPr="00844D1C" w:rsidRDefault="00844D1C" w:rsidP="00844D1C">
      <w:pPr>
        <w:numPr>
          <w:ilvl w:val="0"/>
          <w:numId w:val="157"/>
        </w:num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ראיה ראשונה - הודאה באשמה:</w:t>
      </w:r>
      <w:r w:rsidRPr="00844D1C">
        <w:rPr>
          <w:rFonts w:asciiTheme="minorBidi" w:eastAsia="Times New Roman" w:hAnsiTheme="minorBidi"/>
          <w:color w:val="EE0000"/>
          <w:kern w:val="0"/>
          <w:rtl/>
          <w14:ligatures w14:val="none"/>
        </w:rPr>
        <w:t xml:space="preserve"> כאשר תמר מציגה את הראיות (החותמת, הפתילים והמטה), יהודה לא מנסה להתחמק או להאשים אותה בזנות כדי להציל את כבודו, אלא מצהיר: </w:t>
      </w:r>
      <w:r w:rsidRPr="00844D1C">
        <w:rPr>
          <w:rFonts w:asciiTheme="minorBidi" w:eastAsia="Times New Roman" w:hAnsiTheme="minorBidi"/>
          <w:b/>
          <w:bCs/>
          <w:color w:val="EE0000"/>
          <w:kern w:val="0"/>
          <w:rtl/>
          <w14:ligatures w14:val="none"/>
        </w:rPr>
        <w:t>"צדקה ממני"</w:t>
      </w:r>
      <w:r w:rsidRPr="00844D1C">
        <w:rPr>
          <w:rFonts w:asciiTheme="minorBidi" w:eastAsia="Times New Roman" w:hAnsiTheme="minorBidi"/>
          <w:color w:val="EE0000"/>
          <w:kern w:val="0"/>
          <w:rtl/>
          <w14:ligatures w14:val="none"/>
        </w:rPr>
        <w:t>. הוא מודה שהיא פעלה בצדק והוא זה שנהג שלא כדין ("כי על כן לא נתתיה לשלה בני").</w:t>
      </w:r>
    </w:p>
    <w:p w14:paraId="697FA6D5" w14:textId="77777777" w:rsidR="00844D1C" w:rsidRPr="00844D1C" w:rsidRDefault="00844D1C" w:rsidP="00844D1C">
      <w:pPr>
        <w:numPr>
          <w:ilvl w:val="0"/>
          <w:numId w:val="157"/>
        </w:num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ראיה שנייה - פרישה מיחסי אישות:</w:t>
      </w:r>
      <w:r w:rsidRPr="00844D1C">
        <w:rPr>
          <w:rFonts w:asciiTheme="minorBidi" w:eastAsia="Times New Roman" w:hAnsiTheme="minorBidi"/>
          <w:color w:val="EE0000"/>
          <w:kern w:val="0"/>
          <w:rtl/>
          <w14:ligatures w14:val="none"/>
        </w:rPr>
        <w:t xml:space="preserve"> הכתוב מציין בסוף: </w:t>
      </w:r>
      <w:r w:rsidRPr="00844D1C">
        <w:rPr>
          <w:rFonts w:asciiTheme="minorBidi" w:eastAsia="Times New Roman" w:hAnsiTheme="minorBidi"/>
          <w:b/>
          <w:bCs/>
          <w:color w:val="EE0000"/>
          <w:kern w:val="0"/>
          <w:rtl/>
          <w14:ligatures w14:val="none"/>
        </w:rPr>
        <w:t>"ולא יסף עוד לדעתה"</w:t>
      </w:r>
      <w:r w:rsidRPr="00844D1C">
        <w:rPr>
          <w:rFonts w:asciiTheme="minorBidi" w:eastAsia="Times New Roman" w:hAnsiTheme="minorBidi"/>
          <w:color w:val="EE0000"/>
          <w:kern w:val="0"/>
          <w:rtl/>
          <w14:ligatures w14:val="none"/>
        </w:rPr>
        <w:t>. ברגע שהתברר שהמטרה הייתה העמדת צאצאים (ייבום) ולא סיפוק יצר, הוא הפסיק את הקשר האינטימי איתה, מה שמעיד על הבנה מוסרית שהקשר היה לצורך תיקון משפחתי בלבד.</w:t>
      </w:r>
    </w:p>
    <w:p w14:paraId="584EAFC5" w14:textId="77777777" w:rsid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41FFACAB" w14:textId="77777777" w:rsid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15EFCF23" w14:textId="77777777" w:rsid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5EF2D25F" w14:textId="77777777" w:rsidR="00844D1C" w:rsidRPr="00844D1C" w:rsidRDefault="00844D1C" w:rsidP="00844D1C">
      <w:pPr>
        <w:spacing w:before="100" w:beforeAutospacing="1" w:after="100" w:afterAutospacing="1" w:line="240" w:lineRule="auto"/>
        <w:rPr>
          <w:rFonts w:asciiTheme="minorBidi" w:eastAsia="Times New Roman" w:hAnsiTheme="minorBidi"/>
          <w:kern w:val="0"/>
          <w14:ligatures w14:val="none"/>
        </w:rPr>
      </w:pPr>
      <w:r w:rsidRPr="00844D1C">
        <w:rPr>
          <w:rFonts w:asciiTheme="minorBidi" w:eastAsia="Times New Roman" w:hAnsiTheme="minorBidi"/>
          <w:kern w:val="0"/>
          <w:rtl/>
          <w14:ligatures w14:val="none"/>
        </w:rPr>
        <w:t>להלן תמלול השאלות מהתמונה ולאחריו התשובות המפורטות על פי פרק ל"ח בספר בראשית:</w:t>
      </w:r>
    </w:p>
    <w:p w14:paraId="247D6AEB" w14:textId="77777777" w:rsidR="00844D1C" w:rsidRPr="00844D1C" w:rsidRDefault="00000000" w:rsidP="00844D1C">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06A9BC9F">
          <v:rect id="_x0000_i1077" style="width:0;height:1.5pt" o:hralign="center" o:hrstd="t" o:hrnoshade="t" o:hr="t" fillcolor="gray" stroked="f"/>
        </w:pict>
      </w:r>
    </w:p>
    <w:p w14:paraId="7A7B7C21" w14:textId="77777777" w:rsidR="00844D1C" w:rsidRPr="00844D1C" w:rsidRDefault="00844D1C" w:rsidP="00844D1C">
      <w:pPr>
        <w:spacing w:before="100" w:beforeAutospacing="1" w:after="100" w:afterAutospacing="1" w:line="240" w:lineRule="auto"/>
        <w:rPr>
          <w:rFonts w:asciiTheme="minorBidi" w:eastAsia="Times New Roman" w:hAnsiTheme="minorBidi"/>
          <w:b/>
          <w:bCs/>
          <w:kern w:val="0"/>
          <w:rtl/>
          <w14:ligatures w14:val="none"/>
        </w:rPr>
      </w:pPr>
      <w:r w:rsidRPr="00844D1C">
        <w:rPr>
          <w:rFonts w:asciiTheme="minorBidi" w:eastAsia="Times New Roman" w:hAnsiTheme="minorBidi"/>
          <w:b/>
          <w:bCs/>
          <w:kern w:val="0"/>
          <w:rtl/>
          <w14:ligatures w14:val="none"/>
        </w:rPr>
        <w:t>תמלול השאלות (חורף נבצרים תשפ"א, 1261)</w:t>
      </w:r>
    </w:p>
    <w:p w14:paraId="6E55F81E"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3. קרא בראשית, פרק ל"ח, פסוקים ו'-ל'.</w:t>
      </w:r>
      <w:r w:rsidRPr="00844D1C">
        <w:rPr>
          <w:rFonts w:asciiTheme="minorBidi" w:eastAsia="Times New Roman" w:hAnsiTheme="minorBidi"/>
          <w:kern w:val="0"/>
          <w:rtl/>
          <w14:ligatures w14:val="none"/>
        </w:rPr>
        <w:t xml:space="preserve"> </w:t>
      </w:r>
      <w:r w:rsidRPr="00844D1C">
        <w:rPr>
          <w:rFonts w:asciiTheme="minorBidi" w:eastAsia="Times New Roman" w:hAnsiTheme="minorBidi"/>
          <w:b/>
          <w:bCs/>
          <w:kern w:val="0"/>
          <w:rtl/>
          <w14:ligatures w14:val="none"/>
        </w:rPr>
        <w:t>ענה על סעיף א (חובה).</w:t>
      </w:r>
    </w:p>
    <w:p w14:paraId="731C9A1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א. (1)</w:t>
      </w:r>
      <w:r w:rsidRPr="00844D1C">
        <w:rPr>
          <w:rFonts w:asciiTheme="minorBidi" w:eastAsia="Times New Roman" w:hAnsiTheme="minorBidi"/>
          <w:kern w:val="0"/>
          <w:rtl/>
          <w14:ligatures w14:val="none"/>
        </w:rPr>
        <w:t xml:space="preserve"> על פי המסופר בפסוקים אלה, מה היה העוול שנעשה לתמר? בסס את דבריך על הכתוב. (4 נקודות)</w:t>
      </w:r>
    </w:p>
    <w:p w14:paraId="2B508D05"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(2)</w:t>
      </w:r>
      <w:r w:rsidRPr="00844D1C">
        <w:rPr>
          <w:rFonts w:asciiTheme="minorBidi" w:eastAsia="Times New Roman" w:hAnsiTheme="minorBidi"/>
          <w:kern w:val="0"/>
          <w:rtl/>
          <w14:ligatures w14:val="none"/>
        </w:rPr>
        <w:t xml:space="preserve"> הסבר כיצד תיקנה תמר את העוול שנעשה לה. (4 נקודות)</w:t>
      </w:r>
    </w:p>
    <w:p w14:paraId="4C3ECDDC"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ענה על אחד מן הסעיפים ב-ג.</w:t>
      </w:r>
    </w:p>
    <w:p w14:paraId="206C50FB"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ב. קרא את הקטע שלפניך מפירושו של ספורנו לפסוק כ"ה.</w:t>
      </w:r>
      <w:r w:rsidRPr="00844D1C">
        <w:rPr>
          <w:rFonts w:asciiTheme="minorBidi" w:eastAsia="Times New Roman" w:hAnsiTheme="minorBidi"/>
          <w:kern w:val="0"/>
          <w:rtl/>
          <w14:ligatures w14:val="none"/>
        </w:rPr>
        <w:t xml:space="preserve"> " 'היא מוצאת והיא שלחה' - שלא נפל ליבה מהשתדל לזכות את עצמה [...] כי היה ליבה כלב הארי".</w:t>
      </w:r>
    </w:p>
    <w:p w14:paraId="766B81C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ספורנו מדמה בפירושו את הלב של תמר ללב של ארי.</w:t>
      </w:r>
    </w:p>
    <w:p w14:paraId="155E8BE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 xml:space="preserve">הבא מפסוקים ו'-ל' </w:t>
      </w:r>
      <w:r w:rsidRPr="00844D1C">
        <w:rPr>
          <w:rFonts w:asciiTheme="minorBidi" w:eastAsia="Times New Roman" w:hAnsiTheme="minorBidi"/>
          <w:b/>
          <w:bCs/>
          <w:kern w:val="0"/>
          <w:rtl/>
          <w14:ligatures w14:val="none"/>
        </w:rPr>
        <w:t>שתי</w:t>
      </w:r>
      <w:r w:rsidRPr="00844D1C">
        <w:rPr>
          <w:rFonts w:asciiTheme="minorBidi" w:eastAsia="Times New Roman" w:hAnsiTheme="minorBidi"/>
          <w:kern w:val="0"/>
          <w:rtl/>
          <w14:ligatures w14:val="none"/>
        </w:rPr>
        <w:t xml:space="preserve"> דוגמאות נוספות הממחישות דימוי זה, והסבר </w:t>
      </w:r>
      <w:r w:rsidRPr="00844D1C">
        <w:rPr>
          <w:rFonts w:asciiTheme="minorBidi" w:eastAsia="Times New Roman" w:hAnsiTheme="minorBidi"/>
          <w:b/>
          <w:bCs/>
          <w:kern w:val="0"/>
          <w:rtl/>
          <w14:ligatures w14:val="none"/>
        </w:rPr>
        <w:t>כל אחת</w:t>
      </w:r>
      <w:r w:rsidRPr="00844D1C">
        <w:rPr>
          <w:rFonts w:asciiTheme="minorBidi" w:eastAsia="Times New Roman" w:hAnsiTheme="minorBidi"/>
          <w:kern w:val="0"/>
          <w:rtl/>
          <w14:ligatures w14:val="none"/>
        </w:rPr>
        <w:t xml:space="preserve"> מן הדוגמאות.</w:t>
      </w:r>
    </w:p>
    <w:p w14:paraId="672A0A3C"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ג. (1)</w:t>
      </w:r>
      <w:r w:rsidRPr="00844D1C">
        <w:rPr>
          <w:rFonts w:asciiTheme="minorBidi" w:eastAsia="Times New Roman" w:hAnsiTheme="minorBidi"/>
          <w:kern w:val="0"/>
          <w:rtl/>
          <w14:ligatures w14:val="none"/>
        </w:rPr>
        <w:t xml:space="preserve"> קרא פסוקים ו'-י"א ופסוק י"ד.</w:t>
      </w:r>
    </w:p>
    <w:p w14:paraId="52D7A08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על פי פסוקים אלה, ציין מעשה ראוי לגנאי שעשה יהודה ומעשה ראוי לשבח שעשה יהודה. הסבר את דבריך. (8 נקודות)</w:t>
      </w:r>
    </w:p>
    <w:p w14:paraId="353610C4"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(2)</w:t>
      </w:r>
      <w:r w:rsidRPr="00844D1C">
        <w:rPr>
          <w:rFonts w:asciiTheme="minorBidi" w:eastAsia="Times New Roman" w:hAnsiTheme="minorBidi"/>
          <w:kern w:val="0"/>
          <w:rtl/>
          <w14:ligatures w14:val="none"/>
        </w:rPr>
        <w:t xml:space="preserve"> הבא מפסוקים י"ב-ל' מעשה נוסף ראוי לשבח שעשה יהודה. נמק מדוע מעשה זה ראוי לשבח. (4 נקודות)</w:t>
      </w:r>
    </w:p>
    <w:p w14:paraId="762E121B" w14:textId="290FE8CF"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p>
    <w:p w14:paraId="60798D05" w14:textId="1BBC7CE4"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תשובות לשאלות</w:t>
      </w:r>
      <w:r>
        <w:rPr>
          <w:rFonts w:asciiTheme="minorBidi" w:eastAsia="Times New Roman" w:hAnsiTheme="minorBidi" w:hint="cs"/>
          <w:b/>
          <w:bCs/>
          <w:color w:val="EE0000"/>
          <w:kern w:val="0"/>
          <w:rtl/>
          <w14:ligatures w14:val="none"/>
        </w:rPr>
        <w:t>- יש לבדוק את התשובות</w:t>
      </w:r>
    </w:p>
    <w:p w14:paraId="3223D25B" w14:textId="77777777"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סעיף א (חובה)</w:t>
      </w:r>
    </w:p>
    <w:p w14:paraId="2349C939"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(1) העוול שנעשה לתמר:</w:t>
      </w:r>
      <w:r w:rsidRPr="00844D1C">
        <w:rPr>
          <w:rFonts w:asciiTheme="minorBidi" w:eastAsia="Times New Roman" w:hAnsiTheme="minorBidi"/>
          <w:color w:val="EE0000"/>
          <w:kern w:val="0"/>
          <w:rtl/>
          <w14:ligatures w14:val="none"/>
        </w:rPr>
        <w:t xml:space="preserve"> העוול הוא מניעת הייבום מתמר והשארתה במצב של "אלמנה חיה" בבית אביה ללא דור המשך. יהודה הבטיח לה שתינשא לבנו השלישי, שלה, אך לא קיים זאת מחשש שגם הוא ימות.</w:t>
      </w:r>
    </w:p>
    <w:p w14:paraId="60B95337"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ביסוס מהכתוב:</w:t>
      </w:r>
      <w:r w:rsidRPr="00844D1C">
        <w:rPr>
          <w:rFonts w:asciiTheme="minorBidi" w:eastAsia="Times New Roman" w:hAnsiTheme="minorBidi"/>
          <w:color w:val="EE0000"/>
          <w:kern w:val="0"/>
          <w:rtl/>
          <w14:ligatures w14:val="none"/>
        </w:rPr>
        <w:t xml:space="preserve"> "וַתֵּרֶא כִּי גָדַל שֵׁלָה וְהִיא לֹא נִתְּנָה לוֹ לְאִשָּׁה" (פסוק י"ד), זאת לאחר שיהודה אמר לה "שְׁבִי אַלְמָנָה בֵית אָבִיךְ עַד יִגְדַּל שֵׁלָה בְנִי" (פסוק י"א).</w:t>
      </w:r>
    </w:p>
    <w:p w14:paraId="40BA5812"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(2) כיצד תיקנה תמר את העוול:</w:t>
      </w:r>
      <w:r w:rsidRPr="00844D1C">
        <w:rPr>
          <w:rFonts w:asciiTheme="minorBidi" w:eastAsia="Times New Roman" w:hAnsiTheme="minorBidi"/>
          <w:color w:val="EE0000"/>
          <w:kern w:val="0"/>
          <w:rtl/>
          <w14:ligatures w14:val="none"/>
        </w:rPr>
        <w:t xml:space="preserve"> תמר נטלה את גורלה בידיה ונקטה יוזמה נועזת. היא הסירה את בגדי אלמנותה, התחפשה לזונה וישבה בדרך שבה עבר יהודה כדי להרות לו. בכך היא דאגה להמשכיות זרעו של יהודה ובעליה המנוחים, ובפועל ביצעה את הייבום דרך אבי המשפחה עצמו.</w:t>
      </w:r>
    </w:p>
    <w:p w14:paraId="47D18461" w14:textId="77777777" w:rsidR="00844D1C" w:rsidRPr="00844D1C" w:rsidRDefault="00000000" w:rsidP="00844D1C">
      <w:pPr>
        <w:spacing w:before="100" w:beforeAutospacing="1" w:after="100" w:afterAutospacing="1" w:line="240" w:lineRule="auto"/>
        <w:rPr>
          <w:rFonts w:asciiTheme="minorBidi" w:eastAsia="Times New Roman" w:hAnsiTheme="minorBidi"/>
          <w:color w:val="EE0000"/>
          <w:kern w:val="0"/>
          <w:rtl/>
          <w14:ligatures w14:val="none"/>
        </w:rPr>
      </w:pPr>
      <w:r>
        <w:rPr>
          <w:rFonts w:asciiTheme="minorBidi" w:eastAsia="Times New Roman" w:hAnsiTheme="minorBidi"/>
          <w:color w:val="EE0000"/>
          <w:kern w:val="0"/>
          <w14:ligatures w14:val="none"/>
        </w:rPr>
        <w:pict w14:anchorId="32617DBD">
          <v:rect id="_x0000_i1078" style="width:0;height:1.5pt" o:hralign="center" o:hrstd="t" o:hrnoshade="t" o:hr="t" fillcolor="gray" stroked="f"/>
        </w:pict>
      </w:r>
    </w:p>
    <w:p w14:paraId="4BD04EE9" w14:textId="77777777"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סעיף ב</w:t>
      </w:r>
    </w:p>
    <w:p w14:paraId="11701A0A"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שתי דוגמאות ל"לב הארי" (גבורה ותושייה) של תמר:</w:t>
      </w:r>
      <w:r w:rsidRPr="00844D1C">
        <w:rPr>
          <w:rFonts w:asciiTheme="minorBidi" w:eastAsia="Times New Roman" w:hAnsiTheme="minorBidi"/>
          <w:color w:val="EE0000"/>
          <w:kern w:val="0"/>
          <w:rtl/>
          <w14:ligatures w14:val="none"/>
        </w:rPr>
        <w:t xml:space="preserve"> 1. </w:t>
      </w:r>
      <w:r w:rsidRPr="00844D1C">
        <w:rPr>
          <w:rFonts w:asciiTheme="minorBidi" w:eastAsia="Times New Roman" w:hAnsiTheme="minorBidi"/>
          <w:b/>
          <w:bCs/>
          <w:color w:val="EE0000"/>
          <w:kern w:val="0"/>
          <w:rtl/>
          <w14:ligatures w14:val="none"/>
        </w:rPr>
        <w:t>היוזמה המעשית:</w:t>
      </w:r>
      <w:r w:rsidRPr="00844D1C">
        <w:rPr>
          <w:rFonts w:asciiTheme="minorBidi" w:eastAsia="Times New Roman" w:hAnsiTheme="minorBidi"/>
          <w:color w:val="EE0000"/>
          <w:kern w:val="0"/>
          <w:rtl/>
          <w14:ligatures w14:val="none"/>
        </w:rPr>
        <w:t xml:space="preserve"> תמר מעזה להתחפש לזונה ("קדשה") בפתח עיניים, מול חמיה יהודה. זוהי פעולה מסוכנת מאוד שדרשה קור רוח ואומץ לב, שכן אם הייתה נתפסת כאלמנה שזנתה, עונשה היה מוות.</w:t>
      </w:r>
    </w:p>
    <w:p w14:paraId="14A3997F"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color w:val="EE0000"/>
          <w:kern w:val="0"/>
          <w:rtl/>
          <w14:ligatures w14:val="none"/>
        </w:rPr>
        <w:t xml:space="preserve">2. </w:t>
      </w:r>
      <w:r w:rsidRPr="00844D1C">
        <w:rPr>
          <w:rFonts w:asciiTheme="minorBidi" w:eastAsia="Times New Roman" w:hAnsiTheme="minorBidi"/>
          <w:b/>
          <w:bCs/>
          <w:color w:val="EE0000"/>
          <w:kern w:val="0"/>
          <w:rtl/>
          <w14:ligatures w14:val="none"/>
        </w:rPr>
        <w:t>לקיחת הערבון:</w:t>
      </w:r>
      <w:r w:rsidRPr="00844D1C">
        <w:rPr>
          <w:rFonts w:asciiTheme="minorBidi" w:eastAsia="Times New Roman" w:hAnsiTheme="minorBidi"/>
          <w:color w:val="EE0000"/>
          <w:kern w:val="0"/>
          <w:rtl/>
          <w14:ligatures w14:val="none"/>
        </w:rPr>
        <w:t xml:space="preserve"> תמר גילתה תבונה ותכנון מוקדם כאשר ביקשה מיהודה ערבון – את חותמתו, פתילו ומטהו. אלו חפצים המזהים אותו באופן חד-משמעי. פעולה זו מעידה על ראייה לרחוק, שכן היא הכינה לעצמה "ביטוח חיים" לרגע שבו תואשם בזנות.</w:t>
      </w:r>
    </w:p>
    <w:p w14:paraId="634468E3"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color w:val="EE0000"/>
          <w:kern w:val="0"/>
          <w:rtl/>
          <w14:ligatures w14:val="none"/>
        </w:rPr>
        <w:t xml:space="preserve">3. </w:t>
      </w:r>
      <w:r w:rsidRPr="00844D1C">
        <w:rPr>
          <w:rFonts w:asciiTheme="minorBidi" w:eastAsia="Times New Roman" w:hAnsiTheme="minorBidi"/>
          <w:b/>
          <w:bCs/>
          <w:color w:val="EE0000"/>
          <w:kern w:val="0"/>
          <w:rtl/>
          <w14:ligatures w14:val="none"/>
        </w:rPr>
        <w:t>שליחת הסימנים ברגע האמת:</w:t>
      </w:r>
      <w:r w:rsidRPr="00844D1C">
        <w:rPr>
          <w:rFonts w:asciiTheme="minorBidi" w:eastAsia="Times New Roman" w:hAnsiTheme="minorBidi"/>
          <w:color w:val="EE0000"/>
          <w:kern w:val="0"/>
          <w:rtl/>
          <w14:ligatures w14:val="none"/>
        </w:rPr>
        <w:t xml:space="preserve"> כאשר הוצאה לשריפה, היא לא צעקה בפרהסיה שיהודה הוא האב (כדי לא להלבין פניו), אלא שלחה לו את הסימנים בפרטיות עם האמירה "הַכֶּר נָא לְמִי הַחֹתֶמֶת וְהַפְּתִילִים וְהַמַּטֶּה הָאֵלֶּה". זוהי גבורה נפשית ומוסרית עילאית.</w:t>
      </w:r>
    </w:p>
    <w:p w14:paraId="5278BECE" w14:textId="77777777" w:rsidR="00844D1C" w:rsidRPr="00844D1C" w:rsidRDefault="00000000" w:rsidP="00844D1C">
      <w:pPr>
        <w:spacing w:before="100" w:beforeAutospacing="1" w:after="100" w:afterAutospacing="1" w:line="240" w:lineRule="auto"/>
        <w:rPr>
          <w:rFonts w:asciiTheme="minorBidi" w:eastAsia="Times New Roman" w:hAnsiTheme="minorBidi"/>
          <w:color w:val="EE0000"/>
          <w:kern w:val="0"/>
          <w:rtl/>
          <w14:ligatures w14:val="none"/>
        </w:rPr>
      </w:pPr>
      <w:r>
        <w:rPr>
          <w:rFonts w:asciiTheme="minorBidi" w:eastAsia="Times New Roman" w:hAnsiTheme="minorBidi"/>
          <w:color w:val="EE0000"/>
          <w:kern w:val="0"/>
          <w14:ligatures w14:val="none"/>
        </w:rPr>
        <w:pict w14:anchorId="61218B88">
          <v:rect id="_x0000_i1079" style="width:0;height:1.5pt" o:hralign="center" o:hrstd="t" o:hrnoshade="t" o:hr="t" fillcolor="gray" stroked="f"/>
        </w:pict>
      </w:r>
    </w:p>
    <w:p w14:paraId="7D3CC5B7" w14:textId="77777777" w:rsidR="00844D1C" w:rsidRPr="00844D1C" w:rsidRDefault="00844D1C" w:rsidP="00844D1C">
      <w:pPr>
        <w:spacing w:before="100" w:beforeAutospacing="1" w:after="100" w:afterAutospacing="1" w:line="240" w:lineRule="auto"/>
        <w:rPr>
          <w:rFonts w:asciiTheme="minorBidi" w:eastAsia="Times New Roman" w:hAnsiTheme="minorBidi"/>
          <w:b/>
          <w:bCs/>
          <w:color w:val="EE0000"/>
          <w:kern w:val="0"/>
          <w:rtl/>
          <w14:ligatures w14:val="none"/>
        </w:rPr>
      </w:pPr>
      <w:r w:rsidRPr="00844D1C">
        <w:rPr>
          <w:rFonts w:asciiTheme="minorBidi" w:eastAsia="Times New Roman" w:hAnsiTheme="minorBidi"/>
          <w:b/>
          <w:bCs/>
          <w:color w:val="EE0000"/>
          <w:kern w:val="0"/>
          <w:rtl/>
          <w14:ligatures w14:val="none"/>
        </w:rPr>
        <w:t>סעיף ג</w:t>
      </w:r>
    </w:p>
    <w:p w14:paraId="1F79F85D"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(1) מעשים של יהודה (פסוקים ו'-י"א, י"ד):</w:t>
      </w:r>
      <w:r w:rsidRPr="00844D1C">
        <w:rPr>
          <w:rFonts w:asciiTheme="minorBidi" w:eastAsia="Times New Roman" w:hAnsiTheme="minorBidi"/>
          <w:color w:val="EE0000"/>
          <w:kern w:val="0"/>
          <w:rtl/>
          <w14:ligatures w14:val="none"/>
        </w:rPr>
        <w:t xml:space="preserve"> * </w:t>
      </w:r>
      <w:r w:rsidRPr="00844D1C">
        <w:rPr>
          <w:rFonts w:asciiTheme="minorBidi" w:eastAsia="Times New Roman" w:hAnsiTheme="minorBidi"/>
          <w:b/>
          <w:bCs/>
          <w:color w:val="EE0000"/>
          <w:kern w:val="0"/>
          <w:rtl/>
          <w14:ligatures w14:val="none"/>
        </w:rPr>
        <w:t>מעשה ראוי לגנאי:</w:t>
      </w:r>
      <w:r w:rsidRPr="00844D1C">
        <w:rPr>
          <w:rFonts w:asciiTheme="minorBidi" w:eastAsia="Times New Roman" w:hAnsiTheme="minorBidi"/>
          <w:color w:val="EE0000"/>
          <w:kern w:val="0"/>
          <w:rtl/>
          <w14:ligatures w14:val="none"/>
        </w:rPr>
        <w:t xml:space="preserve"> הונאת תמר והשארתה עגונה. יהודה משלח את תמר לבית אביה באמתלה שתחכה לשלה, אך בלבבו הוא מתכוון שלא לתת לה אותו לעולם ("כִּי אָמַר פֶּן יָמוּת גַּם הוּא כְּאֶחָיו"). הוא מעדיף את ביטחונו של בנו על פני הצדק והמחויבות המוסרית כלפי תמר.</w:t>
      </w:r>
    </w:p>
    <w:p w14:paraId="2539DD6E" w14:textId="77777777" w:rsidR="00844D1C" w:rsidRPr="00844D1C" w:rsidRDefault="00844D1C" w:rsidP="00844D1C">
      <w:pPr>
        <w:numPr>
          <w:ilvl w:val="0"/>
          <w:numId w:val="158"/>
        </w:num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מעשה ראוי לשבח:</w:t>
      </w:r>
      <w:r w:rsidRPr="00844D1C">
        <w:rPr>
          <w:rFonts w:asciiTheme="minorBidi" w:eastAsia="Times New Roman" w:hAnsiTheme="minorBidi"/>
          <w:color w:val="EE0000"/>
          <w:kern w:val="0"/>
          <w:rtl/>
          <w14:ligatures w14:val="none"/>
        </w:rPr>
        <w:t xml:space="preserve"> הדאגה הראשונית לייבום. לאחר מות ער, יהודה מצווה על אונן: "בֹּא אֶל אֵשֶׁת אָחִיךָ וְיַבֵּם אֹתָהּ וְהָקֵם זֶרַע לְאָחִיךָ". יהודה פועל על פי הנורמות המוסריות של התקופה כדי להבטיח את זיכרון בנו המת.</w:t>
      </w:r>
    </w:p>
    <w:p w14:paraId="37F0900A" w14:textId="77777777" w:rsidR="00844D1C" w:rsidRPr="00844D1C" w:rsidRDefault="00844D1C" w:rsidP="00844D1C">
      <w:pPr>
        <w:spacing w:before="100" w:beforeAutospacing="1" w:after="100" w:afterAutospacing="1" w:line="240" w:lineRule="auto"/>
        <w:rPr>
          <w:rFonts w:asciiTheme="minorBidi" w:eastAsia="Times New Roman" w:hAnsiTheme="minorBidi"/>
          <w:color w:val="EE0000"/>
          <w:kern w:val="0"/>
          <w:rtl/>
          <w14:ligatures w14:val="none"/>
        </w:rPr>
      </w:pPr>
      <w:r w:rsidRPr="00844D1C">
        <w:rPr>
          <w:rFonts w:asciiTheme="minorBidi" w:eastAsia="Times New Roman" w:hAnsiTheme="minorBidi"/>
          <w:b/>
          <w:bCs/>
          <w:color w:val="EE0000"/>
          <w:kern w:val="0"/>
          <w:rtl/>
          <w14:ligatures w14:val="none"/>
        </w:rPr>
        <w:t>(2) מעשה נוסף ראוי לשבח (פסוקים י"ב-ל'):</w:t>
      </w:r>
      <w:r w:rsidRPr="00844D1C">
        <w:rPr>
          <w:rFonts w:asciiTheme="minorBidi" w:eastAsia="Times New Roman" w:hAnsiTheme="minorBidi"/>
          <w:color w:val="EE0000"/>
          <w:kern w:val="0"/>
          <w:rtl/>
          <w14:ligatures w14:val="none"/>
        </w:rPr>
        <w:t xml:space="preserve"> </w:t>
      </w:r>
      <w:r w:rsidRPr="00844D1C">
        <w:rPr>
          <w:rFonts w:asciiTheme="minorBidi" w:eastAsia="Times New Roman" w:hAnsiTheme="minorBidi"/>
          <w:b/>
          <w:bCs/>
          <w:color w:val="EE0000"/>
          <w:kern w:val="0"/>
          <w:rtl/>
          <w14:ligatures w14:val="none"/>
        </w:rPr>
        <w:t>ההודאה באשמה ("צָדְקָה מִמֶּנִּי"):</w:t>
      </w:r>
      <w:r w:rsidRPr="00844D1C">
        <w:rPr>
          <w:rFonts w:asciiTheme="minorBidi" w:eastAsia="Times New Roman" w:hAnsiTheme="minorBidi"/>
          <w:color w:val="EE0000"/>
          <w:kern w:val="0"/>
          <w:rtl/>
          <w14:ligatures w14:val="none"/>
        </w:rPr>
        <w:t xml:space="preserve"> כאשר תמר מציגה את הראיות, יהודה יכול היה להכחיש או להורות על הריגתה כדי להסתיר את בושתו. במקום זאת, הוא בוחר ביושרה ובאמת, מודה בטעותו בפומבי ומציל את חייה של תמר ושל עוברה. מעשה זה ראוי לשבח כי הוא מעיד על יכולת לקחת אחריות והתעלות מעל האגו והמעמד החברתי.</w:t>
      </w:r>
    </w:p>
    <w:p w14:paraId="7CB9761F" w14:textId="77777777" w:rsidR="00844D1C" w:rsidRDefault="00844D1C" w:rsidP="00372AA4">
      <w:pPr>
        <w:spacing w:before="100" w:beforeAutospacing="1" w:after="100" w:afterAutospacing="1" w:line="240" w:lineRule="auto"/>
        <w:rPr>
          <w:rFonts w:asciiTheme="minorBidi" w:eastAsia="Times New Roman" w:hAnsiTheme="minorBidi"/>
          <w:kern w:val="0"/>
          <w:rtl/>
          <w14:ligatures w14:val="none"/>
        </w:rPr>
      </w:pPr>
    </w:p>
    <w:p w14:paraId="122118CC" w14:textId="77777777" w:rsidR="00844D1C" w:rsidRPr="00844D1C" w:rsidRDefault="00844D1C" w:rsidP="00844D1C">
      <w:pPr>
        <w:spacing w:before="100" w:beforeAutospacing="1" w:after="100" w:afterAutospacing="1" w:line="240" w:lineRule="auto"/>
        <w:rPr>
          <w:rFonts w:asciiTheme="minorBidi" w:eastAsia="Times New Roman" w:hAnsiTheme="minorBidi"/>
          <w:kern w:val="0"/>
          <w14:ligatures w14:val="none"/>
        </w:rPr>
      </w:pPr>
      <w:r w:rsidRPr="00844D1C">
        <w:rPr>
          <w:rFonts w:asciiTheme="minorBidi" w:eastAsia="Times New Roman" w:hAnsiTheme="minorBidi"/>
          <w:kern w:val="0"/>
          <w:rtl/>
          <w14:ligatures w14:val="none"/>
        </w:rPr>
        <w:t>להלן תמלול המלל המופיע בתמונה, מילה במילה:</w:t>
      </w:r>
    </w:p>
    <w:p w14:paraId="1AC107B4" w14:textId="77777777" w:rsidR="00844D1C" w:rsidRPr="00844D1C" w:rsidRDefault="00000000" w:rsidP="00844D1C">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6526874A">
          <v:rect id="_x0000_i1080" style="width:0;height:1.5pt" o:hralign="center" o:hrstd="t" o:hrnoshade="t" o:hr="t" fillcolor="gray" stroked="f"/>
        </w:pict>
      </w:r>
    </w:p>
    <w:p w14:paraId="7A5143B4" w14:textId="77777777" w:rsidR="00844D1C" w:rsidRPr="00844D1C" w:rsidRDefault="00844D1C" w:rsidP="00844D1C">
      <w:pPr>
        <w:spacing w:before="100" w:beforeAutospacing="1" w:after="100" w:afterAutospacing="1" w:line="240" w:lineRule="auto"/>
        <w:rPr>
          <w:rFonts w:asciiTheme="minorBidi" w:eastAsia="Times New Roman" w:hAnsiTheme="minorBidi"/>
          <w:b/>
          <w:bCs/>
          <w:kern w:val="0"/>
          <w:rtl/>
          <w14:ligatures w14:val="none"/>
        </w:rPr>
      </w:pPr>
      <w:r w:rsidRPr="00844D1C">
        <w:rPr>
          <w:rFonts w:asciiTheme="minorBidi" w:eastAsia="Times New Roman" w:hAnsiTheme="minorBidi"/>
          <w:b/>
          <w:bCs/>
          <w:kern w:val="0"/>
          <w:rtl/>
          <w14:ligatures w14:val="none"/>
        </w:rPr>
        <w:t>קיץ תשע"ח, 1382</w:t>
      </w:r>
    </w:p>
    <w:p w14:paraId="1A9F3CE4"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א.</w:t>
      </w:r>
      <w:r w:rsidRPr="00844D1C">
        <w:rPr>
          <w:rFonts w:asciiTheme="minorBidi" w:eastAsia="Times New Roman" w:hAnsiTheme="minorBidi"/>
          <w:kern w:val="0"/>
          <w:rtl/>
          <w14:ligatures w14:val="none"/>
        </w:rPr>
        <w:t xml:space="preserve"> תמר לקחה ערבון מיהודה. הסבר את הביטוי "סוף מעשה במחשבה תחילה" בהקשר זה, ובסס קביעה זו על הכתוב.</w:t>
      </w:r>
    </w:p>
    <w:p w14:paraId="69EFAAE7"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הסבר את דבריך. (6 נקודות)</w:t>
      </w:r>
    </w:p>
    <w:p w14:paraId="2A7C42FA"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ב.</w:t>
      </w:r>
      <w:r w:rsidRPr="00844D1C">
        <w:rPr>
          <w:rFonts w:asciiTheme="minorBidi" w:eastAsia="Times New Roman" w:hAnsiTheme="minorBidi"/>
          <w:kern w:val="0"/>
          <w:rtl/>
          <w14:ligatures w14:val="none"/>
        </w:rPr>
        <w:t xml:space="preserve"> קרא את הקטעים שלפניך הלקוחים מן השיר "שירת הודיה לאחות היוזמת" מאת ש' בלאו. השיר עוסק בסיפור תמר ויהודה.</w:t>
      </w:r>
    </w:p>
    <w:p w14:paraId="7C22293D"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זו שירת הודיה לאחות יוזמת, מילות הלל לאם הנערצה!</w:t>
      </w:r>
    </w:p>
    <w:p w14:paraId="459500BF"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על ששלחת ידך ולקחת את השייך לך,</w:t>
      </w:r>
    </w:p>
    <w:p w14:paraId="004A7555"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לא היה מורא בלבך ולא אימה בעינייך,</w:t>
      </w:r>
    </w:p>
    <w:p w14:paraId="4383FE7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היטב פערת אותן מולו יפות ומזמינות [...]</w:t>
      </w:r>
    </w:p>
    <w:p w14:paraId="39C60B1A"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הוא שאל: "כמה?" ואת ענית.</w:t>
      </w:r>
    </w:p>
    <w:p w14:paraId="7DA4AD92"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הו כן, היטיב לענות.</w:t>
      </w:r>
    </w:p>
    <w:p w14:paraId="31A3C50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גבית ממנו את המחיר המלא,</w:t>
      </w:r>
    </w:p>
    <w:p w14:paraId="72CA9BA5"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אבל המחיר ששילמת את, יכול היה להיות יקר הרבה יותר.</w:t>
      </w:r>
    </w:p>
    <w:p w14:paraId="61C1FDAE"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w:t>
      </w:r>
    </w:p>
    <w:p w14:paraId="6A2DD60C"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יחסה אינה עסק לנשים, בטח לא יוזמה מסוג כזה,</w:t>
      </w:r>
    </w:p>
    <w:p w14:paraId="7B798264"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 עסקה מפוקפקת על אם הדרך.</w:t>
      </w:r>
    </w:p>
    <w:p w14:paraId="7F8C3614"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הוא אמר לך, שבי בשקט,</w:t>
      </w:r>
    </w:p>
    <w:p w14:paraId="410391EE"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הוא קרא לך קטלנית, מאחורי גבו נשבע, בני לא יהיה שלה.</w:t>
      </w:r>
    </w:p>
    <w:p w14:paraId="41022A42"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ואת ידעת.</w:t>
      </w:r>
    </w:p>
    <w:p w14:paraId="0B1BF4CE"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w:t>
      </w:r>
    </w:p>
    <w:p w14:paraId="4A8B399C"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(האם עשית את שערך? האם נגלה לעיניו אז, כשמשכת אט אט את הצעיף?)</w:t>
      </w:r>
    </w:p>
    <w:p w14:paraId="5A2DE70B"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w:t>
      </w:r>
    </w:p>
    <w:p w14:paraId="2E0574E0"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על שהלכת ונבלת בבית הורייך עד שהבנת, צו השעה: ליזום!</w:t>
      </w:r>
    </w:p>
    <w:p w14:paraId="2261941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אשת חיל שלי [...]</w:t>
      </w:r>
    </w:p>
    <w:p w14:paraId="147ADA40"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w:t>
      </w:r>
    </w:p>
    <w:p w14:paraId="48137CF3"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הם יקראו לך מכשפה, יצוו "ותשרף!", [...]</w:t>
      </w:r>
    </w:p>
    <w:p w14:paraId="2EAD5CDB"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הסוד שלך: לא תחכי לאביר.</w:t>
      </w:r>
    </w:p>
    <w:p w14:paraId="4BD00A9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w:t>
      </w:r>
    </w:p>
    <w:p w14:paraId="0732EBD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ואם זו תהיה בת, תקראי לה: תעוזה.</w:t>
      </w:r>
    </w:p>
    <w:p w14:paraId="478E7EA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 xml:space="preserve">(ש' בלאו, "שירת הודיה לאחות היוזמת", </w:t>
      </w:r>
      <w:r w:rsidRPr="00844D1C">
        <w:rPr>
          <w:rFonts w:asciiTheme="minorBidi" w:eastAsia="Times New Roman" w:hAnsiTheme="minorBidi"/>
          <w:b/>
          <w:bCs/>
          <w:kern w:val="0"/>
          <w:rtl/>
          <w14:ligatures w14:val="none"/>
        </w:rPr>
        <w:t>929 בראשית</w:t>
      </w:r>
      <w:r w:rsidRPr="00844D1C">
        <w:rPr>
          <w:rFonts w:asciiTheme="minorBidi" w:eastAsia="Times New Roman" w:hAnsiTheme="minorBidi"/>
          <w:kern w:val="0"/>
          <w:rtl/>
          <w14:ligatures w14:val="none"/>
        </w:rPr>
        <w:t>, 2016. אוחזר באוקטובר 2017 מ-)</w:t>
      </w:r>
    </w:p>
    <w:p w14:paraId="409DCDEB"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השיר מבליט את התעוזה של תמר לפעול כאישה אלמנה בחברה פטריארכלית.</w:t>
      </w:r>
    </w:p>
    <w:p w14:paraId="00F196E1"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 xml:space="preserve">הבא </w:t>
      </w:r>
      <w:r w:rsidRPr="00844D1C">
        <w:rPr>
          <w:rFonts w:asciiTheme="minorBidi" w:eastAsia="Times New Roman" w:hAnsiTheme="minorBidi"/>
          <w:b/>
          <w:bCs/>
          <w:kern w:val="0"/>
          <w:rtl/>
          <w14:ligatures w14:val="none"/>
        </w:rPr>
        <w:t>שלוש</w:t>
      </w:r>
      <w:r w:rsidRPr="00844D1C">
        <w:rPr>
          <w:rFonts w:asciiTheme="minorBidi" w:eastAsia="Times New Roman" w:hAnsiTheme="minorBidi"/>
          <w:kern w:val="0"/>
          <w:rtl/>
          <w14:ligatures w14:val="none"/>
        </w:rPr>
        <w:t xml:space="preserve"> דוגמאות מן השיר לתעוזה של תמר, שבאות לידי ביטוי גם בקטע מ</w:t>
      </w:r>
      <w:r w:rsidRPr="00844D1C">
        <w:rPr>
          <w:rFonts w:asciiTheme="minorBidi" w:eastAsia="Times New Roman" w:hAnsiTheme="minorBidi"/>
          <w:b/>
          <w:bCs/>
          <w:kern w:val="0"/>
          <w:rtl/>
          <w14:ligatures w14:val="none"/>
        </w:rPr>
        <w:t>בראשית, ל"ח</w:t>
      </w:r>
      <w:r w:rsidRPr="00844D1C">
        <w:rPr>
          <w:rFonts w:asciiTheme="minorBidi" w:eastAsia="Times New Roman" w:hAnsiTheme="minorBidi"/>
          <w:kern w:val="0"/>
          <w:rtl/>
          <w14:ligatures w14:val="none"/>
        </w:rPr>
        <w:t xml:space="preserve"> שלפניך.</w:t>
      </w:r>
    </w:p>
    <w:p w14:paraId="4F35D56F"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(10 נקודות)</w:t>
      </w:r>
    </w:p>
    <w:p w14:paraId="57810D58" w14:textId="77777777" w:rsidR="00844D1C" w:rsidRDefault="00844D1C" w:rsidP="00372AA4">
      <w:pPr>
        <w:spacing w:before="100" w:beforeAutospacing="1" w:after="100" w:afterAutospacing="1" w:line="240" w:lineRule="auto"/>
        <w:rPr>
          <w:rFonts w:asciiTheme="minorBidi" w:eastAsia="Times New Roman" w:hAnsiTheme="minorBidi"/>
          <w:kern w:val="0"/>
          <w:rtl/>
          <w14:ligatures w14:val="none"/>
        </w:rPr>
      </w:pPr>
    </w:p>
    <w:p w14:paraId="11828230" w14:textId="77777777" w:rsidR="00844D1C" w:rsidRDefault="00844D1C" w:rsidP="00372AA4">
      <w:pPr>
        <w:spacing w:before="100" w:beforeAutospacing="1" w:after="100" w:afterAutospacing="1" w:line="240" w:lineRule="auto"/>
        <w:rPr>
          <w:rFonts w:asciiTheme="minorBidi" w:eastAsia="Times New Roman" w:hAnsiTheme="minorBidi"/>
          <w:kern w:val="0"/>
          <w:rtl/>
          <w14:ligatures w14:val="none"/>
        </w:rPr>
      </w:pPr>
    </w:p>
    <w:p w14:paraId="7EEFCEF1" w14:textId="43488BD6" w:rsidR="00844D1C" w:rsidRDefault="00844D1C"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26F442ED" w14:textId="764013E0"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03B84B34" w14:textId="77777777" w:rsidR="00844D1C" w:rsidRPr="00844D1C" w:rsidRDefault="00844D1C" w:rsidP="00844D1C">
      <w:pPr>
        <w:spacing w:before="100" w:beforeAutospacing="1" w:after="100" w:afterAutospacing="1" w:line="240" w:lineRule="auto"/>
        <w:rPr>
          <w:rFonts w:asciiTheme="minorBidi" w:eastAsia="Times New Roman" w:hAnsiTheme="minorBidi"/>
          <w:b/>
          <w:bCs/>
          <w:kern w:val="0"/>
          <w:rtl/>
          <w14:ligatures w14:val="none"/>
        </w:rPr>
      </w:pPr>
      <w:r w:rsidRPr="00844D1C">
        <w:rPr>
          <w:rFonts w:asciiTheme="minorBidi" w:eastAsia="Times New Roman" w:hAnsiTheme="minorBidi"/>
          <w:b/>
          <w:bCs/>
          <w:kern w:val="0"/>
          <w:rtl/>
          <w14:ligatures w14:val="none"/>
        </w:rPr>
        <w:t>תמלול הטקסט (שאלה 5, סעיף א')</w:t>
      </w:r>
    </w:p>
    <w:p w14:paraId="5029B9D8"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שאלה 5</w:t>
      </w:r>
    </w:p>
    <w:p w14:paraId="6BCB76E5"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סעיף א'</w:t>
      </w:r>
    </w:p>
    <w:p w14:paraId="3ABD4B69" w14:textId="3B8B5D9B" w:rsidR="00844D1C" w:rsidRPr="00844D1C" w:rsidRDefault="00844D1C" w:rsidP="00844D1C">
      <w:pPr>
        <w:spacing w:before="100" w:beforeAutospacing="1" w:after="100" w:afterAutospacing="1"/>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תמר, כאשר התחפשה לזונה במטרה לגרום ליהודה לשכב עימה ולייבם אותה, התעקשה לקבל מיהודה את סימני הזיהוי שלו כערבון : "ויאמר מה הערבון אשר אתן לך ותאמר חתמך ופתילך ומטך אשר בידך ויתן לה ויבא אליה ותהר לו" . מעשה זה של תמר מעיד על "סוף מעשה במחשבה תחילה" : לקיחת סימני הזיהוי הייתה מתוכננת מראש, משום שתמר ידעה שתגיע העת, בה היא תצטרך להוכיח את זהות אבי ילדיה (ברגע שהריונה יתגלה) על מנת להציל את חייה. ואכן, כאשר הריונה מתגלה, ויהודה מצווה להוציאה להורג בשריפה, היא שולחת אליו את סימני הזיהוי שלו,</w:t>
      </w:r>
      <w:r>
        <w:rPr>
          <w:rFonts w:asciiTheme="minorBidi" w:eastAsia="Times New Roman" w:hAnsiTheme="minorBidi" w:hint="cs"/>
          <w:kern w:val="0"/>
          <w:rtl/>
          <w14:ligatures w14:val="none"/>
        </w:rPr>
        <w:t xml:space="preserve">  </w:t>
      </w:r>
      <w:r w:rsidRPr="00844D1C">
        <w:rPr>
          <w:rFonts w:asciiTheme="minorBidi" w:eastAsia="Times New Roman" w:hAnsiTheme="minorBidi"/>
          <w:kern w:val="0"/>
          <w:rtl/>
          <w14:ligatures w14:val="none"/>
        </w:rPr>
        <w:t xml:space="preserve">בטענה שההיריון שלה הוא מהאיש אשר שסימני זיהוי אלה שייכים לו : </w:t>
      </w:r>
      <w:r w:rsidRPr="00844D1C">
        <w:rPr>
          <w:rFonts w:asciiTheme="minorBidi" w:eastAsia="Times New Roman" w:hAnsiTheme="minorBidi"/>
          <w:b/>
          <w:bCs/>
          <w:kern w:val="0"/>
          <w:rtl/>
          <w14:ligatures w14:val="none"/>
        </w:rPr>
        <w:t>"היא מוצאת והיא שלחה אל חמיה לאמר לאיש אשר אלה לו אנכי הרה, הכר נא למי החתמת והפתילים והמטה האלה"</w:t>
      </w:r>
      <w:r w:rsidRPr="00844D1C">
        <w:rPr>
          <w:rFonts w:asciiTheme="minorBidi" w:eastAsia="Times New Roman" w:hAnsiTheme="minorBidi"/>
          <w:kern w:val="0"/>
          <w:rtl/>
          <w14:ligatures w14:val="none"/>
        </w:rPr>
        <w:t xml:space="preserve">. יהודה מזהה את סימני הזיהוי שלו, ומודה שאכן ההיריון הוא ממנו : </w:t>
      </w:r>
      <w:r w:rsidRPr="00844D1C">
        <w:rPr>
          <w:rFonts w:asciiTheme="minorBidi" w:eastAsia="Times New Roman" w:hAnsiTheme="minorBidi"/>
          <w:b/>
          <w:bCs/>
          <w:kern w:val="0"/>
          <w:rtl/>
          <w14:ligatures w14:val="none"/>
        </w:rPr>
        <w:t>"ויכר יהודה ויאמר צדקה ממני..."</w:t>
      </w:r>
      <w:r w:rsidRPr="00844D1C">
        <w:rPr>
          <w:rFonts w:asciiTheme="minorBidi" w:eastAsia="Times New Roman" w:hAnsiTheme="minorBidi"/>
          <w:kern w:val="0"/>
          <w:rtl/>
          <w14:ligatures w14:val="none"/>
        </w:rPr>
        <w:t>, וכך תמר מצילה את עצמה ממוות.</w:t>
      </w:r>
    </w:p>
    <w:p w14:paraId="0B02DEF4" w14:textId="77777777" w:rsidR="00844D1C" w:rsidRPr="00844D1C" w:rsidRDefault="00844D1C" w:rsidP="00844D1C">
      <w:pPr>
        <w:spacing w:before="100" w:beforeAutospacing="1" w:after="100" w:afterAutospacing="1" w:line="240" w:lineRule="auto"/>
        <w:rPr>
          <w:rFonts w:asciiTheme="minorBidi" w:eastAsia="Times New Roman" w:hAnsiTheme="minorBidi"/>
          <w:b/>
          <w:bCs/>
          <w:kern w:val="0"/>
          <w:rtl/>
          <w14:ligatures w14:val="none"/>
        </w:rPr>
      </w:pPr>
      <w:r w:rsidRPr="00844D1C">
        <w:rPr>
          <w:rFonts w:asciiTheme="minorBidi" w:eastAsia="Times New Roman" w:hAnsiTheme="minorBidi"/>
          <w:b/>
          <w:bCs/>
          <w:kern w:val="0"/>
          <w:rtl/>
          <w14:ligatures w14:val="none"/>
        </w:rPr>
        <w:t>סעיף ב'</w:t>
      </w:r>
    </w:p>
    <w:p w14:paraId="082FE80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על הנבחן לציין שלוש דוגמאות מהשיר הבאות לידי ביטוי בבראשית ל"ח :</w:t>
      </w:r>
    </w:p>
    <w:p w14:paraId="30E4D631" w14:textId="77777777" w:rsidR="00844D1C" w:rsidRPr="00844D1C" w:rsidRDefault="00844D1C" w:rsidP="00844D1C">
      <w:pPr>
        <w:numPr>
          <w:ilvl w:val="0"/>
          <w:numId w:val="160"/>
        </w:num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בשיר נאמר : "על ששלחת ידך ולקחת את השייך לך"</w:t>
      </w:r>
      <w:r w:rsidRPr="00844D1C">
        <w:rPr>
          <w:rFonts w:asciiTheme="minorBidi" w:eastAsia="Times New Roman" w:hAnsiTheme="minorBidi"/>
          <w:kern w:val="0"/>
          <w:rtl/>
          <w14:ligatures w14:val="none"/>
        </w:rPr>
        <w:t xml:space="preserve"> – על פי השיר, תמר נקטה יוזמה ולקחה את שמגיע לה, כלומר את הייבום, זאת בניגוד לתפיסה המקובלת בחברה הפטריארכלית, לפיה האישה נתונה למרות הגבר, וצריכה לעשות כדברו. גם בסיפור מבראשית, תמר נוקטת יוזמה ולוקחת מיהודה את הייבום המגיע לה, כאשר מתחפשת לזונה וגורמת ליהודה לשכב עימה ולהכניס אותה להיריון.</w:t>
      </w:r>
    </w:p>
    <w:p w14:paraId="55F9EF7D" w14:textId="77777777" w:rsidR="00844D1C" w:rsidRPr="00844D1C" w:rsidRDefault="00844D1C" w:rsidP="00844D1C">
      <w:pPr>
        <w:numPr>
          <w:ilvl w:val="0"/>
          <w:numId w:val="160"/>
        </w:num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"יוזמה אינה עסק לנשים... עסקה מפוקפקת על אם הדרך...הוא אמר לך שבי בשקט... ואת ידעת" או : "על שהלכת ונבלת בבית הוריך עד שהבנת, צו השעה : ליזום!"</w:t>
      </w:r>
      <w:r w:rsidRPr="00844D1C">
        <w:rPr>
          <w:rFonts w:asciiTheme="minorBidi" w:eastAsia="Times New Roman" w:hAnsiTheme="minorBidi"/>
          <w:kern w:val="0"/>
          <w:rtl/>
          <w14:ligatures w14:val="none"/>
        </w:rPr>
        <w:t xml:space="preserve"> – על פי השיר, למרות שיהודה אמר לתמר לשבת בבית אביה מבלי לעשות דבר, תמר נוקטת יוזמה ויוצאת לבצע עסקה מפוקפקת בצד הדרך. זאת בניגוד לתפיסה המקובלת בחברה הפטריארכלית, לפיה האישה נתונה למרות הגבר, וצריכה לעשות כדברו ללא ויכוח. גם בסיפור מבראשית, תמר נשלחת לשבת בבית הוריה עד ששלה יגדל, אך כאשר היא רואה ששלה גדל, ויהודה לא השיא אותה לו, היא נוקטת יוזמה ויוצאת לבצע עסקה מפוקפקת : היא מתחפשת לזונה ועומדת לצד הדרך, על מנת שיהודה יחשוב שהיא זונה וישכב עימה.</w:t>
      </w:r>
    </w:p>
    <w:p w14:paraId="70657882" w14:textId="77777777" w:rsidR="00844D1C" w:rsidRPr="00844D1C" w:rsidRDefault="00844D1C" w:rsidP="00844D1C">
      <w:pPr>
        <w:numPr>
          <w:ilvl w:val="0"/>
          <w:numId w:val="160"/>
        </w:num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"הם יקראו לך מכשפה, יצוו "ותישרף!",... הסוד שלך : לא תחכי לאביר."</w:t>
      </w:r>
      <w:r w:rsidRPr="00844D1C">
        <w:rPr>
          <w:rFonts w:asciiTheme="minorBidi" w:eastAsia="Times New Roman" w:hAnsiTheme="minorBidi"/>
          <w:kern w:val="0"/>
          <w:rtl/>
          <w14:ligatures w14:val="none"/>
        </w:rPr>
        <w:t xml:space="preserve"> – על פי השיר, כאשר תמר מוצאת להריפה, היא אינה מקבלת את הדין, ואינה מחכה לאביר שיציל אותה, אלא פועלת למען הצלת חייה שלה. זאת בניגוד לתפיסה המקובלת בחברה הפטריארכלית, לפיה האישה נתונה למרות הגבר, ואינה יכולה להתנגד לפסיקתו. גם בסיפור מבראשית, כאשר תמר מובלת למוקד, אין היא מחכה שהצלה תגיע ממקור אחר, אלא היא זו שפועלת למען הצלתה שלה. תמר שולחת ליהודה את סימני הזיהוי שלו, מתוך ידיעה שזה מה שיציל אותה ממוות.</w:t>
      </w:r>
    </w:p>
    <w:p w14:paraId="7FCCF4DB" w14:textId="77777777" w:rsidR="00844D1C" w:rsidRPr="00844D1C" w:rsidRDefault="00844D1C" w:rsidP="00844D1C">
      <w:pPr>
        <w:numPr>
          <w:ilvl w:val="0"/>
          <w:numId w:val="160"/>
        </w:num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"הוא שאל : "כמה?" ואת ענית. הו כן, היטיב לענות. גבית ממנו את המחיר המלא''"</w:t>
      </w:r>
      <w:r w:rsidRPr="00844D1C">
        <w:rPr>
          <w:rFonts w:asciiTheme="minorBidi" w:eastAsia="Times New Roman" w:hAnsiTheme="minorBidi"/>
          <w:kern w:val="0"/>
          <w:rtl/>
          <w14:ligatures w14:val="none"/>
        </w:rPr>
        <w:t xml:space="preserve"> – על פי השיר, תמר הביעה תעוזה בכך שניהלה עם יהודה משא ומתן על התשלום עבור שירותיה, והגדילה לעשות במחיר שגבתה ממנו. זאת בניגוד לתפיסה המקובלת בחברה הפטריארכלית, לפיה האישה נתונה למרות הגבר, ואינה נמצאת בעמדה בה היא יכולה להתמקח. גם בסיפור מבראשית, תמר מנהלת משא ומתן עם יהודה על התשלום עבור שירותיה, והיא מכתיבה את אופי העירבון שניתן לה עד לתשלום – סימני הזיהוי שלו. בכך, מצליחה תמר לגבות מיהודה את המחיר המלא, כלומר זיהויו כאבי ילדיה.</w:t>
      </w:r>
    </w:p>
    <w:p w14:paraId="779D30D0" w14:textId="74DA6978"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63A6F11F" w14:textId="77777777" w:rsidR="00844D1C" w:rsidRPr="00844D1C" w:rsidRDefault="00844D1C" w:rsidP="00844D1C">
      <w:pPr>
        <w:spacing w:before="100" w:beforeAutospacing="1" w:after="100" w:afterAutospacing="1" w:line="240" w:lineRule="auto"/>
        <w:rPr>
          <w:rFonts w:asciiTheme="minorBidi" w:eastAsia="Times New Roman" w:hAnsiTheme="minorBidi"/>
          <w:b/>
          <w:bCs/>
          <w:kern w:val="0"/>
          <w14:ligatures w14:val="none"/>
        </w:rPr>
      </w:pPr>
      <w:r w:rsidRPr="00844D1C">
        <w:rPr>
          <w:rFonts w:asciiTheme="minorBidi" w:eastAsia="Times New Roman" w:hAnsiTheme="minorBidi"/>
          <w:b/>
          <w:bCs/>
          <w:kern w:val="0"/>
          <w:rtl/>
          <w14:ligatures w14:val="none"/>
        </w:rPr>
        <w:t>קיץ תשע"ו, 1108</w:t>
      </w:r>
      <w:r w:rsidRPr="00844D1C">
        <w:rPr>
          <w:rFonts w:asciiTheme="minorBidi" w:eastAsia="Times New Roman" w:hAnsiTheme="minorBidi"/>
          <w:b/>
          <w:bCs/>
          <w:kern w:val="0"/>
          <w14:ligatures w14:val="none"/>
        </w:rPr>
        <w:t>)</w:t>
      </w:r>
    </w:p>
    <w:p w14:paraId="167D21E8" w14:textId="77777777" w:rsidR="00844D1C" w:rsidRPr="00844D1C" w:rsidRDefault="00844D1C" w:rsidP="00844D1C">
      <w:pPr>
        <w:spacing w:before="100" w:beforeAutospacing="1" w:after="100" w:afterAutospacing="1" w:line="240" w:lineRule="auto"/>
        <w:rPr>
          <w:rFonts w:asciiTheme="minorBidi" w:eastAsia="Times New Roman" w:hAnsiTheme="minorBidi"/>
          <w:kern w:val="0"/>
          <w14:ligatures w14:val="none"/>
        </w:rPr>
      </w:pPr>
      <w:r w:rsidRPr="00844D1C">
        <w:rPr>
          <w:rFonts w:asciiTheme="minorBidi" w:eastAsia="Times New Roman" w:hAnsiTheme="minorBidi"/>
          <w:b/>
          <w:bCs/>
          <w:kern w:val="0"/>
          <w:rtl/>
          <w14:ligatures w14:val="none"/>
        </w:rPr>
        <w:t>א</w:t>
      </w:r>
      <w:r w:rsidRPr="00844D1C">
        <w:rPr>
          <w:rFonts w:asciiTheme="minorBidi" w:eastAsia="Times New Roman" w:hAnsiTheme="minorBidi"/>
          <w:b/>
          <w:bCs/>
          <w:kern w:val="0"/>
          <w14:ligatures w14:val="none"/>
        </w:rPr>
        <w:t>.</w:t>
      </w:r>
      <w:r w:rsidRPr="00844D1C">
        <w:rPr>
          <w:rFonts w:asciiTheme="minorBidi" w:eastAsia="Times New Roman" w:hAnsiTheme="minorBidi"/>
          <w:kern w:val="0"/>
          <w14:ligatures w14:val="none"/>
        </w:rPr>
        <w:t xml:space="preserve"> </w:t>
      </w:r>
      <w:r w:rsidRPr="00844D1C">
        <w:rPr>
          <w:rFonts w:asciiTheme="minorBidi" w:eastAsia="Times New Roman" w:hAnsiTheme="minorBidi"/>
          <w:kern w:val="0"/>
          <w:rtl/>
          <w14:ligatures w14:val="none"/>
        </w:rPr>
        <w:t xml:space="preserve">ספורנו אומר על תמר </w:t>
      </w:r>
      <w:r w:rsidRPr="00844D1C">
        <w:rPr>
          <w:rFonts w:asciiTheme="minorBidi" w:eastAsia="Times New Roman" w:hAnsiTheme="minorBidi"/>
          <w:b/>
          <w:bCs/>
          <w:kern w:val="0"/>
          <w14:ligatures w14:val="none"/>
        </w:rPr>
        <w:t>"</w:t>
      </w:r>
      <w:r w:rsidRPr="00844D1C">
        <w:rPr>
          <w:rFonts w:asciiTheme="minorBidi" w:eastAsia="Times New Roman" w:hAnsiTheme="minorBidi"/>
          <w:b/>
          <w:bCs/>
          <w:kern w:val="0"/>
          <w:rtl/>
          <w14:ligatures w14:val="none"/>
        </w:rPr>
        <w:t>היה לבה כלב הארי</w:t>
      </w:r>
      <w:r w:rsidRPr="00844D1C">
        <w:rPr>
          <w:rFonts w:asciiTheme="minorBidi" w:eastAsia="Times New Roman" w:hAnsiTheme="minorBidi"/>
          <w:b/>
          <w:bCs/>
          <w:kern w:val="0"/>
          <w14:ligatures w14:val="none"/>
        </w:rPr>
        <w:t>"</w:t>
      </w:r>
      <w:r w:rsidRPr="00844D1C">
        <w:rPr>
          <w:rFonts w:asciiTheme="minorBidi" w:eastAsia="Times New Roman" w:hAnsiTheme="minorBidi"/>
          <w:kern w:val="0"/>
          <w14:ligatures w14:val="none"/>
        </w:rPr>
        <w:t xml:space="preserve">. </w:t>
      </w:r>
      <w:r w:rsidRPr="00844D1C">
        <w:rPr>
          <w:rFonts w:asciiTheme="minorBidi" w:eastAsia="Times New Roman" w:hAnsiTheme="minorBidi"/>
          <w:kern w:val="0"/>
          <w:rtl/>
          <w14:ligatures w14:val="none"/>
        </w:rPr>
        <w:t xml:space="preserve">הסבר דימוי זה. הבא מפסוקים 11-26 </w:t>
      </w:r>
      <w:r w:rsidRPr="00844D1C">
        <w:rPr>
          <w:rFonts w:asciiTheme="minorBidi" w:eastAsia="Times New Roman" w:hAnsiTheme="minorBidi"/>
          <w:b/>
          <w:bCs/>
          <w:kern w:val="0"/>
          <w:rtl/>
          <w14:ligatures w14:val="none"/>
        </w:rPr>
        <w:t>שתי</w:t>
      </w:r>
      <w:r w:rsidRPr="00844D1C">
        <w:rPr>
          <w:rFonts w:asciiTheme="minorBidi" w:eastAsia="Times New Roman" w:hAnsiTheme="minorBidi"/>
          <w:kern w:val="0"/>
          <w:rtl/>
          <w14:ligatures w14:val="none"/>
        </w:rPr>
        <w:t xml:space="preserve"> דוגמאות המוכיחות כי תמר ראויה לתיאור המדמה את לבה ללב אריה, והסבר כל דוגמה. (10 נקודות)</w:t>
      </w:r>
    </w:p>
    <w:p w14:paraId="598A8D7B" w14:textId="77777777" w:rsidR="00844D1C" w:rsidRPr="00844D1C" w:rsidRDefault="00844D1C" w:rsidP="00844D1C">
      <w:pPr>
        <w:spacing w:before="100" w:beforeAutospacing="1" w:after="100" w:afterAutospacing="1" w:line="240" w:lineRule="auto"/>
        <w:rPr>
          <w:rFonts w:asciiTheme="minorBidi" w:eastAsia="Times New Roman" w:hAnsiTheme="minorBidi"/>
          <w:kern w:val="0"/>
          <w14:ligatures w14:val="none"/>
        </w:rPr>
      </w:pPr>
      <w:r w:rsidRPr="00844D1C">
        <w:rPr>
          <w:rFonts w:asciiTheme="minorBidi" w:eastAsia="Times New Roman" w:hAnsiTheme="minorBidi"/>
          <w:b/>
          <w:bCs/>
          <w:kern w:val="0"/>
          <w:rtl/>
          <w14:ligatures w14:val="none"/>
        </w:rPr>
        <w:t>ב</w:t>
      </w:r>
      <w:r w:rsidRPr="00844D1C">
        <w:rPr>
          <w:rFonts w:asciiTheme="minorBidi" w:eastAsia="Times New Roman" w:hAnsiTheme="minorBidi"/>
          <w:b/>
          <w:bCs/>
          <w:kern w:val="0"/>
          <w14:ligatures w14:val="none"/>
        </w:rPr>
        <w:t>.</w:t>
      </w:r>
      <w:r w:rsidRPr="00844D1C">
        <w:rPr>
          <w:rFonts w:asciiTheme="minorBidi" w:eastAsia="Times New Roman" w:hAnsiTheme="minorBidi"/>
          <w:kern w:val="0"/>
          <w14:ligatures w14:val="none"/>
        </w:rPr>
        <w:t xml:space="preserve"> </w:t>
      </w:r>
      <w:r w:rsidRPr="00844D1C">
        <w:rPr>
          <w:rFonts w:asciiTheme="minorBidi" w:eastAsia="Times New Roman" w:hAnsiTheme="minorBidi"/>
          <w:kern w:val="0"/>
          <w:rtl/>
          <w14:ligatures w14:val="none"/>
        </w:rPr>
        <w:t>קרא פסוק 11 בקטע שלפניך וגם את החוק האשורי</w:t>
      </w:r>
      <w:r w:rsidRPr="00844D1C">
        <w:rPr>
          <w:rFonts w:asciiTheme="minorBidi" w:eastAsia="Times New Roman" w:hAnsiTheme="minorBidi"/>
          <w:kern w:val="0"/>
          <w14:ligatures w14:val="none"/>
        </w:rPr>
        <w:t xml:space="preserve"> A33 </w:t>
      </w:r>
      <w:r w:rsidRPr="00844D1C">
        <w:rPr>
          <w:rFonts w:asciiTheme="minorBidi" w:eastAsia="Times New Roman" w:hAnsiTheme="minorBidi"/>
          <w:kern w:val="0"/>
          <w:rtl/>
          <w14:ligatures w14:val="none"/>
        </w:rPr>
        <w:t>שלפניך</w:t>
      </w:r>
      <w:r w:rsidRPr="00844D1C">
        <w:rPr>
          <w:rFonts w:asciiTheme="minorBidi" w:eastAsia="Times New Roman" w:hAnsiTheme="minorBidi"/>
          <w:kern w:val="0"/>
          <w14:ligatures w14:val="none"/>
        </w:rPr>
        <w:t>. "</w:t>
      </w:r>
      <w:r w:rsidRPr="00844D1C">
        <w:rPr>
          <w:rFonts w:asciiTheme="minorBidi" w:eastAsia="Times New Roman" w:hAnsiTheme="minorBidi"/>
          <w:kern w:val="0"/>
          <w:rtl/>
          <w14:ligatures w14:val="none"/>
        </w:rPr>
        <w:t>אישה כי תשב בבית אביה, ובעלה מת ויש לו בנים, [תגור] בבית [שתבחר. אם] אין לה [בן, אחוה יתננה] לכל אחד [מן הבנים] שיחפוץ, ואם ירצה, יתננה לחמיה לאישה; אם בעלה וחמיה מתו, ולה אין בן, אלמנה היא מבחינה חוקית, לכל מקום שתחפוץ תלך</w:t>
      </w:r>
      <w:r w:rsidRPr="00844D1C">
        <w:rPr>
          <w:rFonts w:asciiTheme="minorBidi" w:eastAsia="Times New Roman" w:hAnsiTheme="minorBidi"/>
          <w:kern w:val="0"/>
          <w14:ligatures w14:val="none"/>
        </w:rPr>
        <w:t>."</w:t>
      </w:r>
    </w:p>
    <w:p w14:paraId="33629D79" w14:textId="77777777" w:rsidR="00844D1C" w:rsidRPr="00844D1C" w:rsidRDefault="00844D1C" w:rsidP="00844D1C">
      <w:pPr>
        <w:spacing w:before="100" w:beforeAutospacing="1" w:after="100" w:afterAutospacing="1" w:line="240" w:lineRule="auto"/>
        <w:rPr>
          <w:rFonts w:asciiTheme="minorBidi" w:eastAsia="Times New Roman" w:hAnsiTheme="minorBidi"/>
          <w:kern w:val="0"/>
          <w14:ligatures w14:val="none"/>
        </w:rPr>
      </w:pPr>
      <w:r w:rsidRPr="00844D1C">
        <w:rPr>
          <w:rFonts w:asciiTheme="minorBidi" w:eastAsia="Times New Roman" w:hAnsiTheme="minorBidi"/>
          <w:kern w:val="0"/>
          <w:rtl/>
          <w14:ligatures w14:val="none"/>
        </w:rPr>
        <w:t>מהו ההבדל בין המעמד האישי של האלמנה הנזכרת בסוף החוק האשורי שלפניך ובין המעמד של תמר, כפי שיהודה מגדיר אותו בפסוק 11, ומהי הסיבה להבדל זה? (10 נקודות)</w:t>
      </w:r>
    </w:p>
    <w:p w14:paraId="3A2D475B" w14:textId="35557100" w:rsidR="00844D1C" w:rsidRDefault="00844D1C"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15301E58" w14:textId="4EFE59E0"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7208D3A2"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שאלה 2</w:t>
      </w:r>
    </w:p>
    <w:p w14:paraId="57ABDA7F"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סעיף א'</w:t>
      </w:r>
    </w:p>
    <w:p w14:paraId="76EA22A9"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הסבר הדימוי: "ויהיה לבה כלב הארי" – סופרנו מדמה את ליבה של תמר ללב אריה, משמע היא הייתה אמיצה וחזקה.</w:t>
      </w:r>
    </w:p>
    <w:p w14:paraId="0F40962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שתי דוגמאות מהפסוקים המוכיחות כי תמר ראויה לתיאור המדמה את לבה ללב האריה:</w:t>
      </w:r>
    </w:p>
    <w:p w14:paraId="3BCCE0E2" w14:textId="77777777" w:rsidR="00844D1C" w:rsidRPr="00844D1C" w:rsidRDefault="00844D1C" w:rsidP="00844D1C">
      <w:pPr>
        <w:numPr>
          <w:ilvl w:val="0"/>
          <w:numId w:val="161"/>
        </w:num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תמר המבינה ששלה גדל, וכי אין בכוונתו של יהודה לתת לו לייבם אותה, מחליטה לנקוט בתחבולה אמיצה כדי להרות. היא מתחפשת לזונה ובכך היא מסתכנת בכבודה ובחייה (כי, לו היו מזהים אותה הרי שהיו מענישים אותה במוות): "וַתָּסַר בִּגְדֵי אַלְמְנוּתָהּ מֵעָלֶיהָ וַתְּכַס בַּצָּעִיף וַתִּתְעַלָּף וַתֵּשֶׁב בְּפֶתַח עֵינַיִם אֲשֶׁר עַל-דֶּרֶךְ תִּמְנָתָה כִּי רָאֲתָה כִּי-גָדַל שֵׁלָה וְהִיא לֹא-נִתְּנָה לוֹ לְאִשָּׁה. וַיִּרְאֶהָ יְהוּדָה וַיַּחְשְׁבֶהָ לְזוֹנָה כִּי כִסְּתָה פָּנֶיהָ".</w:t>
      </w:r>
    </w:p>
    <w:p w14:paraId="3DDC16F8" w14:textId="77777777" w:rsidR="00844D1C" w:rsidRPr="00844D1C" w:rsidRDefault="00844D1C" w:rsidP="00844D1C">
      <w:pPr>
        <w:numPr>
          <w:ilvl w:val="0"/>
          <w:numId w:val="161"/>
        </w:num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לאחר שיהודה שומע כי הרתה תמר, הוא מצווה להענישה במוות בשריפה. תמר המובאת לשריפה, מגלה אומץ רב ותושייה ושולחת אל יהודה את חפציו המזוהים, כדי להבהיר לו שהוא האב: "הִיא מוּצֵאת וְהִיא שָׁלְחָה אֶל-חָמִיהָ לֵאמֹר לְאִישׁ אֲשֶׁר-אֵלֶּה לּוֹ אָנֹכִי הָרָה וַתֹּאמֶר הַכֶּר-נָא לְמִי הַחֹתֶמֶת וְהַפְּתִילִים וְהַמַּטֶּה הָאֵלֶּה".</w:t>
      </w:r>
    </w:p>
    <w:p w14:paraId="3F69EBE7" w14:textId="77777777" w:rsidR="00844D1C" w:rsidRPr="00844D1C" w:rsidRDefault="00000000" w:rsidP="00844D1C">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6B40B12E">
          <v:rect id="_x0000_i1081" style="width:0;height:1.5pt" o:hralign="center" o:hrstd="t" o:hrnoshade="t" o:hr="t" fillcolor="gray" stroked="f"/>
        </w:pict>
      </w:r>
    </w:p>
    <w:p w14:paraId="671AE1A7" w14:textId="4EC74DBE"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p>
    <w:p w14:paraId="0D4FB55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סעיף ב'</w:t>
      </w:r>
    </w:p>
    <w:p w14:paraId="45EC6CC6"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המעמד האישי של האלמנה הנזכרת בסוף החוק האשורי – אם בעלה וחמיה מתו ואין לה בן, הרי שהיא משוחררת, וזכאית לגור בכל מקום שתחפוץ.</w:t>
      </w:r>
    </w:p>
    <w:p w14:paraId="1A15BB2D"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לעומת זאת, מעמדה של תמר, כפי שיהודה מגדיר אותו בפסוק 11 הוא: תמר היא כלתו ובאחריותו, לכן הוא שולח אותה לבית אביה ושם עליה להמתין עד שיגדל שלה – היא אינה משוחררת מביתו של בעלה, על אף שאין לה בנים.</w:t>
      </w:r>
    </w:p>
    <w:p w14:paraId="4EBA7F9E"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kern w:val="0"/>
          <w:rtl/>
          <w14:ligatures w14:val="none"/>
        </w:rPr>
        <w:t>הסיבה להבדל היא זהות המייבם. בחוק האשורי החם יכול לייבם את כלתו, לכן אם הוא מת הרי שהיא משוחררת. בתנ"ך המייבם הוא אחי הנפטר (הגיס), וליהודה יש עוד בן אחד האמור לייבם את תמר, לכן היא אינה חופשייה והיא נשלחת לבית אביה עד ששלה יגדל.</w:t>
      </w:r>
    </w:p>
    <w:p w14:paraId="63BEBB2B" w14:textId="77777777" w:rsidR="00844D1C" w:rsidRPr="00844D1C" w:rsidRDefault="00844D1C" w:rsidP="00844D1C">
      <w:pPr>
        <w:spacing w:before="100" w:beforeAutospacing="1" w:after="100" w:afterAutospacing="1" w:line="240" w:lineRule="auto"/>
        <w:rPr>
          <w:rFonts w:asciiTheme="minorBidi" w:eastAsia="Times New Roman" w:hAnsiTheme="minorBidi"/>
          <w:kern w:val="0"/>
          <w:rtl/>
          <w14:ligatures w14:val="none"/>
        </w:rPr>
      </w:pPr>
      <w:r w:rsidRPr="00844D1C">
        <w:rPr>
          <w:rFonts w:asciiTheme="minorBidi" w:eastAsia="Times New Roman" w:hAnsiTheme="minorBidi"/>
          <w:b/>
          <w:bCs/>
          <w:kern w:val="0"/>
          <w:rtl/>
          <w14:ligatures w14:val="none"/>
        </w:rPr>
        <w:t>או:</w:t>
      </w:r>
      <w:r w:rsidRPr="00844D1C">
        <w:rPr>
          <w:rFonts w:asciiTheme="minorBidi" w:eastAsia="Times New Roman" w:hAnsiTheme="minorBidi"/>
          <w:kern w:val="0"/>
          <w:rtl/>
          <w14:ligatures w14:val="none"/>
        </w:rPr>
        <w:t xml:space="preserve"> בחוק האשורי, החם, הפטריארך, מת, ואילו במקרא החם, הפטריארך חי. לכן, תמר תלויה בהחלטתו.</w:t>
      </w:r>
    </w:p>
    <w:p w14:paraId="6087A1A5" w14:textId="77777777" w:rsidR="00C06304" w:rsidRPr="00C06304" w:rsidRDefault="00C06304" w:rsidP="00C06304">
      <w:pPr>
        <w:spacing w:before="100" w:beforeAutospacing="1" w:after="100" w:afterAutospacing="1" w:line="240" w:lineRule="auto"/>
        <w:rPr>
          <w:rFonts w:asciiTheme="minorBidi" w:eastAsia="Times New Roman" w:hAnsiTheme="minorBidi"/>
          <w:kern w:val="0"/>
          <w14:ligatures w14:val="none"/>
        </w:rPr>
      </w:pPr>
      <w:r w:rsidRPr="00C06304">
        <w:rPr>
          <w:rFonts w:asciiTheme="minorBidi" w:eastAsia="Times New Roman" w:hAnsiTheme="minorBidi"/>
          <w:kern w:val="0"/>
          <w:rtl/>
          <w14:ligatures w14:val="none"/>
        </w:rPr>
        <w:t>הנה תמלול הטקסט המופיע בתמונה השנייה:</w:t>
      </w:r>
    </w:p>
    <w:p w14:paraId="4E512E27" w14:textId="77777777" w:rsidR="00C06304" w:rsidRPr="00C06304" w:rsidRDefault="00000000" w:rsidP="00C0630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6DCCAFF8">
          <v:rect id="_x0000_i1082" style="width:0;height:1.5pt" o:hralign="center" o:hrstd="t" o:hrnoshade="t" o:hr="t" fillcolor="gray" stroked="f"/>
        </w:pict>
      </w:r>
    </w:p>
    <w:p w14:paraId="1B6467A3" w14:textId="77777777" w:rsidR="00C06304" w:rsidRPr="00C06304" w:rsidRDefault="00C06304" w:rsidP="00C06304">
      <w:pPr>
        <w:spacing w:before="100" w:beforeAutospacing="1" w:after="100" w:afterAutospacing="1" w:line="240" w:lineRule="auto"/>
        <w:rPr>
          <w:rFonts w:asciiTheme="minorBidi" w:eastAsia="Times New Roman" w:hAnsiTheme="minorBidi"/>
          <w:b/>
          <w:bCs/>
          <w:kern w:val="0"/>
          <w:rtl/>
          <w14:ligatures w14:val="none"/>
        </w:rPr>
      </w:pPr>
      <w:r w:rsidRPr="00C06304">
        <w:rPr>
          <w:rFonts w:asciiTheme="minorBidi" w:eastAsia="Times New Roman" w:hAnsiTheme="minorBidi"/>
          <w:b/>
          <w:bCs/>
          <w:kern w:val="0"/>
          <w:rtl/>
          <w14:ligatures w14:val="none"/>
        </w:rPr>
        <w:t>קיץ תשע"ה, 1108</w:t>
      </w:r>
    </w:p>
    <w:p w14:paraId="75E8870B"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 קרא גם את החוק האשורי (33</w:t>
      </w:r>
      <w:r w:rsidRPr="00C06304">
        <w:rPr>
          <w:rFonts w:asciiTheme="minorBidi" w:eastAsia="Times New Roman" w:hAnsiTheme="minorBidi"/>
          <w:b/>
          <w:bCs/>
          <w:kern w:val="0"/>
          <w14:ligatures w14:val="none"/>
        </w:rPr>
        <w:t>A</w:t>
      </w:r>
      <w:r w:rsidRPr="00C06304">
        <w:rPr>
          <w:rFonts w:asciiTheme="minorBidi" w:eastAsia="Times New Roman" w:hAnsiTheme="minorBidi"/>
          <w:b/>
          <w:bCs/>
          <w:kern w:val="0"/>
          <w:rtl/>
          <w14:ligatures w14:val="none"/>
        </w:rPr>
        <w:t>) שלפניך.</w:t>
      </w:r>
    </w:p>
    <w:p w14:paraId="74919EFD"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"אישה כי תשב בבית אביה, ובעלה מת ויש לו בנים, [תגור] בבית [שתבחר, אם] אין לה [בן, אחיה ינתנו] לכל אחד [מן הבנים] שיחפוץ, ואם ירצה יתננה לחמיה לאישה; אם בעלה וחמיה מתו, ולה אין בן, אלמנה היא (מבחינה חוקית), לכל מקום שתחפוץ תלך."</w:t>
      </w:r>
    </w:p>
    <w:p w14:paraId="118D42A1"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(1)</w:t>
      </w:r>
      <w:r w:rsidRPr="00C06304">
        <w:rPr>
          <w:rFonts w:asciiTheme="minorBidi" w:eastAsia="Times New Roman" w:hAnsiTheme="minorBidi"/>
          <w:kern w:val="0"/>
          <w:rtl/>
          <w14:ligatures w14:val="none"/>
        </w:rPr>
        <w:t xml:space="preserve"> מה אפשר להסיק מן הקטע </w:t>
      </w:r>
      <w:r w:rsidRPr="00C06304">
        <w:rPr>
          <w:rFonts w:asciiTheme="minorBidi" w:eastAsia="Times New Roman" w:hAnsiTheme="minorBidi"/>
          <w:b/>
          <w:bCs/>
          <w:kern w:val="0"/>
          <w:rtl/>
          <w14:ligatures w14:val="none"/>
        </w:rPr>
        <w:t>מבראשית</w:t>
      </w:r>
      <w:r w:rsidRPr="00C06304">
        <w:rPr>
          <w:rFonts w:asciiTheme="minorBidi" w:eastAsia="Times New Roman" w:hAnsiTheme="minorBidi"/>
          <w:kern w:val="0"/>
          <w:rtl/>
          <w14:ligatures w14:val="none"/>
        </w:rPr>
        <w:t xml:space="preserve"> שלפניך ומן החוק האשורי על המעמד החוקי של האלמנה בחברות הקדומות? הסבר. (4 נקודות)</w:t>
      </w:r>
    </w:p>
    <w:p w14:paraId="7341D18F"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w:t>
      </w:r>
      <w:r w:rsidRPr="00C06304">
        <w:rPr>
          <w:rFonts w:asciiTheme="minorBidi" w:eastAsia="Times New Roman" w:hAnsiTheme="minorBidi"/>
          <w:kern w:val="0"/>
          <w:rtl/>
          <w14:ligatures w14:val="none"/>
        </w:rPr>
        <w:t xml:space="preserve"> על פי הקטע שלפניך </w:t>
      </w:r>
      <w:r w:rsidRPr="00C06304">
        <w:rPr>
          <w:rFonts w:asciiTheme="minorBidi" w:eastAsia="Times New Roman" w:hAnsiTheme="minorBidi"/>
          <w:b/>
          <w:bCs/>
          <w:kern w:val="0"/>
          <w:rtl/>
          <w14:ligatures w14:val="none"/>
        </w:rPr>
        <w:t>מבראשית</w:t>
      </w:r>
      <w:r w:rsidRPr="00C06304">
        <w:rPr>
          <w:rFonts w:asciiTheme="minorBidi" w:eastAsia="Times New Roman" w:hAnsiTheme="minorBidi"/>
          <w:kern w:val="0"/>
          <w:rtl/>
          <w14:ligatures w14:val="none"/>
        </w:rPr>
        <w:t>, מצד אחד תמר כפופה לנורמות של החברה שבה היא חיה, ומצד אחר היא מפרה אותן.</w:t>
      </w:r>
    </w:p>
    <w:p w14:paraId="3F114832"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בסס את שני חלקי הטענה על הכתוב. הסבר את דבריך. (8 נקודות)</w:t>
      </w:r>
    </w:p>
    <w:p w14:paraId="150B79B6"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ב. (1)</w:t>
      </w:r>
      <w:r w:rsidRPr="00C06304">
        <w:rPr>
          <w:rFonts w:asciiTheme="minorBidi" w:eastAsia="Times New Roman" w:hAnsiTheme="minorBidi"/>
          <w:kern w:val="0"/>
          <w:rtl/>
          <w14:ligatures w14:val="none"/>
        </w:rPr>
        <w:t xml:space="preserve"> בפסוקים 14-11 בקטע שלפניך, מצד אחד נרמזת ביקורת המופנית ליהודה על היחס הלא-הוגן כלפי תמר, ומצד אחר ניכרת הבנה של המניע שלו.</w:t>
      </w:r>
    </w:p>
    <w:p w14:paraId="744902E5"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בסס את שני חלקי הטענה על הכתוב, והסבר את דבריך. (4 נקודות)</w:t>
      </w:r>
    </w:p>
    <w:p w14:paraId="30010BD8"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w:t>
      </w:r>
      <w:r w:rsidRPr="00C06304">
        <w:rPr>
          <w:rFonts w:asciiTheme="minorBidi" w:eastAsia="Times New Roman" w:hAnsiTheme="minorBidi"/>
          <w:kern w:val="0"/>
          <w:rtl/>
          <w14:ligatures w14:val="none"/>
        </w:rPr>
        <w:t xml:space="preserve"> פסוקים 26-25 מעידים על ההגינות של יהודה כלפי תמר.</w:t>
      </w:r>
    </w:p>
    <w:p w14:paraId="333032AA"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בסס טענה זו על הכתוב, והסבר את דבריך. (4 נקודות)</w:t>
      </w:r>
    </w:p>
    <w:p w14:paraId="1B540EFC" w14:textId="4FB9CDA2" w:rsidR="00844D1C" w:rsidRDefault="00C06304"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76386079" w14:textId="01DB0925"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p>
    <w:p w14:paraId="6BD9EDA0"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שאלה 2</w:t>
      </w:r>
    </w:p>
    <w:p w14:paraId="227E1414"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סעיף א'</w:t>
      </w:r>
    </w:p>
    <w:p w14:paraId="59D50DF8"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(1)</w:t>
      </w:r>
      <w:r w:rsidRPr="00C06304">
        <w:rPr>
          <w:rFonts w:asciiTheme="minorBidi" w:eastAsia="Times New Roman" w:hAnsiTheme="minorBidi"/>
          <w:kern w:val="0"/>
          <w:rtl/>
          <w14:ligatures w14:val="none"/>
        </w:rPr>
        <w:t xml:space="preserve"> משני הקטעים ניתן להסיק כי האישה אינה ישות עצמאית. היא נתונה לרשותו של אחיה / של חמה / של הפטריארך. במקרה של תמר – יהודה, חמה, הוא זה שמחליט על גורלה (קובע למי תינשא ומתי). בחוק האשורי – אחי האישה אחראים לגורלה, וקובעים למי תינשא.</w:t>
      </w:r>
    </w:p>
    <w:p w14:paraId="5D85C09A"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w:t>
      </w:r>
      <w:r w:rsidRPr="00C06304">
        <w:rPr>
          <w:rFonts w:asciiTheme="minorBidi" w:eastAsia="Times New Roman" w:hAnsiTheme="minorBidi"/>
          <w:kern w:val="0"/>
          <w:rtl/>
          <w14:ligatures w14:val="none"/>
        </w:rPr>
        <w:t xml:space="preserve"> תמר </w:t>
      </w:r>
      <w:r w:rsidRPr="00C06304">
        <w:rPr>
          <w:rFonts w:asciiTheme="minorBidi" w:eastAsia="Times New Roman" w:hAnsiTheme="minorBidi"/>
          <w:b/>
          <w:bCs/>
          <w:kern w:val="0"/>
          <w:rtl/>
          <w14:ligatures w14:val="none"/>
        </w:rPr>
        <w:t>כפופה</w:t>
      </w:r>
      <w:r w:rsidRPr="00C06304">
        <w:rPr>
          <w:rFonts w:asciiTheme="minorBidi" w:eastAsia="Times New Roman" w:hAnsiTheme="minorBidi"/>
          <w:kern w:val="0"/>
          <w:rtl/>
          <w14:ligatures w14:val="none"/>
        </w:rPr>
        <w:t xml:space="preserve"> לנורמות של החברה (על התלמיד להביא הסבר וביסוס </w:t>
      </w:r>
      <w:r w:rsidRPr="00C06304">
        <w:rPr>
          <w:rFonts w:asciiTheme="minorBidi" w:eastAsia="Times New Roman" w:hAnsiTheme="minorBidi"/>
          <w:b/>
          <w:bCs/>
          <w:kern w:val="0"/>
          <w:rtl/>
          <w14:ligatures w14:val="none"/>
        </w:rPr>
        <w:t>אחד</w:t>
      </w:r>
      <w:r w:rsidRPr="00C06304">
        <w:rPr>
          <w:rFonts w:asciiTheme="minorBidi" w:eastAsia="Times New Roman" w:hAnsiTheme="minorBidi"/>
          <w:kern w:val="0"/>
          <w:rtl/>
          <w14:ligatures w14:val="none"/>
        </w:rPr>
        <w:t>):</w:t>
      </w:r>
    </w:p>
    <w:p w14:paraId="6F3AC828" w14:textId="77777777" w:rsidR="00C06304" w:rsidRPr="00C06304" w:rsidRDefault="00C06304" w:rsidP="00C06304">
      <w:pPr>
        <w:numPr>
          <w:ilvl w:val="0"/>
          <w:numId w:val="162"/>
        </w:num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w:t>
      </w:r>
      <w:r w:rsidRPr="00C06304">
        <w:rPr>
          <w:rFonts w:asciiTheme="minorBidi" w:eastAsia="Times New Roman" w:hAnsiTheme="minorBidi"/>
          <w:b/>
          <w:bCs/>
          <w:kern w:val="0"/>
          <w:rtl/>
          <w14:ligatures w14:val="none"/>
        </w:rPr>
        <w:t>בוא אל אשת אחיך ויבם אותה</w:t>
      </w:r>
      <w:r w:rsidRPr="00C06304">
        <w:rPr>
          <w:rFonts w:asciiTheme="minorBidi" w:eastAsia="Times New Roman" w:hAnsiTheme="minorBidi"/>
          <w:kern w:val="0"/>
          <w:rtl/>
          <w14:ligatures w14:val="none"/>
        </w:rPr>
        <w:t>" – יהודה מצווה על אונן, אחי ער, לייבם את תמר. לתמר אין אפשרות להביע את דעתה: האם היא מעוניינת בייבום.</w:t>
      </w:r>
    </w:p>
    <w:p w14:paraId="3D1D9C2B" w14:textId="77777777" w:rsidR="00C06304" w:rsidRPr="00C06304" w:rsidRDefault="00C06304" w:rsidP="00C06304">
      <w:pPr>
        <w:numPr>
          <w:ilvl w:val="0"/>
          <w:numId w:val="162"/>
        </w:num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w:t>
      </w:r>
      <w:r w:rsidRPr="00C06304">
        <w:rPr>
          <w:rFonts w:asciiTheme="minorBidi" w:eastAsia="Times New Roman" w:hAnsiTheme="minorBidi"/>
          <w:b/>
          <w:bCs/>
          <w:kern w:val="0"/>
          <w:rtl/>
          <w14:ligatures w14:val="none"/>
        </w:rPr>
        <w:t>ויאמר יהודה לתמר שבי אלמנה בית אביך עד יגדל שלה בני... ותלך תמר ותשב בית אביה</w:t>
      </w:r>
      <w:r w:rsidRPr="00C06304">
        <w:rPr>
          <w:rFonts w:asciiTheme="minorBidi" w:eastAsia="Times New Roman" w:hAnsiTheme="minorBidi"/>
          <w:kern w:val="0"/>
          <w:rtl/>
          <w14:ligatures w14:val="none"/>
        </w:rPr>
        <w:t>" – תמר כפופה לייבום. מכיוון שיהודה מורה לה להמתין עד ששלה יגדל, אין לה ברירה אלא לעשות כמצוותו, מבלי שתינתן לה האפשרות להינשא לאחר.</w:t>
      </w:r>
    </w:p>
    <w:p w14:paraId="33FCFE5B" w14:textId="77777777" w:rsidR="00C06304" w:rsidRPr="00C06304" w:rsidRDefault="00C06304" w:rsidP="00C06304">
      <w:pPr>
        <w:numPr>
          <w:ilvl w:val="0"/>
          <w:numId w:val="162"/>
        </w:num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w:t>
      </w:r>
      <w:r w:rsidRPr="00C06304">
        <w:rPr>
          <w:rFonts w:asciiTheme="minorBidi" w:eastAsia="Times New Roman" w:hAnsiTheme="minorBidi"/>
          <w:b/>
          <w:bCs/>
          <w:kern w:val="0"/>
          <w:rtl/>
          <w14:ligatures w14:val="none"/>
        </w:rPr>
        <w:t>ויגד ליהודה לאמר זנתה תמר... ויאמר הוציאוה ותשרף</w:t>
      </w:r>
      <w:r w:rsidRPr="00C06304">
        <w:rPr>
          <w:rFonts w:asciiTheme="minorBidi" w:eastAsia="Times New Roman" w:hAnsiTheme="minorBidi"/>
          <w:kern w:val="0"/>
          <w:rtl/>
          <w14:ligatures w14:val="none"/>
        </w:rPr>
        <w:t>" – תמר כפופה לפטריארך, היכול לגזור את דינה ולצוות על שריפתה, משום שביצעה ניאוף.</w:t>
      </w:r>
    </w:p>
    <w:p w14:paraId="0BB6AFA5"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 xml:space="preserve">תמר </w:t>
      </w:r>
      <w:r w:rsidRPr="00C06304">
        <w:rPr>
          <w:rFonts w:asciiTheme="minorBidi" w:eastAsia="Times New Roman" w:hAnsiTheme="minorBidi"/>
          <w:b/>
          <w:bCs/>
          <w:kern w:val="0"/>
          <w:rtl/>
          <w14:ligatures w14:val="none"/>
        </w:rPr>
        <w:t>מפרה</w:t>
      </w:r>
      <w:r w:rsidRPr="00C06304">
        <w:rPr>
          <w:rFonts w:asciiTheme="minorBidi" w:eastAsia="Times New Roman" w:hAnsiTheme="minorBidi"/>
          <w:kern w:val="0"/>
          <w:rtl/>
          <w14:ligatures w14:val="none"/>
        </w:rPr>
        <w:t xml:space="preserve"> את הנורמות של החברה (על התלמיד להביא הסבר וביסוס </w:t>
      </w:r>
      <w:r w:rsidRPr="00C06304">
        <w:rPr>
          <w:rFonts w:asciiTheme="minorBidi" w:eastAsia="Times New Roman" w:hAnsiTheme="minorBidi"/>
          <w:b/>
          <w:bCs/>
          <w:kern w:val="0"/>
          <w:rtl/>
          <w14:ligatures w14:val="none"/>
        </w:rPr>
        <w:t>אחד</w:t>
      </w:r>
      <w:r w:rsidRPr="00C06304">
        <w:rPr>
          <w:rFonts w:asciiTheme="minorBidi" w:eastAsia="Times New Roman" w:hAnsiTheme="minorBidi"/>
          <w:kern w:val="0"/>
          <w:rtl/>
          <w14:ligatures w14:val="none"/>
        </w:rPr>
        <w:t>):</w:t>
      </w:r>
    </w:p>
    <w:p w14:paraId="7A7D0476" w14:textId="77777777" w:rsidR="00C06304" w:rsidRPr="00C06304" w:rsidRDefault="00C06304" w:rsidP="00C06304">
      <w:pPr>
        <w:numPr>
          <w:ilvl w:val="0"/>
          <w:numId w:val="163"/>
        </w:num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w:t>
      </w:r>
      <w:r w:rsidRPr="00C06304">
        <w:rPr>
          <w:rFonts w:asciiTheme="minorBidi" w:eastAsia="Times New Roman" w:hAnsiTheme="minorBidi"/>
          <w:b/>
          <w:bCs/>
          <w:kern w:val="0"/>
          <w:rtl/>
          <w14:ligatures w14:val="none"/>
        </w:rPr>
        <w:t>ותסר בגדי אלמנותה מעליה ותכס בצעיף...</w:t>
      </w:r>
      <w:r w:rsidRPr="00C06304">
        <w:rPr>
          <w:rFonts w:asciiTheme="minorBidi" w:eastAsia="Times New Roman" w:hAnsiTheme="minorBidi"/>
          <w:kern w:val="0"/>
          <w:rtl/>
          <w14:ligatures w14:val="none"/>
        </w:rPr>
        <w:t>" (או כל ציטוט מתאים) – תמר מתחפשת לזונה, על מנת לגרום ליהודה לייבם אותה.</w:t>
      </w:r>
    </w:p>
    <w:p w14:paraId="29211390" w14:textId="77777777" w:rsidR="00C06304" w:rsidRPr="00C06304" w:rsidRDefault="00C06304" w:rsidP="00C06304">
      <w:pPr>
        <w:numPr>
          <w:ilvl w:val="0"/>
          <w:numId w:val="163"/>
        </w:num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w:t>
      </w:r>
      <w:r w:rsidRPr="00C06304">
        <w:rPr>
          <w:rFonts w:asciiTheme="minorBidi" w:eastAsia="Times New Roman" w:hAnsiTheme="minorBidi"/>
          <w:b/>
          <w:bCs/>
          <w:kern w:val="0"/>
          <w:rtl/>
          <w14:ligatures w14:val="none"/>
        </w:rPr>
        <w:t>ותאמר הכר נא למי החתמת והפתילים והמטה האלה</w:t>
      </w:r>
      <w:r w:rsidRPr="00C06304">
        <w:rPr>
          <w:rFonts w:asciiTheme="minorBidi" w:eastAsia="Times New Roman" w:hAnsiTheme="minorBidi"/>
          <w:kern w:val="0"/>
          <w:rtl/>
          <w14:ligatures w14:val="none"/>
        </w:rPr>
        <w:t>" – כאשר תמר מוצאת להשרף, אין היא מקבלת את החלטת יהודה, ומנסה למנוע את הוצאתה להורג, על ידי הצגת סימני הזיהוי של יהודה, כאחראי להריונה.</w:t>
      </w:r>
    </w:p>
    <w:p w14:paraId="74F835FA" w14:textId="77777777" w:rsidR="00C06304" w:rsidRPr="00C06304" w:rsidRDefault="00000000" w:rsidP="00C0630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339E39D4">
          <v:rect id="_x0000_i1083" style="width:0;height:1.5pt" o:hralign="center" o:hrstd="t" o:hrnoshade="t" o:hr="t" fillcolor="gray" stroked="f"/>
        </w:pict>
      </w:r>
    </w:p>
    <w:p w14:paraId="713BC0A3"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סעיף ב'</w:t>
      </w:r>
    </w:p>
    <w:p w14:paraId="1C5A2122"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(1)</w:t>
      </w:r>
      <w:r w:rsidRPr="00C06304">
        <w:rPr>
          <w:rFonts w:asciiTheme="minorBidi" w:eastAsia="Times New Roman" w:hAnsiTheme="minorBidi"/>
          <w:kern w:val="0"/>
          <w:rtl/>
          <w14:ligatures w14:val="none"/>
        </w:rPr>
        <w:t xml:space="preserve"> </w:t>
      </w:r>
      <w:r w:rsidRPr="00C06304">
        <w:rPr>
          <w:rFonts w:asciiTheme="minorBidi" w:eastAsia="Times New Roman" w:hAnsiTheme="minorBidi"/>
          <w:b/>
          <w:bCs/>
          <w:kern w:val="0"/>
          <w:rtl/>
          <w14:ligatures w14:val="none"/>
        </w:rPr>
        <w:t>הביקורת כלפי יהודה</w:t>
      </w:r>
      <w:r w:rsidRPr="00C06304">
        <w:rPr>
          <w:rFonts w:asciiTheme="minorBidi" w:eastAsia="Times New Roman" w:hAnsiTheme="minorBidi"/>
          <w:kern w:val="0"/>
          <w:rtl/>
          <w14:ligatures w14:val="none"/>
        </w:rPr>
        <w:t>: "</w:t>
      </w:r>
      <w:r w:rsidRPr="00C06304">
        <w:rPr>
          <w:rFonts w:asciiTheme="minorBidi" w:eastAsia="Times New Roman" w:hAnsiTheme="minorBidi"/>
          <w:b/>
          <w:bCs/>
          <w:kern w:val="0"/>
          <w:rtl/>
          <w14:ligatures w14:val="none"/>
        </w:rPr>
        <w:t>כי ראתה כי גדל שלה והיא לא נתנה לו לאשה</w:t>
      </w:r>
      <w:r w:rsidRPr="00C06304">
        <w:rPr>
          <w:rFonts w:asciiTheme="minorBidi" w:eastAsia="Times New Roman" w:hAnsiTheme="minorBidi"/>
          <w:kern w:val="0"/>
          <w:rtl/>
          <w14:ligatures w14:val="none"/>
        </w:rPr>
        <w:t>" – יהודה לא קיים את מצוות הייבום, ולא נתן את שלה לתמר לאחר שגדל, כפי שהבטיח לה.</w:t>
      </w:r>
    </w:p>
    <w:p w14:paraId="2794DC08" w14:textId="6BC2BFFB"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הבנת המניע של יהודה</w:t>
      </w:r>
      <w:r w:rsidRPr="00C06304">
        <w:rPr>
          <w:rFonts w:asciiTheme="minorBidi" w:eastAsia="Times New Roman" w:hAnsiTheme="minorBidi"/>
          <w:kern w:val="0"/>
          <w:rtl/>
          <w14:ligatures w14:val="none"/>
        </w:rPr>
        <w:t>: "</w:t>
      </w:r>
      <w:r w:rsidRPr="00C06304">
        <w:rPr>
          <w:rFonts w:asciiTheme="minorBidi" w:eastAsia="Times New Roman" w:hAnsiTheme="minorBidi"/>
          <w:b/>
          <w:bCs/>
          <w:kern w:val="0"/>
          <w:rtl/>
          <w14:ligatures w14:val="none"/>
        </w:rPr>
        <w:t>כי אמר פן ימות גם הוא כאחיו...</w:t>
      </w:r>
      <w:r w:rsidRPr="00C06304">
        <w:rPr>
          <w:rFonts w:asciiTheme="minorBidi" w:eastAsia="Times New Roman" w:hAnsiTheme="minorBidi"/>
          <w:kern w:val="0"/>
          <w:rtl/>
          <w14:ligatures w14:val="none"/>
        </w:rPr>
        <w:t>" – יהודה חשש שמא שלה ימות כמו אחיו אם יינשא לתמר. לאור דאגתו לחיי בנו, ניתן להבין מדוע שיקר לתמר.</w:t>
      </w:r>
    </w:p>
    <w:p w14:paraId="14C9EEDC"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 ההגינות של יהודה כלפי תמר (על התלמיד לציין ביסוס אחד):</w:t>
      </w:r>
    </w:p>
    <w:p w14:paraId="21DD1A22" w14:textId="77777777" w:rsidR="00C06304" w:rsidRPr="00C06304" w:rsidRDefault="00C06304" w:rsidP="00C06304">
      <w:pPr>
        <w:numPr>
          <w:ilvl w:val="0"/>
          <w:numId w:val="164"/>
        </w:num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w:t>
      </w:r>
      <w:r w:rsidRPr="00C06304">
        <w:rPr>
          <w:rFonts w:asciiTheme="minorBidi" w:eastAsia="Times New Roman" w:hAnsiTheme="minorBidi"/>
          <w:b/>
          <w:bCs/>
          <w:kern w:val="0"/>
          <w:rtl/>
          <w14:ligatures w14:val="none"/>
        </w:rPr>
        <w:t>ויאמר צדקה ממני כי על כן לא נתתיה לשלה בני</w:t>
      </w:r>
      <w:r w:rsidRPr="00C06304">
        <w:rPr>
          <w:rFonts w:asciiTheme="minorBidi" w:eastAsia="Times New Roman" w:hAnsiTheme="minorBidi"/>
          <w:kern w:val="0"/>
          <w:rtl/>
          <w14:ligatures w14:val="none"/>
        </w:rPr>
        <w:t xml:space="preserve">" – לאור הצגת סימני הזיהוי של יהודה כמי שאחראי להריונה של תמר, יהודה מודה בצדקתה של תמר, ואומר: שההיריון הוא ממנו. </w:t>
      </w:r>
      <w:r w:rsidRPr="00C06304">
        <w:rPr>
          <w:rFonts w:asciiTheme="minorBidi" w:eastAsia="Times New Roman" w:hAnsiTheme="minorBidi"/>
          <w:b/>
          <w:bCs/>
          <w:kern w:val="0"/>
          <w:rtl/>
          <w14:ligatures w14:val="none"/>
        </w:rPr>
        <w:t>או:</w:t>
      </w:r>
      <w:r w:rsidRPr="00C06304">
        <w:rPr>
          <w:rFonts w:asciiTheme="minorBidi" w:eastAsia="Times New Roman" w:hAnsiTheme="minorBidi"/>
          <w:kern w:val="0"/>
          <w:rtl/>
          <w14:ligatures w14:val="none"/>
        </w:rPr>
        <w:t xml:space="preserve"> תמר צדקה במעשיה בניגוד אליו (יהודה לא השיא אותה לבנו).</w:t>
      </w:r>
    </w:p>
    <w:p w14:paraId="3A404446" w14:textId="77777777" w:rsidR="00C06304" w:rsidRDefault="00C06304" w:rsidP="00C06304">
      <w:pPr>
        <w:numPr>
          <w:ilvl w:val="0"/>
          <w:numId w:val="164"/>
        </w:numPr>
        <w:spacing w:before="100" w:beforeAutospacing="1" w:after="100" w:afterAutospacing="1" w:line="240" w:lineRule="auto"/>
        <w:rPr>
          <w:rFonts w:asciiTheme="minorBidi" w:eastAsia="Times New Roman" w:hAnsiTheme="minorBidi"/>
          <w:kern w:val="0"/>
          <w14:ligatures w14:val="none"/>
        </w:rPr>
      </w:pPr>
      <w:r w:rsidRPr="00C06304">
        <w:rPr>
          <w:rFonts w:asciiTheme="minorBidi" w:eastAsia="Times New Roman" w:hAnsiTheme="minorBidi"/>
          <w:kern w:val="0"/>
          <w:rtl/>
          <w14:ligatures w14:val="none"/>
        </w:rPr>
        <w:t>"</w:t>
      </w:r>
      <w:r w:rsidRPr="00C06304">
        <w:rPr>
          <w:rFonts w:asciiTheme="minorBidi" w:eastAsia="Times New Roman" w:hAnsiTheme="minorBidi"/>
          <w:b/>
          <w:bCs/>
          <w:kern w:val="0"/>
          <w:rtl/>
          <w14:ligatures w14:val="none"/>
        </w:rPr>
        <w:t>ולא יסף עוד לדעתה</w:t>
      </w:r>
      <w:r w:rsidRPr="00C06304">
        <w:rPr>
          <w:rFonts w:asciiTheme="minorBidi" w:eastAsia="Times New Roman" w:hAnsiTheme="minorBidi"/>
          <w:kern w:val="0"/>
          <w:rtl/>
          <w14:ligatures w14:val="none"/>
        </w:rPr>
        <w:t>" – למרות שיהודה לא שוכב עימה עוד, הוא לוקח עליה ועל ילדיה אחריות.</w:t>
      </w:r>
    </w:p>
    <w:p w14:paraId="73A28CEA" w14:textId="0DADF1F9"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p>
    <w:p w14:paraId="3E04D1F0"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b/>
          <w:bCs/>
          <w:kern w:val="0"/>
          <w:rtl/>
          <w14:ligatures w14:val="none"/>
        </w:rPr>
      </w:pPr>
      <w:r w:rsidRPr="00C06304">
        <w:rPr>
          <w:rFonts w:asciiTheme="minorBidi" w:eastAsia="Times New Roman" w:hAnsiTheme="minorBidi"/>
          <w:b/>
          <w:bCs/>
          <w:kern w:val="0"/>
          <w:rtl/>
          <w14:ligatures w14:val="none"/>
        </w:rPr>
        <w:t>קיץ תשע"ד, 1107</w:t>
      </w:r>
    </w:p>
    <w:p w14:paraId="59F6B170"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 (1)</w:t>
      </w:r>
      <w:r w:rsidRPr="00C06304">
        <w:rPr>
          <w:rFonts w:asciiTheme="minorBidi" w:eastAsia="Times New Roman" w:hAnsiTheme="minorBidi"/>
          <w:kern w:val="0"/>
          <w:rtl/>
          <w14:ligatures w14:val="none"/>
        </w:rPr>
        <w:t xml:space="preserve"> הסבר על פי </w:t>
      </w:r>
      <w:r w:rsidRPr="00C06304">
        <w:rPr>
          <w:rFonts w:asciiTheme="minorBidi" w:eastAsia="Times New Roman" w:hAnsiTheme="minorBidi"/>
          <w:b/>
          <w:bCs/>
          <w:kern w:val="0"/>
          <w:rtl/>
          <w14:ligatures w14:val="none"/>
        </w:rPr>
        <w:t>פשוטו</w:t>
      </w:r>
      <w:r w:rsidRPr="00C06304">
        <w:rPr>
          <w:rFonts w:asciiTheme="minorBidi" w:eastAsia="Times New Roman" w:hAnsiTheme="minorBidi"/>
          <w:kern w:val="0"/>
          <w:rtl/>
          <w14:ligatures w14:val="none"/>
        </w:rPr>
        <w:t xml:space="preserve"> של פסוק 25 בקטע שלפניך, מה הייתה המטרה של תמר כשגילתה ליהודה שהיא מעוברת ממנו.</w:t>
      </w:r>
    </w:p>
    <w:p w14:paraId="6801F9F0"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קרא את פירוש רש"י שלפניך לפסוק 25:</w:t>
      </w:r>
    </w:p>
    <w:p w14:paraId="2EDE6DBD"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לא רצתה להלבין פניו ולומר: ממך אני מעוברת; אלא 'לאיש אשר אלה לו' – אמרה: אם יודה, יודה מעצמו, ואם לאו, ישרפוני, ולא אלבין פניו. מכאן אמרו [חז"ל]: 'נוח לו לאדם שיפילוהו לכבשן האש, ואל ילבין פני חברו ברבים' (סוטה, י, ב).</w:t>
      </w:r>
    </w:p>
    <w:p w14:paraId="2624C7AD"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על פי ה</w:t>
      </w:r>
      <w:r w:rsidRPr="00C06304">
        <w:rPr>
          <w:rFonts w:asciiTheme="minorBidi" w:eastAsia="Times New Roman" w:hAnsiTheme="minorBidi"/>
          <w:b/>
          <w:bCs/>
          <w:kern w:val="0"/>
          <w:rtl/>
          <w14:ligatures w14:val="none"/>
        </w:rPr>
        <w:t>פירוש</w:t>
      </w:r>
      <w:r w:rsidRPr="00C06304">
        <w:rPr>
          <w:rFonts w:asciiTheme="minorBidi" w:eastAsia="Times New Roman" w:hAnsiTheme="minorBidi"/>
          <w:kern w:val="0"/>
          <w:rtl/>
          <w14:ligatures w14:val="none"/>
        </w:rPr>
        <w:t xml:space="preserve"> שלפניך, מה הייתה המטרה של תמר? (7 נקודות)</w:t>
      </w:r>
    </w:p>
    <w:p w14:paraId="6C0CED6B"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w:t>
      </w:r>
      <w:r w:rsidRPr="00C06304">
        <w:rPr>
          <w:rFonts w:asciiTheme="minorBidi" w:eastAsia="Times New Roman" w:hAnsiTheme="minorBidi"/>
          <w:kern w:val="0"/>
          <w:rtl/>
          <w14:ligatures w14:val="none"/>
        </w:rPr>
        <w:t xml:space="preserve"> על פי הפירוש של רש"י, תיאור דמותה של תמר מתאים להיגד "נוח לו לאדם שיפילוהו לכבשן האש, ואל ילבין פני חברו ברבים".</w:t>
      </w:r>
    </w:p>
    <w:p w14:paraId="46FD1D34"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האם, לדעתך, הפירוש של רש"י עולה בקנה אחד עם דמותה של תמר בקטע שלפניך? הסבר את דבריך, ובסס אותם על הכתוב. (8 נקודות)</w:t>
      </w:r>
    </w:p>
    <w:p w14:paraId="77562D21"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ב. קרא פסוקים 19-14 ופסוקים 26-24 בקטע שלפניך, וגם רות, ג', 14-7; ד', 13.</w:t>
      </w:r>
    </w:p>
    <w:p w14:paraId="400E31A4"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(1)</w:t>
      </w:r>
      <w:r w:rsidRPr="00C06304">
        <w:rPr>
          <w:rFonts w:asciiTheme="minorBidi" w:eastAsia="Times New Roman" w:hAnsiTheme="minorBidi"/>
          <w:kern w:val="0"/>
          <w:rtl/>
          <w14:ligatures w14:val="none"/>
        </w:rPr>
        <w:t xml:space="preserve"> ציין את המטרה </w:t>
      </w:r>
      <w:r w:rsidRPr="00C06304">
        <w:rPr>
          <w:rFonts w:asciiTheme="minorBidi" w:eastAsia="Times New Roman" w:hAnsiTheme="minorBidi"/>
          <w:b/>
          <w:bCs/>
          <w:kern w:val="0"/>
          <w:rtl/>
          <w14:ligatures w14:val="none"/>
        </w:rPr>
        <w:t>המשותפת</w:t>
      </w:r>
      <w:r w:rsidRPr="00C06304">
        <w:rPr>
          <w:rFonts w:asciiTheme="minorBidi" w:eastAsia="Times New Roman" w:hAnsiTheme="minorBidi"/>
          <w:kern w:val="0"/>
          <w:rtl/>
          <w14:ligatures w14:val="none"/>
        </w:rPr>
        <w:t xml:space="preserve"> של תמר ושל רות, והבדל </w:t>
      </w:r>
      <w:r w:rsidRPr="00C06304">
        <w:rPr>
          <w:rFonts w:asciiTheme="minorBidi" w:eastAsia="Times New Roman" w:hAnsiTheme="minorBidi"/>
          <w:b/>
          <w:bCs/>
          <w:kern w:val="0"/>
          <w:rtl/>
          <w14:ligatures w14:val="none"/>
        </w:rPr>
        <w:t>אחד</w:t>
      </w:r>
      <w:r w:rsidRPr="00C06304">
        <w:rPr>
          <w:rFonts w:asciiTheme="minorBidi" w:eastAsia="Times New Roman" w:hAnsiTheme="minorBidi"/>
          <w:kern w:val="0"/>
          <w:rtl/>
          <w14:ligatures w14:val="none"/>
        </w:rPr>
        <w:t xml:space="preserve"> בדרך שבה השיגו אותה. (5 נקודות)</w:t>
      </w:r>
    </w:p>
    <w:p w14:paraId="7B9334B8"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w:t>
      </w:r>
      <w:r w:rsidRPr="00C06304">
        <w:rPr>
          <w:rFonts w:asciiTheme="minorBidi" w:eastAsia="Times New Roman" w:hAnsiTheme="minorBidi"/>
          <w:kern w:val="0"/>
          <w:rtl/>
          <w14:ligatures w14:val="none"/>
        </w:rPr>
        <w:t xml:space="preserve"> לדעתך, מי משתי הנשים פעלה בדרך נועזת יותר כדי להשיג את מבוקשה, רות או תמר? הסבר את דבריך, ובסס אותם על הכתוב. (6 נקודות)</w:t>
      </w:r>
    </w:p>
    <w:p w14:paraId="721AB81F" w14:textId="77777777" w:rsidR="00C06304" w:rsidRPr="00C06304" w:rsidRDefault="00C06304" w:rsidP="00C06304">
      <w:pPr>
        <w:spacing w:before="100" w:beforeAutospacing="1" w:after="100" w:afterAutospacing="1" w:line="240" w:lineRule="auto"/>
        <w:ind w:left="720"/>
        <w:rPr>
          <w:rFonts w:asciiTheme="minorBidi" w:eastAsia="Times New Roman" w:hAnsiTheme="minorBidi"/>
          <w:kern w:val="0"/>
          <w:rtl/>
          <w14:ligatures w14:val="none"/>
        </w:rPr>
      </w:pPr>
    </w:p>
    <w:p w14:paraId="0886B5D5" w14:textId="01B5EC77" w:rsid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52114AB0" w14:textId="77777777" w:rsidR="00C06304" w:rsidRPr="00C06304" w:rsidRDefault="00C06304" w:rsidP="00C06304">
      <w:pPr>
        <w:spacing w:before="100" w:beforeAutospacing="1" w:after="100" w:afterAutospacing="1" w:line="240" w:lineRule="auto"/>
        <w:rPr>
          <w:rFonts w:asciiTheme="minorBidi" w:eastAsia="Times New Roman" w:hAnsiTheme="minorBidi"/>
          <w:kern w:val="0"/>
          <w14:ligatures w14:val="none"/>
        </w:rPr>
      </w:pPr>
      <w:r w:rsidRPr="00C06304">
        <w:rPr>
          <w:rFonts w:asciiTheme="minorBidi" w:eastAsia="Times New Roman" w:hAnsiTheme="minorBidi"/>
          <w:kern w:val="0"/>
          <w:rtl/>
          <w14:ligatures w14:val="none"/>
        </w:rPr>
        <w:t>הנה תמלול הטקסט המופיע בתמונה החמישית (שהיא דף תשובות לשאלות מהתמונה הקודמת):</w:t>
      </w:r>
    </w:p>
    <w:p w14:paraId="7C6B1B2C" w14:textId="77777777" w:rsidR="00C06304" w:rsidRPr="00C06304" w:rsidRDefault="00000000" w:rsidP="00C0630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46B7EDFE">
          <v:rect id="_x0000_i1084" style="width:0;height:1.5pt" o:hralign="center" o:hrstd="t" o:hrnoshade="t" o:hr="t" fillcolor="gray" stroked="f"/>
        </w:pict>
      </w:r>
    </w:p>
    <w:p w14:paraId="33FE7400"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שאלה מספר 1</w:t>
      </w:r>
    </w:p>
    <w:p w14:paraId="43B4F825"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סעיף א'</w:t>
      </w:r>
    </w:p>
    <w:p w14:paraId="10A07C9C"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(1)</w:t>
      </w:r>
      <w:r w:rsidRPr="00C06304">
        <w:rPr>
          <w:rFonts w:asciiTheme="minorBidi" w:eastAsia="Times New Roman" w:hAnsiTheme="minorBidi"/>
          <w:kern w:val="0"/>
          <w:rtl/>
          <w14:ligatures w14:val="none"/>
        </w:rPr>
        <w:t xml:space="preserve"> לפי פסוק 25 תמר, בדרכה להישרף, שלחה ליהודה את סימני הזיהוי שלו. מטרתה הייתה שיהודה יבין שהיא התעברה ממנו, דבר שיציל אותה ממוות.</w:t>
      </w:r>
    </w:p>
    <w:p w14:paraId="77D925FD"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או:</w:t>
      </w:r>
      <w:r w:rsidRPr="00C06304">
        <w:rPr>
          <w:rFonts w:asciiTheme="minorBidi" w:eastAsia="Times New Roman" w:hAnsiTheme="minorBidi"/>
          <w:kern w:val="0"/>
          <w:rtl/>
          <w14:ligatures w14:val="none"/>
        </w:rPr>
        <w:t xml:space="preserve"> מטרתה הייתה שיהודה יכיר בכך שהיא בהריון ממנו. סימני הזיהוי מהווים הוכחה משפטית לאבהותו.</w:t>
      </w:r>
    </w:p>
    <w:p w14:paraId="60935963"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או:</w:t>
      </w:r>
      <w:r w:rsidRPr="00C06304">
        <w:rPr>
          <w:rFonts w:asciiTheme="minorBidi" w:eastAsia="Times New Roman" w:hAnsiTheme="minorBidi"/>
          <w:kern w:val="0"/>
          <w:rtl/>
          <w14:ligatures w14:val="none"/>
        </w:rPr>
        <w:t xml:space="preserve"> לבזות אותו בפומבי, באמצעות גילוי העובדה שהוא האב הביולוגי של עובריה.</w:t>
      </w:r>
    </w:p>
    <w:p w14:paraId="0FD91C2F"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לפי רש"י, מטרתה של תמר הייתה לגרום ליהודה להודות מעצמו באבהותו, בכדי לא לביישו מול כולם, גם אם הדבר יעלה לה בחייה. לפי הפירוש, תמר העדיפה למות, ולא לבייש את יהודה ברבים.</w:t>
      </w:r>
    </w:p>
    <w:p w14:paraId="171AFC29"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w:t>
      </w:r>
      <w:r w:rsidRPr="00C06304">
        <w:rPr>
          <w:rFonts w:asciiTheme="minorBidi" w:eastAsia="Times New Roman" w:hAnsiTheme="minorBidi"/>
          <w:kern w:val="0"/>
          <w:rtl/>
          <w14:ligatures w14:val="none"/>
        </w:rPr>
        <w:t xml:space="preserve"> פירושו של רש"י אינו עולה בקנה אחד עם דמותה של תמר בקטע.</w:t>
      </w:r>
    </w:p>
    <w:p w14:paraId="01487682"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בפסוקים אלה תמר מתוארת כמי שהייתה מוכנה לסכן את שמה הטוב כדי להשיג זרע מיהודה: "ותסר בגדי אלמנותה מעליה... ותשב בפתח עינים אשר על דרך תמנתה כי ראתה כי גדל שלה והיא לא ניתנה לו לאישה" (פסוק 14). היא לקחה מיהודה את העירבון, כראיה משפטית ליום שבו תצטרך להוכיח מי הוא אבי הילד: "ותאמר חתמך ופתילך ומטך אשר בידך ויתן לה ויבא אליה ותהר לו" (פסוק 18). כל פעולותיה של תמר מעידות שהיא רצתה מאוד להרות וללדת. לכן, לא ייתכן שהיא הייתה מוכנה למות ולאבד את עוברה בעבור שמירה על כבודו של יהודה. לעומת זאת, על פי פירוש רש"י, היא הייתה מוכנה לוותר על חייה ועל חיי עוברה, רק כדי לא להלבין את פני יהודה ברבים.</w:t>
      </w:r>
    </w:p>
    <w:p w14:paraId="53F702E3" w14:textId="635675AA"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p>
    <w:p w14:paraId="46369801"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סעיף ב'</w:t>
      </w:r>
    </w:p>
    <w:p w14:paraId="377245FD"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(1)</w:t>
      </w:r>
      <w:r w:rsidRPr="00C06304">
        <w:rPr>
          <w:rFonts w:asciiTheme="minorBidi" w:eastAsia="Times New Roman" w:hAnsiTheme="minorBidi"/>
          <w:kern w:val="0"/>
          <w:rtl/>
          <w14:ligatures w14:val="none"/>
        </w:rPr>
        <w:t xml:space="preserve"> המטרה המשותפת של שתי הנשים היא להשיג המשכיות לשם המת.</w:t>
      </w:r>
    </w:p>
    <w:p w14:paraId="35F3DCC4"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או:</w:t>
      </w:r>
      <w:r w:rsidRPr="00C06304">
        <w:rPr>
          <w:rFonts w:asciiTheme="minorBidi" w:eastAsia="Times New Roman" w:hAnsiTheme="minorBidi"/>
          <w:kern w:val="0"/>
          <w:rtl/>
          <w14:ligatures w14:val="none"/>
        </w:rPr>
        <w:t xml:space="preserve"> המשכיות לשושלת.</w:t>
      </w:r>
    </w:p>
    <w:p w14:paraId="67692D95"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או:</w:t>
      </w:r>
      <w:r w:rsidRPr="00C06304">
        <w:rPr>
          <w:rFonts w:asciiTheme="minorBidi" w:eastAsia="Times New Roman" w:hAnsiTheme="minorBidi"/>
          <w:kern w:val="0"/>
          <w:rtl/>
          <w14:ligatures w14:val="none"/>
        </w:rPr>
        <w:t xml:space="preserve"> ייבום.</w:t>
      </w:r>
    </w:p>
    <w:p w14:paraId="490699ED"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ההבדל בדרך בה השיגו את המטרה:</w:t>
      </w:r>
    </w:p>
    <w:p w14:paraId="1D4BE90C"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kern w:val="0"/>
          <w:rtl/>
          <w14:ligatures w14:val="none"/>
        </w:rPr>
        <w:t>בעוד שרות פונה באופן ישיר לבועז, ומבקשת ממנו שיגאל אותה, תמר פועלת בעורמה: היא מתחפשת לזונה, וגורמת ליהודה להכניסה להריון.</w:t>
      </w:r>
    </w:p>
    <w:p w14:paraId="043843EF"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או:</w:t>
      </w:r>
      <w:r w:rsidRPr="00C06304">
        <w:rPr>
          <w:rFonts w:asciiTheme="minorBidi" w:eastAsia="Times New Roman" w:hAnsiTheme="minorBidi"/>
          <w:kern w:val="0"/>
          <w:rtl/>
          <w14:ligatures w14:val="none"/>
        </w:rPr>
        <w:t xml:space="preserve"> בעוד שבועז נושא אותה לאישה, ורק לאחר מכן היא נכנסת להריון ממנו, תמר מערימה על יהודה, וגורמת לו להכניסה להריון, מבלי שנשא אותה קודם לכן לאישה.</w:t>
      </w:r>
    </w:p>
    <w:p w14:paraId="7D92E1BE"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(2)</w:t>
      </w:r>
      <w:r w:rsidRPr="00C06304">
        <w:rPr>
          <w:rFonts w:asciiTheme="minorBidi" w:eastAsia="Times New Roman" w:hAnsiTheme="minorBidi"/>
          <w:kern w:val="0"/>
          <w:rtl/>
          <w14:ligatures w14:val="none"/>
        </w:rPr>
        <w:t xml:space="preserve"> תמר נועזת יותר מרות, משום שהיא מתחפשת לזונה ומערימה על יהודה: "ותסר בגדי אלמנותה מעליה... ותשב בפתח עינים אשר על דרך תמנתה כי ראתה כי גדל שלה והיא לא ניתנה לו לאישה" (פסוק 14). "ותאמר חתמך ופתילך ומטך אשר בידך ויתן לה ויבא אליה ותהר לו" (פסוק 18).</w:t>
      </w:r>
    </w:p>
    <w:p w14:paraId="7D799D8A" w14:textId="2EEA088B"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p>
    <w:p w14:paraId="3D9DAD4C"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r w:rsidRPr="00C06304">
        <w:rPr>
          <w:rFonts w:asciiTheme="minorBidi" w:eastAsia="Times New Roman" w:hAnsiTheme="minorBidi"/>
          <w:b/>
          <w:bCs/>
          <w:kern w:val="0"/>
          <w:rtl/>
          <w14:ligatures w14:val="none"/>
        </w:rPr>
        <w:t>או:</w:t>
      </w:r>
      <w:r w:rsidRPr="00C06304">
        <w:rPr>
          <w:rFonts w:asciiTheme="minorBidi" w:eastAsia="Times New Roman" w:hAnsiTheme="minorBidi"/>
          <w:kern w:val="0"/>
          <w:rtl/>
          <w14:ligatures w14:val="none"/>
        </w:rPr>
        <w:t xml:space="preserve"> רות נועזת יותר מתמר, משום שהיא פונה לבועז בישירוּת, ולוקחת סיכון שיסרב לבקשתה: "ופרשת כנפך על אמתך כי גואל אתה" (ג, 9).</w:t>
      </w:r>
    </w:p>
    <w:p w14:paraId="36DB1871" w14:textId="77777777" w:rsidR="00C06304" w:rsidRPr="00C06304" w:rsidRDefault="00C06304" w:rsidP="00C06304">
      <w:pPr>
        <w:spacing w:before="100" w:beforeAutospacing="1" w:after="100" w:afterAutospacing="1" w:line="240" w:lineRule="auto"/>
        <w:rPr>
          <w:rFonts w:asciiTheme="minorBidi" w:eastAsia="Times New Roman" w:hAnsiTheme="minorBidi"/>
          <w:kern w:val="0"/>
          <w:rtl/>
          <w14:ligatures w14:val="none"/>
        </w:rPr>
      </w:pPr>
    </w:p>
    <w:p w14:paraId="15130802" w14:textId="42CD243B" w:rsidR="00625742" w:rsidRPr="00625742" w:rsidRDefault="00625742" w:rsidP="00625742">
      <w:pPr>
        <w:pStyle w:val="1"/>
        <w:rPr>
          <w:rFonts w:eastAsia="Times New Roman"/>
          <w:rtl/>
        </w:rPr>
      </w:pPr>
      <w:r>
        <w:rPr>
          <w:rFonts w:eastAsia="Times New Roman" w:hint="cs"/>
          <w:rtl/>
        </w:rPr>
        <w:t>פרק ל"ט</w:t>
      </w:r>
    </w:p>
    <w:p w14:paraId="1626EFD9" w14:textId="77777777" w:rsidR="00625742" w:rsidRPr="00625742" w:rsidRDefault="00625742" w:rsidP="00625742">
      <w:pPr>
        <w:spacing w:before="100" w:beforeAutospacing="1" w:after="100" w:afterAutospacing="1" w:line="240" w:lineRule="auto"/>
        <w:rPr>
          <w:rFonts w:asciiTheme="minorBidi" w:eastAsia="Times New Roman" w:hAnsiTheme="minorBidi"/>
          <w:b/>
          <w:bCs/>
          <w:kern w:val="0"/>
          <w:rtl/>
          <w14:ligatures w14:val="none"/>
        </w:rPr>
      </w:pPr>
      <w:r w:rsidRPr="00625742">
        <w:rPr>
          <w:rFonts w:asciiTheme="minorBidi" w:eastAsia="Times New Roman" w:hAnsiTheme="minorBidi"/>
          <w:b/>
          <w:bCs/>
          <w:kern w:val="0"/>
          <w:rtl/>
          <w14:ligatures w14:val="none"/>
        </w:rPr>
        <w:t>קיץ תשפ"ה, 1261</w:t>
      </w:r>
    </w:p>
    <w:p w14:paraId="6ECC175E"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3. קראו בראשית, פרק ל"ט.</w:t>
      </w:r>
    </w:p>
    <w:p w14:paraId="26A9728D"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א. קראו פסוקים א'–ו'.</w:t>
      </w:r>
    </w:p>
    <w:p w14:paraId="4D9C595F"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(1)</w:t>
      </w:r>
      <w:r w:rsidRPr="00625742">
        <w:rPr>
          <w:rFonts w:asciiTheme="minorBidi" w:eastAsia="Times New Roman" w:hAnsiTheme="minorBidi"/>
          <w:kern w:val="0"/>
          <w:rtl/>
          <w14:ligatures w14:val="none"/>
        </w:rPr>
        <w:t xml:space="preserve"> כיצד השפיע יוסף על בית פוטיפר? (4 נקודות)</w:t>
      </w:r>
    </w:p>
    <w:p w14:paraId="021D7CAA"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(2)</w:t>
      </w:r>
      <w:r w:rsidRPr="00625742">
        <w:rPr>
          <w:rFonts w:asciiTheme="minorBidi" w:eastAsia="Times New Roman" w:hAnsiTheme="minorBidi"/>
          <w:kern w:val="0"/>
          <w:rtl/>
          <w14:ligatures w14:val="none"/>
        </w:rPr>
        <w:t xml:space="preserve"> מהו הגמול שהעניק פוטיפר ליוסף בתמורה להשפעתו? (4 נקודות)</w:t>
      </w:r>
    </w:p>
    <w:p w14:paraId="40442F7E"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ב. קראו פסוקים ו'–י"א.</w:t>
      </w:r>
    </w:p>
    <w:p w14:paraId="12DED549"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kern w:val="0"/>
          <w:rtl/>
          <w14:ligatures w14:val="none"/>
        </w:rPr>
        <w:t>בתלמוד מובאים דברי שני פרשנים שנחלקו בנוגע למטרת בואו של יוסף לבית פוטיפר (פסוק י"א). קראו את הפירושים שלפניכם.</w:t>
      </w:r>
    </w:p>
    <w:p w14:paraId="09A91A34"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kern w:val="0"/>
          <w:rtl/>
          <w14:ligatures w14:val="none"/>
        </w:rPr>
        <w:t>"רב אמר: 'לעשות מלאכתו ממש' ושמואל אמר: 'לעשות צרכיו עימה' [להתייחד איתה]".</w:t>
      </w:r>
    </w:p>
    <w:p w14:paraId="375EF7B6"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i/>
          <w:iCs/>
          <w:kern w:val="0"/>
          <w:rtl/>
          <w14:ligatures w14:val="none"/>
        </w:rPr>
        <w:t>(מעובד על פי תלמוד בבלי, סוטה, לו, ע"ב)</w:t>
      </w:r>
    </w:p>
    <w:p w14:paraId="5151CB25"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(1)</w:t>
      </w:r>
      <w:r w:rsidRPr="00625742">
        <w:rPr>
          <w:rFonts w:asciiTheme="minorBidi" w:eastAsia="Times New Roman" w:hAnsiTheme="minorBidi"/>
          <w:kern w:val="0"/>
          <w:rtl/>
          <w14:ligatures w14:val="none"/>
        </w:rPr>
        <w:t xml:space="preserve"> הסבירו את המחלוקת בין רב ובין שמואל בנוגע למטרת בואו של יוסף לבית פוטיפר באותו היום. (3 נקודות)</w:t>
      </w:r>
    </w:p>
    <w:p w14:paraId="49EB35F7"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(2)</w:t>
      </w:r>
      <w:r w:rsidRPr="00625742">
        <w:rPr>
          <w:rFonts w:asciiTheme="minorBidi" w:eastAsia="Times New Roman" w:hAnsiTheme="minorBidi"/>
          <w:kern w:val="0"/>
          <w:rtl/>
          <w14:ligatures w14:val="none"/>
        </w:rPr>
        <w:t xml:space="preserve"> לדעתכם, איזה מן הפירושים מתאים יותר לתיאור דמותו של יוסף בפסוקים ז'–י'? נמקו את דבריכם, ובססו אותם על הכתוב. (5 נקודות)</w:t>
      </w:r>
    </w:p>
    <w:p w14:paraId="5F82114E"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ג. קראו פסוקים ט"ז–כ'.</w:t>
      </w:r>
    </w:p>
    <w:p w14:paraId="1BDECF9B"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(1)</w:t>
      </w:r>
      <w:r w:rsidRPr="00625742">
        <w:rPr>
          <w:rFonts w:asciiTheme="minorBidi" w:eastAsia="Times New Roman" w:hAnsiTheme="minorBidi"/>
          <w:kern w:val="0"/>
          <w:rtl/>
          <w14:ligatures w14:val="none"/>
        </w:rPr>
        <w:t xml:space="preserve"> מהו הכינוי שבו כינתה אשת פוטיפר את יוסף בשיחתה עם בעלה, ומה היא ביקשה להשיג באמצעות השימוש בכינוי זה? (5 נקודות)</w:t>
      </w:r>
    </w:p>
    <w:p w14:paraId="4DCF20DC"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(2)</w:t>
      </w:r>
      <w:r w:rsidRPr="00625742">
        <w:rPr>
          <w:rFonts w:asciiTheme="minorBidi" w:eastAsia="Times New Roman" w:hAnsiTheme="minorBidi"/>
          <w:kern w:val="0"/>
          <w:rtl/>
          <w14:ligatures w14:val="none"/>
        </w:rPr>
        <w:t xml:space="preserve"> קראו פסוקים י"ט–כ' וגם את דברי רשב"ם הירש שלפניכם.</w:t>
      </w:r>
    </w:p>
    <w:p w14:paraId="1E2C7090"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kern w:val="0"/>
          <w:rtl/>
          <w14:ligatures w14:val="none"/>
        </w:rPr>
        <w:t>"פוטיפר היה ממונה גם על בית הסוהר של המלכות (על פי בראשית, פרק מ', פסוק ג'), הוא העביר את יוסף 'אל בית הסוהר', למען יבוא שם תועלת, כדרך שעד כה הביא בביתו".</w:t>
      </w:r>
    </w:p>
    <w:p w14:paraId="29E71995"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i/>
          <w:iCs/>
          <w:kern w:val="0"/>
          <w:rtl/>
          <w14:ligatures w14:val="none"/>
        </w:rPr>
        <w:t>(רש"ר הירש, פרשת וישב, פרק ל"ט, פסוק כ')</w:t>
      </w:r>
    </w:p>
    <w:p w14:paraId="21CD37BB"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kern w:val="0"/>
          <w:rtl/>
          <w14:ligatures w14:val="none"/>
        </w:rPr>
        <w:t>לדעת רש"ר הירש, לשם מה העביר פוטיפר את יוסף לבית הסוהר, והאם לדעתכם פעולה זו יכולה להעיד שפוטיפר לא האמין לדברי אשתו? נמקו את תשובתכם. (3 נקודות)</w:t>
      </w:r>
    </w:p>
    <w:p w14:paraId="0B2A0090" w14:textId="77777777" w:rsidR="00372AA4" w:rsidRPr="00443E1F" w:rsidRDefault="00372AA4" w:rsidP="00372AA4">
      <w:pPr>
        <w:spacing w:before="100" w:beforeAutospacing="1" w:after="100" w:afterAutospacing="1" w:line="240" w:lineRule="auto"/>
        <w:rPr>
          <w:rFonts w:asciiTheme="minorBidi" w:eastAsia="Times New Roman" w:hAnsiTheme="minorBidi"/>
          <w:kern w:val="0"/>
          <w:rtl/>
          <w14:ligatures w14:val="none"/>
        </w:rPr>
      </w:pPr>
    </w:p>
    <w:p w14:paraId="65644F6E" w14:textId="35F28202" w:rsidR="00372AA4" w:rsidRDefault="00625742"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 xml:space="preserve">פתרון </w:t>
      </w:r>
    </w:p>
    <w:p w14:paraId="73278C09"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שאלה 3</w:t>
      </w:r>
    </w:p>
    <w:p w14:paraId="4F343925"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סעיף א'</w:t>
      </w:r>
    </w:p>
    <w:p w14:paraId="21810E4B"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(1)</w:t>
      </w:r>
      <w:r w:rsidRPr="00625742">
        <w:rPr>
          <w:rFonts w:asciiTheme="minorBidi" w:eastAsia="Times New Roman" w:hAnsiTheme="minorBidi"/>
          <w:kern w:val="0"/>
          <w:rtl/>
          <w14:ligatures w14:val="none"/>
        </w:rPr>
        <w:t xml:space="preserve"> בזכות יוסף באה ברכה על בית פוטיפר. ה' המשגיח על יוסף, גורם להצלחתו בכל מעשיו בבית פוטיפר.</w:t>
      </w:r>
    </w:p>
    <w:p w14:paraId="6F0E2285"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(2)</w:t>
      </w:r>
      <w:r w:rsidRPr="00625742">
        <w:rPr>
          <w:rFonts w:asciiTheme="minorBidi" w:eastAsia="Times New Roman" w:hAnsiTheme="minorBidi"/>
          <w:kern w:val="0"/>
          <w:rtl/>
          <w14:ligatures w14:val="none"/>
        </w:rPr>
        <w:t xml:space="preserve"> הגמול שהעניק פוטיפר ליוסף בתמורה להשפעתו: מינה אותו לאחראי על ביתו ועל כל רכושו.</w:t>
      </w:r>
    </w:p>
    <w:p w14:paraId="0C4F28E7"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סעיף ב'</w:t>
      </w:r>
    </w:p>
    <w:p w14:paraId="53E0DEA3"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(1)</w:t>
      </w:r>
      <w:r w:rsidRPr="00625742">
        <w:rPr>
          <w:rFonts w:asciiTheme="minorBidi" w:eastAsia="Times New Roman" w:hAnsiTheme="minorBidi"/>
          <w:kern w:val="0"/>
          <w:rtl/>
          <w14:ligatures w14:val="none"/>
        </w:rPr>
        <w:t xml:space="preserve"> המחלוקת בנוגע למטרת בואו של יוסף לבית פוטיפר באותו היום:</w:t>
      </w:r>
    </w:p>
    <w:p w14:paraId="74CA004F" w14:textId="77777777" w:rsidR="00625742" w:rsidRPr="00625742" w:rsidRDefault="00625742" w:rsidP="00625742">
      <w:pPr>
        <w:numPr>
          <w:ilvl w:val="0"/>
          <w:numId w:val="165"/>
        </w:num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רב</w:t>
      </w:r>
      <w:r w:rsidRPr="00625742">
        <w:rPr>
          <w:rFonts w:asciiTheme="minorBidi" w:eastAsia="Times New Roman" w:hAnsiTheme="minorBidi"/>
          <w:kern w:val="0"/>
          <w:rtl/>
          <w14:ligatures w14:val="none"/>
        </w:rPr>
        <w:t xml:space="preserve"> – יוסף בא כדי לעשות את מלאכתו, עבודתו.</w:t>
      </w:r>
    </w:p>
    <w:p w14:paraId="047AC286" w14:textId="77777777" w:rsidR="00625742" w:rsidRPr="00625742" w:rsidRDefault="00625742" w:rsidP="00625742">
      <w:pPr>
        <w:numPr>
          <w:ilvl w:val="0"/>
          <w:numId w:val="165"/>
        </w:num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שמואל</w:t>
      </w:r>
      <w:r w:rsidRPr="00625742">
        <w:rPr>
          <w:rFonts w:asciiTheme="minorBidi" w:eastAsia="Times New Roman" w:hAnsiTheme="minorBidi"/>
          <w:kern w:val="0"/>
          <w:rtl/>
          <w14:ligatures w14:val="none"/>
        </w:rPr>
        <w:t xml:space="preserve"> – יוסף בא כדי להתייחד, לשכב עם אשת פוטיפר.</w:t>
      </w:r>
    </w:p>
    <w:p w14:paraId="748550D7"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(2)</w:t>
      </w:r>
      <w:r w:rsidRPr="00625742">
        <w:rPr>
          <w:rFonts w:asciiTheme="minorBidi" w:eastAsia="Times New Roman" w:hAnsiTheme="minorBidi"/>
          <w:kern w:val="0"/>
          <w:rtl/>
          <w14:ligatures w14:val="none"/>
        </w:rPr>
        <w:t xml:space="preserve"> הפירוש המתאים יותר לתיאור דמותו של יוסף בפסוקים ז'-י', הוא פירושו של רב, האומר שיוסף בא לעשות את עבודתו.</w:t>
      </w:r>
    </w:p>
    <w:p w14:paraId="397B30DB"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kern w:val="0"/>
          <w:rtl/>
          <w14:ligatures w14:val="none"/>
        </w:rPr>
        <w:t>יוסף מסרב לאשת פוטיפר המנסה לפתות אותו לשכב איתה. לדבריו, הוא מונה על ידי אדונו לאחראי על הבית ולא יעלה על דעתו לחטוא לאדוניו ולה'. לביסוס: "אֵינֶנּוּ גָדוֹל בַּבַּיִת הַזֶּה מִמֶּנִּי וְלֹא חָשַׂךְ מִמֶּנִּי מְאוּמָה כִּי אִם אוֹתָךְ... וְאֵיךְ אֶעֱשֶׂה הָרָעָה הַגְּדֹלָה הַזֹּאת".</w:t>
      </w:r>
    </w:p>
    <w:p w14:paraId="460E1900"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סעיף ג'</w:t>
      </w:r>
    </w:p>
    <w:p w14:paraId="25E1EDDE"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(1)</w:t>
      </w:r>
      <w:r w:rsidRPr="00625742">
        <w:rPr>
          <w:rFonts w:asciiTheme="minorBidi" w:eastAsia="Times New Roman" w:hAnsiTheme="minorBidi"/>
          <w:kern w:val="0"/>
          <w:rtl/>
          <w14:ligatures w14:val="none"/>
        </w:rPr>
        <w:t xml:space="preserve"> הכינוי: "</w:t>
      </w:r>
      <w:r w:rsidRPr="00625742">
        <w:rPr>
          <w:rFonts w:asciiTheme="minorBidi" w:eastAsia="Times New Roman" w:hAnsiTheme="minorBidi"/>
          <w:b/>
          <w:bCs/>
          <w:kern w:val="0"/>
          <w:rtl/>
          <w14:ligatures w14:val="none"/>
        </w:rPr>
        <w:t>העבד העברי</w:t>
      </w:r>
      <w:r w:rsidRPr="00625742">
        <w:rPr>
          <w:rFonts w:asciiTheme="minorBidi" w:eastAsia="Times New Roman" w:hAnsiTheme="minorBidi"/>
          <w:kern w:val="0"/>
          <w:rtl/>
          <w14:ligatures w14:val="none"/>
        </w:rPr>
        <w:t>". אשת פוטיפר ביקשה להדגיש את הבדלי המעמדות שבין יוסף העבד הזר הנחות לבינה ובעלה, אדוני הבית. היא רצתה להזכיר לבעלה, שלמרות התפקיד שנתן ליוסף, עדיין מדובר בעבד זר, שנהג בצורה לא ראויה למעמדו הנחות.</w:t>
      </w:r>
    </w:p>
    <w:p w14:paraId="676F2175" w14:textId="77777777" w:rsidR="00625742" w:rsidRP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(2)</w:t>
      </w:r>
      <w:r w:rsidRPr="00625742">
        <w:rPr>
          <w:rFonts w:asciiTheme="minorBidi" w:eastAsia="Times New Roman" w:hAnsiTheme="minorBidi"/>
          <w:kern w:val="0"/>
          <w:rtl/>
          <w14:ligatures w14:val="none"/>
        </w:rPr>
        <w:t xml:space="preserve"> </w:t>
      </w:r>
      <w:r w:rsidRPr="00625742">
        <w:rPr>
          <w:rFonts w:asciiTheme="minorBidi" w:eastAsia="Times New Roman" w:hAnsiTheme="minorBidi"/>
          <w:b/>
          <w:bCs/>
          <w:kern w:val="0"/>
          <w:rtl/>
          <w14:ligatures w14:val="none"/>
        </w:rPr>
        <w:t>לדעת רש"ר הירש</w:t>
      </w:r>
      <w:r w:rsidRPr="00625742">
        <w:rPr>
          <w:rFonts w:asciiTheme="minorBidi" w:eastAsia="Times New Roman" w:hAnsiTheme="minorBidi"/>
          <w:kern w:val="0"/>
          <w:rtl/>
          <w14:ligatures w14:val="none"/>
        </w:rPr>
        <w:t>, פוטיפר העביר את יוסף לבית הסוהר, כדי שיביא שם תועלת וברכה כפי שהביא אל ביתו.</w:t>
      </w:r>
    </w:p>
    <w:p w14:paraId="2D636E1B" w14:textId="77777777" w:rsidR="00625742" w:rsidRDefault="00625742" w:rsidP="00625742">
      <w:pPr>
        <w:spacing w:before="100" w:beforeAutospacing="1" w:after="100" w:afterAutospacing="1" w:line="240" w:lineRule="auto"/>
        <w:rPr>
          <w:rFonts w:asciiTheme="minorBidi" w:eastAsia="Times New Roman" w:hAnsiTheme="minorBidi"/>
          <w:kern w:val="0"/>
          <w:rtl/>
          <w14:ligatures w14:val="none"/>
        </w:rPr>
      </w:pPr>
      <w:r w:rsidRPr="00625742">
        <w:rPr>
          <w:rFonts w:asciiTheme="minorBidi" w:eastAsia="Times New Roman" w:hAnsiTheme="minorBidi"/>
          <w:b/>
          <w:bCs/>
          <w:kern w:val="0"/>
          <w:rtl/>
          <w14:ligatures w14:val="none"/>
        </w:rPr>
        <w:t>לדעתי</w:t>
      </w:r>
      <w:r w:rsidRPr="00625742">
        <w:rPr>
          <w:rFonts w:asciiTheme="minorBidi" w:eastAsia="Times New Roman" w:hAnsiTheme="minorBidi"/>
          <w:kern w:val="0"/>
          <w:rtl/>
          <w14:ligatures w14:val="none"/>
        </w:rPr>
        <w:t>, פעולה זו יכולה להעיד שפוטיפר לא האמין לדברי אשתו, כי לו היה מאמין לה, הרי שהיה מעניש את יוסף בעונש מוות, עונש הניתן על ניאוף. אך מעצם זה, ששלח אותו לכלא המלכותי, מתוך אמונה שיביא איתו ברכה, כלומר שה' איתו, הרי שלא האמין לדברי העלילה עליו.</w:t>
      </w:r>
    </w:p>
    <w:p w14:paraId="0E4AB306" w14:textId="648204A4"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p>
    <w:p w14:paraId="62C29317" w14:textId="77777777" w:rsidR="009226D9" w:rsidRPr="009226D9" w:rsidRDefault="009226D9" w:rsidP="009226D9">
      <w:pPr>
        <w:spacing w:before="100" w:beforeAutospacing="1" w:after="100" w:afterAutospacing="1" w:line="240" w:lineRule="auto"/>
        <w:rPr>
          <w:rFonts w:asciiTheme="minorBidi" w:eastAsia="Times New Roman" w:hAnsiTheme="minorBidi"/>
          <w:b/>
          <w:bCs/>
          <w:kern w:val="0"/>
          <w:rtl/>
          <w14:ligatures w14:val="none"/>
        </w:rPr>
      </w:pPr>
      <w:r w:rsidRPr="009226D9">
        <w:rPr>
          <w:rFonts w:asciiTheme="minorBidi" w:eastAsia="Times New Roman" w:hAnsiTheme="minorBidi"/>
          <w:b/>
          <w:bCs/>
          <w:kern w:val="0"/>
          <w:rtl/>
          <w14:ligatures w14:val="none"/>
        </w:rPr>
        <w:t>חורף תשפ"ג, 1261</w:t>
      </w:r>
    </w:p>
    <w:p w14:paraId="5D91D61C"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3. קראו בראשית, פרק ל"ט.</w:t>
      </w:r>
    </w:p>
    <w:p w14:paraId="3ECFDA9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א. קראו פסוקים א'–ו' ופסוקים כ'–כ"ג.</w:t>
      </w:r>
    </w:p>
    <w:p w14:paraId="4700EA2E"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w:t>
      </w:r>
      <w:r w:rsidRPr="009226D9">
        <w:rPr>
          <w:rFonts w:asciiTheme="minorBidi" w:eastAsia="Times New Roman" w:hAnsiTheme="minorBidi"/>
          <w:kern w:val="0"/>
          <w:rtl/>
          <w14:ligatures w14:val="none"/>
        </w:rPr>
        <w:t xml:space="preserve"> על פי פסוקים אלה, הסבירו את השינוי לרעה שחל בתנאי חייו של יוסף. (4 נקודות)</w:t>
      </w:r>
    </w:p>
    <w:p w14:paraId="0924CA1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למרות ההרעה בתנאי חייו של יוסף, נראה שיש דמיון בין מעמדו בסוף הפרק ובין מעמדו בתחילת הפרק. הסבירו טענה זו, ובססו אותה על </w:t>
      </w:r>
      <w:r w:rsidRPr="009226D9">
        <w:rPr>
          <w:rFonts w:asciiTheme="minorBidi" w:eastAsia="Times New Roman" w:hAnsiTheme="minorBidi"/>
          <w:b/>
          <w:bCs/>
          <w:kern w:val="0"/>
          <w:rtl/>
          <w14:ligatures w14:val="none"/>
        </w:rPr>
        <w:t>שני</w:t>
      </w:r>
      <w:r w:rsidRPr="009226D9">
        <w:rPr>
          <w:rFonts w:asciiTheme="minorBidi" w:eastAsia="Times New Roman" w:hAnsiTheme="minorBidi"/>
          <w:kern w:val="0"/>
          <w:rtl/>
          <w14:ligatures w14:val="none"/>
        </w:rPr>
        <w:t xml:space="preserve"> הכתובים. (4 נקודות)</w:t>
      </w:r>
    </w:p>
    <w:p w14:paraId="6368C278"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ב. קראו פסוקים ו'–י'.</w:t>
      </w:r>
    </w:p>
    <w:p w14:paraId="44F95CB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במשלי, פרק ג', פסוק ד' נאמר "ומצא חן ושכל טוב בעיני אלוהים ואדם".</w:t>
      </w:r>
    </w:p>
    <w:p w14:paraId="2D65F01B"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w:t>
      </w:r>
      <w:r w:rsidRPr="009226D9">
        <w:rPr>
          <w:rFonts w:asciiTheme="minorBidi" w:eastAsia="Times New Roman" w:hAnsiTheme="minorBidi"/>
          <w:kern w:val="0"/>
          <w:rtl/>
          <w14:ligatures w14:val="none"/>
        </w:rPr>
        <w:t xml:space="preserve"> אפשר לראות בסירובו של יוסף לאשת פוטיפר ניסיון למצוא "חן ושכל טוב" </w:t>
      </w:r>
      <w:r w:rsidRPr="009226D9">
        <w:rPr>
          <w:rFonts w:asciiTheme="minorBidi" w:eastAsia="Times New Roman" w:hAnsiTheme="minorBidi"/>
          <w:b/>
          <w:bCs/>
          <w:kern w:val="0"/>
          <w:rtl/>
          <w14:ligatures w14:val="none"/>
        </w:rPr>
        <w:t>בעיני אדם</w:t>
      </w:r>
      <w:r w:rsidRPr="009226D9">
        <w:rPr>
          <w:rFonts w:asciiTheme="minorBidi" w:eastAsia="Times New Roman" w:hAnsiTheme="minorBidi"/>
          <w:kern w:val="0"/>
          <w:rtl/>
          <w14:ligatures w14:val="none"/>
        </w:rPr>
        <w:t>. הסבירו טענה זו, ובססו את דבריכם על הכתוב. (4 נקודות)</w:t>
      </w:r>
    </w:p>
    <w:p w14:paraId="3AB914AD"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אפשר לראות בסירובו זה של יוסף ניסיון למצוא "חן ושכל טוב" </w:t>
      </w:r>
      <w:r w:rsidRPr="009226D9">
        <w:rPr>
          <w:rFonts w:asciiTheme="minorBidi" w:eastAsia="Times New Roman" w:hAnsiTheme="minorBidi"/>
          <w:b/>
          <w:bCs/>
          <w:kern w:val="0"/>
          <w:rtl/>
          <w14:ligatures w14:val="none"/>
        </w:rPr>
        <w:t>בעיני אלוהים</w:t>
      </w:r>
      <w:r w:rsidRPr="009226D9">
        <w:rPr>
          <w:rFonts w:asciiTheme="minorBidi" w:eastAsia="Times New Roman" w:hAnsiTheme="minorBidi"/>
          <w:kern w:val="0"/>
          <w:rtl/>
          <w14:ligatures w14:val="none"/>
        </w:rPr>
        <w:t>. הסבירו טענה זו, ובססו את דבריכם על הכתוב. (4 נקודות)</w:t>
      </w:r>
    </w:p>
    <w:p w14:paraId="695AF4A8"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ג. קראו פסוקים י"ג–י"ח.</w:t>
      </w:r>
    </w:p>
    <w:p w14:paraId="6168B9A1"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w:t>
      </w:r>
      <w:r w:rsidRPr="009226D9">
        <w:rPr>
          <w:rFonts w:asciiTheme="minorBidi" w:eastAsia="Times New Roman" w:hAnsiTheme="minorBidi"/>
          <w:kern w:val="0"/>
          <w:rtl/>
          <w14:ligatures w14:val="none"/>
        </w:rPr>
        <w:t xml:space="preserve"> מהו הכינוי שבו מכנה אשת פוטיפר את יוסף בדבריה לעבדי הבית, ומהי המטרה של השימוש בכינוי זה? הסבירו את דבריכם. (4 נקודות)</w:t>
      </w:r>
    </w:p>
    <w:p w14:paraId="09A64536" w14:textId="77777777" w:rsid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מהו הכינוי שבו מכנה אשת פוטיפר את יוסף בדבריה לבעלה, ומהי המטרה של השימוש בכינוי זה? הסבירו את דבריכם. (4 נקודות)</w:t>
      </w:r>
    </w:p>
    <w:p w14:paraId="6D872284" w14:textId="0C6B2D00" w:rsid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389AE766"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שאלה 3</w:t>
      </w:r>
    </w:p>
    <w:p w14:paraId="29AC079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סעיף א'</w:t>
      </w:r>
    </w:p>
    <w:p w14:paraId="47AC66B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 השינוי לרעה שחל בתנאי חייו של יוסף:</w:t>
      </w:r>
    </w:p>
    <w:p w14:paraId="3BEDC7DC"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בפסוקים א'-ו', יוסף חי בבית פוטיפר, שר הטבחים של פרעה.</w:t>
      </w:r>
    </w:p>
    <w:p w14:paraId="2C19180B"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בפסוקים כ'-כ"ג, יוסף הושלך לכלא במצרים.</w:t>
      </w:r>
    </w:p>
    <w:p w14:paraId="59BC1EA8"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 למרות ההרעה בתנאי חייו של יוסף, נראה שיש דמיון בין מעמדו בסוף הפרק ובין מעמדו בתחילת הפרק:</w:t>
      </w:r>
      <w:r w:rsidRPr="009226D9">
        <w:rPr>
          <w:rFonts w:asciiTheme="minorBidi" w:eastAsia="Times New Roman" w:hAnsiTheme="minorBidi"/>
          <w:kern w:val="0"/>
          <w:rtl/>
          <w14:ligatures w14:val="none"/>
        </w:rPr>
        <w:t xml:space="preserve"> בשני המקרים, יוסף זוכה למעמד גבוה, הוא ממונה לאחראי. </w:t>
      </w:r>
      <w:r w:rsidRPr="009226D9">
        <w:rPr>
          <w:rFonts w:asciiTheme="minorBidi" w:eastAsia="Times New Roman" w:hAnsiTheme="minorBidi"/>
          <w:b/>
          <w:bCs/>
          <w:kern w:val="0"/>
          <w:rtl/>
          <w14:ligatures w14:val="none"/>
        </w:rPr>
        <w:t>לביסוס:</w:t>
      </w:r>
      <w:r w:rsidRPr="009226D9">
        <w:rPr>
          <w:rFonts w:asciiTheme="minorBidi" w:eastAsia="Times New Roman" w:hAnsiTheme="minorBidi"/>
          <w:kern w:val="0"/>
          <w:rtl/>
          <w14:ligatures w14:val="none"/>
        </w:rPr>
        <w:t xml:space="preserve"> </w:t>
      </w:r>
      <w:r w:rsidRPr="009226D9">
        <w:rPr>
          <w:rFonts w:asciiTheme="minorBidi" w:eastAsia="Times New Roman" w:hAnsiTheme="minorBidi"/>
          <w:b/>
          <w:bCs/>
          <w:kern w:val="0"/>
          <w:rtl/>
          <w14:ligatures w14:val="none"/>
        </w:rPr>
        <w:t>בתחילת הפרק</w:t>
      </w:r>
      <w:r w:rsidRPr="009226D9">
        <w:rPr>
          <w:rFonts w:asciiTheme="minorBidi" w:eastAsia="Times New Roman" w:hAnsiTheme="minorBidi"/>
          <w:kern w:val="0"/>
          <w:rtl/>
          <w14:ligatures w14:val="none"/>
        </w:rPr>
        <w:t xml:space="preserve">, בבית פוטיפר: "וַיַּפְקִדֵהוּ עַל בֵּיתוֹ וְכָל יֶשׁ לוֹ נָתַן בְּיָדוֹ". </w:t>
      </w:r>
      <w:r w:rsidRPr="009226D9">
        <w:rPr>
          <w:rFonts w:asciiTheme="minorBidi" w:eastAsia="Times New Roman" w:hAnsiTheme="minorBidi"/>
          <w:b/>
          <w:bCs/>
          <w:kern w:val="0"/>
          <w:rtl/>
          <w14:ligatures w14:val="none"/>
        </w:rPr>
        <w:t>בסוף הפרק</w:t>
      </w:r>
      <w:r w:rsidRPr="009226D9">
        <w:rPr>
          <w:rFonts w:asciiTheme="minorBidi" w:eastAsia="Times New Roman" w:hAnsiTheme="minorBidi"/>
          <w:kern w:val="0"/>
          <w:rtl/>
          <w14:ligatures w14:val="none"/>
        </w:rPr>
        <w:t>, בבית הכלא: "וַיִּתֵּן שַׂר בֵּית הַסֹּהַר בְּיַד יוֹסֵף אֵת כָּל הָאֲסִירִם אֲשֶׁר בְּבֵית הַסֹּהַר וְאֵת כָּל אֲשֶׁר עֹשִׂים שָׁם הוּא הָיָה עֹשֶׂה".</w:t>
      </w:r>
    </w:p>
    <w:p w14:paraId="20F109DF"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או:</w:t>
      </w:r>
      <w:r w:rsidRPr="009226D9">
        <w:rPr>
          <w:rFonts w:asciiTheme="minorBidi" w:eastAsia="Times New Roman" w:hAnsiTheme="minorBidi"/>
          <w:kern w:val="0"/>
          <w:rtl/>
          <w14:ligatures w14:val="none"/>
        </w:rPr>
        <w:t xml:space="preserve"> בשניהם זוכה יוסף למעמד נכבד ולאמון אדוניו, עד כדי כך שאין אדונו בודק את מעשיו. </w:t>
      </w:r>
      <w:r w:rsidRPr="009226D9">
        <w:rPr>
          <w:rFonts w:asciiTheme="minorBidi" w:eastAsia="Times New Roman" w:hAnsiTheme="minorBidi"/>
          <w:b/>
          <w:bCs/>
          <w:kern w:val="0"/>
          <w:rtl/>
          <w14:ligatures w14:val="none"/>
        </w:rPr>
        <w:t>לביסוס:</w:t>
      </w:r>
      <w:r w:rsidRPr="009226D9">
        <w:rPr>
          <w:rFonts w:asciiTheme="minorBidi" w:eastAsia="Times New Roman" w:hAnsiTheme="minorBidi"/>
          <w:kern w:val="0"/>
          <w:rtl/>
          <w14:ligatures w14:val="none"/>
        </w:rPr>
        <w:t xml:space="preserve"> </w:t>
      </w:r>
      <w:r w:rsidRPr="009226D9">
        <w:rPr>
          <w:rFonts w:asciiTheme="minorBidi" w:eastAsia="Times New Roman" w:hAnsiTheme="minorBidi"/>
          <w:b/>
          <w:bCs/>
          <w:kern w:val="0"/>
          <w:rtl/>
          <w14:ligatures w14:val="none"/>
        </w:rPr>
        <w:t>בתחילת הפרק</w:t>
      </w:r>
      <w:r w:rsidRPr="009226D9">
        <w:rPr>
          <w:rFonts w:asciiTheme="minorBidi" w:eastAsia="Times New Roman" w:hAnsiTheme="minorBidi"/>
          <w:kern w:val="0"/>
          <w:rtl/>
          <w14:ligatures w14:val="none"/>
        </w:rPr>
        <w:t xml:space="preserve">, נאמר שפוטיפר מפקיד את כל רכושו בידי יוסף מבלי להתעניין במעשיו: "וַיַּעֲזֹב כָּל אֲשֶׁר לוֹ בְּיַד יוֹסֵף וְלֹא יָדַע אִתּוֹ מְאוּמָה". </w:t>
      </w:r>
      <w:r w:rsidRPr="009226D9">
        <w:rPr>
          <w:rFonts w:asciiTheme="minorBidi" w:eastAsia="Times New Roman" w:hAnsiTheme="minorBidi"/>
          <w:b/>
          <w:bCs/>
          <w:kern w:val="0"/>
          <w:rtl/>
          <w14:ligatures w14:val="none"/>
        </w:rPr>
        <w:t>בסוף הפרק</w:t>
      </w:r>
      <w:r w:rsidRPr="009226D9">
        <w:rPr>
          <w:rFonts w:asciiTheme="minorBidi" w:eastAsia="Times New Roman" w:hAnsiTheme="minorBidi"/>
          <w:kern w:val="0"/>
          <w:rtl/>
          <w14:ligatures w14:val="none"/>
        </w:rPr>
        <w:t>, שר בית הסוהר ממנה את יוסף לאחראי על הכלא מבלי לבדוק אחריו: "אֵין שַׂר בֵּית הַסֹּהַר רֹאֶה אֶת כָּל מְאוּמָה בְּיָדוֹ".</w:t>
      </w:r>
    </w:p>
    <w:p w14:paraId="5A1466A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סעיף ב'</w:t>
      </w:r>
    </w:p>
    <w:p w14:paraId="5BB23EA6"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 בסירובו של יוסף לאשת פוטיפר אפשר לראות ניסיון למצוא "חן ושכל טוב" בעיני אדם (על התלמיד להסביר את הטענה ולבסס):</w:t>
      </w:r>
    </w:p>
    <w:p w14:paraId="601A526D"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"וַיֹּאמֶר אֶל אֵשֶׁת אֲדֹנָיו הֵן אֲדֹנִי לֹא יָדַע אִתִּי מַה בַּבָּיִת וְכָל אֲשֶׁר יֶשׁ לוֹ נָתַן בְּיָדִי. אֵינֶנּוּ גָדוֹל בַּבַּיִת הַזֶּה מִמֶּנִּי וְלֹא חָשַׂךְ מִמֶּנִּי מְאוּמָה כִּי אִם אוֹתָךְ בַּאֲשֶׁר אַתְּ אִשְׁתּוֹ וְאֵיךְ אֶעֱשֶׂה הָרָעָה הַגְּדֹלָה הַזֹּאת" – יוסף מסרב בטענה, שאדונו הפקיד בידיו את כל רכושו מתוך אמון גדול בו, ואם ייענה לה, הדבר יפגע בפוטיפר. ליוסף חשוב למצוא חן בעיני פוטיפר ולהצדיק את האמון שהוא נותן בו.</w:t>
      </w:r>
    </w:p>
    <w:p w14:paraId="6CD8FD8E"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 בסירובו של יוסף לאשת פוטיפר אפשר לראות ניסיון למצוא "חן ושכל טוב" בעיני אלוהים (על התלמיד להסביר את הטענה ולבסס):</w:t>
      </w:r>
    </w:p>
    <w:p w14:paraId="5B84283F"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"וְחָטָאתִי לֵאלֹוהִים" – יוסף מסרב לאשת פוטיפר, כי יש בזה חטא המנוגד לרצון ה'.</w:t>
      </w:r>
    </w:p>
    <w:p w14:paraId="7808D5DF"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סעיף ג'</w:t>
      </w:r>
    </w:p>
    <w:p w14:paraId="0601B5D0"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 הכינוי שבו מכנה אשת פוטיפר את יוסף בדבריה לעבדי הבית:</w:t>
      </w:r>
      <w:r w:rsidRPr="009226D9">
        <w:rPr>
          <w:rFonts w:asciiTheme="minorBidi" w:eastAsia="Times New Roman" w:hAnsiTheme="minorBidi"/>
          <w:kern w:val="0"/>
          <w:rtl/>
          <w14:ligatures w14:val="none"/>
        </w:rPr>
        <w:t xml:space="preserve"> "</w:t>
      </w:r>
      <w:r w:rsidRPr="009226D9">
        <w:rPr>
          <w:rFonts w:asciiTheme="minorBidi" w:eastAsia="Times New Roman" w:hAnsiTheme="minorBidi"/>
          <w:b/>
          <w:bCs/>
          <w:kern w:val="0"/>
          <w:rtl/>
          <w14:ligatures w14:val="none"/>
        </w:rPr>
        <w:t>איש עברי</w:t>
      </w:r>
      <w:r w:rsidRPr="009226D9">
        <w:rPr>
          <w:rFonts w:asciiTheme="minorBidi" w:eastAsia="Times New Roman" w:hAnsiTheme="minorBidi"/>
          <w:kern w:val="0"/>
          <w:rtl/>
          <w14:ligatures w14:val="none"/>
        </w:rPr>
        <w:t xml:space="preserve">". </w:t>
      </w:r>
      <w:r w:rsidRPr="009226D9">
        <w:rPr>
          <w:rFonts w:asciiTheme="minorBidi" w:eastAsia="Times New Roman" w:hAnsiTheme="minorBidi"/>
          <w:b/>
          <w:bCs/>
          <w:kern w:val="0"/>
          <w:rtl/>
          <w14:ligatures w14:val="none"/>
        </w:rPr>
        <w:t>המטרה של השימוש בכינוי זה:</w:t>
      </w:r>
      <w:r w:rsidRPr="009226D9">
        <w:rPr>
          <w:rFonts w:asciiTheme="minorBidi" w:eastAsia="Times New Roman" w:hAnsiTheme="minorBidi"/>
          <w:kern w:val="0"/>
          <w:rtl/>
          <w14:ligatures w14:val="none"/>
        </w:rPr>
        <w:t xml:space="preserve"> להדגיש את זרותו של יוסף, שהוא אינו אחד מן המצרים. כמו כן, היא נמנעת מלכנותו עבד בפניהם, כדי שלא יחושו עימו הזדהות. איש זר.</w:t>
      </w:r>
    </w:p>
    <w:p w14:paraId="0AA8B253"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 הכינוי שבו מכנה אשת פוטיפר את יוסף בדבריה לבעלה:</w:t>
      </w:r>
      <w:r w:rsidRPr="009226D9">
        <w:rPr>
          <w:rFonts w:asciiTheme="minorBidi" w:eastAsia="Times New Roman" w:hAnsiTheme="minorBidi"/>
          <w:kern w:val="0"/>
          <w:rtl/>
          <w14:ligatures w14:val="none"/>
        </w:rPr>
        <w:t xml:space="preserve"> "</w:t>
      </w:r>
      <w:r w:rsidRPr="009226D9">
        <w:rPr>
          <w:rFonts w:asciiTheme="minorBidi" w:eastAsia="Times New Roman" w:hAnsiTheme="minorBidi"/>
          <w:b/>
          <w:bCs/>
          <w:kern w:val="0"/>
          <w:rtl/>
          <w14:ligatures w14:val="none"/>
        </w:rPr>
        <w:t>העבד העברי</w:t>
      </w:r>
      <w:r w:rsidRPr="009226D9">
        <w:rPr>
          <w:rFonts w:asciiTheme="minorBidi" w:eastAsia="Times New Roman" w:hAnsiTheme="minorBidi"/>
          <w:kern w:val="0"/>
          <w:rtl/>
          <w14:ligatures w14:val="none"/>
        </w:rPr>
        <w:t xml:space="preserve">". </w:t>
      </w:r>
      <w:r w:rsidRPr="009226D9">
        <w:rPr>
          <w:rFonts w:asciiTheme="minorBidi" w:eastAsia="Times New Roman" w:hAnsiTheme="minorBidi"/>
          <w:b/>
          <w:bCs/>
          <w:kern w:val="0"/>
          <w:rtl/>
          <w14:ligatures w14:val="none"/>
        </w:rPr>
        <w:t>המטרה של השימוש בכינוי זה:</w:t>
      </w:r>
      <w:r w:rsidRPr="009226D9">
        <w:rPr>
          <w:rFonts w:asciiTheme="minorBidi" w:eastAsia="Times New Roman" w:hAnsiTheme="minorBidi"/>
          <w:kern w:val="0"/>
          <w:rtl/>
          <w14:ligatures w14:val="none"/>
        </w:rPr>
        <w:t xml:space="preserve"> להדגיש בפני בעלה את חומרת המעשה כלפיה, על ידי אדם זר, הנחות ממעמדם.</w:t>
      </w:r>
    </w:p>
    <w:p w14:paraId="748EADE5"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p>
    <w:p w14:paraId="5D63E685" w14:textId="315049A4" w:rsidR="00625742" w:rsidRDefault="009226D9" w:rsidP="009226D9">
      <w:pPr>
        <w:pStyle w:val="1"/>
        <w:rPr>
          <w:rFonts w:eastAsia="Times New Roman"/>
          <w:rtl/>
        </w:rPr>
      </w:pPr>
      <w:r>
        <w:rPr>
          <w:rFonts w:eastAsia="Times New Roman" w:hint="cs"/>
          <w:rtl/>
        </w:rPr>
        <w:t>פרק מ'</w:t>
      </w:r>
    </w:p>
    <w:p w14:paraId="45A27662" w14:textId="77777777" w:rsidR="009226D9" w:rsidRPr="009226D9" w:rsidRDefault="009226D9" w:rsidP="009226D9">
      <w:pPr>
        <w:spacing w:before="100" w:beforeAutospacing="1" w:after="100" w:afterAutospacing="1" w:line="240" w:lineRule="auto"/>
        <w:rPr>
          <w:rFonts w:asciiTheme="minorBidi" w:eastAsia="Times New Roman" w:hAnsiTheme="minorBidi"/>
          <w:b/>
          <w:bCs/>
          <w:kern w:val="0"/>
          <w:rtl/>
          <w14:ligatures w14:val="none"/>
        </w:rPr>
      </w:pPr>
      <w:r w:rsidRPr="009226D9">
        <w:rPr>
          <w:rFonts w:asciiTheme="minorBidi" w:eastAsia="Times New Roman" w:hAnsiTheme="minorBidi"/>
          <w:b/>
          <w:bCs/>
          <w:kern w:val="0"/>
          <w:rtl/>
          <w14:ligatures w14:val="none"/>
        </w:rPr>
        <w:t>חורף תשפ"ב, 1261</w:t>
      </w:r>
    </w:p>
    <w:p w14:paraId="04A45F5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3. קראו בראשית, פרק מ'.</w:t>
      </w:r>
    </w:p>
    <w:p w14:paraId="30EAB9B1"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א. יוסף פוגש בבית הסוהר שני אישים חשובים המשרתים את פרעה, ושיחה מתפתחת בינם לבינו.</w:t>
      </w:r>
    </w:p>
    <w:p w14:paraId="37E28568"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w:t>
      </w:r>
      <w:r w:rsidRPr="009226D9">
        <w:rPr>
          <w:rFonts w:asciiTheme="minorBidi" w:eastAsia="Times New Roman" w:hAnsiTheme="minorBidi"/>
          <w:kern w:val="0"/>
          <w:rtl/>
          <w14:ligatures w14:val="none"/>
        </w:rPr>
        <w:t xml:space="preserve"> מי הם שני האישים? כתוב מהו הנושא המשותף לשניהם, שבעניינו התפתחה שיחה בינם לבין יוסף. (5 נקודות)</w:t>
      </w:r>
    </w:p>
    <w:p w14:paraId="0824B2E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על פי פסוקים כ'–כ"ב, הסבר מה קרה לכל אחד מן האישים בסופו של דבר. (3 נקודות)</w:t>
      </w:r>
    </w:p>
    <w:p w14:paraId="02F05D1B"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ב. קרא פסוקים ט'–כ'.</w:t>
      </w:r>
    </w:p>
    <w:p w14:paraId="5A307AB9"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w:t>
      </w:r>
      <w:r w:rsidRPr="009226D9">
        <w:rPr>
          <w:rFonts w:asciiTheme="minorBidi" w:eastAsia="Times New Roman" w:hAnsiTheme="minorBidi"/>
          <w:kern w:val="0"/>
          <w:rtl/>
          <w14:ligatures w14:val="none"/>
        </w:rPr>
        <w:t xml:space="preserve"> הצג פרט אחד מדברי כל אחד מן האישים בנוגע לאופן שבו מילאו את תפקידם בבית פרעה, והסבר כיצד כל אחד מן הפרטים שהצגת יכול לרמוז ליוסף על גורלו של כל אחד מהם. (5 נקודות)</w:t>
      </w:r>
    </w:p>
    <w:p w14:paraId="10E0E19B"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קרא פסוק י"ג ופסוקים י"ט–כ'. על פי מה קבע יוסף מתי יתגשמו דבריו? הסבר את דבריך. (3 נקודות)</w:t>
      </w:r>
    </w:p>
    <w:p w14:paraId="1E3BABFC"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ג. לעיתים בעת משבר מתחדדת הרגישות של בני האדם לסובבים אותם. לעומת זאת, לעיתים בזמנים טובים בני אדם נוטים להיות פחות קשובים לזולתם.</w:t>
      </w:r>
    </w:p>
    <w:p w14:paraId="7241B09F"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w:t>
      </w:r>
      <w:r w:rsidRPr="009226D9">
        <w:rPr>
          <w:rFonts w:asciiTheme="minorBidi" w:eastAsia="Times New Roman" w:hAnsiTheme="minorBidi"/>
          <w:kern w:val="0"/>
          <w:rtl/>
          <w14:ligatures w14:val="none"/>
        </w:rPr>
        <w:t xml:space="preserve"> קרא פסוקים ו'–ח' וגם </w:t>
      </w:r>
      <w:r w:rsidRPr="009226D9">
        <w:rPr>
          <w:rFonts w:asciiTheme="minorBidi" w:eastAsia="Times New Roman" w:hAnsiTheme="minorBidi"/>
          <w:b/>
          <w:bCs/>
          <w:kern w:val="0"/>
          <w:rtl/>
          <w14:ligatures w14:val="none"/>
        </w:rPr>
        <w:t>בראשית, פרק ל"ז, פסוקים ה'–י'</w:t>
      </w:r>
      <w:r w:rsidRPr="009226D9">
        <w:rPr>
          <w:rFonts w:asciiTheme="minorBidi" w:eastAsia="Times New Roman" w:hAnsiTheme="minorBidi"/>
          <w:kern w:val="0"/>
          <w:rtl/>
          <w14:ligatures w14:val="none"/>
        </w:rPr>
        <w:t>. באמצעות פסוקים אלה, הסבר כיצד משבר עשוי לחדד את הרגישות של בני האדם לזולתם. בסס את דבריך על הכתוב בשני המקורות. (4 נקודות)</w:t>
      </w:r>
    </w:p>
    <w:p w14:paraId="5D21A7F0"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קרא פסוק י"ד, פסוק כ"א ופסוק כ"ג. על פי פסוקים אלה, הסבר כיצד בזמנים טובים בני אדם נוטים להיות פחות קשובים לזולתם. בסס את דבריך על הכתוב. (4 נקודות)</w:t>
      </w:r>
    </w:p>
    <w:p w14:paraId="45263567" w14:textId="5574A4DB" w:rsidR="00625742" w:rsidRDefault="009226D9" w:rsidP="00372AA4">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320084F4" w14:textId="7DED3126"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p>
    <w:p w14:paraId="58F94F6B"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שאלה 3</w:t>
      </w:r>
    </w:p>
    <w:p w14:paraId="6F68A059"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סעיף א'</w:t>
      </w:r>
    </w:p>
    <w:p w14:paraId="1BDC666D"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 שני האישים הם:</w:t>
      </w:r>
      <w:r w:rsidRPr="009226D9">
        <w:rPr>
          <w:rFonts w:asciiTheme="minorBidi" w:eastAsia="Times New Roman" w:hAnsiTheme="minorBidi"/>
          <w:kern w:val="0"/>
          <w:rtl/>
          <w14:ligatures w14:val="none"/>
        </w:rPr>
        <w:t xml:space="preserve"> שר המשקים ושר האופים של פרעה.</w:t>
      </w:r>
    </w:p>
    <w:p w14:paraId="7152333E"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הנושא המשותף לשניהם שבעניינו התפתחה שיחה בינם לבין יוסף:</w:t>
      </w:r>
      <w:r w:rsidRPr="009226D9">
        <w:rPr>
          <w:rFonts w:asciiTheme="minorBidi" w:eastAsia="Times New Roman" w:hAnsiTheme="minorBidi"/>
          <w:kern w:val="0"/>
          <w:rtl/>
          <w14:ligatures w14:val="none"/>
        </w:rPr>
        <w:t xml:space="preserve"> כל אחד מהשרים חלם חלום באותו הלילה, ושניהם לא מצאו פותר לחלומותיהם, לכן פנו אל יוסף שיפתור להם את החלומות.</w:t>
      </w:r>
    </w:p>
    <w:p w14:paraId="7984D4F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 שר המשקים –</w:t>
      </w:r>
      <w:r w:rsidRPr="009226D9">
        <w:rPr>
          <w:rFonts w:asciiTheme="minorBidi" w:eastAsia="Times New Roman" w:hAnsiTheme="minorBidi"/>
          <w:kern w:val="0"/>
          <w:rtl/>
          <w14:ligatures w14:val="none"/>
        </w:rPr>
        <w:t xml:space="preserve"> הוחזר לתפקידו. </w:t>
      </w:r>
      <w:r w:rsidRPr="009226D9">
        <w:rPr>
          <w:rFonts w:asciiTheme="minorBidi" w:eastAsia="Times New Roman" w:hAnsiTheme="minorBidi"/>
          <w:b/>
          <w:bCs/>
          <w:kern w:val="0"/>
          <w:rtl/>
          <w14:ligatures w14:val="none"/>
        </w:rPr>
        <w:t>שר האופים –</w:t>
      </w:r>
      <w:r w:rsidRPr="009226D9">
        <w:rPr>
          <w:rFonts w:asciiTheme="minorBidi" w:eastAsia="Times New Roman" w:hAnsiTheme="minorBidi"/>
          <w:kern w:val="0"/>
          <w:rtl/>
          <w14:ligatures w14:val="none"/>
        </w:rPr>
        <w:t xml:space="preserve"> נענש במוות בתלייה.</w:t>
      </w:r>
    </w:p>
    <w:p w14:paraId="77EA38D4"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סעיף ב'</w:t>
      </w:r>
    </w:p>
    <w:p w14:paraId="6F931306"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 שר המשקים מתאר כיצד הוא ממלא באחריות ובתשומת לב את תפקידו (על התלמיד להציג פרט אחד מדבריו ולהסביר כיצד פרט זה יכול לרמוז על גורלו):</w:t>
      </w:r>
    </w:p>
    <w:p w14:paraId="784DD0AD" w14:textId="77777777" w:rsidR="009226D9" w:rsidRPr="009226D9" w:rsidRDefault="009226D9" w:rsidP="009226D9">
      <w:pPr>
        <w:numPr>
          <w:ilvl w:val="0"/>
          <w:numId w:val="166"/>
        </w:num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w:t>
      </w:r>
      <w:r w:rsidRPr="009226D9">
        <w:rPr>
          <w:rFonts w:asciiTheme="minorBidi" w:eastAsia="Times New Roman" w:hAnsiTheme="minorBidi"/>
          <w:b/>
          <w:bCs/>
          <w:kern w:val="0"/>
          <w:rtl/>
          <w14:ligatures w14:val="none"/>
        </w:rPr>
        <w:t>וכוס פרעה בידי</w:t>
      </w:r>
      <w:r w:rsidRPr="009226D9">
        <w:rPr>
          <w:rFonts w:asciiTheme="minorBidi" w:eastAsia="Times New Roman" w:hAnsiTheme="minorBidi"/>
          <w:kern w:val="0"/>
          <w:rtl/>
          <w14:ligatures w14:val="none"/>
        </w:rPr>
        <w:t>" – הוא מקפיד לשאת את כוס פרעה בידו, לשמור עליה. פרט זה רומז על היותו אדם אחראי, שפרעה לא יוותר עליו בתפקידו.</w:t>
      </w:r>
    </w:p>
    <w:p w14:paraId="0F473C0E" w14:textId="3A891001" w:rsidR="009226D9" w:rsidRPr="009226D9" w:rsidRDefault="009226D9" w:rsidP="009226D9">
      <w:pPr>
        <w:numPr>
          <w:ilvl w:val="0"/>
          <w:numId w:val="166"/>
        </w:num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w:t>
      </w:r>
      <w:r w:rsidRPr="009226D9">
        <w:rPr>
          <w:rFonts w:asciiTheme="minorBidi" w:eastAsia="Times New Roman" w:hAnsiTheme="minorBidi"/>
          <w:b/>
          <w:bCs/>
          <w:kern w:val="0"/>
          <w:rtl/>
          <w14:ligatures w14:val="none"/>
        </w:rPr>
        <w:t>ואקח את הענבים ואשחט אותם אל כוס פרעה</w:t>
      </w:r>
      <w:r w:rsidRPr="009226D9">
        <w:rPr>
          <w:rFonts w:asciiTheme="minorBidi" w:eastAsia="Times New Roman" w:hAnsiTheme="minorBidi"/>
          <w:kern w:val="0"/>
          <w:rtl/>
          <w14:ligatures w14:val="none"/>
        </w:rPr>
        <w:t>" – הוא מקפיד בביצוע תפקידו, הוא סוחט את הענבים ישירות אל כוס פרעה. פרט זה רומז על דקדקנותו בתפקיד, ועל היותו שר משקים טוב.</w:t>
      </w:r>
    </w:p>
    <w:p w14:paraId="3AD79617" w14:textId="77777777" w:rsidR="009226D9" w:rsidRPr="009226D9" w:rsidRDefault="009226D9" w:rsidP="009226D9">
      <w:pPr>
        <w:numPr>
          <w:ilvl w:val="0"/>
          <w:numId w:val="167"/>
        </w:num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w:t>
      </w:r>
      <w:r w:rsidRPr="009226D9">
        <w:rPr>
          <w:rFonts w:asciiTheme="minorBidi" w:eastAsia="Times New Roman" w:hAnsiTheme="minorBidi"/>
          <w:b/>
          <w:bCs/>
          <w:kern w:val="0"/>
          <w:rtl/>
          <w14:ligatures w14:val="none"/>
        </w:rPr>
        <w:t>וַיִּתֵּן אֶת הַכּוֹס עַל כַּף פַּרְעֹה</w:t>
      </w:r>
      <w:r w:rsidRPr="009226D9">
        <w:rPr>
          <w:rFonts w:asciiTheme="minorBidi" w:eastAsia="Times New Roman" w:hAnsiTheme="minorBidi"/>
          <w:kern w:val="0"/>
          <w:rtl/>
          <w14:ligatures w14:val="none"/>
        </w:rPr>
        <w:t>" – הוא מקפיד לתת את הכוס בידו של פרעה. פרט זה מעיד שהוא מבצע נאמנה את תפקידו.</w:t>
      </w:r>
    </w:p>
    <w:p w14:paraId="7BA5C240"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שר האופים מתאר כיצד הוא נוהג בפסיביות ובזלזול בתפקידו (על התלמיד להציג פרט אחד מדבריו ולהסביר כיצד פרט זה יכול לרמוז על גורלו):</w:t>
      </w:r>
    </w:p>
    <w:p w14:paraId="2119FF8C" w14:textId="77777777" w:rsidR="009226D9" w:rsidRPr="009226D9" w:rsidRDefault="009226D9" w:rsidP="009226D9">
      <w:pPr>
        <w:numPr>
          <w:ilvl w:val="0"/>
          <w:numId w:val="168"/>
        </w:num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w:t>
      </w:r>
      <w:r w:rsidRPr="009226D9">
        <w:rPr>
          <w:rFonts w:asciiTheme="minorBidi" w:eastAsia="Times New Roman" w:hAnsiTheme="minorBidi"/>
          <w:b/>
          <w:bCs/>
          <w:kern w:val="0"/>
          <w:rtl/>
          <w14:ligatures w14:val="none"/>
        </w:rPr>
        <w:t>וְהִנֵּה שְׁלֹשָׁה סַלֵּי חֹרִי עַל רֹאשִׁי. וּבַסַּל הָעֶלְיוֹן מִכֹּל מַאֲכַל פַּרְעֹה מַעֲשֵׂה אֹפֶה</w:t>
      </w:r>
      <w:r w:rsidRPr="009226D9">
        <w:rPr>
          <w:rFonts w:asciiTheme="minorBidi" w:eastAsia="Times New Roman" w:hAnsiTheme="minorBidi"/>
          <w:kern w:val="0"/>
          <w:rtl/>
          <w14:ligatures w14:val="none"/>
        </w:rPr>
        <w:t>" – שר האופים נוהג בזלזול, הוא נושא את הסלים על ראשו ובסל העליון המאכלים לפרעה. נשיאתם על ראשו מסכנת את הסלים העלולים ליפול והוא אינו יכול להשגיח על תכולתם.</w:t>
      </w:r>
    </w:p>
    <w:p w14:paraId="7D6D5FB8" w14:textId="77777777" w:rsidR="009226D9" w:rsidRPr="009226D9" w:rsidRDefault="009226D9" w:rsidP="009226D9">
      <w:pPr>
        <w:numPr>
          <w:ilvl w:val="0"/>
          <w:numId w:val="168"/>
        </w:num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w:t>
      </w:r>
      <w:r w:rsidRPr="009226D9">
        <w:rPr>
          <w:rFonts w:asciiTheme="minorBidi" w:eastAsia="Times New Roman" w:hAnsiTheme="minorBidi"/>
          <w:b/>
          <w:bCs/>
          <w:kern w:val="0"/>
          <w:rtl/>
          <w14:ligatures w14:val="none"/>
        </w:rPr>
        <w:t>וְהָעוֹף אֹכֵל אֹתָם מִן הַסַּל מֵעַל רֹאשִׁי</w:t>
      </w:r>
      <w:r w:rsidRPr="009226D9">
        <w:rPr>
          <w:rFonts w:asciiTheme="minorBidi" w:eastAsia="Times New Roman" w:hAnsiTheme="minorBidi"/>
          <w:kern w:val="0"/>
          <w:rtl/>
          <w14:ligatures w14:val="none"/>
        </w:rPr>
        <w:t>" – שר האופים נוהג בפסיביות, למרות שהוא מודע לכך שהעוף מנקר ממאפי פרעה, הוא לא מסלק אותו.</w:t>
      </w:r>
    </w:p>
    <w:p w14:paraId="67FE0915"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 יוסף קבע את המועד להתגשמות דבריו, לפי חלומות השרים.</w:t>
      </w:r>
      <w:r w:rsidRPr="009226D9">
        <w:rPr>
          <w:rFonts w:asciiTheme="minorBidi" w:eastAsia="Times New Roman" w:hAnsiTheme="minorBidi"/>
          <w:kern w:val="0"/>
          <w:rtl/>
          <w14:ligatures w14:val="none"/>
        </w:rPr>
        <w:t xml:space="preserve"> אצל שניהם חזר המספר שלוש: שלושת שריגי הגפן שהופיעו בחלומו של שר המשקים, ושלושת סלי החורים שהופיעו בחלומו של שר האופים, סימלו מבחינת יוסף שלושה ימים.</w:t>
      </w:r>
    </w:p>
    <w:p w14:paraId="17AF528F" w14:textId="77777777" w:rsidR="009226D9" w:rsidRPr="009226D9" w:rsidRDefault="00000000" w:rsidP="009226D9">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7F61D0BF">
          <v:rect id="_x0000_i1085" style="width:0;height:1.5pt" o:hralign="center" o:hrstd="t" o:hrnoshade="t" o:hr="t" fillcolor="gray" stroked="f"/>
        </w:pict>
      </w:r>
    </w:p>
    <w:p w14:paraId="3BFEE8F4"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סעיף ג'</w:t>
      </w:r>
    </w:p>
    <w:p w14:paraId="3D3BAA8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 כיצד משבר עשוי לחדד את הרגישות של בני אדם לזולתם:</w:t>
      </w:r>
    </w:p>
    <w:p w14:paraId="350A3811" w14:textId="77777777" w:rsidR="009226D9" w:rsidRPr="009226D9" w:rsidRDefault="009226D9" w:rsidP="009226D9">
      <w:pPr>
        <w:numPr>
          <w:ilvl w:val="0"/>
          <w:numId w:val="169"/>
        </w:num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לפי פסוקים ו-ח: "</w:t>
      </w:r>
      <w:r w:rsidRPr="009226D9">
        <w:rPr>
          <w:rFonts w:asciiTheme="minorBidi" w:eastAsia="Times New Roman" w:hAnsiTheme="minorBidi"/>
          <w:b/>
          <w:bCs/>
          <w:kern w:val="0"/>
          <w:rtl/>
          <w14:ligatures w14:val="none"/>
        </w:rPr>
        <w:t>וַיָּבֹא אֲלֵיהֶם יוֹסֵף בַּבֹּקֶר וַיַּרְא אֹתָם וְהִנָּם זֹעֲפִים. וַיִּשְׁאַל אֶת סְרִיסֵי פַרְעֹה... לֵאמֹר מַדּוּעַ פְּנֵיכֶם רָעִים הַיּוֹם...</w:t>
      </w:r>
      <w:r w:rsidRPr="009226D9">
        <w:rPr>
          <w:rFonts w:asciiTheme="minorBidi" w:eastAsia="Times New Roman" w:hAnsiTheme="minorBidi"/>
          <w:kern w:val="0"/>
          <w:rtl/>
          <w14:ligatures w14:val="none"/>
        </w:rPr>
        <w:t>" – יוסף שנזרק אל הכלא, בעקבות דברי הדיבה של אשת פוטיפר, מגלה רגישות כלפי השרים. הוא שם לב להיותם זועפים ופונה אליהם בניסיון להבין מדוע.</w:t>
      </w:r>
    </w:p>
    <w:p w14:paraId="6415A609" w14:textId="77777777" w:rsidR="009226D9" w:rsidRPr="009226D9" w:rsidRDefault="009226D9" w:rsidP="009226D9">
      <w:pPr>
        <w:numPr>
          <w:ilvl w:val="0"/>
          <w:numId w:val="169"/>
        </w:num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לפי פרק ל"ז, ה-י: "</w:t>
      </w:r>
      <w:r w:rsidRPr="009226D9">
        <w:rPr>
          <w:rFonts w:asciiTheme="minorBidi" w:eastAsia="Times New Roman" w:hAnsiTheme="minorBidi"/>
          <w:b/>
          <w:bCs/>
          <w:kern w:val="0"/>
          <w:rtl/>
          <w14:ligatures w14:val="none"/>
        </w:rPr>
        <w:t>וַיִּגְעַר בּוֹ אָבִיו וַיֹּאמֶר לוֹ מָה הַחֲלוֹם הַזֶּה אֲשֶׁר חָלָמְתָּ הֲבוֹא נָבוֹא אֲנִי וְאִמְּךָ וְאַחֶיךָ לְהִשְׁתַּחֲוֹת לְךָ אָרְצָה</w:t>
      </w:r>
      <w:r w:rsidRPr="009226D9">
        <w:rPr>
          <w:rFonts w:asciiTheme="minorBidi" w:eastAsia="Times New Roman" w:hAnsiTheme="minorBidi"/>
          <w:kern w:val="0"/>
          <w:rtl/>
          <w14:ligatures w14:val="none"/>
        </w:rPr>
        <w:t>" – יוסף מעורר כעס בקרב אחיו, בגלל חלומות הגדלות שלו. אביו מגלה רגישות אל יתר בניו ונזף ביוסף על חלומותיו.</w:t>
      </w:r>
    </w:p>
    <w:p w14:paraId="2D8F9A83"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 כיצד בזמנים טובים בני אדם נוטים להיות פחות קשובים לזולתם:</w:t>
      </w:r>
    </w:p>
    <w:p w14:paraId="79275500" w14:textId="77777777" w:rsid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בפסוק י"ד, יוסף מבקש משר המשקים לעשות איתו חסד, ולהזכיר אותו לפני פרעה לטובה, כאשר הוא ישוחרר ויחזור לתפקידו. בפסוק כ"א, שר המשקים מוחזר לתפקידו. בפסוק כ"ג: "</w:t>
      </w:r>
      <w:r w:rsidRPr="009226D9">
        <w:rPr>
          <w:rFonts w:asciiTheme="minorBidi" w:eastAsia="Times New Roman" w:hAnsiTheme="minorBidi"/>
          <w:b/>
          <w:bCs/>
          <w:kern w:val="0"/>
          <w:rtl/>
          <w14:ligatures w14:val="none"/>
        </w:rPr>
        <w:t>וְלֹא זָכַר שַׂר הַמַּשְׁקִים אֶת יוֹסֵף וַיִּשְׁכָּחֵהוּ</w:t>
      </w:r>
      <w:r w:rsidRPr="009226D9">
        <w:rPr>
          <w:rFonts w:asciiTheme="minorBidi" w:eastAsia="Times New Roman" w:hAnsiTheme="minorBidi"/>
          <w:kern w:val="0"/>
          <w:rtl/>
          <w14:ligatures w14:val="none"/>
        </w:rPr>
        <w:t>" – שר המשקים זכה לימים טובים, הוא הוחזר לתפקידו, אך שכח את בקשתו של יוסף.</w:t>
      </w:r>
    </w:p>
    <w:p w14:paraId="7249B76C" w14:textId="77777777" w:rsidR="009226D9" w:rsidRDefault="009226D9" w:rsidP="009226D9">
      <w:pPr>
        <w:spacing w:before="100" w:beforeAutospacing="1" w:after="100" w:afterAutospacing="1" w:line="240" w:lineRule="auto"/>
        <w:rPr>
          <w:rFonts w:asciiTheme="minorBidi" w:eastAsia="Times New Roman" w:hAnsiTheme="minorBidi"/>
          <w:kern w:val="0"/>
          <w:rtl/>
          <w14:ligatures w14:val="none"/>
        </w:rPr>
      </w:pPr>
    </w:p>
    <w:p w14:paraId="66F377D8" w14:textId="4A53FC29"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p>
    <w:p w14:paraId="254995ED" w14:textId="77777777" w:rsidR="009226D9" w:rsidRPr="009226D9" w:rsidRDefault="009226D9" w:rsidP="009226D9">
      <w:pPr>
        <w:spacing w:before="100" w:beforeAutospacing="1" w:after="100" w:afterAutospacing="1" w:line="240" w:lineRule="auto"/>
        <w:rPr>
          <w:rFonts w:asciiTheme="minorBidi" w:eastAsia="Times New Roman" w:hAnsiTheme="minorBidi"/>
          <w:b/>
          <w:bCs/>
          <w:kern w:val="0"/>
          <w:rtl/>
          <w14:ligatures w14:val="none"/>
        </w:rPr>
      </w:pPr>
      <w:r w:rsidRPr="009226D9">
        <w:rPr>
          <w:rFonts w:asciiTheme="minorBidi" w:eastAsia="Times New Roman" w:hAnsiTheme="minorBidi"/>
          <w:b/>
          <w:bCs/>
          <w:kern w:val="0"/>
          <w:rtl/>
          <w14:ligatures w14:val="none"/>
        </w:rPr>
        <w:t>קיץ תשע"ג, 1106</w:t>
      </w:r>
    </w:p>
    <w:p w14:paraId="130973A0"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ענה על שניים מהסעיפים א-ג.</w:t>
      </w:r>
    </w:p>
    <w:p w14:paraId="6CA58263"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א. (1)</w:t>
      </w:r>
      <w:r w:rsidRPr="009226D9">
        <w:rPr>
          <w:rFonts w:asciiTheme="minorBidi" w:eastAsia="Times New Roman" w:hAnsiTheme="minorBidi"/>
          <w:kern w:val="0"/>
          <w:rtl/>
          <w14:ligatures w14:val="none"/>
        </w:rPr>
        <w:t xml:space="preserve"> קרא פסוקים 9-11, 17-16 בקטע שלפניך.</w:t>
      </w:r>
    </w:p>
    <w:p w14:paraId="2487F1D3"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על פי פסוקים אלה, הסבר מדוע חשב שר האופים שפתרון חלומו יהיה דומה לפתרון החלום של שר המשקים. (5 נקודות)</w:t>
      </w:r>
    </w:p>
    <w:p w14:paraId="0E54E7D3"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בפסוקים 13, 19 בקטע שלפניך נזכר הביטוי "</w:t>
      </w:r>
      <w:r w:rsidRPr="009226D9">
        <w:rPr>
          <w:rFonts w:asciiTheme="minorBidi" w:eastAsia="Times New Roman" w:hAnsiTheme="minorBidi"/>
          <w:b/>
          <w:bCs/>
          <w:kern w:val="0"/>
          <w:rtl/>
          <w14:ligatures w14:val="none"/>
        </w:rPr>
        <w:t>ישא פרעה את ראשך</w:t>
      </w:r>
      <w:r w:rsidRPr="009226D9">
        <w:rPr>
          <w:rFonts w:asciiTheme="minorBidi" w:eastAsia="Times New Roman" w:hAnsiTheme="minorBidi"/>
          <w:kern w:val="0"/>
          <w:rtl/>
          <w14:ligatures w14:val="none"/>
        </w:rPr>
        <w:t>".</w:t>
      </w:r>
    </w:p>
    <w:p w14:paraId="6A4E37A8"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כיצד השימוש בביטוי זה מדגיש את ההבדל בפתרון של כל חלוּם? (5 נקודות)</w:t>
      </w:r>
    </w:p>
    <w:p w14:paraId="55BA161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ב. (1)</w:t>
      </w:r>
      <w:r w:rsidRPr="009226D9">
        <w:rPr>
          <w:rFonts w:asciiTheme="minorBidi" w:eastAsia="Times New Roman" w:hAnsiTheme="minorBidi"/>
          <w:kern w:val="0"/>
          <w:rtl/>
          <w14:ligatures w14:val="none"/>
        </w:rPr>
        <w:t xml:space="preserve"> קרא פסוקים 14-15 בקטע שלפניך.</w:t>
      </w:r>
    </w:p>
    <w:p w14:paraId="5EEEB6C4"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הסבר מה ביקש יוסף משר המשקים. (3 נקודות)</w:t>
      </w:r>
    </w:p>
    <w:p w14:paraId="06E6567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קרא גם </w:t>
      </w:r>
      <w:r w:rsidRPr="009226D9">
        <w:rPr>
          <w:rFonts w:asciiTheme="minorBidi" w:eastAsia="Times New Roman" w:hAnsiTheme="minorBidi"/>
          <w:b/>
          <w:bCs/>
          <w:kern w:val="0"/>
          <w:rtl/>
          <w14:ligatures w14:val="none"/>
        </w:rPr>
        <w:t>בראשית, מ"א, 9</w:t>
      </w:r>
      <w:r w:rsidRPr="009226D9">
        <w:rPr>
          <w:rFonts w:asciiTheme="minorBidi" w:eastAsia="Times New Roman" w:hAnsiTheme="minorBidi"/>
          <w:kern w:val="0"/>
          <w:rtl/>
          <w14:ligatures w14:val="none"/>
        </w:rPr>
        <w:t>.</w:t>
      </w:r>
    </w:p>
    <w:p w14:paraId="4D8F13B4"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יש הטוענים ששר המשקים בדבריו בפסוק זה מתייחס למסופר ב</w:t>
      </w:r>
      <w:r w:rsidRPr="009226D9">
        <w:rPr>
          <w:rFonts w:asciiTheme="minorBidi" w:eastAsia="Times New Roman" w:hAnsiTheme="minorBidi"/>
          <w:b/>
          <w:bCs/>
          <w:kern w:val="0"/>
          <w:rtl/>
          <w14:ligatures w14:val="none"/>
        </w:rPr>
        <w:t>בראשית, מ', 1-3</w:t>
      </w:r>
      <w:r w:rsidRPr="009226D9">
        <w:rPr>
          <w:rFonts w:asciiTheme="minorBidi" w:eastAsia="Times New Roman" w:hAnsiTheme="minorBidi"/>
          <w:kern w:val="0"/>
          <w:rtl/>
          <w14:ligatures w14:val="none"/>
        </w:rPr>
        <w:t>, ויש הטוענים שהוא מתייחס למסופר בפסוק 23 בקטע שלפניך.</w:t>
      </w:r>
    </w:p>
    <w:p w14:paraId="04F3B464"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 xml:space="preserve">הסבר מהו החטא של שר המשקים, על פי </w:t>
      </w:r>
      <w:r w:rsidRPr="009226D9">
        <w:rPr>
          <w:rFonts w:asciiTheme="minorBidi" w:eastAsia="Times New Roman" w:hAnsiTheme="minorBidi"/>
          <w:b/>
          <w:bCs/>
          <w:kern w:val="0"/>
          <w:rtl/>
          <w14:ligatures w14:val="none"/>
        </w:rPr>
        <w:t>כל אחת</w:t>
      </w:r>
      <w:r w:rsidRPr="009226D9">
        <w:rPr>
          <w:rFonts w:asciiTheme="minorBidi" w:eastAsia="Times New Roman" w:hAnsiTheme="minorBidi"/>
          <w:kern w:val="0"/>
          <w:rtl/>
          <w14:ligatures w14:val="none"/>
        </w:rPr>
        <w:t xml:space="preserve"> מן הטענות. (7 נקודות)</w:t>
      </w:r>
    </w:p>
    <w:p w14:paraId="145C053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ג. "ויאמר אליהם יוסף הלוא לאלוהים פתרונים ספרו נא לי" (פסוק 8).</w:t>
      </w:r>
    </w:p>
    <w:p w14:paraId="294010B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(1)</w:t>
      </w:r>
      <w:r w:rsidRPr="009226D9">
        <w:rPr>
          <w:rFonts w:asciiTheme="minorBidi" w:eastAsia="Times New Roman" w:hAnsiTheme="minorBidi"/>
          <w:kern w:val="0"/>
          <w:rtl/>
          <w14:ligatures w14:val="none"/>
        </w:rPr>
        <w:t xml:space="preserve"> מהי הסתירה לכאורה בין החלק הראשון בדברי יוסף בפסוק זה ובין החלק השני בדבריו? (5 נקודות)</w:t>
      </w:r>
    </w:p>
    <w:p w14:paraId="19CE86F0"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(2)</w:t>
      </w:r>
      <w:r w:rsidRPr="009226D9">
        <w:rPr>
          <w:rFonts w:asciiTheme="minorBidi" w:eastAsia="Times New Roman" w:hAnsiTheme="minorBidi"/>
          <w:kern w:val="0"/>
          <w:rtl/>
          <w14:ligatures w14:val="none"/>
        </w:rPr>
        <w:t xml:space="preserve"> קרא גם את התרגום לעברית של </w:t>
      </w:r>
      <w:r w:rsidRPr="009226D9">
        <w:rPr>
          <w:rFonts w:asciiTheme="minorBidi" w:eastAsia="Times New Roman" w:hAnsiTheme="minorBidi"/>
          <w:b/>
          <w:bCs/>
          <w:kern w:val="0"/>
          <w:rtl/>
          <w14:ligatures w14:val="none"/>
        </w:rPr>
        <w:t>דניאל, ב', 8-9, 17-20, 23</w:t>
      </w:r>
      <w:r w:rsidRPr="009226D9">
        <w:rPr>
          <w:rFonts w:asciiTheme="minorBidi" w:eastAsia="Times New Roman" w:hAnsiTheme="minorBidi"/>
          <w:kern w:val="0"/>
          <w:rtl/>
          <w14:ligatures w14:val="none"/>
        </w:rPr>
        <w:t>.</w:t>
      </w:r>
    </w:p>
    <w:p w14:paraId="231B7716"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ח</w:t>
      </w:r>
      <w:r w:rsidRPr="009226D9">
        <w:rPr>
          <w:rFonts w:asciiTheme="minorBidi" w:eastAsia="Times New Roman" w:hAnsiTheme="minorBidi"/>
          <w:kern w:val="0"/>
          <w:rtl/>
          <w14:ligatures w14:val="none"/>
        </w:rPr>
        <w:t xml:space="preserve"> עוֹנֶה הַמֶּלֶךְ וְאוֹמֵר [לְחַכְמֵי בָבֶל]: אָכֵן יוֹדֵעַ אֲנִי כִּי זְמַן אַתֶּם</w:t>
      </w:r>
    </w:p>
    <w:p w14:paraId="6FB44EEC"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ט</w:t>
      </w:r>
      <w:r w:rsidRPr="009226D9">
        <w:rPr>
          <w:rFonts w:asciiTheme="minorBidi" w:eastAsia="Times New Roman" w:hAnsiTheme="minorBidi"/>
          <w:kern w:val="0"/>
          <w:rtl/>
          <w14:ligatures w14:val="none"/>
        </w:rPr>
        <w:t xml:space="preserve"> קוֹנִים, מִפְּנֵי שֶׁרְאִיתֶם שֶׁהָחְלַט מִמֶּנִּי הַדָּבָר: כִּי אִם לֹא תּוֹדִיעוּנִי אֶת הַחֲלוֹם, מִשְׁפָּטְכֶם אֶחָד הוּא; וְדָבָר כָּזָב וְנִשְׁחָת הִתְכּוֹנַנְתֶּם לֵאמֹר לְפָנַי, עַד שֶׁהַזְּמַן יַחֲלֹף; [...]</w:t>
      </w:r>
    </w:p>
    <w:p w14:paraId="73449BF5"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יז</w:t>
      </w:r>
      <w:r w:rsidRPr="009226D9">
        <w:rPr>
          <w:rFonts w:asciiTheme="minorBidi" w:eastAsia="Times New Roman" w:hAnsiTheme="minorBidi"/>
          <w:kern w:val="0"/>
          <w:rtl/>
          <w14:ligatures w14:val="none"/>
        </w:rPr>
        <w:t xml:space="preserve"> אָז הָלַךְ דָּנִיֵּאל</w:t>
      </w:r>
    </w:p>
    <w:p w14:paraId="2A1FF952"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יח</w:t>
      </w:r>
      <w:r w:rsidRPr="009226D9">
        <w:rPr>
          <w:rFonts w:asciiTheme="minorBidi" w:eastAsia="Times New Roman" w:hAnsiTheme="minorBidi"/>
          <w:kern w:val="0"/>
          <w:rtl/>
          <w14:ligatures w14:val="none"/>
        </w:rPr>
        <w:t xml:space="preserve"> לְבֵיתוֹ – וְלַחֲנַנְיָה, מִישָׁאֵל וַעֲזַרְיָה חֲבֵרָיו הוֹדִיעַ אֶת הַדָּבָר: לְבַקֵּשׁ רַחֲמִים מִלִּפְנֵי אֱלוֹהֵי הַשָּׁמַיִם עַל רָז זֶה, שֶׁלֹּא יֹאבְדוּ אֶת דָּנִיֵּאל וַחֲבֵרָיו עִם שְׁאָר</w:t>
      </w:r>
    </w:p>
    <w:p w14:paraId="27AC873F"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יט</w:t>
      </w:r>
      <w:r w:rsidRPr="009226D9">
        <w:rPr>
          <w:rFonts w:asciiTheme="minorBidi" w:eastAsia="Times New Roman" w:hAnsiTheme="minorBidi"/>
          <w:kern w:val="0"/>
          <w:rtl/>
          <w14:ligatures w14:val="none"/>
        </w:rPr>
        <w:t xml:space="preserve"> חַכְמֵי בָבֶל; אָז נִגְלָה הָרָז לְדָנִיֵּאל בְּמַרְאַת הַלַּיְלָה; אָז בֵּרֵךְ דָּנִיֵּאל אֶת אֱלוֹהֵי</w:t>
      </w:r>
    </w:p>
    <w:p w14:paraId="20CD482A"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כ</w:t>
      </w:r>
      <w:r w:rsidRPr="009226D9">
        <w:rPr>
          <w:rFonts w:asciiTheme="minorBidi" w:eastAsia="Times New Roman" w:hAnsiTheme="minorBidi"/>
          <w:kern w:val="0"/>
          <w:rtl/>
          <w14:ligatures w14:val="none"/>
        </w:rPr>
        <w:t xml:space="preserve"> הַשָּׁמַיִם: עוֹנֶה דָּנִיֵּאל וְאוֹמֵר: יְהִי שֵׁם אֱלוֹהִים מְבֹרָךְ מִן הָעוֹלָם וְעַד הָעוֹלָם, אֲשֶׁר הַחָכְמָה וְהַגְּבוּרָה שֶׁלּוֹ הִיא: [...]</w:t>
      </w:r>
    </w:p>
    <w:p w14:paraId="7E5649A6"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b/>
          <w:bCs/>
          <w:kern w:val="0"/>
          <w:rtl/>
          <w14:ligatures w14:val="none"/>
        </w:rPr>
        <w:t>כג</w:t>
      </w:r>
      <w:r w:rsidRPr="009226D9">
        <w:rPr>
          <w:rFonts w:asciiTheme="minorBidi" w:eastAsia="Times New Roman" w:hAnsiTheme="minorBidi"/>
          <w:kern w:val="0"/>
          <w:rtl/>
          <w14:ligatures w14:val="none"/>
        </w:rPr>
        <w:t xml:space="preserve"> לָךְ, אֱלוֹהֵי אֲבוֹתַי, מוֹדֶה וּמְשַׁבֵּחַ אָנִי, עַל שֶׁנָּתַתָּ לִּי חָכְמָה וּגְבוּרָה, וְעַתָּה הוֹדַעְתַּנִי אֶת אֲשֶׁר בִּקַּשְׁנוּ מִמֶּךָ: כִּי דְבַר הַמֶּלֶךְ הוֹדַעְתָּנוּ:</w:t>
      </w:r>
    </w:p>
    <w:p w14:paraId="4F544FB4" w14:textId="77777777" w:rsidR="009226D9" w:rsidRPr="009226D9" w:rsidRDefault="009226D9" w:rsidP="009226D9">
      <w:pPr>
        <w:spacing w:before="100" w:beforeAutospacing="1" w:after="100" w:afterAutospacing="1" w:line="240" w:lineRule="auto"/>
        <w:rPr>
          <w:rFonts w:asciiTheme="minorBidi" w:eastAsia="Times New Roman" w:hAnsiTheme="minorBidi"/>
          <w:kern w:val="0"/>
          <w:rtl/>
          <w14:ligatures w14:val="none"/>
        </w:rPr>
      </w:pPr>
      <w:r w:rsidRPr="009226D9">
        <w:rPr>
          <w:rFonts w:asciiTheme="minorBidi" w:eastAsia="Times New Roman" w:hAnsiTheme="minorBidi"/>
          <w:kern w:val="0"/>
          <w:rtl/>
          <w14:ligatures w14:val="none"/>
        </w:rPr>
        <w:t>כיצד דברי דניאל בקטע זה עשויים ליישב את הסתירה שעליה כתבת בסעיף (1)? (5 נקודות)</w:t>
      </w:r>
    </w:p>
    <w:p w14:paraId="480EB603" w14:textId="605C3DD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77696D8C"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שאלה מספר 3</w:t>
      </w:r>
    </w:p>
    <w:p w14:paraId="229C999C"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הנבחנים נדרשו לענות על שניים מהסעיפים א-ג:</w:t>
      </w:r>
    </w:p>
    <w:p w14:paraId="6CBDB1FD"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סעיף א'</w:t>
      </w:r>
    </w:p>
    <w:p w14:paraId="44621937"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w:t>
      </w:r>
      <w:r w:rsidRPr="00F553F0">
        <w:rPr>
          <w:rFonts w:asciiTheme="minorBidi" w:eastAsia="Times New Roman" w:hAnsiTheme="minorBidi"/>
          <w:kern w:val="0"/>
          <w:rtl/>
          <w14:ligatures w14:val="none"/>
        </w:rPr>
        <w:t xml:space="preserve"> </w:t>
      </w:r>
      <w:r w:rsidRPr="00F553F0">
        <w:rPr>
          <w:rFonts w:asciiTheme="minorBidi" w:eastAsia="Times New Roman" w:hAnsiTheme="minorBidi"/>
          <w:b/>
          <w:bCs/>
          <w:kern w:val="0"/>
          <w:rtl/>
          <w14:ligatures w14:val="none"/>
        </w:rPr>
        <w:t>הסיבה שבגללה חשב שר האופים שפתרון חלומו יהיה דומה לפתרון החלום של שר המשקים:</w:t>
      </w:r>
    </w:p>
    <w:p w14:paraId="026E38D0"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 xml:space="preserve">בשני החלומות מופיע המספר </w:t>
      </w:r>
      <w:r w:rsidRPr="00F553F0">
        <w:rPr>
          <w:rFonts w:asciiTheme="minorBidi" w:eastAsia="Times New Roman" w:hAnsiTheme="minorBidi"/>
          <w:b/>
          <w:bCs/>
          <w:kern w:val="0"/>
          <w:rtl/>
          <w14:ligatures w14:val="none"/>
        </w:rPr>
        <w:t>3</w:t>
      </w:r>
      <w:r w:rsidRPr="00F553F0">
        <w:rPr>
          <w:rFonts w:asciiTheme="minorBidi" w:eastAsia="Times New Roman" w:hAnsiTheme="minorBidi"/>
          <w:kern w:val="0"/>
          <w:rtl/>
          <w14:ligatures w14:val="none"/>
        </w:rPr>
        <w:t xml:space="preserve">; </w:t>
      </w:r>
      <w:r w:rsidRPr="00F553F0">
        <w:rPr>
          <w:rFonts w:asciiTheme="minorBidi" w:eastAsia="Times New Roman" w:hAnsiTheme="minorBidi"/>
          <w:b/>
          <w:bCs/>
          <w:kern w:val="0"/>
          <w:rtl/>
          <w14:ligatures w14:val="none"/>
        </w:rPr>
        <w:t>או:</w:t>
      </w:r>
      <w:r w:rsidRPr="00F553F0">
        <w:rPr>
          <w:rFonts w:asciiTheme="minorBidi" w:eastAsia="Times New Roman" w:hAnsiTheme="minorBidi"/>
          <w:kern w:val="0"/>
          <w:rtl/>
          <w14:ligatures w14:val="none"/>
        </w:rPr>
        <w:t xml:space="preserve"> בשני החלומות מתוארת עבודתו של השר (בחלום שר המשקים מתוארת עבודתו – הוא משקה את המלך, ובחלום שר האופים מתוארת עבודתו – הבאת הלחם לפרעה).</w:t>
      </w:r>
    </w:p>
    <w:p w14:paraId="59863144"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w:t>
      </w:r>
      <w:r w:rsidRPr="00F553F0">
        <w:rPr>
          <w:rFonts w:asciiTheme="minorBidi" w:eastAsia="Times New Roman" w:hAnsiTheme="minorBidi"/>
          <w:kern w:val="0"/>
          <w:rtl/>
          <w14:ligatures w14:val="none"/>
        </w:rPr>
        <w:t xml:space="preserve"> </w:t>
      </w:r>
      <w:r w:rsidRPr="00F553F0">
        <w:rPr>
          <w:rFonts w:asciiTheme="minorBidi" w:eastAsia="Times New Roman" w:hAnsiTheme="minorBidi"/>
          <w:b/>
          <w:bCs/>
          <w:kern w:val="0"/>
          <w:rtl/>
          <w14:ligatures w14:val="none"/>
        </w:rPr>
        <w:t>השימוש בביטוי: "ישא פרעה את ראשך"</w:t>
      </w:r>
      <w:r w:rsidRPr="00F553F0">
        <w:rPr>
          <w:rFonts w:asciiTheme="minorBidi" w:eastAsia="Times New Roman" w:hAnsiTheme="minorBidi"/>
          <w:kern w:val="0"/>
          <w:rtl/>
          <w14:ligatures w14:val="none"/>
        </w:rPr>
        <w:t xml:space="preserve"> מדגיש את ההבדל בין חלום שר המשקים לחלום שר האופים באופן הבא:</w:t>
      </w:r>
    </w:p>
    <w:p w14:paraId="0C1CF645" w14:textId="77777777" w:rsidR="00F553F0" w:rsidRPr="00F553F0" w:rsidRDefault="00F553F0" w:rsidP="00F553F0">
      <w:pPr>
        <w:numPr>
          <w:ilvl w:val="0"/>
          <w:numId w:val="170"/>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 xml:space="preserve">לשר המשקים אומר יוסף כי המלך </w:t>
      </w:r>
      <w:r w:rsidRPr="00F553F0">
        <w:rPr>
          <w:rFonts w:asciiTheme="minorBidi" w:eastAsia="Times New Roman" w:hAnsiTheme="minorBidi"/>
          <w:b/>
          <w:bCs/>
          <w:kern w:val="0"/>
          <w:rtl/>
          <w14:ligatures w14:val="none"/>
        </w:rPr>
        <w:t>ישא את ראשו מבית הכלא</w:t>
      </w:r>
      <w:r w:rsidRPr="00F553F0">
        <w:rPr>
          <w:rFonts w:asciiTheme="minorBidi" w:eastAsia="Times New Roman" w:hAnsiTheme="minorBidi"/>
          <w:kern w:val="0"/>
          <w:rtl/>
          <w14:ligatures w14:val="none"/>
        </w:rPr>
        <w:t>, וישיב אותו למשרתו.</w:t>
      </w:r>
    </w:p>
    <w:p w14:paraId="4E206326" w14:textId="77777777" w:rsidR="00F553F0" w:rsidRPr="00F553F0" w:rsidRDefault="00F553F0" w:rsidP="00F553F0">
      <w:pPr>
        <w:numPr>
          <w:ilvl w:val="0"/>
          <w:numId w:val="170"/>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 xml:space="preserve">ואילו לשר האופים אומר יוסף כי פרעה </w:t>
      </w:r>
      <w:r w:rsidRPr="00F553F0">
        <w:rPr>
          <w:rFonts w:asciiTheme="minorBidi" w:eastAsia="Times New Roman" w:hAnsiTheme="minorBidi"/>
          <w:b/>
          <w:bCs/>
          <w:kern w:val="0"/>
          <w:rtl/>
          <w14:ligatures w14:val="none"/>
        </w:rPr>
        <w:t>ישא את ראשו מעליו</w:t>
      </w:r>
      <w:r w:rsidRPr="00F553F0">
        <w:rPr>
          <w:rFonts w:asciiTheme="minorBidi" w:eastAsia="Times New Roman" w:hAnsiTheme="minorBidi"/>
          <w:kern w:val="0"/>
          <w:rtl/>
          <w14:ligatures w14:val="none"/>
        </w:rPr>
        <w:t>, כלומר, ימית אותו.</w:t>
      </w:r>
    </w:p>
    <w:p w14:paraId="4B88777B" w14:textId="77777777" w:rsidR="00F553F0" w:rsidRPr="00F553F0" w:rsidRDefault="00000000" w:rsidP="00F553F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77A79FF7">
          <v:rect id="_x0000_i1086" style="width:0;height:1.5pt" o:hralign="center" o:hrstd="t" o:hrnoshade="t" o:hr="t" fillcolor="gray" stroked="f"/>
        </w:pict>
      </w:r>
    </w:p>
    <w:p w14:paraId="4D5C78E2"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סעיף ב'</w:t>
      </w:r>
    </w:p>
    <w:p w14:paraId="6F964FB7"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w:t>
      </w:r>
      <w:r w:rsidRPr="00F553F0">
        <w:rPr>
          <w:rFonts w:asciiTheme="minorBidi" w:eastAsia="Times New Roman" w:hAnsiTheme="minorBidi"/>
          <w:kern w:val="0"/>
          <w:rtl/>
          <w14:ligatures w14:val="none"/>
        </w:rPr>
        <w:t xml:space="preserve"> יוסף ביקש משר המשקים שלאחר שיחזור לתפקידו יפעל לשחרורו (של יוסף) מהכלא. יוסף התחנן בפני שר המשקים שידבר עם פרעה ויביא לשחרורו, כיוון שלא עשה דבר והוא חף מפשע.</w:t>
      </w:r>
    </w:p>
    <w:p w14:paraId="747D029C"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w:t>
      </w:r>
      <w:r w:rsidRPr="00F553F0">
        <w:rPr>
          <w:rFonts w:asciiTheme="minorBidi" w:eastAsia="Times New Roman" w:hAnsiTheme="minorBidi"/>
          <w:kern w:val="0"/>
          <w:rtl/>
          <w14:ligatures w14:val="none"/>
        </w:rPr>
        <w:t xml:space="preserve"> </w:t>
      </w:r>
      <w:r w:rsidRPr="00F553F0">
        <w:rPr>
          <w:rFonts w:asciiTheme="minorBidi" w:eastAsia="Times New Roman" w:hAnsiTheme="minorBidi"/>
          <w:b/>
          <w:bCs/>
          <w:kern w:val="0"/>
          <w:rtl/>
          <w14:ligatures w14:val="none"/>
        </w:rPr>
        <w:t>על פי המתואר בבראשית מ', 1-3:</w:t>
      </w:r>
      <w:r w:rsidRPr="00F553F0">
        <w:rPr>
          <w:rFonts w:asciiTheme="minorBidi" w:eastAsia="Times New Roman" w:hAnsiTheme="minorBidi"/>
          <w:kern w:val="0"/>
          <w:rtl/>
          <w14:ligatures w14:val="none"/>
        </w:rPr>
        <w:t xml:space="preserve"> חטאו של שר המשקים אינו מתואר באופן מדויק, אך ניכר כי פעל באופן בלתי הולם, הכעיס את פרעה ולכן נכלא.</w:t>
      </w:r>
    </w:p>
    <w:p w14:paraId="7ADA007F"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על פי המתואר בבראשית מ"א, 9:</w:t>
      </w:r>
      <w:r w:rsidRPr="00F553F0">
        <w:rPr>
          <w:rFonts w:asciiTheme="minorBidi" w:eastAsia="Times New Roman" w:hAnsiTheme="minorBidi"/>
          <w:kern w:val="0"/>
          <w:rtl/>
          <w14:ligatures w14:val="none"/>
        </w:rPr>
        <w:t xml:space="preserve"> חטאו של שר המשקים הוא התעלמותו מבקשתו של יוסף להביא לשחרורו, באם פתרון החלום יתברר כנכון.</w:t>
      </w:r>
    </w:p>
    <w:p w14:paraId="185202A6" w14:textId="77777777" w:rsidR="00F553F0" w:rsidRPr="00F553F0" w:rsidRDefault="00000000" w:rsidP="00F553F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74B0C25C">
          <v:rect id="_x0000_i1087" style="width:0;height:1.5pt" o:hralign="center" o:hrstd="t" o:hrnoshade="t" o:hr="t" fillcolor="gray" stroked="f"/>
        </w:pict>
      </w:r>
    </w:p>
    <w:p w14:paraId="1D3C4D2F"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סעיף ג'</w:t>
      </w:r>
    </w:p>
    <w:p w14:paraId="2D69C45D"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w:t>
      </w:r>
      <w:r w:rsidRPr="00F553F0">
        <w:rPr>
          <w:rFonts w:asciiTheme="minorBidi" w:eastAsia="Times New Roman" w:hAnsiTheme="minorBidi"/>
          <w:kern w:val="0"/>
          <w:rtl/>
          <w14:ligatures w14:val="none"/>
        </w:rPr>
        <w:t xml:space="preserve"> </w:t>
      </w:r>
      <w:r w:rsidRPr="00F553F0">
        <w:rPr>
          <w:rFonts w:asciiTheme="minorBidi" w:eastAsia="Times New Roman" w:hAnsiTheme="minorBidi"/>
          <w:b/>
          <w:bCs/>
          <w:kern w:val="0"/>
          <w:rtl/>
          <w14:ligatures w14:val="none"/>
        </w:rPr>
        <w:t>הסתירה העולה לכאורה משני חלקי הפסוק היא:</w:t>
      </w:r>
      <w:r w:rsidRPr="00F553F0">
        <w:rPr>
          <w:rFonts w:asciiTheme="minorBidi" w:eastAsia="Times New Roman" w:hAnsiTheme="minorBidi"/>
          <w:kern w:val="0"/>
          <w:rtl/>
          <w14:ligatures w14:val="none"/>
        </w:rPr>
        <w:t xml:space="preserve"> כיצד ייתכן שמצד אחד טוען יוסף שאלוהים הוא היחיד שמסוגל לפתור את החלומות, והרי בהמשך דבריו מבקש יוסף משרי האופים והמשקים שיספרו לו את חלומותיהם על מנת שיפתור אותם.</w:t>
      </w:r>
    </w:p>
    <w:p w14:paraId="4D9EF7C7" w14:textId="77777777" w:rsid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w:t>
      </w:r>
      <w:r w:rsidRPr="00F553F0">
        <w:rPr>
          <w:rFonts w:asciiTheme="minorBidi" w:eastAsia="Times New Roman" w:hAnsiTheme="minorBidi"/>
          <w:kern w:val="0"/>
          <w:rtl/>
          <w14:ligatures w14:val="none"/>
        </w:rPr>
        <w:t xml:space="preserve"> </w:t>
      </w:r>
      <w:r w:rsidRPr="00F553F0">
        <w:rPr>
          <w:rFonts w:asciiTheme="minorBidi" w:eastAsia="Times New Roman" w:hAnsiTheme="minorBidi"/>
          <w:b/>
          <w:bCs/>
          <w:kern w:val="0"/>
          <w:rtl/>
          <w14:ligatures w14:val="none"/>
        </w:rPr>
        <w:t>דברי דניאל בקטע עשויים ליישב את הסתירה באופן הבא:</w:t>
      </w:r>
      <w:r w:rsidRPr="00F553F0">
        <w:rPr>
          <w:rFonts w:asciiTheme="minorBidi" w:eastAsia="Times New Roman" w:hAnsiTheme="minorBidi"/>
          <w:kern w:val="0"/>
          <w:rtl/>
          <w14:ligatures w14:val="none"/>
        </w:rPr>
        <w:t xml:space="preserve"> דניאל התפלל לה' על מנת שיגלה לו את החלום אשר חלם נבוכדנצר. האל התגלה לדניאל בחלום ומסר לו את תוכן החלום. לפיכך, ניתן להסיק כי היכולת של אדם לפתור חלום נעוצה ברצונו של האל: רק כאשר האל מחליט לתת לאדם את היכולת לפתור חלום, יש ביכולתו של האדם לעשות זאת. מכאן, יוסף היה מודע לכך שיצליח לפתור את חלומות שרי פרעה רק אם ה' יחליט לאפשר לו, ולתת לו את היכולת לעשות זאת.</w:t>
      </w:r>
    </w:p>
    <w:p w14:paraId="48C9C69B" w14:textId="2B35A91F" w:rsidR="00E72F8F" w:rsidRPr="00F553F0" w:rsidRDefault="00E72F8F" w:rsidP="00E72F8F">
      <w:pPr>
        <w:pStyle w:val="1"/>
        <w:rPr>
          <w:rFonts w:eastAsia="Times New Roman"/>
          <w:rtl/>
        </w:rPr>
      </w:pPr>
      <w:r>
        <w:rPr>
          <w:rFonts w:eastAsia="Times New Roman" w:hint="cs"/>
          <w:rtl/>
        </w:rPr>
        <w:t>פרק מ"א</w:t>
      </w:r>
    </w:p>
    <w:p w14:paraId="5433D86C" w14:textId="77777777" w:rsidR="009226D9" w:rsidRDefault="009226D9" w:rsidP="00372AA4">
      <w:pPr>
        <w:spacing w:before="100" w:beforeAutospacing="1" w:after="100" w:afterAutospacing="1" w:line="240" w:lineRule="auto"/>
        <w:rPr>
          <w:rFonts w:asciiTheme="minorBidi" w:eastAsia="Times New Roman" w:hAnsiTheme="minorBidi"/>
          <w:kern w:val="0"/>
          <w:rtl/>
          <w14:ligatures w14:val="none"/>
        </w:rPr>
      </w:pPr>
    </w:p>
    <w:p w14:paraId="6B82CF01" w14:textId="108583E8"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p>
    <w:p w14:paraId="144C3D8C"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חורף תשפ"ה, 1261</w:t>
      </w:r>
    </w:p>
    <w:p w14:paraId="4BE1D1CA"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3. קראו בראשית, פרק מ"א.</w:t>
      </w:r>
    </w:p>
    <w:p w14:paraId="313A197C"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א. קראו פסוקים ט'–י"ד ופסוקים מ"ב–מ"ג.</w:t>
      </w:r>
    </w:p>
    <w:p w14:paraId="1CF0817E"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w:t>
      </w:r>
      <w:r w:rsidRPr="00F553F0">
        <w:rPr>
          <w:rFonts w:asciiTheme="minorBidi" w:eastAsia="Times New Roman" w:hAnsiTheme="minorBidi"/>
          <w:kern w:val="0"/>
          <w:rtl/>
          <w14:ligatures w14:val="none"/>
        </w:rPr>
        <w:t xml:space="preserve"> על פי פסוקים ט'–י"ג, הביאו </w:t>
      </w:r>
      <w:r w:rsidRPr="00F553F0">
        <w:rPr>
          <w:rFonts w:asciiTheme="minorBidi" w:eastAsia="Times New Roman" w:hAnsiTheme="minorBidi"/>
          <w:b/>
          <w:bCs/>
          <w:kern w:val="0"/>
          <w:rtl/>
          <w14:ligatures w14:val="none"/>
        </w:rPr>
        <w:t>שתי</w:t>
      </w:r>
      <w:r w:rsidRPr="00F553F0">
        <w:rPr>
          <w:rFonts w:asciiTheme="minorBidi" w:eastAsia="Times New Roman" w:hAnsiTheme="minorBidi"/>
          <w:kern w:val="0"/>
          <w:rtl/>
          <w14:ligatures w14:val="none"/>
        </w:rPr>
        <w:t xml:space="preserve"> הוכחות מדברי שר המשקים למעמדו הנחות של יוסף, והסבירו אותן. (4 נקודות)</w:t>
      </w:r>
    </w:p>
    <w:p w14:paraId="51A47146"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w:t>
      </w:r>
      <w:r w:rsidRPr="00F553F0">
        <w:rPr>
          <w:rFonts w:asciiTheme="minorBidi" w:eastAsia="Times New Roman" w:hAnsiTheme="minorBidi"/>
          <w:kern w:val="0"/>
          <w:rtl/>
          <w14:ligatures w14:val="none"/>
        </w:rPr>
        <w:t xml:space="preserve"> על פי פסוק י"ד ופסוקים מ"ב–מ"ג, הסבירו כיצד בא לידי ביטוי השינוי במעמדו של יוסף. (4 נקודות)</w:t>
      </w:r>
    </w:p>
    <w:p w14:paraId="2C9A749B"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ב. קראו פסוקים כ"ח–ל"א ופסוקים ל"ג–מ' וגם בראשית, פרק ל"ז, פסוקים ה'–י' ופסוק כ"ד.</w:t>
      </w:r>
    </w:p>
    <w:p w14:paraId="3C78208C"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הסבירו מדוע התנהגותו של יוסף כלפי אביו ואחיו גרמה להידרדרות במעמדו, ומדוע התנהגותו של יוסף כלפי פרעה רוממה את מעמדו. (8 נקודות)</w:t>
      </w:r>
    </w:p>
    <w:p w14:paraId="67856436"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ג. קראו פרק מ"א, פסוקים מ"א–מ"ה וגם את פירושו של מלבי"ם לפסוק מ"ה שלפניכם.</w:t>
      </w:r>
    </w:p>
    <w:p w14:paraId="03626528"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"ובל [כדי שלא] יתרעמו בני המדינה תחת עבד כי ימלוך קרא את שמו שהוא 'מגלה צפונות' ברוח ה' אשר עליו, ויש בו עניין אלוהי, ונתן לו בת הכוהן הגדול לאישה, שבה יאמינו כולם כי הוא איש אלוהים".</w:t>
      </w:r>
    </w:p>
    <w:p w14:paraId="70CF5478"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w:t>
      </w:r>
      <w:r w:rsidRPr="00F553F0">
        <w:rPr>
          <w:rFonts w:asciiTheme="minorBidi" w:eastAsia="Times New Roman" w:hAnsiTheme="minorBidi"/>
          <w:kern w:val="0"/>
          <w:rtl/>
          <w14:ligatures w14:val="none"/>
        </w:rPr>
        <w:t xml:space="preserve"> בפסוקים מ"א–מ"ג מתוארות פעולות שעשה פרעה למען יוסף. מהי הבעיה שעלולה להתעורר בעקבות פעולות אלה? הסבירו את דבריכם, ובססו אותם על הכתוב ועל דברי הפרשן. (4 נקודות)</w:t>
      </w:r>
    </w:p>
    <w:p w14:paraId="5CE86E7C" w14:textId="77777777" w:rsid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w:t>
      </w:r>
      <w:r w:rsidRPr="00F553F0">
        <w:rPr>
          <w:rFonts w:asciiTheme="minorBidi" w:eastAsia="Times New Roman" w:hAnsiTheme="minorBidi"/>
          <w:kern w:val="0"/>
          <w:rtl/>
          <w14:ligatures w14:val="none"/>
        </w:rPr>
        <w:t xml:space="preserve"> לפי מלבי"ם, כיצד פתר פרעה את הבעיה שציינתם בתת-סעיף 1? הסבירו את דבריכם, ובססו אותם על הכתוב. (4 נקודות)</w:t>
      </w:r>
    </w:p>
    <w:p w14:paraId="4E9A1A47" w14:textId="77777777" w:rsidR="00F553F0" w:rsidRDefault="00F553F0" w:rsidP="00F553F0">
      <w:pPr>
        <w:spacing w:before="100" w:beforeAutospacing="1" w:after="100" w:afterAutospacing="1" w:line="240" w:lineRule="auto"/>
        <w:rPr>
          <w:rFonts w:asciiTheme="minorBidi" w:eastAsia="Times New Roman" w:hAnsiTheme="minorBidi"/>
          <w:kern w:val="0"/>
          <w:rtl/>
          <w14:ligatures w14:val="none"/>
        </w:rPr>
      </w:pPr>
    </w:p>
    <w:p w14:paraId="25DFAF59" w14:textId="4E52A67F"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1156B098"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שאלה 3</w:t>
      </w:r>
    </w:p>
    <w:p w14:paraId="45C160BB"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סעיף א'</w:t>
      </w:r>
    </w:p>
    <w:p w14:paraId="26A8B18A"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 הוכחות מדברי שר המשקים למעמדו הנחות של יוסף</w:t>
      </w:r>
      <w:r w:rsidRPr="00F553F0">
        <w:rPr>
          <w:rFonts w:asciiTheme="minorBidi" w:eastAsia="Times New Roman" w:hAnsiTheme="minorBidi"/>
          <w:kern w:val="0"/>
          <w:rtl/>
          <w14:ligatures w14:val="none"/>
        </w:rPr>
        <w:t xml:space="preserve"> (על התלמיד להביא </w:t>
      </w:r>
      <w:r w:rsidRPr="00F553F0">
        <w:rPr>
          <w:rFonts w:asciiTheme="minorBidi" w:eastAsia="Times New Roman" w:hAnsiTheme="minorBidi"/>
          <w:b/>
          <w:bCs/>
          <w:kern w:val="0"/>
          <w:rtl/>
          <w14:ligatures w14:val="none"/>
        </w:rPr>
        <w:t>שתי</w:t>
      </w:r>
      <w:r w:rsidRPr="00F553F0">
        <w:rPr>
          <w:rFonts w:asciiTheme="minorBidi" w:eastAsia="Times New Roman" w:hAnsiTheme="minorBidi"/>
          <w:kern w:val="0"/>
          <w:rtl/>
          <w14:ligatures w14:val="none"/>
        </w:rPr>
        <w:t xml:space="preserve"> הוכחות ולהסביר):</w:t>
      </w:r>
    </w:p>
    <w:p w14:paraId="30AFB92D" w14:textId="77777777" w:rsidR="00F553F0" w:rsidRPr="00F553F0" w:rsidRDefault="00F553F0" w:rsidP="00F553F0">
      <w:pPr>
        <w:numPr>
          <w:ilvl w:val="0"/>
          <w:numId w:val="171"/>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שר המשקים מספר כי הוא פגש את יוסף בעודו במאסר בבית שר הטבחים: "פַּרְעֹה קָצַף עַל עֲבָדָיו וַיִּתֵּן אֹתִי בְּמִשְׁמַר בֵּית שַׂר הַטַּבָּחִים... וְשָׁם אִתָּנוּ נַעַר".</w:t>
      </w:r>
    </w:p>
    <w:p w14:paraId="605FB61B" w14:textId="77777777" w:rsidR="00F553F0" w:rsidRPr="00F553F0" w:rsidRDefault="00F553F0" w:rsidP="00F553F0">
      <w:pPr>
        <w:numPr>
          <w:ilvl w:val="0"/>
          <w:numId w:val="171"/>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הוא מכנה את יוסף "</w:t>
      </w:r>
      <w:r w:rsidRPr="00F553F0">
        <w:rPr>
          <w:rFonts w:asciiTheme="minorBidi" w:eastAsia="Times New Roman" w:hAnsiTheme="minorBidi"/>
          <w:b/>
          <w:bCs/>
          <w:kern w:val="0"/>
          <w:rtl/>
          <w14:ligatures w14:val="none"/>
        </w:rPr>
        <w:t>נער עברי</w:t>
      </w:r>
      <w:r w:rsidRPr="00F553F0">
        <w:rPr>
          <w:rFonts w:asciiTheme="minorBidi" w:eastAsia="Times New Roman" w:hAnsiTheme="minorBidi"/>
          <w:kern w:val="0"/>
          <w:rtl/>
          <w14:ligatures w14:val="none"/>
        </w:rPr>
        <w:t>" – הוא לא מזכיר את שמו ומדגיש את זרותו במצרים.</w:t>
      </w:r>
    </w:p>
    <w:p w14:paraId="52DA23F1" w14:textId="77777777" w:rsidR="00F553F0" w:rsidRPr="00F553F0" w:rsidRDefault="00F553F0" w:rsidP="00F553F0">
      <w:pPr>
        <w:numPr>
          <w:ilvl w:val="0"/>
          <w:numId w:val="171"/>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w:t>
      </w:r>
      <w:r w:rsidRPr="00F553F0">
        <w:rPr>
          <w:rFonts w:asciiTheme="minorBidi" w:eastAsia="Times New Roman" w:hAnsiTheme="minorBidi"/>
          <w:b/>
          <w:bCs/>
          <w:kern w:val="0"/>
          <w:rtl/>
          <w14:ligatures w14:val="none"/>
        </w:rPr>
        <w:t>עבד לשר הטבחים</w:t>
      </w:r>
      <w:r w:rsidRPr="00F553F0">
        <w:rPr>
          <w:rFonts w:asciiTheme="minorBidi" w:eastAsia="Times New Roman" w:hAnsiTheme="minorBidi"/>
          <w:kern w:val="0"/>
          <w:rtl/>
          <w14:ligatures w14:val="none"/>
        </w:rPr>
        <w:t>" – הוא מציג את יוסף כעבד נחות.</w:t>
      </w:r>
    </w:p>
    <w:p w14:paraId="15A1B13D"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 על פי פסוק י"ד השינוי במעמדו של יוסף</w:t>
      </w:r>
      <w:r w:rsidRPr="00F553F0">
        <w:rPr>
          <w:rFonts w:asciiTheme="minorBidi" w:eastAsia="Times New Roman" w:hAnsiTheme="minorBidi"/>
          <w:kern w:val="0"/>
          <w:rtl/>
          <w14:ligatures w14:val="none"/>
        </w:rPr>
        <w:t xml:space="preserve"> בא לידי ביטוי בכך שמוציאים אותו מן הכלא, מחליפים את בגדיו ומביאים אותו לארמון.</w:t>
      </w:r>
    </w:p>
    <w:p w14:paraId="77193F15"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על פי פסוקים מ"ב-מ"ג, השינוי במעמדו</w:t>
      </w:r>
      <w:r w:rsidRPr="00F553F0">
        <w:rPr>
          <w:rFonts w:asciiTheme="minorBidi" w:eastAsia="Times New Roman" w:hAnsiTheme="minorBidi"/>
          <w:kern w:val="0"/>
          <w:rtl/>
          <w14:ligatures w14:val="none"/>
        </w:rPr>
        <w:t xml:space="preserve"> בא לידי ביטוי בכך שפרעה מרומם את מעמדו; הוא מעניק לו את טבעת המלך מידו ובכך הופך אותו למשנה למלך. מלבישים אותו בגדים מפוארים ומרכיבים אותו על המרכבה המלכותית, ברחבי מצרים, כשמכריזים על מעמדו כמשנה למלך.</w:t>
      </w:r>
    </w:p>
    <w:p w14:paraId="30E0C23B" w14:textId="2FDE8DF0"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p>
    <w:p w14:paraId="39883012"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סעיף ב'</w:t>
      </w:r>
    </w:p>
    <w:p w14:paraId="38A8E5D3"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ההתנהגות של יוסף כלפי אביו ואחיו גרמה להידרדרות המעמדו</w:t>
      </w:r>
      <w:r w:rsidRPr="00F553F0">
        <w:rPr>
          <w:rFonts w:asciiTheme="minorBidi" w:eastAsia="Times New Roman" w:hAnsiTheme="minorBidi"/>
          <w:kern w:val="0"/>
          <w:rtl/>
          <w14:ligatures w14:val="none"/>
        </w:rPr>
        <w:t>: יוסף התנהג בהתנשאות כלפי בני משפחתו וסיפר להם על חלומות הגדלות שלו, בהם הוא מושל עליהם. הדבר גרם לאחים לשנוא אותו ובסופו של דבר הם נקמו בו וזרקו אותו לבור, ומשם הוא נמכר לעבדות. כך הפך יוסף מהבן האהוב על אביו לעבד במצרים.</w:t>
      </w:r>
    </w:p>
    <w:p w14:paraId="4285ADD6"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 xml:space="preserve">לעומת זאת, </w:t>
      </w:r>
      <w:r w:rsidRPr="00F553F0">
        <w:rPr>
          <w:rFonts w:asciiTheme="minorBidi" w:eastAsia="Times New Roman" w:hAnsiTheme="minorBidi"/>
          <w:b/>
          <w:bCs/>
          <w:kern w:val="0"/>
          <w:rtl/>
          <w14:ligatures w14:val="none"/>
        </w:rPr>
        <w:t>ההתנהגות של יוסף כלפי פרעה רוממה את מעמדו</w:t>
      </w:r>
      <w:r w:rsidRPr="00F553F0">
        <w:rPr>
          <w:rFonts w:asciiTheme="minorBidi" w:eastAsia="Times New Roman" w:hAnsiTheme="minorBidi"/>
          <w:kern w:val="0"/>
          <w:rtl/>
          <w14:ligatures w14:val="none"/>
        </w:rPr>
        <w:t>: יוסף פתר לפרעה את חלומותיו תוך הצטנעות; הוא הוכיח את עצמו כיעיל ונבון, לכן פרעה מינה אותו למשנה למלך.</w:t>
      </w:r>
    </w:p>
    <w:p w14:paraId="1D6AD0F2"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סעיף ג'</w:t>
      </w:r>
    </w:p>
    <w:p w14:paraId="25DEA477"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w:t>
      </w:r>
      <w:r w:rsidRPr="00F553F0">
        <w:rPr>
          <w:rFonts w:asciiTheme="minorBidi" w:eastAsia="Times New Roman" w:hAnsiTheme="minorBidi"/>
          <w:kern w:val="0"/>
          <w:rtl/>
          <w14:ligatures w14:val="none"/>
        </w:rPr>
        <w:t xml:space="preserve"> פרעה מינה את יוסף לשליט על כל ארץ מצרים: "רְאֵה נָתַתִּי אֹתְךָ עַל כָּל אֶרֶץ מִצְרָיִם". </w:t>
      </w:r>
      <w:r w:rsidRPr="00F553F0">
        <w:rPr>
          <w:rFonts w:asciiTheme="minorBidi" w:eastAsia="Times New Roman" w:hAnsiTheme="minorBidi"/>
          <w:b/>
          <w:bCs/>
          <w:kern w:val="0"/>
          <w:rtl/>
          <w14:ligatures w14:val="none"/>
        </w:rPr>
        <w:t>הבעיה שעלולה להתעורר</w:t>
      </w:r>
      <w:r w:rsidRPr="00F553F0">
        <w:rPr>
          <w:rFonts w:asciiTheme="minorBidi" w:eastAsia="Times New Roman" w:hAnsiTheme="minorBidi"/>
          <w:kern w:val="0"/>
          <w:rtl/>
          <w14:ligatures w14:val="none"/>
        </w:rPr>
        <w:t xml:space="preserve"> היא שהעם המצרי לא יסכים לחיות תחת שלטונו של עבד עברי: "ובל יתרעמו בני המדינה תחת עבד כי ימלוך".</w:t>
      </w:r>
    </w:p>
    <w:p w14:paraId="695826D2" w14:textId="77777777" w:rsid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 לפי המלבי"ם, כדי לפתור את הבעיה שעלולה להיווצר</w:t>
      </w:r>
      <w:r w:rsidRPr="00F553F0">
        <w:rPr>
          <w:rFonts w:asciiTheme="minorBidi" w:eastAsia="Times New Roman" w:hAnsiTheme="minorBidi"/>
          <w:kern w:val="0"/>
          <w:rtl/>
          <w14:ligatures w14:val="none"/>
        </w:rPr>
        <w:t>, פרעה שינה את שמו של יוסף ל"צפנת פענח", כלומר מפענח ומגלה צפונות. בכך הוא גם מדגיש את רוח ה' השורה על יוסף, כדי שהעם יקבל את מעמדו החדש. לביסוס: "</w:t>
      </w:r>
      <w:r w:rsidRPr="00F553F0">
        <w:rPr>
          <w:rFonts w:asciiTheme="minorBidi" w:eastAsia="Times New Roman" w:hAnsiTheme="minorBidi"/>
          <w:b/>
          <w:bCs/>
          <w:kern w:val="0"/>
          <w:rtl/>
          <w14:ligatures w14:val="none"/>
        </w:rPr>
        <w:t>וַיִּקְרָא פַרְעֹה שֵׁם יוֹסֵף צָפְנַת פַּעְנֵחַ</w:t>
      </w:r>
      <w:r w:rsidRPr="00F553F0">
        <w:rPr>
          <w:rFonts w:asciiTheme="minorBidi" w:eastAsia="Times New Roman" w:hAnsiTheme="minorBidi"/>
          <w:kern w:val="0"/>
          <w:rtl/>
          <w14:ligatures w14:val="none"/>
        </w:rPr>
        <w:t>". בנוסף, פרעה נתן ליוסף לאישה את בתו של כהן מצרי בעל מעמד גבוה, כדי לחזק את האמונה בעיני כולם שיוסף הוא איש אלוהים. לביסוס: "</w:t>
      </w:r>
      <w:r w:rsidRPr="00F553F0">
        <w:rPr>
          <w:rFonts w:asciiTheme="minorBidi" w:eastAsia="Times New Roman" w:hAnsiTheme="minorBidi"/>
          <w:b/>
          <w:bCs/>
          <w:kern w:val="0"/>
          <w:rtl/>
          <w14:ligatures w14:val="none"/>
        </w:rPr>
        <w:t>וַיִּתֶּן לוֹ אֶת אָסְנַת בַּת פּוֹטִי פֶרַע כֹּהֵן אֹן לְאִשָּׁה</w:t>
      </w:r>
      <w:r w:rsidRPr="00F553F0">
        <w:rPr>
          <w:rFonts w:asciiTheme="minorBidi" w:eastAsia="Times New Roman" w:hAnsiTheme="minorBidi"/>
          <w:kern w:val="0"/>
          <w:rtl/>
          <w14:ligatures w14:val="none"/>
        </w:rPr>
        <w:t>".</w:t>
      </w:r>
    </w:p>
    <w:p w14:paraId="60B45AB9" w14:textId="1B9596BA"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p>
    <w:p w14:paraId="02096738"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חורף נבצרים תשפ"ב, 1261</w:t>
      </w:r>
    </w:p>
    <w:p w14:paraId="3DC9740F"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 קרא בראשית, פרק מ"א, פסוקים א'–מ"ד.</w:t>
      </w:r>
    </w:p>
    <w:p w14:paraId="74763D70"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א. (1)</w:t>
      </w:r>
      <w:r w:rsidRPr="00F553F0">
        <w:rPr>
          <w:rFonts w:asciiTheme="minorBidi" w:eastAsia="Times New Roman" w:hAnsiTheme="minorBidi"/>
          <w:kern w:val="0"/>
          <w:rtl/>
          <w14:ligatures w14:val="none"/>
        </w:rPr>
        <w:t xml:space="preserve"> קרא פסוקים א'–ח' ופסוקים י"ז–כ"ד.</w:t>
      </w:r>
    </w:p>
    <w:p w14:paraId="771FE84C"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"וַתִּפָּעֶם רוּחוֹ" (פסוק ח').</w:t>
      </w:r>
    </w:p>
    <w:p w14:paraId="1E1F9A22"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הסבר מדוע נסער פרעה מחלומותיו. בסס את דבריך על הכתוב. (3 נקודות)</w:t>
      </w:r>
    </w:p>
    <w:p w14:paraId="3D68BAD5"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w:t>
      </w:r>
      <w:r w:rsidRPr="00F553F0">
        <w:rPr>
          <w:rFonts w:asciiTheme="minorBidi" w:eastAsia="Times New Roman" w:hAnsiTheme="minorBidi"/>
          <w:kern w:val="0"/>
          <w:rtl/>
          <w14:ligatures w14:val="none"/>
        </w:rPr>
        <w:t xml:space="preserve"> קרא פסוקים כ"ו–ל"ו.</w:t>
      </w:r>
    </w:p>
    <w:p w14:paraId="75D444DC"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הסבר כיצד הציע יוסף להתמודד עם המשבר שעליו רומזים החלומות של פרעה. בסס את דבריך על הכתוב. (5 נקודות)</w:t>
      </w:r>
    </w:p>
    <w:p w14:paraId="6B6290B3"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ב.</w:t>
      </w:r>
      <w:r w:rsidRPr="00F553F0">
        <w:rPr>
          <w:rFonts w:asciiTheme="minorBidi" w:eastAsia="Times New Roman" w:hAnsiTheme="minorBidi"/>
          <w:kern w:val="0"/>
          <w:rtl/>
          <w14:ligatures w14:val="none"/>
        </w:rPr>
        <w:t xml:space="preserve"> יש הטוענים שבאמצעות מוטיב הבגד בסיפור יוסף באות לידי ביטוי התהפוכות בחייו.</w:t>
      </w:r>
    </w:p>
    <w:p w14:paraId="3F5608B5"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 xml:space="preserve">הדגם טענה זו על פי </w:t>
      </w:r>
      <w:r w:rsidRPr="00F553F0">
        <w:rPr>
          <w:rFonts w:asciiTheme="minorBidi" w:eastAsia="Times New Roman" w:hAnsiTheme="minorBidi"/>
          <w:b/>
          <w:bCs/>
          <w:kern w:val="0"/>
          <w:rtl/>
          <w14:ligatures w14:val="none"/>
        </w:rPr>
        <w:t>שני</w:t>
      </w:r>
      <w:r w:rsidRPr="00F553F0">
        <w:rPr>
          <w:rFonts w:asciiTheme="minorBidi" w:eastAsia="Times New Roman" w:hAnsiTheme="minorBidi"/>
          <w:kern w:val="0"/>
          <w:rtl/>
          <w14:ligatures w14:val="none"/>
        </w:rPr>
        <w:t xml:space="preserve"> פרקים מרשימה זו:</w:t>
      </w:r>
    </w:p>
    <w:p w14:paraId="6298CDF6" w14:textId="77777777" w:rsidR="00F553F0" w:rsidRPr="00F553F0" w:rsidRDefault="00F553F0" w:rsidP="00F553F0">
      <w:pPr>
        <w:numPr>
          <w:ilvl w:val="0"/>
          <w:numId w:val="172"/>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בראשית, פרק ל"ז</w:t>
      </w:r>
      <w:r w:rsidRPr="00F553F0">
        <w:rPr>
          <w:rFonts w:asciiTheme="minorBidi" w:eastAsia="Times New Roman" w:hAnsiTheme="minorBidi"/>
          <w:kern w:val="0"/>
          <w:rtl/>
          <w14:ligatures w14:val="none"/>
        </w:rPr>
        <w:t>, פסוק ג', פסוקים כ"ג–כ"ד;</w:t>
      </w:r>
    </w:p>
    <w:p w14:paraId="1B2237C7" w14:textId="77777777" w:rsidR="00F553F0" w:rsidRPr="00F553F0" w:rsidRDefault="00F553F0" w:rsidP="00F553F0">
      <w:pPr>
        <w:numPr>
          <w:ilvl w:val="0"/>
          <w:numId w:val="172"/>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בראשית, פרק ל"ט</w:t>
      </w:r>
      <w:r w:rsidRPr="00F553F0">
        <w:rPr>
          <w:rFonts w:asciiTheme="minorBidi" w:eastAsia="Times New Roman" w:hAnsiTheme="minorBidi"/>
          <w:kern w:val="0"/>
          <w:rtl/>
          <w14:ligatures w14:val="none"/>
        </w:rPr>
        <w:t>, פסוק ד', פסוק י"ב, פסוק כ';</w:t>
      </w:r>
    </w:p>
    <w:p w14:paraId="0AC285DE" w14:textId="77777777" w:rsidR="00F553F0" w:rsidRPr="00F553F0" w:rsidRDefault="00F553F0" w:rsidP="00F553F0">
      <w:pPr>
        <w:numPr>
          <w:ilvl w:val="0"/>
          <w:numId w:val="172"/>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בראשית, פרק מ"א</w:t>
      </w:r>
      <w:r w:rsidRPr="00F553F0">
        <w:rPr>
          <w:rFonts w:asciiTheme="minorBidi" w:eastAsia="Times New Roman" w:hAnsiTheme="minorBidi"/>
          <w:kern w:val="0"/>
          <w:rtl/>
          <w14:ligatures w14:val="none"/>
        </w:rPr>
        <w:t>, פסוק י"ד, פסוקים מ"א–מ"ד.</w:t>
      </w:r>
    </w:p>
    <w:p w14:paraId="63964E71"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ג. (1)</w:t>
      </w:r>
      <w:r w:rsidRPr="00F553F0">
        <w:rPr>
          <w:rFonts w:asciiTheme="minorBidi" w:eastAsia="Times New Roman" w:hAnsiTheme="minorBidi"/>
          <w:kern w:val="0"/>
          <w:rtl/>
          <w14:ligatures w14:val="none"/>
        </w:rPr>
        <w:t xml:space="preserve"> קרא גם </w:t>
      </w:r>
      <w:r w:rsidRPr="00F553F0">
        <w:rPr>
          <w:rFonts w:asciiTheme="minorBidi" w:eastAsia="Times New Roman" w:hAnsiTheme="minorBidi"/>
          <w:b/>
          <w:bCs/>
          <w:kern w:val="0"/>
          <w:rtl/>
          <w14:ligatures w14:val="none"/>
        </w:rPr>
        <w:t>בראשית, פרק ל"ז, פסוק ט'</w:t>
      </w:r>
      <w:r w:rsidRPr="00F553F0">
        <w:rPr>
          <w:rFonts w:asciiTheme="minorBidi" w:eastAsia="Times New Roman" w:hAnsiTheme="minorBidi"/>
          <w:kern w:val="0"/>
          <w:rtl/>
          <w14:ligatures w14:val="none"/>
        </w:rPr>
        <w:t>.</w:t>
      </w:r>
    </w:p>
    <w:p w14:paraId="184C391E"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על פי פסוק זה, הסבר כיצד יוסף רואה את מעמדו ביקום. (4 נקודות)</w:t>
      </w:r>
    </w:p>
    <w:p w14:paraId="3F37F53C"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w:t>
      </w:r>
      <w:r w:rsidRPr="00F553F0">
        <w:rPr>
          <w:rFonts w:asciiTheme="minorBidi" w:eastAsia="Times New Roman" w:hAnsiTheme="minorBidi"/>
          <w:kern w:val="0"/>
          <w:rtl/>
          <w14:ligatures w14:val="none"/>
        </w:rPr>
        <w:t xml:space="preserve"> קרא </w:t>
      </w:r>
      <w:r w:rsidRPr="00F553F0">
        <w:rPr>
          <w:rFonts w:asciiTheme="minorBidi" w:eastAsia="Times New Roman" w:hAnsiTheme="minorBidi"/>
          <w:b/>
          <w:bCs/>
          <w:kern w:val="0"/>
          <w:rtl/>
          <w14:ligatures w14:val="none"/>
        </w:rPr>
        <w:t>בראשית, פרק מ"א, פסוקים כ"ה–ל"ח</w:t>
      </w:r>
      <w:r w:rsidRPr="00F553F0">
        <w:rPr>
          <w:rFonts w:asciiTheme="minorBidi" w:eastAsia="Times New Roman" w:hAnsiTheme="minorBidi"/>
          <w:kern w:val="0"/>
          <w:rtl/>
          <w14:ligatures w14:val="none"/>
        </w:rPr>
        <w:t>.</w:t>
      </w:r>
    </w:p>
    <w:p w14:paraId="60C7E79F"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על פי פסוקים אלה, האם חל שינוי בראייתו של יוסף את מעמדו ביקום לעומת המתואר בפרק ל"ז? נמק את דבריך, ובסס אותם על הכתוב. (4 נקודות)</w:t>
      </w:r>
    </w:p>
    <w:p w14:paraId="0D6329B9" w14:textId="7225067A"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118FAC33" w14:textId="11766F8F"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p>
    <w:p w14:paraId="4FCDCA69"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שאלה 2 – בראשית מ"א: חלומות פרעה ועליית יוסף</w:t>
      </w:r>
    </w:p>
    <w:p w14:paraId="24DB0C97"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א. סערת רוחו של פרעה ותכנית הפעולה של יוסף</w:t>
      </w:r>
    </w:p>
    <w:p w14:paraId="027ECCA8"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 מדוע נסער פרעה מחלומותיו?</w:t>
      </w:r>
    </w:p>
    <w:p w14:paraId="557E0DAA"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פרעה נסער ( "וַתִּפָּעֶם רוּחוֹ") מכמה סיבות העולות מן הכתוב:</w:t>
      </w:r>
    </w:p>
    <w:p w14:paraId="5FDF1B49" w14:textId="77777777" w:rsidR="00F553F0" w:rsidRPr="00F553F0" w:rsidRDefault="00F553F0" w:rsidP="00F553F0">
      <w:pPr>
        <w:numPr>
          <w:ilvl w:val="0"/>
          <w:numId w:val="173"/>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האופי הבלתי סביר של החלום:</w:t>
      </w:r>
      <w:r w:rsidRPr="00F553F0">
        <w:rPr>
          <w:rFonts w:asciiTheme="minorBidi" w:eastAsia="Times New Roman" w:hAnsiTheme="minorBidi"/>
          <w:kern w:val="0"/>
          <w:rtl/>
          <w14:ligatures w14:val="none"/>
        </w:rPr>
        <w:t xml:space="preserve"> בחלומו, הפרות הרזות והשיבולים הדקות בולעות את הבריאות, אך נשארות רזות כשהיו ("וְלֹא נוֹדַע כִּי בָאוּ אֶל קִרְבֶּנָה"). זהו מצב לא טבעי ומפחיד.</w:t>
      </w:r>
    </w:p>
    <w:p w14:paraId="0D2698EA" w14:textId="77777777" w:rsidR="00F553F0" w:rsidRPr="00F553F0" w:rsidRDefault="00F553F0" w:rsidP="00F553F0">
      <w:pPr>
        <w:numPr>
          <w:ilvl w:val="0"/>
          <w:numId w:val="173"/>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הכפילות:</w:t>
      </w:r>
      <w:r w:rsidRPr="00F553F0">
        <w:rPr>
          <w:rFonts w:asciiTheme="minorBidi" w:eastAsia="Times New Roman" w:hAnsiTheme="minorBidi"/>
          <w:kern w:val="0"/>
          <w:rtl/>
          <w14:ligatures w14:val="none"/>
        </w:rPr>
        <w:t xml:space="preserve"> החלום חזר על עצמו פעמיים (פרות ושיבולים), מה שמעיד על כך שיש כאן מסר דחוף ומשמעותי.</w:t>
      </w:r>
    </w:p>
    <w:p w14:paraId="1CC4F0DF" w14:textId="77777777" w:rsidR="00F553F0" w:rsidRPr="00F553F0" w:rsidRDefault="00F553F0" w:rsidP="00F553F0">
      <w:pPr>
        <w:numPr>
          <w:ilvl w:val="0"/>
          <w:numId w:val="173"/>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חוסר האונים של החרטומים:</w:t>
      </w:r>
      <w:r w:rsidRPr="00F553F0">
        <w:rPr>
          <w:rFonts w:asciiTheme="minorBidi" w:eastAsia="Times New Roman" w:hAnsiTheme="minorBidi"/>
          <w:kern w:val="0"/>
          <w:rtl/>
          <w14:ligatures w14:val="none"/>
        </w:rPr>
        <w:t xml:space="preserve"> פרעה קורא לכל חרטומי מצרים וחכמיה, אך "אֵין פּוֹתֵר אוֹתָם לְפַרְעֹה" (פסוק ח'). העובדה שמומחי הממלכה נכשלו העצימה את חרדתו של פרעה.</w:t>
      </w:r>
    </w:p>
    <w:p w14:paraId="4A5966C4"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 כיצד הציע יוסף להתמודד עם המשבר?</w:t>
      </w:r>
    </w:p>
    <w:p w14:paraId="62C8392E"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יוסף לא רק פותר את החלום, אלא מציע תכנית כלכלית-ניהולית מפורטת (פסוקים ל"ג-ל"ו):</w:t>
      </w:r>
    </w:p>
    <w:p w14:paraId="36467A98" w14:textId="77777777" w:rsidR="00F553F0" w:rsidRPr="00F553F0" w:rsidRDefault="00F553F0" w:rsidP="00F553F0">
      <w:pPr>
        <w:numPr>
          <w:ilvl w:val="0"/>
          <w:numId w:val="174"/>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מינוי מנהל מרכזי:</w:t>
      </w:r>
      <w:r w:rsidRPr="00F553F0">
        <w:rPr>
          <w:rFonts w:asciiTheme="minorBidi" w:eastAsia="Times New Roman" w:hAnsiTheme="minorBidi"/>
          <w:kern w:val="0"/>
          <w:rtl/>
          <w14:ligatures w14:val="none"/>
        </w:rPr>
        <w:t xml:space="preserve"> יוסף מציע לפרעה למצוא "אִישׁ נָבוֹן וְחָכָם" ולהציבו על ארץ מצרים.</w:t>
      </w:r>
    </w:p>
    <w:p w14:paraId="48D9EDBD" w14:textId="77777777" w:rsidR="00F553F0" w:rsidRPr="00F553F0" w:rsidRDefault="00F553F0" w:rsidP="00F553F0">
      <w:pPr>
        <w:numPr>
          <w:ilvl w:val="0"/>
          <w:numId w:val="174"/>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גביית מס (חימוש הארץ):</w:t>
      </w:r>
      <w:r w:rsidRPr="00F553F0">
        <w:rPr>
          <w:rFonts w:asciiTheme="minorBidi" w:eastAsia="Times New Roman" w:hAnsiTheme="minorBidi"/>
          <w:kern w:val="0"/>
          <w:rtl/>
          <w14:ligatures w14:val="none"/>
        </w:rPr>
        <w:t xml:space="preserve"> מינוי פקידים שיגבו חמישית (20%) מיבול הארץ במהלך שבע שנות השבע ("וְחִמֵּשׁ אֶת אֶרֶץ מִצְרַיִם").</w:t>
      </w:r>
    </w:p>
    <w:p w14:paraId="6B82414D" w14:textId="77777777" w:rsidR="00F553F0" w:rsidRPr="00F553F0" w:rsidRDefault="00F553F0" w:rsidP="00F553F0">
      <w:pPr>
        <w:numPr>
          <w:ilvl w:val="0"/>
          <w:numId w:val="174"/>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אגירה ושימור:</w:t>
      </w:r>
      <w:r w:rsidRPr="00F553F0">
        <w:rPr>
          <w:rFonts w:asciiTheme="minorBidi" w:eastAsia="Times New Roman" w:hAnsiTheme="minorBidi"/>
          <w:kern w:val="0"/>
          <w:rtl/>
          <w14:ligatures w14:val="none"/>
        </w:rPr>
        <w:t xml:space="preserve"> צבירת האוכל בערים תחת ידי פרעה ("וְיִצְבְּרוּ בָר תַּחַת יַד פַּרְעֹה אֹכֶל בֶּעָרִים וְשָׁמָרוּ").</w:t>
      </w:r>
    </w:p>
    <w:p w14:paraId="7F101869" w14:textId="77777777" w:rsidR="00F553F0" w:rsidRPr="00F553F0" w:rsidRDefault="00F553F0" w:rsidP="00F553F0">
      <w:pPr>
        <w:numPr>
          <w:ilvl w:val="0"/>
          <w:numId w:val="174"/>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יצירת רזרבה:</w:t>
      </w:r>
      <w:r w:rsidRPr="00F553F0">
        <w:rPr>
          <w:rFonts w:asciiTheme="minorBidi" w:eastAsia="Times New Roman" w:hAnsiTheme="minorBidi"/>
          <w:kern w:val="0"/>
          <w:rtl/>
          <w14:ligatures w14:val="none"/>
        </w:rPr>
        <w:t xml:space="preserve"> המטרה היא שהאוכל יהיה "לְפִקָּדוֹן לָאָרֶץ" לשנות הרעב, כדי שהמדינה לא תתמוטט ("וְלֹא תִכָּרֵת הָאָרֶץ בָּרָעָב").</w:t>
      </w:r>
    </w:p>
    <w:p w14:paraId="278574A6" w14:textId="77777777" w:rsidR="00F553F0" w:rsidRPr="00F553F0" w:rsidRDefault="00000000" w:rsidP="00F553F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26703EC8">
          <v:rect id="_x0000_i1088" style="width:0;height:1.5pt" o:hralign="center" o:hrstd="t" o:hrnoshade="t" o:hr="t" fillcolor="gray" stroked="f"/>
        </w:pict>
      </w:r>
    </w:p>
    <w:p w14:paraId="45D8CB90"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ב. מוטיב הבגד כביטוי לתהפוכות חייו של יוסף</w:t>
      </w:r>
    </w:p>
    <w:p w14:paraId="29062330"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מוטיב הבגד מלווה את יוסף כסמל למעמדו. הנה הדגמה משני פרקים:</w:t>
      </w:r>
    </w:p>
    <w:p w14:paraId="6B80B40A" w14:textId="77777777" w:rsidR="00F553F0" w:rsidRPr="00F553F0" w:rsidRDefault="00F553F0" w:rsidP="00F553F0">
      <w:pPr>
        <w:numPr>
          <w:ilvl w:val="0"/>
          <w:numId w:val="175"/>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פרק ל"ז (עלייה ונפילה ראשונה):</w:t>
      </w:r>
      <w:r w:rsidRPr="00F553F0">
        <w:rPr>
          <w:rFonts w:asciiTheme="minorBidi" w:eastAsia="Times New Roman" w:hAnsiTheme="minorBidi"/>
          <w:kern w:val="0"/>
          <w:rtl/>
          <w14:ligatures w14:val="none"/>
        </w:rPr>
        <w:t xml:space="preserve"> הבגד מסמל את העדפת יעקב: "וְעָשָׂה לוֹ </w:t>
      </w:r>
      <w:r w:rsidRPr="00F553F0">
        <w:rPr>
          <w:rFonts w:asciiTheme="minorBidi" w:eastAsia="Times New Roman" w:hAnsiTheme="minorBidi"/>
          <w:b/>
          <w:bCs/>
          <w:kern w:val="0"/>
          <w:rtl/>
          <w14:ligatures w14:val="none"/>
        </w:rPr>
        <w:t>כְּתֹנֶת פַּסִּים</w:t>
      </w:r>
      <w:r w:rsidRPr="00F553F0">
        <w:rPr>
          <w:rFonts w:asciiTheme="minorBidi" w:eastAsia="Times New Roman" w:hAnsiTheme="minorBidi"/>
          <w:kern w:val="0"/>
          <w:rtl/>
          <w14:ligatures w14:val="none"/>
        </w:rPr>
        <w:t>" (פסוק ג'). זהו סמל למעמד של בן מועדף ואדון. הנפילה מתבטאת בהפשטתו: "וַיַּפְשִׁיטוּ אֶת יוֹסֵף אֶת כֻּתָּנְתּוֹ" (פסוק כ"ג). הבגד המוכתם בדם הופך לכלי להוכחת "מותו" של יוסף.</w:t>
      </w:r>
    </w:p>
    <w:p w14:paraId="4387C809" w14:textId="77777777" w:rsidR="00F553F0" w:rsidRPr="00F553F0" w:rsidRDefault="00F553F0" w:rsidP="00F553F0">
      <w:pPr>
        <w:numPr>
          <w:ilvl w:val="0"/>
          <w:numId w:val="175"/>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פרק מ"א (עלייה סופית):</w:t>
      </w:r>
      <w:r w:rsidRPr="00F553F0">
        <w:rPr>
          <w:rFonts w:asciiTheme="minorBidi" w:eastAsia="Times New Roman" w:hAnsiTheme="minorBidi"/>
          <w:kern w:val="0"/>
          <w:rtl/>
          <w14:ligatures w14:val="none"/>
        </w:rPr>
        <w:t xml:space="preserve"> היציאה מהבור והמעבר למעמד של משנה למלך מלווים בשינוי בגדים קיצוני. תחילה כדי לעמוד לפני המלך: "וַיְגַלַּח </w:t>
      </w:r>
      <w:r w:rsidRPr="00F553F0">
        <w:rPr>
          <w:rFonts w:asciiTheme="minorBidi" w:eastAsia="Times New Roman" w:hAnsiTheme="minorBidi"/>
          <w:b/>
          <w:bCs/>
          <w:kern w:val="0"/>
          <w:rtl/>
          <w14:ligatures w14:val="none"/>
        </w:rPr>
        <w:t>וַיְחַלֵּף שִׂמְלֹתָיו</w:t>
      </w:r>
      <w:r w:rsidRPr="00F553F0">
        <w:rPr>
          <w:rFonts w:asciiTheme="minorBidi" w:eastAsia="Times New Roman" w:hAnsiTheme="minorBidi"/>
          <w:kern w:val="0"/>
          <w:rtl/>
          <w14:ligatures w14:val="none"/>
        </w:rPr>
        <w:t xml:space="preserve">" (פסוק י"ד) – סמל למעבר מעבד/אסיר לאדם חופשי. לאחר המינוי, פרעה מלביש אותו בבגדי מלכות: "וַיַּלְבֵּשׁ אֹתוֹ </w:t>
      </w:r>
      <w:r w:rsidRPr="00F553F0">
        <w:rPr>
          <w:rFonts w:asciiTheme="minorBidi" w:eastAsia="Times New Roman" w:hAnsiTheme="minorBidi"/>
          <w:b/>
          <w:bCs/>
          <w:kern w:val="0"/>
          <w:rtl/>
          <w14:ligatures w14:val="none"/>
        </w:rPr>
        <w:t>בִּגְדֵי שֵׁשׁ</w:t>
      </w:r>
      <w:r w:rsidRPr="00F553F0">
        <w:rPr>
          <w:rFonts w:asciiTheme="minorBidi" w:eastAsia="Times New Roman" w:hAnsiTheme="minorBidi"/>
          <w:kern w:val="0"/>
          <w:rtl/>
          <w14:ligatures w14:val="none"/>
        </w:rPr>
        <w:t xml:space="preserve"> וַיָּשֶׂם רְבִד הַזָּהָב עַל צַוָּארוֹ" (פסוק מ"ב). כאן הבגד הוא חותמת רשמית לכוחו החדש.</w:t>
      </w:r>
    </w:p>
    <w:p w14:paraId="4B11EA65" w14:textId="77777777" w:rsidR="00F553F0" w:rsidRPr="00F553F0" w:rsidRDefault="00000000" w:rsidP="00F553F0">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3B25513A">
          <v:rect id="_x0000_i1089" style="width:0;height:1.5pt" o:hralign="center" o:hrstd="t" o:hrnoshade="t" o:hr="t" fillcolor="gray" stroked="f"/>
        </w:pict>
      </w:r>
    </w:p>
    <w:p w14:paraId="0959F877" w14:textId="77777777" w:rsidR="00F553F0" w:rsidRPr="00F553F0" w:rsidRDefault="00F553F0" w:rsidP="00F553F0">
      <w:pPr>
        <w:spacing w:before="100" w:beforeAutospacing="1" w:after="100" w:afterAutospacing="1" w:line="240" w:lineRule="auto"/>
        <w:rPr>
          <w:rFonts w:asciiTheme="minorBidi" w:eastAsia="Times New Roman" w:hAnsiTheme="minorBidi"/>
          <w:b/>
          <w:bCs/>
          <w:kern w:val="0"/>
          <w:rtl/>
          <w14:ligatures w14:val="none"/>
        </w:rPr>
      </w:pPr>
      <w:r w:rsidRPr="00F553F0">
        <w:rPr>
          <w:rFonts w:asciiTheme="minorBidi" w:eastAsia="Times New Roman" w:hAnsiTheme="minorBidi"/>
          <w:b/>
          <w:bCs/>
          <w:kern w:val="0"/>
          <w:rtl/>
          <w14:ligatures w14:val="none"/>
        </w:rPr>
        <w:t>ג. ראיית המעמד של יוסף ביקום</w:t>
      </w:r>
    </w:p>
    <w:p w14:paraId="5B9DA38D"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(1) כיצד יוסף רואה את מעמדו בפרק ל"ז, פסוק ט'?</w:t>
      </w:r>
    </w:p>
    <w:p w14:paraId="49984C83"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 xml:space="preserve">בחלום השני של יוסף ("וְהִנֵּה הַשֶּׁמֶשׁ וְהַיָּרֵחַ וְאַחַד עָשָׂר כּוֹכָבִים מִשְׁתַּחֲוִים לִי"), יוסף רואה את עצמו כמרכז היקום. הוא תופס את עצמו כדמות שכל גרמי השמיים (המסמלים את הוריו ואחיו) כפופים לה. זוהי ראייה </w:t>
      </w:r>
      <w:r w:rsidRPr="00F553F0">
        <w:rPr>
          <w:rFonts w:asciiTheme="minorBidi" w:eastAsia="Times New Roman" w:hAnsiTheme="minorBidi"/>
          <w:b/>
          <w:bCs/>
          <w:kern w:val="0"/>
          <w:rtl/>
          <w14:ligatures w14:val="none"/>
        </w:rPr>
        <w:t>אגוצנטרית</w:t>
      </w:r>
      <w:r w:rsidRPr="00F553F0">
        <w:rPr>
          <w:rFonts w:asciiTheme="minorBidi" w:eastAsia="Times New Roman" w:hAnsiTheme="minorBidi"/>
          <w:kern w:val="0"/>
          <w:rtl/>
          <w14:ligatures w14:val="none"/>
        </w:rPr>
        <w:t>, שבה הכל סובב סביבו וסביב עליונותו האישית.</w:t>
      </w:r>
    </w:p>
    <w:p w14:paraId="72BC13D4"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(2) השינוי בראייתו של יוסף בפרק מ"א (פסוקים כ"ה-ל"ח):</w:t>
      </w:r>
    </w:p>
    <w:p w14:paraId="3451AED7"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kern w:val="0"/>
          <w:rtl/>
          <w14:ligatures w14:val="none"/>
        </w:rPr>
        <w:t>חל שינוי מהותי ועמוק בראייתו של יוסף:</w:t>
      </w:r>
    </w:p>
    <w:p w14:paraId="3CAD4DA4" w14:textId="77777777" w:rsidR="00F553F0" w:rsidRPr="00F553F0" w:rsidRDefault="00F553F0" w:rsidP="00F553F0">
      <w:pPr>
        <w:numPr>
          <w:ilvl w:val="0"/>
          <w:numId w:val="176"/>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מעבר מ"אני" ל"אלוהים":</w:t>
      </w:r>
      <w:r w:rsidRPr="00F553F0">
        <w:rPr>
          <w:rFonts w:asciiTheme="minorBidi" w:eastAsia="Times New Roman" w:hAnsiTheme="minorBidi"/>
          <w:kern w:val="0"/>
          <w:rtl/>
          <w14:ligatures w14:val="none"/>
        </w:rPr>
        <w:t xml:space="preserve"> בפרק ל"ז יוסף התמקד בעצמו ("משתחווים </w:t>
      </w:r>
      <w:r w:rsidRPr="00F553F0">
        <w:rPr>
          <w:rFonts w:asciiTheme="minorBidi" w:eastAsia="Times New Roman" w:hAnsiTheme="minorBidi"/>
          <w:b/>
          <w:bCs/>
          <w:kern w:val="0"/>
          <w:rtl/>
          <w14:ligatures w14:val="none"/>
        </w:rPr>
        <w:t>לי</w:t>
      </w:r>
      <w:r w:rsidRPr="00F553F0">
        <w:rPr>
          <w:rFonts w:asciiTheme="minorBidi" w:eastAsia="Times New Roman" w:hAnsiTheme="minorBidi"/>
          <w:kern w:val="0"/>
          <w:rtl/>
          <w14:ligatures w14:val="none"/>
        </w:rPr>
        <w:t>"). בפרק מ"א, כשהוא עומד מול פרעה, הוא מבטל את עצמו ומייחס את הכל לאלוהים: "</w:t>
      </w:r>
      <w:r w:rsidRPr="00F553F0">
        <w:rPr>
          <w:rFonts w:asciiTheme="minorBidi" w:eastAsia="Times New Roman" w:hAnsiTheme="minorBidi"/>
          <w:b/>
          <w:bCs/>
          <w:kern w:val="0"/>
          <w:rtl/>
          <w14:ligatures w14:val="none"/>
        </w:rPr>
        <w:t>בִּלְעָדָי</w:t>
      </w:r>
      <w:r w:rsidRPr="00F553F0">
        <w:rPr>
          <w:rFonts w:asciiTheme="minorBidi" w:eastAsia="Times New Roman" w:hAnsiTheme="minorBidi"/>
          <w:kern w:val="0"/>
          <w:rtl/>
          <w14:ligatures w14:val="none"/>
        </w:rPr>
        <w:t>, אֱלֹהִים יַעֲנֶה אֶת שְׁלוֹם פַּרְעֹה" (פסוק ט"ז). הוא חוזר על המילה "אלוהים" שוב ושוב (פסוקים כ"ה, כ"ח, ל"ב).</w:t>
      </w:r>
    </w:p>
    <w:p w14:paraId="5F8856C1" w14:textId="77777777" w:rsidR="00F553F0" w:rsidRPr="00F553F0" w:rsidRDefault="00F553F0" w:rsidP="00F553F0">
      <w:pPr>
        <w:numPr>
          <w:ilvl w:val="0"/>
          <w:numId w:val="176"/>
        </w:numPr>
        <w:spacing w:before="100" w:beforeAutospacing="1" w:after="100" w:afterAutospacing="1" w:line="240" w:lineRule="auto"/>
        <w:rPr>
          <w:rFonts w:asciiTheme="minorBidi" w:eastAsia="Times New Roman" w:hAnsiTheme="minorBidi"/>
          <w:kern w:val="0"/>
          <w:rtl/>
          <w14:ligatures w14:val="none"/>
        </w:rPr>
      </w:pPr>
      <w:r w:rsidRPr="00F553F0">
        <w:rPr>
          <w:rFonts w:asciiTheme="minorBidi" w:eastAsia="Times New Roman" w:hAnsiTheme="minorBidi"/>
          <w:b/>
          <w:bCs/>
          <w:kern w:val="0"/>
          <w:rtl/>
          <w14:ligatures w14:val="none"/>
        </w:rPr>
        <w:t>ראייה כליחותית:</w:t>
      </w:r>
      <w:r w:rsidRPr="00F553F0">
        <w:rPr>
          <w:rFonts w:asciiTheme="minorBidi" w:eastAsia="Times New Roman" w:hAnsiTheme="minorBidi"/>
          <w:kern w:val="0"/>
          <w:rtl/>
          <w14:ligatures w14:val="none"/>
        </w:rPr>
        <w:t xml:space="preserve"> יוסף כבר לא רואה את מעמדו כמטרה (כדי שישתחוו לו), אלא כאמצעי (כדי להציל את מצרים והאזור). הוא רואה את עצמו ככלי שנועד לבצע את רצון האל בעולם. הוא פועל ב</w:t>
      </w:r>
      <w:r w:rsidRPr="00F553F0">
        <w:rPr>
          <w:rFonts w:asciiTheme="minorBidi" w:eastAsia="Times New Roman" w:hAnsiTheme="minorBidi"/>
          <w:b/>
          <w:bCs/>
          <w:kern w:val="0"/>
          <w:rtl/>
          <w14:ligatures w14:val="none"/>
        </w:rPr>
        <w:t>ענווה</w:t>
      </w:r>
      <w:r w:rsidRPr="00F553F0">
        <w:rPr>
          <w:rFonts w:asciiTheme="minorBidi" w:eastAsia="Times New Roman" w:hAnsiTheme="minorBidi"/>
          <w:kern w:val="0"/>
          <w:rtl/>
          <w14:ligatures w14:val="none"/>
        </w:rPr>
        <w:t xml:space="preserve"> ובצניעות מול הכוח השלטוני והאלוהי.</w:t>
      </w:r>
    </w:p>
    <w:p w14:paraId="59435B66" w14:textId="77777777" w:rsidR="00F553F0" w:rsidRPr="00F553F0" w:rsidRDefault="00F553F0" w:rsidP="00F553F0">
      <w:pPr>
        <w:spacing w:before="100" w:beforeAutospacing="1" w:after="100" w:afterAutospacing="1" w:line="240" w:lineRule="auto"/>
        <w:rPr>
          <w:rFonts w:asciiTheme="minorBidi" w:eastAsia="Times New Roman" w:hAnsiTheme="minorBidi"/>
          <w:kern w:val="0"/>
          <w:rtl/>
          <w14:ligatures w14:val="none"/>
        </w:rPr>
      </w:pPr>
    </w:p>
    <w:p w14:paraId="544814DD" w14:textId="77777777" w:rsidR="00372AA4" w:rsidRDefault="00372AA4" w:rsidP="00372AA4">
      <w:pPr>
        <w:spacing w:before="100" w:beforeAutospacing="1" w:after="100" w:afterAutospacing="1" w:line="240" w:lineRule="auto"/>
        <w:rPr>
          <w:rFonts w:asciiTheme="minorBidi" w:eastAsia="Times New Roman" w:hAnsiTheme="minorBidi"/>
          <w:kern w:val="0"/>
          <w:rtl/>
          <w14:ligatures w14:val="none"/>
        </w:rPr>
      </w:pPr>
    </w:p>
    <w:p w14:paraId="383C2EEF" w14:textId="5321B03C" w:rsidR="00F553F0" w:rsidRPr="00F553F0" w:rsidRDefault="00F553F0" w:rsidP="00F553F0">
      <w:pPr>
        <w:rPr>
          <w:rtl/>
        </w:rPr>
      </w:pPr>
    </w:p>
    <w:p w14:paraId="77E154E5" w14:textId="77777777" w:rsidR="00F553F0" w:rsidRPr="00F553F0" w:rsidRDefault="00F553F0" w:rsidP="00F553F0">
      <w:pPr>
        <w:rPr>
          <w:b/>
          <w:bCs/>
          <w:rtl/>
        </w:rPr>
      </w:pPr>
      <w:r w:rsidRPr="00F553F0">
        <w:rPr>
          <w:b/>
          <w:bCs/>
          <w:rtl/>
        </w:rPr>
        <w:t>חורף תשפ"א, 1261</w:t>
      </w:r>
    </w:p>
    <w:p w14:paraId="1A82DFBD" w14:textId="77777777" w:rsidR="00F553F0" w:rsidRPr="00F553F0" w:rsidRDefault="00F553F0" w:rsidP="00F553F0">
      <w:pPr>
        <w:rPr>
          <w:rtl/>
        </w:rPr>
      </w:pPr>
      <w:r w:rsidRPr="00F553F0">
        <w:rPr>
          <w:b/>
          <w:bCs/>
          <w:rtl/>
        </w:rPr>
        <w:t>2. קרא בראשית, פרק מ"א, פסוקים א'–ח', פסוקים ט"ו–ל"ו ופסוקים מ"ב–נ"ב.</w:t>
      </w:r>
    </w:p>
    <w:p w14:paraId="29CE0398" w14:textId="77777777" w:rsidR="00F553F0" w:rsidRPr="00F553F0" w:rsidRDefault="00F553F0" w:rsidP="00F553F0">
      <w:pPr>
        <w:rPr>
          <w:rtl/>
        </w:rPr>
      </w:pPr>
      <w:r w:rsidRPr="00F553F0">
        <w:rPr>
          <w:b/>
          <w:bCs/>
          <w:rtl/>
        </w:rPr>
        <w:t>א. קרא פסוקים א'–ח'.</w:t>
      </w:r>
    </w:p>
    <w:p w14:paraId="5F6C9EF5" w14:textId="77777777" w:rsidR="00F553F0" w:rsidRPr="00F553F0" w:rsidRDefault="00F553F0" w:rsidP="00F553F0">
      <w:pPr>
        <w:rPr>
          <w:rtl/>
        </w:rPr>
      </w:pPr>
      <w:r w:rsidRPr="00F553F0">
        <w:rPr>
          <w:b/>
          <w:bCs/>
          <w:rtl/>
        </w:rPr>
        <w:t>(1)</w:t>
      </w:r>
      <w:r w:rsidRPr="00F553F0">
        <w:rPr>
          <w:rtl/>
        </w:rPr>
        <w:t xml:space="preserve"> הבא מן הפסוקים ראיה </w:t>
      </w:r>
      <w:r w:rsidRPr="00F553F0">
        <w:rPr>
          <w:b/>
          <w:bCs/>
          <w:rtl/>
        </w:rPr>
        <w:t>אחת</w:t>
      </w:r>
      <w:r w:rsidRPr="00F553F0">
        <w:rPr>
          <w:rtl/>
        </w:rPr>
        <w:t xml:space="preserve"> המלמדת שפרעה היה נסער מחלומותיו, והסבר אותה. (3 נקודות)</w:t>
      </w:r>
    </w:p>
    <w:p w14:paraId="651AF471" w14:textId="77777777" w:rsidR="00F553F0" w:rsidRPr="00F553F0" w:rsidRDefault="00F553F0" w:rsidP="00F553F0">
      <w:pPr>
        <w:rPr>
          <w:rtl/>
        </w:rPr>
      </w:pPr>
      <w:r w:rsidRPr="00F553F0">
        <w:rPr>
          <w:b/>
          <w:bCs/>
          <w:rtl/>
        </w:rPr>
        <w:t>(2)</w:t>
      </w:r>
      <w:r w:rsidRPr="00F553F0">
        <w:rPr>
          <w:rtl/>
        </w:rPr>
        <w:t xml:space="preserve"> הסבר מדוע היה פרעה נסער מחלומותיו. בסס את דבריך על הכתוב. (3 נקודות)</w:t>
      </w:r>
    </w:p>
    <w:p w14:paraId="56209247" w14:textId="77777777" w:rsidR="00F553F0" w:rsidRPr="00F553F0" w:rsidRDefault="00F553F0" w:rsidP="00F553F0">
      <w:pPr>
        <w:rPr>
          <w:rtl/>
        </w:rPr>
      </w:pPr>
      <w:r w:rsidRPr="00F553F0">
        <w:rPr>
          <w:b/>
          <w:bCs/>
          <w:rtl/>
        </w:rPr>
        <w:t>ב. קרא פסוקים כ"ה–ל"ו.</w:t>
      </w:r>
    </w:p>
    <w:p w14:paraId="3A9897F8" w14:textId="77777777" w:rsidR="00F553F0" w:rsidRPr="00F553F0" w:rsidRDefault="00F553F0" w:rsidP="00F553F0">
      <w:pPr>
        <w:rPr>
          <w:rtl/>
        </w:rPr>
      </w:pPr>
      <w:r w:rsidRPr="00F553F0">
        <w:rPr>
          <w:b/>
          <w:bCs/>
          <w:rtl/>
        </w:rPr>
        <w:t>(1)</w:t>
      </w:r>
      <w:r w:rsidRPr="00F553F0">
        <w:rPr>
          <w:rtl/>
        </w:rPr>
        <w:t xml:space="preserve"> הבא מן הפסוקים אלה ראיה </w:t>
      </w:r>
      <w:r w:rsidRPr="00F553F0">
        <w:rPr>
          <w:b/>
          <w:bCs/>
          <w:rtl/>
        </w:rPr>
        <w:t>אחת</w:t>
      </w:r>
      <w:r w:rsidRPr="00F553F0">
        <w:rPr>
          <w:rtl/>
        </w:rPr>
        <w:t xml:space="preserve"> המלמדת שיוסף מבקש להוכיח לפרעה את סמכותו כפותר חלומות. הסבר את דבריך. (4 נקודות)</w:t>
      </w:r>
    </w:p>
    <w:p w14:paraId="0B0AC755" w14:textId="77777777" w:rsidR="00F553F0" w:rsidRPr="00F553F0" w:rsidRDefault="00F553F0" w:rsidP="00F553F0">
      <w:pPr>
        <w:rPr>
          <w:rtl/>
        </w:rPr>
      </w:pPr>
      <w:r w:rsidRPr="00F553F0">
        <w:rPr>
          <w:b/>
          <w:bCs/>
          <w:rtl/>
        </w:rPr>
        <w:t>(2)</w:t>
      </w:r>
      <w:r w:rsidRPr="00F553F0">
        <w:rPr>
          <w:rtl/>
        </w:rPr>
        <w:t xml:space="preserve"> יש הטוענים שכאשר יוסף מציע את התוכנית הכלכלית לפרעה, הוא רומז שהוא עצמו האדם הראוי לנהל אותה. הבא ראיה </w:t>
      </w:r>
      <w:r w:rsidRPr="00F553F0">
        <w:rPr>
          <w:b/>
          <w:bCs/>
          <w:rtl/>
        </w:rPr>
        <w:t>אחת</w:t>
      </w:r>
      <w:r w:rsidRPr="00F553F0">
        <w:rPr>
          <w:rtl/>
        </w:rPr>
        <w:t xml:space="preserve"> מן הכתוב המבססת טענה זו. הסבר את דבריך. (3 נקודות)</w:t>
      </w:r>
    </w:p>
    <w:p w14:paraId="378DD13C" w14:textId="77777777" w:rsidR="00F553F0" w:rsidRPr="00F553F0" w:rsidRDefault="00F553F0" w:rsidP="00F553F0">
      <w:pPr>
        <w:rPr>
          <w:rtl/>
        </w:rPr>
      </w:pPr>
      <w:r w:rsidRPr="00F553F0">
        <w:rPr>
          <w:b/>
          <w:bCs/>
          <w:rtl/>
        </w:rPr>
        <w:t>ג. (1) קרא פסוקים מ"ב–מ"ו.</w:t>
      </w:r>
    </w:p>
    <w:p w14:paraId="56A0BDF7" w14:textId="77777777" w:rsidR="00F553F0" w:rsidRPr="00F553F0" w:rsidRDefault="00F553F0" w:rsidP="00F553F0">
      <w:pPr>
        <w:rPr>
          <w:rtl/>
        </w:rPr>
      </w:pPr>
      <w:r w:rsidRPr="00F553F0">
        <w:rPr>
          <w:rtl/>
        </w:rPr>
        <w:t xml:space="preserve">מפסוקים אלה אפשר ללמוד שיוסף השתלב היטב בתרבות מצרים. הבא דוגמה </w:t>
      </w:r>
      <w:r w:rsidRPr="00F553F0">
        <w:rPr>
          <w:b/>
          <w:bCs/>
          <w:rtl/>
        </w:rPr>
        <w:t>אחת</w:t>
      </w:r>
      <w:r w:rsidRPr="00F553F0">
        <w:rPr>
          <w:rtl/>
        </w:rPr>
        <w:t xml:space="preserve"> לביסוס קביעה זו, והסבר אותה. (4 נקודות)</w:t>
      </w:r>
    </w:p>
    <w:p w14:paraId="6FA49E65" w14:textId="77777777" w:rsidR="00F553F0" w:rsidRPr="00F553F0" w:rsidRDefault="00F553F0" w:rsidP="00F553F0">
      <w:pPr>
        <w:rPr>
          <w:rtl/>
        </w:rPr>
      </w:pPr>
      <w:r w:rsidRPr="00F553F0">
        <w:rPr>
          <w:b/>
          <w:bCs/>
          <w:rtl/>
        </w:rPr>
        <w:t>(2)</w:t>
      </w:r>
      <w:r w:rsidRPr="00F553F0">
        <w:rPr>
          <w:rtl/>
        </w:rPr>
        <w:t xml:space="preserve"> קרא פסוקים נ'–נ"ב.</w:t>
      </w:r>
    </w:p>
    <w:p w14:paraId="195D7797" w14:textId="77777777" w:rsidR="00F553F0" w:rsidRDefault="00F553F0" w:rsidP="00F553F0">
      <w:pPr>
        <w:rPr>
          <w:rtl/>
        </w:rPr>
      </w:pPr>
      <w:r w:rsidRPr="00F553F0">
        <w:rPr>
          <w:rtl/>
        </w:rPr>
        <w:t xml:space="preserve">בחר </w:t>
      </w:r>
      <w:r w:rsidRPr="00F553F0">
        <w:rPr>
          <w:b/>
          <w:bCs/>
          <w:rtl/>
        </w:rPr>
        <w:t>באחד</w:t>
      </w:r>
      <w:r w:rsidRPr="00F553F0">
        <w:rPr>
          <w:rtl/>
        </w:rPr>
        <w:t xml:space="preserve"> ממדרשי השם שבפסוקים אלה, והסבר כיצד הוא מבטא את הרצון של יוסף להתחיל בחיים חדשים במצרים. (3 נקודות)</w:t>
      </w:r>
    </w:p>
    <w:p w14:paraId="24E8A3CF" w14:textId="4BBB3E6C" w:rsidR="00F553F0" w:rsidRDefault="00F553F0" w:rsidP="00F553F0">
      <w:pPr>
        <w:rPr>
          <w:rtl/>
        </w:rPr>
      </w:pPr>
      <w:r>
        <w:rPr>
          <w:rFonts w:hint="cs"/>
          <w:rtl/>
        </w:rPr>
        <w:t>פתרון</w:t>
      </w:r>
    </w:p>
    <w:p w14:paraId="7D2B5923" w14:textId="52754A1C" w:rsidR="00F553F0" w:rsidRPr="00F553F0" w:rsidRDefault="00F553F0" w:rsidP="00F553F0">
      <w:pPr>
        <w:rPr>
          <w:rtl/>
        </w:rPr>
      </w:pPr>
    </w:p>
    <w:p w14:paraId="03079259" w14:textId="77777777" w:rsidR="00F553F0" w:rsidRPr="00F553F0" w:rsidRDefault="00F553F0" w:rsidP="00F553F0">
      <w:pPr>
        <w:rPr>
          <w:rtl/>
        </w:rPr>
      </w:pPr>
      <w:r w:rsidRPr="00F553F0">
        <w:rPr>
          <w:b/>
          <w:bCs/>
          <w:rtl/>
        </w:rPr>
        <w:t>שאלה 2</w:t>
      </w:r>
    </w:p>
    <w:p w14:paraId="548612E8" w14:textId="77777777" w:rsidR="00F553F0" w:rsidRPr="00F553F0" w:rsidRDefault="00F553F0" w:rsidP="00F553F0">
      <w:pPr>
        <w:rPr>
          <w:rtl/>
        </w:rPr>
      </w:pPr>
      <w:r w:rsidRPr="00F553F0">
        <w:rPr>
          <w:b/>
          <w:bCs/>
          <w:rtl/>
        </w:rPr>
        <w:t>סעיף א'</w:t>
      </w:r>
    </w:p>
    <w:p w14:paraId="36903F6D" w14:textId="77777777" w:rsidR="00F553F0" w:rsidRPr="00F553F0" w:rsidRDefault="00F553F0" w:rsidP="00F553F0">
      <w:pPr>
        <w:rPr>
          <w:rtl/>
        </w:rPr>
      </w:pPr>
      <w:r w:rsidRPr="00F553F0">
        <w:rPr>
          <w:b/>
          <w:bCs/>
          <w:rtl/>
        </w:rPr>
        <w:t>(1) ראיה המלמדת שפרעה היה נסער מחלומותיו:</w:t>
      </w:r>
    </w:p>
    <w:p w14:paraId="56DE0DB7" w14:textId="77777777" w:rsidR="00F553F0" w:rsidRPr="00F553F0" w:rsidRDefault="00F553F0" w:rsidP="00F553F0">
      <w:pPr>
        <w:rPr>
          <w:rtl/>
        </w:rPr>
      </w:pPr>
      <w:r w:rsidRPr="00F553F0">
        <w:rPr>
          <w:rtl/>
        </w:rPr>
        <w:t>"וַיְהִי בַבֹּקֶר וַתִּפָּעֶם רוּחוֹ..." – נאמר מפורשות שפרעה התעורר נסער בבוקר, בגלל חלומותיו.</w:t>
      </w:r>
    </w:p>
    <w:p w14:paraId="1FC10C82" w14:textId="77777777" w:rsidR="00F553F0" w:rsidRPr="00F553F0" w:rsidRDefault="00F553F0" w:rsidP="00F553F0">
      <w:pPr>
        <w:rPr>
          <w:rtl/>
        </w:rPr>
      </w:pPr>
      <w:r w:rsidRPr="00F553F0">
        <w:rPr>
          <w:b/>
          <w:bCs/>
          <w:rtl/>
        </w:rPr>
        <w:t>או:</w:t>
      </w:r>
      <w:r w:rsidRPr="00F553F0">
        <w:rPr>
          <w:rtl/>
        </w:rPr>
        <w:t xml:space="preserve"> "וַיְהִי בַבֹּקֶר... וַיִּשְׁלַח וַיִּקְרָא אֶת כָּל חַרְטֻמֵּי מִצְרַיִם וְאֶת כָּל חֲכָמֶיהָ וַיְסַפֵּר לָהֶם פַּרְעֹה אֶת חֲלֹמוֹ" – עם בוקר, פרעה ממהר לקרוא לכל חכמיו לפתור את חלומותיו, מה שמעיד שהוא היה נסער מהם.</w:t>
      </w:r>
    </w:p>
    <w:p w14:paraId="4C09A7B3" w14:textId="77777777" w:rsidR="00F553F0" w:rsidRPr="00F553F0" w:rsidRDefault="00F553F0" w:rsidP="00F553F0">
      <w:pPr>
        <w:rPr>
          <w:rtl/>
        </w:rPr>
      </w:pPr>
      <w:r w:rsidRPr="00F553F0">
        <w:rPr>
          <w:b/>
          <w:bCs/>
          <w:rtl/>
        </w:rPr>
        <w:t>(2) מדוע היה פרעה נסער מחלומותיו:</w:t>
      </w:r>
    </w:p>
    <w:p w14:paraId="29735B04" w14:textId="77777777" w:rsidR="00F553F0" w:rsidRPr="00F553F0" w:rsidRDefault="00F553F0" w:rsidP="00F553F0">
      <w:pPr>
        <w:rPr>
          <w:rtl/>
        </w:rPr>
      </w:pPr>
      <w:r w:rsidRPr="00F553F0">
        <w:rPr>
          <w:rtl/>
        </w:rPr>
        <w:t>כי הוא אינו יודע כיצד לפרשם ואף חכמיו וחרטומיו, אינם מצליחים לפתור את חלומותיו. לביסוס: "... וַיְסַפֵּר פַּרְעֹה לָהֶם אֶת חֲלֹמוֹ וְאֵין פּוֹתֵר אוֹתָם לְפַרְעֹה".</w:t>
      </w:r>
    </w:p>
    <w:p w14:paraId="49776BE3" w14:textId="77777777" w:rsidR="00F553F0" w:rsidRDefault="00F553F0" w:rsidP="00F553F0">
      <w:pPr>
        <w:rPr>
          <w:rtl/>
        </w:rPr>
      </w:pPr>
      <w:r w:rsidRPr="00F553F0">
        <w:rPr>
          <w:b/>
          <w:bCs/>
          <w:rtl/>
        </w:rPr>
        <w:t>או:</w:t>
      </w:r>
      <w:r w:rsidRPr="00F553F0">
        <w:rPr>
          <w:rtl/>
        </w:rPr>
        <w:t xml:space="preserve"> המראות בחלומותיו, מעידים שמדובר בעניין לאומי, המתקשר לכלכלת מצרים: היאור, הפרות והשיבולים, לכן היה נסער מהם.</w:t>
      </w:r>
    </w:p>
    <w:p w14:paraId="2CE6F896" w14:textId="3338F54F" w:rsidR="00F553F0" w:rsidRPr="00F553F0" w:rsidRDefault="00F553F0" w:rsidP="00F553F0">
      <w:pPr>
        <w:rPr>
          <w:rtl/>
        </w:rPr>
      </w:pPr>
    </w:p>
    <w:p w14:paraId="33DB67D6" w14:textId="77777777" w:rsidR="00F553F0" w:rsidRPr="00F553F0" w:rsidRDefault="00F553F0" w:rsidP="00F553F0">
      <w:pPr>
        <w:rPr>
          <w:rtl/>
        </w:rPr>
      </w:pPr>
      <w:r w:rsidRPr="00F553F0">
        <w:rPr>
          <w:b/>
          <w:bCs/>
          <w:rtl/>
        </w:rPr>
        <w:t>סעיף ב'</w:t>
      </w:r>
    </w:p>
    <w:p w14:paraId="032B5250" w14:textId="77777777" w:rsidR="00F553F0" w:rsidRPr="00F553F0" w:rsidRDefault="00F553F0" w:rsidP="00F553F0">
      <w:pPr>
        <w:rPr>
          <w:rtl/>
        </w:rPr>
      </w:pPr>
      <w:r w:rsidRPr="00F553F0">
        <w:rPr>
          <w:b/>
          <w:bCs/>
          <w:rtl/>
        </w:rPr>
        <w:t>(1) ראיה המלמדת שיוסף מבקש להוכיח לפרעה את סמכותו כפותר חלומות:</w:t>
      </w:r>
    </w:p>
    <w:p w14:paraId="30018B2C" w14:textId="77777777" w:rsidR="00F553F0" w:rsidRPr="00F553F0" w:rsidRDefault="00F553F0" w:rsidP="00F553F0">
      <w:pPr>
        <w:rPr>
          <w:rtl/>
        </w:rPr>
      </w:pPr>
      <w:r w:rsidRPr="00F553F0">
        <w:rPr>
          <w:rtl/>
        </w:rPr>
        <w:t>יוסף אינו מסתפק בפירוש החלום לפרעה, אלא אף מציע לו כיצד לנהוג לאור חלומותיו. לביסוס: פס' ל"ג-ל"ו, בהן מציע יוסף לפרעה, לאגור מזון בשבע השנים הטובות שיבואו על מצרים, כדי שלא יסבלו מרעב שיבוא בשבע השנים הרעות, שלאחר מכן: "וְיִקְבְּצוּ אֶת כָּל אֹכֶל הַשָּׁנִים הַטֹּבֹות הַבָּאֹת וְיִצְבְּרוּ בָר... וְהָיָה הָאֹכֶל לְפִקָּדוֹן לָאָרֶץ לְשֶׁבַע שְׁנֵי הָרָעָב...".</w:t>
      </w:r>
    </w:p>
    <w:p w14:paraId="4644F519" w14:textId="77777777" w:rsidR="00F553F0" w:rsidRPr="00F553F0" w:rsidRDefault="00F553F0" w:rsidP="00F553F0">
      <w:pPr>
        <w:rPr>
          <w:rtl/>
        </w:rPr>
      </w:pPr>
      <w:r w:rsidRPr="00F553F0">
        <w:rPr>
          <w:b/>
          <w:bCs/>
          <w:rtl/>
        </w:rPr>
        <w:t>(2) כאשר יוסף מציע את התוכנית הכלכלית לפרעה, הוא רומז שהוא עצמו האדם הראוי לנהל אותה,</w:t>
      </w:r>
      <w:r w:rsidRPr="00F553F0">
        <w:rPr>
          <w:rtl/>
        </w:rPr>
        <w:t xml:space="preserve"> לראיה: "וְעַתָּה יֵרֶא פַרְעֹה אִישׁ נָבוֹן וְחָכָם וִישִׁיתֵהוּ עַל אֶרֶץ מִצְרָיִם". יוסף מציע לפרעה למנות "איש נבון וחכם" שיפקח על תוכניתו הכלכלית. במילים אחרות, יוסף מציע את עצמו, מאחר והוכיח לפרעה את חוכמתו, לעומת כל חכמי מצרים והחרטומים שנכשלו.</w:t>
      </w:r>
    </w:p>
    <w:p w14:paraId="5E7B8FF4" w14:textId="77777777" w:rsidR="00F553F0" w:rsidRPr="00F553F0" w:rsidRDefault="00F553F0" w:rsidP="00F553F0">
      <w:pPr>
        <w:rPr>
          <w:rtl/>
        </w:rPr>
      </w:pPr>
      <w:r w:rsidRPr="00F553F0">
        <w:rPr>
          <w:b/>
          <w:bCs/>
          <w:rtl/>
        </w:rPr>
        <w:t>סעיף ג'</w:t>
      </w:r>
    </w:p>
    <w:p w14:paraId="454E759B" w14:textId="77777777" w:rsidR="00F553F0" w:rsidRPr="00F553F0" w:rsidRDefault="00F553F0" w:rsidP="00F553F0">
      <w:pPr>
        <w:rPr>
          <w:rtl/>
        </w:rPr>
      </w:pPr>
      <w:r w:rsidRPr="00F553F0">
        <w:rPr>
          <w:b/>
          <w:bCs/>
          <w:rtl/>
        </w:rPr>
        <w:t>(1) דוגמה לכך שיוסף השתלב היטב בתרבות מצרים:</w:t>
      </w:r>
    </w:p>
    <w:p w14:paraId="6E029FB6" w14:textId="77777777" w:rsidR="00F553F0" w:rsidRPr="00F553F0" w:rsidRDefault="00F553F0" w:rsidP="00F553F0">
      <w:pPr>
        <w:rPr>
          <w:rtl/>
        </w:rPr>
      </w:pPr>
      <w:r w:rsidRPr="00F553F0">
        <w:rPr>
          <w:rtl/>
        </w:rPr>
        <w:t>"וַיָּסַר פַּרְעֹה אֶת טַבַּעְתּוֹ מֵעַל יָדוֹ וַיִּתֵּן אֹתָהּ עַל יַד יוֹסֵף" – פרעה מעניק ליוסף את טבעת החותם המלכותית שלו, בזאת הוא מעניק לו יופי כוח מלכותי, יוסף הופך להיות משנה למלך מצרים.</w:t>
      </w:r>
    </w:p>
    <w:p w14:paraId="75B5F23D" w14:textId="77777777" w:rsidR="00F553F0" w:rsidRPr="00F553F0" w:rsidRDefault="00F553F0" w:rsidP="00F553F0">
      <w:pPr>
        <w:rPr>
          <w:rtl/>
        </w:rPr>
      </w:pPr>
      <w:r w:rsidRPr="00F553F0">
        <w:rPr>
          <w:b/>
          <w:bCs/>
          <w:rtl/>
        </w:rPr>
        <w:t>או:</w:t>
      </w:r>
      <w:r w:rsidRPr="00F553F0">
        <w:rPr>
          <w:rtl/>
        </w:rPr>
        <w:t xml:space="preserve"> "... וַיַּלְבֵּשׁ אֹתוֹ בִּגְדֵי שֵׁשׁ וַיָּשֶׂם רְבִד הַזָּהָב עַל צַוָּארוֹ" – יוסף מולבש בבגדי מלכות, כדי לרומם את מעמדו בעיני העם.</w:t>
      </w:r>
    </w:p>
    <w:p w14:paraId="601B085E" w14:textId="77777777" w:rsidR="00F553F0" w:rsidRPr="00F553F0" w:rsidRDefault="00F553F0" w:rsidP="00F553F0">
      <w:pPr>
        <w:rPr>
          <w:rtl/>
        </w:rPr>
      </w:pPr>
      <w:r w:rsidRPr="00F553F0">
        <w:rPr>
          <w:b/>
          <w:bCs/>
          <w:rtl/>
        </w:rPr>
        <w:t>או:</w:t>
      </w:r>
      <w:r w:rsidRPr="00F553F0">
        <w:rPr>
          <w:rtl/>
        </w:rPr>
        <w:t xml:space="preserve"> "וַיַּרְכֵּב אֹתוֹ בְּמִרְכֶּבֶת הַמִּשְׁנֶה אֲשֶׁר לוֹ וַיִּקְרְאוּ לְפָנָיו אַבְרֵךְ וְנָתוֹן אֹתוֹ עַל כָּל אֶרֶץ מִצְרָיִם" – יוסף זוכה לכבוד מלכותי, שרק מכובדי המלך זוכים לו.</w:t>
      </w:r>
    </w:p>
    <w:p w14:paraId="081CE1E2" w14:textId="77777777" w:rsidR="00F553F0" w:rsidRPr="00F553F0" w:rsidRDefault="00F553F0" w:rsidP="00F553F0">
      <w:pPr>
        <w:rPr>
          <w:rtl/>
        </w:rPr>
      </w:pPr>
      <w:r w:rsidRPr="00F553F0">
        <w:rPr>
          <w:b/>
          <w:bCs/>
          <w:rtl/>
        </w:rPr>
        <w:t>או:</w:t>
      </w:r>
      <w:r w:rsidRPr="00F553F0">
        <w:rPr>
          <w:rtl/>
        </w:rPr>
        <w:t xml:space="preserve"> "וַיִּקְרָא פַרְעֹה שֵׁם יוֹסֵף צָפְנַת פַּעְנֵחַ" – יוסף מקבל שם מצרי, המעיד על השתלבותו בתרבות מצרים.</w:t>
      </w:r>
    </w:p>
    <w:p w14:paraId="57124583" w14:textId="77777777" w:rsidR="00F553F0" w:rsidRPr="00F553F0" w:rsidRDefault="00F553F0" w:rsidP="00F553F0">
      <w:pPr>
        <w:rPr>
          <w:rtl/>
        </w:rPr>
      </w:pPr>
      <w:r w:rsidRPr="00F553F0">
        <w:rPr>
          <w:b/>
          <w:bCs/>
          <w:rtl/>
        </w:rPr>
        <w:t>או:</w:t>
      </w:r>
      <w:r w:rsidRPr="00F553F0">
        <w:rPr>
          <w:rtl/>
        </w:rPr>
        <w:t xml:space="preserve"> "וַיִּתֶּן לוֹ אֶת אָסְנַת בַּת פּוֹטִי פֶרַע כֹּהֵן אוֹן לְאִשָּׁה" – יוסף נישא לבת כהן מצרי, נישואיו לאישה מצרית ממשפחה מכובדת, מעידה על השתלבותו בתרבות מצרים.</w:t>
      </w:r>
    </w:p>
    <w:p w14:paraId="73018515" w14:textId="77777777" w:rsidR="00F553F0" w:rsidRPr="00F553F0" w:rsidRDefault="00F553F0" w:rsidP="00F553F0">
      <w:pPr>
        <w:numPr>
          <w:ilvl w:val="0"/>
          <w:numId w:val="177"/>
        </w:numPr>
        <w:rPr>
          <w:rtl/>
        </w:rPr>
      </w:pPr>
      <w:r w:rsidRPr="00F553F0">
        <w:rPr>
          <w:rtl/>
        </w:rPr>
        <w:t>וכן תינתנה דוגמאות נוספות מהפסוקים.</w:t>
      </w:r>
    </w:p>
    <w:p w14:paraId="1C5B764F" w14:textId="77777777" w:rsidR="00F553F0" w:rsidRPr="00F553F0" w:rsidRDefault="00F553F0" w:rsidP="00F553F0">
      <w:pPr>
        <w:rPr>
          <w:rtl/>
        </w:rPr>
      </w:pPr>
      <w:r w:rsidRPr="00F553F0">
        <w:rPr>
          <w:b/>
          <w:bCs/>
          <w:rtl/>
        </w:rPr>
        <w:t>(2) מדרשי השם מבטאים את הרצון של יוסף להתחיל בחיים חדשים במצרים</w:t>
      </w:r>
      <w:r w:rsidRPr="00F553F0">
        <w:rPr>
          <w:rtl/>
        </w:rPr>
        <w:t xml:space="preserve"> (על התלמיד לבחור ולהסביר מדרש שם אחד):</w:t>
      </w:r>
    </w:p>
    <w:p w14:paraId="7BD67BF4" w14:textId="77777777" w:rsidR="00F553F0" w:rsidRPr="00F553F0" w:rsidRDefault="00F553F0" w:rsidP="00F553F0">
      <w:pPr>
        <w:numPr>
          <w:ilvl w:val="0"/>
          <w:numId w:val="178"/>
        </w:numPr>
        <w:rPr>
          <w:rtl/>
        </w:rPr>
      </w:pPr>
      <w:r w:rsidRPr="00F553F0">
        <w:rPr>
          <w:b/>
          <w:bCs/>
          <w:rtl/>
        </w:rPr>
        <w:t>מנשה</w:t>
      </w:r>
      <w:r w:rsidRPr="00F553F0">
        <w:rPr>
          <w:rtl/>
        </w:rPr>
        <w:t xml:space="preserve"> – "כִּי נַשַּׁנִי אֱלֹהִים אֶת כָּל עֲמָלִי וְאֵת כָּל בֵּית אָבִי" – יוסף מודה לה' על כך שהולדת בנו, גרמה לו לשכוח את סבלו ואת בית אביו (כלומר, לשכוח את חייו הישנים ולהתנתק מהם, ולהתחיל בחיים חדשים).</w:t>
      </w:r>
    </w:p>
    <w:p w14:paraId="6E5E35E0" w14:textId="77777777" w:rsidR="00F553F0" w:rsidRPr="00F553F0" w:rsidRDefault="00F553F0" w:rsidP="00F553F0">
      <w:pPr>
        <w:numPr>
          <w:ilvl w:val="0"/>
          <w:numId w:val="178"/>
        </w:numPr>
        <w:rPr>
          <w:rtl/>
        </w:rPr>
      </w:pPr>
      <w:r w:rsidRPr="00F553F0">
        <w:rPr>
          <w:b/>
          <w:bCs/>
          <w:rtl/>
        </w:rPr>
        <w:t>אפרים</w:t>
      </w:r>
      <w:r w:rsidRPr="00F553F0">
        <w:rPr>
          <w:rtl/>
        </w:rPr>
        <w:t xml:space="preserve"> – "כִּי הִפְרַנִי אֱלֹהִים בְּאֶרֶץ עָנְיִי" – יוסף מודה לה' שהעניק לו פירות והצלחה בארץ שבה סבל שנים רבות. במילים אחרות, יוסף מודה לה', על ההזדמנות שניתנה לו להתחיל בחיים חדשים וטובים במצרים.</w:t>
      </w:r>
    </w:p>
    <w:p w14:paraId="03F9382E" w14:textId="77777777" w:rsidR="00F553F0" w:rsidRPr="00F553F0" w:rsidRDefault="00F553F0" w:rsidP="00F553F0">
      <w:pPr>
        <w:rPr>
          <w:rtl/>
        </w:rPr>
      </w:pPr>
    </w:p>
    <w:p w14:paraId="3A650A6F" w14:textId="77777777" w:rsidR="00F553F0" w:rsidRPr="00F553F0" w:rsidRDefault="00F553F0" w:rsidP="00F553F0">
      <w:pPr>
        <w:rPr>
          <w:rtl/>
        </w:rPr>
      </w:pPr>
    </w:p>
    <w:p w14:paraId="6C78967A" w14:textId="2C097932" w:rsidR="00372AA4" w:rsidRDefault="00F553F0" w:rsidP="00F553F0">
      <w:pPr>
        <w:pStyle w:val="1"/>
        <w:rPr>
          <w:rtl/>
        </w:rPr>
      </w:pPr>
      <w:r>
        <w:rPr>
          <w:rFonts w:hint="cs"/>
          <w:rtl/>
        </w:rPr>
        <w:t>פרק מ"ב</w:t>
      </w:r>
    </w:p>
    <w:p w14:paraId="4B32FEB4" w14:textId="1842C409" w:rsidR="00E72F8F" w:rsidRPr="00E72F8F" w:rsidRDefault="00E72F8F" w:rsidP="00E72F8F">
      <w:pPr>
        <w:rPr>
          <w:rtl/>
        </w:rPr>
      </w:pPr>
    </w:p>
    <w:p w14:paraId="7E622F54" w14:textId="77777777" w:rsidR="00E72F8F" w:rsidRPr="00E72F8F" w:rsidRDefault="00E72F8F" w:rsidP="00E72F8F">
      <w:pPr>
        <w:rPr>
          <w:b/>
          <w:bCs/>
          <w:rtl/>
        </w:rPr>
      </w:pPr>
      <w:r w:rsidRPr="00E72F8F">
        <w:rPr>
          <w:b/>
          <w:bCs/>
          <w:rtl/>
        </w:rPr>
        <w:t>חורף תשפ"ו, 1261</w:t>
      </w:r>
    </w:p>
    <w:p w14:paraId="17BEB7F5" w14:textId="77777777" w:rsidR="00E72F8F" w:rsidRPr="00E72F8F" w:rsidRDefault="00E72F8F" w:rsidP="00E72F8F">
      <w:pPr>
        <w:rPr>
          <w:rtl/>
        </w:rPr>
      </w:pPr>
      <w:r w:rsidRPr="00E72F8F">
        <w:rPr>
          <w:b/>
          <w:bCs/>
          <w:rtl/>
        </w:rPr>
        <w:t>3. קראו בראשית, פרק מ"ב, פסוקים ז'–ל"ח.</w:t>
      </w:r>
    </w:p>
    <w:p w14:paraId="0AA3F106" w14:textId="77777777" w:rsidR="00E72F8F" w:rsidRPr="00E72F8F" w:rsidRDefault="00E72F8F" w:rsidP="00E72F8F">
      <w:pPr>
        <w:rPr>
          <w:rtl/>
        </w:rPr>
      </w:pPr>
      <w:r w:rsidRPr="00E72F8F">
        <w:rPr>
          <w:b/>
          <w:bCs/>
          <w:rtl/>
        </w:rPr>
        <w:t>א. קראו פסוקים ז'–כ'.</w:t>
      </w:r>
    </w:p>
    <w:p w14:paraId="4E621D70" w14:textId="77777777" w:rsidR="00E72F8F" w:rsidRPr="00E72F8F" w:rsidRDefault="00E72F8F" w:rsidP="00E72F8F">
      <w:pPr>
        <w:rPr>
          <w:rtl/>
        </w:rPr>
      </w:pPr>
      <w:r w:rsidRPr="00E72F8F">
        <w:rPr>
          <w:b/>
          <w:bCs/>
          <w:rtl/>
        </w:rPr>
        <w:t>(1)</w:t>
      </w:r>
      <w:r w:rsidRPr="00E72F8F">
        <w:rPr>
          <w:rtl/>
        </w:rPr>
        <w:t xml:space="preserve"> על פי פסוקים ז'–י"ז, כיצד בא לידי ביטוי יחסו הנוקשה של יוסף כלפי אחיו? הביאו </w:t>
      </w:r>
      <w:r w:rsidRPr="00E72F8F">
        <w:rPr>
          <w:b/>
          <w:bCs/>
          <w:rtl/>
        </w:rPr>
        <w:t>שתי</w:t>
      </w:r>
      <w:r w:rsidRPr="00E72F8F">
        <w:rPr>
          <w:rtl/>
        </w:rPr>
        <w:t xml:space="preserve"> הוכחות לביסוס דבריכם. (5 נקודות)</w:t>
      </w:r>
    </w:p>
    <w:p w14:paraId="25103C9D" w14:textId="77777777" w:rsidR="00E72F8F" w:rsidRPr="00E72F8F" w:rsidRDefault="00E72F8F" w:rsidP="00E72F8F">
      <w:pPr>
        <w:rPr>
          <w:rtl/>
        </w:rPr>
      </w:pPr>
      <w:r w:rsidRPr="00E72F8F">
        <w:rPr>
          <w:b/>
          <w:bCs/>
          <w:rtl/>
        </w:rPr>
        <w:t>(2)</w:t>
      </w:r>
      <w:r w:rsidRPr="00E72F8F">
        <w:rPr>
          <w:rtl/>
        </w:rPr>
        <w:t xml:space="preserve"> על פי פסוקים י"ח–כ', כיצד בא לידי ביטוי השינוי ביחס של יוסף כלפי אחיו? הסבירו את דבריכם. (3 נקודות)</w:t>
      </w:r>
    </w:p>
    <w:p w14:paraId="7AF20E3A" w14:textId="77777777" w:rsidR="00E72F8F" w:rsidRPr="00E72F8F" w:rsidRDefault="00E72F8F" w:rsidP="00E72F8F">
      <w:pPr>
        <w:rPr>
          <w:rtl/>
        </w:rPr>
      </w:pPr>
      <w:r w:rsidRPr="00E72F8F">
        <w:rPr>
          <w:b/>
          <w:bCs/>
          <w:rtl/>
        </w:rPr>
        <w:t>ב. קראו פסוקים י"ז–כ' ופסוקים כ"ט–ל"ד וגם את ההגדרה שלפניכם למושג "שקר לבן".</w:t>
      </w:r>
    </w:p>
    <w:p w14:paraId="3318B3F1" w14:textId="77777777" w:rsidR="00E72F8F" w:rsidRPr="00E72F8F" w:rsidRDefault="00E72F8F" w:rsidP="00E72F8F">
      <w:pPr>
        <w:rPr>
          <w:rtl/>
        </w:rPr>
      </w:pPr>
      <w:r w:rsidRPr="00E72F8F">
        <w:rPr>
          <w:rtl/>
        </w:rPr>
        <w:t>"שקר לבן" הוא שקר שבו האמת מסולפת במידה לא רבה. הוא בא לידי ביטוי באמצעות השמטת מידע, תוספת מידע וייפוי המציאות. שקר לבן נאמר כדי שלא לפגוע באחר, כדי להגן עליו וכדי לשמור על יחסים טובים בין אנשים.</w:t>
      </w:r>
    </w:p>
    <w:p w14:paraId="55BBFB8B" w14:textId="77777777" w:rsidR="00E72F8F" w:rsidRPr="00E72F8F" w:rsidRDefault="00E72F8F" w:rsidP="00E72F8F">
      <w:pPr>
        <w:rPr>
          <w:rtl/>
        </w:rPr>
      </w:pPr>
      <w:r w:rsidRPr="00E72F8F">
        <w:rPr>
          <w:rtl/>
        </w:rPr>
        <w:t>בפסוקים י"ז–כ' המספר המקראי מתאר את מפגשם של האחים עם יוסף. בפסוקים כ"ט–ל"ד האחים מספרים לאביהם על המפגש הזה, ובדבריהם הם משתמשים ב"שקרים לבנים".</w:t>
      </w:r>
    </w:p>
    <w:p w14:paraId="27ADD8EB" w14:textId="77777777" w:rsidR="00E72F8F" w:rsidRPr="00E72F8F" w:rsidRDefault="00E72F8F" w:rsidP="00E72F8F">
      <w:pPr>
        <w:rPr>
          <w:rtl/>
        </w:rPr>
      </w:pPr>
      <w:r w:rsidRPr="00E72F8F">
        <w:rPr>
          <w:rtl/>
        </w:rPr>
        <w:t xml:space="preserve">ציינו </w:t>
      </w:r>
      <w:r w:rsidRPr="00E72F8F">
        <w:rPr>
          <w:b/>
          <w:bCs/>
          <w:rtl/>
        </w:rPr>
        <w:t>שני</w:t>
      </w:r>
      <w:r w:rsidRPr="00E72F8F">
        <w:rPr>
          <w:rtl/>
        </w:rPr>
        <w:t xml:space="preserve"> "שקרים לבנים" בדברי האחים לאביהם, והסבירו בנוגע לכל אחד מן השקרים מדוע הוא נחשב "שקר לבן", ומה קיוו האחים להשיג באמצעותו. בססו את דבריכם על הכתובים ועל ההגדרה. (8 נקודות)</w:t>
      </w:r>
    </w:p>
    <w:p w14:paraId="5367658B" w14:textId="77777777" w:rsidR="00E72F8F" w:rsidRPr="00E72F8F" w:rsidRDefault="00E72F8F" w:rsidP="00E72F8F">
      <w:pPr>
        <w:rPr>
          <w:rtl/>
        </w:rPr>
      </w:pPr>
      <w:r w:rsidRPr="00E72F8F">
        <w:rPr>
          <w:b/>
          <w:bCs/>
          <w:rtl/>
        </w:rPr>
        <w:t>ג. קראו פסוקים ל"ז–ל"ח.</w:t>
      </w:r>
    </w:p>
    <w:p w14:paraId="40AF6BD9" w14:textId="77777777" w:rsidR="00E72F8F" w:rsidRPr="00E72F8F" w:rsidRDefault="00E72F8F" w:rsidP="00E72F8F">
      <w:pPr>
        <w:rPr>
          <w:rtl/>
        </w:rPr>
      </w:pPr>
      <w:r w:rsidRPr="00E72F8F">
        <w:rPr>
          <w:b/>
          <w:bCs/>
          <w:rtl/>
        </w:rPr>
        <w:t>(1)</w:t>
      </w:r>
      <w:r w:rsidRPr="00E72F8F">
        <w:rPr>
          <w:rtl/>
        </w:rPr>
        <w:t xml:space="preserve"> מהי הצעתו של ראובן לאביו, ומדוע רש"י מכנה את ראובן "</w:t>
      </w:r>
      <w:r w:rsidRPr="00E72F8F">
        <w:rPr>
          <w:b/>
          <w:bCs/>
          <w:rtl/>
        </w:rPr>
        <w:t>בְּכוֹר שׁוֹטֶה</w:t>
      </w:r>
      <w:r w:rsidRPr="00E72F8F">
        <w:rPr>
          <w:rtl/>
        </w:rPr>
        <w:t>"? הסבירו את דבריכם, ובססו אותם על הכתוב. (4 נקודות)</w:t>
      </w:r>
    </w:p>
    <w:p w14:paraId="24C94252" w14:textId="77777777" w:rsidR="00E72F8F" w:rsidRDefault="00E72F8F" w:rsidP="00E72F8F">
      <w:pPr>
        <w:rPr>
          <w:rtl/>
        </w:rPr>
      </w:pPr>
      <w:r w:rsidRPr="00E72F8F">
        <w:rPr>
          <w:b/>
          <w:bCs/>
          <w:rtl/>
        </w:rPr>
        <w:t>(2)</w:t>
      </w:r>
      <w:r w:rsidRPr="00E72F8F">
        <w:rPr>
          <w:rtl/>
        </w:rPr>
        <w:t xml:space="preserve"> בדבריו של יעקב בפסוקים אלה מהדהדת טראומה מן העבר. הסבירו כיצד טראומה זו הייתה עשויה להשפיע על שיקול דעתו של יעקב. (4 נקודות)</w:t>
      </w:r>
    </w:p>
    <w:p w14:paraId="1811D23A" w14:textId="404A3366" w:rsidR="00E72F8F" w:rsidRDefault="00E72F8F" w:rsidP="00E72F8F">
      <w:pPr>
        <w:rPr>
          <w:rtl/>
        </w:rPr>
      </w:pPr>
      <w:r>
        <w:rPr>
          <w:rFonts w:hint="cs"/>
          <w:rtl/>
        </w:rPr>
        <w:t>פתרון</w:t>
      </w:r>
    </w:p>
    <w:p w14:paraId="3C475EBB" w14:textId="77777777" w:rsidR="00E72F8F" w:rsidRPr="00E72F8F" w:rsidRDefault="00E72F8F" w:rsidP="00E72F8F">
      <w:r w:rsidRPr="00E72F8F">
        <w:rPr>
          <w:rtl/>
        </w:rPr>
        <w:t>הנה תמלול הטקסט המופיע בתמונה, המציג את התשובות לשאלות בבגרות בתנ"ך בנושא יוסף ואחיו במצרים (בראשית, פרק מ"ב):</w:t>
      </w:r>
    </w:p>
    <w:p w14:paraId="190A09F9" w14:textId="77777777" w:rsidR="00E72F8F" w:rsidRPr="00E72F8F" w:rsidRDefault="00000000" w:rsidP="00E72F8F">
      <w:pPr>
        <w:rPr>
          <w:rtl/>
        </w:rPr>
      </w:pPr>
      <w:r>
        <w:pict w14:anchorId="35C0EF50">
          <v:rect id="_x0000_i1090" style="width:0;height:1.5pt" o:hralign="center" o:hrstd="t" o:hrnoshade="t" o:hr="t" fillcolor="gray" stroked="f"/>
        </w:pict>
      </w:r>
    </w:p>
    <w:p w14:paraId="312D475C" w14:textId="77777777" w:rsidR="00E72F8F" w:rsidRPr="00E72F8F" w:rsidRDefault="00E72F8F" w:rsidP="00E72F8F">
      <w:pPr>
        <w:rPr>
          <w:rtl/>
        </w:rPr>
      </w:pPr>
      <w:r w:rsidRPr="00E72F8F">
        <w:rPr>
          <w:b/>
          <w:bCs/>
          <w:rtl/>
        </w:rPr>
        <w:t>שאלה 3</w:t>
      </w:r>
    </w:p>
    <w:p w14:paraId="31176D37" w14:textId="77777777" w:rsidR="00E72F8F" w:rsidRPr="00E72F8F" w:rsidRDefault="00E72F8F" w:rsidP="00E72F8F">
      <w:pPr>
        <w:rPr>
          <w:rtl/>
        </w:rPr>
      </w:pPr>
      <w:r w:rsidRPr="00E72F8F">
        <w:rPr>
          <w:b/>
          <w:bCs/>
          <w:rtl/>
        </w:rPr>
        <w:t>סעיף א'</w:t>
      </w:r>
    </w:p>
    <w:p w14:paraId="6AC593D2" w14:textId="77777777" w:rsidR="00E72F8F" w:rsidRPr="00E72F8F" w:rsidRDefault="00E72F8F" w:rsidP="00E72F8F">
      <w:pPr>
        <w:rPr>
          <w:rtl/>
        </w:rPr>
      </w:pPr>
      <w:r w:rsidRPr="00E72F8F">
        <w:rPr>
          <w:b/>
          <w:bCs/>
          <w:rtl/>
        </w:rPr>
        <w:t>(1) יחסו הנוקשה של יוסף כלפי אחיו</w:t>
      </w:r>
      <w:r w:rsidRPr="00E72F8F">
        <w:rPr>
          <w:rtl/>
        </w:rPr>
        <w:t xml:space="preserve"> (על התלמיד להביא </w:t>
      </w:r>
      <w:r w:rsidRPr="00E72F8F">
        <w:rPr>
          <w:b/>
          <w:bCs/>
          <w:rtl/>
        </w:rPr>
        <w:t>שתי</w:t>
      </w:r>
      <w:r w:rsidRPr="00E72F8F">
        <w:rPr>
          <w:rtl/>
        </w:rPr>
        <w:t xml:space="preserve"> הוכחות לביסוס):</w:t>
      </w:r>
    </w:p>
    <w:p w14:paraId="38C4CC03" w14:textId="77777777" w:rsidR="00E72F8F" w:rsidRPr="00E72F8F" w:rsidRDefault="00E72F8F" w:rsidP="00E72F8F">
      <w:pPr>
        <w:numPr>
          <w:ilvl w:val="0"/>
          <w:numId w:val="179"/>
        </w:numPr>
        <w:rPr>
          <w:rtl/>
        </w:rPr>
      </w:pPr>
      <w:r w:rsidRPr="00E72F8F">
        <w:rPr>
          <w:rtl/>
        </w:rPr>
        <w:t>"וַיַּרְא יוֹסֵף אֶת אֶחָיו וַיַּכִּרֵם וַיִּתְנַכֵּר אֲלֵיהֶם וַיְדַבֵּר אִתָּם קָשׁוֹת..." – למרות שיוסף זיהה את אחיו, הוא התייחס אליהם כאל זרים ודיבר אליהם בנוקשות.</w:t>
      </w:r>
    </w:p>
    <w:p w14:paraId="70D35824" w14:textId="77777777" w:rsidR="00E72F8F" w:rsidRPr="00E72F8F" w:rsidRDefault="00E72F8F" w:rsidP="00E72F8F">
      <w:pPr>
        <w:numPr>
          <w:ilvl w:val="0"/>
          <w:numId w:val="179"/>
        </w:numPr>
        <w:rPr>
          <w:rtl/>
        </w:rPr>
      </w:pPr>
      <w:r w:rsidRPr="00E72F8F">
        <w:rPr>
          <w:rtl/>
        </w:rPr>
        <w:t>"וַיֹּאמֶר אֲלֵיהֶם מְרַגְּלִים אַתֶּם לִרְאוֹת אֶת עֶרְוַת הָאָרֶץ בָּאתֶם" – יוסף מאשים את אחיו שבאו למצרים לשם מטרות ריגול.</w:t>
      </w:r>
    </w:p>
    <w:p w14:paraId="76E96119" w14:textId="77777777" w:rsidR="00E72F8F" w:rsidRPr="00E72F8F" w:rsidRDefault="00E72F8F" w:rsidP="00E72F8F">
      <w:pPr>
        <w:numPr>
          <w:ilvl w:val="0"/>
          <w:numId w:val="179"/>
        </w:numPr>
        <w:rPr>
          <w:rtl/>
        </w:rPr>
      </w:pPr>
      <w:r w:rsidRPr="00E72F8F">
        <w:rPr>
          <w:rtl/>
        </w:rPr>
        <w:t>"בְּזֹאת תִּבָּחֵנוּ חֵי פַרְעֹה אִם תֵּצְאוּ מִזֶּה כִּי אִם בְּבוֹא אֲחִיכֶם הַקָּטֹן הֵנָּה. שִׁלְחוּ מִכֶּם אֶחָד וְיִקַּח אֶת אֲחִיכֶם וְאַתֶּם הֵאָסְרוּ וְיִבָּחֲנוּ דִּבְרֵיכֶם..." – יוסף דורש מאחיו להוכיח שאינם מרגלים, בכך שיביאו לפניו את אחיהם הקטן ולשם כך אחד מהם יחזור לבדו לכנען להביאו והיתר יישארו אצלו במאסר.</w:t>
      </w:r>
    </w:p>
    <w:p w14:paraId="723EFE61" w14:textId="77777777" w:rsidR="00E72F8F" w:rsidRPr="00E72F8F" w:rsidRDefault="00E72F8F" w:rsidP="00E72F8F">
      <w:pPr>
        <w:numPr>
          <w:ilvl w:val="0"/>
          <w:numId w:val="179"/>
        </w:numPr>
        <w:rPr>
          <w:rtl/>
        </w:rPr>
      </w:pPr>
      <w:r w:rsidRPr="00E72F8F">
        <w:rPr>
          <w:rtl/>
        </w:rPr>
        <w:t>"וַיֶּאֱסֹף אֹתָם אֶל הַמִּשְׁמָר שְׁלֹשֶׁת יָמִים" – יוסף משליך את אחיו לכלא למשך שלושה ימים.</w:t>
      </w:r>
    </w:p>
    <w:p w14:paraId="75B1CAA4" w14:textId="77777777" w:rsidR="00E72F8F" w:rsidRPr="00E72F8F" w:rsidRDefault="00E72F8F" w:rsidP="00E72F8F">
      <w:pPr>
        <w:numPr>
          <w:ilvl w:val="0"/>
          <w:numId w:val="180"/>
        </w:numPr>
        <w:rPr>
          <w:rtl/>
        </w:rPr>
      </w:pPr>
      <w:r w:rsidRPr="00E72F8F">
        <w:rPr>
          <w:rtl/>
        </w:rPr>
        <w:t>תינתנה הוכחות נוספות מהפסוקים.</w:t>
      </w:r>
    </w:p>
    <w:p w14:paraId="40B7FC13" w14:textId="77777777" w:rsidR="00E72F8F" w:rsidRPr="00E72F8F" w:rsidRDefault="00E72F8F" w:rsidP="00E72F8F">
      <w:pPr>
        <w:rPr>
          <w:rtl/>
        </w:rPr>
      </w:pPr>
      <w:r w:rsidRPr="00E72F8F">
        <w:rPr>
          <w:b/>
          <w:bCs/>
          <w:rtl/>
        </w:rPr>
        <w:t>(2) השינוי ביחס של יוסף כלפי אחיו,</w:t>
      </w:r>
      <w:r w:rsidRPr="00E72F8F">
        <w:rPr>
          <w:rtl/>
        </w:rPr>
        <w:t xml:space="preserve"> בא לידי ביטוי בדרישתו אליהם לאחר שהיו בכלא שלושה ימים. הפעם יוסף מתחשב באחיו ולכן מצווה שכל האחים מלבד אחד מהם, ישובו לכנען עם האוכל למשפחותיהם ויביאו אליו את אחיהם הקטן. הוא דואג לאחיו ומשפחותיהם לאוכל, וגם משנה את דבריו, כי אולי דאג שמא יקרה משהו רע בדרך, אם ישלח רק אחד מהם לבד.</w:t>
      </w:r>
    </w:p>
    <w:p w14:paraId="6D4E408A" w14:textId="312E337C" w:rsidR="00E72F8F" w:rsidRPr="00E72F8F" w:rsidRDefault="00E72F8F" w:rsidP="00E72F8F">
      <w:pPr>
        <w:rPr>
          <w:rtl/>
        </w:rPr>
      </w:pPr>
    </w:p>
    <w:p w14:paraId="6E0ECD97" w14:textId="77777777" w:rsidR="00E72F8F" w:rsidRPr="00E72F8F" w:rsidRDefault="00E72F8F" w:rsidP="00E72F8F">
      <w:pPr>
        <w:rPr>
          <w:rtl/>
        </w:rPr>
      </w:pPr>
      <w:r w:rsidRPr="00E72F8F">
        <w:rPr>
          <w:b/>
          <w:bCs/>
          <w:rtl/>
        </w:rPr>
        <w:t>סעיף ב'</w:t>
      </w:r>
    </w:p>
    <w:p w14:paraId="48F20394" w14:textId="77777777" w:rsidR="00E72F8F" w:rsidRPr="00E72F8F" w:rsidRDefault="00E72F8F" w:rsidP="00E72F8F">
      <w:pPr>
        <w:rPr>
          <w:rtl/>
        </w:rPr>
      </w:pPr>
      <w:r w:rsidRPr="00E72F8F">
        <w:rPr>
          <w:b/>
          <w:bCs/>
          <w:rtl/>
        </w:rPr>
        <w:t>"שקרים לבנים" בדברי האחים לאביהם</w:t>
      </w:r>
      <w:r w:rsidRPr="00E72F8F">
        <w:rPr>
          <w:rtl/>
        </w:rPr>
        <w:t xml:space="preserve"> (על התלמיד לציין </w:t>
      </w:r>
      <w:r w:rsidRPr="00E72F8F">
        <w:rPr>
          <w:b/>
          <w:bCs/>
          <w:rtl/>
        </w:rPr>
        <w:t>שניים</w:t>
      </w:r>
      <w:r w:rsidRPr="00E72F8F">
        <w:rPr>
          <w:rtl/>
        </w:rPr>
        <w:t>):</w:t>
      </w:r>
    </w:p>
    <w:p w14:paraId="06A78B74" w14:textId="14FC6152" w:rsidR="00E72F8F" w:rsidRPr="00E72F8F" w:rsidRDefault="00E72F8F" w:rsidP="00E72F8F">
      <w:pPr>
        <w:numPr>
          <w:ilvl w:val="0"/>
          <w:numId w:val="181"/>
        </w:numPr>
        <w:rPr>
          <w:rtl/>
        </w:rPr>
      </w:pPr>
      <w:r w:rsidRPr="00E72F8F">
        <w:rPr>
          <w:rtl/>
        </w:rPr>
        <w:t xml:space="preserve">האחים </w:t>
      </w:r>
      <w:r w:rsidRPr="00E72F8F">
        <w:rPr>
          <w:b/>
          <w:bCs/>
          <w:rtl/>
        </w:rPr>
        <w:t>משמיטים מידע</w:t>
      </w:r>
      <w:r w:rsidRPr="00E72F8F">
        <w:rPr>
          <w:rtl/>
        </w:rPr>
        <w:t xml:space="preserve"> מאביהם, הם לא מספרים לו שיוסף הזהירם שאם הם לא ישובו עם אחיהם הקטן הם ימותו. לביסוס מדברי יוסף: "וְאֶת אֲחִיכֶם הַקָּטֹן תָּבִיאוּ אֵלַי וְיֵאָמְנוּ דִבְרֵיכֶם וְלֹא תָמוּתוּ". ומדברי האחים ליעקב: "וְהָבִיאוּ אֶת אֲחִיכֶם הַקָּטֹן אֵלַי וְאֵדְעָה כִּי לֹא מְרַגְּלִים אַתֶּם כִּי כֵנִים אַתֶּם אֶת אֲחִיכֶם אֶתֵּן לָכֶם". כך קיוו האחים להרגיע את אביהם ולהקטין מחומרת המצב, ובזאת לשכנע אותו שניתן להם לקחת את בנימין למצרים.</w:t>
      </w:r>
    </w:p>
    <w:p w14:paraId="649D8854" w14:textId="77777777" w:rsidR="00E72F8F" w:rsidRPr="00E72F8F" w:rsidRDefault="00E72F8F" w:rsidP="00E72F8F">
      <w:pPr>
        <w:numPr>
          <w:ilvl w:val="0"/>
          <w:numId w:val="182"/>
        </w:numPr>
        <w:rPr>
          <w:rtl/>
        </w:rPr>
      </w:pPr>
      <w:r w:rsidRPr="00E72F8F">
        <w:rPr>
          <w:rtl/>
        </w:rPr>
        <w:t xml:space="preserve">האחים </w:t>
      </w:r>
      <w:r w:rsidRPr="00E72F8F">
        <w:rPr>
          <w:b/>
          <w:bCs/>
          <w:rtl/>
        </w:rPr>
        <w:t>מוסיפים מידע ומייפים את המציאות</w:t>
      </w:r>
      <w:r w:rsidRPr="00E72F8F">
        <w:rPr>
          <w:rtl/>
        </w:rPr>
        <w:t>, הם אומרים ליעקב ששליט מצרים ייתן להם רשות לסחור בארצו אם יעשו כדבריהם. לביסוס: "...וְאֶת הָאָרֶץ תִּסְחָרוּ". הם קיוו בזאת לשכנע את אביהם שכדאי להם להיענות לבקשת שליט מצרים, הם ייצאו מרווחים מכך. כך יתיר להם לשוב למצרים עם בנימין.</w:t>
      </w:r>
    </w:p>
    <w:p w14:paraId="0A83D849" w14:textId="77777777" w:rsidR="00E72F8F" w:rsidRPr="00E72F8F" w:rsidRDefault="00E72F8F" w:rsidP="00E72F8F">
      <w:pPr>
        <w:numPr>
          <w:ilvl w:val="0"/>
          <w:numId w:val="182"/>
        </w:numPr>
        <w:rPr>
          <w:rtl/>
        </w:rPr>
      </w:pPr>
      <w:r w:rsidRPr="00E72F8F">
        <w:rPr>
          <w:rtl/>
        </w:rPr>
        <w:t xml:space="preserve">האחים </w:t>
      </w:r>
      <w:r w:rsidRPr="00E72F8F">
        <w:rPr>
          <w:b/>
          <w:bCs/>
          <w:rtl/>
        </w:rPr>
        <w:t>משמיטים מידע</w:t>
      </w:r>
      <w:r w:rsidRPr="00E72F8F">
        <w:rPr>
          <w:rtl/>
        </w:rPr>
        <w:t xml:space="preserve"> ולא מספרים לאביהם ששליט מצרים השליך את כולם לכלא לשלושה ימים. וזאת כדי שלא להדאיג את יעקב.</w:t>
      </w:r>
    </w:p>
    <w:p w14:paraId="7F0D0CDB" w14:textId="77777777" w:rsidR="00E72F8F" w:rsidRPr="00E72F8F" w:rsidRDefault="00000000" w:rsidP="00E72F8F">
      <w:pPr>
        <w:rPr>
          <w:rtl/>
        </w:rPr>
      </w:pPr>
      <w:r>
        <w:pict w14:anchorId="6DD26A5D">
          <v:rect id="_x0000_i1091" style="width:0;height:1.5pt" o:hralign="center" o:hrstd="t" o:hrnoshade="t" o:hr="t" fillcolor="gray" stroked="f"/>
        </w:pict>
      </w:r>
    </w:p>
    <w:p w14:paraId="32B3316F" w14:textId="77777777" w:rsidR="00E72F8F" w:rsidRPr="00E72F8F" w:rsidRDefault="00E72F8F" w:rsidP="00E72F8F">
      <w:pPr>
        <w:rPr>
          <w:rtl/>
        </w:rPr>
      </w:pPr>
      <w:r w:rsidRPr="00E72F8F">
        <w:rPr>
          <w:b/>
          <w:bCs/>
          <w:rtl/>
        </w:rPr>
        <w:t>סעיף ג'</w:t>
      </w:r>
    </w:p>
    <w:p w14:paraId="1F7C3D2D" w14:textId="77777777" w:rsidR="00E72F8F" w:rsidRPr="00E72F8F" w:rsidRDefault="00E72F8F" w:rsidP="00E72F8F">
      <w:pPr>
        <w:rPr>
          <w:rtl/>
        </w:rPr>
      </w:pPr>
      <w:r w:rsidRPr="00E72F8F">
        <w:rPr>
          <w:b/>
          <w:bCs/>
          <w:rtl/>
        </w:rPr>
        <w:t>(1) ראובן מציע לאביו</w:t>
      </w:r>
      <w:r w:rsidRPr="00E72F8F">
        <w:rPr>
          <w:rtl/>
        </w:rPr>
        <w:t xml:space="preserve"> שהוא יהיה אחראי על בנימין ואם לא ישיב אותו, שימית את שני בניו. לביסוס: "וַיֹּאמֶר רְאוּבֵן אֶל אָבִיו לֵאמֹר אֶת שְׁנֵי בָנַי תָּמִית אִם לֹא אֲבִיאֶנּוּ אֵלֶיךָ...". </w:t>
      </w:r>
      <w:r w:rsidRPr="00E72F8F">
        <w:rPr>
          <w:b/>
          <w:bCs/>
          <w:rtl/>
        </w:rPr>
        <w:t>רש"י מכנה את ראובן "בכור שוטה"</w:t>
      </w:r>
      <w:r w:rsidRPr="00E72F8F">
        <w:rPr>
          <w:rtl/>
        </w:rPr>
        <w:t>, כי הצעתו אינה ראויה ואף מגוחכת. ראובן אומר לאביו שאם הוא לא ישיב אליו את בנו הקטן את בנימין, אז עונשו יהיה שימית את שני בניו, שהם למעשה נכדיו של יעקב. ראובן בזאת מציע לאבדון שלושה מצאצאי יעקב, הצעה הזויה ואינה מקובלת המעידה על חשיבה לא חכמה, אלא של "שוטה" (טיפש).</w:t>
      </w:r>
    </w:p>
    <w:p w14:paraId="7C43B69E" w14:textId="77777777" w:rsidR="00E72F8F" w:rsidRPr="00E72F8F" w:rsidRDefault="00E72F8F" w:rsidP="00E72F8F">
      <w:pPr>
        <w:rPr>
          <w:rtl/>
        </w:rPr>
      </w:pPr>
      <w:r w:rsidRPr="00E72F8F">
        <w:rPr>
          <w:b/>
          <w:bCs/>
          <w:rtl/>
        </w:rPr>
        <w:t>(2) הטראומה מן העבר של יעקב המהדהדת מדבריו,</w:t>
      </w:r>
      <w:r w:rsidRPr="00E72F8F">
        <w:rPr>
          <w:rtl/>
        </w:rPr>
        <w:t xml:space="preserve"> היא אובדנו של יוסף. יעקב מאוד חושש לחיי בנו בנימין ולכן הדבר משפיע על שיקול דעתו והוא אינו מסכים שבנימין ילך עם אחיו למצרים. יעקב חושש שמא יקרה משהו לבנימין והוא יאבד אותו כפי שאיבד את יוסף.</w:t>
      </w:r>
    </w:p>
    <w:p w14:paraId="705F67BB" w14:textId="77777777" w:rsidR="00E72F8F" w:rsidRDefault="00E72F8F" w:rsidP="00E72F8F">
      <w:pPr>
        <w:rPr>
          <w:rtl/>
        </w:rPr>
      </w:pPr>
    </w:p>
    <w:p w14:paraId="0E61E413" w14:textId="30C575EA" w:rsidR="00E72F8F" w:rsidRPr="00E72F8F" w:rsidRDefault="00E72F8F" w:rsidP="00E72F8F">
      <w:pPr>
        <w:rPr>
          <w:rtl/>
        </w:rPr>
      </w:pPr>
    </w:p>
    <w:p w14:paraId="5C776087" w14:textId="77777777" w:rsidR="00E72F8F" w:rsidRPr="00E72F8F" w:rsidRDefault="00E72F8F" w:rsidP="00E72F8F">
      <w:pPr>
        <w:rPr>
          <w:b/>
          <w:bCs/>
          <w:rtl/>
        </w:rPr>
      </w:pPr>
      <w:r w:rsidRPr="00E72F8F">
        <w:rPr>
          <w:b/>
          <w:bCs/>
          <w:rtl/>
        </w:rPr>
        <w:t>קיץ תשפ"ג, 1261</w:t>
      </w:r>
    </w:p>
    <w:p w14:paraId="6ABEFAA6" w14:textId="77777777" w:rsidR="00E72F8F" w:rsidRPr="00E72F8F" w:rsidRDefault="00E72F8F" w:rsidP="00E72F8F">
      <w:pPr>
        <w:rPr>
          <w:rtl/>
        </w:rPr>
      </w:pPr>
      <w:r w:rsidRPr="00E72F8F">
        <w:rPr>
          <w:b/>
          <w:bCs/>
          <w:rtl/>
        </w:rPr>
        <w:t>2. קראו בראשית, פרק מ"ב, פסוקים א'–כ"ה.</w:t>
      </w:r>
    </w:p>
    <w:p w14:paraId="3BA2A9D1" w14:textId="77777777" w:rsidR="00E72F8F" w:rsidRPr="00E72F8F" w:rsidRDefault="00E72F8F" w:rsidP="00E72F8F">
      <w:pPr>
        <w:rPr>
          <w:rtl/>
        </w:rPr>
      </w:pPr>
      <w:r w:rsidRPr="00E72F8F">
        <w:rPr>
          <w:b/>
          <w:bCs/>
          <w:rtl/>
        </w:rPr>
        <w:t>א. קראו פסוקים א'–ו'.</w:t>
      </w:r>
    </w:p>
    <w:p w14:paraId="6A5985E6" w14:textId="77777777" w:rsidR="00E72F8F" w:rsidRPr="00E72F8F" w:rsidRDefault="00E72F8F" w:rsidP="00E72F8F">
      <w:pPr>
        <w:rPr>
          <w:rtl/>
        </w:rPr>
      </w:pPr>
      <w:r w:rsidRPr="00E72F8F">
        <w:rPr>
          <w:b/>
          <w:bCs/>
          <w:rtl/>
        </w:rPr>
        <w:t>(1)</w:t>
      </w:r>
      <w:r w:rsidRPr="00E72F8F">
        <w:rPr>
          <w:rtl/>
        </w:rPr>
        <w:t xml:space="preserve"> הסבירו מדוע האחים יורדים למצרים. בססו את דבריכם על הכתוב. (4 נקודות)</w:t>
      </w:r>
    </w:p>
    <w:p w14:paraId="0772B3A2" w14:textId="77777777" w:rsidR="00E72F8F" w:rsidRPr="00E72F8F" w:rsidRDefault="00E72F8F" w:rsidP="00E72F8F">
      <w:pPr>
        <w:rPr>
          <w:rtl/>
        </w:rPr>
      </w:pPr>
      <w:r w:rsidRPr="00E72F8F">
        <w:rPr>
          <w:b/>
          <w:bCs/>
          <w:rtl/>
        </w:rPr>
        <w:t>(2)</w:t>
      </w:r>
      <w:r w:rsidRPr="00E72F8F">
        <w:rPr>
          <w:rtl/>
        </w:rPr>
        <w:t xml:space="preserve"> לדברי יעקב, מהי הסכנה הצפויה למשפחה, שכדי למנוע אותה עליהם לרדת למצרים? בססו את דבריכם על הכתוב. (4 נקודות)</w:t>
      </w:r>
    </w:p>
    <w:p w14:paraId="5661F09E" w14:textId="77777777" w:rsidR="00E72F8F" w:rsidRPr="00E72F8F" w:rsidRDefault="00E72F8F" w:rsidP="00E72F8F">
      <w:pPr>
        <w:rPr>
          <w:rtl/>
        </w:rPr>
      </w:pPr>
      <w:r w:rsidRPr="00E72F8F">
        <w:rPr>
          <w:b/>
          <w:bCs/>
          <w:rtl/>
        </w:rPr>
        <w:t>ב. קראו פסוקים ז'–ט'.</w:t>
      </w:r>
    </w:p>
    <w:p w14:paraId="0658C208" w14:textId="77777777" w:rsidR="00E72F8F" w:rsidRPr="00E72F8F" w:rsidRDefault="00E72F8F" w:rsidP="00E72F8F">
      <w:pPr>
        <w:rPr>
          <w:rtl/>
        </w:rPr>
      </w:pPr>
      <w:r w:rsidRPr="00E72F8F">
        <w:rPr>
          <w:b/>
          <w:bCs/>
          <w:rtl/>
        </w:rPr>
        <w:t>(1)</w:t>
      </w:r>
      <w:r w:rsidRPr="00E72F8F">
        <w:rPr>
          <w:rtl/>
        </w:rPr>
        <w:t xml:space="preserve"> השורש המנחה בפסוקים אלה הוא </w:t>
      </w:r>
      <w:r w:rsidRPr="00E72F8F">
        <w:rPr>
          <w:b/>
          <w:bCs/>
          <w:rtl/>
        </w:rPr>
        <w:t>נ-כ-ר</w:t>
      </w:r>
      <w:r w:rsidRPr="00E72F8F">
        <w:rPr>
          <w:rtl/>
        </w:rPr>
        <w:t xml:space="preserve">. מה הן </w:t>
      </w:r>
      <w:r w:rsidRPr="00E72F8F">
        <w:rPr>
          <w:b/>
          <w:bCs/>
          <w:rtl/>
        </w:rPr>
        <w:t>שתי</w:t>
      </w:r>
      <w:r w:rsidRPr="00E72F8F">
        <w:rPr>
          <w:rtl/>
        </w:rPr>
        <w:t xml:space="preserve"> המשמעויות המנוגדות של השורש בפסוקים אלה? (4 נקודות)</w:t>
      </w:r>
    </w:p>
    <w:p w14:paraId="16185E36" w14:textId="77777777" w:rsidR="00E72F8F" w:rsidRPr="00E72F8F" w:rsidRDefault="00E72F8F" w:rsidP="00E72F8F">
      <w:pPr>
        <w:rPr>
          <w:rtl/>
        </w:rPr>
      </w:pPr>
      <w:r w:rsidRPr="00E72F8F">
        <w:rPr>
          <w:b/>
          <w:bCs/>
          <w:rtl/>
        </w:rPr>
        <w:t>(2)</w:t>
      </w:r>
      <w:r w:rsidRPr="00E72F8F">
        <w:rPr>
          <w:rtl/>
        </w:rPr>
        <w:t xml:space="preserve"> הסבירו כיצד החזרה על השורש מדגישה את המתח במצב המתואר בפסוקים אלה. (4 נקודות)</w:t>
      </w:r>
    </w:p>
    <w:p w14:paraId="3FE30506" w14:textId="77777777" w:rsidR="00E72F8F" w:rsidRPr="00E72F8F" w:rsidRDefault="00E72F8F" w:rsidP="00E72F8F">
      <w:pPr>
        <w:rPr>
          <w:rtl/>
        </w:rPr>
      </w:pPr>
      <w:r w:rsidRPr="00E72F8F">
        <w:rPr>
          <w:b/>
          <w:bCs/>
          <w:rtl/>
        </w:rPr>
        <w:t>ג. (1) קראו פסוקים א'–ד' וגם בראשית, פרק ל"ז, פסוקים א'–ג'.</w:t>
      </w:r>
    </w:p>
    <w:p w14:paraId="034494FE" w14:textId="77777777" w:rsidR="00E72F8F" w:rsidRPr="00E72F8F" w:rsidRDefault="00E72F8F" w:rsidP="00E72F8F">
      <w:pPr>
        <w:rPr>
          <w:rtl/>
        </w:rPr>
      </w:pPr>
      <w:r w:rsidRPr="00E72F8F">
        <w:rPr>
          <w:rtl/>
        </w:rPr>
        <w:t>על פי המסופר בשני הקטעים, ההתנהגות של יעקב, אבי המשפחה, כלפי בניו לא השתנתה. הסבירו ובססו קביעה זו. (2 נקודות)</w:t>
      </w:r>
    </w:p>
    <w:p w14:paraId="791497A1" w14:textId="77777777" w:rsidR="00E72F8F" w:rsidRPr="00E72F8F" w:rsidRDefault="00E72F8F" w:rsidP="00E72F8F">
      <w:pPr>
        <w:rPr>
          <w:rtl/>
        </w:rPr>
      </w:pPr>
      <w:r w:rsidRPr="00E72F8F">
        <w:rPr>
          <w:b/>
          <w:bCs/>
          <w:rtl/>
        </w:rPr>
        <w:t>(2) קראו פסוקים כ'–כ"ב וגם בראשית, פרק ל"ז, פסוקים י"ח–כ"ה.</w:t>
      </w:r>
    </w:p>
    <w:p w14:paraId="260A0702" w14:textId="77777777" w:rsidR="00E72F8F" w:rsidRDefault="00E72F8F" w:rsidP="00E72F8F">
      <w:pPr>
        <w:rPr>
          <w:rtl/>
        </w:rPr>
      </w:pPr>
      <w:r w:rsidRPr="00E72F8F">
        <w:rPr>
          <w:rtl/>
        </w:rPr>
        <w:t xml:space="preserve">אף על פי שההתנהגות של אבי המשפחה לא השתנתה, תגובת האחים על התנהגות זו השתנתה. הסבירו מהו השינוי, ומה לדעתכם גרם לשינוי בתגובת האחים. בססו את דבריכם על </w:t>
      </w:r>
      <w:r w:rsidRPr="00E72F8F">
        <w:rPr>
          <w:b/>
          <w:bCs/>
          <w:rtl/>
        </w:rPr>
        <w:t>שני</w:t>
      </w:r>
      <w:r w:rsidRPr="00E72F8F">
        <w:rPr>
          <w:rtl/>
        </w:rPr>
        <w:t xml:space="preserve"> הכתובים. (6 נקודות)</w:t>
      </w:r>
    </w:p>
    <w:p w14:paraId="76CDC0A2" w14:textId="0C088B21" w:rsidR="0060284E" w:rsidRDefault="0060284E" w:rsidP="00E72F8F">
      <w:pPr>
        <w:rPr>
          <w:rtl/>
        </w:rPr>
      </w:pPr>
      <w:r>
        <w:rPr>
          <w:rFonts w:hint="cs"/>
          <w:rtl/>
        </w:rPr>
        <w:t>פתרון</w:t>
      </w:r>
    </w:p>
    <w:p w14:paraId="3FCBD86C" w14:textId="670D406F" w:rsidR="0060284E" w:rsidRPr="0060284E" w:rsidRDefault="0060284E" w:rsidP="0060284E">
      <w:pPr>
        <w:rPr>
          <w:rtl/>
        </w:rPr>
      </w:pPr>
    </w:p>
    <w:p w14:paraId="0A3A70D1" w14:textId="77777777" w:rsidR="0060284E" w:rsidRPr="0060284E" w:rsidRDefault="0060284E" w:rsidP="0060284E">
      <w:pPr>
        <w:rPr>
          <w:b/>
          <w:bCs/>
          <w:rtl/>
        </w:rPr>
      </w:pPr>
      <w:r w:rsidRPr="0060284E">
        <w:rPr>
          <w:b/>
          <w:bCs/>
          <w:rtl/>
        </w:rPr>
        <w:t>שאלה 2</w:t>
      </w:r>
    </w:p>
    <w:p w14:paraId="7F06C3A2" w14:textId="77777777" w:rsidR="0060284E" w:rsidRPr="0060284E" w:rsidRDefault="0060284E" w:rsidP="0060284E">
      <w:pPr>
        <w:rPr>
          <w:b/>
          <w:bCs/>
          <w:rtl/>
        </w:rPr>
      </w:pPr>
      <w:r w:rsidRPr="0060284E">
        <w:rPr>
          <w:b/>
          <w:bCs/>
          <w:rtl/>
        </w:rPr>
        <w:t>סעיף א'</w:t>
      </w:r>
    </w:p>
    <w:p w14:paraId="418C2985" w14:textId="77777777" w:rsidR="0060284E" w:rsidRPr="0060284E" w:rsidRDefault="0060284E" w:rsidP="0060284E">
      <w:pPr>
        <w:rPr>
          <w:rtl/>
        </w:rPr>
      </w:pPr>
      <w:r w:rsidRPr="0060284E">
        <w:rPr>
          <w:b/>
          <w:bCs/>
          <w:rtl/>
        </w:rPr>
        <w:t>(1)</w:t>
      </w:r>
      <w:r w:rsidRPr="0060284E">
        <w:rPr>
          <w:rtl/>
        </w:rPr>
        <w:t xml:space="preserve"> האחים יורדים למצרים בגלל הרעב בכנען, יעקב רואה שיש במצרים מזון ושולח את בניו למצרים כדי לקנות מזון. </w:t>
      </w:r>
      <w:r w:rsidRPr="0060284E">
        <w:rPr>
          <w:b/>
          <w:bCs/>
          <w:rtl/>
        </w:rPr>
        <w:t>לביסוס:</w:t>
      </w:r>
      <w:r w:rsidRPr="0060284E">
        <w:rPr>
          <w:rtl/>
        </w:rPr>
        <w:t xml:space="preserve"> "וירא יעקב כי יש שבר במצרים... ויאמר... רדו שמה ושברו לנו משם...". </w:t>
      </w:r>
      <w:r w:rsidRPr="0060284E">
        <w:rPr>
          <w:b/>
          <w:bCs/>
          <w:rtl/>
        </w:rPr>
        <w:t>או:</w:t>
      </w:r>
      <w:r w:rsidRPr="0060284E">
        <w:rPr>
          <w:rtl/>
        </w:rPr>
        <w:t xml:space="preserve"> "וירדו אחי יוסף עשרה לשבר בר במצרים". </w:t>
      </w:r>
      <w:r w:rsidRPr="0060284E">
        <w:rPr>
          <w:b/>
          <w:bCs/>
          <w:rtl/>
        </w:rPr>
        <w:t>או:</w:t>
      </w:r>
      <w:r w:rsidRPr="0060284E">
        <w:rPr>
          <w:rtl/>
        </w:rPr>
        <w:t xml:space="preserve"> "ויבאו בני ישראל לשבר בתוך הבאים כי היה הרעב בארץ כנען".</w:t>
      </w:r>
    </w:p>
    <w:p w14:paraId="39219CF9" w14:textId="77777777" w:rsidR="0060284E" w:rsidRPr="0060284E" w:rsidRDefault="0060284E" w:rsidP="0060284E">
      <w:pPr>
        <w:rPr>
          <w:rtl/>
        </w:rPr>
      </w:pPr>
      <w:r w:rsidRPr="0060284E">
        <w:rPr>
          <w:b/>
          <w:bCs/>
          <w:rtl/>
        </w:rPr>
        <w:t>(2)</w:t>
      </w:r>
      <w:r w:rsidRPr="0060284E">
        <w:rPr>
          <w:rtl/>
        </w:rPr>
        <w:t xml:space="preserve"> לדברי יעקב, הסכנה הצפויה למשפחה היא מוות. </w:t>
      </w:r>
      <w:r w:rsidRPr="0060284E">
        <w:rPr>
          <w:b/>
          <w:bCs/>
          <w:rtl/>
        </w:rPr>
        <w:t>לביסוס:</w:t>
      </w:r>
      <w:r w:rsidRPr="0060284E">
        <w:rPr>
          <w:rtl/>
        </w:rPr>
        <w:t xml:space="preserve"> "הנה שמעתי כי יש שבר במצרים רדו שמה ושברו לנו משם </w:t>
      </w:r>
      <w:r w:rsidRPr="0060284E">
        <w:rPr>
          <w:b/>
          <w:bCs/>
          <w:rtl/>
        </w:rPr>
        <w:t>ונחיה ולא נמות</w:t>
      </w:r>
      <w:r w:rsidRPr="0060284E">
        <w:rPr>
          <w:rtl/>
        </w:rPr>
        <w:t>".</w:t>
      </w:r>
    </w:p>
    <w:p w14:paraId="598FC523" w14:textId="77777777" w:rsidR="0060284E" w:rsidRPr="0060284E" w:rsidRDefault="00000000" w:rsidP="0060284E">
      <w:pPr>
        <w:rPr>
          <w:rtl/>
        </w:rPr>
      </w:pPr>
      <w:r>
        <w:pict w14:anchorId="096CA285">
          <v:rect id="_x0000_i1092" style="width:0;height:1.5pt" o:hralign="center" o:hrstd="t" o:hrnoshade="t" o:hr="t" fillcolor="gray" stroked="f"/>
        </w:pict>
      </w:r>
    </w:p>
    <w:p w14:paraId="7B8AB0E5" w14:textId="77777777" w:rsidR="0060284E" w:rsidRPr="0060284E" w:rsidRDefault="0060284E" w:rsidP="0060284E">
      <w:pPr>
        <w:rPr>
          <w:b/>
          <w:bCs/>
          <w:rtl/>
        </w:rPr>
      </w:pPr>
      <w:r w:rsidRPr="0060284E">
        <w:rPr>
          <w:b/>
          <w:bCs/>
          <w:rtl/>
        </w:rPr>
        <w:t>סעיף ב'</w:t>
      </w:r>
    </w:p>
    <w:p w14:paraId="12B13196" w14:textId="77777777" w:rsidR="0060284E" w:rsidRPr="0060284E" w:rsidRDefault="0060284E" w:rsidP="0060284E">
      <w:pPr>
        <w:rPr>
          <w:rtl/>
        </w:rPr>
      </w:pPr>
      <w:r w:rsidRPr="0060284E">
        <w:rPr>
          <w:b/>
          <w:bCs/>
          <w:rtl/>
        </w:rPr>
        <w:t>(1) שתי המשמעויות המנוגדות של השורש המנחה נ.כ.ר :</w:t>
      </w:r>
    </w:p>
    <w:p w14:paraId="32C80CA7" w14:textId="77777777" w:rsidR="0060284E" w:rsidRPr="0060284E" w:rsidRDefault="0060284E" w:rsidP="0060284E">
      <w:pPr>
        <w:numPr>
          <w:ilvl w:val="0"/>
          <w:numId w:val="183"/>
        </w:numPr>
        <w:rPr>
          <w:rtl/>
        </w:rPr>
      </w:pPr>
      <w:r w:rsidRPr="0060284E">
        <w:rPr>
          <w:b/>
          <w:bCs/>
          <w:rtl/>
        </w:rPr>
        <w:t>מלשון היכרות, זיהוי.</w:t>
      </w:r>
      <w:r w:rsidRPr="0060284E">
        <w:rPr>
          <w:rtl/>
        </w:rPr>
        <w:t xml:space="preserve"> [יוסף מכיר-מזהה את אחיו]</w:t>
      </w:r>
    </w:p>
    <w:p w14:paraId="3F9A2F3F" w14:textId="77777777" w:rsidR="0060284E" w:rsidRPr="0060284E" w:rsidRDefault="0060284E" w:rsidP="0060284E">
      <w:pPr>
        <w:numPr>
          <w:ilvl w:val="0"/>
          <w:numId w:val="183"/>
        </w:numPr>
        <w:rPr>
          <w:rtl/>
        </w:rPr>
      </w:pPr>
      <w:r w:rsidRPr="0060284E">
        <w:rPr>
          <w:b/>
          <w:bCs/>
          <w:rtl/>
        </w:rPr>
        <w:t>מלשון התנכרות, התייחסות לאדם זר.</w:t>
      </w:r>
      <w:r w:rsidRPr="0060284E">
        <w:rPr>
          <w:rtl/>
        </w:rPr>
        <w:t xml:space="preserve"> [יוסף מתנכר אל אחיו, נוהג כלפיהם כאל זרים]</w:t>
      </w:r>
    </w:p>
    <w:p w14:paraId="19134FCB" w14:textId="77777777" w:rsidR="0060284E" w:rsidRPr="0060284E" w:rsidRDefault="0060284E" w:rsidP="0060284E">
      <w:pPr>
        <w:rPr>
          <w:rtl/>
        </w:rPr>
      </w:pPr>
      <w:r w:rsidRPr="0060284E">
        <w:rPr>
          <w:b/>
          <w:bCs/>
          <w:rtl/>
        </w:rPr>
        <w:t>(2)</w:t>
      </w:r>
      <w:r w:rsidRPr="0060284E">
        <w:rPr>
          <w:rtl/>
        </w:rPr>
        <w:t xml:space="preserve"> החזרה על השורש מדגישה את המצב המתוח המתואר בפסוקים. יוסף מזהה את אחיו בין כל הבאים למצרים, אך בוחר להתנכר אליהם, להתייחס אליהם כזרים.</w:t>
      </w:r>
    </w:p>
    <w:p w14:paraId="14E8D24D" w14:textId="77777777" w:rsidR="0060284E" w:rsidRPr="0060284E" w:rsidRDefault="0060284E" w:rsidP="0060284E">
      <w:pPr>
        <w:rPr>
          <w:rtl/>
        </w:rPr>
      </w:pPr>
      <w:r w:rsidRPr="0060284E">
        <w:rPr>
          <w:rtl/>
        </w:rPr>
        <w:t>אין אנו יודעים כיצד יגיב יוסף לאחיו, לאחר כל מה שעשו לו. האם יוסף ילמד אותם לקח או יתנקם בהם על מעשיהם.</w:t>
      </w:r>
    </w:p>
    <w:p w14:paraId="42D88640" w14:textId="77777777" w:rsidR="0060284E" w:rsidRPr="0060284E" w:rsidRDefault="00000000" w:rsidP="0060284E">
      <w:pPr>
        <w:rPr>
          <w:rtl/>
        </w:rPr>
      </w:pPr>
      <w:r>
        <w:pict w14:anchorId="27A3828A">
          <v:rect id="_x0000_i1093" style="width:0;height:1.5pt" o:hralign="center" o:hrstd="t" o:hrnoshade="t" o:hr="t" fillcolor="gray" stroked="f"/>
        </w:pict>
      </w:r>
    </w:p>
    <w:p w14:paraId="07A31A86" w14:textId="77777777" w:rsidR="0060284E" w:rsidRPr="0060284E" w:rsidRDefault="0060284E" w:rsidP="0060284E">
      <w:pPr>
        <w:rPr>
          <w:b/>
          <w:bCs/>
          <w:rtl/>
        </w:rPr>
      </w:pPr>
      <w:r w:rsidRPr="0060284E">
        <w:rPr>
          <w:b/>
          <w:bCs/>
          <w:rtl/>
        </w:rPr>
        <w:t>סעיף ג'</w:t>
      </w:r>
    </w:p>
    <w:p w14:paraId="173D2EEB" w14:textId="77777777" w:rsidR="0060284E" w:rsidRPr="0060284E" w:rsidRDefault="0060284E" w:rsidP="0060284E">
      <w:pPr>
        <w:rPr>
          <w:rtl/>
        </w:rPr>
      </w:pPr>
      <w:r w:rsidRPr="0060284E">
        <w:rPr>
          <w:b/>
          <w:bCs/>
          <w:rtl/>
        </w:rPr>
        <w:t>(1) ההתנהגות של יעקב כלפי בניו לא השתנתה :</w:t>
      </w:r>
    </w:p>
    <w:p w14:paraId="213DB59B" w14:textId="77777777" w:rsidR="0060284E" w:rsidRPr="0060284E" w:rsidRDefault="0060284E" w:rsidP="0060284E">
      <w:pPr>
        <w:rPr>
          <w:rtl/>
        </w:rPr>
      </w:pPr>
      <w:r w:rsidRPr="0060284E">
        <w:rPr>
          <w:b/>
          <w:bCs/>
          <w:rtl/>
        </w:rPr>
        <w:t>בבראשית ל"ז</w:t>
      </w:r>
      <w:r w:rsidRPr="0060284E">
        <w:rPr>
          <w:rtl/>
        </w:rPr>
        <w:t xml:space="preserve">, יעקב מעדיף את בנו יוסף על פני שאר האחים: "וישראל אהב את יוסף מכל בניו". גם </w:t>
      </w:r>
      <w:r w:rsidRPr="0060284E">
        <w:rPr>
          <w:b/>
          <w:bCs/>
          <w:rtl/>
        </w:rPr>
        <w:t>בבראשית מ"ב</w:t>
      </w:r>
      <w:r w:rsidRPr="0060284E">
        <w:rPr>
          <w:rtl/>
        </w:rPr>
        <w:t>, נראה כי יעקב מגלה יחס מועדף כלפי אחד מבניו, הוא מעדיף את בנו הצעיר בנימין, על פני שאר האחים, לכן הוא לא שולח אותו למצרים מחשש שיקרה לו אסון: "ואת בנימין אחי יוסף לא שלח יעקב את אחיו כי אמר פן יקראנו אסון".</w:t>
      </w:r>
    </w:p>
    <w:p w14:paraId="576CB2AE" w14:textId="77777777" w:rsidR="0060284E" w:rsidRPr="0060284E" w:rsidRDefault="0060284E" w:rsidP="0060284E">
      <w:pPr>
        <w:rPr>
          <w:rtl/>
        </w:rPr>
      </w:pPr>
      <w:r w:rsidRPr="0060284E">
        <w:rPr>
          <w:b/>
          <w:bCs/>
          <w:rtl/>
        </w:rPr>
        <w:t>(2) השינוי בתגובת האחים :</w:t>
      </w:r>
    </w:p>
    <w:p w14:paraId="000F9FF8" w14:textId="77777777" w:rsidR="0060284E" w:rsidRPr="0060284E" w:rsidRDefault="0060284E" w:rsidP="0060284E">
      <w:pPr>
        <w:rPr>
          <w:rtl/>
        </w:rPr>
      </w:pPr>
      <w:r w:rsidRPr="0060284E">
        <w:rPr>
          <w:b/>
          <w:bCs/>
          <w:rtl/>
        </w:rPr>
        <w:t>בפרק ל"ז</w:t>
      </w:r>
      <w:r w:rsidRPr="0060284E">
        <w:rPr>
          <w:rtl/>
        </w:rPr>
        <w:t xml:space="preserve">, האחים מחליטים לזרוק את יוסף לבור ואז למכור אותו לעבדות, הם מגלים אדישות כלפיו. </w:t>
      </w:r>
      <w:r w:rsidRPr="0060284E">
        <w:rPr>
          <w:b/>
          <w:bCs/>
          <w:rtl/>
        </w:rPr>
        <w:t>לביסוס:</w:t>
      </w:r>
      <w:r w:rsidRPr="0060284E">
        <w:rPr>
          <w:rtl/>
        </w:rPr>
        <w:t xml:space="preserve"> "ויקחהו וישליכו אתו הברה... וישבו לאכול לחם". ואילו </w:t>
      </w:r>
      <w:r w:rsidRPr="0060284E">
        <w:rPr>
          <w:b/>
          <w:bCs/>
          <w:rtl/>
        </w:rPr>
        <w:t>בפרק מ"ב</w:t>
      </w:r>
      <w:r w:rsidRPr="0060284E">
        <w:rPr>
          <w:rtl/>
        </w:rPr>
        <w:t xml:space="preserve"> האחים מביעים חרטה על המעשה שעשו. </w:t>
      </w:r>
      <w:r w:rsidRPr="0060284E">
        <w:rPr>
          <w:b/>
          <w:bCs/>
          <w:rtl/>
        </w:rPr>
        <w:t>לביסוס:</w:t>
      </w:r>
      <w:r w:rsidRPr="0060284E">
        <w:rPr>
          <w:rtl/>
        </w:rPr>
        <w:t xml:space="preserve"> "אבל אשמים אנחנו על אחינו אשר ראינו צרת נפשו בהתחננו אלינו ולא שמענו".</w:t>
      </w:r>
    </w:p>
    <w:p w14:paraId="7278B001" w14:textId="77777777" w:rsidR="0060284E" w:rsidRPr="0060284E" w:rsidRDefault="0060284E" w:rsidP="0060284E">
      <w:pPr>
        <w:rPr>
          <w:rtl/>
        </w:rPr>
      </w:pPr>
      <w:r w:rsidRPr="0060284E">
        <w:rPr>
          <w:rtl/>
        </w:rPr>
        <w:t>לדעתי, הגורם לשינוי בתגובת האחים, נובע מהצער הגדול שיעקב היה שרוי בו לאחר מכירתו של יוסף לעבדות, יעקב חשב שבנו מת ולא היה ניתן לנחם אותו.</w:t>
      </w:r>
    </w:p>
    <w:p w14:paraId="07A9E044" w14:textId="77777777" w:rsidR="0060284E" w:rsidRPr="00E72F8F" w:rsidRDefault="0060284E" w:rsidP="00E72F8F">
      <w:pPr>
        <w:rPr>
          <w:rtl/>
        </w:rPr>
      </w:pPr>
    </w:p>
    <w:p w14:paraId="361D5591" w14:textId="77777777" w:rsidR="0060284E" w:rsidRPr="0060284E" w:rsidRDefault="00000000" w:rsidP="0060284E">
      <w:pPr>
        <w:rPr>
          <w:rtl/>
        </w:rPr>
      </w:pPr>
      <w:r>
        <w:pict w14:anchorId="0D2B9014">
          <v:rect id="_x0000_i1094" style="width:0;height:1.5pt" o:hralign="center" o:hrstd="t" o:hrnoshade="t" o:hr="t" fillcolor="gray" stroked="f"/>
        </w:pict>
      </w:r>
    </w:p>
    <w:p w14:paraId="1E685F43" w14:textId="77777777" w:rsidR="0060284E" w:rsidRPr="0060284E" w:rsidRDefault="0060284E" w:rsidP="0060284E">
      <w:pPr>
        <w:rPr>
          <w:b/>
          <w:bCs/>
          <w:rtl/>
        </w:rPr>
      </w:pPr>
      <w:r w:rsidRPr="0060284E">
        <w:rPr>
          <w:b/>
          <w:bCs/>
          <w:rtl/>
        </w:rPr>
        <w:t>חורף תשפ"א, 1261</w:t>
      </w:r>
    </w:p>
    <w:p w14:paraId="251B6109" w14:textId="77777777" w:rsidR="0060284E" w:rsidRPr="0060284E" w:rsidRDefault="0060284E" w:rsidP="0060284E">
      <w:pPr>
        <w:rPr>
          <w:rtl/>
        </w:rPr>
      </w:pPr>
      <w:r w:rsidRPr="0060284E">
        <w:rPr>
          <w:b/>
          <w:bCs/>
          <w:rtl/>
        </w:rPr>
        <w:t>3. קרא בראשית, פרק מ"ב, פסוקים ה'-כ"ב.</w:t>
      </w:r>
    </w:p>
    <w:p w14:paraId="26666BFD" w14:textId="77777777" w:rsidR="0060284E" w:rsidRPr="0060284E" w:rsidRDefault="0060284E" w:rsidP="0060284E">
      <w:pPr>
        <w:rPr>
          <w:rtl/>
        </w:rPr>
      </w:pPr>
      <w:r w:rsidRPr="0060284E">
        <w:rPr>
          <w:b/>
          <w:bCs/>
          <w:rtl/>
        </w:rPr>
        <w:t>א. קרא פסוקים י"ד-כ'.</w:t>
      </w:r>
    </w:p>
    <w:p w14:paraId="42499AF5" w14:textId="77777777" w:rsidR="0060284E" w:rsidRPr="0060284E" w:rsidRDefault="0060284E" w:rsidP="0060284E">
      <w:pPr>
        <w:rPr>
          <w:rtl/>
        </w:rPr>
      </w:pPr>
      <w:r w:rsidRPr="0060284E">
        <w:rPr>
          <w:rtl/>
        </w:rPr>
        <w:t>בפסוקים אלה מתואר יחס קשה של יוסף כלפי אחיו.</w:t>
      </w:r>
    </w:p>
    <w:p w14:paraId="1CCA7EE0" w14:textId="77777777" w:rsidR="0060284E" w:rsidRPr="0060284E" w:rsidRDefault="0060284E" w:rsidP="0060284E">
      <w:pPr>
        <w:rPr>
          <w:rtl/>
        </w:rPr>
      </w:pPr>
      <w:r w:rsidRPr="0060284E">
        <w:rPr>
          <w:b/>
          <w:bCs/>
          <w:rtl/>
        </w:rPr>
        <w:t>(1)</w:t>
      </w:r>
      <w:r w:rsidRPr="0060284E">
        <w:rPr>
          <w:rtl/>
        </w:rPr>
        <w:t xml:space="preserve"> מה דרש יוסף מן האחים במפגש הראשון איתם, ומה הוא דרש מהם כעבור שלושה ימים? (3 נקודות)</w:t>
      </w:r>
    </w:p>
    <w:p w14:paraId="1F7210FF" w14:textId="77777777" w:rsidR="0060284E" w:rsidRPr="0060284E" w:rsidRDefault="0060284E" w:rsidP="0060284E">
      <w:pPr>
        <w:rPr>
          <w:rtl/>
        </w:rPr>
      </w:pPr>
      <w:r w:rsidRPr="0060284E">
        <w:rPr>
          <w:b/>
          <w:bCs/>
          <w:rtl/>
        </w:rPr>
        <w:t>(2)</w:t>
      </w:r>
      <w:r w:rsidRPr="0060284E">
        <w:rPr>
          <w:rtl/>
        </w:rPr>
        <w:t xml:space="preserve"> כיצד דברי יוסף בפסוק י"ח יכולים להסביר את השינוי בדרישתו? (3 נקודות)</w:t>
      </w:r>
    </w:p>
    <w:p w14:paraId="7602D442" w14:textId="77777777" w:rsidR="0060284E" w:rsidRPr="0060284E" w:rsidRDefault="0060284E" w:rsidP="0060284E">
      <w:pPr>
        <w:rPr>
          <w:rtl/>
        </w:rPr>
      </w:pPr>
      <w:r w:rsidRPr="0060284E">
        <w:rPr>
          <w:b/>
          <w:bCs/>
          <w:rtl/>
        </w:rPr>
        <w:t>ב. קרא פסוקים ז'-ט'.</w:t>
      </w:r>
    </w:p>
    <w:p w14:paraId="6595EF12" w14:textId="77777777" w:rsidR="0060284E" w:rsidRPr="0060284E" w:rsidRDefault="0060284E" w:rsidP="0060284E">
      <w:pPr>
        <w:rPr>
          <w:rtl/>
        </w:rPr>
      </w:pPr>
      <w:r w:rsidRPr="0060284E">
        <w:rPr>
          <w:b/>
          <w:bCs/>
          <w:rtl/>
        </w:rPr>
        <w:t>(1)</w:t>
      </w:r>
      <w:r w:rsidRPr="0060284E">
        <w:rPr>
          <w:rtl/>
        </w:rPr>
        <w:t xml:space="preserve"> קרא את דברי הרמב"ן לפסוק ח'.</w:t>
      </w:r>
    </w:p>
    <w:p w14:paraId="4401728F" w14:textId="77777777" w:rsidR="0060284E" w:rsidRPr="0060284E" w:rsidRDefault="0060284E" w:rsidP="0060284E">
      <w:pPr>
        <w:rPr>
          <w:rtl/>
        </w:rPr>
      </w:pPr>
      <w:r w:rsidRPr="0060284E">
        <w:rPr>
          <w:rtl/>
        </w:rPr>
        <w:t>"ועוד היה מכירם, מדעתו [מידיעתו] שיבואו שם, והם לא הכירוהו, שלא נתנו ליבם שיהיה העבד אשר מכרו לישמעאלים הוא השליט על הארץ".</w:t>
      </w:r>
    </w:p>
    <w:p w14:paraId="0694BCCE" w14:textId="77777777" w:rsidR="0060284E" w:rsidRPr="0060284E" w:rsidRDefault="0060284E" w:rsidP="0060284E">
      <w:pPr>
        <w:rPr>
          <w:rtl/>
        </w:rPr>
      </w:pPr>
      <w:r w:rsidRPr="0060284E">
        <w:rPr>
          <w:rtl/>
        </w:rPr>
        <w:t>על פי הרמב"ן, כיצד ייתכן שיוסף הכיר את אחיו, והם לא הכירו אותו? (3 נקודות)</w:t>
      </w:r>
    </w:p>
    <w:p w14:paraId="131BF10C" w14:textId="77777777" w:rsidR="0060284E" w:rsidRPr="0060284E" w:rsidRDefault="0060284E" w:rsidP="0060284E">
      <w:pPr>
        <w:rPr>
          <w:rtl/>
        </w:rPr>
      </w:pPr>
      <w:r w:rsidRPr="0060284E">
        <w:rPr>
          <w:b/>
          <w:bCs/>
          <w:rtl/>
        </w:rPr>
        <w:t>(2)</w:t>
      </w:r>
      <w:r w:rsidRPr="0060284E">
        <w:rPr>
          <w:rtl/>
        </w:rPr>
        <w:t xml:space="preserve"> קרא גם </w:t>
      </w:r>
      <w:r w:rsidRPr="0060284E">
        <w:rPr>
          <w:b/>
          <w:bCs/>
          <w:rtl/>
        </w:rPr>
        <w:t>בראשית, פרק ל"ז, פסוקים ט"ז-כ'</w:t>
      </w:r>
      <w:r w:rsidRPr="0060284E">
        <w:rPr>
          <w:rtl/>
        </w:rPr>
        <w:t>.</w:t>
      </w:r>
    </w:p>
    <w:p w14:paraId="31FB1467" w14:textId="77777777" w:rsidR="0060284E" w:rsidRPr="0060284E" w:rsidRDefault="0060284E" w:rsidP="0060284E">
      <w:pPr>
        <w:rPr>
          <w:rtl/>
        </w:rPr>
      </w:pPr>
      <w:r w:rsidRPr="0060284E">
        <w:rPr>
          <w:rtl/>
        </w:rPr>
        <w:t>בפסוקים אלה מתואר מצב מנוגד למצב שמתואר בפרק מ"ב, פסוקים ז'-ט'. הסבר את הניגוד בין שני המצבים, ובסס את דבריך על הכתוב. (4 נקודות)</w:t>
      </w:r>
    </w:p>
    <w:p w14:paraId="084A925B" w14:textId="77777777" w:rsidR="0060284E" w:rsidRPr="0060284E" w:rsidRDefault="0060284E" w:rsidP="0060284E">
      <w:pPr>
        <w:rPr>
          <w:rtl/>
        </w:rPr>
      </w:pPr>
      <w:r w:rsidRPr="0060284E">
        <w:rPr>
          <w:b/>
          <w:bCs/>
          <w:rtl/>
        </w:rPr>
        <w:t>ג. קרא בראשית, פרק מ"ב, פסוקים כ"א-כ"ב וגם בראשית, פרק ל"ז, פסוקים כ"ג-כ"ה.</w:t>
      </w:r>
    </w:p>
    <w:p w14:paraId="2FDD65DB" w14:textId="77777777" w:rsidR="0060284E" w:rsidRPr="0060284E" w:rsidRDefault="0060284E" w:rsidP="0060284E">
      <w:pPr>
        <w:rPr>
          <w:rtl/>
        </w:rPr>
      </w:pPr>
      <w:r w:rsidRPr="0060284E">
        <w:rPr>
          <w:b/>
          <w:bCs/>
          <w:rtl/>
        </w:rPr>
        <w:t>(1)</w:t>
      </w:r>
      <w:r w:rsidRPr="0060284E">
        <w:rPr>
          <w:rtl/>
        </w:rPr>
        <w:t xml:space="preserve"> מהו הפרט החדש בנוגע ליוסף, שנמסר בדברי האחים במצרים ולא הוזכר בסיפור המכירה? (4 נקודות)</w:t>
      </w:r>
    </w:p>
    <w:p w14:paraId="5B995042" w14:textId="77777777" w:rsidR="0060284E" w:rsidRPr="0060284E" w:rsidRDefault="0060284E" w:rsidP="0060284E">
      <w:pPr>
        <w:rPr>
          <w:rtl/>
        </w:rPr>
      </w:pPr>
      <w:r w:rsidRPr="0060284E">
        <w:rPr>
          <w:b/>
          <w:bCs/>
          <w:rtl/>
        </w:rPr>
        <w:t>(2)</w:t>
      </w:r>
      <w:r w:rsidRPr="0060284E">
        <w:rPr>
          <w:rtl/>
        </w:rPr>
        <w:t xml:space="preserve"> לדעתך, מדוע פרט זה מוזכר בפרק מ"ב ואינו מוזכר בסיפור המכירה? נמק את דבריך ובסס אותם על הכתוב. (3 נקודות)</w:t>
      </w:r>
    </w:p>
    <w:p w14:paraId="64FC1128" w14:textId="77777777" w:rsidR="00E72F8F" w:rsidRPr="00E72F8F" w:rsidRDefault="00E72F8F" w:rsidP="00E72F8F">
      <w:pPr>
        <w:rPr>
          <w:rtl/>
        </w:rPr>
      </w:pPr>
    </w:p>
    <w:p w14:paraId="4E011FA6" w14:textId="75212931" w:rsidR="00F553F0" w:rsidRDefault="0060284E" w:rsidP="00E72F8F">
      <w:pPr>
        <w:rPr>
          <w:rtl/>
        </w:rPr>
      </w:pPr>
      <w:r>
        <w:rPr>
          <w:rFonts w:hint="cs"/>
          <w:rtl/>
        </w:rPr>
        <w:t>פתרון</w:t>
      </w:r>
    </w:p>
    <w:p w14:paraId="48EF7C05" w14:textId="77777777" w:rsidR="0060284E" w:rsidRPr="0060284E" w:rsidRDefault="0060284E" w:rsidP="0060284E">
      <w:r w:rsidRPr="0060284E">
        <w:rPr>
          <w:rtl/>
        </w:rPr>
        <w:t>להלן תמלול הטקסט המופיע בתמונה:</w:t>
      </w:r>
    </w:p>
    <w:p w14:paraId="2675B3E5" w14:textId="77777777" w:rsidR="0060284E" w:rsidRPr="0060284E" w:rsidRDefault="00000000" w:rsidP="0060284E">
      <w:pPr>
        <w:rPr>
          <w:rtl/>
        </w:rPr>
      </w:pPr>
      <w:r>
        <w:pict w14:anchorId="5FA70FFA">
          <v:rect id="_x0000_i1095" style="width:0;height:1.5pt" o:hralign="center" o:hrstd="t" o:hrnoshade="t" o:hr="t" fillcolor="gray" stroked="f"/>
        </w:pict>
      </w:r>
    </w:p>
    <w:p w14:paraId="0C831722" w14:textId="77777777" w:rsidR="0060284E" w:rsidRPr="0060284E" w:rsidRDefault="0060284E" w:rsidP="0060284E">
      <w:pPr>
        <w:rPr>
          <w:b/>
          <w:bCs/>
          <w:rtl/>
        </w:rPr>
      </w:pPr>
      <w:r w:rsidRPr="0060284E">
        <w:rPr>
          <w:b/>
          <w:bCs/>
          <w:rtl/>
        </w:rPr>
        <w:t>שאלה 3</w:t>
      </w:r>
    </w:p>
    <w:p w14:paraId="1C1B3D02" w14:textId="77777777" w:rsidR="0060284E" w:rsidRPr="0060284E" w:rsidRDefault="0060284E" w:rsidP="0060284E">
      <w:pPr>
        <w:rPr>
          <w:b/>
          <w:bCs/>
          <w:rtl/>
        </w:rPr>
      </w:pPr>
      <w:r w:rsidRPr="0060284E">
        <w:rPr>
          <w:b/>
          <w:bCs/>
          <w:rtl/>
        </w:rPr>
        <w:t>סעיף א'</w:t>
      </w:r>
    </w:p>
    <w:p w14:paraId="5C003E68" w14:textId="77777777" w:rsidR="0060284E" w:rsidRPr="0060284E" w:rsidRDefault="0060284E" w:rsidP="0060284E">
      <w:pPr>
        <w:rPr>
          <w:rtl/>
        </w:rPr>
      </w:pPr>
      <w:r w:rsidRPr="0060284E">
        <w:rPr>
          <w:b/>
          <w:bCs/>
          <w:rtl/>
        </w:rPr>
        <w:t>(1) יוסף דרש מאחיו, במפגש הראשון איתם:</w:t>
      </w:r>
      <w:r w:rsidRPr="0060284E">
        <w:rPr>
          <w:rtl/>
        </w:rPr>
        <w:t xml:space="preserve"> שכולם יישארו אסורים במצרים כבני ערובה, מלבד אחד מהם שילך אל בית אביהם בכנען להביא את אחיהם הקטן למצרים, כהוכחה לחפותם (כלומר, תשעה ישארו אסורים ואחד ילך).</w:t>
      </w:r>
    </w:p>
    <w:p w14:paraId="1066FCF7" w14:textId="77777777" w:rsidR="0060284E" w:rsidRPr="0060284E" w:rsidRDefault="0060284E" w:rsidP="0060284E">
      <w:pPr>
        <w:rPr>
          <w:rtl/>
        </w:rPr>
      </w:pPr>
      <w:r w:rsidRPr="0060284E">
        <w:rPr>
          <w:b/>
          <w:bCs/>
          <w:rtl/>
        </w:rPr>
        <w:t>כעבור שלושה ימים, יוסף שינה את דרישתו:</w:t>
      </w:r>
      <w:r w:rsidRPr="0060284E">
        <w:rPr>
          <w:rtl/>
        </w:rPr>
        <w:t xml:space="preserve"> כל האחים ילכו להביא את אחיהם הקטן, מלבד אחד שיישאר במאסר כבן ערובה (כלומר, אחד יישאר אסור ותשעה ילכו).</w:t>
      </w:r>
    </w:p>
    <w:p w14:paraId="5A0359C2" w14:textId="77777777" w:rsidR="0060284E" w:rsidRPr="0060284E" w:rsidRDefault="0060284E" w:rsidP="0060284E">
      <w:pPr>
        <w:rPr>
          <w:rtl/>
        </w:rPr>
      </w:pPr>
      <w:r w:rsidRPr="0060284E">
        <w:rPr>
          <w:b/>
          <w:bCs/>
          <w:rtl/>
        </w:rPr>
        <w:t>(2) דברי יוסף בפס' י"ח יכולים להסביר את השינוי בדרישתו:</w:t>
      </w:r>
      <w:r w:rsidRPr="0060284E">
        <w:rPr>
          <w:rtl/>
        </w:rPr>
        <w:t xml:space="preserve"> "...את האלוהים אני ירא", יוסף מעיד על עצמו שהוא אדם הגון, ירא ה', לכן הוא מסתפק באסיר אחד כבן ערובה.</w:t>
      </w:r>
    </w:p>
    <w:p w14:paraId="4D975300" w14:textId="77777777" w:rsidR="0060284E" w:rsidRPr="0060284E" w:rsidRDefault="00000000" w:rsidP="0060284E">
      <w:pPr>
        <w:rPr>
          <w:rtl/>
        </w:rPr>
      </w:pPr>
      <w:r>
        <w:pict w14:anchorId="271CC8D5">
          <v:rect id="_x0000_i1096" style="width:0;height:1.5pt" o:hralign="center" o:hrstd="t" o:hrnoshade="t" o:hr="t" fillcolor="gray" stroked="f"/>
        </w:pict>
      </w:r>
    </w:p>
    <w:p w14:paraId="4157F394" w14:textId="77777777" w:rsidR="0060284E" w:rsidRPr="0060284E" w:rsidRDefault="0060284E" w:rsidP="0060284E">
      <w:pPr>
        <w:rPr>
          <w:b/>
          <w:bCs/>
          <w:rtl/>
        </w:rPr>
      </w:pPr>
      <w:r w:rsidRPr="0060284E">
        <w:rPr>
          <w:b/>
          <w:bCs/>
          <w:rtl/>
        </w:rPr>
        <w:t>סעיף ב'</w:t>
      </w:r>
    </w:p>
    <w:p w14:paraId="662840AA" w14:textId="77777777" w:rsidR="0060284E" w:rsidRPr="0060284E" w:rsidRDefault="0060284E" w:rsidP="0060284E">
      <w:pPr>
        <w:rPr>
          <w:rtl/>
        </w:rPr>
      </w:pPr>
      <w:r w:rsidRPr="0060284E">
        <w:rPr>
          <w:b/>
          <w:bCs/>
          <w:rtl/>
        </w:rPr>
        <w:t>(1)</w:t>
      </w:r>
      <w:r w:rsidRPr="0060284E">
        <w:rPr>
          <w:rtl/>
        </w:rPr>
        <w:t xml:space="preserve"> על פי הרמב"ן, יוסף הכיר את אחיו, כי ידע שהם יבואו למצרים [בגלל הרעב], כלומר, חיכה לבואם. האחים לא הכירו את יוסף, משום שלא העלו בדעתם שאדם הנמכר כעבד לישמעאלים יהיה לשליט במצרים.</w:t>
      </w:r>
    </w:p>
    <w:p w14:paraId="3145BA09" w14:textId="77777777" w:rsidR="0060284E" w:rsidRPr="0060284E" w:rsidRDefault="0060284E" w:rsidP="0060284E">
      <w:pPr>
        <w:rPr>
          <w:rtl/>
        </w:rPr>
      </w:pPr>
      <w:r w:rsidRPr="0060284E">
        <w:rPr>
          <w:b/>
          <w:bCs/>
          <w:rtl/>
        </w:rPr>
        <w:t>(2) בבראשית ל"ז, פס' ט"ז-כ':</w:t>
      </w:r>
      <w:r w:rsidRPr="0060284E">
        <w:rPr>
          <w:rtl/>
        </w:rPr>
        <w:t xml:space="preserve"> יוסף מחפש אחר אחיו הרועים, וכשהוא מתקרב אליהם, הם מתנכלים לו וזוממים להמיתו. </w:t>
      </w:r>
      <w:r w:rsidRPr="0060284E">
        <w:rPr>
          <w:b/>
          <w:bCs/>
          <w:rtl/>
        </w:rPr>
        <w:t>לביסוס:</w:t>
      </w:r>
      <w:r w:rsidRPr="0060284E">
        <w:rPr>
          <w:rtl/>
        </w:rPr>
        <w:t xml:space="preserve"> "ויראו אותו מרחוק ובטרם יקרב אליהם ויתנכלו אותו להמיתו".</w:t>
      </w:r>
    </w:p>
    <w:p w14:paraId="5AFEC3E9" w14:textId="77777777" w:rsidR="0060284E" w:rsidRPr="0060284E" w:rsidRDefault="0060284E" w:rsidP="0060284E">
      <w:pPr>
        <w:rPr>
          <w:rtl/>
        </w:rPr>
      </w:pPr>
      <w:r w:rsidRPr="0060284E">
        <w:rPr>
          <w:b/>
          <w:bCs/>
          <w:rtl/>
        </w:rPr>
        <w:t>בבראשית מ"ב, פסוקים ז'-ט':</w:t>
      </w:r>
      <w:r w:rsidRPr="0060284E">
        <w:rPr>
          <w:rtl/>
        </w:rPr>
        <w:t xml:space="preserve"> כאשר יוסף רואה את אחיו, הוא נוהג בהם בניכור ומאשים אותם שבאו לרגל את הארץ. </w:t>
      </w:r>
      <w:r w:rsidRPr="0060284E">
        <w:rPr>
          <w:b/>
          <w:bCs/>
          <w:rtl/>
        </w:rPr>
        <w:t>לביסוס:</w:t>
      </w:r>
      <w:r w:rsidRPr="0060284E">
        <w:rPr>
          <w:rtl/>
        </w:rPr>
        <w:t xml:space="preserve"> "וירא יוסף את אחיו ויכרם ויתנכר אליהם וידבר אתם קשות".</w:t>
      </w:r>
    </w:p>
    <w:p w14:paraId="7AAE96E9" w14:textId="77777777" w:rsidR="0060284E" w:rsidRPr="0060284E" w:rsidRDefault="0060284E" w:rsidP="0060284E">
      <w:pPr>
        <w:rPr>
          <w:rtl/>
        </w:rPr>
      </w:pPr>
      <w:r w:rsidRPr="0060284E">
        <w:rPr>
          <w:b/>
          <w:bCs/>
          <w:rtl/>
        </w:rPr>
        <w:t>הניגוד בין המצבים הוא בעמדת הכוח:</w:t>
      </w:r>
      <w:r w:rsidRPr="0060284E">
        <w:rPr>
          <w:rtl/>
        </w:rPr>
        <w:t xml:space="preserve"> בבראשית ל"ז, האחים בעמדת כוח, מתנכלים ליוסף. בניגוד לבראשית מ"ב, שם יוסף בעמדת כוח ומתנכר לאחיו.</w:t>
      </w:r>
    </w:p>
    <w:p w14:paraId="16E05D9C" w14:textId="77777777" w:rsidR="0060284E" w:rsidRPr="0060284E" w:rsidRDefault="00000000" w:rsidP="0060284E">
      <w:pPr>
        <w:rPr>
          <w:rtl/>
        </w:rPr>
      </w:pPr>
      <w:r>
        <w:pict w14:anchorId="16515325">
          <v:rect id="_x0000_i1097" style="width:0;height:1.5pt" o:hralign="center" o:hrstd="t" o:hrnoshade="t" o:hr="t" fillcolor="gray" stroked="f"/>
        </w:pict>
      </w:r>
    </w:p>
    <w:p w14:paraId="3873F1FA" w14:textId="77777777" w:rsidR="0060284E" w:rsidRPr="0060284E" w:rsidRDefault="0060284E" w:rsidP="0060284E">
      <w:pPr>
        <w:rPr>
          <w:b/>
          <w:bCs/>
          <w:rtl/>
        </w:rPr>
      </w:pPr>
      <w:r w:rsidRPr="0060284E">
        <w:rPr>
          <w:b/>
          <w:bCs/>
          <w:rtl/>
        </w:rPr>
        <w:t>סעיף ג'</w:t>
      </w:r>
    </w:p>
    <w:p w14:paraId="5316E886" w14:textId="77777777" w:rsidR="0060284E" w:rsidRPr="0060284E" w:rsidRDefault="0060284E" w:rsidP="0060284E">
      <w:pPr>
        <w:rPr>
          <w:rtl/>
        </w:rPr>
      </w:pPr>
      <w:r w:rsidRPr="0060284E">
        <w:rPr>
          <w:b/>
          <w:bCs/>
          <w:rtl/>
        </w:rPr>
        <w:t>(1) הפרט החדש בנוגע ליוסף, שנמסר בדברי האחים במצרים ולא הוזכר בסיפור המכירה:</w:t>
      </w:r>
      <w:r w:rsidRPr="0060284E">
        <w:rPr>
          <w:rtl/>
        </w:rPr>
        <w:t xml:space="preserve"> שיוסף פנה בתחנונים ובבכי אל אחיו שהשליכו אותו לבור, אך הם לא שמעו לו והתעלמו ממנו.</w:t>
      </w:r>
    </w:p>
    <w:p w14:paraId="30E33B51" w14:textId="77777777" w:rsidR="0060284E" w:rsidRPr="0060284E" w:rsidRDefault="0060284E" w:rsidP="0060284E">
      <w:pPr>
        <w:rPr>
          <w:rtl/>
        </w:rPr>
      </w:pPr>
      <w:r w:rsidRPr="0060284E">
        <w:rPr>
          <w:b/>
          <w:bCs/>
          <w:rtl/>
        </w:rPr>
        <w:t>(2) לדעתי, פרט זה מוזכר בפרק מ"ב ואינו מוזכר בסיפור המכירה,</w:t>
      </w:r>
      <w:r w:rsidRPr="0060284E">
        <w:rPr>
          <w:rtl/>
        </w:rPr>
        <w:t xml:space="preserve"> משום שהאחים חושבים שהצרה הבאה עליהם במצרים, היא עונש על ההתנהגות האכזרית כלפי יוסף, תוך התעלמות מתחנוניו. </w:t>
      </w:r>
      <w:r w:rsidRPr="0060284E">
        <w:rPr>
          <w:b/>
          <w:bCs/>
          <w:rtl/>
        </w:rPr>
        <w:t>לביסוס:</w:t>
      </w:r>
      <w:r w:rsidRPr="0060284E">
        <w:rPr>
          <w:rtl/>
        </w:rPr>
        <w:t xml:space="preserve"> "...אבל אשמים אנחנו על אחינו אשר ראינו צרת נפשו בהתחננו אלינו ולא שמענו על כן באה אלינו הצרה הזאת".</w:t>
      </w:r>
    </w:p>
    <w:p w14:paraId="186755B7" w14:textId="77777777" w:rsidR="0060284E" w:rsidRPr="0060284E" w:rsidRDefault="0060284E" w:rsidP="0060284E">
      <w:pPr>
        <w:rPr>
          <w:rtl/>
        </w:rPr>
      </w:pPr>
      <w:r w:rsidRPr="0060284E">
        <w:rPr>
          <w:rtl/>
        </w:rPr>
        <w:t>תיתכנה תשובות נוספות, המבוססות ומנומקות היטב.</w:t>
      </w:r>
    </w:p>
    <w:p w14:paraId="7CC70406" w14:textId="77777777" w:rsidR="0060284E" w:rsidRDefault="0060284E" w:rsidP="00E72F8F">
      <w:pPr>
        <w:rPr>
          <w:rtl/>
        </w:rPr>
      </w:pPr>
    </w:p>
    <w:p w14:paraId="2EA18E20" w14:textId="0A7D473C" w:rsidR="0060284E" w:rsidRDefault="0060284E" w:rsidP="0060284E">
      <w:pPr>
        <w:pStyle w:val="1"/>
        <w:rPr>
          <w:rtl/>
        </w:rPr>
      </w:pPr>
      <w:r>
        <w:rPr>
          <w:rFonts w:hint="cs"/>
          <w:rtl/>
        </w:rPr>
        <w:t>פרק מ"ג</w:t>
      </w:r>
    </w:p>
    <w:p w14:paraId="5CCFBD8F" w14:textId="4DF87C1E" w:rsidR="0060284E" w:rsidRDefault="0060284E" w:rsidP="00E72F8F">
      <w:pPr>
        <w:rPr>
          <w:rtl/>
        </w:rPr>
      </w:pPr>
      <w:r>
        <w:rPr>
          <w:rFonts w:hint="cs"/>
          <w:rtl/>
        </w:rPr>
        <w:t>עע</w:t>
      </w:r>
    </w:p>
    <w:p w14:paraId="74DA7197" w14:textId="462C010C" w:rsidR="0060284E" w:rsidRDefault="0060284E" w:rsidP="0060284E">
      <w:pPr>
        <w:pStyle w:val="1"/>
        <w:rPr>
          <w:rtl/>
        </w:rPr>
      </w:pPr>
      <w:r>
        <w:rPr>
          <w:rFonts w:hint="cs"/>
          <w:rtl/>
        </w:rPr>
        <w:t>פרק מ"ד</w:t>
      </w:r>
    </w:p>
    <w:p w14:paraId="1BA06ABA" w14:textId="5D748606" w:rsidR="0060284E" w:rsidRPr="0060284E" w:rsidRDefault="0060284E" w:rsidP="0060284E">
      <w:pPr>
        <w:rPr>
          <w:rtl/>
        </w:rPr>
      </w:pPr>
    </w:p>
    <w:p w14:paraId="742B33EA" w14:textId="77777777" w:rsidR="0060284E" w:rsidRPr="0060284E" w:rsidRDefault="0060284E" w:rsidP="0060284E">
      <w:pPr>
        <w:rPr>
          <w:b/>
          <w:bCs/>
          <w:rtl/>
        </w:rPr>
      </w:pPr>
      <w:r w:rsidRPr="0060284E">
        <w:rPr>
          <w:b/>
          <w:bCs/>
          <w:rtl/>
        </w:rPr>
        <w:t>קיץ תשפ"ד, 1261</w:t>
      </w:r>
    </w:p>
    <w:p w14:paraId="387389C0" w14:textId="77777777" w:rsidR="0060284E" w:rsidRPr="0060284E" w:rsidRDefault="0060284E" w:rsidP="0060284E">
      <w:pPr>
        <w:rPr>
          <w:rtl/>
        </w:rPr>
      </w:pPr>
      <w:r w:rsidRPr="0060284E">
        <w:rPr>
          <w:b/>
          <w:bCs/>
          <w:rtl/>
        </w:rPr>
        <w:t>4. קראו בראשית, פרק מ"ד.</w:t>
      </w:r>
    </w:p>
    <w:p w14:paraId="43785A66" w14:textId="77777777" w:rsidR="0060284E" w:rsidRPr="0060284E" w:rsidRDefault="0060284E" w:rsidP="0060284E">
      <w:pPr>
        <w:rPr>
          <w:rtl/>
        </w:rPr>
      </w:pPr>
      <w:r w:rsidRPr="0060284E">
        <w:rPr>
          <w:b/>
          <w:bCs/>
          <w:rtl/>
        </w:rPr>
        <w:t>א. קראו פסוקים א'-ט'.</w:t>
      </w:r>
    </w:p>
    <w:p w14:paraId="7B30D81D" w14:textId="77777777" w:rsidR="0060284E" w:rsidRPr="0060284E" w:rsidRDefault="0060284E" w:rsidP="0060284E">
      <w:pPr>
        <w:rPr>
          <w:rtl/>
        </w:rPr>
      </w:pPr>
      <w:r w:rsidRPr="0060284E">
        <w:rPr>
          <w:rtl/>
        </w:rPr>
        <w:t>האחים משוכנעים שהם אינם אשמים בגנבת הגביע.</w:t>
      </w:r>
    </w:p>
    <w:p w14:paraId="1BDFC14E" w14:textId="77777777" w:rsidR="0060284E" w:rsidRPr="0060284E" w:rsidRDefault="0060284E" w:rsidP="0060284E">
      <w:pPr>
        <w:rPr>
          <w:rtl/>
        </w:rPr>
      </w:pPr>
      <w:r w:rsidRPr="0060284E">
        <w:rPr>
          <w:rtl/>
        </w:rPr>
        <w:t xml:space="preserve">הסבירו טענה זו באמצעות </w:t>
      </w:r>
      <w:r w:rsidRPr="0060284E">
        <w:rPr>
          <w:b/>
          <w:bCs/>
          <w:rtl/>
        </w:rPr>
        <w:t>שתי</w:t>
      </w:r>
      <w:r w:rsidRPr="0060284E">
        <w:rPr>
          <w:rtl/>
        </w:rPr>
        <w:t xml:space="preserve"> ראיות מדברי האחים. (8 נקודות)</w:t>
      </w:r>
    </w:p>
    <w:p w14:paraId="72078F0C" w14:textId="77777777" w:rsidR="0060284E" w:rsidRPr="0060284E" w:rsidRDefault="0060284E" w:rsidP="0060284E">
      <w:pPr>
        <w:rPr>
          <w:rtl/>
        </w:rPr>
      </w:pPr>
      <w:r w:rsidRPr="0060284E">
        <w:rPr>
          <w:b/>
          <w:bCs/>
          <w:rtl/>
        </w:rPr>
        <w:t>ב. קראו פסוקים ל"ג-ל"ד ואת דברי ג' זיוון שלפניכם.</w:t>
      </w:r>
    </w:p>
    <w:p w14:paraId="2707A4AA" w14:textId="77777777" w:rsidR="0060284E" w:rsidRPr="0060284E" w:rsidRDefault="0060284E" w:rsidP="0060284E">
      <w:pPr>
        <w:rPr>
          <w:rtl/>
        </w:rPr>
      </w:pPr>
      <w:r w:rsidRPr="0060284E">
        <w:rPr>
          <w:rtl/>
        </w:rPr>
        <w:t>"עכשיו ניתן לומר, האחים עמדו בהצלחה יתרה במבחן שערך להם יוסף".</w:t>
      </w:r>
    </w:p>
    <w:p w14:paraId="6B44D769" w14:textId="77777777" w:rsidR="0060284E" w:rsidRPr="0060284E" w:rsidRDefault="0060284E" w:rsidP="0060284E">
      <w:pPr>
        <w:rPr>
          <w:rtl/>
        </w:rPr>
      </w:pPr>
      <w:r w:rsidRPr="0060284E">
        <w:rPr>
          <w:rtl/>
        </w:rPr>
        <w:t xml:space="preserve">(אתר 929, </w:t>
      </w:r>
      <w:r w:rsidRPr="0060284E">
        <w:rPr>
          <w:b/>
          <w:bCs/>
          <w:rtl/>
        </w:rPr>
        <w:t>בראשית</w:t>
      </w:r>
      <w:r w:rsidRPr="0060284E">
        <w:rPr>
          <w:rtl/>
        </w:rPr>
        <w:t>, פרק מ"ד)</w:t>
      </w:r>
    </w:p>
    <w:p w14:paraId="4B08C630" w14:textId="77777777" w:rsidR="0060284E" w:rsidRPr="0060284E" w:rsidRDefault="0060284E" w:rsidP="0060284E">
      <w:pPr>
        <w:rPr>
          <w:rtl/>
        </w:rPr>
      </w:pPr>
      <w:r w:rsidRPr="0060284E">
        <w:rPr>
          <w:rtl/>
        </w:rPr>
        <w:t xml:space="preserve">הביאו </w:t>
      </w:r>
      <w:r w:rsidRPr="0060284E">
        <w:rPr>
          <w:b/>
          <w:bCs/>
          <w:rtl/>
        </w:rPr>
        <w:t>שתי</w:t>
      </w:r>
      <w:r w:rsidRPr="0060284E">
        <w:rPr>
          <w:rtl/>
        </w:rPr>
        <w:t xml:space="preserve"> דוגמאות מן הכתוב, שאפשר לבסס עליהן את קביעתו של זיוון. הסבירו </w:t>
      </w:r>
      <w:r w:rsidRPr="0060284E">
        <w:rPr>
          <w:b/>
          <w:bCs/>
          <w:rtl/>
        </w:rPr>
        <w:t>כל אחת</w:t>
      </w:r>
      <w:r w:rsidRPr="0060284E">
        <w:rPr>
          <w:rtl/>
        </w:rPr>
        <w:t xml:space="preserve"> מן הדוגמאות. (10 נקודות)</w:t>
      </w:r>
    </w:p>
    <w:p w14:paraId="2AA800C5" w14:textId="77777777" w:rsidR="0060284E" w:rsidRPr="0060284E" w:rsidRDefault="0060284E" w:rsidP="0060284E">
      <w:pPr>
        <w:rPr>
          <w:rtl/>
        </w:rPr>
      </w:pPr>
      <w:r w:rsidRPr="0060284E">
        <w:rPr>
          <w:b/>
          <w:bCs/>
          <w:rtl/>
        </w:rPr>
        <w:t>ג. קראו פסוקים י"ח-ל"ד וגם בראשית, פרק מ"ה, פסוקים א'-ג'.</w:t>
      </w:r>
    </w:p>
    <w:p w14:paraId="0A325D89" w14:textId="77777777" w:rsidR="0060284E" w:rsidRPr="0060284E" w:rsidRDefault="0060284E" w:rsidP="0060284E">
      <w:pPr>
        <w:rPr>
          <w:rtl/>
        </w:rPr>
      </w:pPr>
      <w:r w:rsidRPr="0060284E">
        <w:rPr>
          <w:rtl/>
        </w:rPr>
        <w:t xml:space="preserve">יהודה משתמש בנאומו במגוון דרכים לשכנע את יוסף שלא להשאיר את בנימין במצרים: </w:t>
      </w:r>
      <w:r w:rsidRPr="0060284E">
        <w:rPr>
          <w:b/>
          <w:bCs/>
          <w:rtl/>
        </w:rPr>
        <w:t>חנופה</w:t>
      </w:r>
      <w:r w:rsidRPr="0060284E">
        <w:rPr>
          <w:rtl/>
        </w:rPr>
        <w:t xml:space="preserve">, </w:t>
      </w:r>
      <w:r w:rsidRPr="0060284E">
        <w:rPr>
          <w:b/>
          <w:bCs/>
          <w:rtl/>
        </w:rPr>
        <w:t>חמלה</w:t>
      </w:r>
      <w:r w:rsidRPr="0060284E">
        <w:rPr>
          <w:rtl/>
        </w:rPr>
        <w:t xml:space="preserve"> ו</w:t>
      </w:r>
      <w:r w:rsidRPr="0060284E">
        <w:rPr>
          <w:b/>
          <w:bCs/>
          <w:rtl/>
        </w:rPr>
        <w:t>קבלת אחריות</w:t>
      </w:r>
      <w:r w:rsidRPr="0060284E">
        <w:rPr>
          <w:rtl/>
        </w:rPr>
        <w:t>.</w:t>
      </w:r>
    </w:p>
    <w:p w14:paraId="493B0DB0" w14:textId="77777777" w:rsidR="0060284E" w:rsidRPr="0060284E" w:rsidRDefault="0060284E" w:rsidP="0060284E">
      <w:pPr>
        <w:rPr>
          <w:rtl/>
        </w:rPr>
      </w:pPr>
      <w:r w:rsidRPr="0060284E">
        <w:rPr>
          <w:rtl/>
        </w:rPr>
        <w:t xml:space="preserve">הדגימו מן הכתוב </w:t>
      </w:r>
      <w:r w:rsidRPr="0060284E">
        <w:rPr>
          <w:b/>
          <w:bCs/>
          <w:rtl/>
        </w:rPr>
        <w:t>שתיים</w:t>
      </w:r>
      <w:r w:rsidRPr="0060284E">
        <w:rPr>
          <w:rtl/>
        </w:rPr>
        <w:t xml:space="preserve"> מן הדרכים האלה, והסבירו כיצד השפיעה </w:t>
      </w:r>
      <w:r w:rsidRPr="0060284E">
        <w:rPr>
          <w:b/>
          <w:bCs/>
          <w:rtl/>
        </w:rPr>
        <w:t>כל אחת</w:t>
      </w:r>
      <w:r w:rsidRPr="0060284E">
        <w:rPr>
          <w:rtl/>
        </w:rPr>
        <w:t xml:space="preserve"> מהן על החלטתו של יוסף לחשוף את זהותו בפני אחיו. (10 נקודות)</w:t>
      </w:r>
    </w:p>
    <w:p w14:paraId="7214F906" w14:textId="5AE80FD5" w:rsidR="0060284E" w:rsidRDefault="0060284E" w:rsidP="0060284E">
      <w:pPr>
        <w:rPr>
          <w:rtl/>
        </w:rPr>
      </w:pPr>
      <w:r>
        <w:rPr>
          <w:rFonts w:hint="cs"/>
          <w:rtl/>
        </w:rPr>
        <w:t>פתרון</w:t>
      </w:r>
    </w:p>
    <w:p w14:paraId="638DB0B2" w14:textId="7ACDE76D" w:rsidR="0060284E" w:rsidRPr="0060284E" w:rsidRDefault="0060284E" w:rsidP="0060284E">
      <w:pPr>
        <w:rPr>
          <w:rtl/>
        </w:rPr>
      </w:pPr>
    </w:p>
    <w:p w14:paraId="4DC07FDE" w14:textId="77777777" w:rsidR="0060284E" w:rsidRPr="0060284E" w:rsidRDefault="0060284E" w:rsidP="0060284E">
      <w:pPr>
        <w:rPr>
          <w:b/>
          <w:bCs/>
          <w:rtl/>
        </w:rPr>
      </w:pPr>
      <w:r w:rsidRPr="0060284E">
        <w:rPr>
          <w:b/>
          <w:bCs/>
          <w:rtl/>
        </w:rPr>
        <w:t>שאלה 4</w:t>
      </w:r>
    </w:p>
    <w:p w14:paraId="6CF6545E" w14:textId="77777777" w:rsidR="0060284E" w:rsidRPr="0060284E" w:rsidRDefault="0060284E" w:rsidP="0060284E">
      <w:pPr>
        <w:rPr>
          <w:b/>
          <w:bCs/>
          <w:rtl/>
        </w:rPr>
      </w:pPr>
      <w:r w:rsidRPr="0060284E">
        <w:rPr>
          <w:b/>
          <w:bCs/>
          <w:rtl/>
        </w:rPr>
        <w:t>סעיף א'</w:t>
      </w:r>
    </w:p>
    <w:p w14:paraId="410F897E" w14:textId="77777777" w:rsidR="0060284E" w:rsidRPr="0060284E" w:rsidRDefault="0060284E" w:rsidP="0060284E">
      <w:pPr>
        <w:rPr>
          <w:rtl/>
        </w:rPr>
      </w:pPr>
      <w:r w:rsidRPr="0060284E">
        <w:rPr>
          <w:b/>
          <w:bCs/>
          <w:rtl/>
        </w:rPr>
        <w:t>האחים משוכנעים שהם אינם אשמים בגניבת הגביע</w:t>
      </w:r>
      <w:r w:rsidRPr="0060284E">
        <w:rPr>
          <w:rtl/>
        </w:rPr>
        <w:t xml:space="preserve"> (על התלמיד להסביר טענה זו באמצעות </w:t>
      </w:r>
      <w:r w:rsidRPr="0060284E">
        <w:rPr>
          <w:b/>
          <w:bCs/>
          <w:rtl/>
        </w:rPr>
        <w:t>שתי</w:t>
      </w:r>
      <w:r w:rsidRPr="0060284E">
        <w:rPr>
          <w:rtl/>
        </w:rPr>
        <w:t xml:space="preserve"> ראיות מדברי האחים):</w:t>
      </w:r>
    </w:p>
    <w:p w14:paraId="0C1A7D9E" w14:textId="77777777" w:rsidR="0060284E" w:rsidRPr="0060284E" w:rsidRDefault="0060284E" w:rsidP="0060284E">
      <w:pPr>
        <w:numPr>
          <w:ilvl w:val="0"/>
          <w:numId w:val="184"/>
        </w:numPr>
        <w:rPr>
          <w:rtl/>
        </w:rPr>
      </w:pPr>
      <w:r w:rsidRPr="0060284E">
        <w:rPr>
          <w:rtl/>
        </w:rPr>
        <w:t>"</w:t>
      </w:r>
      <w:r w:rsidRPr="0060284E">
        <w:rPr>
          <w:b/>
          <w:bCs/>
          <w:rtl/>
        </w:rPr>
        <w:t>הן כסף אשר מצאנו בפי אמתחתינו השיבנו אליך מארץ כנען ואיך נגנב מבית אדניך כסף וזהב</w:t>
      </w:r>
      <w:r w:rsidRPr="0060284E">
        <w:rPr>
          <w:rtl/>
        </w:rPr>
        <w:t>" – האחים מסבירים לעבדו של יוסף שזה חסר היגיון שהם יגנבו את הגביע, אחרי הכל הם הוכיחו עד כמה הם מוסריים כשהשיבו את הכסף שנמצא באמתחותיהם ולא היה שייך להם.</w:t>
      </w:r>
    </w:p>
    <w:p w14:paraId="6F51DDE1" w14:textId="77777777" w:rsidR="0060284E" w:rsidRPr="0060284E" w:rsidRDefault="0060284E" w:rsidP="0060284E">
      <w:pPr>
        <w:numPr>
          <w:ilvl w:val="0"/>
          <w:numId w:val="184"/>
        </w:numPr>
        <w:rPr>
          <w:rtl/>
        </w:rPr>
      </w:pPr>
      <w:r w:rsidRPr="0060284E">
        <w:rPr>
          <w:rtl/>
        </w:rPr>
        <w:t>"</w:t>
      </w:r>
      <w:r w:rsidRPr="0060284E">
        <w:rPr>
          <w:b/>
          <w:bCs/>
          <w:rtl/>
        </w:rPr>
        <w:t>אשר ימצא אתו מעבדיך ומת</w:t>
      </w:r>
      <w:r w:rsidRPr="0060284E">
        <w:rPr>
          <w:rtl/>
        </w:rPr>
        <w:t>" – האחים משוכנעים מאוד בצדקתם, עד כדי שהם מציעים להעניש במוות את מי שימצא ברכושו הגביע. הם משוכנעים שזה לא יקרה, לכן הם מקצינים בדבריהם.</w:t>
      </w:r>
    </w:p>
    <w:p w14:paraId="32B9E585" w14:textId="77777777" w:rsidR="0060284E" w:rsidRPr="0060284E" w:rsidRDefault="0060284E" w:rsidP="0060284E">
      <w:pPr>
        <w:numPr>
          <w:ilvl w:val="0"/>
          <w:numId w:val="184"/>
        </w:numPr>
        <w:rPr>
          <w:rtl/>
        </w:rPr>
      </w:pPr>
      <w:r w:rsidRPr="0060284E">
        <w:rPr>
          <w:rtl/>
        </w:rPr>
        <w:t>"</w:t>
      </w:r>
      <w:r w:rsidRPr="0060284E">
        <w:rPr>
          <w:b/>
          <w:bCs/>
          <w:rtl/>
        </w:rPr>
        <w:t>וגם אנחנו נהיה לאדני לעבדים</w:t>
      </w:r>
      <w:r w:rsidRPr="0060284E">
        <w:rPr>
          <w:rtl/>
        </w:rPr>
        <w:t>" – האחים מציעים להעניש את כולם אם ימצא הגביע אצל אחד מהם, מאחר והם משוכנעים שזה לא יקרה.</w:t>
      </w:r>
    </w:p>
    <w:p w14:paraId="20A6DEA2" w14:textId="77777777" w:rsidR="0060284E" w:rsidRPr="0060284E" w:rsidRDefault="0060284E" w:rsidP="0060284E">
      <w:pPr>
        <w:rPr>
          <w:b/>
          <w:bCs/>
          <w:rtl/>
        </w:rPr>
      </w:pPr>
      <w:r w:rsidRPr="0060284E">
        <w:rPr>
          <w:b/>
          <w:bCs/>
          <w:rtl/>
        </w:rPr>
        <w:t>סעיף ב'</w:t>
      </w:r>
    </w:p>
    <w:p w14:paraId="3CB7B2FC" w14:textId="77777777" w:rsidR="0060284E" w:rsidRPr="0060284E" w:rsidRDefault="0060284E" w:rsidP="0060284E">
      <w:pPr>
        <w:rPr>
          <w:rtl/>
        </w:rPr>
      </w:pPr>
      <w:r w:rsidRPr="0060284E">
        <w:rPr>
          <w:b/>
          <w:bCs/>
          <w:rtl/>
        </w:rPr>
        <w:t>שתי דוגמאות</w:t>
      </w:r>
      <w:r w:rsidRPr="0060284E">
        <w:rPr>
          <w:rtl/>
        </w:rPr>
        <w:t xml:space="preserve"> מהכתוב שאפשר לבסס עליהן את הקביעה שהאחים עמדו בהצלחה יתרה במבחן שערך להם יוסף:</w:t>
      </w:r>
    </w:p>
    <w:p w14:paraId="6E5A47FC" w14:textId="77777777" w:rsidR="0060284E" w:rsidRPr="0060284E" w:rsidRDefault="0060284E" w:rsidP="0060284E">
      <w:pPr>
        <w:numPr>
          <w:ilvl w:val="0"/>
          <w:numId w:val="185"/>
        </w:numPr>
        <w:rPr>
          <w:rtl/>
        </w:rPr>
      </w:pPr>
      <w:r w:rsidRPr="0060284E">
        <w:rPr>
          <w:rtl/>
        </w:rPr>
        <w:t>"</w:t>
      </w:r>
      <w:r w:rsidRPr="0060284E">
        <w:rPr>
          <w:b/>
          <w:bCs/>
          <w:rtl/>
        </w:rPr>
        <w:t>ויקרעו שמלתם...</w:t>
      </w:r>
      <w:r w:rsidRPr="0060284E">
        <w:rPr>
          <w:rtl/>
        </w:rPr>
        <w:t>" – האחים המודאגים נוהגים מנהגי אבלות (שהי יסייע להם לשנות את הגזירה) כי הם דואגים לאחיהם בנימין.</w:t>
      </w:r>
    </w:p>
    <w:p w14:paraId="1888719B" w14:textId="77777777" w:rsidR="0060284E" w:rsidRPr="0060284E" w:rsidRDefault="0060284E" w:rsidP="0060284E">
      <w:pPr>
        <w:numPr>
          <w:ilvl w:val="0"/>
          <w:numId w:val="185"/>
        </w:numPr>
        <w:rPr>
          <w:rtl/>
        </w:rPr>
      </w:pPr>
      <w:r w:rsidRPr="0060284E">
        <w:rPr>
          <w:rtl/>
        </w:rPr>
        <w:t>"</w:t>
      </w:r>
      <w:r w:rsidRPr="0060284E">
        <w:rPr>
          <w:b/>
          <w:bCs/>
          <w:rtl/>
        </w:rPr>
        <w:t>ויעמס איש על חמרו וישבו העירה</w:t>
      </w:r>
      <w:r w:rsidRPr="0060284E">
        <w:rPr>
          <w:rtl/>
        </w:rPr>
        <w:t>" – האחים לא נוטשים את בנימין שנלקח חזרה אל יוסף, הם הולכים בעקבותיו מתוך דאגה אליו.</w:t>
      </w:r>
    </w:p>
    <w:p w14:paraId="457AFFE1" w14:textId="77777777" w:rsidR="0060284E" w:rsidRPr="0060284E" w:rsidRDefault="0060284E" w:rsidP="0060284E">
      <w:pPr>
        <w:numPr>
          <w:ilvl w:val="0"/>
          <w:numId w:val="185"/>
        </w:numPr>
        <w:rPr>
          <w:rtl/>
        </w:rPr>
      </w:pPr>
      <w:r w:rsidRPr="0060284E">
        <w:rPr>
          <w:rtl/>
        </w:rPr>
        <w:t>"</w:t>
      </w:r>
      <w:r w:rsidRPr="0060284E">
        <w:rPr>
          <w:b/>
          <w:bCs/>
          <w:rtl/>
        </w:rPr>
        <w:t>ויבא יהודה ואחיו ביתה אל יוסף והוא עדנו שם ויפלו לפניו ארצה</w:t>
      </w:r>
      <w:r w:rsidRPr="0060284E">
        <w:rPr>
          <w:rtl/>
        </w:rPr>
        <w:t>" – האחים מתייצבים לפני יוסף ומשתחווים לו, בתקווה שישחרר את אחיהם בנימין.</w:t>
      </w:r>
    </w:p>
    <w:p w14:paraId="6107B5AC" w14:textId="49D7F1F0" w:rsidR="0011307E" w:rsidRPr="0011307E" w:rsidRDefault="0011307E" w:rsidP="0011307E">
      <w:pPr>
        <w:rPr>
          <w:rtl/>
        </w:rPr>
      </w:pPr>
    </w:p>
    <w:p w14:paraId="7FD17B65" w14:textId="77777777" w:rsidR="0011307E" w:rsidRPr="0011307E" w:rsidRDefault="0011307E" w:rsidP="0011307E">
      <w:pPr>
        <w:numPr>
          <w:ilvl w:val="0"/>
          <w:numId w:val="186"/>
        </w:numPr>
        <w:rPr>
          <w:rtl/>
        </w:rPr>
      </w:pPr>
      <w:r w:rsidRPr="0011307E">
        <w:rPr>
          <w:rtl/>
        </w:rPr>
        <w:t>"</w:t>
      </w:r>
      <w:r w:rsidRPr="0011307E">
        <w:rPr>
          <w:b/>
          <w:bCs/>
          <w:rtl/>
        </w:rPr>
        <w:t>ויאמר יהודה... הננו עבדים לאדני גם אנחנו גם אשר נמצא הגביע בידו</w:t>
      </w:r>
      <w:r w:rsidRPr="0011307E">
        <w:rPr>
          <w:rtl/>
        </w:rPr>
        <w:t>" – האחים מצהירים שאין בכוונתם לעזוב את בנימין ולנטוש אותו במצרים. הם מוכנים לשאת איתו בעונש ולהישאר עבדים במצרים.</w:t>
      </w:r>
    </w:p>
    <w:p w14:paraId="2277D1D2" w14:textId="77777777" w:rsidR="0011307E" w:rsidRPr="0011307E" w:rsidRDefault="0011307E" w:rsidP="0011307E">
      <w:pPr>
        <w:rPr>
          <w:b/>
          <w:bCs/>
          <w:rtl/>
        </w:rPr>
      </w:pPr>
      <w:r w:rsidRPr="0011307E">
        <w:rPr>
          <w:b/>
          <w:bCs/>
          <w:rtl/>
        </w:rPr>
        <w:t>סעיף ג'</w:t>
      </w:r>
    </w:p>
    <w:p w14:paraId="69B93024" w14:textId="77777777" w:rsidR="0011307E" w:rsidRPr="0011307E" w:rsidRDefault="0011307E" w:rsidP="0011307E">
      <w:pPr>
        <w:rPr>
          <w:rtl/>
        </w:rPr>
      </w:pPr>
      <w:r w:rsidRPr="0011307E">
        <w:rPr>
          <w:b/>
          <w:bCs/>
          <w:rtl/>
        </w:rPr>
        <w:t>יהודה משתמש בנאומו במגוון דרכים לשכנע את יוסף שלא להשאיר את בנימין במצרים</w:t>
      </w:r>
      <w:r w:rsidRPr="0011307E">
        <w:rPr>
          <w:rtl/>
        </w:rPr>
        <w:t xml:space="preserve"> (על התלמיד להדגים מהכתוב </w:t>
      </w:r>
      <w:r w:rsidRPr="0011307E">
        <w:rPr>
          <w:b/>
          <w:bCs/>
          <w:rtl/>
        </w:rPr>
        <w:t>שתיים</w:t>
      </w:r>
      <w:r w:rsidRPr="0011307E">
        <w:rPr>
          <w:rtl/>
        </w:rPr>
        <w:t xml:space="preserve"> מן הדרכים ולהסביר כיצד השפיעה כל אחת מהן על החלטת יוסף לחשוף את זהותו בפני אחיו):</w:t>
      </w:r>
    </w:p>
    <w:p w14:paraId="0078C088" w14:textId="77777777" w:rsidR="0011307E" w:rsidRPr="0011307E" w:rsidRDefault="0011307E" w:rsidP="0011307E">
      <w:pPr>
        <w:numPr>
          <w:ilvl w:val="0"/>
          <w:numId w:val="187"/>
        </w:numPr>
        <w:rPr>
          <w:rtl/>
        </w:rPr>
      </w:pPr>
      <w:r w:rsidRPr="0011307E">
        <w:rPr>
          <w:b/>
          <w:bCs/>
          <w:rtl/>
        </w:rPr>
        <w:t>חנופה</w:t>
      </w:r>
      <w:r w:rsidRPr="0011307E">
        <w:rPr>
          <w:rtl/>
        </w:rPr>
        <w:t xml:space="preserve"> – יהודה פונה אל יוסף בכינוי "אדוני" ומכנה את עצמו "עבדך": "</w:t>
      </w:r>
      <w:r w:rsidRPr="0011307E">
        <w:rPr>
          <w:b/>
          <w:bCs/>
          <w:rtl/>
        </w:rPr>
        <w:t>ויאמר בי אדני ידבר נא עבדך</w:t>
      </w:r>
      <w:r w:rsidRPr="0011307E">
        <w:rPr>
          <w:rtl/>
        </w:rPr>
        <w:t>" או: יהודה משווה את מעמדו של יוסף למעמדו של פרעה: "</w:t>
      </w:r>
      <w:r w:rsidRPr="0011307E">
        <w:rPr>
          <w:b/>
          <w:bCs/>
          <w:rtl/>
        </w:rPr>
        <w:t>כי כמוך כפרעה</w:t>
      </w:r>
      <w:r w:rsidRPr="0011307E">
        <w:rPr>
          <w:rtl/>
        </w:rPr>
        <w:t>". דברי החנופה ריככו את יוסף. ניכר שהוא נמצא במעמד עליו חלם – שליט על כל אחיו, לכן חשף זהותו לפניהם, להראות להם שחלומותיו התגשמו.</w:t>
      </w:r>
    </w:p>
    <w:p w14:paraId="337EC0A7" w14:textId="77777777" w:rsidR="0011307E" w:rsidRPr="0011307E" w:rsidRDefault="0011307E" w:rsidP="0011307E">
      <w:pPr>
        <w:numPr>
          <w:ilvl w:val="0"/>
          <w:numId w:val="187"/>
        </w:numPr>
        <w:rPr>
          <w:rtl/>
        </w:rPr>
      </w:pPr>
      <w:r w:rsidRPr="0011307E">
        <w:rPr>
          <w:b/>
          <w:bCs/>
          <w:rtl/>
        </w:rPr>
        <w:t>חמלה</w:t>
      </w:r>
      <w:r w:rsidRPr="0011307E">
        <w:rPr>
          <w:rtl/>
        </w:rPr>
        <w:t xml:space="preserve"> – "</w:t>
      </w:r>
      <w:r w:rsidRPr="0011307E">
        <w:rPr>
          <w:b/>
          <w:bCs/>
          <w:rtl/>
        </w:rPr>
        <w:t>ונאמר אל אדני לא יוכל הנער לעזב את אביו ועזב את אביו ומת</w:t>
      </w:r>
      <w:r w:rsidRPr="0011307E">
        <w:rPr>
          <w:rtl/>
        </w:rPr>
        <w:t>" או: "</w:t>
      </w:r>
      <w:r w:rsidRPr="0011307E">
        <w:rPr>
          <w:b/>
          <w:bCs/>
          <w:rtl/>
        </w:rPr>
        <w:t>ויאמר עבדך אבי אלינו... ולקחתם גם את זה מעם פני וקרהו אסון והורדתם את שיבתי ברעה שאולה</w:t>
      </w:r>
      <w:r w:rsidRPr="0011307E">
        <w:rPr>
          <w:rtl/>
        </w:rPr>
        <w:t>" או: "</w:t>
      </w:r>
      <w:r w:rsidRPr="0011307E">
        <w:rPr>
          <w:b/>
          <w:bCs/>
          <w:rtl/>
        </w:rPr>
        <w:t>פן אראה ברע אשר ימצא את אבי</w:t>
      </w:r>
      <w:r w:rsidRPr="0011307E">
        <w:rPr>
          <w:rtl/>
        </w:rPr>
        <w:t>" – יהודה מנסה לעורר את רחמיו של יוסף, הוא מדגיש לפניו את הקשר המיוחד של אביהם לבנימין ואם יחזרו אליו בלעדיו, אביהם עלול למות.</w:t>
      </w:r>
    </w:p>
    <w:p w14:paraId="20B196B2" w14:textId="77777777" w:rsidR="0011307E" w:rsidRPr="0011307E" w:rsidRDefault="0011307E" w:rsidP="0011307E">
      <w:pPr>
        <w:rPr>
          <w:rtl/>
        </w:rPr>
      </w:pPr>
      <w:r w:rsidRPr="0011307E">
        <w:rPr>
          <w:b/>
          <w:bCs/>
          <w:rtl/>
        </w:rPr>
        <w:t>או:</w:t>
      </w:r>
      <w:r w:rsidRPr="0011307E">
        <w:rPr>
          <w:rtl/>
        </w:rPr>
        <w:t xml:space="preserve"> "</w:t>
      </w:r>
      <w:r w:rsidRPr="0011307E">
        <w:rPr>
          <w:b/>
          <w:bCs/>
          <w:rtl/>
        </w:rPr>
        <w:t>...אתם ידעתם כי שנים ילדה אשתי ויצא האחד מאתי ואמר אך טרף טרף ולא ראיתיו עד הנה</w:t>
      </w:r>
      <w:r w:rsidRPr="0011307E">
        <w:rPr>
          <w:rtl/>
        </w:rPr>
        <w:t>" – יהודה מנסה לעורר את רחמיו של יוסף ומספר לו שאביו כבר איבד בן אחד האהוב עליו מאוד. דברי יהודה עוררו את רחמיו של יוסף על אביו האהוב, לכן בחר לחשוף זהותו לפניהם.</w:t>
      </w:r>
    </w:p>
    <w:p w14:paraId="57EEE957" w14:textId="77777777" w:rsidR="0011307E" w:rsidRPr="0011307E" w:rsidRDefault="0011307E" w:rsidP="0011307E">
      <w:pPr>
        <w:numPr>
          <w:ilvl w:val="0"/>
          <w:numId w:val="187"/>
        </w:numPr>
        <w:rPr>
          <w:rtl/>
        </w:rPr>
      </w:pPr>
      <w:r w:rsidRPr="0011307E">
        <w:rPr>
          <w:b/>
          <w:bCs/>
          <w:rtl/>
        </w:rPr>
        <w:t>קבלת אחריות</w:t>
      </w:r>
      <w:r w:rsidRPr="0011307E">
        <w:rPr>
          <w:rtl/>
        </w:rPr>
        <w:t xml:space="preserve"> – יהודה מספר ליוסף, שהוא הבטיח לאביו שהוא ידאג לבנימין וישיב אותו אליו. יהודה מסביר ליוסף שהוא האחראי לשלומו של בנימין והוא מתכוון למלא מחוייבות זו: "</w:t>
      </w:r>
      <w:r w:rsidRPr="0011307E">
        <w:rPr>
          <w:b/>
          <w:bCs/>
          <w:rtl/>
        </w:rPr>
        <w:t>כי עבדך ערב את הנער מעם אבי לאמור אם לא אביאנו אליך וחטאתי לאבי כל הימים</w:t>
      </w:r>
      <w:r w:rsidRPr="0011307E">
        <w:rPr>
          <w:rtl/>
        </w:rPr>
        <w:t>" או: "</w:t>
      </w:r>
      <w:r w:rsidRPr="0011307E">
        <w:rPr>
          <w:b/>
          <w:bCs/>
          <w:rtl/>
        </w:rPr>
        <w:t>כי איך אעלה אל אבי והנער איננו אתי</w:t>
      </w:r>
      <w:r w:rsidRPr="0011307E">
        <w:rPr>
          <w:rtl/>
        </w:rPr>
        <w:t>". יוסף מבין מלקיחת האחריות של יהודה על בנימין, שאחיו עברו שינוי ושאכפת להם זה מזה והם דואגים אחד לשני, לכן בחר לחשוף את זהותו לפני אחיו.</w:t>
      </w:r>
    </w:p>
    <w:p w14:paraId="07642569" w14:textId="77777777" w:rsidR="0060284E" w:rsidRDefault="0060284E" w:rsidP="0011307E">
      <w:pPr>
        <w:rPr>
          <w:rtl/>
        </w:rPr>
      </w:pPr>
    </w:p>
    <w:p w14:paraId="73878160" w14:textId="62F92B2A" w:rsidR="0011307E" w:rsidRPr="0011307E" w:rsidRDefault="0011307E" w:rsidP="0011307E">
      <w:pPr>
        <w:rPr>
          <w:rtl/>
        </w:rPr>
      </w:pPr>
    </w:p>
    <w:p w14:paraId="307B306B" w14:textId="77777777" w:rsidR="0011307E" w:rsidRPr="0011307E" w:rsidRDefault="0011307E" w:rsidP="0011307E">
      <w:pPr>
        <w:rPr>
          <w:b/>
          <w:bCs/>
          <w:rtl/>
        </w:rPr>
      </w:pPr>
      <w:r w:rsidRPr="0011307E">
        <w:rPr>
          <w:b/>
          <w:bCs/>
          <w:rtl/>
        </w:rPr>
        <w:t>חורף נבצרים תשפ"ב, 1261</w:t>
      </w:r>
    </w:p>
    <w:p w14:paraId="00FD4C1F" w14:textId="77777777" w:rsidR="0011307E" w:rsidRPr="0011307E" w:rsidRDefault="0011307E" w:rsidP="0011307E">
      <w:pPr>
        <w:rPr>
          <w:rtl/>
        </w:rPr>
      </w:pPr>
      <w:r w:rsidRPr="0011307E">
        <w:rPr>
          <w:b/>
          <w:bCs/>
          <w:rtl/>
        </w:rPr>
        <w:t>3. קרא בראשית, פרק מ"ד, פסוקים א'-כ' ופסוקים כ"ז-כ"ח.</w:t>
      </w:r>
    </w:p>
    <w:p w14:paraId="105DED2C" w14:textId="77777777" w:rsidR="0011307E" w:rsidRPr="0011307E" w:rsidRDefault="0011307E" w:rsidP="0011307E">
      <w:pPr>
        <w:rPr>
          <w:rtl/>
        </w:rPr>
      </w:pPr>
      <w:r w:rsidRPr="0011307E">
        <w:rPr>
          <w:b/>
          <w:bCs/>
          <w:rtl/>
        </w:rPr>
        <w:t>א. קרא פסוקים א'-י"ז.</w:t>
      </w:r>
    </w:p>
    <w:p w14:paraId="7E607564" w14:textId="77777777" w:rsidR="0011307E" w:rsidRPr="0011307E" w:rsidRDefault="0011307E" w:rsidP="0011307E">
      <w:pPr>
        <w:rPr>
          <w:rtl/>
        </w:rPr>
      </w:pPr>
      <w:r w:rsidRPr="0011307E">
        <w:rPr>
          <w:rtl/>
        </w:rPr>
        <w:t>יש הטוענים שתוכניתו של יוסף הייתה להפריד את בנימין מאחיו ולהשאיר אותו במצרים.</w:t>
      </w:r>
    </w:p>
    <w:p w14:paraId="558482D0" w14:textId="77777777" w:rsidR="0011307E" w:rsidRPr="0011307E" w:rsidRDefault="0011307E" w:rsidP="0011307E">
      <w:pPr>
        <w:rPr>
          <w:rtl/>
        </w:rPr>
      </w:pPr>
      <w:r w:rsidRPr="0011307E">
        <w:rPr>
          <w:b/>
          <w:bCs/>
          <w:rtl/>
        </w:rPr>
        <w:t>(1)</w:t>
      </w:r>
      <w:r w:rsidRPr="0011307E">
        <w:rPr>
          <w:rtl/>
        </w:rPr>
        <w:t xml:space="preserve"> הסבר כיצד השתמש יוסף בגביע כדי לממש תוכנית זו. (4 נקודות)</w:t>
      </w:r>
    </w:p>
    <w:p w14:paraId="579B42FF" w14:textId="77777777" w:rsidR="0011307E" w:rsidRPr="0011307E" w:rsidRDefault="0011307E" w:rsidP="0011307E">
      <w:pPr>
        <w:rPr>
          <w:rtl/>
        </w:rPr>
      </w:pPr>
      <w:r w:rsidRPr="0011307E">
        <w:rPr>
          <w:b/>
          <w:bCs/>
          <w:rtl/>
        </w:rPr>
        <w:t>(2)</w:t>
      </w:r>
      <w:r w:rsidRPr="0011307E">
        <w:rPr>
          <w:rtl/>
        </w:rPr>
        <w:t xml:space="preserve"> יוסף לא הצליח לממש את תוכניתו במלואה. הסבר מה </w:t>
      </w:r>
      <w:r w:rsidRPr="0011307E">
        <w:rPr>
          <w:b/>
          <w:bCs/>
          <w:rtl/>
        </w:rPr>
        <w:t>התממש</w:t>
      </w:r>
      <w:r w:rsidRPr="0011307E">
        <w:rPr>
          <w:rtl/>
        </w:rPr>
        <w:t xml:space="preserve">, ומה </w:t>
      </w:r>
      <w:r w:rsidRPr="0011307E">
        <w:rPr>
          <w:b/>
          <w:bCs/>
          <w:rtl/>
        </w:rPr>
        <w:t>לא התממש</w:t>
      </w:r>
      <w:r w:rsidRPr="0011307E">
        <w:rPr>
          <w:rtl/>
        </w:rPr>
        <w:t xml:space="preserve"> בתוכניתו. (4 נקודות)</w:t>
      </w:r>
    </w:p>
    <w:p w14:paraId="7A661DE1" w14:textId="77777777" w:rsidR="0011307E" w:rsidRPr="0011307E" w:rsidRDefault="0011307E" w:rsidP="0011307E">
      <w:pPr>
        <w:rPr>
          <w:rtl/>
        </w:rPr>
      </w:pPr>
      <w:r w:rsidRPr="0011307E">
        <w:rPr>
          <w:b/>
          <w:bCs/>
          <w:rtl/>
        </w:rPr>
        <w:t>ב. קרא פסוק כ' ופסוקים כ"ז-כ"ח.</w:t>
      </w:r>
    </w:p>
    <w:p w14:paraId="3A953A7F" w14:textId="77777777" w:rsidR="0011307E" w:rsidRPr="0011307E" w:rsidRDefault="0011307E" w:rsidP="0011307E">
      <w:pPr>
        <w:rPr>
          <w:rtl/>
        </w:rPr>
      </w:pPr>
      <w:r w:rsidRPr="0011307E">
        <w:rPr>
          <w:rtl/>
        </w:rPr>
        <w:t>יש הטוענים כי בכל שנותיו במצרים לא הבין יוסף מדוע לא חיפש אותו אביו, ורק בעקבות דברי יהודה בפסוקים אלה הוא ידע את הסיבה לכך.</w:t>
      </w:r>
    </w:p>
    <w:p w14:paraId="09F1FA6C" w14:textId="77777777" w:rsidR="0011307E" w:rsidRPr="0011307E" w:rsidRDefault="0011307E" w:rsidP="0011307E">
      <w:pPr>
        <w:rPr>
          <w:rtl/>
        </w:rPr>
      </w:pPr>
      <w:r w:rsidRPr="0011307E">
        <w:rPr>
          <w:rtl/>
        </w:rPr>
        <w:t>הסבר טענה זו, ובסס אותה על הכתוב.</w:t>
      </w:r>
    </w:p>
    <w:p w14:paraId="2320C45F" w14:textId="77777777" w:rsidR="0011307E" w:rsidRPr="0011307E" w:rsidRDefault="0011307E" w:rsidP="0011307E">
      <w:pPr>
        <w:rPr>
          <w:rtl/>
        </w:rPr>
      </w:pPr>
      <w:r w:rsidRPr="0011307E">
        <w:rPr>
          <w:b/>
          <w:bCs/>
          <w:rtl/>
        </w:rPr>
        <w:t>ג. קרא פסוקים י"ב-י"ז ופסוק כ' וגם בראשית, פרק ל"ז, פסוק ד' ופסוקים כ"ג-כ"ה.</w:t>
      </w:r>
    </w:p>
    <w:p w14:paraId="3B1A40C3" w14:textId="77777777" w:rsidR="0011307E" w:rsidRPr="0011307E" w:rsidRDefault="0011307E" w:rsidP="0011307E">
      <w:pPr>
        <w:rPr>
          <w:rtl/>
        </w:rPr>
      </w:pPr>
      <w:r w:rsidRPr="0011307E">
        <w:rPr>
          <w:rtl/>
        </w:rPr>
        <w:t>ההבדל בין התנהגות האחים על פי פרק מ"ד ובין התנהגותם בסיפור המכירה של יוסף (פרק ל"ז) מלמד שהאחים השתנו.</w:t>
      </w:r>
    </w:p>
    <w:p w14:paraId="793340EB" w14:textId="77777777" w:rsidR="0011307E" w:rsidRPr="0011307E" w:rsidRDefault="0011307E" w:rsidP="0011307E">
      <w:pPr>
        <w:rPr>
          <w:rtl/>
        </w:rPr>
      </w:pPr>
      <w:r w:rsidRPr="0011307E">
        <w:rPr>
          <w:rtl/>
        </w:rPr>
        <w:t xml:space="preserve">הסבר קביעה זו, ובסס אותה על הכתוב </w:t>
      </w:r>
      <w:r w:rsidRPr="0011307E">
        <w:rPr>
          <w:b/>
          <w:bCs/>
          <w:rtl/>
        </w:rPr>
        <w:t>בשני</w:t>
      </w:r>
      <w:r w:rsidRPr="0011307E">
        <w:rPr>
          <w:rtl/>
        </w:rPr>
        <w:t xml:space="preserve"> הפרקים.</w:t>
      </w:r>
    </w:p>
    <w:p w14:paraId="729C34F4" w14:textId="77777777" w:rsidR="0011307E" w:rsidRDefault="0011307E" w:rsidP="0011307E">
      <w:pPr>
        <w:rPr>
          <w:rtl/>
        </w:rPr>
      </w:pPr>
    </w:p>
    <w:p w14:paraId="090FB74F" w14:textId="78E40196" w:rsidR="0011307E" w:rsidRPr="0011307E" w:rsidRDefault="0011307E" w:rsidP="0011307E">
      <w:pPr>
        <w:rPr>
          <w:color w:val="EE0000"/>
          <w:rtl/>
        </w:rPr>
      </w:pPr>
      <w:r w:rsidRPr="0011307E">
        <w:rPr>
          <w:rFonts w:hint="cs"/>
          <w:color w:val="EE0000"/>
          <w:rtl/>
        </w:rPr>
        <w:t>פתרון- יש לבדוק תשובה זו</w:t>
      </w:r>
    </w:p>
    <w:p w14:paraId="5BD5FA57" w14:textId="77777777" w:rsidR="0011307E" w:rsidRPr="0011307E" w:rsidRDefault="0011307E" w:rsidP="0011307E">
      <w:pPr>
        <w:rPr>
          <w:b/>
          <w:bCs/>
          <w:color w:val="EE0000"/>
          <w:rtl/>
        </w:rPr>
      </w:pPr>
      <w:r w:rsidRPr="0011307E">
        <w:rPr>
          <w:b/>
          <w:bCs/>
          <w:color w:val="EE0000"/>
          <w:rtl/>
        </w:rPr>
        <w:t>סעיף א'</w:t>
      </w:r>
    </w:p>
    <w:p w14:paraId="3AF1C987" w14:textId="77777777" w:rsidR="0011307E" w:rsidRPr="0011307E" w:rsidRDefault="0011307E" w:rsidP="0011307E">
      <w:pPr>
        <w:rPr>
          <w:color w:val="EE0000"/>
          <w:rtl/>
        </w:rPr>
      </w:pPr>
      <w:r w:rsidRPr="0011307E">
        <w:rPr>
          <w:b/>
          <w:bCs/>
          <w:color w:val="EE0000"/>
          <w:rtl/>
        </w:rPr>
        <w:t>(1) כיצד השתמש יוסף בגביע:</w:t>
      </w:r>
    </w:p>
    <w:p w14:paraId="68CD056D" w14:textId="77777777" w:rsidR="0011307E" w:rsidRPr="0011307E" w:rsidRDefault="0011307E" w:rsidP="0011307E">
      <w:pPr>
        <w:rPr>
          <w:color w:val="EE0000"/>
          <w:rtl/>
        </w:rPr>
      </w:pPr>
      <w:r w:rsidRPr="0011307E">
        <w:rPr>
          <w:color w:val="EE0000"/>
          <w:rtl/>
        </w:rPr>
        <w:t>יוסף ציווה על הממונה על ביתו להטמין את גביע הכסף האישי שלו בתוך אמתחתו (שקו) של בנימין, מבלי שהאחים ידעו על כך. לאחר שהאחים יצאו מהעיר, יוסף שלח את האיש לרדוף אחריהם ולהאשימם בגניבת הגביע. המטרה הייתה ליצור מצב שבו בנימין נתפס כגנב, מה שמאפשר ליוסף להכריז עליו כעבד ולהשאיר אותו במצרים, בעוד שאר האחים משוחררים לחזור לכנען. כך נוצרת ההפרדה המכוונת בין בנימין לאחיו.</w:t>
      </w:r>
    </w:p>
    <w:p w14:paraId="1C560815" w14:textId="77777777" w:rsidR="0011307E" w:rsidRPr="0011307E" w:rsidRDefault="0011307E" w:rsidP="0011307E">
      <w:pPr>
        <w:rPr>
          <w:color w:val="EE0000"/>
          <w:rtl/>
        </w:rPr>
      </w:pPr>
      <w:r w:rsidRPr="0011307E">
        <w:rPr>
          <w:b/>
          <w:bCs/>
          <w:color w:val="EE0000"/>
          <w:rtl/>
        </w:rPr>
        <w:t>(2) מה התממש ומה לא התממש בתוכנית:</w:t>
      </w:r>
    </w:p>
    <w:p w14:paraId="2B80CD2B" w14:textId="77777777" w:rsidR="0011307E" w:rsidRPr="0011307E" w:rsidRDefault="0011307E" w:rsidP="0011307E">
      <w:pPr>
        <w:numPr>
          <w:ilvl w:val="0"/>
          <w:numId w:val="188"/>
        </w:numPr>
        <w:rPr>
          <w:color w:val="EE0000"/>
          <w:rtl/>
        </w:rPr>
      </w:pPr>
      <w:r w:rsidRPr="0011307E">
        <w:rPr>
          <w:b/>
          <w:bCs/>
          <w:color w:val="EE0000"/>
          <w:rtl/>
        </w:rPr>
        <w:t>מה התממש:</w:t>
      </w:r>
      <w:r w:rsidRPr="0011307E">
        <w:rPr>
          <w:color w:val="EE0000"/>
          <w:rtl/>
        </w:rPr>
        <w:t xml:space="preserve"> התוכנית הטכנית להפללת בנימין הצליחה – הגביע אכן נמצא באמתחתו, והאחים נאלצו לחזור לעיר ולהתייצב בפני יוסף כשהם בעמדת נחיתות ואשמה. בנימין הוכרז כעבד ("האיש אשר נמצא הגביע בידו הוא יהיה לי עבד").</w:t>
      </w:r>
    </w:p>
    <w:p w14:paraId="074BC5AA" w14:textId="77777777" w:rsidR="0011307E" w:rsidRPr="0011307E" w:rsidRDefault="0011307E" w:rsidP="0011307E">
      <w:pPr>
        <w:numPr>
          <w:ilvl w:val="0"/>
          <w:numId w:val="188"/>
        </w:numPr>
        <w:rPr>
          <w:color w:val="EE0000"/>
          <w:rtl/>
        </w:rPr>
      </w:pPr>
      <w:r w:rsidRPr="0011307E">
        <w:rPr>
          <w:b/>
          <w:bCs/>
          <w:color w:val="EE0000"/>
          <w:rtl/>
        </w:rPr>
        <w:t>מה לא התממש:</w:t>
      </w:r>
      <w:r w:rsidRPr="0011307E">
        <w:rPr>
          <w:color w:val="EE0000"/>
          <w:rtl/>
        </w:rPr>
        <w:t xml:space="preserve"> יוסף לא הצליח להפריד את בנימין מהאחים בפועל. הוא ציפה אולי שהם ינטשו את בנימין (כפי שנטשו אותו בעבר), אך האחים סירבו להפקיר את אחיהם. בעקבות נאום יהודה והערבות ההדדית שהפגינו, יוסף לא "זכה" להשאיר את בנימין אצלו כעבד, אלא נשבר וחשף את זהותו.</w:t>
      </w:r>
    </w:p>
    <w:p w14:paraId="00EAB279" w14:textId="77777777" w:rsidR="0011307E" w:rsidRPr="0011307E" w:rsidRDefault="00000000" w:rsidP="0011307E">
      <w:pPr>
        <w:rPr>
          <w:color w:val="EE0000"/>
          <w:rtl/>
        </w:rPr>
      </w:pPr>
      <w:r>
        <w:rPr>
          <w:color w:val="EE0000"/>
        </w:rPr>
        <w:pict w14:anchorId="11722DBA">
          <v:rect id="_x0000_i1098" style="width:0;height:1.5pt" o:hralign="center" o:hrstd="t" o:hrnoshade="t" o:hr="t" fillcolor="gray" stroked="f"/>
        </w:pict>
      </w:r>
    </w:p>
    <w:p w14:paraId="46CD89C6" w14:textId="77777777" w:rsidR="0011307E" w:rsidRPr="0011307E" w:rsidRDefault="0011307E" w:rsidP="0011307E">
      <w:pPr>
        <w:rPr>
          <w:b/>
          <w:bCs/>
          <w:color w:val="EE0000"/>
          <w:rtl/>
        </w:rPr>
      </w:pPr>
      <w:r w:rsidRPr="0011307E">
        <w:rPr>
          <w:b/>
          <w:bCs/>
          <w:color w:val="EE0000"/>
          <w:rtl/>
        </w:rPr>
        <w:t>סעיף ב'</w:t>
      </w:r>
    </w:p>
    <w:p w14:paraId="562B4526" w14:textId="77777777" w:rsidR="0011307E" w:rsidRPr="0011307E" w:rsidRDefault="0011307E" w:rsidP="0011307E">
      <w:pPr>
        <w:rPr>
          <w:color w:val="EE0000"/>
          <w:rtl/>
        </w:rPr>
      </w:pPr>
      <w:r w:rsidRPr="0011307E">
        <w:rPr>
          <w:b/>
          <w:bCs/>
          <w:color w:val="EE0000"/>
          <w:rtl/>
        </w:rPr>
        <w:t>ההסבר מדוע יוסף לא הבין מדוע אביו לא חיפש אותו:</w:t>
      </w:r>
    </w:p>
    <w:p w14:paraId="5508AE67" w14:textId="77777777" w:rsidR="0011307E" w:rsidRPr="0011307E" w:rsidRDefault="0011307E" w:rsidP="0011307E">
      <w:pPr>
        <w:rPr>
          <w:color w:val="EE0000"/>
          <w:rtl/>
        </w:rPr>
      </w:pPr>
      <w:r w:rsidRPr="0011307E">
        <w:rPr>
          <w:color w:val="EE0000"/>
          <w:rtl/>
        </w:rPr>
        <w:t>במשך שנים יוסף יכול היה להניח שאביו ויתר עליו, שכח אותו, או אולי אפילו ידע על המכירה ולא עשה דבר כדי לפדות אותו.</w:t>
      </w:r>
    </w:p>
    <w:p w14:paraId="491778F6" w14:textId="77777777" w:rsidR="0011307E" w:rsidRPr="0011307E" w:rsidRDefault="0011307E" w:rsidP="0011307E">
      <w:pPr>
        <w:rPr>
          <w:color w:val="EE0000"/>
          <w:rtl/>
        </w:rPr>
      </w:pPr>
      <w:r w:rsidRPr="0011307E">
        <w:rPr>
          <w:color w:val="EE0000"/>
          <w:rtl/>
        </w:rPr>
        <w:t xml:space="preserve">השינוי חל כאשר יהודה מצטט בנאומו את דברי יעקב: </w:t>
      </w:r>
      <w:r w:rsidRPr="0011307E">
        <w:rPr>
          <w:b/>
          <w:bCs/>
          <w:color w:val="EE0000"/>
          <w:rtl/>
        </w:rPr>
        <w:t>"וַיֹּאמֶר עַבְדְּךָ אָבִי אֵלֵינוּ... וַיֵּצֵא הָאֶחָד מֵאִתִּי וָאֹמַר אַךְ טָרֹף טֹרָף וְלֹא רְאִיתִיו עַד הֵנָּה"</w:t>
      </w:r>
      <w:r w:rsidRPr="0011307E">
        <w:rPr>
          <w:color w:val="EE0000"/>
          <w:rtl/>
        </w:rPr>
        <w:t xml:space="preserve"> (פסוקים כ"ז-כ"ח).</w:t>
      </w:r>
    </w:p>
    <w:p w14:paraId="24886384" w14:textId="77777777" w:rsidR="0011307E" w:rsidRPr="0011307E" w:rsidRDefault="0011307E" w:rsidP="0011307E">
      <w:pPr>
        <w:rPr>
          <w:color w:val="EE0000"/>
          <w:rtl/>
        </w:rPr>
      </w:pPr>
      <w:r w:rsidRPr="0011307E">
        <w:rPr>
          <w:color w:val="EE0000"/>
          <w:rtl/>
        </w:rPr>
        <w:t>מדברים אלו יוסף מבין לראשונה את ה"נרטיב" שסופר לאביו: יעקב בטוח שיוסף נטרף על ידי חיה רעה ומת. ברגע שיוסף מבין שאביו סבור שהוא מת, הוא תופס שחוסר החיפוש לא נבע מחוסר אהבה או נטישה, אלא מאבל וייאוש. הבנה זו היא אחד הגורמים המרכזיים שמובילים אותו להיחשף מיד לאחר מכן (בתחילת פרק מ"ה).</w:t>
      </w:r>
    </w:p>
    <w:p w14:paraId="1F5E72E1" w14:textId="77777777" w:rsidR="0011307E" w:rsidRPr="0011307E" w:rsidRDefault="00000000" w:rsidP="0011307E">
      <w:pPr>
        <w:rPr>
          <w:color w:val="EE0000"/>
          <w:rtl/>
        </w:rPr>
      </w:pPr>
      <w:r>
        <w:rPr>
          <w:color w:val="EE0000"/>
        </w:rPr>
        <w:pict w14:anchorId="6451049F">
          <v:rect id="_x0000_i1099" style="width:0;height:1.5pt" o:hralign="center" o:hrstd="t" o:hrnoshade="t" o:hr="t" fillcolor="gray" stroked="f"/>
        </w:pict>
      </w:r>
    </w:p>
    <w:p w14:paraId="0569F6DC" w14:textId="77777777" w:rsidR="0011307E" w:rsidRPr="0011307E" w:rsidRDefault="0011307E" w:rsidP="0011307E">
      <w:pPr>
        <w:rPr>
          <w:b/>
          <w:bCs/>
          <w:color w:val="EE0000"/>
          <w:rtl/>
        </w:rPr>
      </w:pPr>
      <w:r w:rsidRPr="0011307E">
        <w:rPr>
          <w:b/>
          <w:bCs/>
          <w:color w:val="EE0000"/>
          <w:rtl/>
        </w:rPr>
        <w:t>סעיף ג'</w:t>
      </w:r>
    </w:p>
    <w:p w14:paraId="4D301696" w14:textId="77777777" w:rsidR="0011307E" w:rsidRPr="0011307E" w:rsidRDefault="0011307E" w:rsidP="0011307E">
      <w:pPr>
        <w:rPr>
          <w:color w:val="EE0000"/>
          <w:rtl/>
        </w:rPr>
      </w:pPr>
      <w:r w:rsidRPr="0011307E">
        <w:rPr>
          <w:b/>
          <w:bCs/>
          <w:color w:val="EE0000"/>
          <w:rtl/>
        </w:rPr>
        <w:t>השינוי בהתנהגות האחים (השוואה בין פרק ל"ז לפרק מ"ד):</w:t>
      </w:r>
    </w:p>
    <w:tbl>
      <w:tblPr>
        <w:bidiVisual/>
        <w:tblW w:w="0" w:type="auto"/>
        <w:tblCellSpacing w:w="15" w:type="dxa"/>
        <w:tblCellMar>
          <w:left w:w="0" w:type="dxa"/>
          <w:right w:w="0" w:type="dxa"/>
        </w:tblCellMar>
        <w:tblLook w:val="04A0" w:firstRow="1" w:lastRow="0" w:firstColumn="1" w:lastColumn="0" w:noHBand="0" w:noVBand="1"/>
      </w:tblPr>
      <w:tblGrid>
        <w:gridCol w:w="1235"/>
        <w:gridCol w:w="3312"/>
        <w:gridCol w:w="3743"/>
      </w:tblGrid>
      <w:tr w:rsidR="0011307E" w:rsidRPr="0011307E" w14:paraId="76A815E9"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8DF48F7" w14:textId="77777777" w:rsidR="0011307E" w:rsidRPr="0011307E" w:rsidRDefault="0011307E" w:rsidP="0011307E">
            <w:pPr>
              <w:rPr>
                <w:color w:val="EE0000"/>
                <w:rtl/>
              </w:rPr>
            </w:pPr>
            <w:r w:rsidRPr="0011307E">
              <w:rPr>
                <w:b/>
                <w:bCs/>
                <w:color w:val="EE0000"/>
                <w:rtl/>
              </w:rPr>
              <w:t>נקודת השוואה</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8FF08B8" w14:textId="77777777" w:rsidR="0011307E" w:rsidRPr="0011307E" w:rsidRDefault="0011307E" w:rsidP="0011307E">
            <w:pPr>
              <w:rPr>
                <w:color w:val="EE0000"/>
                <w:rtl/>
              </w:rPr>
            </w:pPr>
            <w:r w:rsidRPr="0011307E">
              <w:rPr>
                <w:b/>
                <w:bCs/>
                <w:color w:val="EE0000"/>
                <w:rtl/>
              </w:rPr>
              <w:t>פרק ל"ז (סיפור המכירה)</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AFE3E48" w14:textId="77777777" w:rsidR="0011307E" w:rsidRPr="0011307E" w:rsidRDefault="0011307E" w:rsidP="0011307E">
            <w:pPr>
              <w:rPr>
                <w:color w:val="EE0000"/>
                <w:rtl/>
              </w:rPr>
            </w:pPr>
            <w:r w:rsidRPr="0011307E">
              <w:rPr>
                <w:b/>
                <w:bCs/>
                <w:color w:val="EE0000"/>
                <w:rtl/>
              </w:rPr>
              <w:t>פרק מ"ד (סיפור הגביע)</w:t>
            </w:r>
          </w:p>
        </w:tc>
      </w:tr>
      <w:tr w:rsidR="0011307E" w:rsidRPr="0011307E" w14:paraId="3C0F8DC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95D8FF8" w14:textId="77777777" w:rsidR="0011307E" w:rsidRPr="0011307E" w:rsidRDefault="0011307E" w:rsidP="0011307E">
            <w:pPr>
              <w:rPr>
                <w:color w:val="EE0000"/>
                <w:rtl/>
              </w:rPr>
            </w:pPr>
            <w:r w:rsidRPr="0011307E">
              <w:rPr>
                <w:b/>
                <w:bCs/>
                <w:color w:val="EE0000"/>
                <w:rtl/>
              </w:rPr>
              <w:t>היחס לאח המועדף</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568EE8B" w14:textId="77777777" w:rsidR="0011307E" w:rsidRPr="0011307E" w:rsidRDefault="0011307E" w:rsidP="0011307E">
            <w:pPr>
              <w:rPr>
                <w:color w:val="EE0000"/>
                <w:rtl/>
              </w:rPr>
            </w:pPr>
            <w:r w:rsidRPr="0011307E">
              <w:rPr>
                <w:color w:val="EE0000"/>
                <w:rtl/>
              </w:rPr>
              <w:t>האחים שונאים את יוסף ("וַיִּשְׂנְאוּ אֹתוֹ וְלֹא יָכְלוּ דַּבְּרוֹ לְשָׁלֹם"), מתנכלים לו ורוצים להמיתו.</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5940EFC" w14:textId="77777777" w:rsidR="0011307E" w:rsidRPr="0011307E" w:rsidRDefault="0011307E" w:rsidP="0011307E">
            <w:pPr>
              <w:rPr>
                <w:color w:val="EE0000"/>
                <w:rtl/>
              </w:rPr>
            </w:pPr>
            <w:r w:rsidRPr="0011307E">
              <w:rPr>
                <w:color w:val="EE0000"/>
                <w:rtl/>
              </w:rPr>
              <w:t>האחים מגוננים על בנימין (האח המועדף החדש). הם קורעים בגדיהם כשבנימין מואשם ("וַיִּקְרְעוּ שִׂמְלֹתָם") ולא מוכנים לעזוב בלעדיו.</w:t>
            </w:r>
          </w:p>
        </w:tc>
      </w:tr>
      <w:tr w:rsidR="0011307E" w:rsidRPr="0011307E" w14:paraId="60CC444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BBEAF8F" w14:textId="77777777" w:rsidR="0011307E" w:rsidRPr="0011307E" w:rsidRDefault="0011307E" w:rsidP="0011307E">
            <w:pPr>
              <w:rPr>
                <w:color w:val="EE0000"/>
                <w:rtl/>
              </w:rPr>
            </w:pPr>
            <w:r w:rsidRPr="0011307E">
              <w:rPr>
                <w:b/>
                <w:bCs/>
                <w:color w:val="EE0000"/>
                <w:rtl/>
              </w:rPr>
              <w:t>היחס לסבל האב</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D61D77E" w14:textId="77777777" w:rsidR="0011307E" w:rsidRPr="0011307E" w:rsidRDefault="0011307E" w:rsidP="0011307E">
            <w:pPr>
              <w:rPr>
                <w:color w:val="EE0000"/>
                <w:rtl/>
              </w:rPr>
            </w:pPr>
            <w:r w:rsidRPr="0011307E">
              <w:rPr>
                <w:color w:val="EE0000"/>
                <w:rtl/>
              </w:rPr>
              <w:t>האחים אדישים לסבלו הצפוי של יעקב. הם מוכרים את יוסף ומביאים לאביהם את הכתונת המגואלת בדם, ובכך גורמים לו אבל כבד.</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D94CEBF" w14:textId="77777777" w:rsidR="0011307E" w:rsidRPr="0011307E" w:rsidRDefault="0011307E" w:rsidP="0011307E">
            <w:pPr>
              <w:rPr>
                <w:color w:val="EE0000"/>
                <w:rtl/>
              </w:rPr>
            </w:pPr>
            <w:r w:rsidRPr="0011307E">
              <w:rPr>
                <w:color w:val="EE0000"/>
                <w:rtl/>
              </w:rPr>
              <w:t>יהודה מצהיר שהם לא יכולים לחזור בלי בנימין כי האב ימות מרוב צער: "וְהָיָה כִּרְאוֹתוֹ כִּי אֵין הַנַּעַר וָמֵת". הם פועלים מתוך חרדה עמוקה לשלומו הנפשי של אביהם.</w:t>
            </w:r>
          </w:p>
        </w:tc>
      </w:tr>
      <w:tr w:rsidR="0011307E" w:rsidRPr="0011307E" w14:paraId="07867F2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76488A0" w14:textId="77777777" w:rsidR="0011307E" w:rsidRPr="0011307E" w:rsidRDefault="0011307E" w:rsidP="0011307E">
            <w:pPr>
              <w:rPr>
                <w:color w:val="EE0000"/>
                <w:rtl/>
              </w:rPr>
            </w:pPr>
            <w:r w:rsidRPr="0011307E">
              <w:rPr>
                <w:b/>
                <w:bCs/>
                <w:color w:val="EE0000"/>
                <w:rtl/>
              </w:rPr>
              <w:t>ערבות הדדית</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6DA2F61" w14:textId="77777777" w:rsidR="0011307E" w:rsidRPr="0011307E" w:rsidRDefault="0011307E" w:rsidP="0011307E">
            <w:pPr>
              <w:rPr>
                <w:color w:val="EE0000"/>
                <w:rtl/>
              </w:rPr>
            </w:pPr>
            <w:r w:rsidRPr="0011307E">
              <w:rPr>
                <w:color w:val="EE0000"/>
                <w:rtl/>
              </w:rPr>
              <w:t>אדישות מוחלטת: "וַיֵּשְׁבוּ לֶאֱכָל לֶחֶם" לאחר שהשליכו את יוסף לבור.</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B585A20" w14:textId="77777777" w:rsidR="0011307E" w:rsidRPr="0011307E" w:rsidRDefault="0011307E" w:rsidP="0011307E">
            <w:pPr>
              <w:rPr>
                <w:color w:val="EE0000"/>
                <w:rtl/>
              </w:rPr>
            </w:pPr>
            <w:r w:rsidRPr="0011307E">
              <w:rPr>
                <w:color w:val="EE0000"/>
                <w:rtl/>
              </w:rPr>
              <w:t>הקרבה עצמית: יהודה מציע את עצמו כעבד במקום בנימין ("יֵשֶׁב נָא עַבְדְּךָ תַּחַת הַנַּעַר עֶבֶד לַאדֹנִי").</w:t>
            </w:r>
          </w:p>
        </w:tc>
      </w:tr>
    </w:tbl>
    <w:p w14:paraId="4DC9BD6F" w14:textId="77777777" w:rsidR="0011307E" w:rsidRPr="0011307E" w:rsidRDefault="0011307E" w:rsidP="0011307E">
      <w:pPr>
        <w:rPr>
          <w:color w:val="EE0000"/>
          <w:rtl/>
        </w:rPr>
      </w:pPr>
      <w:r w:rsidRPr="0011307E">
        <w:rPr>
          <w:b/>
          <w:bCs/>
          <w:color w:val="EE0000"/>
          <w:rtl/>
        </w:rPr>
        <w:t>לסיכום:</w:t>
      </w:r>
      <w:r w:rsidRPr="0011307E">
        <w:rPr>
          <w:color w:val="EE0000"/>
          <w:rtl/>
        </w:rPr>
        <w:t xml:space="preserve"> ההבדל בין האדישות והאכזריות בפרק ל"ז לבין האחריות, הכאב וההקרבה בפרק מ"ד מוכיח שהאחים עברו תהליך של תיקון ותשובה.</w:t>
      </w:r>
    </w:p>
    <w:p w14:paraId="78039560" w14:textId="4B554BA9" w:rsidR="0011307E" w:rsidRPr="0011307E" w:rsidRDefault="0011307E" w:rsidP="0011307E">
      <w:pPr>
        <w:rPr>
          <w:rtl/>
        </w:rPr>
      </w:pPr>
    </w:p>
    <w:p w14:paraId="3C86898C" w14:textId="77777777" w:rsidR="0011307E" w:rsidRPr="0011307E" w:rsidRDefault="0011307E" w:rsidP="0011307E">
      <w:pPr>
        <w:rPr>
          <w:b/>
          <w:bCs/>
          <w:rtl/>
        </w:rPr>
      </w:pPr>
      <w:r w:rsidRPr="0011307E">
        <w:rPr>
          <w:b/>
          <w:bCs/>
          <w:rtl/>
        </w:rPr>
        <w:t>קיץ תשפ"א, 1261</w:t>
      </w:r>
    </w:p>
    <w:p w14:paraId="10579B80" w14:textId="77777777" w:rsidR="0011307E" w:rsidRPr="0011307E" w:rsidRDefault="0011307E" w:rsidP="0011307E">
      <w:pPr>
        <w:rPr>
          <w:rtl/>
        </w:rPr>
      </w:pPr>
      <w:r w:rsidRPr="0011307E">
        <w:rPr>
          <w:b/>
          <w:bCs/>
          <w:rtl/>
        </w:rPr>
        <w:t>3. קרא בראשית, פרק מ"ד, פסוקים י"ז-ל"ד ובראשית, פרק מ"ה, פסוקים א'-ג'.</w:t>
      </w:r>
    </w:p>
    <w:p w14:paraId="0BF53699" w14:textId="77777777" w:rsidR="0011307E" w:rsidRPr="0011307E" w:rsidRDefault="0011307E" w:rsidP="0011307E">
      <w:pPr>
        <w:rPr>
          <w:rtl/>
        </w:rPr>
      </w:pPr>
      <w:r w:rsidRPr="0011307E">
        <w:rPr>
          <w:b/>
          <w:bCs/>
          <w:rtl/>
        </w:rPr>
        <w:t>ענה על סעיף א (חובה).</w:t>
      </w:r>
    </w:p>
    <w:p w14:paraId="593C4ECB" w14:textId="77777777" w:rsidR="0011307E" w:rsidRPr="0011307E" w:rsidRDefault="0011307E" w:rsidP="0011307E">
      <w:pPr>
        <w:rPr>
          <w:rtl/>
        </w:rPr>
      </w:pPr>
      <w:r w:rsidRPr="0011307E">
        <w:rPr>
          <w:b/>
          <w:bCs/>
          <w:rtl/>
        </w:rPr>
        <w:t>א.</w:t>
      </w:r>
      <w:r w:rsidRPr="0011307E">
        <w:rPr>
          <w:rtl/>
        </w:rPr>
        <w:t xml:space="preserve"> יהודה נושא נאום ארוך באוזני יוסף שליט מצרים כדי שיבטל את החלטתו.</w:t>
      </w:r>
    </w:p>
    <w:p w14:paraId="79A798F6" w14:textId="77777777" w:rsidR="0011307E" w:rsidRPr="0011307E" w:rsidRDefault="0011307E" w:rsidP="0011307E">
      <w:pPr>
        <w:rPr>
          <w:rtl/>
        </w:rPr>
      </w:pPr>
      <w:r w:rsidRPr="0011307E">
        <w:rPr>
          <w:b/>
          <w:bCs/>
          <w:rtl/>
        </w:rPr>
        <w:t>(1)</w:t>
      </w:r>
      <w:r w:rsidRPr="0011307E">
        <w:rPr>
          <w:rtl/>
        </w:rPr>
        <w:t xml:space="preserve"> על פי פרק מ"ד, פסוק י"ז, מה הייתה ההחלטה של יוסף? (4 נקודות)</w:t>
      </w:r>
    </w:p>
    <w:p w14:paraId="2DA3FFB1" w14:textId="77777777" w:rsidR="0011307E" w:rsidRPr="0011307E" w:rsidRDefault="0011307E" w:rsidP="0011307E">
      <w:pPr>
        <w:rPr>
          <w:rtl/>
        </w:rPr>
      </w:pPr>
      <w:r w:rsidRPr="0011307E">
        <w:rPr>
          <w:b/>
          <w:bCs/>
          <w:rtl/>
        </w:rPr>
        <w:t>(2)</w:t>
      </w:r>
      <w:r w:rsidRPr="0011307E">
        <w:rPr>
          <w:rtl/>
        </w:rPr>
        <w:t xml:space="preserve"> על פי פרק מ"ה פסוקים א'-ג', הסבר כיצד השפיע הנאום של יהודה על יוסף. (4 נקודות)</w:t>
      </w:r>
    </w:p>
    <w:p w14:paraId="0794F98E" w14:textId="77777777" w:rsidR="0011307E" w:rsidRPr="0011307E" w:rsidRDefault="0011307E" w:rsidP="0011307E">
      <w:pPr>
        <w:rPr>
          <w:rtl/>
        </w:rPr>
      </w:pPr>
      <w:r w:rsidRPr="0011307E">
        <w:rPr>
          <w:b/>
          <w:bCs/>
          <w:rtl/>
        </w:rPr>
        <w:t>ענה על אחד מן הסעיפים ב-ג.</w:t>
      </w:r>
    </w:p>
    <w:p w14:paraId="79365E4D" w14:textId="77777777" w:rsidR="0011307E" w:rsidRPr="0011307E" w:rsidRDefault="0011307E" w:rsidP="0011307E">
      <w:pPr>
        <w:rPr>
          <w:rtl/>
        </w:rPr>
      </w:pPr>
      <w:r w:rsidRPr="0011307E">
        <w:rPr>
          <w:b/>
          <w:bCs/>
          <w:rtl/>
        </w:rPr>
        <w:t>ב.</w:t>
      </w:r>
      <w:r w:rsidRPr="0011307E">
        <w:rPr>
          <w:rtl/>
        </w:rPr>
        <w:t xml:space="preserve"> קרא </w:t>
      </w:r>
      <w:r w:rsidRPr="0011307E">
        <w:rPr>
          <w:b/>
          <w:bCs/>
          <w:rtl/>
        </w:rPr>
        <w:t>בראשית, פרק מ"ד, פסוקים כ'-ל'.</w:t>
      </w:r>
    </w:p>
    <w:p w14:paraId="35CCA623" w14:textId="77777777" w:rsidR="0011307E" w:rsidRPr="0011307E" w:rsidRDefault="0011307E" w:rsidP="0011307E">
      <w:pPr>
        <w:rPr>
          <w:rtl/>
        </w:rPr>
      </w:pPr>
      <w:r w:rsidRPr="0011307E">
        <w:rPr>
          <w:rtl/>
        </w:rPr>
        <w:t>על פי הנאום, נראה כי יהודה מבין את רגשותיו של אביו וחומל עליו.</w:t>
      </w:r>
    </w:p>
    <w:p w14:paraId="070E516E" w14:textId="77777777" w:rsidR="0011307E" w:rsidRPr="0011307E" w:rsidRDefault="0011307E" w:rsidP="0011307E">
      <w:pPr>
        <w:rPr>
          <w:rtl/>
        </w:rPr>
      </w:pPr>
      <w:r w:rsidRPr="0011307E">
        <w:rPr>
          <w:rtl/>
        </w:rPr>
        <w:t xml:space="preserve">הבא </w:t>
      </w:r>
      <w:r w:rsidRPr="0011307E">
        <w:rPr>
          <w:b/>
          <w:bCs/>
          <w:rtl/>
        </w:rPr>
        <w:t>שלוש</w:t>
      </w:r>
      <w:r w:rsidRPr="0011307E">
        <w:rPr>
          <w:rtl/>
        </w:rPr>
        <w:t xml:space="preserve"> דוגמאות לכך מפסוקים אלה והסבר </w:t>
      </w:r>
      <w:r w:rsidRPr="0011307E">
        <w:rPr>
          <w:b/>
          <w:bCs/>
          <w:rtl/>
        </w:rPr>
        <w:t>כל אחת</w:t>
      </w:r>
      <w:r w:rsidRPr="0011307E">
        <w:rPr>
          <w:rtl/>
        </w:rPr>
        <w:t xml:space="preserve"> מהן.</w:t>
      </w:r>
    </w:p>
    <w:p w14:paraId="4B568BBA" w14:textId="77777777" w:rsidR="0011307E" w:rsidRPr="0011307E" w:rsidRDefault="0011307E" w:rsidP="0011307E">
      <w:pPr>
        <w:rPr>
          <w:rtl/>
        </w:rPr>
      </w:pPr>
      <w:r w:rsidRPr="0011307E">
        <w:rPr>
          <w:b/>
          <w:bCs/>
          <w:rtl/>
        </w:rPr>
        <w:t>ג. (1)</w:t>
      </w:r>
      <w:r w:rsidRPr="0011307E">
        <w:rPr>
          <w:rtl/>
        </w:rPr>
        <w:t xml:space="preserve"> קרא </w:t>
      </w:r>
      <w:r w:rsidRPr="0011307E">
        <w:rPr>
          <w:b/>
          <w:bCs/>
          <w:rtl/>
        </w:rPr>
        <w:t>בראשית, פרק מ"ד, פסוקים ל'-ל"ד וגם בראשית, פרק ל"ז, פסוקים כ"ה-כ"ח.</w:t>
      </w:r>
    </w:p>
    <w:p w14:paraId="523B4333" w14:textId="77777777" w:rsidR="0011307E" w:rsidRPr="0011307E" w:rsidRDefault="0011307E" w:rsidP="0011307E">
      <w:pPr>
        <w:rPr>
          <w:rtl/>
        </w:rPr>
      </w:pPr>
      <w:r w:rsidRPr="0011307E">
        <w:rPr>
          <w:rtl/>
        </w:rPr>
        <w:t>על פי פרק מ"ד יהודה נהג באחריות כלפי בנימין, ואילו על פי פרק ל"ז יהודה נהג בחוסר אחריות כלפי יוסף.</w:t>
      </w:r>
    </w:p>
    <w:p w14:paraId="468DD332" w14:textId="77777777" w:rsidR="0011307E" w:rsidRPr="0011307E" w:rsidRDefault="0011307E" w:rsidP="0011307E">
      <w:pPr>
        <w:rPr>
          <w:rtl/>
        </w:rPr>
      </w:pPr>
      <w:r w:rsidRPr="0011307E">
        <w:rPr>
          <w:rtl/>
        </w:rPr>
        <w:t xml:space="preserve">הסבר קביעה זו ובסס אותה על </w:t>
      </w:r>
      <w:r w:rsidRPr="0011307E">
        <w:rPr>
          <w:b/>
          <w:bCs/>
          <w:rtl/>
        </w:rPr>
        <w:t>שני</w:t>
      </w:r>
      <w:r w:rsidRPr="0011307E">
        <w:rPr>
          <w:rtl/>
        </w:rPr>
        <w:t xml:space="preserve"> הפרקים. (6 נקודות)</w:t>
      </w:r>
    </w:p>
    <w:p w14:paraId="49EBEC92" w14:textId="77777777" w:rsidR="0011307E" w:rsidRPr="0011307E" w:rsidRDefault="0011307E" w:rsidP="0011307E">
      <w:pPr>
        <w:rPr>
          <w:rtl/>
        </w:rPr>
      </w:pPr>
      <w:r w:rsidRPr="0011307E">
        <w:rPr>
          <w:b/>
          <w:bCs/>
          <w:rtl/>
        </w:rPr>
        <w:t>(2)</w:t>
      </w:r>
      <w:r w:rsidRPr="0011307E">
        <w:rPr>
          <w:rtl/>
        </w:rPr>
        <w:t xml:space="preserve"> קרא </w:t>
      </w:r>
      <w:r w:rsidRPr="0011307E">
        <w:rPr>
          <w:b/>
          <w:bCs/>
          <w:rtl/>
        </w:rPr>
        <w:t>בראשית, פרק ל"ז, פסוקים ל"ב-ל"ה.</w:t>
      </w:r>
    </w:p>
    <w:p w14:paraId="7ADF7AD9" w14:textId="77777777" w:rsidR="0011307E" w:rsidRPr="0011307E" w:rsidRDefault="0011307E" w:rsidP="0011307E">
      <w:pPr>
        <w:rPr>
          <w:rtl/>
        </w:rPr>
      </w:pPr>
      <w:r w:rsidRPr="0011307E">
        <w:rPr>
          <w:rtl/>
        </w:rPr>
        <w:t>על פי פסוקים אלה, כיצד אפשר להסביר את השינוי שחל ביהודה? בסס את דבריך על הכתוב. (6 נקודות)</w:t>
      </w:r>
    </w:p>
    <w:p w14:paraId="149C38D7" w14:textId="5B28F0BC" w:rsidR="0011307E" w:rsidRDefault="0011307E" w:rsidP="0011307E">
      <w:r>
        <w:rPr>
          <w:rFonts w:hint="cs"/>
          <w:rtl/>
        </w:rPr>
        <w:t>פתרון</w:t>
      </w:r>
    </w:p>
    <w:p w14:paraId="4537BDD6" w14:textId="6C36FD31" w:rsidR="0011307E" w:rsidRPr="0011307E" w:rsidRDefault="00000000" w:rsidP="0011307E">
      <w:pPr>
        <w:rPr>
          <w:rtl/>
        </w:rPr>
      </w:pPr>
      <w:r>
        <w:pict w14:anchorId="0D25A1B9">
          <v:rect id="_x0000_i1100" style="width:0;height:1.5pt" o:hralign="center" o:hrstd="t" o:hrnoshade="t" o:hr="t" fillcolor="gray" stroked="f"/>
        </w:pict>
      </w:r>
    </w:p>
    <w:p w14:paraId="067A988E" w14:textId="77777777" w:rsidR="0011307E" w:rsidRPr="0011307E" w:rsidRDefault="0011307E" w:rsidP="0011307E">
      <w:pPr>
        <w:rPr>
          <w:b/>
          <w:bCs/>
          <w:rtl/>
        </w:rPr>
      </w:pPr>
      <w:r w:rsidRPr="0011307E">
        <w:rPr>
          <w:b/>
          <w:bCs/>
          <w:rtl/>
        </w:rPr>
        <w:t>שאלה 3</w:t>
      </w:r>
    </w:p>
    <w:p w14:paraId="283B42F3" w14:textId="77777777" w:rsidR="0011307E" w:rsidRPr="0011307E" w:rsidRDefault="0011307E" w:rsidP="0011307E">
      <w:pPr>
        <w:rPr>
          <w:b/>
          <w:bCs/>
          <w:rtl/>
        </w:rPr>
      </w:pPr>
      <w:r w:rsidRPr="0011307E">
        <w:rPr>
          <w:b/>
          <w:bCs/>
          <w:rtl/>
        </w:rPr>
        <w:t>סעיף א'</w:t>
      </w:r>
    </w:p>
    <w:p w14:paraId="04842312" w14:textId="77777777" w:rsidR="0011307E" w:rsidRPr="0011307E" w:rsidRDefault="0011307E" w:rsidP="0011307E">
      <w:pPr>
        <w:rPr>
          <w:rtl/>
        </w:rPr>
      </w:pPr>
      <w:r w:rsidRPr="0011307E">
        <w:rPr>
          <w:b/>
          <w:bCs/>
          <w:rtl/>
        </w:rPr>
        <w:t>(1) ההחלטה של יוסף:</w:t>
      </w:r>
      <w:r w:rsidRPr="0011307E">
        <w:rPr>
          <w:rtl/>
        </w:rPr>
        <w:t xml:space="preserve"> האיש אשר נמצא הגביע בידו, כלומר בנימין, רק הוא ייענש ויישאר כעבד ליוסף.</w:t>
      </w:r>
    </w:p>
    <w:p w14:paraId="5C422541" w14:textId="77777777" w:rsidR="0011307E" w:rsidRPr="0011307E" w:rsidRDefault="0011307E" w:rsidP="0011307E">
      <w:pPr>
        <w:rPr>
          <w:rtl/>
        </w:rPr>
      </w:pPr>
      <w:r w:rsidRPr="0011307E">
        <w:rPr>
          <w:b/>
          <w:bCs/>
          <w:rtl/>
        </w:rPr>
        <w:t>(2) כיצד השפיע הנאום של יהודה על יוסף:</w:t>
      </w:r>
      <w:r w:rsidRPr="0011307E">
        <w:rPr>
          <w:rtl/>
        </w:rPr>
        <w:t xml:space="preserve"> הנאום נגע לרגשותיו של יוסף שלא היה יכול עוד להתאפק, הוא פרץ בבכי לפני אחיו וגילה להם את זהותו.</w:t>
      </w:r>
    </w:p>
    <w:p w14:paraId="709C25E5" w14:textId="77777777" w:rsidR="0011307E" w:rsidRPr="0011307E" w:rsidRDefault="00000000" w:rsidP="0011307E">
      <w:pPr>
        <w:rPr>
          <w:rtl/>
        </w:rPr>
      </w:pPr>
      <w:r>
        <w:pict w14:anchorId="77B9EB67">
          <v:rect id="_x0000_i1101" style="width:0;height:1.5pt" o:hralign="center" o:hrstd="t" o:hrnoshade="t" o:hr="t" fillcolor="gray" stroked="f"/>
        </w:pict>
      </w:r>
    </w:p>
    <w:p w14:paraId="3166C8FD" w14:textId="77777777" w:rsidR="0011307E" w:rsidRPr="0011307E" w:rsidRDefault="0011307E" w:rsidP="0011307E">
      <w:pPr>
        <w:rPr>
          <w:b/>
          <w:bCs/>
          <w:rtl/>
        </w:rPr>
      </w:pPr>
      <w:r w:rsidRPr="0011307E">
        <w:rPr>
          <w:b/>
          <w:bCs/>
          <w:rtl/>
        </w:rPr>
        <w:t>סעיף ב'</w:t>
      </w:r>
    </w:p>
    <w:p w14:paraId="4F39630F" w14:textId="77777777" w:rsidR="0011307E" w:rsidRPr="0011307E" w:rsidRDefault="0011307E" w:rsidP="0011307E">
      <w:pPr>
        <w:rPr>
          <w:rtl/>
        </w:rPr>
      </w:pPr>
      <w:r w:rsidRPr="0011307E">
        <w:rPr>
          <w:b/>
          <w:bCs/>
          <w:rtl/>
        </w:rPr>
        <w:t>יהודה מבין את רגשותיו של אביו וחומל עליו</w:t>
      </w:r>
      <w:r w:rsidRPr="0011307E">
        <w:rPr>
          <w:rtl/>
        </w:rPr>
        <w:t xml:space="preserve"> (על התלמיד להביא </w:t>
      </w:r>
      <w:r w:rsidRPr="0011307E">
        <w:rPr>
          <w:b/>
          <w:bCs/>
          <w:rtl/>
        </w:rPr>
        <w:t>שלוש</w:t>
      </w:r>
      <w:r w:rsidRPr="0011307E">
        <w:rPr>
          <w:rtl/>
        </w:rPr>
        <w:t xml:space="preserve"> דוגמאות ולהסבירן):</w:t>
      </w:r>
    </w:p>
    <w:p w14:paraId="679A056C" w14:textId="77777777" w:rsidR="0011307E" w:rsidRPr="0011307E" w:rsidRDefault="0011307E" w:rsidP="0011307E">
      <w:pPr>
        <w:numPr>
          <w:ilvl w:val="0"/>
          <w:numId w:val="191"/>
        </w:numPr>
        <w:rPr>
          <w:rtl/>
        </w:rPr>
      </w:pPr>
      <w:r w:rsidRPr="0011307E">
        <w:rPr>
          <w:rtl/>
        </w:rPr>
        <w:t>"</w:t>
      </w:r>
      <w:r w:rsidRPr="0011307E">
        <w:rPr>
          <w:b/>
          <w:bCs/>
          <w:rtl/>
        </w:rPr>
        <w:t>יש לנו אב זקן וילד זקנים קטן ואחיו מת ויוותר הוא לבדו לאמו ואביו אהבו</w:t>
      </w:r>
      <w:r w:rsidRPr="0011307E">
        <w:rPr>
          <w:rtl/>
        </w:rPr>
        <w:t>" – יהודה מדגיש את זקנת אביו ואת העובדה שבנימין הוא בן הזקונים האהוב על אביו, ורק הוא נותר לו מאותה האם.</w:t>
      </w:r>
    </w:p>
    <w:p w14:paraId="1ACEEB4F" w14:textId="77777777" w:rsidR="0011307E" w:rsidRPr="0011307E" w:rsidRDefault="0011307E" w:rsidP="0011307E">
      <w:pPr>
        <w:numPr>
          <w:ilvl w:val="0"/>
          <w:numId w:val="191"/>
        </w:numPr>
        <w:rPr>
          <w:rtl/>
        </w:rPr>
      </w:pPr>
      <w:r w:rsidRPr="0011307E">
        <w:rPr>
          <w:rtl/>
        </w:rPr>
        <w:t>"</w:t>
      </w:r>
      <w:r w:rsidRPr="0011307E">
        <w:rPr>
          <w:b/>
          <w:bCs/>
          <w:rtl/>
        </w:rPr>
        <w:t>ונאמר אל אדוני לא יוכל הנער לעזב את אביו ועזב את אביו ומת</w:t>
      </w:r>
      <w:r w:rsidRPr="0011307E">
        <w:rPr>
          <w:rtl/>
        </w:rPr>
        <w:t>" – יהודה מדגיש את ההשלכות הטרגיות של פרידת בנימין מאביו, אביו עלול היה למות מהפרידה.</w:t>
      </w:r>
    </w:p>
    <w:p w14:paraId="0F25FED5" w14:textId="77777777" w:rsidR="0011307E" w:rsidRPr="0011307E" w:rsidRDefault="0011307E" w:rsidP="0011307E">
      <w:pPr>
        <w:numPr>
          <w:ilvl w:val="0"/>
          <w:numId w:val="191"/>
        </w:numPr>
        <w:rPr>
          <w:rtl/>
        </w:rPr>
      </w:pPr>
      <w:r w:rsidRPr="0011307E">
        <w:rPr>
          <w:rtl/>
        </w:rPr>
        <w:t>"</w:t>
      </w:r>
      <w:r w:rsidRPr="0011307E">
        <w:rPr>
          <w:b/>
          <w:bCs/>
          <w:rtl/>
        </w:rPr>
        <w:t>ויאמר עבדך אבי אלינו אתם ידעתם כי שנים ילדה לי אשתי ויצא האחד מאתי ואמר אך טרף נטרף... ולקחתם גם את זה מעם פני וקרהו אסון והורדתם את שיבתי ברעה שאלה</w:t>
      </w:r>
      <w:r w:rsidRPr="0011307E">
        <w:rPr>
          <w:rtl/>
        </w:rPr>
        <w:t>" – יהודה החוזר על דברי אביו, מבין לרגשותיו. אביו זכה לשני בנים מאשתו האהובה, בן אחד הוא שכל ואם ישכול גם את השני, הוא עלול למות מצער.</w:t>
      </w:r>
    </w:p>
    <w:p w14:paraId="3FADEFA5" w14:textId="77777777" w:rsidR="0011307E" w:rsidRPr="0011307E" w:rsidRDefault="0011307E" w:rsidP="0011307E">
      <w:pPr>
        <w:numPr>
          <w:ilvl w:val="0"/>
          <w:numId w:val="191"/>
        </w:numPr>
        <w:rPr>
          <w:rtl/>
        </w:rPr>
      </w:pPr>
      <w:r w:rsidRPr="0011307E">
        <w:rPr>
          <w:rtl/>
        </w:rPr>
        <w:t>"</w:t>
      </w:r>
      <w:r w:rsidRPr="0011307E">
        <w:rPr>
          <w:b/>
          <w:bCs/>
          <w:rtl/>
        </w:rPr>
        <w:t>והיה כראותו כי אין הנער ומת והורידו עבדיך את שיבת עבדך אבינו ביגון שאולה</w:t>
      </w:r>
      <w:r w:rsidRPr="0011307E">
        <w:rPr>
          <w:rtl/>
        </w:rPr>
        <w:t>" – יהודה חושש שאם ישובו אל אביו ללא בנימין, הוא ימות מצער.</w:t>
      </w:r>
    </w:p>
    <w:p w14:paraId="0ECF649C" w14:textId="77777777" w:rsidR="0011307E" w:rsidRPr="0011307E" w:rsidRDefault="0011307E" w:rsidP="0011307E">
      <w:pPr>
        <w:rPr>
          <w:rtl/>
        </w:rPr>
      </w:pPr>
      <w:r w:rsidRPr="0011307E">
        <w:rPr>
          <w:rtl/>
        </w:rPr>
        <w:t>תיתכנה דוגמאות נוספות מפסוקים אלה.</w:t>
      </w:r>
    </w:p>
    <w:p w14:paraId="3B2258C0" w14:textId="06E433FE" w:rsidR="0011307E" w:rsidRPr="0011307E" w:rsidRDefault="0011307E" w:rsidP="0011307E">
      <w:pPr>
        <w:rPr>
          <w:rtl/>
        </w:rPr>
      </w:pPr>
    </w:p>
    <w:p w14:paraId="2FB38396" w14:textId="77777777" w:rsidR="0011307E" w:rsidRPr="0011307E" w:rsidRDefault="0011307E" w:rsidP="0011307E">
      <w:pPr>
        <w:rPr>
          <w:b/>
          <w:bCs/>
          <w:rtl/>
        </w:rPr>
      </w:pPr>
      <w:r w:rsidRPr="0011307E">
        <w:rPr>
          <w:b/>
          <w:bCs/>
          <w:rtl/>
        </w:rPr>
        <w:t>סעיף ג'</w:t>
      </w:r>
    </w:p>
    <w:p w14:paraId="14CBD00F" w14:textId="77777777" w:rsidR="0011307E" w:rsidRPr="0011307E" w:rsidRDefault="0011307E" w:rsidP="0011307E">
      <w:pPr>
        <w:rPr>
          <w:rtl/>
        </w:rPr>
      </w:pPr>
      <w:r w:rsidRPr="0011307E">
        <w:rPr>
          <w:b/>
          <w:bCs/>
          <w:rtl/>
        </w:rPr>
        <w:t>(1)</w:t>
      </w:r>
      <w:r w:rsidRPr="0011307E">
        <w:rPr>
          <w:rtl/>
        </w:rPr>
        <w:t xml:space="preserve"> </w:t>
      </w:r>
      <w:r w:rsidRPr="0011307E">
        <w:rPr>
          <w:b/>
          <w:bCs/>
          <w:rtl/>
        </w:rPr>
        <w:t>על פי פרק מ"ד יהודה נהג באחריות כלפי בנימין</w:t>
      </w:r>
      <w:r w:rsidRPr="0011307E">
        <w:rPr>
          <w:rtl/>
        </w:rPr>
        <w:t>, הוא דאג לו ולא היה מוכן להשאירו במצרים. הוא אף היה מוכן להישאר בעצמו במצרים במקום בנימין, ובלבד שישוב בנימין אל אביו בשלום: "</w:t>
      </w:r>
      <w:r w:rsidRPr="0011307E">
        <w:rPr>
          <w:b/>
          <w:bCs/>
          <w:rtl/>
        </w:rPr>
        <w:t>ויעתה ישב נא עבדך תחת הנער עבד לאדוני והנער יעל עם אחיו. כי איך אעלה אל אבי והנער איננו אתי...</w:t>
      </w:r>
      <w:r w:rsidRPr="0011307E">
        <w:rPr>
          <w:rtl/>
        </w:rPr>
        <w:t>".</w:t>
      </w:r>
    </w:p>
    <w:p w14:paraId="69F99CA0" w14:textId="77777777" w:rsidR="0011307E" w:rsidRPr="0011307E" w:rsidRDefault="0011307E" w:rsidP="0011307E">
      <w:pPr>
        <w:rPr>
          <w:rtl/>
        </w:rPr>
      </w:pPr>
      <w:r w:rsidRPr="0011307E">
        <w:rPr>
          <w:b/>
          <w:bCs/>
          <w:rtl/>
        </w:rPr>
        <w:t>על פי פרק ל"ז יהודה נהג בחוסר אחריות כלפי יוסף</w:t>
      </w:r>
      <w:r w:rsidRPr="0011307E">
        <w:rPr>
          <w:rtl/>
        </w:rPr>
        <w:t>, כי הוא הציע לאחיו למכור את יוסף לשיירת הסוחרים, במקום לגלות אחריות כלפי אחיו הקטן לשמור עליו מפני אחיו האחרים. "</w:t>
      </w:r>
      <w:r w:rsidRPr="0011307E">
        <w:rPr>
          <w:b/>
          <w:bCs/>
          <w:rtl/>
        </w:rPr>
        <w:t>ויאמר יהודה אל אחיו ... לכו ונמכרנו לישמעאלים וידנו אל תהי בו...</w:t>
      </w:r>
      <w:r w:rsidRPr="0011307E">
        <w:rPr>
          <w:rtl/>
        </w:rPr>
        <w:t>".</w:t>
      </w:r>
    </w:p>
    <w:p w14:paraId="27FA836A" w14:textId="77777777" w:rsidR="0011307E" w:rsidRPr="0011307E" w:rsidRDefault="0011307E" w:rsidP="0011307E">
      <w:pPr>
        <w:rPr>
          <w:rtl/>
        </w:rPr>
      </w:pPr>
      <w:r w:rsidRPr="0011307E">
        <w:rPr>
          <w:b/>
          <w:bCs/>
          <w:rtl/>
        </w:rPr>
        <w:t>(2)</w:t>
      </w:r>
      <w:r w:rsidRPr="0011307E">
        <w:rPr>
          <w:rtl/>
        </w:rPr>
        <w:t xml:space="preserve"> בבראשית ל"ז, פסוקים לב-לה, מתוארת תגובתו של יעקב, לבשורה שיוסף בנו נטרף ומת. יעקב מלא כאב וצער, מתאבל ימים רבים על מות בנו האהוב ואינו מוצא נחמה. נראה שתגובתו של יעקב, חוללה את השינוי ביהודה, הוא אינו רוצה להוסיף עוד צער לאביו הזקן, הוא חושש שאביו ימות משברון לב, אם לא יחזור אליו בנימין. לראיה: "</w:t>
      </w:r>
      <w:r w:rsidRPr="0011307E">
        <w:rPr>
          <w:b/>
          <w:bCs/>
          <w:rtl/>
        </w:rPr>
        <w:t>ויקומו כל בניו וכל בנותיו לנחמו וימאן להתנחם ויאמר כי ארד אל בני אבל שאולה ויבך אותו אביו</w:t>
      </w:r>
      <w:r w:rsidRPr="0011307E">
        <w:rPr>
          <w:rtl/>
        </w:rPr>
        <w:t>".</w:t>
      </w:r>
    </w:p>
    <w:p w14:paraId="198A18FB" w14:textId="36F1F77D" w:rsidR="0011307E" w:rsidRDefault="0011307E" w:rsidP="0011307E">
      <w:pPr>
        <w:rPr>
          <w:rtl/>
        </w:rPr>
      </w:pPr>
    </w:p>
    <w:p w14:paraId="75795841" w14:textId="1755DE6B" w:rsidR="0011307E" w:rsidRDefault="0011307E" w:rsidP="0011307E">
      <w:pPr>
        <w:pStyle w:val="1"/>
        <w:rPr>
          <w:rtl/>
        </w:rPr>
      </w:pPr>
      <w:r>
        <w:rPr>
          <w:rFonts w:hint="cs"/>
          <w:rtl/>
        </w:rPr>
        <w:t>פרק מ"ה</w:t>
      </w:r>
    </w:p>
    <w:p w14:paraId="679BA473" w14:textId="671D7390" w:rsidR="0011307E" w:rsidRPr="0011307E" w:rsidRDefault="0011307E" w:rsidP="0011307E">
      <w:pPr>
        <w:rPr>
          <w:rtl/>
        </w:rPr>
      </w:pPr>
    </w:p>
    <w:p w14:paraId="5900AC50" w14:textId="77777777" w:rsidR="0011307E" w:rsidRPr="0011307E" w:rsidRDefault="0011307E" w:rsidP="0011307E">
      <w:pPr>
        <w:rPr>
          <w:b/>
          <w:bCs/>
          <w:rtl/>
        </w:rPr>
      </w:pPr>
      <w:r w:rsidRPr="0011307E">
        <w:rPr>
          <w:b/>
          <w:bCs/>
          <w:rtl/>
        </w:rPr>
        <w:t>קיץ תשפ"ג, 1261</w:t>
      </w:r>
    </w:p>
    <w:p w14:paraId="09DF5F6B" w14:textId="77777777" w:rsidR="0011307E" w:rsidRPr="0011307E" w:rsidRDefault="0011307E" w:rsidP="0011307E">
      <w:pPr>
        <w:rPr>
          <w:rtl/>
        </w:rPr>
      </w:pPr>
      <w:r w:rsidRPr="0011307E">
        <w:rPr>
          <w:b/>
          <w:bCs/>
          <w:rtl/>
        </w:rPr>
        <w:t>3. קראו בראשית, פרק מ"ה.</w:t>
      </w:r>
    </w:p>
    <w:p w14:paraId="595C43FE" w14:textId="77777777" w:rsidR="0011307E" w:rsidRPr="0011307E" w:rsidRDefault="0011307E" w:rsidP="0011307E">
      <w:pPr>
        <w:rPr>
          <w:rtl/>
        </w:rPr>
      </w:pPr>
      <w:r w:rsidRPr="0011307E">
        <w:rPr>
          <w:b/>
          <w:bCs/>
          <w:rtl/>
        </w:rPr>
        <w:t>א. קראו פסוקים א'-ח'.</w:t>
      </w:r>
    </w:p>
    <w:p w14:paraId="43A942FC" w14:textId="77777777" w:rsidR="0011307E" w:rsidRPr="0011307E" w:rsidRDefault="0011307E" w:rsidP="0011307E">
      <w:pPr>
        <w:rPr>
          <w:rtl/>
        </w:rPr>
      </w:pPr>
      <w:r w:rsidRPr="0011307E">
        <w:rPr>
          <w:b/>
          <w:bCs/>
          <w:rtl/>
        </w:rPr>
        <w:t>(1)</w:t>
      </w:r>
      <w:r w:rsidRPr="0011307E">
        <w:rPr>
          <w:rtl/>
        </w:rPr>
        <w:t xml:space="preserve"> הביאו מן הפסוקים האלה </w:t>
      </w:r>
      <w:r w:rsidRPr="0011307E">
        <w:rPr>
          <w:b/>
          <w:bCs/>
          <w:rtl/>
        </w:rPr>
        <w:t>שני</w:t>
      </w:r>
      <w:r w:rsidRPr="0011307E">
        <w:rPr>
          <w:rtl/>
        </w:rPr>
        <w:t xml:space="preserve"> פרטים המתגלים לראשונה לאחים. (4 נקודות)</w:t>
      </w:r>
    </w:p>
    <w:p w14:paraId="4F7BA3F9" w14:textId="77777777" w:rsidR="0011307E" w:rsidRPr="0011307E" w:rsidRDefault="0011307E" w:rsidP="0011307E">
      <w:pPr>
        <w:rPr>
          <w:rtl/>
        </w:rPr>
      </w:pPr>
      <w:r w:rsidRPr="0011307E">
        <w:rPr>
          <w:b/>
          <w:bCs/>
          <w:rtl/>
        </w:rPr>
        <w:t>(2)</w:t>
      </w:r>
      <w:r w:rsidRPr="0011307E">
        <w:rPr>
          <w:rtl/>
        </w:rPr>
        <w:t xml:space="preserve"> קראו פסוק ו' ופסוקים ט'-י"א.</w:t>
      </w:r>
    </w:p>
    <w:p w14:paraId="554E6CE9" w14:textId="77777777" w:rsidR="0011307E" w:rsidRPr="0011307E" w:rsidRDefault="0011307E" w:rsidP="0011307E">
      <w:pPr>
        <w:rPr>
          <w:rtl/>
        </w:rPr>
      </w:pPr>
      <w:r w:rsidRPr="0011307E">
        <w:rPr>
          <w:rtl/>
        </w:rPr>
        <w:t>הסבירו מדוע הפרט שיוסף מגלה בפסוק ו' יכול לסייע לו לממש את תוכניתו בנוגע למשפחתו. (4 נקודות)</w:t>
      </w:r>
    </w:p>
    <w:p w14:paraId="3CB4FE3C" w14:textId="77777777" w:rsidR="0011307E" w:rsidRPr="0011307E" w:rsidRDefault="0011307E" w:rsidP="0011307E">
      <w:pPr>
        <w:rPr>
          <w:rtl/>
        </w:rPr>
      </w:pPr>
      <w:r w:rsidRPr="0011307E">
        <w:rPr>
          <w:b/>
          <w:bCs/>
          <w:rtl/>
        </w:rPr>
        <w:t>ב. קראו פסוקים ד'-י"ג.</w:t>
      </w:r>
    </w:p>
    <w:p w14:paraId="068A2A9A" w14:textId="77777777" w:rsidR="0011307E" w:rsidRPr="0011307E" w:rsidRDefault="0011307E" w:rsidP="0011307E">
      <w:pPr>
        <w:rPr>
          <w:rtl/>
        </w:rPr>
      </w:pPr>
      <w:r w:rsidRPr="0011307E">
        <w:rPr>
          <w:b/>
          <w:bCs/>
          <w:rtl/>
        </w:rPr>
        <w:t>(1)</w:t>
      </w:r>
      <w:r w:rsidRPr="0011307E">
        <w:rPr>
          <w:rtl/>
        </w:rPr>
        <w:t xml:space="preserve"> קראו פסוקים ד'-י'.</w:t>
      </w:r>
    </w:p>
    <w:p w14:paraId="7D911183" w14:textId="77777777" w:rsidR="0011307E" w:rsidRPr="0011307E" w:rsidRDefault="0011307E" w:rsidP="0011307E">
      <w:pPr>
        <w:rPr>
          <w:rtl/>
        </w:rPr>
      </w:pPr>
      <w:r w:rsidRPr="0011307E">
        <w:rPr>
          <w:rtl/>
        </w:rPr>
        <w:t>בדברי יוסף בפסוקים ה'-ט' הוא מזכיר כמה פעמים את אלוהים.</w:t>
      </w:r>
    </w:p>
    <w:p w14:paraId="4159B7F0" w14:textId="77777777" w:rsidR="0011307E" w:rsidRPr="0011307E" w:rsidRDefault="0011307E" w:rsidP="0011307E">
      <w:pPr>
        <w:rPr>
          <w:rtl/>
        </w:rPr>
      </w:pPr>
      <w:r w:rsidRPr="0011307E">
        <w:rPr>
          <w:rtl/>
        </w:rPr>
        <w:t xml:space="preserve">יש הטוענים שהוא עושה זאת מתוך רצון להאדיר את עצמו, ויש הטוענים שהוא עושה זאת דווקא מתוך רצון להצטנע. הסבירו את </w:t>
      </w:r>
      <w:r w:rsidRPr="0011307E">
        <w:rPr>
          <w:b/>
          <w:bCs/>
          <w:rtl/>
        </w:rPr>
        <w:t>שתי</w:t>
      </w:r>
      <w:r w:rsidRPr="0011307E">
        <w:rPr>
          <w:rtl/>
        </w:rPr>
        <w:t xml:space="preserve"> הטענות האלה על פי הפסוקים. (4 נקודות)</w:t>
      </w:r>
    </w:p>
    <w:p w14:paraId="29F25B04" w14:textId="77777777" w:rsidR="0011307E" w:rsidRPr="0011307E" w:rsidRDefault="0011307E" w:rsidP="0011307E">
      <w:pPr>
        <w:rPr>
          <w:rtl/>
        </w:rPr>
      </w:pPr>
      <w:r w:rsidRPr="0011307E">
        <w:rPr>
          <w:b/>
          <w:bCs/>
          <w:rtl/>
        </w:rPr>
        <w:t>(2)</w:t>
      </w:r>
      <w:r w:rsidRPr="0011307E">
        <w:rPr>
          <w:rtl/>
        </w:rPr>
        <w:t xml:space="preserve"> קראו פסוק ט' ופסוק י"ב.</w:t>
      </w:r>
    </w:p>
    <w:p w14:paraId="519A6059" w14:textId="77777777" w:rsidR="0011307E" w:rsidRPr="0011307E" w:rsidRDefault="0011307E" w:rsidP="0011307E">
      <w:pPr>
        <w:rPr>
          <w:rtl/>
        </w:rPr>
      </w:pPr>
      <w:r w:rsidRPr="0011307E">
        <w:rPr>
          <w:rtl/>
        </w:rPr>
        <w:t>איזו מן הטענות שבתת-סעיף (1) אפשר לבסס על דברי יוסף בפסוקים אלה? נמקו את תשובתכם. (4 נקודות)</w:t>
      </w:r>
    </w:p>
    <w:p w14:paraId="2A6F2381" w14:textId="77777777" w:rsidR="0011307E" w:rsidRPr="0011307E" w:rsidRDefault="0011307E" w:rsidP="0011307E">
      <w:pPr>
        <w:rPr>
          <w:rtl/>
        </w:rPr>
      </w:pPr>
      <w:r w:rsidRPr="0011307E">
        <w:rPr>
          <w:b/>
          <w:bCs/>
          <w:rtl/>
        </w:rPr>
        <w:t>ג. (1)</w:t>
      </w:r>
      <w:r w:rsidRPr="0011307E">
        <w:rPr>
          <w:rtl/>
        </w:rPr>
        <w:t xml:space="preserve"> קראו פסוק כ"ד ואת פירוש רש"י על פסוק זה.</w:t>
      </w:r>
    </w:p>
    <w:p w14:paraId="04B1D84B" w14:textId="77777777" w:rsidR="0011307E" w:rsidRPr="0011307E" w:rsidRDefault="0011307E" w:rsidP="0011307E">
      <w:pPr>
        <w:rPr>
          <w:rtl/>
        </w:rPr>
      </w:pPr>
      <w:r w:rsidRPr="0011307E">
        <w:rPr>
          <w:rtl/>
        </w:rPr>
        <w:t>"אל תרגזו בדרך [...] לפי שהיו נכלמים, היה דואג, שמא יריבו בדרך על דבר מכירתו, להתאוכח זה עם זה ולומר על ידך נמכר [...]".</w:t>
      </w:r>
    </w:p>
    <w:p w14:paraId="35C37336" w14:textId="77777777" w:rsidR="0011307E" w:rsidRPr="0011307E" w:rsidRDefault="0011307E" w:rsidP="0011307E">
      <w:pPr>
        <w:rPr>
          <w:rtl/>
        </w:rPr>
      </w:pPr>
      <w:r w:rsidRPr="0011307E">
        <w:rPr>
          <w:rtl/>
        </w:rPr>
        <w:t>על פי פירוש רש"י, הסבירו מה היה החשש של יוסף שמפניו הוא הזהיר את אחיו. (4 נקודות)</w:t>
      </w:r>
    </w:p>
    <w:p w14:paraId="2627C0C6" w14:textId="77777777" w:rsidR="0011307E" w:rsidRPr="0011307E" w:rsidRDefault="0011307E" w:rsidP="0011307E">
      <w:pPr>
        <w:rPr>
          <w:rtl/>
        </w:rPr>
      </w:pPr>
      <w:r w:rsidRPr="0011307E">
        <w:rPr>
          <w:b/>
          <w:bCs/>
          <w:rtl/>
        </w:rPr>
        <w:t>(2)</w:t>
      </w:r>
      <w:r w:rsidRPr="0011307E">
        <w:rPr>
          <w:rtl/>
        </w:rPr>
        <w:t xml:space="preserve"> קראו גם </w:t>
      </w:r>
      <w:r w:rsidRPr="0011307E">
        <w:rPr>
          <w:b/>
          <w:bCs/>
          <w:rtl/>
        </w:rPr>
        <w:t>בראשית, פרק מ"ב, פסוקים כ"א-כ"ב.</w:t>
      </w:r>
    </w:p>
    <w:p w14:paraId="5E1B43D2" w14:textId="77777777" w:rsidR="0011307E" w:rsidRPr="0011307E" w:rsidRDefault="0011307E" w:rsidP="0011307E">
      <w:pPr>
        <w:rPr>
          <w:rtl/>
        </w:rPr>
      </w:pPr>
      <w:r w:rsidRPr="0011307E">
        <w:rPr>
          <w:rtl/>
        </w:rPr>
        <w:t>על פי המסופר בפסוקים אלה, האם החשש של יוסף בנוגע לאחיו היה מוצדק? נמקו את תשובתכם, ובססו אותה על הכתובים. (4 נקודות)</w:t>
      </w:r>
    </w:p>
    <w:p w14:paraId="1419A71B" w14:textId="22203E15" w:rsidR="0011307E" w:rsidRDefault="0011307E" w:rsidP="0011307E">
      <w:pPr>
        <w:rPr>
          <w:rtl/>
        </w:rPr>
      </w:pPr>
      <w:r>
        <w:rPr>
          <w:rFonts w:hint="cs"/>
          <w:rtl/>
        </w:rPr>
        <w:t>פתרון</w:t>
      </w:r>
    </w:p>
    <w:p w14:paraId="4338BB66" w14:textId="1FD4D1B8" w:rsidR="0011307E" w:rsidRPr="0011307E" w:rsidRDefault="0011307E" w:rsidP="0011307E">
      <w:pPr>
        <w:rPr>
          <w:rtl/>
        </w:rPr>
      </w:pPr>
    </w:p>
    <w:p w14:paraId="727A1783" w14:textId="77777777" w:rsidR="0011307E" w:rsidRPr="0011307E" w:rsidRDefault="0011307E" w:rsidP="0011307E">
      <w:pPr>
        <w:rPr>
          <w:b/>
          <w:bCs/>
          <w:rtl/>
        </w:rPr>
      </w:pPr>
      <w:r w:rsidRPr="0011307E">
        <w:rPr>
          <w:b/>
          <w:bCs/>
          <w:rtl/>
        </w:rPr>
        <w:t>שאלה 3</w:t>
      </w:r>
    </w:p>
    <w:p w14:paraId="50E4E62A" w14:textId="77777777" w:rsidR="0011307E" w:rsidRPr="0011307E" w:rsidRDefault="0011307E" w:rsidP="0011307E">
      <w:pPr>
        <w:rPr>
          <w:b/>
          <w:bCs/>
          <w:rtl/>
        </w:rPr>
      </w:pPr>
      <w:r w:rsidRPr="0011307E">
        <w:rPr>
          <w:b/>
          <w:bCs/>
          <w:rtl/>
        </w:rPr>
        <w:t>סעיף א'</w:t>
      </w:r>
    </w:p>
    <w:p w14:paraId="785EB08C" w14:textId="77777777" w:rsidR="0011307E" w:rsidRPr="0011307E" w:rsidRDefault="0011307E" w:rsidP="0011307E">
      <w:pPr>
        <w:rPr>
          <w:rtl/>
        </w:rPr>
      </w:pPr>
      <w:r w:rsidRPr="0011307E">
        <w:rPr>
          <w:b/>
          <w:bCs/>
          <w:rtl/>
        </w:rPr>
        <w:t>(1) פרטים המתגלים לראשונה לאחים</w:t>
      </w:r>
      <w:r w:rsidRPr="0011307E">
        <w:rPr>
          <w:rtl/>
        </w:rPr>
        <w:t xml:space="preserve"> (על התלמיד להביא </w:t>
      </w:r>
      <w:r w:rsidRPr="0011307E">
        <w:rPr>
          <w:b/>
          <w:bCs/>
          <w:rtl/>
        </w:rPr>
        <w:t>שני</w:t>
      </w:r>
      <w:r w:rsidRPr="0011307E">
        <w:rPr>
          <w:rtl/>
        </w:rPr>
        <w:t xml:space="preserve"> פרטים):</w:t>
      </w:r>
    </w:p>
    <w:p w14:paraId="63A7DC26" w14:textId="77777777" w:rsidR="0011307E" w:rsidRPr="0011307E" w:rsidRDefault="0011307E" w:rsidP="0011307E">
      <w:pPr>
        <w:numPr>
          <w:ilvl w:val="0"/>
          <w:numId w:val="192"/>
        </w:numPr>
        <w:rPr>
          <w:rtl/>
        </w:rPr>
      </w:pPr>
      <w:r w:rsidRPr="0011307E">
        <w:rPr>
          <w:rtl/>
        </w:rPr>
        <w:t>האחים מגלים שיוסף הוא זה שעומד לפניהם.</w:t>
      </w:r>
    </w:p>
    <w:p w14:paraId="39B59039" w14:textId="77777777" w:rsidR="0011307E" w:rsidRPr="0011307E" w:rsidRDefault="0011307E" w:rsidP="0011307E">
      <w:pPr>
        <w:numPr>
          <w:ilvl w:val="0"/>
          <w:numId w:val="192"/>
        </w:numPr>
        <w:rPr>
          <w:rtl/>
        </w:rPr>
      </w:pPr>
      <w:r w:rsidRPr="0011307E">
        <w:rPr>
          <w:rtl/>
        </w:rPr>
        <w:t>האחים מגלים שיוסף הוא אדם בעל מעמד חשוב במצרים.</w:t>
      </w:r>
    </w:p>
    <w:p w14:paraId="056A9C33" w14:textId="77777777" w:rsidR="0011307E" w:rsidRPr="0011307E" w:rsidRDefault="0011307E" w:rsidP="0011307E">
      <w:pPr>
        <w:numPr>
          <w:ilvl w:val="0"/>
          <w:numId w:val="192"/>
        </w:numPr>
        <w:rPr>
          <w:rtl/>
        </w:rPr>
      </w:pPr>
      <w:r w:rsidRPr="0011307E">
        <w:rPr>
          <w:rtl/>
        </w:rPr>
        <w:t>האחים מגלים שיוסף סלח להם על מעשיהם.</w:t>
      </w:r>
    </w:p>
    <w:p w14:paraId="65F6FA8F" w14:textId="77777777" w:rsidR="0011307E" w:rsidRPr="0011307E" w:rsidRDefault="0011307E" w:rsidP="0011307E">
      <w:pPr>
        <w:numPr>
          <w:ilvl w:val="0"/>
          <w:numId w:val="192"/>
        </w:numPr>
        <w:rPr>
          <w:rtl/>
        </w:rPr>
      </w:pPr>
      <w:r w:rsidRPr="0011307E">
        <w:rPr>
          <w:rtl/>
        </w:rPr>
        <w:t>האחים מגלים שהרעב הולך להימשך עוד חמש שנים.</w:t>
      </w:r>
    </w:p>
    <w:p w14:paraId="4EF73C54" w14:textId="77777777" w:rsidR="0011307E" w:rsidRPr="0011307E" w:rsidRDefault="0011307E" w:rsidP="0011307E">
      <w:pPr>
        <w:rPr>
          <w:rtl/>
        </w:rPr>
      </w:pPr>
      <w:r w:rsidRPr="0011307E">
        <w:rPr>
          <w:b/>
          <w:bCs/>
          <w:rtl/>
        </w:rPr>
        <w:t>(2)</w:t>
      </w:r>
      <w:r w:rsidRPr="0011307E">
        <w:rPr>
          <w:rtl/>
        </w:rPr>
        <w:t xml:space="preserve"> הפרט שיוסף מגלה לאחיו הוא, שהרעב הולך להימשך עוד חמש שנים. פרט זה יכול לסייע לו לממש את תוכניתו, להביא אליו את כל משפחתו למצרים, כי האחים מבינים שהוא יכול לדאוג לכל המשפחה למזון, במשך שנות הרעב. כך הם יוכלו לשכנע גם את יעקב אביהם לרדת למצרים.</w:t>
      </w:r>
    </w:p>
    <w:p w14:paraId="7DD2506F" w14:textId="77777777" w:rsidR="0011307E" w:rsidRPr="0011307E" w:rsidRDefault="00000000" w:rsidP="0011307E">
      <w:pPr>
        <w:rPr>
          <w:rtl/>
        </w:rPr>
      </w:pPr>
      <w:r>
        <w:pict w14:anchorId="30FEAEFA">
          <v:rect id="_x0000_i1102" style="width:0;height:1.5pt" o:hralign="center" o:hrstd="t" o:hrnoshade="t" o:hr="t" fillcolor="gray" stroked="f"/>
        </w:pict>
      </w:r>
    </w:p>
    <w:p w14:paraId="08649E13" w14:textId="77777777" w:rsidR="0011307E" w:rsidRPr="0011307E" w:rsidRDefault="0011307E" w:rsidP="0011307E">
      <w:pPr>
        <w:rPr>
          <w:b/>
          <w:bCs/>
          <w:rtl/>
        </w:rPr>
      </w:pPr>
      <w:r w:rsidRPr="0011307E">
        <w:rPr>
          <w:b/>
          <w:bCs/>
          <w:rtl/>
        </w:rPr>
        <w:t>סעיף ב'</w:t>
      </w:r>
    </w:p>
    <w:p w14:paraId="1710FA2C" w14:textId="77777777" w:rsidR="0011307E" w:rsidRPr="0011307E" w:rsidRDefault="0011307E" w:rsidP="0011307E">
      <w:pPr>
        <w:rPr>
          <w:rtl/>
        </w:rPr>
      </w:pPr>
      <w:r w:rsidRPr="0011307E">
        <w:rPr>
          <w:b/>
          <w:bCs/>
          <w:rtl/>
        </w:rPr>
        <w:t>(1)</w:t>
      </w:r>
      <w:r w:rsidRPr="0011307E">
        <w:rPr>
          <w:rtl/>
        </w:rPr>
        <w:t xml:space="preserve"> יש הטוענים שיוסף מזכיר את ה' </w:t>
      </w:r>
      <w:r w:rsidRPr="0011307E">
        <w:rPr>
          <w:b/>
          <w:bCs/>
          <w:rtl/>
        </w:rPr>
        <w:t>מתוך רצון להאדיר את עצמו</w:t>
      </w:r>
      <w:r w:rsidRPr="0011307E">
        <w:rPr>
          <w:rtl/>
        </w:rPr>
        <w:t>, כי יוסף טוען שליחותו למצרים הייתה מכוונת על ידי ה'. כלומר ה' בחר בו להציל את משפחתו מהרעב. ה' דאג לכך שיוסף יגיע לפני משפחתו למצרים וימונה לשליט, כדי שיוכל לסייע להם.</w:t>
      </w:r>
    </w:p>
    <w:p w14:paraId="015A3777" w14:textId="77777777" w:rsidR="0011307E" w:rsidRPr="0011307E" w:rsidRDefault="0011307E" w:rsidP="0011307E">
      <w:pPr>
        <w:rPr>
          <w:rtl/>
        </w:rPr>
      </w:pPr>
      <w:r w:rsidRPr="0011307E">
        <w:rPr>
          <w:rtl/>
        </w:rPr>
        <w:t xml:space="preserve">יש הטוענים שיוסף מזכיר את ה' </w:t>
      </w:r>
      <w:r w:rsidRPr="0011307E">
        <w:rPr>
          <w:b/>
          <w:bCs/>
          <w:rtl/>
        </w:rPr>
        <w:t>מתוך רצון להצטנע</w:t>
      </w:r>
      <w:r w:rsidRPr="0011307E">
        <w:rPr>
          <w:rtl/>
        </w:rPr>
        <w:t>, כי הוא חוזר ומדגיש כי בזכות אלוהים הוא הגיע למצרים ועלה לגדולה.</w:t>
      </w:r>
    </w:p>
    <w:p w14:paraId="7D0E7CA9" w14:textId="77777777" w:rsidR="0011307E" w:rsidRPr="0011307E" w:rsidRDefault="0011307E" w:rsidP="0011307E">
      <w:pPr>
        <w:rPr>
          <w:rtl/>
        </w:rPr>
      </w:pPr>
      <w:r w:rsidRPr="0011307E">
        <w:rPr>
          <w:b/>
          <w:bCs/>
          <w:rtl/>
        </w:rPr>
        <w:t>(2)</w:t>
      </w:r>
      <w:r w:rsidRPr="0011307E">
        <w:rPr>
          <w:rtl/>
        </w:rPr>
        <w:t xml:space="preserve"> על פי פסוקים ט' ו-י"ג ניתן לבסס את הטענה, שיוסף אומר זאת מתוך רצון להאדיר את עצמו ולכן מדגיש את מעמדו הרם במצרים.</w:t>
      </w:r>
    </w:p>
    <w:p w14:paraId="2FD15496" w14:textId="77777777" w:rsidR="0011307E" w:rsidRPr="0011307E" w:rsidRDefault="0011307E" w:rsidP="0011307E">
      <w:pPr>
        <w:rPr>
          <w:rtl/>
        </w:rPr>
      </w:pPr>
      <w:r w:rsidRPr="0011307E">
        <w:rPr>
          <w:b/>
          <w:bCs/>
          <w:rtl/>
        </w:rPr>
        <w:t>או:</w:t>
      </w:r>
      <w:r w:rsidRPr="0011307E">
        <w:rPr>
          <w:rtl/>
        </w:rPr>
        <w:t xml:space="preserve"> על פי פסוקים ט' ו-י"ג ניתן לבסס את הטענה שיוסף אומר זאת מתוך רצון להצטנע ומדגיש כי הוא הגיע למעמדו הרם בזכות אלוהים.</w:t>
      </w:r>
    </w:p>
    <w:p w14:paraId="7887F4BE" w14:textId="77777777" w:rsidR="00F25BF0" w:rsidRPr="00F25BF0" w:rsidRDefault="00000000" w:rsidP="00F25BF0">
      <w:pPr>
        <w:rPr>
          <w:rtl/>
        </w:rPr>
      </w:pPr>
      <w:r>
        <w:pict w14:anchorId="3C258B16">
          <v:rect id="_x0000_i1103" style="width:0;height:1.5pt" o:hralign="center" o:hrstd="t" o:hrnoshade="t" o:hr="t" fillcolor="gray" stroked="f"/>
        </w:pict>
      </w:r>
    </w:p>
    <w:p w14:paraId="12C50F4B" w14:textId="77777777" w:rsidR="00F25BF0" w:rsidRPr="00F25BF0" w:rsidRDefault="00F25BF0" w:rsidP="00F25BF0">
      <w:pPr>
        <w:rPr>
          <w:b/>
          <w:bCs/>
          <w:rtl/>
        </w:rPr>
      </w:pPr>
      <w:r w:rsidRPr="00F25BF0">
        <w:rPr>
          <w:b/>
          <w:bCs/>
          <w:rtl/>
        </w:rPr>
        <w:t>סעיף ג'</w:t>
      </w:r>
    </w:p>
    <w:p w14:paraId="2CE863E0" w14:textId="77777777" w:rsidR="00F25BF0" w:rsidRPr="00F25BF0" w:rsidRDefault="00F25BF0" w:rsidP="00F25BF0">
      <w:pPr>
        <w:rPr>
          <w:rtl/>
        </w:rPr>
      </w:pPr>
      <w:r w:rsidRPr="00F25BF0">
        <w:rPr>
          <w:b/>
          <w:bCs/>
          <w:rtl/>
        </w:rPr>
        <w:t>(1) על פי רש"י,</w:t>
      </w:r>
      <w:r w:rsidRPr="00F25BF0">
        <w:rPr>
          <w:rtl/>
        </w:rPr>
        <w:t xml:space="preserve"> החשש של יוסף הוא, שהאחים יריבו בדרך חזרה לכנען על מכירת יוסף לעבדות ויאשימו אחד את השני בדבר המכירה.</w:t>
      </w:r>
    </w:p>
    <w:p w14:paraId="6A4C419E" w14:textId="77777777" w:rsidR="00F25BF0" w:rsidRDefault="00F25BF0" w:rsidP="00F25BF0">
      <w:pPr>
        <w:rPr>
          <w:rtl/>
        </w:rPr>
      </w:pPr>
      <w:r w:rsidRPr="00F25BF0">
        <w:rPr>
          <w:b/>
          <w:bCs/>
          <w:rtl/>
        </w:rPr>
        <w:t>(2) על פי פסוקים אלו,</w:t>
      </w:r>
      <w:r w:rsidRPr="00F25BF0">
        <w:rPr>
          <w:rtl/>
        </w:rPr>
        <w:t xml:space="preserve"> החשש של יוסף היה מוצדק. ראובן מאשים את האחים במעשה ומזכיר להם שהוא אמר להם שלא לעשות זאת, אך לא הקשיבו לו. </w:t>
      </w:r>
      <w:r w:rsidRPr="00F25BF0">
        <w:rPr>
          <w:b/>
          <w:bCs/>
          <w:rtl/>
        </w:rPr>
        <w:t>לביסוס:</w:t>
      </w:r>
      <w:r w:rsidRPr="00F25BF0">
        <w:rPr>
          <w:rtl/>
        </w:rPr>
        <w:t xml:space="preserve"> "הלוא אמרתי אליכם לאמר אל תחטאו בילד ולא שמעתם...".</w:t>
      </w:r>
    </w:p>
    <w:p w14:paraId="51079815" w14:textId="77777777" w:rsidR="00F25BF0" w:rsidRDefault="00F25BF0" w:rsidP="00F25BF0">
      <w:pPr>
        <w:rPr>
          <w:rtl/>
        </w:rPr>
      </w:pPr>
    </w:p>
    <w:p w14:paraId="0C2A3DC3" w14:textId="74F10AA0" w:rsidR="00F25BF0" w:rsidRPr="00F25BF0" w:rsidRDefault="00F25BF0" w:rsidP="00F25BF0">
      <w:pPr>
        <w:rPr>
          <w:rtl/>
        </w:rPr>
      </w:pPr>
    </w:p>
    <w:p w14:paraId="4B901F48" w14:textId="77777777" w:rsidR="00F25BF0" w:rsidRPr="00F25BF0" w:rsidRDefault="00F25BF0" w:rsidP="00F25BF0">
      <w:pPr>
        <w:rPr>
          <w:b/>
          <w:bCs/>
          <w:rtl/>
        </w:rPr>
      </w:pPr>
      <w:r w:rsidRPr="00F25BF0">
        <w:rPr>
          <w:b/>
          <w:bCs/>
          <w:rtl/>
        </w:rPr>
        <w:t>קיץ תשפ"ב, 1261</w:t>
      </w:r>
    </w:p>
    <w:p w14:paraId="730CE4E5" w14:textId="77777777" w:rsidR="00F25BF0" w:rsidRPr="00F25BF0" w:rsidRDefault="00F25BF0" w:rsidP="00F25BF0">
      <w:pPr>
        <w:rPr>
          <w:rtl/>
        </w:rPr>
      </w:pPr>
      <w:r w:rsidRPr="00F25BF0">
        <w:rPr>
          <w:b/>
          <w:bCs/>
          <w:rtl/>
        </w:rPr>
        <w:t>3. קראו בראשית, פרק מ"ה, פסוקים א'-ט"ו.</w:t>
      </w:r>
    </w:p>
    <w:p w14:paraId="50B619EE" w14:textId="77777777" w:rsidR="00F25BF0" w:rsidRPr="00F25BF0" w:rsidRDefault="00F25BF0" w:rsidP="00F25BF0">
      <w:pPr>
        <w:rPr>
          <w:rtl/>
        </w:rPr>
      </w:pPr>
      <w:r w:rsidRPr="00F25BF0">
        <w:rPr>
          <w:b/>
          <w:bCs/>
          <w:rtl/>
        </w:rPr>
        <w:t>א.</w:t>
      </w:r>
      <w:r w:rsidRPr="00F25BF0">
        <w:rPr>
          <w:rtl/>
        </w:rPr>
        <w:t xml:space="preserve"> בפסוקים א'-ג' יוסף חושף את זהותו בפני אחיו.</w:t>
      </w:r>
    </w:p>
    <w:p w14:paraId="750D994C" w14:textId="77777777" w:rsidR="00F25BF0" w:rsidRPr="00F25BF0" w:rsidRDefault="00F25BF0" w:rsidP="00F25BF0">
      <w:pPr>
        <w:rPr>
          <w:rtl/>
        </w:rPr>
      </w:pPr>
      <w:r w:rsidRPr="00F25BF0">
        <w:rPr>
          <w:b/>
          <w:bCs/>
          <w:rtl/>
        </w:rPr>
        <w:t>(1)</w:t>
      </w:r>
      <w:r w:rsidRPr="00F25BF0">
        <w:rPr>
          <w:rtl/>
        </w:rPr>
        <w:t xml:space="preserve"> מה הייתה תגובת האחים על גילוי זהותו של יוסף? בססו את דבריכם על הכתוב. (3 נקודות)</w:t>
      </w:r>
    </w:p>
    <w:p w14:paraId="25BEF0A5" w14:textId="77777777" w:rsidR="00F25BF0" w:rsidRPr="00F25BF0" w:rsidRDefault="00F25BF0" w:rsidP="00F25BF0">
      <w:pPr>
        <w:rPr>
          <w:rtl/>
        </w:rPr>
      </w:pPr>
      <w:r w:rsidRPr="00F25BF0">
        <w:rPr>
          <w:b/>
          <w:bCs/>
          <w:rtl/>
        </w:rPr>
        <w:t>(2)</w:t>
      </w:r>
      <w:r w:rsidRPr="00F25BF0">
        <w:rPr>
          <w:rtl/>
        </w:rPr>
        <w:t xml:space="preserve"> קראו פסוקים ד'-ה'. ציינו דבר </w:t>
      </w:r>
      <w:r w:rsidRPr="00F25BF0">
        <w:rPr>
          <w:b/>
          <w:bCs/>
          <w:rtl/>
        </w:rPr>
        <w:t>אחד</w:t>
      </w:r>
      <w:r w:rsidRPr="00F25BF0">
        <w:rPr>
          <w:rtl/>
        </w:rPr>
        <w:t xml:space="preserve"> שיוסף אומר לאחים, והסבירו כיצד דבר זה היה יכול לתרום להרגעתם. (5 נקודות)</w:t>
      </w:r>
    </w:p>
    <w:p w14:paraId="2922C37C" w14:textId="77777777" w:rsidR="00F25BF0" w:rsidRPr="00F25BF0" w:rsidRDefault="00F25BF0" w:rsidP="00F25BF0">
      <w:pPr>
        <w:rPr>
          <w:rtl/>
        </w:rPr>
      </w:pPr>
      <w:r w:rsidRPr="00F25BF0">
        <w:rPr>
          <w:b/>
          <w:bCs/>
          <w:rtl/>
        </w:rPr>
        <w:t>ב. קראו פסוקים ד'-ח'.</w:t>
      </w:r>
    </w:p>
    <w:p w14:paraId="35B221D9" w14:textId="77777777" w:rsidR="00F25BF0" w:rsidRPr="00F25BF0" w:rsidRDefault="00F25BF0" w:rsidP="00F25BF0">
      <w:pPr>
        <w:rPr>
          <w:rtl/>
        </w:rPr>
      </w:pPr>
      <w:r w:rsidRPr="00F25BF0">
        <w:rPr>
          <w:b/>
          <w:bCs/>
          <w:rtl/>
        </w:rPr>
        <w:t>(1)</w:t>
      </w:r>
      <w:r w:rsidRPr="00F25BF0">
        <w:rPr>
          <w:rtl/>
        </w:rPr>
        <w:t xml:space="preserve"> בפסוקים אלה חוזר שורש מנחה שלוש פעמים. מהו השורש המנחה הזה, ואיזו תפיסה מקראית באה לידי ביטוי באמצעותו? (5 נקודות)</w:t>
      </w:r>
    </w:p>
    <w:p w14:paraId="0DC94559" w14:textId="77777777" w:rsidR="00F25BF0" w:rsidRPr="00F25BF0" w:rsidRDefault="00F25BF0" w:rsidP="00F25BF0">
      <w:pPr>
        <w:rPr>
          <w:rtl/>
        </w:rPr>
      </w:pPr>
      <w:r w:rsidRPr="00F25BF0">
        <w:rPr>
          <w:b/>
          <w:bCs/>
          <w:rtl/>
        </w:rPr>
        <w:t>(2)</w:t>
      </w:r>
      <w:r w:rsidRPr="00F25BF0">
        <w:rPr>
          <w:rtl/>
        </w:rPr>
        <w:t xml:space="preserve"> גם על פי התפיסה הזאת, יש לאחים אחריות למעשיהם. הסבירו קביעה זו. (3 נקודות)</w:t>
      </w:r>
    </w:p>
    <w:p w14:paraId="7D760DB1" w14:textId="77777777" w:rsidR="00F25BF0" w:rsidRPr="00F25BF0" w:rsidRDefault="00F25BF0" w:rsidP="00F25BF0">
      <w:pPr>
        <w:rPr>
          <w:rtl/>
        </w:rPr>
      </w:pPr>
      <w:r w:rsidRPr="00F25BF0">
        <w:rPr>
          <w:b/>
          <w:bCs/>
          <w:rtl/>
        </w:rPr>
        <w:t>ג.</w:t>
      </w:r>
      <w:r w:rsidRPr="00F25BF0">
        <w:rPr>
          <w:rtl/>
        </w:rPr>
        <w:t xml:space="preserve"> בפסוקים א'-ט"ו מפורטות שלוש פעמים שבהן יוסף בוכה בפגישה עם האחים.</w:t>
      </w:r>
    </w:p>
    <w:p w14:paraId="34F83F81" w14:textId="77777777" w:rsidR="00F25BF0" w:rsidRPr="00F25BF0" w:rsidRDefault="00F25BF0" w:rsidP="00F25BF0">
      <w:pPr>
        <w:rPr>
          <w:rtl/>
        </w:rPr>
      </w:pPr>
      <w:r w:rsidRPr="00F25BF0">
        <w:rPr>
          <w:b/>
          <w:bCs/>
          <w:rtl/>
        </w:rPr>
        <w:t>(1)</w:t>
      </w:r>
      <w:r w:rsidRPr="00F25BF0">
        <w:rPr>
          <w:rtl/>
        </w:rPr>
        <w:t xml:space="preserve"> קראו גם </w:t>
      </w:r>
      <w:r w:rsidRPr="00F25BF0">
        <w:rPr>
          <w:b/>
          <w:bCs/>
          <w:rtl/>
        </w:rPr>
        <w:t>בראשית, פרק מ"ד, פסוקים כ"ה-ל"ד.</w:t>
      </w:r>
      <w:r w:rsidRPr="00F25BF0">
        <w:rPr>
          <w:rtl/>
        </w:rPr>
        <w:t xml:space="preserve"> על פי פסוקים אלה, הסבירו את סיבת הבכי של יוסף ב</w:t>
      </w:r>
      <w:r w:rsidRPr="00F25BF0">
        <w:rPr>
          <w:b/>
          <w:bCs/>
          <w:rtl/>
        </w:rPr>
        <w:t>בראשית, פרק מ"ה, פסוק ב'</w:t>
      </w:r>
      <w:r w:rsidRPr="00F25BF0">
        <w:rPr>
          <w:rtl/>
        </w:rPr>
        <w:t>. (4 נקודות)</w:t>
      </w:r>
    </w:p>
    <w:p w14:paraId="32A9099C" w14:textId="77777777" w:rsidR="00F25BF0" w:rsidRPr="00F25BF0" w:rsidRDefault="00F25BF0" w:rsidP="00F25BF0">
      <w:pPr>
        <w:rPr>
          <w:rtl/>
        </w:rPr>
      </w:pPr>
      <w:r w:rsidRPr="00F25BF0">
        <w:rPr>
          <w:b/>
          <w:bCs/>
          <w:rtl/>
        </w:rPr>
        <w:t>(2)</w:t>
      </w:r>
      <w:r w:rsidRPr="00F25BF0">
        <w:rPr>
          <w:rtl/>
        </w:rPr>
        <w:t xml:space="preserve"> בפסוק ג' ובפסוק ט"ו מתוארות תגובות שונות של האחים על הבכי של יוסף. הסבירו כיצד ההבדל בתגובה מעיד על שינוי היחס שלהם כלפי יוסף. (4 נקודות)</w:t>
      </w:r>
    </w:p>
    <w:p w14:paraId="74C28810" w14:textId="19729446" w:rsidR="00F25BF0" w:rsidRDefault="00F25BF0" w:rsidP="00F25BF0">
      <w:pPr>
        <w:rPr>
          <w:rtl/>
        </w:rPr>
      </w:pPr>
      <w:r>
        <w:rPr>
          <w:rFonts w:hint="cs"/>
          <w:rtl/>
        </w:rPr>
        <w:t>פתרון</w:t>
      </w:r>
    </w:p>
    <w:p w14:paraId="6D03F23A" w14:textId="77777777" w:rsidR="00F25BF0" w:rsidRPr="00F25BF0" w:rsidRDefault="00F25BF0" w:rsidP="00F25BF0">
      <w:r w:rsidRPr="00F25BF0">
        <w:rPr>
          <w:rtl/>
        </w:rPr>
        <w:t>הנה תמלול הטקסט המופיע בתמונה:</w:t>
      </w:r>
    </w:p>
    <w:p w14:paraId="4B708013" w14:textId="77777777" w:rsidR="00F25BF0" w:rsidRPr="00F25BF0" w:rsidRDefault="00000000" w:rsidP="00F25BF0">
      <w:pPr>
        <w:rPr>
          <w:rtl/>
        </w:rPr>
      </w:pPr>
      <w:r>
        <w:pict w14:anchorId="52DC0829">
          <v:rect id="_x0000_i1104" style="width:0;height:1.5pt" o:hralign="center" o:hrstd="t" o:hrnoshade="t" o:hr="t" fillcolor="gray" stroked="f"/>
        </w:pict>
      </w:r>
    </w:p>
    <w:p w14:paraId="35EE2D0C" w14:textId="77777777" w:rsidR="00F25BF0" w:rsidRPr="00F25BF0" w:rsidRDefault="00F25BF0" w:rsidP="00F25BF0">
      <w:pPr>
        <w:rPr>
          <w:rtl/>
        </w:rPr>
      </w:pPr>
      <w:r w:rsidRPr="00F25BF0">
        <w:rPr>
          <w:b/>
          <w:bCs/>
          <w:rtl/>
        </w:rPr>
        <w:t>שאלה 3</w:t>
      </w:r>
    </w:p>
    <w:p w14:paraId="0D42FE87" w14:textId="77777777" w:rsidR="00F25BF0" w:rsidRPr="00F25BF0" w:rsidRDefault="00F25BF0" w:rsidP="00F25BF0">
      <w:pPr>
        <w:rPr>
          <w:rtl/>
        </w:rPr>
      </w:pPr>
      <w:r w:rsidRPr="00F25BF0">
        <w:rPr>
          <w:b/>
          <w:bCs/>
          <w:rtl/>
        </w:rPr>
        <w:t>סעיף א'</w:t>
      </w:r>
    </w:p>
    <w:p w14:paraId="5E2B3A5D" w14:textId="77777777" w:rsidR="00F25BF0" w:rsidRPr="00F25BF0" w:rsidRDefault="00F25BF0" w:rsidP="00F25BF0">
      <w:pPr>
        <w:rPr>
          <w:rtl/>
        </w:rPr>
      </w:pPr>
      <w:r w:rsidRPr="00F25BF0">
        <w:rPr>
          <w:b/>
          <w:bCs/>
          <w:rtl/>
        </w:rPr>
        <w:t>(1) תגובת האחים על גילוי זהותו של יוסף:</w:t>
      </w:r>
      <w:r w:rsidRPr="00F25BF0">
        <w:rPr>
          <w:rtl/>
        </w:rPr>
        <w:t xml:space="preserve"> "ולא יכלו אחיו לענות אתו כי נבהלו מפניו" – הם נדהמו ונבהלו/פחדו ממנו.</w:t>
      </w:r>
    </w:p>
    <w:p w14:paraId="3B6AD9E7" w14:textId="77777777" w:rsidR="00F25BF0" w:rsidRPr="00F25BF0" w:rsidRDefault="00F25BF0" w:rsidP="00F25BF0">
      <w:pPr>
        <w:rPr>
          <w:rtl/>
        </w:rPr>
      </w:pPr>
      <w:r w:rsidRPr="00F25BF0">
        <w:rPr>
          <w:b/>
          <w:bCs/>
          <w:rtl/>
        </w:rPr>
        <w:t>(2)</w:t>
      </w:r>
      <w:r w:rsidRPr="00F25BF0">
        <w:rPr>
          <w:rtl/>
        </w:rPr>
        <w:t xml:space="preserve"> יוסף אומר לאחים שמכירתו למצרים על ידם, הייתה מכוונת מאלוהים. יוסף מציג את מכירתו על ידם למצרים, כמעשה שבזכותו הוא יכול לדאוג למחייתם של בני משפחתו. בדברים אלה הוא מרגיע את אחיו ומבהיר שהוא אינו מאשים אותם.</w:t>
      </w:r>
    </w:p>
    <w:p w14:paraId="0D363DC6" w14:textId="77777777" w:rsidR="00F25BF0" w:rsidRPr="00F25BF0" w:rsidRDefault="00F25BF0" w:rsidP="00F25BF0">
      <w:pPr>
        <w:rPr>
          <w:rtl/>
        </w:rPr>
      </w:pPr>
      <w:r w:rsidRPr="00F25BF0">
        <w:rPr>
          <w:b/>
          <w:bCs/>
          <w:rtl/>
        </w:rPr>
        <w:t>סעיף ב'</w:t>
      </w:r>
    </w:p>
    <w:p w14:paraId="74EC9A03" w14:textId="77777777" w:rsidR="00F25BF0" w:rsidRPr="00F25BF0" w:rsidRDefault="00F25BF0" w:rsidP="00F25BF0">
      <w:pPr>
        <w:rPr>
          <w:rtl/>
        </w:rPr>
      </w:pPr>
      <w:r w:rsidRPr="00F25BF0">
        <w:rPr>
          <w:b/>
          <w:bCs/>
          <w:rtl/>
        </w:rPr>
        <w:t>(1) השורש המנחה:</w:t>
      </w:r>
      <w:r w:rsidRPr="00F25BF0">
        <w:rPr>
          <w:rtl/>
        </w:rPr>
        <w:t xml:space="preserve"> ש.ל.ח.</w:t>
      </w:r>
    </w:p>
    <w:p w14:paraId="33DD5110" w14:textId="77777777" w:rsidR="00F25BF0" w:rsidRPr="00F25BF0" w:rsidRDefault="00F25BF0" w:rsidP="00F25BF0">
      <w:pPr>
        <w:rPr>
          <w:rtl/>
        </w:rPr>
      </w:pPr>
      <w:r w:rsidRPr="00F25BF0">
        <w:rPr>
          <w:rtl/>
        </w:rPr>
        <w:t>התפיסה המקראית: ה' הוא האחראי לכל האירועים בעולם.</w:t>
      </w:r>
    </w:p>
    <w:p w14:paraId="4C7BA2E9" w14:textId="77777777" w:rsidR="00F25BF0" w:rsidRPr="00F25BF0" w:rsidRDefault="00F25BF0" w:rsidP="00F25BF0">
      <w:pPr>
        <w:rPr>
          <w:rtl/>
        </w:rPr>
      </w:pPr>
      <w:r w:rsidRPr="00F25BF0">
        <w:rPr>
          <w:b/>
          <w:bCs/>
          <w:rtl/>
        </w:rPr>
        <w:t>(2)</w:t>
      </w:r>
      <w:r w:rsidRPr="00F25BF0">
        <w:rPr>
          <w:rtl/>
        </w:rPr>
        <w:t xml:space="preserve"> למרות התפיסה שה' הוא האל המחליט על האירועים בעולם, לאחים יש אחריות על מעשיהם, כי לכל אדם נתונה הבחירה החופשית, להחליט כיצד לנהוג במצבים מסוימים.</w:t>
      </w:r>
    </w:p>
    <w:p w14:paraId="3E25A527" w14:textId="77777777" w:rsidR="00F25BF0" w:rsidRPr="00F25BF0" w:rsidRDefault="00F25BF0" w:rsidP="00F25BF0">
      <w:pPr>
        <w:rPr>
          <w:rtl/>
        </w:rPr>
      </w:pPr>
      <w:r w:rsidRPr="00F25BF0">
        <w:rPr>
          <w:rtl/>
        </w:rPr>
        <w:t>גם אם מדובר ברצון האלוהים, האל היה יכול לכוון את האירועים אחרת, שיוסף יגיע למצרים בצורה שונה ולא על ידי מכירתו לעבדות על ידי אחיו.</w:t>
      </w:r>
    </w:p>
    <w:p w14:paraId="41646F9B" w14:textId="77777777" w:rsidR="00F25BF0" w:rsidRPr="00F25BF0" w:rsidRDefault="00F25BF0" w:rsidP="00F25BF0">
      <w:pPr>
        <w:rPr>
          <w:rtl/>
        </w:rPr>
      </w:pPr>
      <w:r w:rsidRPr="00F25BF0">
        <w:rPr>
          <w:b/>
          <w:bCs/>
          <w:rtl/>
        </w:rPr>
        <w:t>סעיף ג'</w:t>
      </w:r>
    </w:p>
    <w:p w14:paraId="451A5E4E" w14:textId="77777777" w:rsidR="00F25BF0" w:rsidRPr="00F25BF0" w:rsidRDefault="00F25BF0" w:rsidP="00F25BF0">
      <w:pPr>
        <w:rPr>
          <w:rtl/>
        </w:rPr>
      </w:pPr>
      <w:r w:rsidRPr="00F25BF0">
        <w:rPr>
          <w:b/>
          <w:bCs/>
          <w:rtl/>
        </w:rPr>
        <w:t>(1)</w:t>
      </w:r>
      <w:r w:rsidRPr="00F25BF0">
        <w:rPr>
          <w:rtl/>
        </w:rPr>
        <w:t xml:space="preserve"> בבראשית מ"ד, פסוקים כ"ה-ל"ד יהודה מספר ליוסף שאביהם משוכנע שהוא נטרף ומת, לכן יוסף פורץ בבכי, כי רק עתה הוא מבין מדוע אביו לא חיפש אחריו כל השנים.</w:t>
      </w:r>
    </w:p>
    <w:p w14:paraId="1FA0BDBD" w14:textId="77777777" w:rsidR="00F25BF0" w:rsidRDefault="00F25BF0" w:rsidP="00F25BF0">
      <w:pPr>
        <w:rPr>
          <w:rtl/>
        </w:rPr>
      </w:pPr>
      <w:r w:rsidRPr="00F25BF0">
        <w:rPr>
          <w:b/>
          <w:bCs/>
          <w:rtl/>
        </w:rPr>
        <w:t>(2) ההבדל בתגובת האחים מעיד על שינוי היחס שלהם כלפי יוסף:</w:t>
      </w:r>
      <w:r w:rsidRPr="00F25BF0">
        <w:rPr>
          <w:rtl/>
        </w:rPr>
        <w:t xml:space="preserve"> בפסוק ג', האחים נבהלו מיוסף ולא יכלו לדבר אתו. בפסוק ט"ו, לאחר שיוסף הרגיע אותם, הם דיברו אתו. בתחילה הם פחדו ממנו וחששו שיתנכל להם, לכן לא דיברו איתו. לאחר שהרגיע אותם חשו בטוחים יותר ויכלו לדבר איתו.</w:t>
      </w:r>
    </w:p>
    <w:p w14:paraId="66C1250D" w14:textId="39ECE4CB" w:rsidR="00F25BF0" w:rsidRDefault="00F25BF0" w:rsidP="00F25BF0">
      <w:pPr>
        <w:pStyle w:val="1"/>
        <w:rPr>
          <w:rtl/>
        </w:rPr>
      </w:pPr>
      <w:r>
        <w:rPr>
          <w:rFonts w:hint="cs"/>
          <w:rtl/>
        </w:rPr>
        <w:t>פרק מ"ח</w:t>
      </w:r>
    </w:p>
    <w:p w14:paraId="7E1F47B8" w14:textId="62A534EC" w:rsidR="00F25BF0" w:rsidRPr="00F25BF0" w:rsidRDefault="00F25BF0" w:rsidP="00F25BF0">
      <w:pPr>
        <w:rPr>
          <w:rtl/>
        </w:rPr>
      </w:pPr>
    </w:p>
    <w:p w14:paraId="110F605F" w14:textId="77777777" w:rsidR="00F25BF0" w:rsidRPr="00F25BF0" w:rsidRDefault="00F25BF0" w:rsidP="00F25BF0">
      <w:pPr>
        <w:rPr>
          <w:b/>
          <w:bCs/>
          <w:rtl/>
        </w:rPr>
      </w:pPr>
      <w:r w:rsidRPr="00F25BF0">
        <w:rPr>
          <w:b/>
          <w:bCs/>
          <w:rtl/>
        </w:rPr>
        <w:t>קיץ תש"פ, 1261</w:t>
      </w:r>
    </w:p>
    <w:p w14:paraId="15F0E02D" w14:textId="77777777" w:rsidR="00F25BF0" w:rsidRPr="00F25BF0" w:rsidRDefault="00F25BF0" w:rsidP="00F25BF0">
      <w:pPr>
        <w:rPr>
          <w:rtl/>
        </w:rPr>
      </w:pPr>
      <w:r w:rsidRPr="00F25BF0">
        <w:rPr>
          <w:b/>
          <w:bCs/>
          <w:rtl/>
        </w:rPr>
        <w:t>3. קרא בראשית, פרק מ"ח, פסוקים א'-כ'.</w:t>
      </w:r>
    </w:p>
    <w:p w14:paraId="54D4D2A6" w14:textId="77777777" w:rsidR="00F25BF0" w:rsidRPr="00F25BF0" w:rsidRDefault="00F25BF0" w:rsidP="00F25BF0">
      <w:pPr>
        <w:rPr>
          <w:rtl/>
        </w:rPr>
      </w:pPr>
      <w:r w:rsidRPr="00F25BF0">
        <w:rPr>
          <w:b/>
          <w:bCs/>
          <w:rtl/>
        </w:rPr>
        <w:t>א.</w:t>
      </w:r>
      <w:r w:rsidRPr="00F25BF0">
        <w:rPr>
          <w:rtl/>
        </w:rPr>
        <w:t xml:space="preserve"> בקטע שלפניך מסופר על הברכות שיעקב מברך.</w:t>
      </w:r>
    </w:p>
    <w:p w14:paraId="03A1FBE8" w14:textId="77777777" w:rsidR="00F25BF0" w:rsidRPr="00F25BF0" w:rsidRDefault="00F25BF0" w:rsidP="00F25BF0">
      <w:pPr>
        <w:numPr>
          <w:ilvl w:val="0"/>
          <w:numId w:val="193"/>
        </w:numPr>
        <w:rPr>
          <w:rtl/>
        </w:rPr>
      </w:pPr>
      <w:r w:rsidRPr="00F25BF0">
        <w:rPr>
          <w:rtl/>
        </w:rPr>
        <w:t>מה הן הנסיבות שבהן ניתנות הברכות? (תוכל להיעזר ב</w:t>
      </w:r>
      <w:r w:rsidRPr="00F25BF0">
        <w:rPr>
          <w:b/>
          <w:bCs/>
          <w:rtl/>
        </w:rPr>
        <w:t>בראשית</w:t>
      </w:r>
      <w:r w:rsidRPr="00F25BF0">
        <w:rPr>
          <w:rtl/>
        </w:rPr>
        <w:t xml:space="preserve">, פרק מ"ז, פסוק כ"ט). </w:t>
      </w:r>
      <w:r w:rsidRPr="00F25BF0">
        <w:rPr>
          <w:b/>
          <w:bCs/>
          <w:rtl/>
        </w:rPr>
        <w:t>(2 נקודות)</w:t>
      </w:r>
    </w:p>
    <w:p w14:paraId="78499F56" w14:textId="77777777" w:rsidR="00F25BF0" w:rsidRPr="00F25BF0" w:rsidRDefault="00F25BF0" w:rsidP="00F25BF0">
      <w:pPr>
        <w:numPr>
          <w:ilvl w:val="0"/>
          <w:numId w:val="193"/>
        </w:numPr>
        <w:rPr>
          <w:rtl/>
        </w:rPr>
      </w:pPr>
      <w:r w:rsidRPr="00F25BF0">
        <w:rPr>
          <w:rtl/>
        </w:rPr>
        <w:t xml:space="preserve">מי הם המבורכים, ומהו הקשר המשפחתי שלהם אל יעקב? </w:t>
      </w:r>
      <w:r w:rsidRPr="00F25BF0">
        <w:rPr>
          <w:b/>
          <w:bCs/>
          <w:rtl/>
        </w:rPr>
        <w:t>(4 נקודות)</w:t>
      </w:r>
    </w:p>
    <w:p w14:paraId="3B729EF4" w14:textId="77777777" w:rsidR="00F25BF0" w:rsidRPr="00F25BF0" w:rsidRDefault="00F25BF0" w:rsidP="00F25BF0">
      <w:pPr>
        <w:rPr>
          <w:rtl/>
        </w:rPr>
      </w:pPr>
      <w:r w:rsidRPr="00F25BF0">
        <w:rPr>
          <w:b/>
          <w:bCs/>
          <w:rtl/>
        </w:rPr>
        <w:t>ב.</w:t>
      </w:r>
      <w:r w:rsidRPr="00F25BF0">
        <w:rPr>
          <w:rtl/>
        </w:rPr>
        <w:t xml:space="preserve"> מן הפרק נראה שיעקב מופלה בין צאצאיו.</w:t>
      </w:r>
    </w:p>
    <w:p w14:paraId="3748C218" w14:textId="77777777" w:rsidR="00F25BF0" w:rsidRPr="00F25BF0" w:rsidRDefault="00F25BF0" w:rsidP="00F25BF0">
      <w:pPr>
        <w:numPr>
          <w:ilvl w:val="0"/>
          <w:numId w:val="194"/>
        </w:numPr>
        <w:rPr>
          <w:rtl/>
        </w:rPr>
      </w:pPr>
      <w:r w:rsidRPr="00F25BF0">
        <w:rPr>
          <w:rtl/>
        </w:rPr>
        <w:t xml:space="preserve">הבא </w:t>
      </w:r>
      <w:r w:rsidRPr="00F25BF0">
        <w:rPr>
          <w:b/>
          <w:bCs/>
          <w:rtl/>
        </w:rPr>
        <w:t>שתי</w:t>
      </w:r>
      <w:r w:rsidRPr="00F25BF0">
        <w:rPr>
          <w:rtl/>
        </w:rPr>
        <w:t xml:space="preserve"> ראיות מן הפרק לביסוס טענה זו. </w:t>
      </w:r>
      <w:r w:rsidRPr="00F25BF0">
        <w:rPr>
          <w:b/>
          <w:bCs/>
          <w:rtl/>
        </w:rPr>
        <w:t>(3 נקודות)</w:t>
      </w:r>
    </w:p>
    <w:p w14:paraId="7D4AE92F" w14:textId="77777777" w:rsidR="00F25BF0" w:rsidRPr="00F25BF0" w:rsidRDefault="00F25BF0" w:rsidP="00F25BF0">
      <w:pPr>
        <w:numPr>
          <w:ilvl w:val="0"/>
          <w:numId w:val="194"/>
        </w:numPr>
        <w:rPr>
          <w:rtl/>
        </w:rPr>
      </w:pPr>
      <w:r w:rsidRPr="00F25BF0">
        <w:rPr>
          <w:rtl/>
        </w:rPr>
        <w:t xml:space="preserve">הוכח על פי פסוק ה' ועל פי פסוק כ' שגם הבנים שיעקב הפלה לרעה זכו לברכה ולא נידחו מן המשפחה. </w:t>
      </w:r>
      <w:r w:rsidRPr="00F25BF0">
        <w:rPr>
          <w:b/>
          <w:bCs/>
          <w:rtl/>
        </w:rPr>
        <w:t>(4 נקודות)</w:t>
      </w:r>
    </w:p>
    <w:p w14:paraId="3DE0A171" w14:textId="77777777" w:rsidR="00F25BF0" w:rsidRPr="00F25BF0" w:rsidRDefault="00F25BF0" w:rsidP="00F25BF0">
      <w:pPr>
        <w:rPr>
          <w:rtl/>
        </w:rPr>
      </w:pPr>
      <w:r w:rsidRPr="00F25BF0">
        <w:rPr>
          <w:b/>
          <w:bCs/>
          <w:rtl/>
        </w:rPr>
        <w:t>ג.</w:t>
      </w:r>
      <w:r w:rsidRPr="00F25BF0">
        <w:rPr>
          <w:rtl/>
        </w:rPr>
        <w:t xml:space="preserve"> 1. יש הטוענים שהזכרת האירוע שבפסוק ז' בהקשר של מתן הברכות מעוררת תמיהה. הסבר טענה זו. </w:t>
      </w:r>
      <w:r w:rsidRPr="00F25BF0">
        <w:rPr>
          <w:b/>
          <w:bCs/>
          <w:rtl/>
        </w:rPr>
        <w:t>(3 נקודות)</w:t>
      </w:r>
    </w:p>
    <w:p w14:paraId="6D9E3F25" w14:textId="77777777" w:rsidR="00F25BF0" w:rsidRPr="00F25BF0" w:rsidRDefault="00F25BF0" w:rsidP="00F25BF0">
      <w:pPr>
        <w:rPr>
          <w:rtl/>
        </w:rPr>
      </w:pPr>
      <w:r w:rsidRPr="00F25BF0">
        <w:rPr>
          <w:rtl/>
        </w:rPr>
        <w:t xml:space="preserve">2. קרא גם </w:t>
      </w:r>
      <w:r w:rsidRPr="00F25BF0">
        <w:rPr>
          <w:b/>
          <w:bCs/>
          <w:rtl/>
        </w:rPr>
        <w:t>בראשית</w:t>
      </w:r>
      <w:r w:rsidRPr="00F25BF0">
        <w:rPr>
          <w:rtl/>
        </w:rPr>
        <w:t>, פרק מ"ז, פסוקים כ"ט-ל"א.</w:t>
      </w:r>
    </w:p>
    <w:p w14:paraId="6AE95923" w14:textId="77777777" w:rsidR="00F25BF0" w:rsidRPr="00F25BF0" w:rsidRDefault="00F25BF0" w:rsidP="00F25BF0">
      <w:pPr>
        <w:rPr>
          <w:rtl/>
        </w:rPr>
      </w:pPr>
      <w:r w:rsidRPr="00F25BF0">
        <w:rPr>
          <w:rtl/>
        </w:rPr>
        <w:t xml:space="preserve">על פי הבקשה של יעקב מיוסף בפסוקים אלה, יש הטוענים שייתכן שיעקב הזכיר את האירוע שבפסוק ז' בגלל תחושת אשמה. הסבר טענה זו. </w:t>
      </w:r>
      <w:r w:rsidRPr="00F25BF0">
        <w:rPr>
          <w:b/>
          <w:bCs/>
          <w:rtl/>
        </w:rPr>
        <w:t>(4 נקודות)</w:t>
      </w:r>
    </w:p>
    <w:p w14:paraId="60E2465E" w14:textId="67834E22" w:rsidR="00F25BF0" w:rsidRDefault="00F25BF0" w:rsidP="00F25BF0">
      <w:pPr>
        <w:rPr>
          <w:rtl/>
        </w:rPr>
      </w:pPr>
      <w:r>
        <w:rPr>
          <w:rFonts w:hint="cs"/>
          <w:rtl/>
        </w:rPr>
        <w:t>פתרון</w:t>
      </w:r>
    </w:p>
    <w:p w14:paraId="0FC92045" w14:textId="77777777" w:rsidR="00F25BF0" w:rsidRPr="00F25BF0" w:rsidRDefault="00F25BF0" w:rsidP="00F25BF0">
      <w:r w:rsidRPr="00F25BF0">
        <w:rPr>
          <w:rtl/>
        </w:rPr>
        <w:t>הנה תמלול הטקסט המופיע בתמונה השלישית (הכוללת את התשובות לשאלון קיץ תש"פ):</w:t>
      </w:r>
    </w:p>
    <w:p w14:paraId="31E7AA2B" w14:textId="77777777" w:rsidR="00F25BF0" w:rsidRPr="00F25BF0" w:rsidRDefault="00000000" w:rsidP="00F25BF0">
      <w:pPr>
        <w:rPr>
          <w:rtl/>
        </w:rPr>
      </w:pPr>
      <w:r>
        <w:pict w14:anchorId="46D26067">
          <v:rect id="_x0000_i1105" style="width:0;height:1.5pt" o:hralign="center" o:hrstd="t" o:hrnoshade="t" o:hr="t" fillcolor="gray" stroked="f"/>
        </w:pict>
      </w:r>
    </w:p>
    <w:p w14:paraId="1F7808D1" w14:textId="77777777" w:rsidR="00F25BF0" w:rsidRPr="00F25BF0" w:rsidRDefault="00F25BF0" w:rsidP="00F25BF0">
      <w:pPr>
        <w:rPr>
          <w:rtl/>
        </w:rPr>
      </w:pPr>
      <w:r w:rsidRPr="00F25BF0">
        <w:rPr>
          <w:b/>
          <w:bCs/>
          <w:rtl/>
        </w:rPr>
        <w:t>שאלה 3</w:t>
      </w:r>
    </w:p>
    <w:p w14:paraId="5AF7018E" w14:textId="77777777" w:rsidR="00F25BF0" w:rsidRPr="00F25BF0" w:rsidRDefault="00F25BF0" w:rsidP="00F25BF0">
      <w:pPr>
        <w:rPr>
          <w:rtl/>
        </w:rPr>
      </w:pPr>
      <w:r w:rsidRPr="00F25BF0">
        <w:rPr>
          <w:b/>
          <w:bCs/>
          <w:rtl/>
        </w:rPr>
        <w:t>סעיף א'</w:t>
      </w:r>
    </w:p>
    <w:p w14:paraId="5103974D" w14:textId="77777777" w:rsidR="00F25BF0" w:rsidRPr="00F25BF0" w:rsidRDefault="00F25BF0" w:rsidP="00F25BF0">
      <w:pPr>
        <w:rPr>
          <w:rtl/>
        </w:rPr>
      </w:pPr>
      <w:r w:rsidRPr="00F25BF0">
        <w:rPr>
          <w:b/>
          <w:bCs/>
          <w:rtl/>
        </w:rPr>
        <w:t>(1) הנסיבות שבהן ניתנות הברכות:</w:t>
      </w:r>
      <w:r w:rsidRPr="00F25BF0">
        <w:rPr>
          <w:rtl/>
        </w:rPr>
        <w:t xml:space="preserve"> יעקב זקן מאוד, ורוצה לברך את בניו לפני מותו.</w:t>
      </w:r>
    </w:p>
    <w:p w14:paraId="11D04256" w14:textId="77777777" w:rsidR="00F25BF0" w:rsidRPr="00F25BF0" w:rsidRDefault="00F25BF0" w:rsidP="00F25BF0">
      <w:pPr>
        <w:rPr>
          <w:rtl/>
        </w:rPr>
      </w:pPr>
      <w:r w:rsidRPr="00F25BF0">
        <w:rPr>
          <w:b/>
          <w:bCs/>
          <w:rtl/>
        </w:rPr>
        <w:t>(2) המבורכים והקשר המשפחתי שלהם אל יעקב:</w:t>
      </w:r>
      <w:r w:rsidRPr="00F25BF0">
        <w:rPr>
          <w:rtl/>
        </w:rPr>
        <w:t xml:space="preserve"> יוסף – בנו של יעקב, אפרים ומנשה – נכדיו של יעקב (בניו של יוסף).</w:t>
      </w:r>
    </w:p>
    <w:p w14:paraId="7D8D9D27" w14:textId="77777777" w:rsidR="00F25BF0" w:rsidRPr="00F25BF0" w:rsidRDefault="00F25BF0" w:rsidP="00F25BF0">
      <w:pPr>
        <w:rPr>
          <w:rtl/>
        </w:rPr>
      </w:pPr>
      <w:r w:rsidRPr="00F25BF0">
        <w:rPr>
          <w:b/>
          <w:bCs/>
          <w:rtl/>
        </w:rPr>
        <w:t>סעיף ב'</w:t>
      </w:r>
    </w:p>
    <w:p w14:paraId="3CD2DF0C" w14:textId="77777777" w:rsidR="00F25BF0" w:rsidRPr="00F25BF0" w:rsidRDefault="00F25BF0" w:rsidP="00F25BF0">
      <w:pPr>
        <w:rPr>
          <w:rtl/>
        </w:rPr>
      </w:pPr>
      <w:r w:rsidRPr="00F25BF0">
        <w:rPr>
          <w:b/>
          <w:bCs/>
          <w:rtl/>
        </w:rPr>
        <w:t>(1) ראיות לכך שיעקב מפלה בין צאצאיו (על התלמיד להציג שתי ראיות):</w:t>
      </w:r>
    </w:p>
    <w:p w14:paraId="00C3AF32" w14:textId="77777777" w:rsidR="00F25BF0" w:rsidRPr="00F25BF0" w:rsidRDefault="00F25BF0" w:rsidP="00F25BF0">
      <w:pPr>
        <w:numPr>
          <w:ilvl w:val="0"/>
          <w:numId w:val="195"/>
        </w:numPr>
        <w:rPr>
          <w:rtl/>
        </w:rPr>
      </w:pPr>
      <w:r w:rsidRPr="00F25BF0">
        <w:rPr>
          <w:rtl/>
        </w:rPr>
        <w:t>"ועתה שני בניך הנולדים לך בארץ מצרים... אפרים ומנשה כראובן ושמעון יהיו לי" – יעקב מתייחס אל נכדיו (בני יוסף), כאל בניו שלו. כלומר, נכדים אלו יירשו נחלות בארץ, כמו יתר בני יעקב. בזאת יעקב מפלה בין נכדיו (בני יוסף), מקבלים יחס מועדף לעומת יתר נכדיו של יעקב.</w:t>
      </w:r>
    </w:p>
    <w:p w14:paraId="6E24D0DA" w14:textId="77777777" w:rsidR="00F25BF0" w:rsidRPr="00F25BF0" w:rsidRDefault="00F25BF0" w:rsidP="00F25BF0">
      <w:pPr>
        <w:numPr>
          <w:ilvl w:val="0"/>
          <w:numId w:val="195"/>
        </w:numPr>
        <w:rPr>
          <w:rtl/>
        </w:rPr>
      </w:pPr>
      <w:r w:rsidRPr="00F25BF0">
        <w:rPr>
          <w:b/>
          <w:bCs/>
          <w:rtl/>
        </w:rPr>
        <w:t>או:</w:t>
      </w:r>
      <w:r w:rsidRPr="00F25BF0">
        <w:rPr>
          <w:rtl/>
        </w:rPr>
        <w:t xml:space="preserve"> הפליה בין יוסף ליתר אחיו. שני בני יוסף, יקבלו נחלה כל אחד על שמו, לעומת יתר האחים של יוסף (כל אח יקבל חלקת נחלה אחת משלו). </w:t>
      </w:r>
      <w:r w:rsidRPr="00F25BF0">
        <w:rPr>
          <w:b/>
          <w:bCs/>
          <w:rtl/>
        </w:rPr>
        <w:t>או:</w:t>
      </w:r>
      <w:r w:rsidRPr="00F25BF0">
        <w:rPr>
          <w:rtl/>
        </w:rPr>
        <w:t xml:space="preserve"> יוסף מקבל יחס מועדף, למרות היותו הצעיר הוא מקבל את ברכת הירושה שנועדה לבן בכור (פי שניים בירושה, לעומת יתר אחיו).</w:t>
      </w:r>
    </w:p>
    <w:p w14:paraId="156D242D" w14:textId="77777777" w:rsidR="00F25BF0" w:rsidRPr="00F25BF0" w:rsidRDefault="00F25BF0" w:rsidP="00F25BF0">
      <w:pPr>
        <w:numPr>
          <w:ilvl w:val="0"/>
          <w:numId w:val="195"/>
        </w:numPr>
        <w:rPr>
          <w:rtl/>
        </w:rPr>
      </w:pPr>
      <w:r w:rsidRPr="00F25BF0">
        <w:rPr>
          <w:rtl/>
        </w:rPr>
        <w:t>"...וישם את אפרים לפני מנשה" (פסוק כ') – יעקב מפלה בין נכדיו ומעניק לנכד הצעיר, את הברכה שנועדה לנכד הבכור.</w:t>
      </w:r>
    </w:p>
    <w:p w14:paraId="17117D6F" w14:textId="77777777" w:rsidR="00F25BF0" w:rsidRPr="00F25BF0" w:rsidRDefault="00F25BF0" w:rsidP="00F25BF0">
      <w:pPr>
        <w:rPr>
          <w:rtl/>
        </w:rPr>
      </w:pPr>
      <w:r w:rsidRPr="00F25BF0">
        <w:rPr>
          <w:b/>
          <w:bCs/>
          <w:rtl/>
        </w:rPr>
        <w:t>(2)</w:t>
      </w:r>
      <w:r w:rsidRPr="00F25BF0">
        <w:rPr>
          <w:rtl/>
        </w:rPr>
        <w:t xml:space="preserve"> על פי פסוק ה': "אפרים ומנשה כראובן ושמעון יהיו לי" – יעקב משווה את אפרים ומנשה לראובן ושמעון, שני בניו הגדולים.</w:t>
      </w:r>
    </w:p>
    <w:p w14:paraId="1505CFD0" w14:textId="77777777" w:rsidR="00F25BF0" w:rsidRPr="00F25BF0" w:rsidRDefault="00F25BF0" w:rsidP="00F25BF0">
      <w:pPr>
        <w:rPr>
          <w:rtl/>
        </w:rPr>
      </w:pPr>
      <w:r w:rsidRPr="00F25BF0">
        <w:rPr>
          <w:rtl/>
        </w:rPr>
        <w:t>על פי פסוק כ': "ויברכם ביום ההוא לאמור בך יברך ישראל לאמור ישמך אלוהים כאפרים וכמנשה..." – שני הנכדים זוכים לברכה מיעקב.</w:t>
      </w:r>
    </w:p>
    <w:p w14:paraId="1B0212CA" w14:textId="77777777" w:rsidR="00F25BF0" w:rsidRPr="00F25BF0" w:rsidRDefault="00F25BF0" w:rsidP="00F25BF0">
      <w:pPr>
        <w:rPr>
          <w:rtl/>
        </w:rPr>
      </w:pPr>
      <w:r w:rsidRPr="00F25BF0">
        <w:rPr>
          <w:rtl/>
        </w:rPr>
        <w:t>מכאן ניתן להסיק שגם הבנים שיעקב הפלה לרעה (ראובן ושמעון), זוכים לברכה כפי שבירך את נכדיו.</w:t>
      </w:r>
    </w:p>
    <w:p w14:paraId="39979A03" w14:textId="77777777" w:rsidR="00F25BF0" w:rsidRPr="00F25BF0" w:rsidRDefault="00F25BF0" w:rsidP="00F25BF0">
      <w:pPr>
        <w:rPr>
          <w:rtl/>
        </w:rPr>
      </w:pPr>
      <w:r w:rsidRPr="00F25BF0">
        <w:rPr>
          <w:b/>
          <w:bCs/>
          <w:rtl/>
        </w:rPr>
        <w:t>סעיף ג'</w:t>
      </w:r>
    </w:p>
    <w:p w14:paraId="07FC3BA3" w14:textId="77777777" w:rsidR="00F25BF0" w:rsidRPr="00F25BF0" w:rsidRDefault="00F25BF0" w:rsidP="00F25BF0">
      <w:pPr>
        <w:rPr>
          <w:rtl/>
        </w:rPr>
      </w:pPr>
      <w:r w:rsidRPr="00F25BF0">
        <w:rPr>
          <w:b/>
          <w:bCs/>
          <w:rtl/>
        </w:rPr>
        <w:t>(1)</w:t>
      </w:r>
      <w:r w:rsidRPr="00F25BF0">
        <w:rPr>
          <w:rtl/>
        </w:rPr>
        <w:t xml:space="preserve"> בפסוק ז' מוזכר מותה של רחל, לאחר שובו של יעקב ובניו לכנען וקבורתה בבית לחם. מותה של רחל, אינו קשור למעמד של הענקת הברכות.</w:t>
      </w:r>
    </w:p>
    <w:p w14:paraId="728887D2" w14:textId="77777777" w:rsidR="00F25BF0" w:rsidRPr="00F25BF0" w:rsidRDefault="00F25BF0" w:rsidP="00F25BF0">
      <w:pPr>
        <w:rPr>
          <w:rtl/>
        </w:rPr>
      </w:pPr>
      <w:r w:rsidRPr="00F25BF0">
        <w:rPr>
          <w:b/>
          <w:bCs/>
          <w:rtl/>
        </w:rPr>
        <w:t>(2)</w:t>
      </w:r>
      <w:r w:rsidRPr="00F25BF0">
        <w:rPr>
          <w:rtl/>
        </w:rPr>
        <w:t xml:space="preserve"> אזכור מותה וקבורתה של רחל בבית לחם, בבראשית מ"ח, ז' נובע מתחושת האשמה של יעקב על שלא דאג לקבור את רחל (אם יוסף) בחלקת הקבר המשפחתית. בעוד שבבראשית מ"ז, כ"ט-ל"א יעקב מבקש מיוסף שידאג לקבורתו בקבר אבותיו (במערת המכפלה) ולא במצרים.</w:t>
      </w:r>
    </w:p>
    <w:p w14:paraId="7ACF788C" w14:textId="77777777" w:rsidR="00F25BF0" w:rsidRPr="00F25BF0" w:rsidRDefault="00F25BF0" w:rsidP="00F25BF0">
      <w:pPr>
        <w:rPr>
          <w:rtl/>
        </w:rPr>
      </w:pPr>
      <w:r w:rsidRPr="00F25BF0">
        <w:rPr>
          <w:rtl/>
        </w:rPr>
        <w:t>במילים אחרות: יעקב חש אשמה לאור בקשתו להיקבר בקבר אבותיו, בעוד שהוא לא דאג לקבור שם את אשתו, לכן הוא מזכיר אירוע זה בפני יוסף (להצטדק לפניו).</w:t>
      </w:r>
    </w:p>
    <w:p w14:paraId="06A00A08" w14:textId="77777777" w:rsidR="00F25BF0" w:rsidRPr="00F25BF0" w:rsidRDefault="00F25BF0" w:rsidP="00F25BF0">
      <w:pPr>
        <w:rPr>
          <w:rtl/>
        </w:rPr>
      </w:pPr>
    </w:p>
    <w:p w14:paraId="299A4CE2" w14:textId="26A79F86" w:rsidR="0011307E" w:rsidRDefault="00F25BF0" w:rsidP="00F25BF0">
      <w:pPr>
        <w:pStyle w:val="1"/>
        <w:rPr>
          <w:rtl/>
        </w:rPr>
      </w:pPr>
      <w:r>
        <w:rPr>
          <w:rFonts w:hint="cs"/>
          <w:rtl/>
        </w:rPr>
        <w:t>פרק נ'</w:t>
      </w:r>
    </w:p>
    <w:p w14:paraId="12E5FE73" w14:textId="066F2C78" w:rsidR="00F25BF0" w:rsidRDefault="00F25BF0" w:rsidP="0011307E">
      <w:pPr>
        <w:rPr>
          <w:rtl/>
        </w:rPr>
      </w:pPr>
      <w:r>
        <w:rPr>
          <w:rFonts w:hint="cs"/>
          <w:rtl/>
        </w:rPr>
        <w:t>עעע</w:t>
      </w:r>
    </w:p>
    <w:p w14:paraId="241A7483" w14:textId="77777777" w:rsidR="004563CC" w:rsidRDefault="004563CC" w:rsidP="0011307E">
      <w:pPr>
        <w:rPr>
          <w:rtl/>
        </w:rPr>
      </w:pPr>
    </w:p>
    <w:p w14:paraId="33FCB77D" w14:textId="23868047" w:rsidR="004563CC" w:rsidRDefault="004563CC" w:rsidP="004563CC">
      <w:pPr>
        <w:pStyle w:val="1"/>
        <w:rPr>
          <w:rtl/>
        </w:rPr>
      </w:pPr>
      <w:r>
        <w:rPr>
          <w:rFonts w:hint="cs"/>
          <w:rtl/>
        </w:rPr>
        <w:t>ספר שמות</w:t>
      </w:r>
    </w:p>
    <w:p w14:paraId="1E92B5D4" w14:textId="174B7970" w:rsidR="004563CC" w:rsidRDefault="004563CC" w:rsidP="004563CC">
      <w:pPr>
        <w:pStyle w:val="1"/>
        <w:rPr>
          <w:rtl/>
        </w:rPr>
      </w:pPr>
      <w:r>
        <w:rPr>
          <w:rFonts w:hint="cs"/>
          <w:rtl/>
        </w:rPr>
        <w:t>פרק א'</w:t>
      </w:r>
    </w:p>
    <w:p w14:paraId="4C76ABE6" w14:textId="3074BD42" w:rsidR="004563CC" w:rsidRPr="004563CC" w:rsidRDefault="004563CC" w:rsidP="004563CC">
      <w:pPr>
        <w:rPr>
          <w:rtl/>
        </w:rPr>
      </w:pPr>
    </w:p>
    <w:p w14:paraId="7FAD6899" w14:textId="77777777" w:rsidR="004563CC" w:rsidRPr="004563CC" w:rsidRDefault="004563CC" w:rsidP="004563CC">
      <w:pPr>
        <w:rPr>
          <w:b/>
          <w:bCs/>
          <w:rtl/>
        </w:rPr>
      </w:pPr>
      <w:r w:rsidRPr="004563CC">
        <w:rPr>
          <w:b/>
          <w:bCs/>
          <w:rtl/>
        </w:rPr>
        <w:t>קיץ תשפ"ג, 1361</w:t>
      </w:r>
    </w:p>
    <w:p w14:paraId="3A92B1D0" w14:textId="77777777" w:rsidR="004563CC" w:rsidRPr="004563CC" w:rsidRDefault="004563CC" w:rsidP="004563CC">
      <w:pPr>
        <w:rPr>
          <w:rtl/>
        </w:rPr>
      </w:pPr>
      <w:r w:rsidRPr="004563CC">
        <w:rPr>
          <w:b/>
          <w:bCs/>
          <w:rtl/>
        </w:rPr>
        <w:t>1. קראו שמות, פרק א', פסוקים ט"ו-כ"א ושמות, פרק ב', פסוקים ה'-י'.</w:t>
      </w:r>
    </w:p>
    <w:p w14:paraId="28BC58B2" w14:textId="77777777" w:rsidR="004563CC" w:rsidRPr="004563CC" w:rsidRDefault="004563CC" w:rsidP="004563CC">
      <w:pPr>
        <w:rPr>
          <w:rtl/>
        </w:rPr>
      </w:pPr>
      <w:r w:rsidRPr="004563CC">
        <w:rPr>
          <w:b/>
          <w:bCs/>
          <w:rtl/>
        </w:rPr>
        <w:t>א.</w:t>
      </w:r>
      <w:r w:rsidRPr="004563CC">
        <w:rPr>
          <w:rtl/>
        </w:rPr>
        <w:t xml:space="preserve"> (1) קראו </w:t>
      </w:r>
      <w:r w:rsidRPr="004563CC">
        <w:rPr>
          <w:b/>
          <w:bCs/>
          <w:rtl/>
        </w:rPr>
        <w:t>שמות</w:t>
      </w:r>
      <w:r w:rsidRPr="004563CC">
        <w:rPr>
          <w:rtl/>
        </w:rPr>
        <w:t>, פרק א', פסוקים ט"ו-כ"א ואת פירושו של אברבנאל על פסוק ט"ו.</w:t>
      </w:r>
    </w:p>
    <w:p w14:paraId="5CA3803A" w14:textId="77777777" w:rsidR="004563CC" w:rsidRPr="004563CC" w:rsidRDefault="004563CC" w:rsidP="004563CC">
      <w:pPr>
        <w:rPr>
          <w:rtl/>
        </w:rPr>
      </w:pPr>
      <w:r w:rsidRPr="004563CC">
        <w:rPr>
          <w:rtl/>
        </w:rPr>
        <w:t>"ולא היו [המיילדות] עבריות, כי איך יבטח ליבו [של פרעה] בנשים העבריות שימיתו ילדיהן, אבל היו מצריות מיילדות את העבריות".</w:t>
      </w:r>
    </w:p>
    <w:p w14:paraId="077B0990" w14:textId="77777777" w:rsidR="004563CC" w:rsidRPr="004563CC" w:rsidRDefault="004563CC" w:rsidP="004563CC">
      <w:pPr>
        <w:rPr>
          <w:rtl/>
        </w:rPr>
      </w:pPr>
      <w:r w:rsidRPr="004563CC">
        <w:rPr>
          <w:rtl/>
        </w:rPr>
        <w:t xml:space="preserve">הסבירו כיצד בפירושו אברבנאל רומז על הסולידריות (האחווה) בין הנשים המצריות ובין הנשים העבריות. </w:t>
      </w:r>
      <w:r w:rsidRPr="004563CC">
        <w:rPr>
          <w:b/>
          <w:bCs/>
          <w:rtl/>
        </w:rPr>
        <w:t>(6 נקודות)</w:t>
      </w:r>
    </w:p>
    <w:p w14:paraId="162AA0A6" w14:textId="77777777" w:rsidR="004563CC" w:rsidRPr="004563CC" w:rsidRDefault="004563CC" w:rsidP="004563CC">
      <w:pPr>
        <w:rPr>
          <w:rtl/>
        </w:rPr>
      </w:pPr>
      <w:r w:rsidRPr="004563CC">
        <w:rPr>
          <w:rtl/>
        </w:rPr>
        <w:t xml:space="preserve">(2) המשפט החוזר בפסוק י"ז ובפסוק כ"א יכול להסביר את התנהגות המיילדות. הסבירו קביעה זו, ובססו אותה על הכתוב. </w:t>
      </w:r>
      <w:r w:rsidRPr="004563CC">
        <w:rPr>
          <w:b/>
          <w:bCs/>
          <w:rtl/>
        </w:rPr>
        <w:t>(6 נקודות)</w:t>
      </w:r>
    </w:p>
    <w:p w14:paraId="7C61B0C8" w14:textId="77777777" w:rsidR="004563CC" w:rsidRPr="004563CC" w:rsidRDefault="004563CC" w:rsidP="004563CC">
      <w:pPr>
        <w:rPr>
          <w:rtl/>
        </w:rPr>
      </w:pPr>
      <w:r w:rsidRPr="004563CC">
        <w:rPr>
          <w:b/>
          <w:bCs/>
          <w:rtl/>
        </w:rPr>
        <w:t>ב.</w:t>
      </w:r>
    </w:p>
    <w:p w14:paraId="4AC7D680" w14:textId="77777777" w:rsidR="004563CC" w:rsidRPr="004563CC" w:rsidRDefault="004563CC" w:rsidP="004563CC">
      <w:pPr>
        <w:rPr>
          <w:rtl/>
        </w:rPr>
      </w:pPr>
      <w:r w:rsidRPr="004563CC">
        <w:rPr>
          <w:rtl/>
        </w:rPr>
        <w:t xml:space="preserve">קראו </w:t>
      </w:r>
      <w:r w:rsidRPr="004563CC">
        <w:rPr>
          <w:b/>
          <w:bCs/>
          <w:rtl/>
        </w:rPr>
        <w:t>שמות</w:t>
      </w:r>
      <w:r w:rsidRPr="004563CC">
        <w:rPr>
          <w:rtl/>
        </w:rPr>
        <w:t xml:space="preserve">, פרק ב', פסוקים ה'-י' וגם </w:t>
      </w:r>
      <w:r w:rsidRPr="004563CC">
        <w:rPr>
          <w:b/>
          <w:bCs/>
          <w:rtl/>
        </w:rPr>
        <w:t>שמואל ב</w:t>
      </w:r>
      <w:r w:rsidRPr="004563CC">
        <w:rPr>
          <w:rtl/>
        </w:rPr>
        <w:t>, פרק ט"ו, פסוקים א'-ו'.</w:t>
      </w:r>
    </w:p>
    <w:p w14:paraId="6F7CD16D" w14:textId="77777777" w:rsidR="004563CC" w:rsidRPr="004563CC" w:rsidRDefault="004563CC" w:rsidP="004563CC">
      <w:pPr>
        <w:rPr>
          <w:rtl/>
        </w:rPr>
      </w:pPr>
      <w:r w:rsidRPr="004563CC">
        <w:rPr>
          <w:rtl/>
        </w:rPr>
        <w:t xml:space="preserve">(1) ציינו </w:t>
      </w:r>
      <w:r w:rsidRPr="004563CC">
        <w:rPr>
          <w:b/>
          <w:bCs/>
          <w:rtl/>
        </w:rPr>
        <w:t>שתי</w:t>
      </w:r>
      <w:r w:rsidRPr="004563CC">
        <w:rPr>
          <w:rtl/>
        </w:rPr>
        <w:t xml:space="preserve"> נקודות דמיון בין דרכי הפעולה של בת פרעה ובין דרכי הפעולה של אבשלום, והסבירו כיצד כל אחת מהן באה לידי ביטוי בכתובים. </w:t>
      </w:r>
      <w:r w:rsidRPr="004563CC">
        <w:rPr>
          <w:b/>
          <w:bCs/>
          <w:rtl/>
        </w:rPr>
        <w:t>(8 נקודות)</w:t>
      </w:r>
    </w:p>
    <w:p w14:paraId="227B3624" w14:textId="77777777" w:rsidR="004563CC" w:rsidRPr="004563CC" w:rsidRDefault="004563CC" w:rsidP="004563CC">
      <w:pPr>
        <w:rPr>
          <w:rtl/>
        </w:rPr>
      </w:pPr>
      <w:r w:rsidRPr="004563CC">
        <w:rPr>
          <w:rtl/>
        </w:rPr>
        <w:t xml:space="preserve">(2) האם לדעתכם ההשוואה בין בת פרעה לאבשלום מפחיתה מדמותה ה"הולכת נגד הרוח" או מעצימה אותה? נמקו את תשובתכם על פי שתי הדמויות ושני הכתובים. </w:t>
      </w:r>
      <w:r w:rsidRPr="004563CC">
        <w:rPr>
          <w:b/>
          <w:bCs/>
          <w:rtl/>
        </w:rPr>
        <w:t>(5 נקודות)</w:t>
      </w:r>
    </w:p>
    <w:p w14:paraId="217FCAA3" w14:textId="6B1A2539" w:rsidR="004563CC" w:rsidRDefault="004563CC" w:rsidP="0011307E">
      <w:pPr>
        <w:rPr>
          <w:rtl/>
        </w:rPr>
      </w:pPr>
      <w:r>
        <w:rPr>
          <w:rFonts w:hint="cs"/>
          <w:rtl/>
        </w:rPr>
        <w:t>פתרון</w:t>
      </w:r>
    </w:p>
    <w:p w14:paraId="448DF380" w14:textId="77777777" w:rsidR="004563CC" w:rsidRPr="004563CC" w:rsidRDefault="004563CC" w:rsidP="004563CC">
      <w:r w:rsidRPr="004563CC">
        <w:rPr>
          <w:rtl/>
        </w:rPr>
        <w:t>הנה תמלול הטקסט המופיע בתמונה החמישית, הכוללת את התשובות לשאלון קיץ תשפ"ג:</w:t>
      </w:r>
    </w:p>
    <w:p w14:paraId="14C345FA" w14:textId="77777777" w:rsidR="004563CC" w:rsidRPr="004563CC" w:rsidRDefault="00000000" w:rsidP="004563CC">
      <w:pPr>
        <w:rPr>
          <w:rtl/>
        </w:rPr>
      </w:pPr>
      <w:r>
        <w:pict w14:anchorId="58D46B5C">
          <v:rect id="_x0000_i1106" style="width:0;height:1.5pt" o:hralign="center" o:hrstd="t" o:hrnoshade="t" o:hr="t" fillcolor="gray" stroked="f"/>
        </w:pict>
      </w:r>
    </w:p>
    <w:p w14:paraId="22603E72" w14:textId="77777777" w:rsidR="004563CC" w:rsidRPr="004563CC" w:rsidRDefault="004563CC" w:rsidP="004563CC">
      <w:pPr>
        <w:rPr>
          <w:rtl/>
        </w:rPr>
      </w:pPr>
      <w:r w:rsidRPr="004563CC">
        <w:rPr>
          <w:b/>
          <w:bCs/>
          <w:rtl/>
        </w:rPr>
        <w:t>שאלה 1</w:t>
      </w:r>
    </w:p>
    <w:p w14:paraId="61485ED9" w14:textId="77777777" w:rsidR="004563CC" w:rsidRPr="004563CC" w:rsidRDefault="004563CC" w:rsidP="004563CC">
      <w:pPr>
        <w:rPr>
          <w:rtl/>
        </w:rPr>
      </w:pPr>
      <w:r w:rsidRPr="004563CC">
        <w:rPr>
          <w:b/>
          <w:bCs/>
          <w:rtl/>
        </w:rPr>
        <w:t>סעיף א'</w:t>
      </w:r>
    </w:p>
    <w:p w14:paraId="306B96F4" w14:textId="77777777" w:rsidR="004563CC" w:rsidRPr="004563CC" w:rsidRDefault="004563CC" w:rsidP="004563CC">
      <w:pPr>
        <w:rPr>
          <w:rtl/>
        </w:rPr>
      </w:pPr>
      <w:r w:rsidRPr="004563CC">
        <w:rPr>
          <w:b/>
          <w:bCs/>
          <w:rtl/>
        </w:rPr>
        <w:t>(1)</w:t>
      </w:r>
      <w:r w:rsidRPr="004563CC">
        <w:rPr>
          <w:rtl/>
        </w:rPr>
        <w:t xml:space="preserve"> אברבנאל רומז על הסולידריות בין הנשים המצריות לבין הנשים העבריות, כי לפי פירושו למרות שהמיילדות היו מצריות, הן לא המיתו את הילדים שנולדו לנשים העבריות, כפי שציווה פרעה מלכם.</w:t>
      </w:r>
    </w:p>
    <w:p w14:paraId="2A8AEC9A" w14:textId="77777777" w:rsidR="004563CC" w:rsidRPr="004563CC" w:rsidRDefault="004563CC" w:rsidP="004563CC">
      <w:pPr>
        <w:rPr>
          <w:rtl/>
        </w:rPr>
      </w:pPr>
      <w:r w:rsidRPr="004563CC">
        <w:rPr>
          <w:b/>
          <w:bCs/>
          <w:rtl/>
        </w:rPr>
        <w:t>(2)</w:t>
      </w:r>
      <w:r w:rsidRPr="004563CC">
        <w:rPr>
          <w:rtl/>
        </w:rPr>
        <w:t xml:space="preserve"> בשני הפסוקים נאמר כי המיילדות יראות את ה'. נראה שיראת ה' הייתה חזקה אצל המיילדות, יותר מאשר יראת המלך שלהן, לכן הן לא מצייתות לצו פרעה. </w:t>
      </w:r>
      <w:r w:rsidRPr="004563CC">
        <w:rPr>
          <w:b/>
          <w:bCs/>
          <w:rtl/>
        </w:rPr>
        <w:t>לביסוס:</w:t>
      </w:r>
      <w:r w:rsidRPr="004563CC">
        <w:rPr>
          <w:rtl/>
        </w:rPr>
        <w:t xml:space="preserve"> "ותיראן המילדות את האלהים" </w:t>
      </w:r>
      <w:r w:rsidRPr="004563CC">
        <w:rPr>
          <w:b/>
          <w:bCs/>
          <w:rtl/>
        </w:rPr>
        <w:t>או</w:t>
      </w:r>
      <w:r w:rsidRPr="004563CC">
        <w:rPr>
          <w:rtl/>
        </w:rPr>
        <w:t xml:space="preserve"> : "ויהי כי יראו המילדות את האלהים".</w:t>
      </w:r>
    </w:p>
    <w:p w14:paraId="2EA3A13E" w14:textId="77777777" w:rsidR="004563CC" w:rsidRPr="004563CC" w:rsidRDefault="004563CC" w:rsidP="004563CC">
      <w:pPr>
        <w:rPr>
          <w:rtl/>
        </w:rPr>
      </w:pPr>
      <w:r w:rsidRPr="004563CC">
        <w:rPr>
          <w:b/>
          <w:bCs/>
          <w:rtl/>
        </w:rPr>
        <w:t>סעיף ב'</w:t>
      </w:r>
    </w:p>
    <w:p w14:paraId="566DA46F" w14:textId="77777777" w:rsidR="004563CC" w:rsidRPr="004563CC" w:rsidRDefault="004563CC" w:rsidP="004563CC">
      <w:pPr>
        <w:rPr>
          <w:rtl/>
        </w:rPr>
      </w:pPr>
      <w:r w:rsidRPr="004563CC">
        <w:rPr>
          <w:b/>
          <w:bCs/>
          <w:rtl/>
        </w:rPr>
        <w:t>(1) נקודות דמיון בין דרכי הפעולה של בת פרעה לבין דרכי הפעולה של אבשלום:</w:t>
      </w:r>
    </w:p>
    <w:p w14:paraId="474A1928" w14:textId="77777777" w:rsidR="004563CC" w:rsidRPr="004563CC" w:rsidRDefault="004563CC" w:rsidP="004563CC">
      <w:pPr>
        <w:numPr>
          <w:ilvl w:val="0"/>
          <w:numId w:val="196"/>
        </w:numPr>
        <w:rPr>
          <w:rtl/>
        </w:rPr>
      </w:pPr>
      <w:r w:rsidRPr="004563CC">
        <w:rPr>
          <w:rtl/>
        </w:rPr>
        <w:t>שניהם פועלים בניגוד לצו המלך. אבשלום חותר תחת המלך דוד, בניסיון לתפוס את מקומו. בת פרעה מצילה ילד עברי, ובכך חותרת תחת אביה, היא אינה מקיימת את הצו שלו.</w:t>
      </w:r>
    </w:p>
    <w:p w14:paraId="00B3DD6A" w14:textId="77777777" w:rsidR="004563CC" w:rsidRPr="004563CC" w:rsidRDefault="004563CC" w:rsidP="004563CC">
      <w:pPr>
        <w:numPr>
          <w:ilvl w:val="0"/>
          <w:numId w:val="196"/>
        </w:numPr>
        <w:rPr>
          <w:rtl/>
        </w:rPr>
      </w:pPr>
      <w:r w:rsidRPr="004563CC">
        <w:rPr>
          <w:rtl/>
        </w:rPr>
        <w:t>שניהם פועלים ללא ידיעת המלך. אבשלום הגונב את לב העם, שיתמוך בו ובמרד שלו, עושה זאת ללא ידיעת דוד המלך. בת פרעה מאמצת את הילד העברי, מבלי שפרעה יידע על כך.</w:t>
      </w:r>
    </w:p>
    <w:p w14:paraId="0F41E2BC" w14:textId="77777777" w:rsidR="004563CC" w:rsidRPr="004563CC" w:rsidRDefault="00000000" w:rsidP="004563CC">
      <w:pPr>
        <w:rPr>
          <w:rtl/>
        </w:rPr>
      </w:pPr>
      <w:r>
        <w:pict w14:anchorId="6827957A">
          <v:rect id="_x0000_i1107" style="width:0;height:1.5pt" o:hralign="center" o:hrstd="t" o:hrnoshade="t" o:hr="t" fillcolor="gray" stroked="f"/>
        </w:pict>
      </w:r>
    </w:p>
    <w:p w14:paraId="6DA3F4C0" w14:textId="77777777" w:rsidR="004563CC" w:rsidRPr="004563CC" w:rsidRDefault="004563CC" w:rsidP="004563CC">
      <w:pPr>
        <w:rPr>
          <w:rtl/>
        </w:rPr>
      </w:pPr>
      <w:r w:rsidRPr="004563CC">
        <w:rPr>
          <w:i/>
          <w:iCs/>
          <w:rtl/>
        </w:rPr>
        <w:t xml:space="preserve">[לוגו: יואל גבע - לא מתפשרים. | 9635 | </w:t>
      </w:r>
      <w:r w:rsidRPr="004563CC">
        <w:rPr>
          <w:i/>
          <w:iCs/>
        </w:rPr>
        <w:t>GEVA.CO.IL</w:t>
      </w:r>
      <w:r w:rsidRPr="004563CC">
        <w:rPr>
          <w:i/>
          <w:iCs/>
          <w:rtl/>
        </w:rPr>
        <w:t>]</w:t>
      </w:r>
      <w:r w:rsidRPr="004563CC">
        <w:rPr>
          <w:rtl/>
        </w:rPr>
        <w:t>*</w:t>
      </w:r>
    </w:p>
    <w:p w14:paraId="45F166C5" w14:textId="77777777" w:rsidR="004563CC" w:rsidRPr="004563CC" w:rsidRDefault="00000000" w:rsidP="004563CC">
      <w:pPr>
        <w:rPr>
          <w:rtl/>
        </w:rPr>
      </w:pPr>
      <w:r>
        <w:pict w14:anchorId="519E64CD">
          <v:rect id="_x0000_i1108" style="width:0;height:1.5pt" o:hralign="center" o:hrstd="t" o:hrnoshade="t" o:hr="t" fillcolor="gray" stroked="f"/>
        </w:pict>
      </w:r>
    </w:p>
    <w:p w14:paraId="59005CEC" w14:textId="77777777" w:rsidR="004563CC" w:rsidRPr="004563CC" w:rsidRDefault="004563CC" w:rsidP="004563CC">
      <w:pPr>
        <w:rPr>
          <w:rtl/>
        </w:rPr>
      </w:pPr>
      <w:r w:rsidRPr="004563CC">
        <w:rPr>
          <w:b/>
          <w:bCs/>
          <w:rtl/>
        </w:rPr>
        <w:t>או:</w:t>
      </w:r>
    </w:p>
    <w:p w14:paraId="7DF99CE7" w14:textId="77777777" w:rsidR="004563CC" w:rsidRPr="004563CC" w:rsidRDefault="004563CC" w:rsidP="004563CC">
      <w:pPr>
        <w:numPr>
          <w:ilvl w:val="0"/>
          <w:numId w:val="197"/>
        </w:numPr>
        <w:rPr>
          <w:rtl/>
        </w:rPr>
      </w:pPr>
      <w:r w:rsidRPr="004563CC">
        <w:rPr>
          <w:rtl/>
        </w:rPr>
        <w:t>שניהם יוצאים מלווים באנשים. אבשלום על מרכבה וחמישים איש רצים לפניו. בת פרעה יורדת אל היאור עם נערותיה המלוות.</w:t>
      </w:r>
    </w:p>
    <w:p w14:paraId="6C053B95" w14:textId="77777777" w:rsidR="004563CC" w:rsidRPr="004563CC" w:rsidRDefault="004563CC" w:rsidP="004563CC">
      <w:pPr>
        <w:numPr>
          <w:ilvl w:val="0"/>
          <w:numId w:val="197"/>
        </w:numPr>
        <w:rPr>
          <w:rtl/>
        </w:rPr>
      </w:pPr>
      <w:r w:rsidRPr="004563CC">
        <w:rPr>
          <w:rtl/>
        </w:rPr>
        <w:t>שניהם מבטיחים שכר למי שיסייע להם. אבשלום מבטיח לאנשי ישראל, שאם הם יבואו אליו למשפט (כלומר, יקבלו אותו כמלך), הוא יצדיק אותם. בת פרעה מבטיחה שכר לאם משה על הנקתו.</w:t>
      </w:r>
    </w:p>
    <w:p w14:paraId="1FCBB21A" w14:textId="77777777" w:rsidR="004563CC" w:rsidRPr="004563CC" w:rsidRDefault="004563CC" w:rsidP="004563CC">
      <w:pPr>
        <w:rPr>
          <w:rtl/>
        </w:rPr>
      </w:pPr>
      <w:r w:rsidRPr="004563CC">
        <w:rPr>
          <w:rtl/>
        </w:rPr>
        <w:t>תיתכנה נקודות דמיון מנוסחות אחרת.</w:t>
      </w:r>
    </w:p>
    <w:p w14:paraId="647C435E" w14:textId="77777777" w:rsidR="004563CC" w:rsidRPr="004563CC" w:rsidRDefault="004563CC" w:rsidP="004563CC">
      <w:pPr>
        <w:rPr>
          <w:rtl/>
        </w:rPr>
      </w:pPr>
      <w:r w:rsidRPr="004563CC">
        <w:rPr>
          <w:b/>
          <w:bCs/>
          <w:rtl/>
        </w:rPr>
        <w:t>(2) כל דעה מנומקת תתקבל.</w:t>
      </w:r>
    </w:p>
    <w:p w14:paraId="20B3954C" w14:textId="77777777" w:rsidR="004563CC" w:rsidRDefault="004563CC" w:rsidP="0011307E">
      <w:pPr>
        <w:rPr>
          <w:rtl/>
        </w:rPr>
      </w:pPr>
    </w:p>
    <w:p w14:paraId="6C6C8D88" w14:textId="214E3505" w:rsidR="0067658F" w:rsidRPr="0067658F" w:rsidRDefault="0067658F" w:rsidP="0067658F">
      <w:pPr>
        <w:rPr>
          <w:rtl/>
        </w:rPr>
      </w:pPr>
    </w:p>
    <w:p w14:paraId="1B7E9943" w14:textId="77777777" w:rsidR="0067658F" w:rsidRPr="0067658F" w:rsidRDefault="0067658F" w:rsidP="0067658F">
      <w:pPr>
        <w:rPr>
          <w:b/>
          <w:bCs/>
          <w:rtl/>
        </w:rPr>
      </w:pPr>
      <w:r w:rsidRPr="0067658F">
        <w:rPr>
          <w:b/>
          <w:bCs/>
          <w:rtl/>
        </w:rPr>
        <w:t>קיץ תשפ"א, 1361</w:t>
      </w:r>
    </w:p>
    <w:p w14:paraId="62CA66BF" w14:textId="77777777" w:rsidR="0067658F" w:rsidRPr="0067658F" w:rsidRDefault="0067658F" w:rsidP="0067658F">
      <w:pPr>
        <w:rPr>
          <w:rtl/>
        </w:rPr>
      </w:pPr>
      <w:r w:rsidRPr="0067658F">
        <w:rPr>
          <w:b/>
          <w:bCs/>
          <w:rtl/>
        </w:rPr>
        <w:t>2. קרא שמות, פרק א', פסוקים ט"ו-כ"ב.</w:t>
      </w:r>
    </w:p>
    <w:p w14:paraId="09D48B33" w14:textId="77777777" w:rsidR="0067658F" w:rsidRPr="0067658F" w:rsidRDefault="0067658F" w:rsidP="0067658F">
      <w:pPr>
        <w:rPr>
          <w:rtl/>
        </w:rPr>
      </w:pPr>
      <w:r w:rsidRPr="0067658F">
        <w:rPr>
          <w:b/>
          <w:bCs/>
          <w:rtl/>
        </w:rPr>
        <w:t>א. (1)</w:t>
      </w:r>
      <w:r w:rsidRPr="0067658F">
        <w:rPr>
          <w:rtl/>
        </w:rPr>
        <w:t xml:space="preserve"> קרא פסוקים ט"ו-י"ז.</w:t>
      </w:r>
    </w:p>
    <w:p w14:paraId="39ECE6E3" w14:textId="77777777" w:rsidR="0067658F" w:rsidRPr="0067658F" w:rsidRDefault="0067658F" w:rsidP="0067658F">
      <w:pPr>
        <w:rPr>
          <w:rtl/>
        </w:rPr>
      </w:pPr>
      <w:r w:rsidRPr="0067658F">
        <w:rPr>
          <w:rtl/>
        </w:rPr>
        <w:t xml:space="preserve">המיילדות נאלצו להתמודד עם שני צווים סותרים: צו המלך וצו המצפון. הסבר קביעה זו ובסס אותה על הכתוב. </w:t>
      </w:r>
      <w:r w:rsidRPr="0067658F">
        <w:rPr>
          <w:b/>
          <w:bCs/>
          <w:rtl/>
        </w:rPr>
        <w:t>(8 נקודות)</w:t>
      </w:r>
    </w:p>
    <w:p w14:paraId="5062779E" w14:textId="77777777" w:rsidR="0067658F" w:rsidRPr="0067658F" w:rsidRDefault="0067658F" w:rsidP="0067658F">
      <w:pPr>
        <w:rPr>
          <w:rtl/>
        </w:rPr>
      </w:pPr>
      <w:r w:rsidRPr="0067658F">
        <w:rPr>
          <w:b/>
          <w:bCs/>
          <w:rtl/>
        </w:rPr>
        <w:t>(2)</w:t>
      </w:r>
      <w:r w:rsidRPr="0067658F">
        <w:rPr>
          <w:rtl/>
        </w:rPr>
        <w:t xml:space="preserve"> קרא פסוק י"ט ואת דברי ש' ברנ"י שלפניך.</w:t>
      </w:r>
    </w:p>
    <w:p w14:paraId="6C93CA7A" w14:textId="77777777" w:rsidR="0067658F" w:rsidRPr="0067658F" w:rsidRDefault="0067658F" w:rsidP="0067658F">
      <w:pPr>
        <w:rPr>
          <w:rtl/>
        </w:rPr>
      </w:pPr>
      <w:r w:rsidRPr="0067658F">
        <w:rPr>
          <w:rtl/>
        </w:rPr>
        <w:t>"פרק זה [...] הוא שיר הלל לנשים אשר מסרבות להיכנע לתכתיבים גבריים המצווים לקחת חיים [...] בדרכן המיוחדת, לא המתריסה, לא הלוחמנית, בדרכן החכמה ובעלת החמלה תפעלנה למען החיים".</w:t>
      </w:r>
    </w:p>
    <w:p w14:paraId="7CCBA19A" w14:textId="77777777" w:rsidR="0067658F" w:rsidRPr="0067658F" w:rsidRDefault="0067658F" w:rsidP="0067658F">
      <w:pPr>
        <w:rPr>
          <w:rtl/>
        </w:rPr>
      </w:pPr>
      <w:r w:rsidRPr="0067658F">
        <w:rPr>
          <w:rtl/>
        </w:rPr>
        <w:t xml:space="preserve">(ש' ברנ"י, "אחוות נשים, חוכמת נשים", </w:t>
      </w:r>
      <w:r w:rsidRPr="0067658F">
        <w:rPr>
          <w:b/>
          <w:bCs/>
          <w:rtl/>
        </w:rPr>
        <w:t>שמות</w:t>
      </w:r>
      <w:r w:rsidRPr="0067658F">
        <w:rPr>
          <w:rtl/>
        </w:rPr>
        <w:t>, א', 929 תנ"ך ביחד)</w:t>
      </w:r>
    </w:p>
    <w:p w14:paraId="2B0397BE" w14:textId="77777777" w:rsidR="0067658F" w:rsidRPr="0067658F" w:rsidRDefault="0067658F" w:rsidP="0067658F">
      <w:pPr>
        <w:rPr>
          <w:rtl/>
        </w:rPr>
      </w:pPr>
      <w:r w:rsidRPr="0067658F">
        <w:rPr>
          <w:rtl/>
        </w:rPr>
        <w:t xml:space="preserve">על פי פסוק י"ט, הסבר כיצד חוכמתן של המיילדות באה לידי ביטוי בדבריהן לפרעה. </w:t>
      </w:r>
      <w:r w:rsidRPr="0067658F">
        <w:rPr>
          <w:b/>
          <w:bCs/>
          <w:rtl/>
        </w:rPr>
        <w:t>(10 נקודות)</w:t>
      </w:r>
    </w:p>
    <w:p w14:paraId="43E1252C" w14:textId="77777777" w:rsidR="0067658F" w:rsidRPr="0067658F" w:rsidRDefault="0067658F" w:rsidP="0067658F">
      <w:pPr>
        <w:rPr>
          <w:rtl/>
        </w:rPr>
      </w:pPr>
      <w:r w:rsidRPr="0067658F">
        <w:rPr>
          <w:b/>
          <w:bCs/>
          <w:rtl/>
        </w:rPr>
        <w:t>ב.</w:t>
      </w:r>
      <w:r w:rsidRPr="0067658F">
        <w:rPr>
          <w:rtl/>
        </w:rPr>
        <w:t xml:space="preserve"> יש הטוענים כי הפעולה של המיילדות גרמה להחמרת הגזרה של פרעה. האם אתה מסכים עם טענה זו? נמק את דבריך. </w:t>
      </w:r>
      <w:r w:rsidRPr="0067658F">
        <w:rPr>
          <w:b/>
          <w:bCs/>
          <w:rtl/>
        </w:rPr>
        <w:t>(7 נקודות)</w:t>
      </w:r>
    </w:p>
    <w:p w14:paraId="2603CA34" w14:textId="77772FC9" w:rsidR="0067658F" w:rsidRDefault="0067658F" w:rsidP="0011307E">
      <w:pPr>
        <w:rPr>
          <w:rtl/>
        </w:rPr>
      </w:pPr>
      <w:r>
        <w:rPr>
          <w:rFonts w:hint="cs"/>
          <w:rtl/>
        </w:rPr>
        <w:t>פתרון</w:t>
      </w:r>
    </w:p>
    <w:p w14:paraId="3B9DA58F" w14:textId="6DE2BA9D" w:rsidR="0067658F" w:rsidRPr="0067658F" w:rsidRDefault="0067658F" w:rsidP="0067658F">
      <w:pPr>
        <w:rPr>
          <w:rtl/>
        </w:rPr>
      </w:pPr>
    </w:p>
    <w:p w14:paraId="29E542D5" w14:textId="77777777" w:rsidR="0067658F" w:rsidRPr="0067658F" w:rsidRDefault="0067658F" w:rsidP="0067658F">
      <w:pPr>
        <w:rPr>
          <w:rtl/>
        </w:rPr>
      </w:pPr>
      <w:r w:rsidRPr="0067658F">
        <w:rPr>
          <w:b/>
          <w:bCs/>
          <w:rtl/>
        </w:rPr>
        <w:t>שאלה 2</w:t>
      </w:r>
    </w:p>
    <w:p w14:paraId="5B419DB9" w14:textId="77777777" w:rsidR="0067658F" w:rsidRPr="0067658F" w:rsidRDefault="0067658F" w:rsidP="0067658F">
      <w:pPr>
        <w:rPr>
          <w:rtl/>
        </w:rPr>
      </w:pPr>
      <w:r w:rsidRPr="0067658F">
        <w:rPr>
          <w:b/>
          <w:bCs/>
          <w:rtl/>
        </w:rPr>
        <w:t>סעיף א'</w:t>
      </w:r>
    </w:p>
    <w:p w14:paraId="7F4CB2D2" w14:textId="77777777" w:rsidR="0067658F" w:rsidRPr="0067658F" w:rsidRDefault="0067658F" w:rsidP="0067658F">
      <w:pPr>
        <w:rPr>
          <w:rtl/>
        </w:rPr>
      </w:pPr>
      <w:r w:rsidRPr="0067658F">
        <w:rPr>
          <w:b/>
          <w:bCs/>
          <w:rtl/>
        </w:rPr>
        <w:t>(1) המיילדות נאלצו להתמודד עם שני צווים סותרים:</w:t>
      </w:r>
    </w:p>
    <w:p w14:paraId="3C7522B7" w14:textId="77777777" w:rsidR="0067658F" w:rsidRPr="0067658F" w:rsidRDefault="0067658F" w:rsidP="0067658F">
      <w:pPr>
        <w:numPr>
          <w:ilvl w:val="0"/>
          <w:numId w:val="198"/>
        </w:numPr>
        <w:rPr>
          <w:rtl/>
        </w:rPr>
      </w:pPr>
      <w:r w:rsidRPr="0067658F">
        <w:rPr>
          <w:b/>
          <w:bCs/>
          <w:rtl/>
        </w:rPr>
        <w:t>צו המלך:</w:t>
      </w:r>
      <w:r w:rsidRPr="0067658F">
        <w:rPr>
          <w:rtl/>
        </w:rPr>
        <w:t xml:space="preserve"> פרעה ציווה על המיילדות העבריות, שבזמן שהן מיילדות את הנשים העבריות, להמית כל בן זכר שנולד, ולהותיר רק את הבנות הנולדות בחיים. </w:t>
      </w:r>
      <w:r w:rsidRPr="0067658F">
        <w:rPr>
          <w:b/>
          <w:bCs/>
          <w:rtl/>
        </w:rPr>
        <w:t>לביסוס:</w:t>
      </w:r>
      <w:r w:rsidRPr="0067658F">
        <w:rPr>
          <w:rtl/>
        </w:rPr>
        <w:t xml:space="preserve"> "ויאמר בילדכן את העבריות וראיתן על האבנים אם בן הוא והמתן אתו ואם בת היא וחיה".</w:t>
      </w:r>
    </w:p>
    <w:p w14:paraId="74C1AD34" w14:textId="77777777" w:rsidR="0067658F" w:rsidRPr="0067658F" w:rsidRDefault="0067658F" w:rsidP="0067658F">
      <w:pPr>
        <w:numPr>
          <w:ilvl w:val="0"/>
          <w:numId w:val="198"/>
        </w:numPr>
        <w:rPr>
          <w:rtl/>
        </w:rPr>
      </w:pPr>
      <w:r w:rsidRPr="0067658F">
        <w:rPr>
          <w:b/>
          <w:bCs/>
          <w:rtl/>
        </w:rPr>
        <w:t>צו המצפון:</w:t>
      </w:r>
      <w:r w:rsidRPr="0067658F">
        <w:rPr>
          <w:rtl/>
        </w:rPr>
        <w:t xml:space="preserve"> כל אדם בעל מצפון, לא היה מסכים להרוג תינוקות חפים מפשע ועל אחת כמה וכמה כאשר מדובר בנשים, שתפקידן לסייע לנשים הרות בלידתן, נשים שמהותן להביא חיים לעולם. לכן, המיילדות העבריות, לא קיימו את צו המלך הסותר ומנוגד לצו מצפונן. </w:t>
      </w:r>
      <w:r w:rsidRPr="0067658F">
        <w:rPr>
          <w:b/>
          <w:bCs/>
          <w:rtl/>
        </w:rPr>
        <w:t>לביסוס:</w:t>
      </w:r>
      <w:r w:rsidRPr="0067658F">
        <w:rPr>
          <w:rtl/>
        </w:rPr>
        <w:t xml:space="preserve"> "ותיראן המילדת את האלהים ולא עשו כאשר דבר אליהן מלך מצרים ותחיין את הילדים".</w:t>
      </w:r>
    </w:p>
    <w:p w14:paraId="451EA538" w14:textId="77777777" w:rsidR="0067658F" w:rsidRPr="0067658F" w:rsidRDefault="0067658F" w:rsidP="0067658F">
      <w:pPr>
        <w:rPr>
          <w:rtl/>
        </w:rPr>
      </w:pPr>
      <w:r w:rsidRPr="0067658F">
        <w:rPr>
          <w:b/>
          <w:bCs/>
          <w:rtl/>
        </w:rPr>
        <w:t>(2) חוכמתן של המיילדות באה לידי ביטוי בדבריהן לפרעה:</w:t>
      </w:r>
      <w:r w:rsidRPr="0067658F">
        <w:rPr>
          <w:rtl/>
        </w:rPr>
        <w:t xml:space="preserve"> הן לא מתריסות נגדו, על שאינן מוכנות למלא את הצו האכזרי שלו, אלא הן מתרצות לפניו את הסיבה לכך שהן לא מילאו את הצו שלו, בצורה מתוחכמת. לדבריהן, הנשים העבריות מלאות חיוניות ויולדות בקלות ומהר, לפני בוא המיילדת. לכן, הן רואות את הוולד לאחר האימהות העבריות. במילים אחרות: רצינו, אבל לא הספקנו...</w:t>
      </w:r>
    </w:p>
    <w:p w14:paraId="43B51C9A" w14:textId="77777777" w:rsidR="0067658F" w:rsidRPr="0067658F" w:rsidRDefault="0067658F" w:rsidP="0067658F">
      <w:pPr>
        <w:rPr>
          <w:rtl/>
        </w:rPr>
      </w:pPr>
      <w:r w:rsidRPr="0067658F">
        <w:rPr>
          <w:b/>
          <w:bCs/>
          <w:rtl/>
        </w:rPr>
        <w:t>סעיף ב'</w:t>
      </w:r>
    </w:p>
    <w:p w14:paraId="16170FD2" w14:textId="77777777" w:rsidR="0067658F" w:rsidRPr="0067658F" w:rsidRDefault="0067658F" w:rsidP="0067658F">
      <w:pPr>
        <w:rPr>
          <w:rtl/>
        </w:rPr>
      </w:pPr>
      <w:r w:rsidRPr="0067658F">
        <w:rPr>
          <w:rtl/>
        </w:rPr>
        <w:t>ניתן לקבל תשובה של "מסכים" או "לא מסכים", לטענה שהפעולה של המיילדות גרמה להחמרת הגזרה של פרעה. לדוגמה:</w:t>
      </w:r>
    </w:p>
    <w:p w14:paraId="0DC6B6E5" w14:textId="77777777" w:rsidR="0067658F" w:rsidRPr="0067658F" w:rsidRDefault="0067658F" w:rsidP="0067658F">
      <w:pPr>
        <w:rPr>
          <w:rtl/>
        </w:rPr>
      </w:pPr>
      <w:r w:rsidRPr="0067658F">
        <w:rPr>
          <w:b/>
          <w:bCs/>
          <w:rtl/>
        </w:rPr>
        <w:t>אני מסכימה</w:t>
      </w:r>
      <w:r w:rsidRPr="0067658F">
        <w:rPr>
          <w:rtl/>
        </w:rPr>
        <w:t xml:space="preserve"> עם הטענה שהפעולה של המיילדות גרמה להחמרת הגזרה של פרעה. המיילדות טענו לפני המלך שאין להן שליטה ובקרה על מין היילודים בקרב העבריות, כי הן יולדות עוד לפני הגיען. לאור מידע זה, פרעה החמיר את גזירתו וציווה על כל המצרים לשתף עימו פעולה ולהמית כל בן זכר עברי. בעקבות גזירה זו, רבים הסיכויים שאנשי מצרים ישתפו פעולה וימלאו את צו המלך ויגרמו למותם של תינוקות עבריים.</w:t>
      </w:r>
    </w:p>
    <w:p w14:paraId="1B632D3C" w14:textId="77777777" w:rsidR="0067658F" w:rsidRPr="0067658F" w:rsidRDefault="0067658F" w:rsidP="0067658F">
      <w:pPr>
        <w:rPr>
          <w:rtl/>
        </w:rPr>
      </w:pPr>
      <w:r w:rsidRPr="0067658F">
        <w:rPr>
          <w:b/>
          <w:bCs/>
          <w:rtl/>
        </w:rPr>
        <w:t>או: אני לא מסכימה</w:t>
      </w:r>
      <w:r w:rsidRPr="0067658F">
        <w:rPr>
          <w:rtl/>
        </w:rPr>
        <w:t xml:space="preserve"> עם הטענה, מאחר ופרעה היה נחוש להביא להמעטת ריבוי העם העברי, ובכל פעם גזר גזירה חמורה נוספת. ניתן להניח, שפרעה היה מוסיף ומחמיר עם גזירותיו, ללא כל קשר לפעולת המיילדות.</w:t>
      </w:r>
    </w:p>
    <w:p w14:paraId="37A6F43C" w14:textId="77777777" w:rsidR="0067658F" w:rsidRDefault="0067658F" w:rsidP="0011307E">
      <w:pPr>
        <w:rPr>
          <w:rtl/>
        </w:rPr>
      </w:pPr>
    </w:p>
    <w:p w14:paraId="0E858779" w14:textId="1390A2C3" w:rsidR="00A17427" w:rsidRDefault="00A17427" w:rsidP="00A17427">
      <w:pPr>
        <w:pStyle w:val="1"/>
        <w:rPr>
          <w:rtl/>
        </w:rPr>
      </w:pPr>
      <w:r>
        <w:rPr>
          <w:rFonts w:hint="cs"/>
          <w:rtl/>
        </w:rPr>
        <w:t>שמות פרק ב'</w:t>
      </w:r>
    </w:p>
    <w:p w14:paraId="2BE886B4" w14:textId="77777777" w:rsidR="00A17427" w:rsidRPr="00A17427" w:rsidRDefault="00000000" w:rsidP="00A17427">
      <w:pPr>
        <w:rPr>
          <w:rtl/>
        </w:rPr>
      </w:pPr>
      <w:r>
        <w:pict w14:anchorId="0864F0E7">
          <v:rect id="_x0000_i1109" style="width:0;height:1.5pt" o:hralign="center" o:hrstd="t" o:hrnoshade="t" o:hr="t" fillcolor="gray" stroked="f"/>
        </w:pict>
      </w:r>
    </w:p>
    <w:p w14:paraId="12847638" w14:textId="77777777" w:rsidR="00A17427" w:rsidRPr="00A17427" w:rsidRDefault="00A17427" w:rsidP="00A17427">
      <w:pPr>
        <w:rPr>
          <w:b/>
          <w:bCs/>
          <w:rtl/>
        </w:rPr>
      </w:pPr>
      <w:r w:rsidRPr="00A17427">
        <w:rPr>
          <w:b/>
          <w:bCs/>
          <w:rtl/>
        </w:rPr>
        <w:t>חורף תשפ"ה, 1261</w:t>
      </w:r>
    </w:p>
    <w:p w14:paraId="7EB7F91D" w14:textId="77777777" w:rsidR="00A17427" w:rsidRPr="00A17427" w:rsidRDefault="00A17427" w:rsidP="00A17427">
      <w:pPr>
        <w:rPr>
          <w:rtl/>
        </w:rPr>
      </w:pPr>
      <w:r w:rsidRPr="00A17427">
        <w:rPr>
          <w:b/>
          <w:bCs/>
          <w:rtl/>
        </w:rPr>
        <w:t>4. קראו שמות, פרק ב'.</w:t>
      </w:r>
    </w:p>
    <w:p w14:paraId="72DCC545" w14:textId="77777777" w:rsidR="00A17427" w:rsidRPr="00A17427" w:rsidRDefault="00A17427" w:rsidP="00A17427">
      <w:pPr>
        <w:rPr>
          <w:rtl/>
        </w:rPr>
      </w:pPr>
      <w:r w:rsidRPr="00A17427">
        <w:rPr>
          <w:b/>
          <w:bCs/>
          <w:rtl/>
        </w:rPr>
        <w:t>א.</w:t>
      </w:r>
      <w:r w:rsidRPr="00A17427">
        <w:rPr>
          <w:rtl/>
        </w:rPr>
        <w:t xml:space="preserve"> קראו פסוקים א'-י' ופסוקים ט"ו-כ"ב.</w:t>
      </w:r>
    </w:p>
    <w:p w14:paraId="1A88CC19" w14:textId="77777777" w:rsidR="00A17427" w:rsidRPr="00A17427" w:rsidRDefault="00A17427" w:rsidP="00A17427">
      <w:pPr>
        <w:rPr>
          <w:rtl/>
        </w:rPr>
      </w:pPr>
      <w:r w:rsidRPr="00A17427">
        <w:rPr>
          <w:rtl/>
        </w:rPr>
        <w:t xml:space="preserve">בכל אחד מקטעים אלה מתוארות דמויות נוכריות התורמות להצלת משה. בחרו בדמות </w:t>
      </w:r>
      <w:r w:rsidRPr="00A17427">
        <w:rPr>
          <w:b/>
          <w:bCs/>
          <w:rtl/>
        </w:rPr>
        <w:t>אחת</w:t>
      </w:r>
      <w:r w:rsidRPr="00A17427">
        <w:rPr>
          <w:rtl/>
        </w:rPr>
        <w:t xml:space="preserve"> מכל אחד מן הקטעים (סך הכול שתי דמויות), והסבירו את תרומתה להצלת משה. </w:t>
      </w:r>
      <w:r w:rsidRPr="00A17427">
        <w:rPr>
          <w:b/>
          <w:bCs/>
          <w:rtl/>
        </w:rPr>
        <w:t>(8 נקודות)</w:t>
      </w:r>
    </w:p>
    <w:p w14:paraId="0D0AA171" w14:textId="77777777" w:rsidR="00A17427" w:rsidRPr="00A17427" w:rsidRDefault="00A17427" w:rsidP="00A17427">
      <w:pPr>
        <w:rPr>
          <w:rtl/>
        </w:rPr>
      </w:pPr>
      <w:r w:rsidRPr="00A17427">
        <w:rPr>
          <w:b/>
          <w:bCs/>
          <w:rtl/>
        </w:rPr>
        <w:t>ב.</w:t>
      </w:r>
      <w:r w:rsidRPr="00A17427">
        <w:rPr>
          <w:rtl/>
        </w:rPr>
        <w:t xml:space="preserve"> קראו פסוקים י"א-ט"ו.</w:t>
      </w:r>
    </w:p>
    <w:p w14:paraId="6BE03507" w14:textId="77777777" w:rsidR="00A17427" w:rsidRPr="00A17427" w:rsidRDefault="00A17427" w:rsidP="00A17427">
      <w:pPr>
        <w:rPr>
          <w:rtl/>
        </w:rPr>
      </w:pPr>
      <w:r w:rsidRPr="00A17427">
        <w:rPr>
          <w:rtl/>
        </w:rPr>
        <w:t xml:space="preserve">(1) אפשר לטעון כי משה הבין שהריגת המצרי עלולה לסכן אותו. בססו טענה זו על פסוק י"ב ועל פסוקים י"ד-ט"ו, והסבירו את דבריכם. </w:t>
      </w:r>
      <w:r w:rsidRPr="00A17427">
        <w:rPr>
          <w:b/>
          <w:bCs/>
          <w:rtl/>
        </w:rPr>
        <w:t>(4 נקודות)</w:t>
      </w:r>
    </w:p>
    <w:p w14:paraId="135F4A9A" w14:textId="77777777" w:rsidR="00A17427" w:rsidRPr="00A17427" w:rsidRDefault="00A17427" w:rsidP="00A17427">
      <w:pPr>
        <w:rPr>
          <w:rtl/>
        </w:rPr>
      </w:pPr>
      <w:r w:rsidRPr="00A17427">
        <w:rPr>
          <w:rtl/>
        </w:rPr>
        <w:t xml:space="preserve">(2) קראו את שירו של </w:t>
      </w:r>
      <w:r w:rsidRPr="00A17427">
        <w:rPr>
          <w:b/>
          <w:bCs/>
          <w:rtl/>
        </w:rPr>
        <w:t>בארי צימרמן</w:t>
      </w:r>
      <w:r w:rsidRPr="00A17427">
        <w:rPr>
          <w:rtl/>
        </w:rPr>
        <w:t xml:space="preserve"> שלפניכם.</w:t>
      </w:r>
    </w:p>
    <w:p w14:paraId="49BDAF91" w14:textId="77777777" w:rsidR="00A17427" w:rsidRPr="00A17427" w:rsidRDefault="00A17427" w:rsidP="00A17427">
      <w:pPr>
        <w:rPr>
          <w:rtl/>
        </w:rPr>
      </w:pPr>
      <w:r w:rsidRPr="00A17427">
        <w:rPr>
          <w:rtl/>
        </w:rPr>
        <w:t>"אם לא היה איש</w:t>
      </w:r>
    </w:p>
    <w:p w14:paraId="0D051B4E" w14:textId="77777777" w:rsidR="00A17427" w:rsidRPr="00A17427" w:rsidRDefault="00A17427" w:rsidP="00A17427">
      <w:pPr>
        <w:rPr>
          <w:rtl/>
        </w:rPr>
      </w:pPr>
      <w:r w:rsidRPr="00A17427">
        <w:rPr>
          <w:rtl/>
        </w:rPr>
        <w:t>איך נודע המעשה?</w:t>
      </w:r>
    </w:p>
    <w:p w14:paraId="17F539B5" w14:textId="77777777" w:rsidR="00A17427" w:rsidRPr="00A17427" w:rsidRDefault="00A17427" w:rsidP="00A17427">
      <w:pPr>
        <w:rPr>
          <w:rtl/>
        </w:rPr>
      </w:pPr>
      <w:r w:rsidRPr="00A17427">
        <w:rPr>
          <w:rtl/>
        </w:rPr>
        <w:t>אין זאת כי אם רבים</w:t>
      </w:r>
    </w:p>
    <w:p w14:paraId="35B39B56" w14:textId="77777777" w:rsidR="00A17427" w:rsidRPr="00A17427" w:rsidRDefault="00A17427" w:rsidP="00A17427">
      <w:pPr>
        <w:rPr>
          <w:rtl/>
        </w:rPr>
      </w:pPr>
      <w:r w:rsidRPr="00A17427">
        <w:rPr>
          <w:rtl/>
        </w:rPr>
        <w:t>עמדו מסביב, עת משה</w:t>
      </w:r>
    </w:p>
    <w:p w14:paraId="465B1021" w14:textId="77777777" w:rsidR="00A17427" w:rsidRPr="00A17427" w:rsidRDefault="00A17427" w:rsidP="00A17427">
      <w:pPr>
        <w:rPr>
          <w:rtl/>
        </w:rPr>
      </w:pPr>
      <w:r w:rsidRPr="00A17427">
        <w:rPr>
          <w:rtl/>
        </w:rPr>
        <w:t>פנה כה וכה לעזרה</w:t>
      </w:r>
    </w:p>
    <w:p w14:paraId="2E868C52" w14:textId="77777777" w:rsidR="00A17427" w:rsidRPr="00A17427" w:rsidRDefault="00A17427" w:rsidP="00A17427">
      <w:pPr>
        <w:rPr>
          <w:rtl/>
        </w:rPr>
      </w:pPr>
      <w:r w:rsidRPr="00A17427">
        <w:rPr>
          <w:rtl/>
        </w:rPr>
        <w:t>אל ציבור עבדים מחריש.</w:t>
      </w:r>
    </w:p>
    <w:p w14:paraId="7AC1E074" w14:textId="77777777" w:rsidR="00A17427" w:rsidRPr="00A17427" w:rsidRDefault="00A17427" w:rsidP="00A17427">
      <w:pPr>
        <w:rPr>
          <w:rtl/>
        </w:rPr>
      </w:pPr>
      <w:r w:rsidRPr="00A17427">
        <w:rPr>
          <w:rtl/>
        </w:rPr>
        <w:t>וירא כי אין איש להושיע</w:t>
      </w:r>
    </w:p>
    <w:p w14:paraId="7ACCCAF5" w14:textId="77777777" w:rsidR="00A17427" w:rsidRPr="00A17427" w:rsidRDefault="00A17427" w:rsidP="00A17427">
      <w:pPr>
        <w:rPr>
          <w:rtl/>
        </w:rPr>
      </w:pPr>
      <w:r w:rsidRPr="00A17427">
        <w:rPr>
          <w:rtl/>
        </w:rPr>
        <w:t>ויהי בעצמו לאיש."</w:t>
      </w:r>
    </w:p>
    <w:p w14:paraId="1D930CEC" w14:textId="77777777" w:rsidR="00A17427" w:rsidRPr="00A17427" w:rsidRDefault="00A17427" w:rsidP="00A17427">
      <w:pPr>
        <w:rPr>
          <w:rtl/>
        </w:rPr>
      </w:pPr>
      <w:r w:rsidRPr="00A17427">
        <w:rPr>
          <w:rtl/>
        </w:rPr>
        <w:t xml:space="preserve">(מתוך א' הייזנר, </w:t>
      </w:r>
      <w:r w:rsidRPr="00A17427">
        <w:rPr>
          <w:b/>
          <w:bCs/>
          <w:rtl/>
        </w:rPr>
        <w:t>אתר 929</w:t>
      </w:r>
      <w:r w:rsidRPr="00A17427">
        <w:rPr>
          <w:rtl/>
        </w:rPr>
        <w:t>, פירוש לשמות, פרק ב)</w:t>
      </w:r>
    </w:p>
    <w:p w14:paraId="2D636D36" w14:textId="77777777" w:rsidR="00A17427" w:rsidRPr="00A17427" w:rsidRDefault="00A17427" w:rsidP="00A17427">
      <w:pPr>
        <w:rPr>
          <w:rtl/>
        </w:rPr>
      </w:pPr>
      <w:r w:rsidRPr="00A17427">
        <w:rPr>
          <w:rtl/>
        </w:rPr>
        <w:t xml:space="preserve">השיר מוסיף פרטים על המקרה המתואר בפסוקים י"ב-י"ד. ציינו </w:t>
      </w:r>
      <w:r w:rsidRPr="00A17427">
        <w:rPr>
          <w:b/>
          <w:bCs/>
          <w:rtl/>
        </w:rPr>
        <w:t>פרט אחד</w:t>
      </w:r>
      <w:r w:rsidRPr="00A17427">
        <w:rPr>
          <w:rtl/>
        </w:rPr>
        <w:t xml:space="preserve"> שנוסף בשיר, וכתבו מה אפשר ללמוד ממנו על דמותו של משה. </w:t>
      </w:r>
      <w:r w:rsidRPr="00A17427">
        <w:rPr>
          <w:b/>
          <w:bCs/>
          <w:rtl/>
        </w:rPr>
        <w:t>(4 נקודות)</w:t>
      </w:r>
    </w:p>
    <w:p w14:paraId="5A61824A" w14:textId="77777777" w:rsidR="00A17427" w:rsidRPr="00A17427" w:rsidRDefault="00A17427" w:rsidP="00A17427">
      <w:pPr>
        <w:rPr>
          <w:rtl/>
        </w:rPr>
      </w:pPr>
      <w:r w:rsidRPr="00A17427">
        <w:rPr>
          <w:b/>
          <w:bCs/>
          <w:rtl/>
        </w:rPr>
        <w:t>ג.</w:t>
      </w:r>
      <w:r w:rsidRPr="00A17427">
        <w:rPr>
          <w:rtl/>
        </w:rPr>
        <w:t xml:space="preserve"> קראו את פירוש אברבנאל לפסוק כ"ג שלפניכם וגם </w:t>
      </w:r>
      <w:r w:rsidRPr="00A17427">
        <w:rPr>
          <w:b/>
          <w:bCs/>
          <w:rtl/>
        </w:rPr>
        <w:t>שמות</w:t>
      </w:r>
      <w:r w:rsidRPr="00A17427">
        <w:rPr>
          <w:rtl/>
        </w:rPr>
        <w:t>, פרק ג', פסוקים ז'-י'.</w:t>
      </w:r>
    </w:p>
    <w:p w14:paraId="69D02A45" w14:textId="77777777" w:rsidR="00A17427" w:rsidRPr="00A17427" w:rsidRDefault="00A17427" w:rsidP="00A17427">
      <w:pPr>
        <w:rPr>
          <w:rtl/>
        </w:rPr>
      </w:pPr>
      <w:r w:rsidRPr="00A17427">
        <w:rPr>
          <w:rtl/>
        </w:rPr>
        <w:t>"כי אחרי ימים רבים שמלך מת ואז 'ויאנחו בני ישראל מן העבדה', כי בראותם שכל מלך חדש בקומו היה מחדש עליהם גזרות קשות יותר מן הראשון, לכן כשמת מלך מצרים צעקו בני ישראל מן העבודה. אם ליראתם מהמלך החדש שיוסיף עליה [על העבודה] ואם להתחנן לו שיקל עולם [את השעבוד] כי לא יכלו לסבלו."</w:t>
      </w:r>
    </w:p>
    <w:p w14:paraId="71F28DA7" w14:textId="77777777" w:rsidR="00A17427" w:rsidRPr="00A17427" w:rsidRDefault="00A17427" w:rsidP="00A17427">
      <w:pPr>
        <w:rPr>
          <w:rtl/>
        </w:rPr>
      </w:pPr>
      <w:r w:rsidRPr="00A17427">
        <w:rPr>
          <w:rtl/>
        </w:rPr>
        <w:t xml:space="preserve">על פי אברבנאל, מה ציפה העם להשיג באמצעות זעקתו, והאם תגובת אלוהים בפרק ג', פסוקים ז'-י' תואמת את הציפיות של העם? נמקו את דבריכם, ובססו אותם על הכתוב. </w:t>
      </w:r>
      <w:r w:rsidRPr="00A17427">
        <w:rPr>
          <w:b/>
          <w:bCs/>
          <w:rtl/>
        </w:rPr>
        <w:t>(8 נקודות)</w:t>
      </w:r>
    </w:p>
    <w:p w14:paraId="362B7016" w14:textId="21385015" w:rsidR="00A17427" w:rsidRDefault="00A17427" w:rsidP="00A17427">
      <w:pPr>
        <w:rPr>
          <w:rtl/>
        </w:rPr>
      </w:pPr>
    </w:p>
    <w:p w14:paraId="7DB0ADFE" w14:textId="5A113779" w:rsidR="00A17427" w:rsidRDefault="00A17427" w:rsidP="00A17427">
      <w:pPr>
        <w:rPr>
          <w:rtl/>
        </w:rPr>
      </w:pPr>
      <w:r>
        <w:rPr>
          <w:rFonts w:hint="cs"/>
          <w:rtl/>
        </w:rPr>
        <w:t>פתרון</w:t>
      </w:r>
    </w:p>
    <w:p w14:paraId="4F58975E" w14:textId="75FB77C5" w:rsidR="00F817F4" w:rsidRPr="00F817F4" w:rsidRDefault="00F817F4" w:rsidP="00F817F4">
      <w:pPr>
        <w:rPr>
          <w:rtl/>
        </w:rPr>
      </w:pPr>
    </w:p>
    <w:p w14:paraId="14B3E092" w14:textId="77777777" w:rsidR="00F817F4" w:rsidRPr="00F817F4" w:rsidRDefault="00F817F4" w:rsidP="00F817F4">
      <w:pPr>
        <w:rPr>
          <w:rtl/>
        </w:rPr>
      </w:pPr>
      <w:r w:rsidRPr="00F817F4">
        <w:rPr>
          <w:b/>
          <w:bCs/>
          <w:rtl/>
        </w:rPr>
        <w:t>שאלה 4</w:t>
      </w:r>
    </w:p>
    <w:p w14:paraId="53BAF856" w14:textId="77777777" w:rsidR="00F817F4" w:rsidRPr="00F817F4" w:rsidRDefault="00F817F4" w:rsidP="00F817F4">
      <w:pPr>
        <w:rPr>
          <w:rtl/>
        </w:rPr>
      </w:pPr>
      <w:r w:rsidRPr="00F817F4">
        <w:rPr>
          <w:b/>
          <w:bCs/>
          <w:rtl/>
        </w:rPr>
        <w:t>סעיף א'</w:t>
      </w:r>
    </w:p>
    <w:p w14:paraId="46D5D707" w14:textId="77777777" w:rsidR="00F817F4" w:rsidRPr="00F817F4" w:rsidRDefault="00F817F4" w:rsidP="00F817F4">
      <w:pPr>
        <w:rPr>
          <w:rtl/>
        </w:rPr>
      </w:pPr>
      <w:r w:rsidRPr="00F817F4">
        <w:rPr>
          <w:b/>
          <w:bCs/>
          <w:rtl/>
        </w:rPr>
        <w:t>דמויות נוכריות התורמות להצלת משה (על התלמיד לבחור דמות אחת מכל קטע, ולהסביר את תרומתה להצלתו):</w:t>
      </w:r>
    </w:p>
    <w:p w14:paraId="14A714F1" w14:textId="77777777" w:rsidR="00F817F4" w:rsidRPr="00F817F4" w:rsidRDefault="00F817F4" w:rsidP="00F817F4">
      <w:pPr>
        <w:rPr>
          <w:rtl/>
        </w:rPr>
      </w:pPr>
      <w:r w:rsidRPr="00F817F4">
        <w:rPr>
          <w:b/>
          <w:bCs/>
          <w:rtl/>
        </w:rPr>
        <w:t>שמות ב', א'-י':</w:t>
      </w:r>
    </w:p>
    <w:p w14:paraId="68DB1C84" w14:textId="77777777" w:rsidR="00F817F4" w:rsidRPr="00F817F4" w:rsidRDefault="00F817F4" w:rsidP="00F817F4">
      <w:pPr>
        <w:numPr>
          <w:ilvl w:val="0"/>
          <w:numId w:val="199"/>
        </w:numPr>
        <w:rPr>
          <w:rtl/>
        </w:rPr>
      </w:pPr>
      <w:r w:rsidRPr="00F817F4">
        <w:rPr>
          <w:b/>
          <w:bCs/>
          <w:rtl/>
        </w:rPr>
        <w:t>בת פרעה</w:t>
      </w:r>
      <w:r w:rsidRPr="00F817F4">
        <w:rPr>
          <w:rtl/>
        </w:rPr>
        <w:t xml:space="preserve"> – למרות שהיא מבינה שמדובר בתינוק עברי, היא מגלה עליו רחמים ומאמצת אותו לבן. בניגוד לצו אביה.</w:t>
      </w:r>
    </w:p>
    <w:p w14:paraId="38E1F248" w14:textId="77777777" w:rsidR="00F817F4" w:rsidRPr="00F817F4" w:rsidRDefault="00F817F4" w:rsidP="00F817F4">
      <w:pPr>
        <w:rPr>
          <w:rtl/>
        </w:rPr>
      </w:pPr>
      <w:r w:rsidRPr="00F817F4">
        <w:rPr>
          <w:b/>
          <w:bCs/>
          <w:rtl/>
        </w:rPr>
        <w:t>שמות ב', ט"ו-כ"ב:</w:t>
      </w:r>
    </w:p>
    <w:p w14:paraId="4F189770" w14:textId="77777777" w:rsidR="00F817F4" w:rsidRPr="00F817F4" w:rsidRDefault="00F817F4" w:rsidP="00F817F4">
      <w:pPr>
        <w:numPr>
          <w:ilvl w:val="0"/>
          <w:numId w:val="200"/>
        </w:numPr>
        <w:rPr>
          <w:rtl/>
        </w:rPr>
      </w:pPr>
      <w:r w:rsidRPr="00F817F4">
        <w:rPr>
          <w:b/>
          <w:bCs/>
          <w:rtl/>
        </w:rPr>
        <w:t>בנות רעואל/יתרו/כהן מדין</w:t>
      </w:r>
      <w:r w:rsidRPr="00F817F4">
        <w:rPr>
          <w:rtl/>
        </w:rPr>
        <w:t xml:space="preserve"> – הממהרות לחזור אל אביהן ולספר לו על הזר שהציל אותן מהרועים, בעקבות זאת משה מוצא מקלט בבית יתרו, הרחק מפרעה שרוצה להרוג אותו.</w:t>
      </w:r>
    </w:p>
    <w:p w14:paraId="7D767103" w14:textId="77777777" w:rsidR="00F817F4" w:rsidRPr="00F817F4" w:rsidRDefault="00F817F4" w:rsidP="00F817F4">
      <w:pPr>
        <w:numPr>
          <w:ilvl w:val="0"/>
          <w:numId w:val="200"/>
        </w:numPr>
        <w:rPr>
          <w:rtl/>
        </w:rPr>
      </w:pPr>
      <w:r w:rsidRPr="00F817F4">
        <w:rPr>
          <w:b/>
          <w:bCs/>
          <w:rtl/>
        </w:rPr>
        <w:t>רעואל/יתרו/כהן מדין</w:t>
      </w:r>
      <w:r w:rsidRPr="00F817F4">
        <w:rPr>
          <w:rtl/>
        </w:rPr>
        <w:t xml:space="preserve"> – כאשר שמע שמשה הציל את בנותיו מידי הרועים, הוא מזמין אותו לאכול אצלם ולהתיישב איתם. הוא מעניק מקלט למשה הנמלט מפרעה.</w:t>
      </w:r>
    </w:p>
    <w:p w14:paraId="43DA6B50" w14:textId="77777777" w:rsidR="00F817F4" w:rsidRPr="00F817F4" w:rsidRDefault="00F817F4" w:rsidP="00F817F4">
      <w:pPr>
        <w:numPr>
          <w:ilvl w:val="0"/>
          <w:numId w:val="200"/>
        </w:numPr>
        <w:rPr>
          <w:rtl/>
        </w:rPr>
      </w:pPr>
      <w:r w:rsidRPr="00F817F4">
        <w:rPr>
          <w:b/>
          <w:bCs/>
          <w:rtl/>
        </w:rPr>
        <w:t>צפורה, בתו של כהן מדין</w:t>
      </w:r>
      <w:r w:rsidRPr="00F817F4">
        <w:rPr>
          <w:rtl/>
        </w:rPr>
        <w:t xml:space="preserve"> – היא נישאת למשה ויולדת לו בן. היא מצילה את משה מבדידותו ומעניקה לו משפחה.</w:t>
      </w:r>
    </w:p>
    <w:p w14:paraId="2D53B335" w14:textId="77777777" w:rsidR="00F817F4" w:rsidRPr="00F817F4" w:rsidRDefault="00F817F4" w:rsidP="00F817F4">
      <w:pPr>
        <w:rPr>
          <w:rtl/>
        </w:rPr>
      </w:pPr>
      <w:r w:rsidRPr="00F817F4">
        <w:rPr>
          <w:b/>
          <w:bCs/>
          <w:rtl/>
        </w:rPr>
        <w:t>סעיף ב'</w:t>
      </w:r>
    </w:p>
    <w:p w14:paraId="7F0EB53E" w14:textId="77777777" w:rsidR="00F817F4" w:rsidRPr="00F817F4" w:rsidRDefault="00F817F4" w:rsidP="00F817F4">
      <w:pPr>
        <w:rPr>
          <w:rtl/>
        </w:rPr>
      </w:pPr>
      <w:r w:rsidRPr="00F817F4">
        <w:rPr>
          <w:b/>
          <w:bCs/>
          <w:rtl/>
        </w:rPr>
        <w:t>(1) משה הבין שהריגת המצרי עלולה לסכן אותו. ביסוס מפסוק י"ב:</w:t>
      </w:r>
      <w:r w:rsidRPr="00F817F4">
        <w:rPr>
          <w:rtl/>
        </w:rPr>
        <w:t xml:space="preserve"> "ויפן כה וכה וירא כי אין איש ויך את המצרי ויטמנהו בחול" – לפני הריגת המצרי, משה בודק לכל הכיוונים, שאין עדים למעשה, ורק אחרי שהוא מוודא זאת, הוא הורג את המצרי. בנוסף, הוא קובר את המצרי, כדי להסתיר ראיות, שגופתו לא תימצא. </w:t>
      </w:r>
      <w:r w:rsidRPr="00F817F4">
        <w:rPr>
          <w:b/>
          <w:bCs/>
          <w:rtl/>
        </w:rPr>
        <w:t>ביסוס מפסוקים י"ד-ט"ו:</w:t>
      </w:r>
      <w:r w:rsidRPr="00F817F4">
        <w:rPr>
          <w:rtl/>
        </w:rPr>
        <w:t xml:space="preserve"> "...ויירא משה ויאמר אכן נודע הדבר" – כאשר משה מבין שהריגת המצרי נודעה ברבים, הוא מפחד. </w:t>
      </w:r>
      <w:r w:rsidRPr="00F817F4">
        <w:rPr>
          <w:b/>
          <w:bCs/>
          <w:rtl/>
        </w:rPr>
        <w:t>או:</w:t>
      </w:r>
      <w:r w:rsidRPr="00F817F4">
        <w:rPr>
          <w:rtl/>
        </w:rPr>
        <w:t xml:space="preserve"> "...ויברח משה מפני פרעה" – משה מבין שהריגת המצרי מסכנת אותו ופרעה מבקש להמיתו, לכן הוא נמלט ממצרים.</w:t>
      </w:r>
    </w:p>
    <w:p w14:paraId="724C062E" w14:textId="77777777" w:rsidR="00F817F4" w:rsidRPr="00F817F4" w:rsidRDefault="00F817F4" w:rsidP="00F817F4">
      <w:pPr>
        <w:rPr>
          <w:rtl/>
        </w:rPr>
      </w:pPr>
      <w:r w:rsidRPr="00F817F4">
        <w:rPr>
          <w:b/>
          <w:bCs/>
          <w:rtl/>
        </w:rPr>
        <w:t>(2) פרט שנוסף בשיר על המקרה המתואר ומה אפשר ללמוד ממנו על דמותו של משה:</w:t>
      </w:r>
    </w:p>
    <w:p w14:paraId="6995F9E3" w14:textId="77777777" w:rsidR="00F817F4" w:rsidRPr="00F817F4" w:rsidRDefault="00F817F4" w:rsidP="00F817F4">
      <w:pPr>
        <w:numPr>
          <w:ilvl w:val="0"/>
          <w:numId w:val="201"/>
        </w:numPr>
        <w:rPr>
          <w:rtl/>
        </w:rPr>
      </w:pPr>
      <w:r w:rsidRPr="00F817F4">
        <w:rPr>
          <w:rtl/>
        </w:rPr>
        <w:t>הריגת המצרי נעשתה בפומבי, לעיניהם של עבדים עבריים נוספים. ניתן ללמוד מכך על דמותו של משה, שהוא איש אמיץ, העומד מאחורי מעשיו.</w:t>
      </w:r>
    </w:p>
    <w:p w14:paraId="39A057F3" w14:textId="77777777" w:rsidR="00F817F4" w:rsidRPr="00F817F4" w:rsidRDefault="00000000" w:rsidP="00F817F4">
      <w:pPr>
        <w:rPr>
          <w:rtl/>
        </w:rPr>
      </w:pPr>
      <w:r>
        <w:pict w14:anchorId="6026E928">
          <v:rect id="_x0000_i1110" style="width:0;height:1.5pt" o:hralign="center" o:hrstd="t" o:hrnoshade="t" o:hr="t" fillcolor="gray" stroked="f"/>
        </w:pict>
      </w:r>
    </w:p>
    <w:p w14:paraId="575AE0FD" w14:textId="77777777" w:rsidR="00F817F4" w:rsidRPr="00F817F4" w:rsidRDefault="00F817F4" w:rsidP="00F817F4">
      <w:pPr>
        <w:rPr>
          <w:b/>
          <w:bCs/>
          <w:rtl/>
        </w:rPr>
      </w:pPr>
      <w:r w:rsidRPr="00F817F4">
        <w:rPr>
          <w:b/>
          <w:bCs/>
          <w:rtl/>
        </w:rPr>
        <w:t>[פס פרסומי: למידע על פסיכומטרי ביואל גבע | יואל גבע - לא מתפשרים]</w:t>
      </w:r>
    </w:p>
    <w:p w14:paraId="54763056" w14:textId="77777777" w:rsidR="00F817F4" w:rsidRPr="00F817F4" w:rsidRDefault="00F817F4" w:rsidP="00F817F4">
      <w:pPr>
        <w:numPr>
          <w:ilvl w:val="0"/>
          <w:numId w:val="202"/>
        </w:numPr>
        <w:rPr>
          <w:rtl/>
        </w:rPr>
      </w:pPr>
      <w:r w:rsidRPr="00F817F4">
        <w:rPr>
          <w:rtl/>
        </w:rPr>
        <w:t>משה פנה לעזרתם של העבדים העבריים שנכחו במקום, ניתן ללמוד מכך על דמותו של משה, שהוא איש צדק, שמבקש מאחרים לעמוד לצידו בצדקתו.</w:t>
      </w:r>
    </w:p>
    <w:p w14:paraId="552938B2" w14:textId="77777777" w:rsidR="00F817F4" w:rsidRPr="00F817F4" w:rsidRDefault="00F817F4" w:rsidP="00F817F4">
      <w:pPr>
        <w:numPr>
          <w:ilvl w:val="0"/>
          <w:numId w:val="202"/>
        </w:numPr>
        <w:rPr>
          <w:rtl/>
        </w:rPr>
      </w:pPr>
      <w:r w:rsidRPr="00F817F4">
        <w:rPr>
          <w:rtl/>
        </w:rPr>
        <w:t>כשמשה הבין, שאף אחד לא יעמוד לצידו ויושיע את העבד העברי מידי המצרי המכה אותו, משה פועל בעצמו. ניתן ללמוד מכך על דמותו שהוא איש של מעשים. או איש ללא פחד, שפועל גם כשלא באים לעזרתו.</w:t>
      </w:r>
    </w:p>
    <w:p w14:paraId="2970DC42" w14:textId="77777777" w:rsidR="00F817F4" w:rsidRPr="00F817F4" w:rsidRDefault="00F817F4" w:rsidP="00F817F4">
      <w:pPr>
        <w:rPr>
          <w:rtl/>
        </w:rPr>
      </w:pPr>
      <w:r w:rsidRPr="00F817F4">
        <w:rPr>
          <w:b/>
          <w:bCs/>
          <w:rtl/>
        </w:rPr>
        <w:t>ייתכנו פרטים נוספים, אחרים שניתן ללמוד מהם על דמותו.</w:t>
      </w:r>
    </w:p>
    <w:p w14:paraId="69BE906A" w14:textId="77777777" w:rsidR="00F817F4" w:rsidRPr="00F817F4" w:rsidRDefault="00F817F4" w:rsidP="00F817F4">
      <w:pPr>
        <w:rPr>
          <w:rtl/>
        </w:rPr>
      </w:pPr>
      <w:r w:rsidRPr="00F817F4">
        <w:rPr>
          <w:b/>
          <w:bCs/>
          <w:rtl/>
        </w:rPr>
        <w:t>סעיף ג'</w:t>
      </w:r>
    </w:p>
    <w:p w14:paraId="4EB71470" w14:textId="77777777" w:rsidR="00F817F4" w:rsidRPr="00F817F4" w:rsidRDefault="00F817F4" w:rsidP="00F817F4">
      <w:pPr>
        <w:rPr>
          <w:rtl/>
        </w:rPr>
      </w:pPr>
      <w:r w:rsidRPr="00F817F4">
        <w:rPr>
          <w:b/>
          <w:bCs/>
          <w:rtl/>
        </w:rPr>
        <w:t>על פי אברבנאל, העם ציפה להשיג באמצעות זעקתו,</w:t>
      </w:r>
      <w:r w:rsidRPr="00F817F4">
        <w:rPr>
          <w:rtl/>
        </w:rPr>
        <w:t xml:space="preserve"> הקלה מהעבודה הקשה ומהשעבוד. העם ציפה שלאחר מות המלך ועם קומו של מלך חדש, הוא יימנע מלהטיל עליהם גזירות נוספות, כמו המלכים שקדמו לו. </w:t>
      </w:r>
      <w:r w:rsidRPr="00F817F4">
        <w:rPr>
          <w:b/>
          <w:bCs/>
          <w:rtl/>
        </w:rPr>
        <w:t>לביסוס:</w:t>
      </w:r>
      <w:r w:rsidRPr="00F817F4">
        <w:rPr>
          <w:rtl/>
        </w:rPr>
        <w:t xml:space="preserve"> "וימות מלך מצרים ויאנחו בני ישראל מן העבודה".</w:t>
      </w:r>
    </w:p>
    <w:p w14:paraId="6097F609" w14:textId="77777777" w:rsidR="00F817F4" w:rsidRPr="00F817F4" w:rsidRDefault="00F817F4" w:rsidP="00F817F4">
      <w:pPr>
        <w:rPr>
          <w:rtl/>
        </w:rPr>
      </w:pPr>
      <w:r w:rsidRPr="00F817F4">
        <w:rPr>
          <w:b/>
          <w:bCs/>
          <w:rtl/>
        </w:rPr>
        <w:t>תגובת אלוהים בפרק ג', ז'-י',</w:t>
      </w:r>
      <w:r w:rsidRPr="00F817F4">
        <w:rPr>
          <w:rtl/>
        </w:rPr>
        <w:t xml:space="preserve"> תואמת את הציפיות של העם. ה' הכריז שהוא שמע את זעקת העם ולכן הוא יושיע אותו מעבדותו במצרים ויביא אותו אל הארץ המובטחת. העבודה הקשה תיפסק. </w:t>
      </w:r>
      <w:r w:rsidRPr="00F817F4">
        <w:rPr>
          <w:b/>
          <w:bCs/>
          <w:rtl/>
        </w:rPr>
        <w:t>לביסוס:</w:t>
      </w:r>
      <w:r w:rsidRPr="00F817F4">
        <w:rPr>
          <w:rtl/>
        </w:rPr>
        <w:t xml:space="preserve"> "...כי ידעתי את מכאוביו וארד להצילו מיד מצרים ולהעלותו מן הארץ ההיא אל ארץ טובה ורחבה אל ארץ זבת חלב ודבש".</w:t>
      </w:r>
    </w:p>
    <w:p w14:paraId="5837CF5D" w14:textId="77777777" w:rsidR="00F817F4" w:rsidRDefault="00F817F4" w:rsidP="00A17427">
      <w:pPr>
        <w:rPr>
          <w:rtl/>
        </w:rPr>
      </w:pPr>
    </w:p>
    <w:p w14:paraId="387B40AC" w14:textId="36CF6538" w:rsidR="00F817F4" w:rsidRPr="00F817F4" w:rsidRDefault="00F817F4" w:rsidP="00F817F4">
      <w:pPr>
        <w:rPr>
          <w:rtl/>
        </w:rPr>
      </w:pPr>
    </w:p>
    <w:p w14:paraId="6B6CDA8D" w14:textId="77777777" w:rsidR="00F817F4" w:rsidRPr="00F817F4" w:rsidRDefault="00F817F4" w:rsidP="00F817F4">
      <w:pPr>
        <w:rPr>
          <w:b/>
          <w:bCs/>
          <w:rtl/>
        </w:rPr>
      </w:pPr>
      <w:r w:rsidRPr="00F817F4">
        <w:rPr>
          <w:b/>
          <w:bCs/>
          <w:rtl/>
        </w:rPr>
        <w:t>חורף תשפ"ג, 1361</w:t>
      </w:r>
    </w:p>
    <w:p w14:paraId="4A094BC8" w14:textId="77777777" w:rsidR="00F817F4" w:rsidRPr="00F817F4" w:rsidRDefault="00F817F4" w:rsidP="00F817F4">
      <w:pPr>
        <w:rPr>
          <w:rtl/>
        </w:rPr>
      </w:pPr>
      <w:r w:rsidRPr="00F817F4">
        <w:rPr>
          <w:b/>
          <w:bCs/>
          <w:rtl/>
        </w:rPr>
        <w:t>4. קראו שמות, פרק ב'.</w:t>
      </w:r>
    </w:p>
    <w:p w14:paraId="61AD1B89" w14:textId="77777777" w:rsidR="00F817F4" w:rsidRPr="00F817F4" w:rsidRDefault="00F817F4" w:rsidP="00F817F4">
      <w:pPr>
        <w:rPr>
          <w:rtl/>
        </w:rPr>
      </w:pPr>
      <w:r w:rsidRPr="00F817F4">
        <w:rPr>
          <w:b/>
          <w:bCs/>
          <w:rtl/>
        </w:rPr>
        <w:t>א.</w:t>
      </w:r>
      <w:r w:rsidRPr="00F817F4">
        <w:rPr>
          <w:rtl/>
        </w:rPr>
        <w:t xml:space="preserve"> קראו פסוקים י"א-י"ז.</w:t>
      </w:r>
    </w:p>
    <w:p w14:paraId="4906357B" w14:textId="77777777" w:rsidR="00F817F4" w:rsidRPr="00F817F4" w:rsidRDefault="00F817F4" w:rsidP="00F817F4">
      <w:pPr>
        <w:rPr>
          <w:rtl/>
        </w:rPr>
      </w:pPr>
      <w:r w:rsidRPr="00F817F4">
        <w:rPr>
          <w:rtl/>
        </w:rPr>
        <w:t>במעשיו של משה באים לידי ביטוי אומץ ורגישות מוסרית.</w:t>
      </w:r>
    </w:p>
    <w:p w14:paraId="0E3E79F1" w14:textId="77777777" w:rsidR="00F817F4" w:rsidRPr="00F817F4" w:rsidRDefault="00F817F4" w:rsidP="00F817F4">
      <w:pPr>
        <w:rPr>
          <w:rtl/>
        </w:rPr>
      </w:pPr>
      <w:r w:rsidRPr="00F817F4">
        <w:rPr>
          <w:rtl/>
        </w:rPr>
        <w:t xml:space="preserve">הביאו מן הפסוקים דוגמה </w:t>
      </w:r>
      <w:r w:rsidRPr="00F817F4">
        <w:rPr>
          <w:b/>
          <w:bCs/>
          <w:rtl/>
        </w:rPr>
        <w:t>אחת</w:t>
      </w:r>
      <w:r w:rsidRPr="00F817F4">
        <w:rPr>
          <w:rtl/>
        </w:rPr>
        <w:t xml:space="preserve"> לאומץ ודוגמה </w:t>
      </w:r>
      <w:r w:rsidRPr="00F817F4">
        <w:rPr>
          <w:b/>
          <w:bCs/>
          <w:rtl/>
        </w:rPr>
        <w:t>אחת</w:t>
      </w:r>
      <w:r w:rsidRPr="00F817F4">
        <w:rPr>
          <w:rtl/>
        </w:rPr>
        <w:t xml:space="preserve"> לרגישות מוסרית. הסבירו כל דוגמה.</w:t>
      </w:r>
    </w:p>
    <w:p w14:paraId="0DD8C641" w14:textId="77777777" w:rsidR="00F817F4" w:rsidRPr="00F817F4" w:rsidRDefault="00F817F4" w:rsidP="00F817F4">
      <w:pPr>
        <w:rPr>
          <w:rtl/>
        </w:rPr>
      </w:pPr>
      <w:r w:rsidRPr="00F817F4">
        <w:rPr>
          <w:b/>
          <w:bCs/>
          <w:rtl/>
        </w:rPr>
        <w:t>ב.</w:t>
      </w:r>
      <w:r w:rsidRPr="00F817F4">
        <w:rPr>
          <w:rtl/>
        </w:rPr>
        <w:t xml:space="preserve"> בפרק ב' באה לידי ביטוי זהותו המורכבת של משה: הוא עברי הגדל בארמון של מלך מצרי.</w:t>
      </w:r>
    </w:p>
    <w:p w14:paraId="503A6BD3" w14:textId="77777777" w:rsidR="00F817F4" w:rsidRPr="00F817F4" w:rsidRDefault="00F817F4" w:rsidP="00F817F4">
      <w:pPr>
        <w:rPr>
          <w:rtl/>
        </w:rPr>
      </w:pPr>
      <w:r w:rsidRPr="00F817F4">
        <w:rPr>
          <w:rtl/>
        </w:rPr>
        <w:t>(1) קראו פסוקים י"ג-י"ד.</w:t>
      </w:r>
    </w:p>
    <w:p w14:paraId="6C47710A" w14:textId="77777777" w:rsidR="00F817F4" w:rsidRPr="00F817F4" w:rsidRDefault="00F817F4" w:rsidP="00F817F4">
      <w:pPr>
        <w:rPr>
          <w:rtl/>
        </w:rPr>
      </w:pPr>
      <w:r w:rsidRPr="00F817F4">
        <w:rPr>
          <w:rtl/>
        </w:rPr>
        <w:t xml:space="preserve">יש הטוענים שהמתואר בפסוק י"ד היה יכול לגרום למשה להתרחק מאחיו העברים. הסבירו טענה זו. </w:t>
      </w:r>
      <w:r w:rsidRPr="00F817F4">
        <w:rPr>
          <w:b/>
          <w:bCs/>
          <w:rtl/>
        </w:rPr>
        <w:t>(4 נקודות)</w:t>
      </w:r>
    </w:p>
    <w:p w14:paraId="0BC88259" w14:textId="77777777" w:rsidR="00F817F4" w:rsidRPr="00F817F4" w:rsidRDefault="00F817F4" w:rsidP="00F817F4">
      <w:pPr>
        <w:rPr>
          <w:rtl/>
        </w:rPr>
      </w:pPr>
      <w:r w:rsidRPr="00F817F4">
        <w:rPr>
          <w:rtl/>
        </w:rPr>
        <w:t>(2) קראו פסוקים ט"ו-כ"ב.</w:t>
      </w:r>
    </w:p>
    <w:p w14:paraId="263D5199" w14:textId="77777777" w:rsidR="00F817F4" w:rsidRPr="00F817F4" w:rsidRDefault="00F817F4" w:rsidP="00F817F4">
      <w:pPr>
        <w:rPr>
          <w:rtl/>
        </w:rPr>
      </w:pPr>
      <w:r w:rsidRPr="00F817F4">
        <w:rPr>
          <w:rtl/>
        </w:rPr>
        <w:t xml:space="preserve">מהי זהותו של משה מנקודת מבטן של בנות יתרו? על פי פסוק כ"ב, האם גם משה חושב כך בנוגע לזהותו? נמקו את תשובתכם. </w:t>
      </w:r>
      <w:r w:rsidRPr="00F817F4">
        <w:rPr>
          <w:b/>
          <w:bCs/>
          <w:rtl/>
        </w:rPr>
        <w:t>(4 נקודות)</w:t>
      </w:r>
    </w:p>
    <w:p w14:paraId="19701614" w14:textId="77777777" w:rsidR="00F817F4" w:rsidRPr="00F817F4" w:rsidRDefault="00F817F4" w:rsidP="00F817F4">
      <w:pPr>
        <w:rPr>
          <w:rtl/>
        </w:rPr>
      </w:pPr>
      <w:r w:rsidRPr="00F817F4">
        <w:rPr>
          <w:b/>
          <w:bCs/>
          <w:rtl/>
        </w:rPr>
        <w:t>ג.</w:t>
      </w:r>
      <w:r w:rsidRPr="00F817F4">
        <w:rPr>
          <w:rtl/>
        </w:rPr>
        <w:t xml:space="preserve"> קראו פסוקים י"ב-ט"ו ופסוקים כ"ג-כ"ה.</w:t>
      </w:r>
    </w:p>
    <w:p w14:paraId="7C0BB948" w14:textId="77777777" w:rsidR="00F817F4" w:rsidRPr="00F817F4" w:rsidRDefault="00F817F4" w:rsidP="00F817F4">
      <w:pPr>
        <w:rPr>
          <w:rtl/>
        </w:rPr>
      </w:pPr>
      <w:r w:rsidRPr="00F817F4">
        <w:rPr>
          <w:rtl/>
        </w:rPr>
        <w:t>(1) יש הטוענים שמותו של מלך מצרים היה יכול לעורר ציפייה לשינוי לטובה.</w:t>
      </w:r>
    </w:p>
    <w:p w14:paraId="68CFEBF3" w14:textId="77777777" w:rsidR="00F817F4" w:rsidRPr="00F817F4" w:rsidRDefault="00F817F4" w:rsidP="00F817F4">
      <w:pPr>
        <w:rPr>
          <w:rtl/>
        </w:rPr>
      </w:pPr>
      <w:r w:rsidRPr="00F817F4">
        <w:rPr>
          <w:rtl/>
        </w:rPr>
        <w:t xml:space="preserve">הסבירו טענה זו על פי פסוקים י"ב-ט"ו. </w:t>
      </w:r>
      <w:r w:rsidRPr="00F817F4">
        <w:rPr>
          <w:b/>
          <w:bCs/>
          <w:rtl/>
        </w:rPr>
        <w:t>(3 נקודות)</w:t>
      </w:r>
    </w:p>
    <w:p w14:paraId="0B9BBF98" w14:textId="77777777" w:rsidR="00F817F4" w:rsidRPr="00F817F4" w:rsidRDefault="00F817F4" w:rsidP="00F817F4">
      <w:pPr>
        <w:rPr>
          <w:rtl/>
        </w:rPr>
      </w:pPr>
      <w:r w:rsidRPr="00F817F4">
        <w:rPr>
          <w:rtl/>
        </w:rPr>
        <w:t xml:space="preserve">(2) קראו את הפירוש של </w:t>
      </w:r>
      <w:r w:rsidRPr="00F817F4">
        <w:rPr>
          <w:b/>
          <w:bCs/>
          <w:rtl/>
        </w:rPr>
        <w:t>בכור שור</w:t>
      </w:r>
      <w:r w:rsidRPr="00F817F4">
        <w:rPr>
          <w:rtl/>
        </w:rPr>
        <w:t xml:space="preserve"> לפסוק כ"ג שלפניכם.</w:t>
      </w:r>
    </w:p>
    <w:p w14:paraId="7111D66C" w14:textId="77777777" w:rsidR="00F817F4" w:rsidRPr="00F817F4" w:rsidRDefault="00F817F4" w:rsidP="00F817F4">
      <w:pPr>
        <w:rPr>
          <w:rtl/>
        </w:rPr>
      </w:pPr>
      <w:r w:rsidRPr="00F817F4">
        <w:rPr>
          <w:rtl/>
        </w:rPr>
        <w:t>"כל זמן שהיה אותו מלך חי, היו מצפים שמא כשימות זה יתבטלו הגזירות".</w:t>
      </w:r>
    </w:p>
    <w:p w14:paraId="545BF3E1" w14:textId="77777777" w:rsidR="00F817F4" w:rsidRPr="00F817F4" w:rsidRDefault="00F817F4" w:rsidP="00F817F4">
      <w:pPr>
        <w:rPr>
          <w:rtl/>
        </w:rPr>
      </w:pPr>
      <w:r w:rsidRPr="00F817F4">
        <w:rPr>
          <w:rtl/>
        </w:rPr>
        <w:t>על פי פסוק כ"ג, האם התגשמה הציפייה שבכור שור מדבר עליה בפירושו?</w:t>
      </w:r>
    </w:p>
    <w:p w14:paraId="66A7E84F" w14:textId="77777777" w:rsidR="00F817F4" w:rsidRPr="00F817F4" w:rsidRDefault="00F817F4" w:rsidP="00F817F4">
      <w:pPr>
        <w:rPr>
          <w:rtl/>
        </w:rPr>
      </w:pPr>
      <w:r w:rsidRPr="00F817F4">
        <w:rPr>
          <w:rtl/>
        </w:rPr>
        <w:t xml:space="preserve">הסבירו מדוע הנאמר בפסוקים כ"ג-כ"ה היה יכול לעורר ציפייה לשינוי לטובה. </w:t>
      </w:r>
      <w:r w:rsidRPr="00F817F4">
        <w:rPr>
          <w:b/>
          <w:bCs/>
          <w:rtl/>
        </w:rPr>
        <w:t>(5 נקודות)</w:t>
      </w:r>
    </w:p>
    <w:p w14:paraId="59F6EAB6" w14:textId="54DDA4F5" w:rsidR="00F817F4" w:rsidRDefault="00F817F4" w:rsidP="00A17427">
      <w:pPr>
        <w:rPr>
          <w:rtl/>
        </w:rPr>
      </w:pPr>
      <w:r>
        <w:rPr>
          <w:rFonts w:hint="cs"/>
          <w:rtl/>
        </w:rPr>
        <w:t>פתרון</w:t>
      </w:r>
    </w:p>
    <w:p w14:paraId="7E7BFB95" w14:textId="77777777" w:rsidR="00F817F4" w:rsidRPr="00F817F4" w:rsidRDefault="00F817F4" w:rsidP="00F817F4">
      <w:r w:rsidRPr="00F817F4">
        <w:rPr>
          <w:rtl/>
        </w:rPr>
        <w:t>הנה תמלול הטקסט המופיע בתמונה, הכולל את התשובות לשאלה 4 (חורף תשפ"ג):</w:t>
      </w:r>
    </w:p>
    <w:p w14:paraId="756F7FE2" w14:textId="77777777" w:rsidR="00F817F4" w:rsidRPr="00F817F4" w:rsidRDefault="00000000" w:rsidP="00F817F4">
      <w:pPr>
        <w:rPr>
          <w:rtl/>
        </w:rPr>
      </w:pPr>
      <w:r>
        <w:pict w14:anchorId="56AE799A">
          <v:rect id="_x0000_i1111" style="width:0;height:1.5pt" o:hralign="center" o:hrstd="t" o:hrnoshade="t" o:hr="t" fillcolor="gray" stroked="f"/>
        </w:pict>
      </w:r>
    </w:p>
    <w:p w14:paraId="5189EB93" w14:textId="77777777" w:rsidR="00F817F4" w:rsidRPr="00F817F4" w:rsidRDefault="00F817F4" w:rsidP="00F817F4">
      <w:pPr>
        <w:rPr>
          <w:rtl/>
        </w:rPr>
      </w:pPr>
      <w:r w:rsidRPr="00F817F4">
        <w:rPr>
          <w:b/>
          <w:bCs/>
          <w:rtl/>
        </w:rPr>
        <w:t>שאלה 4</w:t>
      </w:r>
    </w:p>
    <w:p w14:paraId="331F4497" w14:textId="77777777" w:rsidR="00F817F4" w:rsidRPr="00F817F4" w:rsidRDefault="00F817F4" w:rsidP="00F817F4">
      <w:pPr>
        <w:rPr>
          <w:rtl/>
        </w:rPr>
      </w:pPr>
      <w:r w:rsidRPr="00F817F4">
        <w:rPr>
          <w:b/>
          <w:bCs/>
          <w:rtl/>
        </w:rPr>
        <w:t>סעיף א'</w:t>
      </w:r>
    </w:p>
    <w:p w14:paraId="519714B2" w14:textId="77777777" w:rsidR="00F817F4" w:rsidRPr="00F817F4" w:rsidRDefault="00F817F4" w:rsidP="00F817F4">
      <w:pPr>
        <w:numPr>
          <w:ilvl w:val="0"/>
          <w:numId w:val="203"/>
        </w:numPr>
        <w:rPr>
          <w:rtl/>
        </w:rPr>
      </w:pPr>
      <w:r w:rsidRPr="00F817F4">
        <w:rPr>
          <w:b/>
          <w:bCs/>
          <w:rtl/>
        </w:rPr>
        <w:t>דוגמה לאומץ במעשיו של משה:</w:t>
      </w:r>
      <w:r w:rsidRPr="00F817F4">
        <w:rPr>
          <w:rtl/>
        </w:rPr>
        <w:t xml:space="preserve"> "ויפן כה וכה וירא כי אין איש ויך את המצרי ויטמנהו בחול" – משה רואה איש מצרי מכה איש עברי, ובתגובה הוא הורג את המצרי וקובר אותו בחול. משה נוהג באומץ ומסכן את עצמו, כדי להציל את האיש העברי מידי האיש המצרי.</w:t>
      </w:r>
    </w:p>
    <w:p w14:paraId="2C01C137" w14:textId="77777777" w:rsidR="00F817F4" w:rsidRPr="00F817F4" w:rsidRDefault="00F817F4" w:rsidP="00F817F4">
      <w:pPr>
        <w:numPr>
          <w:ilvl w:val="0"/>
          <w:numId w:val="203"/>
        </w:numPr>
        <w:rPr>
          <w:rtl/>
        </w:rPr>
      </w:pPr>
      <w:r w:rsidRPr="00F817F4">
        <w:rPr>
          <w:b/>
          <w:bCs/>
          <w:rtl/>
        </w:rPr>
        <w:t>דוגמה לרגישות מוסרית במעשיו של משה:</w:t>
      </w:r>
      <w:r w:rsidRPr="00F817F4">
        <w:rPr>
          <w:rtl/>
        </w:rPr>
        <w:t xml:space="preserve"> כאשר משה רואה שני אנשים עברים נצים ביניהם, הוא פונה אל הרשע מביניהם, בניסיון להרגיע אותו. לביסוס: "ויאמר לרשע למה תכה רעך".</w:t>
      </w:r>
    </w:p>
    <w:p w14:paraId="5A5E1892" w14:textId="77777777" w:rsidR="00F817F4" w:rsidRPr="00F817F4" w:rsidRDefault="00F817F4" w:rsidP="00F817F4">
      <w:pPr>
        <w:rPr>
          <w:rtl/>
        </w:rPr>
      </w:pPr>
      <w:r w:rsidRPr="00F817F4">
        <w:rPr>
          <w:b/>
          <w:bCs/>
          <w:rtl/>
        </w:rPr>
        <w:t>סעיף ב'</w:t>
      </w:r>
    </w:p>
    <w:p w14:paraId="66E17EB7" w14:textId="77777777" w:rsidR="00F817F4" w:rsidRPr="00F817F4" w:rsidRDefault="00F817F4" w:rsidP="00F817F4">
      <w:pPr>
        <w:numPr>
          <w:ilvl w:val="0"/>
          <w:numId w:val="204"/>
        </w:numPr>
        <w:rPr>
          <w:rtl/>
        </w:rPr>
      </w:pPr>
      <w:r w:rsidRPr="00F817F4">
        <w:rPr>
          <w:b/>
          <w:bCs/>
          <w:rtl/>
        </w:rPr>
        <w:t>(1)</w:t>
      </w:r>
      <w:r w:rsidRPr="00F817F4">
        <w:rPr>
          <w:rtl/>
        </w:rPr>
        <w:t xml:space="preserve"> בפסוק י"ד, פונה העברי הרשע אל משה בזלזול: "מי שמך לאיש שר ושפט עלינו?!", כלומר, מי מינה אותך לאחראי ולשופט שלנו. ובנוסף הוא מפנה אליו דברי אשמה: "הלהרגני אתה אומר כאשר הרגת את המצרי", כלומר, האם בכוונתך להרוג גם אותי כפי שהרגת את המצרי. יחס זה מפי אדם עברי, היה יכול לגרום למשה להתרחק מאחיו העברים.</w:t>
      </w:r>
    </w:p>
    <w:p w14:paraId="73C71EF9" w14:textId="77777777" w:rsidR="00F817F4" w:rsidRPr="00F817F4" w:rsidRDefault="00F817F4" w:rsidP="00F817F4">
      <w:pPr>
        <w:numPr>
          <w:ilvl w:val="0"/>
          <w:numId w:val="204"/>
        </w:numPr>
        <w:rPr>
          <w:rtl/>
        </w:rPr>
      </w:pPr>
      <w:r w:rsidRPr="00F817F4">
        <w:rPr>
          <w:b/>
          <w:bCs/>
          <w:rtl/>
        </w:rPr>
        <w:t>(2) זהותו של משה מנקודת מבטן של בנות יתרו:</w:t>
      </w:r>
      <w:r w:rsidRPr="00F817F4">
        <w:rPr>
          <w:rtl/>
        </w:rPr>
        <w:t xml:space="preserve"> איש מצרי.</w:t>
      </w:r>
    </w:p>
    <w:p w14:paraId="38FC3742" w14:textId="77777777" w:rsidR="00F817F4" w:rsidRPr="00F817F4" w:rsidRDefault="00F817F4" w:rsidP="00F817F4">
      <w:pPr>
        <w:rPr>
          <w:rtl/>
        </w:rPr>
      </w:pPr>
      <w:r w:rsidRPr="00F817F4">
        <w:rPr>
          <w:rtl/>
        </w:rPr>
        <w:t>על פי פסוק כ"ב, משה אינו חושב כך בנוגע לזהותו, כי הוא רואה עצמו כאדם זר שגר בארץ נכריה, ארץ לא שלו.</w:t>
      </w:r>
    </w:p>
    <w:p w14:paraId="3EE0C21B" w14:textId="77777777" w:rsidR="00F817F4" w:rsidRPr="00F817F4" w:rsidRDefault="00F817F4" w:rsidP="00F817F4">
      <w:pPr>
        <w:rPr>
          <w:rtl/>
        </w:rPr>
      </w:pPr>
      <w:r w:rsidRPr="00F817F4">
        <w:rPr>
          <w:b/>
          <w:bCs/>
          <w:rtl/>
        </w:rPr>
        <w:t>סעיף ג'</w:t>
      </w:r>
    </w:p>
    <w:p w14:paraId="4F836B90" w14:textId="77777777" w:rsidR="00F817F4" w:rsidRPr="00F817F4" w:rsidRDefault="00F817F4" w:rsidP="00F817F4">
      <w:pPr>
        <w:numPr>
          <w:ilvl w:val="0"/>
          <w:numId w:val="205"/>
        </w:numPr>
        <w:rPr>
          <w:rtl/>
        </w:rPr>
      </w:pPr>
      <w:r w:rsidRPr="00F817F4">
        <w:rPr>
          <w:b/>
          <w:bCs/>
          <w:rtl/>
        </w:rPr>
        <w:t>(1) על פי פסוקים י"ב-ט"ו, מותו של מלך מצרים היה יכול לעורר ציפייה לשינוי לטובה,</w:t>
      </w:r>
      <w:r w:rsidRPr="00F817F4">
        <w:rPr>
          <w:rtl/>
        </w:rPr>
        <w:t xml:space="preserve"> כי זה המלך שרצה להמית את משה על רצח המצרי. מותו היה יכול להביא לסוף המרדף אחרי משה ולביטול גזירותיו על העברים.</w:t>
      </w:r>
    </w:p>
    <w:p w14:paraId="7FC24069" w14:textId="77777777" w:rsidR="00F817F4" w:rsidRPr="00F817F4" w:rsidRDefault="00F817F4" w:rsidP="00F817F4">
      <w:pPr>
        <w:numPr>
          <w:ilvl w:val="0"/>
          <w:numId w:val="205"/>
        </w:numPr>
        <w:rPr>
          <w:rtl/>
        </w:rPr>
      </w:pPr>
      <w:r w:rsidRPr="00F817F4">
        <w:rPr>
          <w:b/>
          <w:bCs/>
          <w:rtl/>
        </w:rPr>
        <w:t>(2) על פי פסוק כ"ג, לא התגשמה הציפייה שבכור שור מדבר עליה,</w:t>
      </w:r>
      <w:r w:rsidRPr="00F817F4">
        <w:rPr>
          <w:rtl/>
        </w:rPr>
        <w:t xml:space="preserve"> לא בוטלו הגזירות שהטיל מלך מצרים על העברים לאחר מותו.</w:t>
      </w:r>
    </w:p>
    <w:p w14:paraId="5A2DF8D3" w14:textId="77777777" w:rsidR="00F817F4" w:rsidRPr="00F817F4" w:rsidRDefault="00F817F4" w:rsidP="00F817F4">
      <w:pPr>
        <w:rPr>
          <w:rtl/>
        </w:rPr>
      </w:pPr>
      <w:r w:rsidRPr="00F817F4">
        <w:rPr>
          <w:rtl/>
        </w:rPr>
        <w:t>על פי הנאמר בפסוקים כ"ד-כ"ה, ה' שומע את קולות הסבל של בני ישראל תחת גזירות פרעה והוא זוכר את הברית שכרת עם אבות האומה. הברית לריבוי הזרע ולמתן הארץ. דברים אלה מעוררים ציפייה לשינוי לטובה, שעתה ה' ידאג לבני ישראל ויקיים את התחייבותו בברית עם האבות, והוא יושיע אותם מידי מצרים.</w:t>
      </w:r>
    </w:p>
    <w:p w14:paraId="7B9EF67C" w14:textId="77777777" w:rsidR="00F817F4" w:rsidRDefault="00F817F4" w:rsidP="00A17427">
      <w:pPr>
        <w:rPr>
          <w:rtl/>
        </w:rPr>
      </w:pPr>
    </w:p>
    <w:p w14:paraId="4F6B2A37" w14:textId="77777777" w:rsidR="00F817F4" w:rsidRPr="00F817F4" w:rsidRDefault="00F817F4" w:rsidP="00F817F4">
      <w:r w:rsidRPr="00F817F4">
        <w:rPr>
          <w:rtl/>
        </w:rPr>
        <w:t>הנה תמלול השאלות המופיעות בתמונה:</w:t>
      </w:r>
    </w:p>
    <w:p w14:paraId="5D3F52C6" w14:textId="77777777" w:rsidR="00F817F4" w:rsidRPr="00F817F4" w:rsidRDefault="00000000" w:rsidP="00F817F4">
      <w:pPr>
        <w:rPr>
          <w:rtl/>
        </w:rPr>
      </w:pPr>
      <w:r>
        <w:pict w14:anchorId="5D7AE9E0">
          <v:rect id="_x0000_i1112" style="width:0;height:1.5pt" o:hralign="center" o:hrstd="t" o:hrnoshade="t" o:hr="t" fillcolor="gray" stroked="f"/>
        </w:pict>
      </w:r>
    </w:p>
    <w:p w14:paraId="61576B1E" w14:textId="77777777" w:rsidR="00F817F4" w:rsidRPr="00F817F4" w:rsidRDefault="00F817F4" w:rsidP="00F817F4">
      <w:pPr>
        <w:rPr>
          <w:b/>
          <w:bCs/>
          <w:rtl/>
        </w:rPr>
      </w:pPr>
      <w:r w:rsidRPr="00F817F4">
        <w:rPr>
          <w:b/>
          <w:bCs/>
          <w:rtl/>
        </w:rPr>
        <w:t>חורף נבצרים תשפ"ב, 1261</w:t>
      </w:r>
    </w:p>
    <w:p w14:paraId="71B53B08" w14:textId="77777777" w:rsidR="00F817F4" w:rsidRPr="00F817F4" w:rsidRDefault="00F817F4" w:rsidP="00F817F4">
      <w:pPr>
        <w:rPr>
          <w:rtl/>
        </w:rPr>
      </w:pPr>
      <w:r w:rsidRPr="00F817F4">
        <w:rPr>
          <w:b/>
          <w:bCs/>
          <w:rtl/>
        </w:rPr>
        <w:t>4. קרא שמות, פרק ב'.</w:t>
      </w:r>
    </w:p>
    <w:p w14:paraId="50A699A4" w14:textId="77777777" w:rsidR="00F817F4" w:rsidRPr="00F817F4" w:rsidRDefault="00F817F4" w:rsidP="00F817F4">
      <w:pPr>
        <w:rPr>
          <w:rtl/>
        </w:rPr>
      </w:pPr>
      <w:r w:rsidRPr="00F817F4">
        <w:rPr>
          <w:b/>
          <w:bCs/>
          <w:rtl/>
        </w:rPr>
        <w:t>א.</w:t>
      </w:r>
      <w:r w:rsidRPr="00F817F4">
        <w:rPr>
          <w:rtl/>
        </w:rPr>
        <w:t xml:space="preserve"> קרא פסוקים א'-י'.</w:t>
      </w:r>
    </w:p>
    <w:p w14:paraId="22610C9C" w14:textId="77777777" w:rsidR="00F817F4" w:rsidRPr="00F817F4" w:rsidRDefault="00F817F4" w:rsidP="00F817F4">
      <w:pPr>
        <w:rPr>
          <w:rtl/>
        </w:rPr>
      </w:pPr>
      <w:r w:rsidRPr="00F817F4">
        <w:rPr>
          <w:rtl/>
        </w:rPr>
        <w:t xml:space="preserve">שלוש נשים הצילו את משה מגזרת פרעה ודאגו שיחיה ויגדל. ציין מי הן </w:t>
      </w:r>
      <w:r w:rsidRPr="00F817F4">
        <w:rPr>
          <w:b/>
          <w:bCs/>
          <w:rtl/>
        </w:rPr>
        <w:t>שלוש</w:t>
      </w:r>
      <w:r w:rsidRPr="00F817F4">
        <w:rPr>
          <w:rtl/>
        </w:rPr>
        <w:t xml:space="preserve"> הנשים, והסבר כיצד תרמה </w:t>
      </w:r>
      <w:r w:rsidRPr="00F817F4">
        <w:rPr>
          <w:b/>
          <w:bCs/>
          <w:rtl/>
        </w:rPr>
        <w:t>כל אחת</w:t>
      </w:r>
      <w:r w:rsidRPr="00F817F4">
        <w:rPr>
          <w:rtl/>
        </w:rPr>
        <w:t xml:space="preserve"> מהן להצלת משה.</w:t>
      </w:r>
    </w:p>
    <w:p w14:paraId="002D82F5" w14:textId="77777777" w:rsidR="00F817F4" w:rsidRPr="00F817F4" w:rsidRDefault="00F817F4" w:rsidP="00F817F4">
      <w:pPr>
        <w:rPr>
          <w:rtl/>
        </w:rPr>
      </w:pPr>
      <w:r w:rsidRPr="00F817F4">
        <w:rPr>
          <w:b/>
          <w:bCs/>
          <w:rtl/>
        </w:rPr>
        <w:t>ב. (1)</w:t>
      </w:r>
      <w:r w:rsidRPr="00F817F4">
        <w:rPr>
          <w:rtl/>
        </w:rPr>
        <w:t xml:space="preserve"> קרא פסוקים י"א-י"ט.</w:t>
      </w:r>
    </w:p>
    <w:p w14:paraId="6D05B303" w14:textId="77777777" w:rsidR="00F817F4" w:rsidRPr="00F817F4" w:rsidRDefault="00F817F4" w:rsidP="00F817F4">
      <w:pPr>
        <w:rPr>
          <w:rtl/>
        </w:rPr>
      </w:pPr>
      <w:r w:rsidRPr="00F817F4">
        <w:rPr>
          <w:rtl/>
        </w:rPr>
        <w:t xml:space="preserve">יש מפרשים הטוענים שבשלושת המקרים המתוארים בפסוקים אלה באה לידי ביטוי תכונה מסוימת של משה, ובשל תכונה זו הוא ראוי להיות מי שייתן את חוקי התורה לישראל. ציין מהי תכונה זו, והסבר מדוע בזכותה משה ראוי להיות נותן חוקי התורה. </w:t>
      </w:r>
      <w:r w:rsidRPr="00F817F4">
        <w:rPr>
          <w:b/>
          <w:bCs/>
          <w:rtl/>
        </w:rPr>
        <w:t>(3 נקודות)</w:t>
      </w:r>
    </w:p>
    <w:p w14:paraId="0EB17B45" w14:textId="77777777" w:rsidR="00F817F4" w:rsidRPr="00F817F4" w:rsidRDefault="00F817F4" w:rsidP="00F817F4">
      <w:pPr>
        <w:rPr>
          <w:rtl/>
        </w:rPr>
      </w:pPr>
      <w:r w:rsidRPr="00F817F4">
        <w:rPr>
          <w:b/>
          <w:bCs/>
          <w:rtl/>
        </w:rPr>
        <w:t>(2)</w:t>
      </w:r>
      <w:r w:rsidRPr="00F817F4">
        <w:rPr>
          <w:rtl/>
        </w:rPr>
        <w:t xml:space="preserve"> יש הטוענים שהמתואר בפסוקים י"א-י"ב סותר את הפירוש הזה. הסבר טענה זו, ובסס אותה על הכתוב. לדעתך, האם טענה זו נכונה? נמק את דבריך. </w:t>
      </w:r>
      <w:r w:rsidRPr="00F817F4">
        <w:rPr>
          <w:b/>
          <w:bCs/>
          <w:rtl/>
        </w:rPr>
        <w:t>(5 נקודות)</w:t>
      </w:r>
    </w:p>
    <w:p w14:paraId="49D2CD9F" w14:textId="77777777" w:rsidR="00F817F4" w:rsidRPr="00F817F4" w:rsidRDefault="00F817F4" w:rsidP="00F817F4">
      <w:pPr>
        <w:rPr>
          <w:rtl/>
        </w:rPr>
      </w:pPr>
      <w:r w:rsidRPr="00F817F4">
        <w:rPr>
          <w:b/>
          <w:bCs/>
          <w:rtl/>
        </w:rPr>
        <w:t>ג.</w:t>
      </w:r>
      <w:r w:rsidRPr="00F817F4">
        <w:rPr>
          <w:rtl/>
        </w:rPr>
        <w:t xml:space="preserve"> קרא פסוקים ט"ו-כ' וגם </w:t>
      </w:r>
      <w:r w:rsidRPr="00F817F4">
        <w:rPr>
          <w:b/>
          <w:bCs/>
          <w:rtl/>
        </w:rPr>
        <w:t>בראשית</w:t>
      </w:r>
      <w:r w:rsidRPr="00F817F4">
        <w:rPr>
          <w:rtl/>
        </w:rPr>
        <w:t>, פרק כ"ד, פסוקים כ"ח-ל"א.</w:t>
      </w:r>
    </w:p>
    <w:p w14:paraId="37273882" w14:textId="77777777" w:rsidR="00F817F4" w:rsidRPr="00F817F4" w:rsidRDefault="00F817F4" w:rsidP="00F817F4">
      <w:pPr>
        <w:rPr>
          <w:rtl/>
        </w:rPr>
      </w:pPr>
      <w:r w:rsidRPr="00F817F4">
        <w:rPr>
          <w:rtl/>
        </w:rPr>
        <w:t>גם יתרו וגם לבן מכניסים לביתם אדם שבנות משפחה שלהם פגשו ליד הבאר, אולם נראה כי מניעיהם היו שונים: יתרו פעל מתוך רצון לגמול למשה על מעשהו, ואילו לבן חשב מה הוא יכול להשיג מן האורח.</w:t>
      </w:r>
    </w:p>
    <w:p w14:paraId="76AFB4B5" w14:textId="77777777" w:rsidR="00F817F4" w:rsidRPr="00F817F4" w:rsidRDefault="00F817F4" w:rsidP="00F817F4">
      <w:pPr>
        <w:rPr>
          <w:rtl/>
        </w:rPr>
      </w:pPr>
      <w:r w:rsidRPr="00F817F4">
        <w:rPr>
          <w:rtl/>
        </w:rPr>
        <w:t xml:space="preserve">הסבר את </w:t>
      </w:r>
      <w:r w:rsidRPr="00F817F4">
        <w:rPr>
          <w:b/>
          <w:bCs/>
          <w:rtl/>
        </w:rPr>
        <w:t>שני</w:t>
      </w:r>
      <w:r w:rsidRPr="00F817F4">
        <w:rPr>
          <w:rtl/>
        </w:rPr>
        <w:t xml:space="preserve"> חלקי הטענה זו, והוכח אותה על פי הפסוקים.</w:t>
      </w:r>
    </w:p>
    <w:p w14:paraId="466E79CF" w14:textId="77777777" w:rsidR="00F817F4" w:rsidRDefault="00F817F4" w:rsidP="00A17427">
      <w:pPr>
        <w:rPr>
          <w:rtl/>
        </w:rPr>
      </w:pPr>
    </w:p>
    <w:p w14:paraId="24006B5E" w14:textId="77777777" w:rsidR="00F817F4" w:rsidRPr="00F817F4" w:rsidRDefault="00F817F4" w:rsidP="00F817F4">
      <w:r w:rsidRPr="00F817F4">
        <w:rPr>
          <w:rtl/>
        </w:rPr>
        <w:t>להלן פתרון השאלות מתוך מבחן הבגרות (חורף נבצרים תשפ"ב), המבוסס על פרק ב' בספר שמות ועל חומר הלימוד בתנ"ך:</w:t>
      </w:r>
    </w:p>
    <w:p w14:paraId="3F23B4C3" w14:textId="11D8AFD2" w:rsidR="00F817F4" w:rsidRPr="00F817F4" w:rsidRDefault="00F817F4" w:rsidP="00F817F4">
      <w:pPr>
        <w:rPr>
          <w:b/>
          <w:bCs/>
          <w:color w:val="EE0000"/>
          <w:rtl/>
        </w:rPr>
      </w:pPr>
      <w:r w:rsidRPr="00F817F4">
        <w:rPr>
          <w:b/>
          <w:bCs/>
          <w:color w:val="EE0000"/>
          <w:rtl/>
        </w:rPr>
        <w:t>פתרון שאלה 4</w:t>
      </w:r>
      <w:r w:rsidRPr="00F817F4">
        <w:rPr>
          <w:rFonts w:hint="cs"/>
          <w:b/>
          <w:bCs/>
          <w:color w:val="EE0000"/>
          <w:rtl/>
        </w:rPr>
        <w:t xml:space="preserve">  יש לבדוק פתרון זה</w:t>
      </w:r>
    </w:p>
    <w:p w14:paraId="57DA7ED8" w14:textId="77777777" w:rsidR="00F817F4" w:rsidRPr="00F817F4" w:rsidRDefault="00F817F4" w:rsidP="00F817F4">
      <w:pPr>
        <w:rPr>
          <w:b/>
          <w:bCs/>
          <w:color w:val="EE0000"/>
          <w:rtl/>
        </w:rPr>
      </w:pPr>
      <w:r w:rsidRPr="00F817F4">
        <w:rPr>
          <w:b/>
          <w:bCs/>
          <w:color w:val="EE0000"/>
          <w:rtl/>
        </w:rPr>
        <w:t>סעיף א': שלוש הנשים שהצילו את משה</w:t>
      </w:r>
    </w:p>
    <w:p w14:paraId="744114C9" w14:textId="77777777" w:rsidR="00F817F4" w:rsidRPr="00F817F4" w:rsidRDefault="00F817F4" w:rsidP="00F817F4">
      <w:pPr>
        <w:rPr>
          <w:color w:val="EE0000"/>
          <w:rtl/>
        </w:rPr>
      </w:pPr>
      <w:r w:rsidRPr="00F817F4">
        <w:rPr>
          <w:color w:val="EE0000"/>
          <w:rtl/>
        </w:rPr>
        <w:t>שלוש הנשים שפעלו להצלת משה הן:</w:t>
      </w:r>
    </w:p>
    <w:p w14:paraId="7FC74792" w14:textId="77777777" w:rsidR="00F817F4" w:rsidRPr="00F817F4" w:rsidRDefault="00F817F4" w:rsidP="00F817F4">
      <w:pPr>
        <w:numPr>
          <w:ilvl w:val="0"/>
          <w:numId w:val="206"/>
        </w:numPr>
        <w:rPr>
          <w:color w:val="EE0000"/>
          <w:rtl/>
        </w:rPr>
      </w:pPr>
      <w:r w:rsidRPr="00F817F4">
        <w:rPr>
          <w:b/>
          <w:bCs/>
          <w:color w:val="EE0000"/>
          <w:rtl/>
        </w:rPr>
        <w:t>יוכבד (אם משה):</w:t>
      </w:r>
      <w:r w:rsidRPr="00F817F4">
        <w:rPr>
          <w:color w:val="EE0000"/>
          <w:rtl/>
        </w:rPr>
        <w:t xml:space="preserve"> הסתירה אותו שלושה חודשים בביתה למרות גזירת פרעה. כשלא יכלה עוד להסתירו, בנתה תיבה, טמנה אותו בתוכה והניחה אותו בסוף על שפת היאור כדי שיימצא וינצל (פסוקים ב'-ג').</w:t>
      </w:r>
    </w:p>
    <w:p w14:paraId="1B11A341" w14:textId="77777777" w:rsidR="00F817F4" w:rsidRPr="00F817F4" w:rsidRDefault="00F817F4" w:rsidP="00F817F4">
      <w:pPr>
        <w:numPr>
          <w:ilvl w:val="0"/>
          <w:numId w:val="206"/>
        </w:numPr>
        <w:rPr>
          <w:color w:val="EE0000"/>
          <w:rtl/>
        </w:rPr>
      </w:pPr>
      <w:r w:rsidRPr="00F817F4">
        <w:rPr>
          <w:b/>
          <w:bCs/>
          <w:color w:val="EE0000"/>
          <w:rtl/>
        </w:rPr>
        <w:t>מרים (אחות משה):</w:t>
      </w:r>
      <w:r w:rsidRPr="00F817F4">
        <w:rPr>
          <w:color w:val="EE0000"/>
          <w:rtl/>
        </w:rPr>
        <w:t xml:space="preserve"> התייצבה מרחוק כדי להשגיח על התיבה. כאשר בת פרעה מצאה את הילד, מרים גילתה תושייה, ניגשה אליה והציעה להביא מינקת עברייה (את יוכבד), ובכך הבטיחה שמשה יגדל בחיק משפחתו בשנותיו הראשונות (פסוקים ד', ז'-ח').</w:t>
      </w:r>
    </w:p>
    <w:p w14:paraId="0EB0A7CB" w14:textId="77777777" w:rsidR="00F817F4" w:rsidRPr="00F817F4" w:rsidRDefault="00F817F4" w:rsidP="00F817F4">
      <w:pPr>
        <w:numPr>
          <w:ilvl w:val="0"/>
          <w:numId w:val="206"/>
        </w:numPr>
        <w:rPr>
          <w:color w:val="EE0000"/>
          <w:rtl/>
        </w:rPr>
      </w:pPr>
      <w:r w:rsidRPr="00F817F4">
        <w:rPr>
          <w:b/>
          <w:bCs/>
          <w:color w:val="EE0000"/>
          <w:rtl/>
        </w:rPr>
        <w:t>בת פרעה:</w:t>
      </w:r>
      <w:r w:rsidRPr="00F817F4">
        <w:rPr>
          <w:color w:val="EE0000"/>
          <w:rtl/>
        </w:rPr>
        <w:t xml:space="preserve"> למרות שידעה שמדובר בילד עברי ("מילדי העברים זה"), היא חמלה עליו, משתה אותו מהמים והחליטה לאמץ אותו לבן. בכך היא הפרה את צו אביה (פרעה) והעניקה למשה חסינות והגנה בתוך ארמון המלוכה (פסוקים ה'-י').</w:t>
      </w:r>
    </w:p>
    <w:p w14:paraId="2A21CC8C" w14:textId="77777777" w:rsidR="00F817F4" w:rsidRPr="00F817F4" w:rsidRDefault="00000000" w:rsidP="00F817F4">
      <w:pPr>
        <w:rPr>
          <w:color w:val="EE0000"/>
          <w:rtl/>
        </w:rPr>
      </w:pPr>
      <w:r>
        <w:rPr>
          <w:color w:val="EE0000"/>
        </w:rPr>
        <w:pict w14:anchorId="5ACF907D">
          <v:rect id="_x0000_i1113" style="width:0;height:1.5pt" o:hralign="center" o:hrstd="t" o:hrnoshade="t" o:hr="t" fillcolor="gray" stroked="f"/>
        </w:pict>
      </w:r>
    </w:p>
    <w:p w14:paraId="6DB0DA5E" w14:textId="77777777" w:rsidR="00F817F4" w:rsidRPr="00F817F4" w:rsidRDefault="00F817F4" w:rsidP="00F817F4">
      <w:pPr>
        <w:rPr>
          <w:b/>
          <w:bCs/>
          <w:color w:val="EE0000"/>
          <w:rtl/>
        </w:rPr>
      </w:pPr>
      <w:r w:rsidRPr="00F817F4">
        <w:rPr>
          <w:b/>
          <w:bCs/>
          <w:color w:val="EE0000"/>
          <w:rtl/>
        </w:rPr>
        <w:t>סעיף ב': תכונת הצדק של משה</w:t>
      </w:r>
    </w:p>
    <w:p w14:paraId="34B63B3D" w14:textId="77777777" w:rsidR="00F817F4" w:rsidRPr="00F817F4" w:rsidRDefault="00F817F4" w:rsidP="00F817F4">
      <w:pPr>
        <w:rPr>
          <w:color w:val="EE0000"/>
          <w:rtl/>
        </w:rPr>
      </w:pPr>
      <w:r w:rsidRPr="00F817F4">
        <w:rPr>
          <w:b/>
          <w:bCs/>
          <w:color w:val="EE0000"/>
          <w:rtl/>
        </w:rPr>
        <w:t>(1) התכונה והקשר למתן תורה:</w:t>
      </w:r>
    </w:p>
    <w:p w14:paraId="4E0B6D00" w14:textId="77777777" w:rsidR="00F817F4" w:rsidRPr="00F817F4" w:rsidRDefault="00F817F4" w:rsidP="00F817F4">
      <w:pPr>
        <w:rPr>
          <w:color w:val="EE0000"/>
          <w:rtl/>
        </w:rPr>
      </w:pPr>
      <w:r w:rsidRPr="00F817F4">
        <w:rPr>
          <w:color w:val="EE0000"/>
          <w:rtl/>
        </w:rPr>
        <w:t xml:space="preserve">התכונה הבולטת היא </w:t>
      </w:r>
      <w:r w:rsidRPr="00F817F4">
        <w:rPr>
          <w:b/>
          <w:bCs/>
          <w:color w:val="EE0000"/>
          <w:rtl/>
        </w:rPr>
        <w:t>רדיפת צדק / רגישות לסבל הזולת</w:t>
      </w:r>
      <w:r w:rsidRPr="00F817F4">
        <w:rPr>
          <w:color w:val="EE0000"/>
          <w:rtl/>
        </w:rPr>
        <w:t>. בשלושת המקרים משה מתערב בעימותים כדי להציל את החלש:</w:t>
      </w:r>
    </w:p>
    <w:p w14:paraId="27616AAC" w14:textId="77777777" w:rsidR="00F817F4" w:rsidRPr="00F817F4" w:rsidRDefault="00F817F4" w:rsidP="00F817F4">
      <w:pPr>
        <w:numPr>
          <w:ilvl w:val="0"/>
          <w:numId w:val="207"/>
        </w:numPr>
        <w:rPr>
          <w:color w:val="EE0000"/>
          <w:rtl/>
        </w:rPr>
      </w:pPr>
      <w:r w:rsidRPr="00F817F4">
        <w:rPr>
          <w:b/>
          <w:bCs/>
          <w:color w:val="EE0000"/>
          <w:rtl/>
        </w:rPr>
        <w:t>מצרי מול עברי:</w:t>
      </w:r>
      <w:r w:rsidRPr="00F817F4">
        <w:rPr>
          <w:color w:val="EE0000"/>
          <w:rtl/>
        </w:rPr>
        <w:t xml:space="preserve"> משה מציל את העברי המוכה.</w:t>
      </w:r>
    </w:p>
    <w:p w14:paraId="5F4621DF" w14:textId="77777777" w:rsidR="00F817F4" w:rsidRPr="00F817F4" w:rsidRDefault="00F817F4" w:rsidP="00F817F4">
      <w:pPr>
        <w:numPr>
          <w:ilvl w:val="0"/>
          <w:numId w:val="207"/>
        </w:numPr>
        <w:rPr>
          <w:color w:val="EE0000"/>
          <w:rtl/>
        </w:rPr>
      </w:pPr>
      <w:r w:rsidRPr="00F817F4">
        <w:rPr>
          <w:b/>
          <w:bCs/>
          <w:color w:val="EE0000"/>
          <w:rtl/>
        </w:rPr>
        <w:t>עברי מול עברי:</w:t>
      </w:r>
      <w:r w:rsidRPr="00F817F4">
        <w:rPr>
          <w:color w:val="EE0000"/>
          <w:rtl/>
        </w:rPr>
        <w:t xml:space="preserve"> משה מנסה להשכין שלום ("למה תכה רעך").</w:t>
      </w:r>
    </w:p>
    <w:p w14:paraId="208E5C9A" w14:textId="77777777" w:rsidR="00F817F4" w:rsidRPr="00F817F4" w:rsidRDefault="00F817F4" w:rsidP="00F817F4">
      <w:pPr>
        <w:numPr>
          <w:ilvl w:val="0"/>
          <w:numId w:val="207"/>
        </w:numPr>
        <w:rPr>
          <w:color w:val="EE0000"/>
          <w:rtl/>
        </w:rPr>
      </w:pPr>
      <w:r w:rsidRPr="00F817F4">
        <w:rPr>
          <w:b/>
          <w:bCs/>
          <w:color w:val="EE0000"/>
          <w:rtl/>
        </w:rPr>
        <w:t>רועים מול בנות יתרו:</w:t>
      </w:r>
      <w:r w:rsidRPr="00F817F4">
        <w:rPr>
          <w:color w:val="EE0000"/>
          <w:rtl/>
        </w:rPr>
        <w:t xml:space="preserve"> משה מושיע את הבנות מידי הרועים המתנכלים להן.</w:t>
      </w:r>
    </w:p>
    <w:p w14:paraId="10834BB3" w14:textId="77777777" w:rsidR="00F817F4" w:rsidRPr="00F817F4" w:rsidRDefault="00F817F4" w:rsidP="00F817F4">
      <w:pPr>
        <w:rPr>
          <w:color w:val="EE0000"/>
          <w:rtl/>
        </w:rPr>
      </w:pPr>
      <w:r w:rsidRPr="00F817F4">
        <w:rPr>
          <w:b/>
          <w:bCs/>
          <w:color w:val="EE0000"/>
          <w:rtl/>
        </w:rPr>
        <w:t>הקשר לתורה:</w:t>
      </w:r>
      <w:r w:rsidRPr="00F817F4">
        <w:rPr>
          <w:color w:val="EE0000"/>
          <w:rtl/>
        </w:rPr>
        <w:t xml:space="preserve"> משה ראוי להיות נותן התורה כי התורה מבוססת על חוקי צדק, מוסר והגנה על החלש. מנהיג שאינו יכול לעמוד מנגד כשנעשה עוול הוא האדם המתאים ביותר להנחיל לעם מערכת חוקים שמקדמת צדק חברתי.</w:t>
      </w:r>
    </w:p>
    <w:p w14:paraId="17FBDE02" w14:textId="77777777" w:rsidR="00F817F4" w:rsidRPr="00F817F4" w:rsidRDefault="00F817F4" w:rsidP="00F817F4">
      <w:pPr>
        <w:rPr>
          <w:color w:val="EE0000"/>
          <w:rtl/>
        </w:rPr>
      </w:pPr>
      <w:r w:rsidRPr="00F817F4">
        <w:rPr>
          <w:b/>
          <w:bCs/>
          <w:color w:val="EE0000"/>
          <w:rtl/>
        </w:rPr>
        <w:t>(2) הסתירה בפסוקים י"א-י"ב:</w:t>
      </w:r>
    </w:p>
    <w:p w14:paraId="3480AD3F" w14:textId="77777777" w:rsidR="00F817F4" w:rsidRPr="00F817F4" w:rsidRDefault="00F817F4" w:rsidP="00F817F4">
      <w:pPr>
        <w:rPr>
          <w:color w:val="EE0000"/>
          <w:rtl/>
        </w:rPr>
      </w:pPr>
      <w:r w:rsidRPr="00F817F4">
        <w:rPr>
          <w:color w:val="EE0000"/>
          <w:rtl/>
        </w:rPr>
        <w:t>יש הטוענים כי הריגת המצרי והטמנתו בחול סותרת את היותו "איש צדק", שכן הוא נהג באלימות קשה ופעל כ"לוקח את החוק לידיים" ללא משפט. העובדה ש"ויטמנהו בחול" מעידה על ניסיון להסתיר את המעשה, מה שעשוי להתפרש כהבנה שמדובר בעבירה.</w:t>
      </w:r>
    </w:p>
    <w:p w14:paraId="47831E68" w14:textId="77777777" w:rsidR="00F817F4" w:rsidRPr="00F817F4" w:rsidRDefault="00F817F4" w:rsidP="00F817F4">
      <w:pPr>
        <w:rPr>
          <w:color w:val="EE0000"/>
          <w:rtl/>
        </w:rPr>
      </w:pPr>
      <w:r w:rsidRPr="00F817F4">
        <w:rPr>
          <w:b/>
          <w:bCs/>
          <w:color w:val="EE0000"/>
          <w:rtl/>
        </w:rPr>
        <w:t>לדעתי:</w:t>
      </w:r>
      <w:r w:rsidRPr="00F817F4">
        <w:rPr>
          <w:color w:val="EE0000"/>
          <w:rtl/>
        </w:rPr>
        <w:t xml:space="preserve"> הטענה אינה בהכרח נכונה. משה לא פעל מתוך רצון לרצוח, אלא מתוך דחף מוסרי להציל אדם שעבר התעללות קשה ("מכה איש עברי"). במציאות של עבדות שבה אין חוק שמגן על העברי, משה פעל כ"מושיע" יחיד.</w:t>
      </w:r>
    </w:p>
    <w:p w14:paraId="0C32516E" w14:textId="77777777" w:rsidR="00F817F4" w:rsidRPr="00F817F4" w:rsidRDefault="00000000" w:rsidP="00F817F4">
      <w:pPr>
        <w:rPr>
          <w:color w:val="EE0000"/>
          <w:rtl/>
        </w:rPr>
      </w:pPr>
      <w:r>
        <w:rPr>
          <w:color w:val="EE0000"/>
        </w:rPr>
        <w:pict w14:anchorId="67E70039">
          <v:rect id="_x0000_i1114" style="width:0;height:1.5pt" o:hralign="center" o:hrstd="t" o:hrnoshade="t" o:hr="t" fillcolor="gray" stroked="f"/>
        </w:pict>
      </w:r>
    </w:p>
    <w:p w14:paraId="016A8DAE" w14:textId="77777777" w:rsidR="00F817F4" w:rsidRPr="00F817F4" w:rsidRDefault="00F817F4" w:rsidP="00F817F4">
      <w:pPr>
        <w:rPr>
          <w:b/>
          <w:bCs/>
          <w:color w:val="EE0000"/>
          <w:rtl/>
        </w:rPr>
      </w:pPr>
      <w:r w:rsidRPr="00F817F4">
        <w:rPr>
          <w:b/>
          <w:bCs/>
          <w:color w:val="EE0000"/>
          <w:rtl/>
        </w:rPr>
        <w:t>סעיף ג': השוואה בין יתרו ללבן</w:t>
      </w:r>
    </w:p>
    <w:p w14:paraId="6FC9FFD5" w14:textId="77777777" w:rsidR="00F817F4" w:rsidRPr="00F817F4" w:rsidRDefault="00F817F4" w:rsidP="00F817F4">
      <w:pPr>
        <w:rPr>
          <w:color w:val="EE0000"/>
          <w:rtl/>
        </w:rPr>
      </w:pPr>
      <w:r w:rsidRPr="00F817F4">
        <w:rPr>
          <w:b/>
          <w:bCs/>
          <w:color w:val="EE0000"/>
          <w:rtl/>
        </w:rPr>
        <w:t>חלקי הטענה והוכחות:</w:t>
      </w:r>
    </w:p>
    <w:p w14:paraId="3368945A" w14:textId="77777777" w:rsidR="00F817F4" w:rsidRPr="00F817F4" w:rsidRDefault="00F817F4" w:rsidP="00F817F4">
      <w:pPr>
        <w:numPr>
          <w:ilvl w:val="0"/>
          <w:numId w:val="208"/>
        </w:numPr>
        <w:rPr>
          <w:color w:val="EE0000"/>
          <w:rtl/>
        </w:rPr>
      </w:pPr>
      <w:r w:rsidRPr="00F817F4">
        <w:rPr>
          <w:b/>
          <w:bCs/>
          <w:color w:val="EE0000"/>
          <w:rtl/>
        </w:rPr>
        <w:t>יתרו – מניע של הכרת תובה:</w:t>
      </w:r>
      <w:r w:rsidRPr="00F817F4">
        <w:rPr>
          <w:color w:val="EE0000"/>
          <w:rtl/>
        </w:rPr>
        <w:t xml:space="preserve"> יתרו פועל מתוך רצון גמול למשה על כך שהציל את בנותיו והשקה את צאנן. הוא כועס על בנותיו שהשאירו את משה לבד בחוץ.</w:t>
      </w:r>
    </w:p>
    <w:p w14:paraId="4E101D62" w14:textId="77777777" w:rsidR="00F817F4" w:rsidRPr="00F817F4" w:rsidRDefault="00F817F4" w:rsidP="00F817F4">
      <w:pPr>
        <w:numPr>
          <w:ilvl w:val="1"/>
          <w:numId w:val="208"/>
        </w:numPr>
        <w:rPr>
          <w:color w:val="EE0000"/>
          <w:rtl/>
        </w:rPr>
      </w:pPr>
      <w:r w:rsidRPr="00F817F4">
        <w:rPr>
          <w:b/>
          <w:bCs/>
          <w:color w:val="EE0000"/>
          <w:rtl/>
        </w:rPr>
        <w:t>הוכחה מהכתוב:</w:t>
      </w:r>
      <w:r w:rsidRPr="00F817F4">
        <w:rPr>
          <w:color w:val="EE0000"/>
          <w:rtl/>
        </w:rPr>
        <w:t xml:space="preserve"> "וַיֹּאמֶר אֶל בְּנֹתָיו וְאַיּוֹ? לָמָּה זֶּה עֲזַבְתֶּן אֶת הָאִישׁ? קִרְאֶן לוֹ וְיֹאכַל לָחֶם" (שמות ב', כ'). יתרו רואה באירוח חובה מוסרית של הכרת תודה.</w:t>
      </w:r>
    </w:p>
    <w:p w14:paraId="5B440687" w14:textId="77777777" w:rsidR="00F817F4" w:rsidRPr="00F817F4" w:rsidRDefault="00F817F4" w:rsidP="00F817F4">
      <w:pPr>
        <w:numPr>
          <w:ilvl w:val="0"/>
          <w:numId w:val="208"/>
        </w:numPr>
        <w:rPr>
          <w:color w:val="EE0000"/>
          <w:rtl/>
        </w:rPr>
      </w:pPr>
      <w:r w:rsidRPr="00F817F4">
        <w:rPr>
          <w:b/>
          <w:bCs/>
          <w:color w:val="EE0000"/>
          <w:rtl/>
        </w:rPr>
        <w:t>לבן – מניע של בצע/חומריות:</w:t>
      </w:r>
      <w:r w:rsidRPr="00F817F4">
        <w:rPr>
          <w:color w:val="EE0000"/>
          <w:rtl/>
        </w:rPr>
        <w:t xml:space="preserve"> לבן אינו רץ אל האורח (עבד אברהם) מתוך חסידות, אלא רק לאחר שהוא רואה את העושר הגלוי שהאורח הביא איתו.</w:t>
      </w:r>
    </w:p>
    <w:p w14:paraId="5BBB3F49" w14:textId="77777777" w:rsidR="00F817F4" w:rsidRDefault="00F817F4" w:rsidP="00F817F4">
      <w:pPr>
        <w:numPr>
          <w:ilvl w:val="1"/>
          <w:numId w:val="208"/>
        </w:numPr>
        <w:rPr>
          <w:color w:val="EE0000"/>
        </w:rPr>
      </w:pPr>
      <w:r w:rsidRPr="00F817F4">
        <w:rPr>
          <w:b/>
          <w:bCs/>
          <w:color w:val="EE0000"/>
          <w:rtl/>
        </w:rPr>
        <w:t>הוכחה מהכתוב:</w:t>
      </w:r>
      <w:r w:rsidRPr="00F817F4">
        <w:rPr>
          <w:color w:val="EE0000"/>
          <w:rtl/>
        </w:rPr>
        <w:t xml:space="preserve"> "וַיְהִי </w:t>
      </w:r>
      <w:r w:rsidRPr="00F817F4">
        <w:rPr>
          <w:b/>
          <w:bCs/>
          <w:color w:val="EE0000"/>
          <w:rtl/>
        </w:rPr>
        <w:t>כִּרְאֹת אֶת הַנֶּזֶם וְאֶת הַצְּמִדִים</w:t>
      </w:r>
      <w:r w:rsidRPr="00F817F4">
        <w:rPr>
          <w:color w:val="EE0000"/>
          <w:rtl/>
        </w:rPr>
        <w:t xml:space="preserve"> עַל יְדֵי אֲחֹתוֹ... וַיָּבֹא אֶל הָאִישׁ" (בראשית כ"ד, ל'). המקרא מדגיש שהריצה של לבן התרחשה מיד לאחר שראה את הזהב, מה שמעיד על כך שחיפש רווח אישי מהאירוח.</w:t>
      </w:r>
    </w:p>
    <w:p w14:paraId="0715D803" w14:textId="77777777" w:rsidR="000E74DD" w:rsidRDefault="000E74DD" w:rsidP="000E74DD">
      <w:pPr>
        <w:rPr>
          <w:b/>
          <w:bCs/>
          <w:color w:val="EE0000"/>
          <w:rtl/>
        </w:rPr>
      </w:pPr>
    </w:p>
    <w:p w14:paraId="3DB50F33" w14:textId="77777777" w:rsidR="000E74DD" w:rsidRPr="000E74DD" w:rsidRDefault="000E74DD" w:rsidP="000E74DD">
      <w:pPr>
        <w:rPr>
          <w:color w:val="EE0000"/>
        </w:rPr>
      </w:pPr>
      <w:r w:rsidRPr="000E74DD">
        <w:rPr>
          <w:color w:val="EE0000"/>
          <w:rtl/>
        </w:rPr>
        <w:t>להלן תמלול השאלה ולאחריו הפתרון המפורט לפי חומר הלימוד לבגרות בתנ"ך:</w:t>
      </w:r>
    </w:p>
    <w:p w14:paraId="6614E59A" w14:textId="77777777" w:rsidR="000E74DD" w:rsidRPr="000E74DD" w:rsidRDefault="00000000" w:rsidP="000E74DD">
      <w:pPr>
        <w:rPr>
          <w:color w:val="EE0000"/>
          <w:rtl/>
        </w:rPr>
      </w:pPr>
      <w:r>
        <w:rPr>
          <w:color w:val="EE0000"/>
        </w:rPr>
        <w:pict w14:anchorId="2D464B22">
          <v:rect id="_x0000_i1115" style="width:0;height:1.5pt" o:hralign="center" o:hrstd="t" o:hrnoshade="t" o:hr="t" fillcolor="gray" stroked="f"/>
        </w:pict>
      </w:r>
    </w:p>
    <w:p w14:paraId="4AB94021" w14:textId="77777777" w:rsidR="000E74DD" w:rsidRPr="000E74DD" w:rsidRDefault="000E74DD" w:rsidP="000E74DD">
      <w:pPr>
        <w:rPr>
          <w:b/>
          <w:bCs/>
          <w:rtl/>
        </w:rPr>
      </w:pPr>
      <w:r w:rsidRPr="000E74DD">
        <w:rPr>
          <w:b/>
          <w:bCs/>
          <w:rtl/>
        </w:rPr>
        <w:t>תמלול השאלה</w:t>
      </w:r>
    </w:p>
    <w:p w14:paraId="3FDDFD24" w14:textId="77777777" w:rsidR="000E74DD" w:rsidRPr="000E74DD" w:rsidRDefault="000E74DD" w:rsidP="000E74DD">
      <w:pPr>
        <w:rPr>
          <w:b/>
          <w:bCs/>
          <w:rtl/>
        </w:rPr>
      </w:pPr>
      <w:r w:rsidRPr="000E74DD">
        <w:rPr>
          <w:b/>
          <w:bCs/>
          <w:rtl/>
        </w:rPr>
        <w:t>חורף מאוחר תשפ"א, 1261</w:t>
      </w:r>
    </w:p>
    <w:p w14:paraId="42452F09" w14:textId="77777777" w:rsidR="000E74DD" w:rsidRPr="000E74DD" w:rsidRDefault="000E74DD" w:rsidP="000E74DD">
      <w:pPr>
        <w:rPr>
          <w:rtl/>
        </w:rPr>
      </w:pPr>
      <w:r w:rsidRPr="000E74DD">
        <w:rPr>
          <w:b/>
          <w:bCs/>
          <w:rtl/>
        </w:rPr>
        <w:t>4. קרא שמות, פרק ב'.</w:t>
      </w:r>
    </w:p>
    <w:p w14:paraId="732A47C1" w14:textId="77777777" w:rsidR="000E74DD" w:rsidRPr="000E74DD" w:rsidRDefault="000E74DD" w:rsidP="000E74DD">
      <w:pPr>
        <w:rPr>
          <w:rtl/>
        </w:rPr>
      </w:pPr>
      <w:r w:rsidRPr="000E74DD">
        <w:rPr>
          <w:b/>
          <w:bCs/>
          <w:rtl/>
        </w:rPr>
        <w:t>ענה על סעיף א' (חובה).</w:t>
      </w:r>
    </w:p>
    <w:p w14:paraId="380FAF00" w14:textId="77777777" w:rsidR="000E74DD" w:rsidRPr="000E74DD" w:rsidRDefault="000E74DD" w:rsidP="000E74DD">
      <w:pPr>
        <w:rPr>
          <w:rtl/>
        </w:rPr>
      </w:pPr>
      <w:r w:rsidRPr="000E74DD">
        <w:rPr>
          <w:b/>
          <w:bCs/>
          <w:rtl/>
        </w:rPr>
        <w:t>א. קרא פסוקים י"א-כ"ב.</w:t>
      </w:r>
    </w:p>
    <w:p w14:paraId="4CB95E74" w14:textId="77777777" w:rsidR="000E74DD" w:rsidRPr="000E74DD" w:rsidRDefault="000E74DD" w:rsidP="000E74DD">
      <w:pPr>
        <w:numPr>
          <w:ilvl w:val="0"/>
          <w:numId w:val="209"/>
        </w:numPr>
        <w:rPr>
          <w:rtl/>
        </w:rPr>
      </w:pPr>
      <w:r w:rsidRPr="000E74DD">
        <w:rPr>
          <w:rtl/>
        </w:rPr>
        <w:t xml:space="preserve">משה בבגרותו מתערב בשלושה עימותים. ציין מה הם </w:t>
      </w:r>
      <w:r w:rsidRPr="000E74DD">
        <w:rPr>
          <w:b/>
          <w:bCs/>
          <w:rtl/>
        </w:rPr>
        <w:t>שלושת</w:t>
      </w:r>
      <w:r w:rsidRPr="000E74DD">
        <w:rPr>
          <w:rtl/>
        </w:rPr>
        <w:t xml:space="preserve"> העימותים. </w:t>
      </w:r>
      <w:r w:rsidRPr="000E74DD">
        <w:rPr>
          <w:b/>
          <w:bCs/>
          <w:rtl/>
        </w:rPr>
        <w:t>(5 נקודות)</w:t>
      </w:r>
    </w:p>
    <w:p w14:paraId="7E695E9B" w14:textId="77777777" w:rsidR="000E74DD" w:rsidRPr="000E74DD" w:rsidRDefault="000E74DD" w:rsidP="000E74DD">
      <w:pPr>
        <w:numPr>
          <w:ilvl w:val="0"/>
          <w:numId w:val="209"/>
        </w:numPr>
        <w:rPr>
          <w:rtl/>
        </w:rPr>
      </w:pPr>
      <w:r w:rsidRPr="000E74DD">
        <w:rPr>
          <w:rtl/>
        </w:rPr>
        <w:t xml:space="preserve">הסבר מהו ההבדל בין העימות השלישי ובין שני העימותים שקדמו לו. </w:t>
      </w:r>
      <w:r w:rsidRPr="000E74DD">
        <w:rPr>
          <w:b/>
          <w:bCs/>
          <w:rtl/>
        </w:rPr>
        <w:t>(3 נקודות)</w:t>
      </w:r>
    </w:p>
    <w:p w14:paraId="2B5F51AD" w14:textId="77777777" w:rsidR="000E74DD" w:rsidRPr="000E74DD" w:rsidRDefault="000E74DD" w:rsidP="000E74DD">
      <w:pPr>
        <w:rPr>
          <w:rtl/>
        </w:rPr>
      </w:pPr>
      <w:r w:rsidRPr="000E74DD">
        <w:rPr>
          <w:b/>
          <w:bCs/>
          <w:rtl/>
        </w:rPr>
        <w:t>ענה על אחד מן הסעיפים ב-ג.</w:t>
      </w:r>
    </w:p>
    <w:p w14:paraId="02CD2CF2" w14:textId="77777777" w:rsidR="000E74DD" w:rsidRPr="000E74DD" w:rsidRDefault="000E74DD" w:rsidP="000E74DD">
      <w:pPr>
        <w:rPr>
          <w:rtl/>
        </w:rPr>
      </w:pPr>
      <w:r w:rsidRPr="000E74DD">
        <w:rPr>
          <w:b/>
          <w:bCs/>
          <w:rtl/>
        </w:rPr>
        <w:t>ב. קרא פסוקים א'-י' וגם שמות, פרק א', פסוק כ"ב.</w:t>
      </w:r>
    </w:p>
    <w:p w14:paraId="14420440" w14:textId="77777777" w:rsidR="000E74DD" w:rsidRPr="000E74DD" w:rsidRDefault="000E74DD" w:rsidP="000E74DD">
      <w:pPr>
        <w:numPr>
          <w:ilvl w:val="0"/>
          <w:numId w:val="210"/>
        </w:numPr>
        <w:rPr>
          <w:rtl/>
        </w:rPr>
      </w:pPr>
      <w:r w:rsidRPr="000E74DD">
        <w:rPr>
          <w:rtl/>
        </w:rPr>
        <w:t xml:space="preserve">בפסוקים א'-י' מסופר על </w:t>
      </w:r>
      <w:r w:rsidRPr="000E74DD">
        <w:rPr>
          <w:b/>
          <w:bCs/>
          <w:rtl/>
        </w:rPr>
        <w:t>שלוש</w:t>
      </w:r>
      <w:r w:rsidRPr="000E74DD">
        <w:rPr>
          <w:rtl/>
        </w:rPr>
        <w:t xml:space="preserve"> נשים הפועלות בתעוזה רבה. הסבר את התעוזה במעשיה של </w:t>
      </w:r>
      <w:r w:rsidRPr="000E74DD">
        <w:rPr>
          <w:b/>
          <w:bCs/>
          <w:rtl/>
        </w:rPr>
        <w:t>כל אחת</w:t>
      </w:r>
      <w:r w:rsidRPr="000E74DD">
        <w:rPr>
          <w:rtl/>
        </w:rPr>
        <w:t xml:space="preserve"> משלוש הנשים. בסס את דבריך על הכתוב. </w:t>
      </w:r>
      <w:r w:rsidRPr="000E74DD">
        <w:rPr>
          <w:b/>
          <w:bCs/>
          <w:rtl/>
        </w:rPr>
        <w:t>(6 נקודות)</w:t>
      </w:r>
    </w:p>
    <w:p w14:paraId="43A9D7E7" w14:textId="77777777" w:rsidR="000E74DD" w:rsidRPr="000E74DD" w:rsidRDefault="000E74DD" w:rsidP="000E74DD">
      <w:pPr>
        <w:numPr>
          <w:ilvl w:val="0"/>
          <w:numId w:val="210"/>
        </w:numPr>
        <w:rPr>
          <w:rtl/>
        </w:rPr>
      </w:pPr>
      <w:r w:rsidRPr="000E74DD">
        <w:rPr>
          <w:rtl/>
        </w:rPr>
        <w:t xml:space="preserve">לדעתך, האם בת פרעה פעלה מתוך דאגה לזולת או מתוך דאגה לטובתה האישית? נמק את דבריך, ובסס אותם על הכתוב. </w:t>
      </w:r>
      <w:r w:rsidRPr="000E74DD">
        <w:rPr>
          <w:b/>
          <w:bCs/>
          <w:rtl/>
        </w:rPr>
        <w:t>(6 נקודות)</w:t>
      </w:r>
    </w:p>
    <w:p w14:paraId="65CCA2CA" w14:textId="77777777" w:rsidR="000E74DD" w:rsidRPr="000E74DD" w:rsidRDefault="000E74DD" w:rsidP="000E74DD">
      <w:pPr>
        <w:rPr>
          <w:rtl/>
        </w:rPr>
      </w:pPr>
      <w:r w:rsidRPr="000E74DD">
        <w:rPr>
          <w:b/>
          <w:bCs/>
          <w:rtl/>
        </w:rPr>
        <w:t>ג. 1. קרא פסוקים א'-י'.</w:t>
      </w:r>
    </w:p>
    <w:p w14:paraId="768E1278" w14:textId="77777777" w:rsidR="000E74DD" w:rsidRPr="000E74DD" w:rsidRDefault="000E74DD" w:rsidP="000E74DD">
      <w:pPr>
        <w:rPr>
          <w:rtl/>
        </w:rPr>
      </w:pPr>
      <w:r w:rsidRPr="000E74DD">
        <w:rPr>
          <w:rtl/>
        </w:rPr>
        <w:t xml:space="preserve">הסבר כיצד הצלת משה דווקא על ידי בת פרעה הכשירה אותו להיות מנהיג. </w:t>
      </w:r>
      <w:r w:rsidRPr="000E74DD">
        <w:rPr>
          <w:b/>
          <w:bCs/>
          <w:rtl/>
        </w:rPr>
        <w:t>(6 נקודות)</w:t>
      </w:r>
    </w:p>
    <w:p w14:paraId="436785CC" w14:textId="77777777" w:rsidR="000E74DD" w:rsidRPr="000E74DD" w:rsidRDefault="000E74DD" w:rsidP="000E74DD">
      <w:pPr>
        <w:rPr>
          <w:rtl/>
        </w:rPr>
      </w:pPr>
      <w:r w:rsidRPr="000E74DD">
        <w:rPr>
          <w:b/>
          <w:bCs/>
          <w:rtl/>
        </w:rPr>
        <w:t>2. קרא פסוקים י"א-י"ב.</w:t>
      </w:r>
    </w:p>
    <w:p w14:paraId="7584B4DA" w14:textId="77777777" w:rsidR="000E74DD" w:rsidRPr="000E74DD" w:rsidRDefault="000E74DD" w:rsidP="000E74DD">
      <w:pPr>
        <w:rPr>
          <w:rtl/>
        </w:rPr>
      </w:pPr>
      <w:r w:rsidRPr="000E74DD">
        <w:rPr>
          <w:rtl/>
        </w:rPr>
        <w:t xml:space="preserve">לדעתך, האם המעשה של משה מעיד עליו שהוא אכן ראוי להיות המנהיג שייתן את התורה לעם ישראל? נמק את דבריך. </w:t>
      </w:r>
      <w:r w:rsidRPr="000E74DD">
        <w:rPr>
          <w:b/>
          <w:bCs/>
          <w:rtl/>
        </w:rPr>
        <w:t>(6 נקודות)</w:t>
      </w:r>
    </w:p>
    <w:p w14:paraId="7F1B15EA" w14:textId="77777777" w:rsidR="000E74DD" w:rsidRPr="000E74DD" w:rsidRDefault="00000000" w:rsidP="000E74DD">
      <w:pPr>
        <w:rPr>
          <w:color w:val="EE0000"/>
          <w:rtl/>
        </w:rPr>
      </w:pPr>
      <w:r>
        <w:rPr>
          <w:color w:val="EE0000"/>
        </w:rPr>
        <w:pict w14:anchorId="7CBD219A">
          <v:rect id="_x0000_i1116" style="width:0;height:1.5pt" o:hralign="center" o:hrstd="t" o:hrnoshade="t" o:hr="t" fillcolor="gray" stroked="f"/>
        </w:pict>
      </w:r>
    </w:p>
    <w:p w14:paraId="4D24A2A0" w14:textId="18AA2B9A" w:rsidR="000E74DD" w:rsidRPr="000E74DD" w:rsidRDefault="000E74DD" w:rsidP="000E74DD">
      <w:pPr>
        <w:rPr>
          <w:b/>
          <w:bCs/>
          <w:color w:val="EE0000"/>
          <w:rtl/>
        </w:rPr>
      </w:pPr>
      <w:r w:rsidRPr="000E74DD">
        <w:rPr>
          <w:b/>
          <w:bCs/>
          <w:color w:val="EE0000"/>
          <w:rtl/>
        </w:rPr>
        <w:t>פתרון השאלה (לפי חומר הבגרות)</w:t>
      </w:r>
      <w:r>
        <w:rPr>
          <w:rFonts w:hint="cs"/>
          <w:b/>
          <w:bCs/>
          <w:color w:val="EE0000"/>
          <w:rtl/>
        </w:rPr>
        <w:t xml:space="preserve"> יש לבדוק פתרון זה</w:t>
      </w:r>
    </w:p>
    <w:p w14:paraId="117FAE44" w14:textId="77777777" w:rsidR="000E74DD" w:rsidRPr="000E74DD" w:rsidRDefault="000E74DD" w:rsidP="000E74DD">
      <w:pPr>
        <w:rPr>
          <w:b/>
          <w:bCs/>
          <w:color w:val="EE0000"/>
          <w:rtl/>
        </w:rPr>
      </w:pPr>
      <w:r w:rsidRPr="000E74DD">
        <w:rPr>
          <w:b/>
          <w:bCs/>
          <w:color w:val="EE0000"/>
          <w:rtl/>
        </w:rPr>
        <w:t>סעיף א' (חובה)</w:t>
      </w:r>
    </w:p>
    <w:p w14:paraId="6A4D2DE2" w14:textId="77777777" w:rsidR="000E74DD" w:rsidRPr="000E74DD" w:rsidRDefault="000E74DD" w:rsidP="000E74DD">
      <w:pPr>
        <w:rPr>
          <w:color w:val="EE0000"/>
          <w:rtl/>
        </w:rPr>
      </w:pPr>
      <w:r w:rsidRPr="000E74DD">
        <w:rPr>
          <w:b/>
          <w:bCs/>
          <w:color w:val="EE0000"/>
          <w:rtl/>
        </w:rPr>
        <w:t>1. שלושת העימותים בהם משה מתערב:</w:t>
      </w:r>
    </w:p>
    <w:p w14:paraId="2DE6265F" w14:textId="77777777" w:rsidR="000E74DD" w:rsidRPr="000E74DD" w:rsidRDefault="000E74DD" w:rsidP="000E74DD">
      <w:pPr>
        <w:numPr>
          <w:ilvl w:val="0"/>
          <w:numId w:val="211"/>
        </w:numPr>
        <w:rPr>
          <w:color w:val="EE0000"/>
          <w:rtl/>
        </w:rPr>
      </w:pPr>
      <w:r w:rsidRPr="000E74DD">
        <w:rPr>
          <w:b/>
          <w:bCs/>
          <w:color w:val="EE0000"/>
          <w:rtl/>
        </w:rPr>
        <w:t>עימות בין מצרי לעברי (פסוקים י"א-י"ב):</w:t>
      </w:r>
      <w:r w:rsidRPr="000E74DD">
        <w:rPr>
          <w:color w:val="EE0000"/>
          <w:rtl/>
        </w:rPr>
        <w:t xml:space="preserve"> משה רואה איש מצרי מכה איש עברי ("מאחיו"), והוא מתערב, הורג את המצרי ומציל את העברי.</w:t>
      </w:r>
    </w:p>
    <w:p w14:paraId="715ADA3C" w14:textId="77777777" w:rsidR="000E74DD" w:rsidRPr="000E74DD" w:rsidRDefault="000E74DD" w:rsidP="000E74DD">
      <w:pPr>
        <w:numPr>
          <w:ilvl w:val="0"/>
          <w:numId w:val="211"/>
        </w:numPr>
        <w:rPr>
          <w:color w:val="EE0000"/>
          <w:rtl/>
        </w:rPr>
      </w:pPr>
      <w:r w:rsidRPr="000E74DD">
        <w:rPr>
          <w:b/>
          <w:bCs/>
          <w:color w:val="EE0000"/>
          <w:rtl/>
        </w:rPr>
        <w:t>עימות בין עברי לעברי (פסוקים י"ג-י"ד):</w:t>
      </w:r>
      <w:r w:rsidRPr="000E74DD">
        <w:rPr>
          <w:color w:val="EE0000"/>
          <w:rtl/>
        </w:rPr>
        <w:t xml:space="preserve"> משה רואה שני אנשים עברים נצים (רבים) ומנסה להתערב מוסרית על ידי פנייה לרשע: "למה תכה רעך?".</w:t>
      </w:r>
    </w:p>
    <w:p w14:paraId="457313D3" w14:textId="77777777" w:rsidR="000E74DD" w:rsidRPr="000E74DD" w:rsidRDefault="000E74DD" w:rsidP="000E74DD">
      <w:pPr>
        <w:numPr>
          <w:ilvl w:val="0"/>
          <w:numId w:val="211"/>
        </w:numPr>
        <w:rPr>
          <w:color w:val="EE0000"/>
          <w:rtl/>
        </w:rPr>
      </w:pPr>
      <w:r w:rsidRPr="000E74DD">
        <w:rPr>
          <w:b/>
          <w:bCs/>
          <w:color w:val="EE0000"/>
          <w:rtl/>
        </w:rPr>
        <w:t>עימות בין הרועים לבנות יתרו (פסוקים י"ז-י"ט):</w:t>
      </w:r>
      <w:r w:rsidRPr="000E74DD">
        <w:rPr>
          <w:color w:val="EE0000"/>
          <w:rtl/>
        </w:rPr>
        <w:t xml:space="preserve"> משה נמצא במדין, רואה רועים המגרשים את בנות יתרו מהבאר ומונעים מהן להשקות את הצאן. הוא קם, מושיע אותן ומשקה את צאנן.</w:t>
      </w:r>
    </w:p>
    <w:p w14:paraId="6ACC725F" w14:textId="77777777" w:rsidR="000E74DD" w:rsidRPr="000E74DD" w:rsidRDefault="000E74DD" w:rsidP="000E74DD">
      <w:pPr>
        <w:rPr>
          <w:color w:val="EE0000"/>
          <w:rtl/>
        </w:rPr>
      </w:pPr>
      <w:r w:rsidRPr="000E74DD">
        <w:rPr>
          <w:b/>
          <w:bCs/>
          <w:color w:val="EE0000"/>
          <w:rtl/>
        </w:rPr>
        <w:t>2. ההבדל בין העימות השלישי לקודמיו:</w:t>
      </w:r>
    </w:p>
    <w:p w14:paraId="404C95DB" w14:textId="77777777" w:rsidR="000E74DD" w:rsidRPr="000E74DD" w:rsidRDefault="000E74DD" w:rsidP="000E74DD">
      <w:pPr>
        <w:rPr>
          <w:color w:val="EE0000"/>
          <w:rtl/>
        </w:rPr>
      </w:pPr>
      <w:r w:rsidRPr="000E74DD">
        <w:rPr>
          <w:color w:val="EE0000"/>
          <w:rtl/>
        </w:rPr>
        <w:t>ההבדל המרכזי הוא ב</w:t>
      </w:r>
      <w:r w:rsidRPr="000E74DD">
        <w:rPr>
          <w:b/>
          <w:bCs/>
          <w:color w:val="EE0000"/>
          <w:rtl/>
        </w:rPr>
        <w:t>היקף הצדק (אוניברסליות לעומת לאומיות)</w:t>
      </w:r>
      <w:r w:rsidRPr="000E74DD">
        <w:rPr>
          <w:color w:val="EE0000"/>
          <w:rtl/>
        </w:rPr>
        <w:t xml:space="preserve">. בשני העימותים הראשונים משה פועל בתוך עמו (הצלת עברי מיד מצרי או ניסיון להשכין שלום בין אחיו). בעימות השלישי, משה פועל למען </w:t>
      </w:r>
      <w:r w:rsidRPr="000E74DD">
        <w:rPr>
          <w:b/>
          <w:bCs/>
          <w:color w:val="EE0000"/>
          <w:rtl/>
        </w:rPr>
        <w:t>זרים</w:t>
      </w:r>
      <w:r w:rsidRPr="000E74DD">
        <w:rPr>
          <w:color w:val="EE0000"/>
          <w:rtl/>
        </w:rPr>
        <w:t xml:space="preserve"> (בנות יתרו הנוכריות) בארץ זרה. דבר זה מלמד שרדיפת הצדק של משה היא תכונה פנימית עמוקה שאינה תלויה בקרבה משפחתית או לאומית, אלא ברצון לעזור לכל חלש מול עושק.</w:t>
      </w:r>
    </w:p>
    <w:p w14:paraId="551DC966" w14:textId="77777777" w:rsidR="000E74DD" w:rsidRPr="000E74DD" w:rsidRDefault="00000000" w:rsidP="000E74DD">
      <w:pPr>
        <w:rPr>
          <w:color w:val="EE0000"/>
          <w:rtl/>
        </w:rPr>
      </w:pPr>
      <w:r>
        <w:rPr>
          <w:color w:val="EE0000"/>
        </w:rPr>
        <w:pict w14:anchorId="7EBF115E">
          <v:rect id="_x0000_i1117" style="width:0;height:1.5pt" o:hralign="center" o:hrstd="t" o:hrnoshade="t" o:hr="t" fillcolor="gray" stroked="f"/>
        </w:pict>
      </w:r>
    </w:p>
    <w:p w14:paraId="72C43BE6" w14:textId="77777777" w:rsidR="000E74DD" w:rsidRPr="000E74DD" w:rsidRDefault="000E74DD" w:rsidP="000E74DD">
      <w:pPr>
        <w:rPr>
          <w:b/>
          <w:bCs/>
          <w:color w:val="EE0000"/>
          <w:rtl/>
        </w:rPr>
      </w:pPr>
      <w:r w:rsidRPr="000E74DD">
        <w:rPr>
          <w:b/>
          <w:bCs/>
          <w:color w:val="EE0000"/>
          <w:rtl/>
        </w:rPr>
        <w:t>סעיף ב'</w:t>
      </w:r>
    </w:p>
    <w:p w14:paraId="6D3ACB55" w14:textId="77777777" w:rsidR="000E74DD" w:rsidRPr="000E74DD" w:rsidRDefault="000E74DD" w:rsidP="000E74DD">
      <w:pPr>
        <w:rPr>
          <w:color w:val="EE0000"/>
          <w:rtl/>
        </w:rPr>
      </w:pPr>
      <w:r w:rsidRPr="000E74DD">
        <w:rPr>
          <w:b/>
          <w:bCs/>
          <w:color w:val="EE0000"/>
          <w:rtl/>
        </w:rPr>
        <w:t>1. תעוזת שלוש הנשים:</w:t>
      </w:r>
    </w:p>
    <w:p w14:paraId="03976190" w14:textId="77777777" w:rsidR="000E74DD" w:rsidRPr="000E74DD" w:rsidRDefault="000E74DD" w:rsidP="000E74DD">
      <w:pPr>
        <w:numPr>
          <w:ilvl w:val="0"/>
          <w:numId w:val="212"/>
        </w:numPr>
        <w:rPr>
          <w:color w:val="EE0000"/>
          <w:rtl/>
        </w:rPr>
      </w:pPr>
      <w:r w:rsidRPr="000E74DD">
        <w:rPr>
          <w:b/>
          <w:bCs/>
          <w:color w:val="EE0000"/>
          <w:rtl/>
        </w:rPr>
        <w:t>יוכבד (אם משה):</w:t>
      </w:r>
      <w:r w:rsidRPr="000E74DD">
        <w:rPr>
          <w:color w:val="EE0000"/>
          <w:rtl/>
        </w:rPr>
        <w:t xml:space="preserve"> העזה להפר את צו המלך ("כל הבן הילוד היאורה תשליכוהו") ולהסתיר את הילד שלושה חודשים בביתה למרות הסכנה לחייה.</w:t>
      </w:r>
    </w:p>
    <w:p w14:paraId="61867128" w14:textId="77777777" w:rsidR="000E74DD" w:rsidRPr="000E74DD" w:rsidRDefault="000E74DD" w:rsidP="000E74DD">
      <w:pPr>
        <w:numPr>
          <w:ilvl w:val="0"/>
          <w:numId w:val="212"/>
        </w:numPr>
        <w:rPr>
          <w:color w:val="EE0000"/>
          <w:rtl/>
        </w:rPr>
      </w:pPr>
      <w:r w:rsidRPr="000E74DD">
        <w:rPr>
          <w:b/>
          <w:bCs/>
          <w:color w:val="EE0000"/>
          <w:rtl/>
        </w:rPr>
        <w:t>מרים (אחות משה):</w:t>
      </w:r>
      <w:r w:rsidRPr="000E74DD">
        <w:rPr>
          <w:color w:val="EE0000"/>
          <w:rtl/>
        </w:rPr>
        <w:t xml:space="preserve"> העזה לעמוד מרחוק כדי להשגיח על התיבה, ולאחר מכן ניגשה בתעוזה לבת המלך (בת פרעה) והציעה לה להביא מינקת עברייה, ובכך הבטיחה את חייו.</w:t>
      </w:r>
    </w:p>
    <w:p w14:paraId="7DAFECEF" w14:textId="77777777" w:rsidR="000E74DD" w:rsidRPr="000E74DD" w:rsidRDefault="000E74DD" w:rsidP="000E74DD">
      <w:pPr>
        <w:numPr>
          <w:ilvl w:val="0"/>
          <w:numId w:val="212"/>
        </w:numPr>
        <w:rPr>
          <w:color w:val="EE0000"/>
          <w:rtl/>
        </w:rPr>
      </w:pPr>
      <w:r w:rsidRPr="000E74DD">
        <w:rPr>
          <w:b/>
          <w:bCs/>
          <w:color w:val="EE0000"/>
          <w:rtl/>
        </w:rPr>
        <w:t>בת פרעה:</w:t>
      </w:r>
      <w:r w:rsidRPr="000E74DD">
        <w:rPr>
          <w:color w:val="EE0000"/>
          <w:rtl/>
        </w:rPr>
        <w:t xml:space="preserve"> העזה להציל ילד שהיא זיהתה בבירור כעברי ("מילדי העברים זה"), ובכך פעלה באופן אקטיבי נגד הגזירה המפורשת של אביה המלך.</w:t>
      </w:r>
    </w:p>
    <w:p w14:paraId="6121921F" w14:textId="77777777" w:rsidR="000E74DD" w:rsidRPr="000E74DD" w:rsidRDefault="000E74DD" w:rsidP="000E74DD">
      <w:pPr>
        <w:rPr>
          <w:color w:val="EE0000"/>
          <w:rtl/>
        </w:rPr>
      </w:pPr>
      <w:r w:rsidRPr="000E74DD">
        <w:rPr>
          <w:b/>
          <w:bCs/>
          <w:color w:val="EE0000"/>
          <w:rtl/>
        </w:rPr>
        <w:t>2. דאגה לזולת לעומת דאגה אישית:</w:t>
      </w:r>
    </w:p>
    <w:p w14:paraId="5FEF8E7E" w14:textId="77777777" w:rsidR="000E74DD" w:rsidRPr="000E74DD" w:rsidRDefault="000E74DD" w:rsidP="000E74DD">
      <w:pPr>
        <w:numPr>
          <w:ilvl w:val="0"/>
          <w:numId w:val="213"/>
        </w:numPr>
        <w:rPr>
          <w:color w:val="EE0000"/>
          <w:rtl/>
        </w:rPr>
      </w:pPr>
      <w:r w:rsidRPr="000E74DD">
        <w:rPr>
          <w:b/>
          <w:bCs/>
          <w:color w:val="EE0000"/>
          <w:rtl/>
        </w:rPr>
        <w:t>הטיעון לדאגה לזולת (המקובל יותר בבגרות):</w:t>
      </w:r>
      <w:r w:rsidRPr="000E74DD">
        <w:rPr>
          <w:color w:val="EE0000"/>
          <w:rtl/>
        </w:rPr>
        <w:t xml:space="preserve"> הכתוב מציין במפורש "ותחמול עליו" (פסוק ו'). הרגש המניע הוא חמלה אנושית טהורה כלפי תינוק בוכה וחסר ישע, תוך סיכון מעמדה הפוליטי.</w:t>
      </w:r>
    </w:p>
    <w:p w14:paraId="043A72CF" w14:textId="77777777" w:rsidR="000E74DD" w:rsidRPr="000E74DD" w:rsidRDefault="000E74DD" w:rsidP="000E74DD">
      <w:pPr>
        <w:numPr>
          <w:ilvl w:val="0"/>
          <w:numId w:val="213"/>
        </w:numPr>
        <w:rPr>
          <w:color w:val="EE0000"/>
          <w:rtl/>
        </w:rPr>
      </w:pPr>
      <w:r w:rsidRPr="000E74DD">
        <w:rPr>
          <w:b/>
          <w:bCs/>
          <w:color w:val="EE0000"/>
          <w:rtl/>
        </w:rPr>
        <w:t>הטיעון לטובתה האישית:</w:t>
      </w:r>
      <w:r w:rsidRPr="000E74DD">
        <w:rPr>
          <w:color w:val="EE0000"/>
          <w:rtl/>
        </w:rPr>
        <w:t xml:space="preserve"> ניתן לטעון שבת פרעה הייתה כמהה לילד משלה, והמציאה של התיבה ביאור הייתה עבורה הזדמנות לאמץ בן ("ויהי לה לבן"), אך המניע העיקרי המוזכר בטקסט הוא החמלה.</w:t>
      </w:r>
    </w:p>
    <w:p w14:paraId="51532C6A" w14:textId="77777777" w:rsidR="000E74DD" w:rsidRPr="000E74DD" w:rsidRDefault="00000000" w:rsidP="000E74DD">
      <w:pPr>
        <w:rPr>
          <w:color w:val="EE0000"/>
          <w:rtl/>
        </w:rPr>
      </w:pPr>
      <w:r>
        <w:rPr>
          <w:color w:val="EE0000"/>
        </w:rPr>
        <w:pict w14:anchorId="030A503E">
          <v:rect id="_x0000_i1118" style="width:0;height:1.5pt" o:hralign="center" o:hrstd="t" o:hrnoshade="t" o:hr="t" fillcolor="gray" stroked="f"/>
        </w:pict>
      </w:r>
    </w:p>
    <w:p w14:paraId="7EDBC7B4" w14:textId="77777777" w:rsidR="000E74DD" w:rsidRPr="000E74DD" w:rsidRDefault="000E74DD" w:rsidP="000E74DD">
      <w:pPr>
        <w:rPr>
          <w:b/>
          <w:bCs/>
          <w:color w:val="EE0000"/>
          <w:rtl/>
        </w:rPr>
      </w:pPr>
      <w:r w:rsidRPr="000E74DD">
        <w:rPr>
          <w:b/>
          <w:bCs/>
          <w:color w:val="EE0000"/>
          <w:rtl/>
        </w:rPr>
        <w:t>סעיף ג'</w:t>
      </w:r>
    </w:p>
    <w:p w14:paraId="5089457E" w14:textId="77777777" w:rsidR="000E74DD" w:rsidRPr="000E74DD" w:rsidRDefault="000E74DD" w:rsidP="000E74DD">
      <w:pPr>
        <w:rPr>
          <w:color w:val="EE0000"/>
          <w:rtl/>
        </w:rPr>
      </w:pPr>
      <w:r w:rsidRPr="000E74DD">
        <w:rPr>
          <w:b/>
          <w:bCs/>
          <w:color w:val="EE0000"/>
          <w:rtl/>
        </w:rPr>
        <w:t>1. הכשרת משה למנהיגות על ידי בת פרעה:</w:t>
      </w:r>
    </w:p>
    <w:p w14:paraId="3D3BCB6A" w14:textId="77777777" w:rsidR="000E74DD" w:rsidRPr="000E74DD" w:rsidRDefault="000E74DD" w:rsidP="000E74DD">
      <w:pPr>
        <w:rPr>
          <w:color w:val="EE0000"/>
          <w:rtl/>
        </w:rPr>
      </w:pPr>
      <w:r w:rsidRPr="000E74DD">
        <w:rPr>
          <w:color w:val="EE0000"/>
          <w:rtl/>
        </w:rPr>
        <w:t>גידולו של משה בארמון המלוכה, בחסות בת פרעה, העניק לו יתרונות שאין לעבד:</w:t>
      </w:r>
    </w:p>
    <w:p w14:paraId="39F776C7" w14:textId="77777777" w:rsidR="000E74DD" w:rsidRPr="000E74DD" w:rsidRDefault="000E74DD" w:rsidP="000E74DD">
      <w:pPr>
        <w:numPr>
          <w:ilvl w:val="0"/>
          <w:numId w:val="214"/>
        </w:numPr>
        <w:rPr>
          <w:color w:val="EE0000"/>
          <w:rtl/>
        </w:rPr>
      </w:pPr>
      <w:r w:rsidRPr="000E74DD">
        <w:rPr>
          <w:b/>
          <w:bCs/>
          <w:color w:val="EE0000"/>
          <w:rtl/>
        </w:rPr>
        <w:t>תודעת בן חורין:</w:t>
      </w:r>
      <w:r w:rsidRPr="000E74DD">
        <w:rPr>
          <w:color w:val="EE0000"/>
          <w:rtl/>
        </w:rPr>
        <w:t xml:space="preserve"> הוא לא גדל תחת עול השעבוד והמכות, מה שאפשר לו לפתח אישיות גאה, זקופה ובעלת ביטחון עצמי הנדרשת למנהיג.</w:t>
      </w:r>
    </w:p>
    <w:p w14:paraId="65947EE4" w14:textId="77777777" w:rsidR="000E74DD" w:rsidRPr="000E74DD" w:rsidRDefault="000E74DD" w:rsidP="000E74DD">
      <w:pPr>
        <w:numPr>
          <w:ilvl w:val="0"/>
          <w:numId w:val="214"/>
        </w:numPr>
        <w:rPr>
          <w:color w:val="EE0000"/>
          <w:rtl/>
        </w:rPr>
      </w:pPr>
      <w:r w:rsidRPr="000E74DD">
        <w:rPr>
          <w:b/>
          <w:bCs/>
          <w:color w:val="EE0000"/>
          <w:rtl/>
        </w:rPr>
        <w:t>חינוך מלכותי:</w:t>
      </w:r>
      <w:r w:rsidRPr="000E74DD">
        <w:rPr>
          <w:color w:val="EE0000"/>
          <w:rtl/>
        </w:rPr>
        <w:t xml:space="preserve"> הוא נחשף לדרכי הממשל, הדיפלומטיה והארגון של המעצמה הגדולה בעולם (מצרים), כלים ששימשו אותו מאוחר יותר בהנהגת עם שלם במדבר.</w:t>
      </w:r>
    </w:p>
    <w:p w14:paraId="0CD4DF6D" w14:textId="77777777" w:rsidR="000E74DD" w:rsidRPr="000E74DD" w:rsidRDefault="000E74DD" w:rsidP="000E74DD">
      <w:pPr>
        <w:rPr>
          <w:color w:val="EE0000"/>
          <w:rtl/>
        </w:rPr>
      </w:pPr>
      <w:r w:rsidRPr="000E74DD">
        <w:rPr>
          <w:b/>
          <w:bCs/>
          <w:color w:val="EE0000"/>
          <w:rtl/>
        </w:rPr>
        <w:t>2. המעשה של משה (הריגת המצרי) ומתן התורה:</w:t>
      </w:r>
    </w:p>
    <w:p w14:paraId="5D8C0FF8" w14:textId="77777777" w:rsidR="000E74DD" w:rsidRPr="000E74DD" w:rsidRDefault="000E74DD" w:rsidP="000E74DD">
      <w:pPr>
        <w:numPr>
          <w:ilvl w:val="0"/>
          <w:numId w:val="215"/>
        </w:numPr>
        <w:rPr>
          <w:color w:val="EE0000"/>
          <w:rtl/>
        </w:rPr>
      </w:pPr>
      <w:r w:rsidRPr="000E74DD">
        <w:rPr>
          <w:b/>
          <w:bCs/>
          <w:color w:val="EE0000"/>
          <w:rtl/>
        </w:rPr>
        <w:t>מצד אחד (ראוי):</w:t>
      </w:r>
      <w:r w:rsidRPr="000E74DD">
        <w:rPr>
          <w:color w:val="EE0000"/>
          <w:rtl/>
        </w:rPr>
        <w:t xml:space="preserve"> המעשה מעיד על רגישות מוסרית מוחלטת לעוול. מנהיג שאינו יכול לעמוד מנגד כשנעשה עוול לחלש הוא האדם המתאים ביותר לתת תורה שמקדמת צדק ("צדק צדק תרדוף").</w:t>
      </w:r>
    </w:p>
    <w:p w14:paraId="614D7FD9" w14:textId="77777777" w:rsidR="000E74DD" w:rsidRPr="000E74DD" w:rsidRDefault="000E74DD" w:rsidP="000E74DD">
      <w:pPr>
        <w:numPr>
          <w:ilvl w:val="0"/>
          <w:numId w:val="215"/>
        </w:numPr>
        <w:rPr>
          <w:color w:val="EE0000"/>
          <w:rtl/>
        </w:rPr>
      </w:pPr>
      <w:r w:rsidRPr="000E74DD">
        <w:rPr>
          <w:b/>
          <w:bCs/>
          <w:color w:val="EE0000"/>
          <w:rtl/>
        </w:rPr>
        <w:t>מצד שני (בעייתי):</w:t>
      </w:r>
      <w:r w:rsidRPr="000E74DD">
        <w:rPr>
          <w:color w:val="EE0000"/>
          <w:rtl/>
        </w:rPr>
        <w:t xml:space="preserve"> ניתן לטעון שנטילת החוק לידיים והריגת אדם (גם אם רשע) ללא משפט היא מעשה קיצוני. עם זאת, בנסיבות של שעבוד מצרים שבהן לא היה "משפט" הוגן לעברים, משה פעל כמרדן מוסרי נגד עוול ממסדי.</w:t>
      </w:r>
    </w:p>
    <w:p w14:paraId="3DACF582" w14:textId="77777777" w:rsidR="000E74DD" w:rsidRPr="00F817F4" w:rsidRDefault="000E74DD" w:rsidP="000E74DD">
      <w:pPr>
        <w:rPr>
          <w:color w:val="EE0000"/>
          <w:rtl/>
        </w:rPr>
      </w:pPr>
    </w:p>
    <w:p w14:paraId="31C3C3D9" w14:textId="77777777" w:rsidR="00F817F4" w:rsidRDefault="00F817F4" w:rsidP="00A17427">
      <w:pPr>
        <w:rPr>
          <w:rtl/>
        </w:rPr>
      </w:pPr>
    </w:p>
    <w:p w14:paraId="08F27210" w14:textId="77777777" w:rsidR="00A17427" w:rsidRDefault="00A17427" w:rsidP="00A17427">
      <w:pPr>
        <w:rPr>
          <w:rtl/>
        </w:rPr>
      </w:pPr>
    </w:p>
    <w:p w14:paraId="514B09C8" w14:textId="77777777" w:rsidR="000E74DD" w:rsidRPr="000E74DD" w:rsidRDefault="000E74DD" w:rsidP="000E74DD">
      <w:pPr>
        <w:rPr>
          <w:b/>
          <w:bCs/>
        </w:rPr>
      </w:pPr>
      <w:r w:rsidRPr="000E74DD">
        <w:rPr>
          <w:b/>
          <w:bCs/>
          <w:rtl/>
        </w:rPr>
        <w:t>קיץ תשע"ח, 1382</w:t>
      </w:r>
    </w:p>
    <w:p w14:paraId="46C31ACB" w14:textId="77777777" w:rsidR="000E74DD" w:rsidRPr="000E74DD" w:rsidRDefault="000E74DD" w:rsidP="000E74DD">
      <w:r w:rsidRPr="000E74DD">
        <w:rPr>
          <w:b/>
          <w:bCs/>
          <w:rtl/>
        </w:rPr>
        <w:t>א</w:t>
      </w:r>
      <w:r w:rsidRPr="000E74DD">
        <w:rPr>
          <w:b/>
          <w:bCs/>
        </w:rPr>
        <w:t>.</w:t>
      </w:r>
      <w:r w:rsidRPr="000E74DD">
        <w:t xml:space="preserve"> "</w:t>
      </w:r>
      <w:r w:rsidRPr="000E74DD">
        <w:rPr>
          <w:rtl/>
        </w:rPr>
        <w:t>וַיִּגְדַּל מֹשֶׁה וַיֵּצֵא אֶל אֶחָיו וַיַּרְא בְּסִבְלֹתָם" (פסוק 11). נ' ליבוביץ מפרשת כך את הכתוב</w:t>
      </w:r>
      <w:r w:rsidRPr="000E74DD">
        <w:t>:</w:t>
      </w:r>
    </w:p>
    <w:p w14:paraId="45E7AF1E" w14:textId="77777777" w:rsidR="000E74DD" w:rsidRPr="000E74DD" w:rsidRDefault="000E74DD" w:rsidP="000E74DD">
      <w:r w:rsidRPr="000E74DD">
        <w:t>"</w:t>
      </w:r>
      <w:r w:rsidRPr="000E74DD">
        <w:rPr>
          <w:rtl/>
        </w:rPr>
        <w:t>אין ראייה זו ראייה לעיניים בלבד – שהרי מי מצרי ולא ראה סבלם של עבדים נרדים בפרך? אלא ראייה זו ראיית הלב היא</w:t>
      </w:r>
      <w:r w:rsidRPr="000E74DD">
        <w:t>." (</w:t>
      </w:r>
      <w:r w:rsidRPr="000E74DD">
        <w:rPr>
          <w:rtl/>
        </w:rPr>
        <w:t>נ' ליבוביץ, עיונים חדשים בספר שמות, עמ' 34</w:t>
      </w:r>
      <w:r w:rsidRPr="000E74DD">
        <w:t>)</w:t>
      </w:r>
    </w:p>
    <w:p w14:paraId="6435F5C7" w14:textId="77777777" w:rsidR="000E74DD" w:rsidRPr="000E74DD" w:rsidRDefault="000E74DD" w:rsidP="000E74DD">
      <w:pPr>
        <w:numPr>
          <w:ilvl w:val="0"/>
          <w:numId w:val="216"/>
        </w:numPr>
      </w:pPr>
      <w:r w:rsidRPr="000E74DD">
        <w:rPr>
          <w:rtl/>
        </w:rPr>
        <w:t>ציין את המילה בפסוק 11, שפרשנותה של נ' ליבוביץ מבוססת עליה, והסבר את דבריה</w:t>
      </w:r>
      <w:r w:rsidRPr="000E74DD">
        <w:t xml:space="preserve">. </w:t>
      </w:r>
      <w:r w:rsidRPr="000E74DD">
        <w:rPr>
          <w:b/>
          <w:bCs/>
        </w:rPr>
        <w:t xml:space="preserve">(3 </w:t>
      </w:r>
      <w:r w:rsidRPr="000E74DD">
        <w:rPr>
          <w:b/>
          <w:bCs/>
          <w:rtl/>
        </w:rPr>
        <w:t>נקודות</w:t>
      </w:r>
      <w:r w:rsidRPr="000E74DD">
        <w:rPr>
          <w:b/>
          <w:bCs/>
        </w:rPr>
        <w:t>)</w:t>
      </w:r>
    </w:p>
    <w:p w14:paraId="0522B202" w14:textId="77777777" w:rsidR="000E74DD" w:rsidRPr="000E74DD" w:rsidRDefault="000E74DD" w:rsidP="000E74DD">
      <w:pPr>
        <w:numPr>
          <w:ilvl w:val="0"/>
          <w:numId w:val="216"/>
        </w:numPr>
      </w:pPr>
      <w:r w:rsidRPr="000E74DD">
        <w:rPr>
          <w:rtl/>
        </w:rPr>
        <w:t>קרא פסוק 11. החזרה על המילה</w:t>
      </w:r>
      <w:r w:rsidRPr="000E74DD">
        <w:t xml:space="preserve"> "</w:t>
      </w:r>
      <w:r w:rsidRPr="000E74DD">
        <w:rPr>
          <w:b/>
          <w:bCs/>
          <w:rtl/>
        </w:rPr>
        <w:t>וַיַּרְא</w:t>
      </w:r>
      <w:r w:rsidRPr="000E74DD">
        <w:t xml:space="preserve">" </w:t>
      </w:r>
      <w:r w:rsidRPr="000E74DD">
        <w:rPr>
          <w:rtl/>
        </w:rPr>
        <w:t>בהקשר של משה בפסוק זה מחזקת את הפרשנות של ליבוביץ. הסבר קביעה זו</w:t>
      </w:r>
      <w:r w:rsidRPr="000E74DD">
        <w:t xml:space="preserve">. </w:t>
      </w:r>
      <w:r w:rsidRPr="000E74DD">
        <w:rPr>
          <w:b/>
          <w:bCs/>
        </w:rPr>
        <w:t xml:space="preserve">(4 </w:t>
      </w:r>
      <w:r w:rsidRPr="000E74DD">
        <w:rPr>
          <w:b/>
          <w:bCs/>
          <w:rtl/>
        </w:rPr>
        <w:t>נקודות</w:t>
      </w:r>
      <w:r w:rsidRPr="000E74DD">
        <w:rPr>
          <w:b/>
          <w:bCs/>
        </w:rPr>
        <w:t>)</w:t>
      </w:r>
    </w:p>
    <w:p w14:paraId="1F139A9F" w14:textId="77777777" w:rsidR="000E74DD" w:rsidRPr="000E74DD" w:rsidRDefault="000E74DD" w:rsidP="000E74DD">
      <w:r w:rsidRPr="000E74DD">
        <w:rPr>
          <w:b/>
          <w:bCs/>
          <w:rtl/>
        </w:rPr>
        <w:t>ב. בפירושו לשמות, ב' כתב אבן עזרא</w:t>
      </w:r>
      <w:r w:rsidRPr="000E74DD">
        <w:rPr>
          <w:b/>
          <w:bCs/>
        </w:rPr>
        <w:t>:</w:t>
      </w:r>
    </w:p>
    <w:p w14:paraId="4E1F7976" w14:textId="77777777" w:rsidR="000E74DD" w:rsidRPr="000E74DD" w:rsidRDefault="000E74DD" w:rsidP="000E74DD">
      <w:r w:rsidRPr="000E74DD">
        <w:t>"</w:t>
      </w:r>
      <w:r w:rsidRPr="000E74DD">
        <w:rPr>
          <w:rtl/>
        </w:rPr>
        <w:t>הלא תראה, כי הרג המצרי בעבור שהוא עושה חמס, והושיע בנות מדין מהרועים שהיו עושים חמס</w:t>
      </w:r>
      <w:r w:rsidRPr="000E74DD">
        <w:t xml:space="preserve"> [...]"</w:t>
      </w:r>
    </w:p>
    <w:p w14:paraId="28838A72" w14:textId="77777777" w:rsidR="000E74DD" w:rsidRPr="000E74DD" w:rsidRDefault="000E74DD" w:rsidP="000E74DD">
      <w:pPr>
        <w:numPr>
          <w:ilvl w:val="0"/>
          <w:numId w:val="217"/>
        </w:numPr>
      </w:pPr>
      <w:r w:rsidRPr="000E74DD">
        <w:rPr>
          <w:rtl/>
        </w:rPr>
        <w:t>לפי אבן עזרא, מה המשותף לשני המקרים שהוא מציין בפירושו</w:t>
      </w:r>
      <w:r w:rsidRPr="000E74DD">
        <w:t xml:space="preserve">? </w:t>
      </w:r>
      <w:r w:rsidRPr="000E74DD">
        <w:rPr>
          <w:b/>
          <w:bCs/>
        </w:rPr>
        <w:t xml:space="preserve">(4 </w:t>
      </w:r>
      <w:r w:rsidRPr="000E74DD">
        <w:rPr>
          <w:b/>
          <w:bCs/>
          <w:rtl/>
        </w:rPr>
        <w:t>נקודות</w:t>
      </w:r>
      <w:r w:rsidRPr="000E74DD">
        <w:rPr>
          <w:b/>
          <w:bCs/>
        </w:rPr>
        <w:t>)</w:t>
      </w:r>
    </w:p>
    <w:p w14:paraId="59630470" w14:textId="77777777" w:rsidR="000E74DD" w:rsidRPr="000E74DD" w:rsidRDefault="000E74DD" w:rsidP="000E74DD">
      <w:pPr>
        <w:numPr>
          <w:ilvl w:val="0"/>
          <w:numId w:val="217"/>
        </w:numPr>
      </w:pPr>
      <w:r w:rsidRPr="000E74DD">
        <w:rPr>
          <w:rtl/>
        </w:rPr>
        <w:t>לדעתך, האם ההתנהגות של משה בכל אחד מן המקרים האלה מתאימה למנהיג? נמק את דבריך</w:t>
      </w:r>
      <w:r w:rsidRPr="000E74DD">
        <w:t xml:space="preserve">. </w:t>
      </w:r>
      <w:r w:rsidRPr="000E74DD">
        <w:rPr>
          <w:b/>
          <w:bCs/>
        </w:rPr>
        <w:t xml:space="preserve">(5 </w:t>
      </w:r>
      <w:r w:rsidRPr="000E74DD">
        <w:rPr>
          <w:b/>
          <w:bCs/>
          <w:rtl/>
        </w:rPr>
        <w:t>נקודות</w:t>
      </w:r>
      <w:r w:rsidRPr="000E74DD">
        <w:rPr>
          <w:b/>
          <w:bCs/>
        </w:rPr>
        <w:t>)</w:t>
      </w:r>
    </w:p>
    <w:p w14:paraId="16AFAE15" w14:textId="1F6DA547" w:rsidR="00F817F4" w:rsidRDefault="00B34872" w:rsidP="000E74DD">
      <w:pPr>
        <w:rPr>
          <w:rtl/>
        </w:rPr>
      </w:pPr>
      <w:r>
        <w:rPr>
          <w:rFonts w:hint="cs"/>
          <w:rtl/>
        </w:rPr>
        <w:t>פתרון</w:t>
      </w:r>
    </w:p>
    <w:p w14:paraId="647C35CB" w14:textId="77777777" w:rsidR="00B34872" w:rsidRPr="00B34872" w:rsidRDefault="00B34872" w:rsidP="00B34872">
      <w:r w:rsidRPr="00B34872">
        <w:rPr>
          <w:rtl/>
        </w:rPr>
        <w:t>הנה תמלול הטקסט המופיע בתמונה (המהווה פתרון לשאלות על משה בפרק ב'):</w:t>
      </w:r>
    </w:p>
    <w:p w14:paraId="0C288F35" w14:textId="77777777" w:rsidR="00B34872" w:rsidRPr="00B34872" w:rsidRDefault="00000000" w:rsidP="00B34872">
      <w:pPr>
        <w:rPr>
          <w:rtl/>
        </w:rPr>
      </w:pPr>
      <w:r>
        <w:pict w14:anchorId="0AD4ADC8">
          <v:rect id="_x0000_i1119" style="width:0;height:1.5pt" o:hralign="center" o:hrstd="t" o:hrnoshade="t" o:hr="t" fillcolor="gray" stroked="f"/>
        </w:pict>
      </w:r>
    </w:p>
    <w:p w14:paraId="0B0A8B4C" w14:textId="77777777" w:rsidR="00B34872" w:rsidRPr="00B34872" w:rsidRDefault="00B34872" w:rsidP="00B34872">
      <w:pPr>
        <w:rPr>
          <w:rtl/>
        </w:rPr>
      </w:pPr>
      <w:r w:rsidRPr="00B34872">
        <w:rPr>
          <w:b/>
          <w:bCs/>
          <w:rtl/>
        </w:rPr>
        <w:t>שאלה 1</w:t>
      </w:r>
    </w:p>
    <w:p w14:paraId="2E8E8813" w14:textId="77777777" w:rsidR="00B34872" w:rsidRPr="00B34872" w:rsidRDefault="00B34872" w:rsidP="00B34872">
      <w:pPr>
        <w:rPr>
          <w:rtl/>
        </w:rPr>
      </w:pPr>
      <w:r w:rsidRPr="00B34872">
        <w:rPr>
          <w:b/>
          <w:bCs/>
          <w:rtl/>
        </w:rPr>
        <w:t>סעיף א'</w:t>
      </w:r>
    </w:p>
    <w:p w14:paraId="2D0713D9" w14:textId="77777777" w:rsidR="00B34872" w:rsidRPr="00B34872" w:rsidRDefault="00B34872" w:rsidP="00B34872">
      <w:pPr>
        <w:rPr>
          <w:rtl/>
        </w:rPr>
      </w:pPr>
      <w:r w:rsidRPr="00B34872">
        <w:rPr>
          <w:b/>
          <w:bCs/>
          <w:rtl/>
        </w:rPr>
        <w:t>(1)</w:t>
      </w:r>
      <w:r w:rsidRPr="00B34872">
        <w:rPr>
          <w:rtl/>
        </w:rPr>
        <w:t xml:space="preserve"> המילה בפסוק 11 שפרשנותה של ליבוביץ מבוססת עליה היא: "</w:t>
      </w:r>
      <w:r w:rsidRPr="00B34872">
        <w:rPr>
          <w:b/>
          <w:bCs/>
          <w:rtl/>
        </w:rPr>
        <w:t>אחיו</w:t>
      </w:r>
      <w:r w:rsidRPr="00B34872">
        <w:rPr>
          <w:rtl/>
        </w:rPr>
        <w:t>". לדברי ליבוביץ, סבלם של בני ישראל בעבודתם היה נראה לעין כל. יחד עם זאת, ראייתו של משה, הרואה בסבלם של בני ישראל, אינה רק ויזואלית אלא גם רגשית, מלבו – מאחר ומדובר ב"אחיו" בני עמו, הוא מזדהה עם סבלם.</w:t>
      </w:r>
    </w:p>
    <w:p w14:paraId="03914899" w14:textId="77777777" w:rsidR="00B34872" w:rsidRPr="00B34872" w:rsidRDefault="00B34872" w:rsidP="00B34872">
      <w:pPr>
        <w:rPr>
          <w:rtl/>
        </w:rPr>
      </w:pPr>
      <w:r w:rsidRPr="00B34872">
        <w:rPr>
          <w:b/>
          <w:bCs/>
          <w:rtl/>
        </w:rPr>
        <w:t>(2)</w:t>
      </w:r>
      <w:r w:rsidRPr="00B34872">
        <w:rPr>
          <w:rtl/>
        </w:rPr>
        <w:t xml:space="preserve"> המילה "</w:t>
      </w:r>
      <w:r w:rsidRPr="00B34872">
        <w:rPr>
          <w:b/>
          <w:bCs/>
          <w:rtl/>
        </w:rPr>
        <w:t>וירא</w:t>
      </w:r>
      <w:r w:rsidRPr="00B34872">
        <w:rPr>
          <w:rtl/>
        </w:rPr>
        <w:t>", החוזרת בהקשר של משה, מחזקת את הפרשנות של ליבוביץ באופן הבא: משה רואה את סבלם של אחיו, בני עמו, וכן רואה מצרי, המכה עברי, מאחיו. הראייה הכפולה מבהירה עד כמה הוא שותף לכאבם ולסבלם (לכן, משה לא יכול לעמוד מנגד, ויוצא לעזרתו של העברי).</w:t>
      </w:r>
    </w:p>
    <w:p w14:paraId="779AC41C" w14:textId="77777777" w:rsidR="00B34872" w:rsidRPr="00B34872" w:rsidRDefault="00B34872" w:rsidP="00B34872">
      <w:pPr>
        <w:rPr>
          <w:rtl/>
        </w:rPr>
      </w:pPr>
      <w:r w:rsidRPr="00B34872">
        <w:rPr>
          <w:b/>
          <w:bCs/>
          <w:rtl/>
        </w:rPr>
        <w:t>סעיף ב'</w:t>
      </w:r>
    </w:p>
    <w:p w14:paraId="07625EA9" w14:textId="77777777" w:rsidR="00B34872" w:rsidRPr="00B34872" w:rsidRDefault="00B34872" w:rsidP="00B34872">
      <w:pPr>
        <w:rPr>
          <w:rtl/>
        </w:rPr>
      </w:pPr>
      <w:r w:rsidRPr="00B34872">
        <w:rPr>
          <w:b/>
          <w:bCs/>
          <w:rtl/>
        </w:rPr>
        <w:t>(1)</w:t>
      </w:r>
      <w:r w:rsidRPr="00B34872">
        <w:rPr>
          <w:rtl/>
        </w:rPr>
        <w:t xml:space="preserve"> לפי אבן עזרא, המשותף לשני המקרים שהוא מציין בפירושו הוא: בשניהם פעל משה לנוכח אי צדק ופגיעה בחלשים. בשני המקרים הוא פעל נגד התנהגות לא מוסרית ובשם הצדק.</w:t>
      </w:r>
    </w:p>
    <w:p w14:paraId="63D62FDE" w14:textId="77777777" w:rsidR="00B34872" w:rsidRPr="00B34872" w:rsidRDefault="00B34872" w:rsidP="00B34872">
      <w:pPr>
        <w:rPr>
          <w:rtl/>
        </w:rPr>
      </w:pPr>
      <w:r w:rsidRPr="00B34872">
        <w:rPr>
          <w:b/>
          <w:bCs/>
          <w:rtl/>
        </w:rPr>
        <w:t>(2)</w:t>
      </w:r>
      <w:r w:rsidRPr="00B34872">
        <w:rPr>
          <w:rtl/>
        </w:rPr>
        <w:t xml:space="preserve"> ההתנהגות של משה בכל אחד מן המקרים, מתאימה או לא מתאימה למנהיג (תתקבל כל תשובה מנומקת ומבוססת של "כן" או "לא") לדוגמה:</w:t>
      </w:r>
    </w:p>
    <w:p w14:paraId="2F4BA034" w14:textId="77777777" w:rsidR="00B34872" w:rsidRPr="00B34872" w:rsidRDefault="00B34872" w:rsidP="00B34872">
      <w:pPr>
        <w:rPr>
          <w:rtl/>
        </w:rPr>
      </w:pPr>
      <w:r w:rsidRPr="00B34872">
        <w:rPr>
          <w:rtl/>
        </w:rPr>
        <w:t>במקרה של הצלת בנות מדיין, התנהגותו של משה מתאימה להתנהגות של מנהיג. משה הציל את בנות מדיין החלשות מיד הרועים, שנהגו כלפיהן באכזריות ובחוסר צדק. התנהגותו זו של משה היא בגדר מעשה מופת, שעל אנשים לחקותו או ללמוד ממנו.</w:t>
      </w:r>
    </w:p>
    <w:p w14:paraId="034DB1A1" w14:textId="77777777" w:rsidR="00B34872" w:rsidRPr="00B34872" w:rsidRDefault="00B34872" w:rsidP="00B34872">
      <w:pPr>
        <w:rPr>
          <w:rtl/>
        </w:rPr>
      </w:pPr>
      <w:r w:rsidRPr="00B34872">
        <w:rPr>
          <w:rtl/>
        </w:rPr>
        <w:t xml:space="preserve">במקרה של הרג המצרי, התנהגותו של משה אינה מתאימה להתנהגות של מנהיג, שכן אין ליטול חיים ללא עשיית משפט. כמו כן, התנהגות זו של משה עלולה לגרום לאחרים לנהוג כמותו, ולהרוג ללא משפט. </w:t>
      </w:r>
      <w:r w:rsidRPr="00B34872">
        <w:rPr>
          <w:b/>
          <w:bCs/>
          <w:rtl/>
        </w:rPr>
        <w:t>או:</w:t>
      </w:r>
      <w:r w:rsidRPr="00B34872">
        <w:rPr>
          <w:rtl/>
        </w:rPr>
        <w:t xml:space="preserve"> התנהגותו של משה מתאימה להתנהגות של מנהיג, כיוון שהמצרי רודה בעברי החלש ממנו, ופוגע בו על לא עוול בכפו. מקרה כה קיצוני של אי צדק, גורר תגובה קיצונית.</w:t>
      </w:r>
    </w:p>
    <w:p w14:paraId="265A5A1C" w14:textId="77777777" w:rsidR="00B34872" w:rsidRDefault="00B34872" w:rsidP="000E74DD">
      <w:pPr>
        <w:rPr>
          <w:rtl/>
        </w:rPr>
      </w:pPr>
    </w:p>
    <w:p w14:paraId="64C30E85" w14:textId="5D9AEB2A" w:rsidR="00B34872" w:rsidRDefault="00B34872" w:rsidP="00B34872">
      <w:pPr>
        <w:pStyle w:val="1"/>
        <w:rPr>
          <w:rtl/>
        </w:rPr>
      </w:pPr>
      <w:r>
        <w:rPr>
          <w:rFonts w:hint="cs"/>
          <w:rtl/>
        </w:rPr>
        <w:t>פרק ג'</w:t>
      </w:r>
    </w:p>
    <w:p w14:paraId="50B5EB58" w14:textId="77777777" w:rsidR="00B34872" w:rsidRPr="00B34872" w:rsidRDefault="00B34872" w:rsidP="00B34872">
      <w:pPr>
        <w:rPr>
          <w:b/>
          <w:bCs/>
        </w:rPr>
      </w:pPr>
      <w:r w:rsidRPr="00B34872">
        <w:rPr>
          <w:b/>
          <w:bCs/>
          <w:rtl/>
        </w:rPr>
        <w:t>קיץ תשפ"ד, 1261</w:t>
      </w:r>
    </w:p>
    <w:p w14:paraId="6E12758B" w14:textId="77777777" w:rsidR="00B34872" w:rsidRPr="00B34872" w:rsidRDefault="00B34872" w:rsidP="00B34872">
      <w:r w:rsidRPr="00B34872">
        <w:rPr>
          <w:b/>
          <w:bCs/>
        </w:rPr>
        <w:t xml:space="preserve">5. </w:t>
      </w:r>
      <w:r w:rsidRPr="00B34872">
        <w:rPr>
          <w:b/>
          <w:bCs/>
          <w:rtl/>
        </w:rPr>
        <w:t>קראו שמות, פרק ג</w:t>
      </w:r>
      <w:r w:rsidRPr="00B34872">
        <w:rPr>
          <w:b/>
          <w:bCs/>
        </w:rPr>
        <w:t>'.</w:t>
      </w:r>
    </w:p>
    <w:p w14:paraId="553448E2" w14:textId="77777777" w:rsidR="00B34872" w:rsidRPr="00B34872" w:rsidRDefault="00B34872" w:rsidP="00B34872">
      <w:r w:rsidRPr="00B34872">
        <w:rPr>
          <w:b/>
          <w:bCs/>
          <w:rtl/>
        </w:rPr>
        <w:t>א</w:t>
      </w:r>
      <w:r w:rsidRPr="00B34872">
        <w:rPr>
          <w:b/>
          <w:bCs/>
        </w:rPr>
        <w:t>.</w:t>
      </w:r>
      <w:r w:rsidRPr="00B34872">
        <w:t xml:space="preserve"> </w:t>
      </w:r>
      <w:r w:rsidRPr="00B34872">
        <w:rPr>
          <w:rtl/>
        </w:rPr>
        <w:t>קראו פסוקים א'-ו</w:t>
      </w:r>
      <w:r w:rsidRPr="00B34872">
        <w:t xml:space="preserve">'. </w:t>
      </w:r>
      <w:r w:rsidRPr="00B34872">
        <w:rPr>
          <w:rtl/>
        </w:rPr>
        <w:t xml:space="preserve">הביאו </w:t>
      </w:r>
      <w:r w:rsidRPr="00B34872">
        <w:rPr>
          <w:b/>
          <w:bCs/>
          <w:rtl/>
        </w:rPr>
        <w:t>שלוש</w:t>
      </w:r>
      <w:r w:rsidRPr="00B34872">
        <w:rPr>
          <w:rtl/>
        </w:rPr>
        <w:t xml:space="preserve"> דוגמאות מפסוקים אלה המעידות על התגלות אלוהית, והסבירו אותן</w:t>
      </w:r>
      <w:r w:rsidRPr="00B34872">
        <w:t xml:space="preserve">. </w:t>
      </w:r>
      <w:r w:rsidRPr="00B34872">
        <w:rPr>
          <w:b/>
          <w:bCs/>
        </w:rPr>
        <w:t xml:space="preserve">(10 </w:t>
      </w:r>
      <w:r w:rsidRPr="00B34872">
        <w:rPr>
          <w:b/>
          <w:bCs/>
          <w:rtl/>
        </w:rPr>
        <w:t>נקודות</w:t>
      </w:r>
      <w:r w:rsidRPr="00B34872">
        <w:rPr>
          <w:b/>
          <w:bCs/>
        </w:rPr>
        <w:t>)</w:t>
      </w:r>
    </w:p>
    <w:p w14:paraId="51DCFBD0" w14:textId="77777777" w:rsidR="00B34872" w:rsidRPr="00B34872" w:rsidRDefault="00B34872" w:rsidP="00B34872">
      <w:r w:rsidRPr="00B34872">
        <w:rPr>
          <w:b/>
          <w:bCs/>
          <w:rtl/>
        </w:rPr>
        <w:t>ב</w:t>
      </w:r>
      <w:r w:rsidRPr="00B34872">
        <w:rPr>
          <w:b/>
          <w:bCs/>
        </w:rPr>
        <w:t>.</w:t>
      </w:r>
      <w:r w:rsidRPr="00B34872">
        <w:t xml:space="preserve"> </w:t>
      </w:r>
      <w:r w:rsidRPr="00B34872">
        <w:rPr>
          <w:rtl/>
        </w:rPr>
        <w:t>קראו פסוקים י'-י"ח</w:t>
      </w:r>
      <w:r w:rsidRPr="00B34872">
        <w:t xml:space="preserve">. (1) </w:t>
      </w:r>
      <w:r w:rsidRPr="00B34872">
        <w:rPr>
          <w:rtl/>
        </w:rPr>
        <w:t xml:space="preserve">משה מביע ספקות בנוגע ליכולתו לעמוד מול פרעה ובנוגע ליכולתו להנהיג את העם. מהו המענה של אלוהים על </w:t>
      </w:r>
      <w:r w:rsidRPr="00B34872">
        <w:rPr>
          <w:b/>
          <w:bCs/>
          <w:rtl/>
        </w:rPr>
        <w:t>כל אחד</w:t>
      </w:r>
      <w:r w:rsidRPr="00B34872">
        <w:rPr>
          <w:rtl/>
        </w:rPr>
        <w:t xml:space="preserve"> מן הספקות הללו, וכיצד כל מענה יכול לעזור למשה למלא את שליחותו? הסבירו את דבריכם, ובססו אותם על הכתוב</w:t>
      </w:r>
      <w:r w:rsidRPr="00B34872">
        <w:t xml:space="preserve">. </w:t>
      </w:r>
      <w:r w:rsidRPr="00B34872">
        <w:rPr>
          <w:b/>
          <w:bCs/>
        </w:rPr>
        <w:t xml:space="preserve">(7 </w:t>
      </w:r>
      <w:r w:rsidRPr="00B34872">
        <w:rPr>
          <w:b/>
          <w:bCs/>
          <w:rtl/>
        </w:rPr>
        <w:t>נקודות</w:t>
      </w:r>
      <w:r w:rsidRPr="00B34872">
        <w:rPr>
          <w:b/>
          <w:bCs/>
        </w:rPr>
        <w:t>)</w:t>
      </w:r>
      <w:r w:rsidRPr="00B34872">
        <w:t xml:space="preserve"> (2) </w:t>
      </w:r>
      <w:r w:rsidRPr="00B34872">
        <w:rPr>
          <w:rtl/>
        </w:rPr>
        <w:t>לדעתכם, האם הטלת ספק היא תכונה חיובית או שלילית עבור מנהיג? נמקו את דבריכם</w:t>
      </w:r>
      <w:r w:rsidRPr="00B34872">
        <w:t xml:space="preserve">. </w:t>
      </w:r>
      <w:r w:rsidRPr="00B34872">
        <w:rPr>
          <w:b/>
          <w:bCs/>
        </w:rPr>
        <w:t xml:space="preserve">(3 </w:t>
      </w:r>
      <w:r w:rsidRPr="00B34872">
        <w:rPr>
          <w:b/>
          <w:bCs/>
          <w:rtl/>
        </w:rPr>
        <w:t>נקודות</w:t>
      </w:r>
      <w:r w:rsidRPr="00B34872">
        <w:rPr>
          <w:b/>
          <w:bCs/>
        </w:rPr>
        <w:t>)</w:t>
      </w:r>
    </w:p>
    <w:p w14:paraId="25B5421E" w14:textId="77777777" w:rsidR="00B34872" w:rsidRPr="00B34872" w:rsidRDefault="00B34872" w:rsidP="00B34872">
      <w:r w:rsidRPr="00B34872">
        <w:rPr>
          <w:b/>
          <w:bCs/>
          <w:rtl/>
        </w:rPr>
        <w:t>ג</w:t>
      </w:r>
      <w:r w:rsidRPr="00B34872">
        <w:rPr>
          <w:b/>
          <w:bCs/>
        </w:rPr>
        <w:t>.</w:t>
      </w:r>
      <w:r w:rsidRPr="00B34872">
        <w:t xml:space="preserve"> </w:t>
      </w:r>
      <w:r w:rsidRPr="00B34872">
        <w:rPr>
          <w:rtl/>
        </w:rPr>
        <w:t>קראו פסוקים י"ח-כ</w:t>
      </w:r>
      <w:r w:rsidRPr="00B34872">
        <w:t xml:space="preserve">'. (1) </w:t>
      </w:r>
      <w:r w:rsidRPr="00B34872">
        <w:rPr>
          <w:rtl/>
        </w:rPr>
        <w:t>מה ה' מבקש שמשה יאמר לפרעה, ומהי התגובה הצפויה של פרעה</w:t>
      </w:r>
      <w:r w:rsidRPr="00B34872">
        <w:t xml:space="preserve">? </w:t>
      </w:r>
      <w:r w:rsidRPr="00B34872">
        <w:rPr>
          <w:b/>
          <w:bCs/>
        </w:rPr>
        <w:t xml:space="preserve">(4 </w:t>
      </w:r>
      <w:r w:rsidRPr="00B34872">
        <w:rPr>
          <w:b/>
          <w:bCs/>
          <w:rtl/>
        </w:rPr>
        <w:t>נקודות</w:t>
      </w:r>
      <w:r w:rsidRPr="00B34872">
        <w:rPr>
          <w:b/>
          <w:bCs/>
        </w:rPr>
        <w:t>)</w:t>
      </w:r>
      <w:r w:rsidRPr="00B34872">
        <w:t xml:space="preserve"> (2) </w:t>
      </w:r>
      <w:r w:rsidRPr="00B34872">
        <w:rPr>
          <w:rtl/>
        </w:rPr>
        <w:t xml:space="preserve">קראו גם את דברי הפרשן </w:t>
      </w:r>
      <w:r w:rsidRPr="00B34872">
        <w:rPr>
          <w:b/>
          <w:bCs/>
          <w:rtl/>
        </w:rPr>
        <w:t>קאסוטו</w:t>
      </w:r>
      <w:r w:rsidRPr="00B34872">
        <w:rPr>
          <w:rtl/>
        </w:rPr>
        <w:t xml:space="preserve"> שלפניכם</w:t>
      </w:r>
      <w:r w:rsidRPr="00B34872">
        <w:t>. "</w:t>
      </w:r>
      <w:r w:rsidRPr="00B34872">
        <w:rPr>
          <w:rtl/>
        </w:rPr>
        <w:t>אף אם תדרשו את דרישתכם בחוזק יד [...] סירובו [של פרעה] יוכיח בבירור שהוא עומד בעקשנותו, ושמנוי וגמור איתו [שהוא החלטי בדעתו] להשאיר בהתמדה את העול הכבד של השעבוד על צווארם של בני ישראל בלי הרף</w:t>
      </w:r>
      <w:r w:rsidRPr="00B34872">
        <w:t>." (</w:t>
      </w:r>
      <w:r w:rsidRPr="00B34872">
        <w:rPr>
          <w:rtl/>
        </w:rPr>
        <w:t>מ"ד קאסוטו</w:t>
      </w:r>
      <w:r w:rsidRPr="00B34872">
        <w:t xml:space="preserve">, </w:t>
      </w:r>
      <w:r w:rsidRPr="00B34872">
        <w:rPr>
          <w:b/>
          <w:bCs/>
          <w:rtl/>
        </w:rPr>
        <w:t>פירוש על ספר שמות</w:t>
      </w:r>
      <w:r w:rsidRPr="00B34872">
        <w:t xml:space="preserve">, </w:t>
      </w:r>
      <w:r w:rsidRPr="00B34872">
        <w:rPr>
          <w:rtl/>
        </w:rPr>
        <w:t>ירושלים, תשמ"ח, עמ' 27-26</w:t>
      </w:r>
      <w:r w:rsidRPr="00B34872">
        <w:t>)</w:t>
      </w:r>
    </w:p>
    <w:p w14:paraId="35B62D6D" w14:textId="77777777" w:rsidR="00B34872" w:rsidRPr="00B34872" w:rsidRDefault="00B34872" w:rsidP="00B34872">
      <w:r w:rsidRPr="00B34872">
        <w:rPr>
          <w:rtl/>
        </w:rPr>
        <w:t>על פי פירוש קאסוטו, מדוע היה הכרחי שאלוהים יגיב בחומרה על ההתנהגות של פרעה? הסבירו את תשובתכם</w:t>
      </w:r>
      <w:r w:rsidRPr="00B34872">
        <w:t xml:space="preserve">. </w:t>
      </w:r>
      <w:r w:rsidRPr="00B34872">
        <w:rPr>
          <w:b/>
          <w:bCs/>
        </w:rPr>
        <w:t xml:space="preserve">(6 </w:t>
      </w:r>
      <w:r w:rsidRPr="00B34872">
        <w:rPr>
          <w:b/>
          <w:bCs/>
          <w:rtl/>
        </w:rPr>
        <w:t>נקודות</w:t>
      </w:r>
      <w:r w:rsidRPr="00B34872">
        <w:rPr>
          <w:b/>
          <w:bCs/>
        </w:rPr>
        <w:t>)</w:t>
      </w:r>
    </w:p>
    <w:p w14:paraId="207186D5" w14:textId="5DC63420" w:rsidR="00B34872" w:rsidRDefault="00B34872" w:rsidP="00B34872">
      <w:pPr>
        <w:rPr>
          <w:rtl/>
        </w:rPr>
      </w:pPr>
    </w:p>
    <w:p w14:paraId="532787F3" w14:textId="75A9AFAC" w:rsidR="00B34872" w:rsidRPr="00B34872" w:rsidRDefault="00B34872" w:rsidP="00B34872">
      <w:pPr>
        <w:rPr>
          <w:rtl/>
        </w:rPr>
      </w:pPr>
      <w:r>
        <w:rPr>
          <w:rFonts w:hint="cs"/>
          <w:rtl/>
        </w:rPr>
        <w:t>פתרון</w:t>
      </w:r>
    </w:p>
    <w:p w14:paraId="3E4E607C" w14:textId="77777777" w:rsidR="00B34872" w:rsidRPr="00B34872" w:rsidRDefault="00B34872" w:rsidP="00B34872">
      <w:pPr>
        <w:rPr>
          <w:rtl/>
        </w:rPr>
      </w:pPr>
      <w:r w:rsidRPr="00B34872">
        <w:rPr>
          <w:b/>
          <w:bCs/>
          <w:rtl/>
        </w:rPr>
        <w:t>שאלה 5</w:t>
      </w:r>
    </w:p>
    <w:p w14:paraId="5FD85D58" w14:textId="77777777" w:rsidR="00B34872" w:rsidRPr="00B34872" w:rsidRDefault="00B34872" w:rsidP="00B34872">
      <w:pPr>
        <w:rPr>
          <w:rtl/>
        </w:rPr>
      </w:pPr>
      <w:r w:rsidRPr="00B34872">
        <w:rPr>
          <w:b/>
          <w:bCs/>
          <w:rtl/>
        </w:rPr>
        <w:t>סעיף א'</w:t>
      </w:r>
    </w:p>
    <w:p w14:paraId="0A81F32E" w14:textId="77777777" w:rsidR="00B34872" w:rsidRPr="00B34872" w:rsidRDefault="00B34872" w:rsidP="00B34872">
      <w:pPr>
        <w:rPr>
          <w:rtl/>
        </w:rPr>
      </w:pPr>
      <w:r w:rsidRPr="00B34872">
        <w:rPr>
          <w:b/>
          <w:bCs/>
          <w:rtl/>
        </w:rPr>
        <w:t>דוגמאות המעידות על התגלות אלוהית (על התלמיד להביא שלוש דוגמאות ולהסביר):</w:t>
      </w:r>
    </w:p>
    <w:p w14:paraId="365AE901" w14:textId="77777777" w:rsidR="00B34872" w:rsidRPr="00B34872" w:rsidRDefault="00B34872" w:rsidP="00B34872">
      <w:pPr>
        <w:numPr>
          <w:ilvl w:val="0"/>
          <w:numId w:val="218"/>
        </w:numPr>
        <w:rPr>
          <w:rtl/>
        </w:rPr>
      </w:pPr>
      <w:r w:rsidRPr="00B34872">
        <w:rPr>
          <w:rtl/>
        </w:rPr>
        <w:t>"וירא מלאך ה' אליו בלבת אש מתוך הסנה" – מלאך ה' מתגלה אליו מתוך סנה בוער.</w:t>
      </w:r>
    </w:p>
    <w:p w14:paraId="58A9952B" w14:textId="77777777" w:rsidR="00B34872" w:rsidRPr="00B34872" w:rsidRDefault="00B34872" w:rsidP="00B34872">
      <w:pPr>
        <w:numPr>
          <w:ilvl w:val="0"/>
          <w:numId w:val="218"/>
        </w:numPr>
        <w:rPr>
          <w:rtl/>
        </w:rPr>
      </w:pPr>
      <w:r w:rsidRPr="00B34872">
        <w:rPr>
          <w:rtl/>
        </w:rPr>
        <w:t>"והנה הסנה בער באש והסנה איננו אכל" – המראה שרואה משה הוא מראה על טבעי, הוא רואה שיח העולה באש אך אינו נאכל. דבר המעיד על התגלות אלוהית.</w:t>
      </w:r>
    </w:p>
    <w:p w14:paraId="7CCC693C" w14:textId="77777777" w:rsidR="00B34872" w:rsidRPr="00B34872" w:rsidRDefault="00B34872" w:rsidP="00B34872">
      <w:pPr>
        <w:numPr>
          <w:ilvl w:val="0"/>
          <w:numId w:val="218"/>
        </w:numPr>
        <w:rPr>
          <w:rtl/>
        </w:rPr>
      </w:pPr>
      <w:r w:rsidRPr="00B34872">
        <w:rPr>
          <w:rtl/>
        </w:rPr>
        <w:t>"ויאמר אל תקרב הלם של נעליך מעל רגליך כי המקום אשר אתה עומד עליו אדמת קודש הוא" – ה' מצווה על משה לחלוץ את נעליו ולעמוד למולו יחף, כי מדובר במעמד קדוש, בהתגלות אלוהית.</w:t>
      </w:r>
    </w:p>
    <w:p w14:paraId="48EE221A" w14:textId="77777777" w:rsidR="00B34872" w:rsidRPr="00B34872" w:rsidRDefault="00B34872" w:rsidP="00B34872">
      <w:pPr>
        <w:numPr>
          <w:ilvl w:val="0"/>
          <w:numId w:val="218"/>
        </w:numPr>
        <w:rPr>
          <w:rtl/>
        </w:rPr>
      </w:pPr>
      <w:r w:rsidRPr="00B34872">
        <w:rPr>
          <w:rtl/>
        </w:rPr>
        <w:t>"ויסתר משה פניו כי ירא מהביט אל האלוהים" – משה מסתיר את פניו, כי הוא חושש לראות את ההתגלות ולמות בעקבות זאת.</w:t>
      </w:r>
    </w:p>
    <w:p w14:paraId="729F0A4C" w14:textId="77777777" w:rsidR="00B34872" w:rsidRPr="00B34872" w:rsidRDefault="00B34872" w:rsidP="00B34872">
      <w:pPr>
        <w:rPr>
          <w:rtl/>
        </w:rPr>
      </w:pPr>
      <w:r w:rsidRPr="00B34872">
        <w:rPr>
          <w:b/>
          <w:bCs/>
          <w:rtl/>
        </w:rPr>
        <w:t>סעיף ב'</w:t>
      </w:r>
    </w:p>
    <w:p w14:paraId="5A5AF10E" w14:textId="77777777" w:rsidR="00B34872" w:rsidRPr="00B34872" w:rsidRDefault="00B34872" w:rsidP="00B34872">
      <w:pPr>
        <w:rPr>
          <w:rtl/>
        </w:rPr>
      </w:pPr>
      <w:r w:rsidRPr="00B34872">
        <w:rPr>
          <w:b/>
          <w:bCs/>
          <w:rtl/>
        </w:rPr>
        <w:t>(1) המענה של אלוהים בנוגע לספק של משה לגבי יכולתו לעמוד מול פרעה:</w:t>
      </w:r>
      <w:r w:rsidRPr="00B34872">
        <w:rPr>
          <w:rtl/>
        </w:rPr>
        <w:t xml:space="preserve"> "</w:t>
      </w:r>
      <w:r w:rsidRPr="00B34872">
        <w:rPr>
          <w:b/>
          <w:bCs/>
          <w:rtl/>
        </w:rPr>
        <w:t>כי אהיה עמך</w:t>
      </w:r>
      <w:r w:rsidRPr="00B34872">
        <w:rPr>
          <w:rtl/>
        </w:rPr>
        <w:t>" – ה' מבהיר למשה שאינו צריך לחשוש מפני פרעה, כי הוא יהיה איתו.</w:t>
      </w:r>
    </w:p>
    <w:p w14:paraId="6DDE9234" w14:textId="77777777" w:rsidR="00B34872" w:rsidRPr="00B34872" w:rsidRDefault="00B34872" w:rsidP="00B34872">
      <w:pPr>
        <w:rPr>
          <w:rtl/>
        </w:rPr>
      </w:pPr>
      <w:r w:rsidRPr="00B34872">
        <w:rPr>
          <w:b/>
          <w:bCs/>
          <w:rtl/>
        </w:rPr>
        <w:t>מענה זה יכול לעזור למשה למלא את שליחותו,</w:t>
      </w:r>
      <w:r w:rsidRPr="00B34872">
        <w:rPr>
          <w:rtl/>
        </w:rPr>
        <w:t xml:space="preserve"> כי הוא יודע שהוא איננו לבד וה' יהיה איתו לסייע לו.</w:t>
      </w:r>
    </w:p>
    <w:p w14:paraId="0E9BD938" w14:textId="77777777" w:rsidR="00B34872" w:rsidRPr="00B34872" w:rsidRDefault="00B34872" w:rsidP="00B34872">
      <w:pPr>
        <w:rPr>
          <w:rtl/>
        </w:rPr>
      </w:pPr>
      <w:r w:rsidRPr="00B34872">
        <w:rPr>
          <w:b/>
          <w:bCs/>
          <w:rtl/>
        </w:rPr>
        <w:t>המענה של ה' בנוגע לספק של משה ליכולתו להנהיג את העם:</w:t>
      </w:r>
      <w:r w:rsidRPr="00B34872">
        <w:rPr>
          <w:rtl/>
        </w:rPr>
        <w:t xml:space="preserve"> "ויאמר עוד אלוהים אל משה כה תאמר לבני ישראל ה' אלוהי אבותיכם אלוהי אברהם אלוהי יצחק ואלוהי יעקב שלחני אליכם זה שמי לעולם וזה זכרי לדור ודור" – משה חושש שהעם לא יאמין לו שה' שלח אותו אליהם והם ידרשו לדעת את שם האל, לכן ה' מוסר לו את שמו.</w:t>
      </w:r>
    </w:p>
    <w:p w14:paraId="0BE8E46E" w14:textId="77777777" w:rsidR="00B34872" w:rsidRPr="00B34872" w:rsidRDefault="00B34872" w:rsidP="00B34872">
      <w:pPr>
        <w:rPr>
          <w:rtl/>
        </w:rPr>
      </w:pPr>
      <w:r w:rsidRPr="00B34872">
        <w:rPr>
          <w:b/>
          <w:bCs/>
          <w:rtl/>
        </w:rPr>
        <w:t>מענה זה יכול לעזור למשה למלא את שליחותו,</w:t>
      </w:r>
      <w:r w:rsidRPr="00B34872">
        <w:rPr>
          <w:rtl/>
        </w:rPr>
        <w:t xml:space="preserve"> כי תהיה בפיו תשובה מוכנה לעם, דבר שיעורר את אמונם בו.</w:t>
      </w:r>
    </w:p>
    <w:p w14:paraId="00901473" w14:textId="77777777" w:rsidR="00B34872" w:rsidRPr="00B34872" w:rsidRDefault="00B34872" w:rsidP="00B34872">
      <w:pPr>
        <w:rPr>
          <w:rtl/>
        </w:rPr>
      </w:pPr>
      <w:r w:rsidRPr="00B34872">
        <w:rPr>
          <w:b/>
          <w:bCs/>
          <w:rtl/>
        </w:rPr>
        <w:t>(2)</w:t>
      </w:r>
      <w:r w:rsidRPr="00B34872">
        <w:rPr>
          <w:rtl/>
        </w:rPr>
        <w:t xml:space="preserve"> הטלת ספק היא תכונה חיובית או שלילית עבור מנהיג – תתקבל כל דעה בצירוף נימוק.</w:t>
      </w:r>
    </w:p>
    <w:p w14:paraId="326D3401" w14:textId="77777777" w:rsidR="00B34872" w:rsidRPr="00B34872" w:rsidRDefault="00B34872" w:rsidP="00B34872">
      <w:pPr>
        <w:rPr>
          <w:rtl/>
        </w:rPr>
      </w:pPr>
      <w:r w:rsidRPr="00B34872">
        <w:rPr>
          <w:b/>
          <w:bCs/>
          <w:rtl/>
        </w:rPr>
        <w:t>סעיף ג'</w:t>
      </w:r>
    </w:p>
    <w:p w14:paraId="2270D4FF" w14:textId="77777777" w:rsidR="00B34872" w:rsidRPr="00B34872" w:rsidRDefault="00B34872" w:rsidP="00B34872">
      <w:pPr>
        <w:rPr>
          <w:rtl/>
        </w:rPr>
      </w:pPr>
      <w:r w:rsidRPr="00B34872">
        <w:rPr>
          <w:b/>
          <w:bCs/>
          <w:rtl/>
        </w:rPr>
        <w:t>(1) ה' מבקש ממשה שיאמר לפרעה</w:t>
      </w:r>
      <w:r w:rsidRPr="00B34872">
        <w:rPr>
          <w:rtl/>
        </w:rPr>
        <w:t xml:space="preserve"> שאלוהי העם העברי נגלה אליהם ולכן הם מבקשים לצאת למדבר לשלושה ימים כדי לזבוח לאלוהים.</w:t>
      </w:r>
    </w:p>
    <w:p w14:paraId="5DA7F651" w14:textId="77777777" w:rsidR="00B34872" w:rsidRPr="00B34872" w:rsidRDefault="00B34872" w:rsidP="00B34872">
      <w:pPr>
        <w:rPr>
          <w:rtl/>
        </w:rPr>
      </w:pPr>
      <w:r w:rsidRPr="00B34872">
        <w:rPr>
          <w:b/>
          <w:bCs/>
          <w:rtl/>
        </w:rPr>
        <w:t>התגובה הצפויה של פרעה</w:t>
      </w:r>
      <w:r w:rsidRPr="00B34872">
        <w:rPr>
          <w:rtl/>
        </w:rPr>
        <w:t xml:space="preserve"> – סירוב. פרעה לא יסכים לבקשה ולא יתיר לעם ללכת.</w:t>
      </w:r>
    </w:p>
    <w:p w14:paraId="0FA1620D" w14:textId="77777777" w:rsidR="00B34872" w:rsidRPr="00B34872" w:rsidRDefault="00B34872" w:rsidP="00B34872">
      <w:pPr>
        <w:rPr>
          <w:rtl/>
        </w:rPr>
      </w:pPr>
      <w:r w:rsidRPr="00B34872">
        <w:rPr>
          <w:b/>
          <w:bCs/>
          <w:rtl/>
        </w:rPr>
        <w:t>(2) על פי פירוש קאסוטו</w:t>
      </w:r>
      <w:r w:rsidRPr="00B34872">
        <w:rPr>
          <w:rtl/>
        </w:rPr>
        <w:t xml:space="preserve"> היה הכרחי שאלוהים יגיב בחומרה על ההתנהגות של פרעה, כי לא הייתה בכוונת פרעה לשחרר את בני ישראל מעבדותם במצרים. לא משנה מה הייתה הבקשה שיציגו בני ישראל לפני פרעה, הוא היה מסרב להם, כדי להשאירם עבדים אצלו. לכן ה' היה חייב להגיב בחומרה, כדי לגרום לפרעה לשחרר את בני ישראל.</w:t>
      </w:r>
    </w:p>
    <w:p w14:paraId="7E92C2FF" w14:textId="5700B1E8" w:rsidR="00B34872" w:rsidRDefault="00B34872" w:rsidP="00B34872">
      <w:pPr>
        <w:rPr>
          <w:rtl/>
        </w:rPr>
      </w:pPr>
    </w:p>
    <w:p w14:paraId="73F47C56" w14:textId="77777777" w:rsidR="00B34872" w:rsidRDefault="00B34872" w:rsidP="00B34872">
      <w:pPr>
        <w:rPr>
          <w:rtl/>
        </w:rPr>
      </w:pPr>
    </w:p>
    <w:p w14:paraId="339AAA94" w14:textId="7FEEB8C9" w:rsidR="00B34872" w:rsidRPr="00B34872" w:rsidRDefault="00B34872" w:rsidP="00B34872">
      <w:pPr>
        <w:rPr>
          <w:rtl/>
        </w:rPr>
      </w:pPr>
    </w:p>
    <w:p w14:paraId="4F8EBBD1" w14:textId="77777777" w:rsidR="00B34872" w:rsidRPr="00B34872" w:rsidRDefault="00B34872" w:rsidP="00B34872">
      <w:pPr>
        <w:rPr>
          <w:b/>
          <w:bCs/>
          <w:rtl/>
        </w:rPr>
      </w:pPr>
      <w:r w:rsidRPr="00B34872">
        <w:rPr>
          <w:b/>
          <w:bCs/>
          <w:rtl/>
        </w:rPr>
        <w:t>קיץ תשפ"ב, 1261</w:t>
      </w:r>
    </w:p>
    <w:p w14:paraId="31C828C7" w14:textId="77777777" w:rsidR="00B34872" w:rsidRPr="00B34872" w:rsidRDefault="00B34872" w:rsidP="00B34872">
      <w:pPr>
        <w:rPr>
          <w:rtl/>
        </w:rPr>
      </w:pPr>
      <w:r w:rsidRPr="00B34872">
        <w:rPr>
          <w:b/>
          <w:bCs/>
          <w:rtl/>
        </w:rPr>
        <w:t>4. קראו שמות, פרק ג', פסוקים א'-ט"ו.</w:t>
      </w:r>
    </w:p>
    <w:p w14:paraId="66D12AB0" w14:textId="77777777" w:rsidR="00B34872" w:rsidRPr="00B34872" w:rsidRDefault="00B34872" w:rsidP="00B34872">
      <w:pPr>
        <w:rPr>
          <w:rtl/>
        </w:rPr>
      </w:pPr>
      <w:r w:rsidRPr="00B34872">
        <w:rPr>
          <w:b/>
          <w:bCs/>
          <w:rtl/>
        </w:rPr>
        <w:t>א. קראו פסוקים א'-י'.</w:t>
      </w:r>
    </w:p>
    <w:p w14:paraId="015F9E53" w14:textId="77777777" w:rsidR="00B34872" w:rsidRPr="00B34872" w:rsidRDefault="00B34872" w:rsidP="00B34872">
      <w:pPr>
        <w:numPr>
          <w:ilvl w:val="0"/>
          <w:numId w:val="219"/>
        </w:numPr>
        <w:rPr>
          <w:rtl/>
        </w:rPr>
      </w:pPr>
      <w:r w:rsidRPr="00B34872">
        <w:rPr>
          <w:rtl/>
        </w:rPr>
        <w:t xml:space="preserve">ה' מתגלה למשה באמצעות נס. הסבירו מהו הנס. </w:t>
      </w:r>
      <w:r w:rsidRPr="00B34872">
        <w:rPr>
          <w:b/>
          <w:bCs/>
          <w:rtl/>
        </w:rPr>
        <w:t>(4 נקודות)</w:t>
      </w:r>
    </w:p>
    <w:p w14:paraId="4C497758" w14:textId="77777777" w:rsidR="00B34872" w:rsidRPr="00B34872" w:rsidRDefault="00B34872" w:rsidP="00B34872">
      <w:pPr>
        <w:numPr>
          <w:ilvl w:val="0"/>
          <w:numId w:val="219"/>
        </w:numPr>
        <w:rPr>
          <w:rtl/>
        </w:rPr>
      </w:pPr>
      <w:r w:rsidRPr="00B34872">
        <w:rPr>
          <w:rtl/>
        </w:rPr>
        <w:t xml:space="preserve">מהי השליחות שהטיל ה' על משה? </w:t>
      </w:r>
      <w:r w:rsidRPr="00B34872">
        <w:rPr>
          <w:b/>
          <w:bCs/>
          <w:rtl/>
        </w:rPr>
        <w:t>(4 נקודות)</w:t>
      </w:r>
    </w:p>
    <w:p w14:paraId="397456B8" w14:textId="77777777" w:rsidR="00B34872" w:rsidRPr="00B34872" w:rsidRDefault="00B34872" w:rsidP="00B34872">
      <w:pPr>
        <w:rPr>
          <w:rtl/>
        </w:rPr>
      </w:pPr>
      <w:r w:rsidRPr="00B34872">
        <w:rPr>
          <w:b/>
          <w:bCs/>
          <w:rtl/>
        </w:rPr>
        <w:t>ב. קראו פסוקים י'-ט"ו.</w:t>
      </w:r>
    </w:p>
    <w:p w14:paraId="3F2F976D" w14:textId="77777777" w:rsidR="00B34872" w:rsidRPr="00B34872" w:rsidRDefault="00B34872" w:rsidP="00B34872">
      <w:pPr>
        <w:numPr>
          <w:ilvl w:val="0"/>
          <w:numId w:val="220"/>
        </w:numPr>
        <w:rPr>
          <w:rtl/>
        </w:rPr>
      </w:pPr>
      <w:r w:rsidRPr="00B34872">
        <w:rPr>
          <w:rtl/>
        </w:rPr>
        <w:t xml:space="preserve">משה דוחה את השליחות המוטלת עליו באמצעות טענה עקרונית ובאמצעות טענה מעשית. הסבירו </w:t>
      </w:r>
      <w:r w:rsidRPr="00B34872">
        <w:rPr>
          <w:b/>
          <w:bCs/>
          <w:rtl/>
        </w:rPr>
        <w:t>כל אחת</w:t>
      </w:r>
      <w:r w:rsidRPr="00B34872">
        <w:rPr>
          <w:rtl/>
        </w:rPr>
        <w:t xml:space="preserve"> מן הטענות.</w:t>
      </w:r>
    </w:p>
    <w:p w14:paraId="1FD10E7C" w14:textId="77777777" w:rsidR="00B34872" w:rsidRPr="00B34872" w:rsidRDefault="00B34872" w:rsidP="00B34872">
      <w:pPr>
        <w:rPr>
          <w:rtl/>
        </w:rPr>
      </w:pPr>
      <w:r w:rsidRPr="00B34872">
        <w:rPr>
          <w:rtl/>
        </w:rPr>
        <w:t xml:space="preserve">הוכיחו על פי פתיחת פסוק ט"ו שמשה לא השתכנע מתשובת אלוהים על טענתו המעשית. </w:t>
      </w:r>
      <w:r w:rsidRPr="00B34872">
        <w:rPr>
          <w:b/>
          <w:bCs/>
          <w:rtl/>
        </w:rPr>
        <w:t>(6 נקודות)</w:t>
      </w:r>
    </w:p>
    <w:p w14:paraId="32257560" w14:textId="77777777" w:rsidR="00B34872" w:rsidRPr="00B34872" w:rsidRDefault="00B34872" w:rsidP="00B34872">
      <w:pPr>
        <w:numPr>
          <w:ilvl w:val="0"/>
          <w:numId w:val="220"/>
        </w:numPr>
        <w:rPr>
          <w:rtl/>
        </w:rPr>
      </w:pPr>
      <w:r w:rsidRPr="00B34872">
        <w:rPr>
          <w:rtl/>
        </w:rPr>
        <w:t>משה מתווכח עם אלוהים ואינו ממהר לקבל את ייעודו כמנהיג.</w:t>
      </w:r>
    </w:p>
    <w:p w14:paraId="6214C4E8" w14:textId="77777777" w:rsidR="00B34872" w:rsidRPr="00B34872" w:rsidRDefault="00B34872" w:rsidP="00B34872">
      <w:pPr>
        <w:rPr>
          <w:rtl/>
        </w:rPr>
      </w:pPr>
      <w:r w:rsidRPr="00B34872">
        <w:rPr>
          <w:rtl/>
        </w:rPr>
        <w:t xml:space="preserve">לדעתכם, האם התנהגות זו מעידה על היכולת שלו להיות מנהיג ראוי? נמקו את תשובתכם. </w:t>
      </w:r>
      <w:r w:rsidRPr="00B34872">
        <w:rPr>
          <w:b/>
          <w:bCs/>
          <w:rtl/>
        </w:rPr>
        <w:t>(2 נקודות)</w:t>
      </w:r>
    </w:p>
    <w:p w14:paraId="51D2DABC" w14:textId="77777777" w:rsidR="00B34872" w:rsidRPr="00B34872" w:rsidRDefault="00B34872" w:rsidP="00B34872">
      <w:pPr>
        <w:rPr>
          <w:rtl/>
        </w:rPr>
      </w:pPr>
      <w:r w:rsidRPr="00B34872">
        <w:rPr>
          <w:b/>
          <w:bCs/>
          <w:rtl/>
        </w:rPr>
        <w:t>ג. קראו פסוק א' ופסוק י"ג וגם שמות, פרק ב', פסוק י'.</w:t>
      </w:r>
    </w:p>
    <w:p w14:paraId="211E5210" w14:textId="77777777" w:rsidR="00B34872" w:rsidRPr="00B34872" w:rsidRDefault="00B34872" w:rsidP="00B34872">
      <w:pPr>
        <w:numPr>
          <w:ilvl w:val="0"/>
          <w:numId w:val="221"/>
        </w:numPr>
        <w:rPr>
          <w:rtl/>
        </w:rPr>
      </w:pPr>
      <w:r w:rsidRPr="00B34872">
        <w:rPr>
          <w:rtl/>
        </w:rPr>
        <w:t xml:space="preserve">משה חושש מתגובת בני ישראל מכיוון שהוא לא גדל עימם, אלא בסביבה אחרת. הסבירו קביעה זו, ובססו אותה על הכתובים. </w:t>
      </w:r>
      <w:r w:rsidRPr="00B34872">
        <w:rPr>
          <w:b/>
          <w:bCs/>
          <w:rtl/>
        </w:rPr>
        <w:t>(4 נקודות)</w:t>
      </w:r>
    </w:p>
    <w:p w14:paraId="233EFBA4" w14:textId="77777777" w:rsidR="00B34872" w:rsidRPr="00B34872" w:rsidRDefault="00B34872" w:rsidP="00B34872">
      <w:pPr>
        <w:numPr>
          <w:ilvl w:val="0"/>
          <w:numId w:val="221"/>
        </w:numPr>
        <w:rPr>
          <w:rtl/>
        </w:rPr>
      </w:pPr>
      <w:r w:rsidRPr="00B34872">
        <w:rPr>
          <w:rtl/>
        </w:rPr>
        <w:t xml:space="preserve">יש הטוענים כי דווקא הסביבה האחרת שבה גדל וחי משה היא שהכשירה אותו לתפקידו. הסבירו טענה זו. </w:t>
      </w:r>
      <w:r w:rsidRPr="00B34872">
        <w:rPr>
          <w:b/>
          <w:bCs/>
          <w:rtl/>
        </w:rPr>
        <w:t>(4 נקודות)</w:t>
      </w:r>
    </w:p>
    <w:p w14:paraId="5748F64C" w14:textId="376E3586" w:rsidR="00B34872" w:rsidRDefault="00B34872" w:rsidP="00B34872">
      <w:pPr>
        <w:rPr>
          <w:rtl/>
        </w:rPr>
      </w:pPr>
      <w:r>
        <w:rPr>
          <w:rFonts w:hint="cs"/>
          <w:rtl/>
        </w:rPr>
        <w:t>פתרון</w:t>
      </w:r>
    </w:p>
    <w:p w14:paraId="63398047" w14:textId="6F1D64E1" w:rsidR="00B34872" w:rsidRPr="00B34872" w:rsidRDefault="00B34872" w:rsidP="00B34872">
      <w:pPr>
        <w:rPr>
          <w:rtl/>
        </w:rPr>
      </w:pPr>
    </w:p>
    <w:p w14:paraId="2FFB05BA" w14:textId="77777777" w:rsidR="00B34872" w:rsidRPr="00B34872" w:rsidRDefault="00B34872" w:rsidP="00B34872">
      <w:pPr>
        <w:rPr>
          <w:rtl/>
        </w:rPr>
      </w:pPr>
      <w:r w:rsidRPr="00B34872">
        <w:rPr>
          <w:b/>
          <w:bCs/>
          <w:rtl/>
        </w:rPr>
        <w:t>שאלה 4</w:t>
      </w:r>
    </w:p>
    <w:p w14:paraId="4C17738E" w14:textId="77777777" w:rsidR="00B34872" w:rsidRPr="00B34872" w:rsidRDefault="00B34872" w:rsidP="00B34872">
      <w:pPr>
        <w:rPr>
          <w:rtl/>
        </w:rPr>
      </w:pPr>
      <w:r w:rsidRPr="00B34872">
        <w:rPr>
          <w:b/>
          <w:bCs/>
          <w:rtl/>
        </w:rPr>
        <w:t>סעיף א'</w:t>
      </w:r>
    </w:p>
    <w:p w14:paraId="3AB8F743" w14:textId="77777777" w:rsidR="00B34872" w:rsidRPr="00B34872" w:rsidRDefault="00B34872" w:rsidP="00B34872">
      <w:pPr>
        <w:rPr>
          <w:rtl/>
        </w:rPr>
      </w:pPr>
      <w:r w:rsidRPr="00B34872">
        <w:rPr>
          <w:b/>
          <w:bCs/>
          <w:rtl/>
        </w:rPr>
        <w:t>(1) הנס:</w:t>
      </w:r>
      <w:r w:rsidRPr="00B34872">
        <w:rPr>
          <w:rtl/>
        </w:rPr>
        <w:t xml:space="preserve"> משה רואה שיח סנה עולה באש, אך אינו מתאכל, לא נשרף. זהו מראה חריג ופלאי, ושלא כדרך הטבע.</w:t>
      </w:r>
    </w:p>
    <w:p w14:paraId="64F295A9" w14:textId="77777777" w:rsidR="00B34872" w:rsidRPr="00B34872" w:rsidRDefault="00B34872" w:rsidP="00B34872">
      <w:pPr>
        <w:rPr>
          <w:rtl/>
        </w:rPr>
      </w:pPr>
      <w:r w:rsidRPr="00B34872">
        <w:rPr>
          <w:b/>
          <w:bCs/>
          <w:rtl/>
        </w:rPr>
        <w:t>(2) השליחות שהטיל ה' על משה:</w:t>
      </w:r>
      <w:r w:rsidRPr="00B34872">
        <w:rPr>
          <w:rtl/>
        </w:rPr>
        <w:t xml:space="preserve"> ללכת אל פרעה ולהוציא את בני ישראל ממצרים.</w:t>
      </w:r>
    </w:p>
    <w:p w14:paraId="496469CF" w14:textId="77777777" w:rsidR="00B34872" w:rsidRPr="00B34872" w:rsidRDefault="00B34872" w:rsidP="00B34872">
      <w:pPr>
        <w:rPr>
          <w:rtl/>
        </w:rPr>
      </w:pPr>
      <w:r w:rsidRPr="00B34872">
        <w:rPr>
          <w:b/>
          <w:bCs/>
          <w:rtl/>
        </w:rPr>
        <w:t>סעיף ב'</w:t>
      </w:r>
    </w:p>
    <w:p w14:paraId="2C3BF5E1" w14:textId="77777777" w:rsidR="00B34872" w:rsidRPr="00B34872" w:rsidRDefault="00B34872" w:rsidP="00B34872">
      <w:pPr>
        <w:rPr>
          <w:rtl/>
        </w:rPr>
      </w:pPr>
      <w:r w:rsidRPr="00B34872">
        <w:rPr>
          <w:b/>
          <w:bCs/>
          <w:rtl/>
        </w:rPr>
        <w:t>(1) טענה עקרונית:</w:t>
      </w:r>
      <w:r w:rsidRPr="00B34872">
        <w:rPr>
          <w:rtl/>
        </w:rPr>
        <w:t xml:space="preserve"> משה טוען שהוא אינו האיש המתאים לתפקיד, הוא איש צנוע ופשוט, מכדי להתייצב לפני פרעה ולהוציא את בני ישראל ממצרים.</w:t>
      </w:r>
    </w:p>
    <w:p w14:paraId="13547DC0" w14:textId="77777777" w:rsidR="00B34872" w:rsidRPr="00B34872" w:rsidRDefault="00B34872" w:rsidP="00B34872">
      <w:pPr>
        <w:rPr>
          <w:rtl/>
        </w:rPr>
      </w:pPr>
      <w:r w:rsidRPr="00B34872">
        <w:rPr>
          <w:b/>
          <w:bCs/>
          <w:rtl/>
        </w:rPr>
        <w:t>טענה מעשית:</w:t>
      </w:r>
      <w:r w:rsidRPr="00B34872">
        <w:rPr>
          <w:rtl/>
        </w:rPr>
        <w:t xml:space="preserve"> משה מבקש לדעת את שם האלוהים, כדי להציגו לפני העם, כדי להגיד להם מי הוא האל ששלח אותו אליהם (משה יודע שהעם יבקש לדעת את שם האל).</w:t>
      </w:r>
    </w:p>
    <w:p w14:paraId="2B68ED64" w14:textId="77777777" w:rsidR="00B34872" w:rsidRPr="00B34872" w:rsidRDefault="00B34872" w:rsidP="00B34872">
      <w:pPr>
        <w:rPr>
          <w:rtl/>
        </w:rPr>
      </w:pPr>
      <w:r w:rsidRPr="00B34872">
        <w:rPr>
          <w:b/>
          <w:bCs/>
          <w:rtl/>
        </w:rPr>
        <w:t>בפתיחת פסוק ט"ו נאמר:</w:t>
      </w:r>
      <w:r w:rsidRPr="00B34872">
        <w:rPr>
          <w:rtl/>
        </w:rPr>
        <w:t xml:space="preserve"> "ויאמר עוד אלוהים..." – כלומר, משה לא השתכנע מתשובת אלוהים על טענתו המעשית (באיזה שם להציג את האל לפני העם), לכן ה' מוסיף ואומר עוד דברים.</w:t>
      </w:r>
    </w:p>
    <w:p w14:paraId="7367E978" w14:textId="77777777" w:rsidR="00B34872" w:rsidRPr="00B34872" w:rsidRDefault="00B34872" w:rsidP="00B34872">
      <w:pPr>
        <w:rPr>
          <w:rtl/>
        </w:rPr>
      </w:pPr>
      <w:r w:rsidRPr="00B34872">
        <w:rPr>
          <w:b/>
          <w:bCs/>
          <w:rtl/>
        </w:rPr>
        <w:t>(2)</w:t>
      </w:r>
      <w:r w:rsidRPr="00B34872">
        <w:rPr>
          <w:rtl/>
        </w:rPr>
        <w:t xml:space="preserve"> משה מתווכח עם אלוהים ואינו ממהר לקבל את ייעודו כמנהיג.</w:t>
      </w:r>
    </w:p>
    <w:p w14:paraId="7474A01E" w14:textId="77777777" w:rsidR="00B34872" w:rsidRPr="00B34872" w:rsidRDefault="00B34872" w:rsidP="00B34872">
      <w:pPr>
        <w:rPr>
          <w:rtl/>
        </w:rPr>
      </w:pPr>
      <w:r w:rsidRPr="00B34872">
        <w:rPr>
          <w:rtl/>
        </w:rPr>
        <w:t xml:space="preserve">תתקבל כל דעה המנומקת היטב, אם ההתנהגות זו מעידה על יכולתו להיות מנהיג ראוי. </w:t>
      </w:r>
      <w:r w:rsidRPr="00B34872">
        <w:rPr>
          <w:b/>
          <w:bCs/>
          <w:rtl/>
        </w:rPr>
        <w:t>לדוגמה:</w:t>
      </w:r>
    </w:p>
    <w:p w14:paraId="392FA519" w14:textId="77777777" w:rsidR="00B34872" w:rsidRPr="00B34872" w:rsidRDefault="00B34872" w:rsidP="00B34872">
      <w:pPr>
        <w:rPr>
          <w:rtl/>
        </w:rPr>
      </w:pPr>
      <w:r w:rsidRPr="00B34872">
        <w:rPr>
          <w:b/>
          <w:bCs/>
          <w:rtl/>
        </w:rPr>
        <w:t>כן,</w:t>
      </w:r>
      <w:r w:rsidRPr="00B34872">
        <w:rPr>
          <w:rtl/>
        </w:rPr>
        <w:t xml:space="preserve"> כי הדבר מעיד על שיקול דעת ובחינה בכובד ראש של דברים, כפי שמצופה ממנהיג ראוי לנהוג.</w:t>
      </w:r>
    </w:p>
    <w:p w14:paraId="73DD6FD8" w14:textId="77777777" w:rsidR="00B34872" w:rsidRPr="00B34872" w:rsidRDefault="00B34872" w:rsidP="00B34872">
      <w:pPr>
        <w:rPr>
          <w:rtl/>
        </w:rPr>
      </w:pPr>
      <w:r w:rsidRPr="00B34872">
        <w:rPr>
          <w:b/>
          <w:bCs/>
          <w:rtl/>
        </w:rPr>
        <w:t>או: לא,</w:t>
      </w:r>
      <w:r w:rsidRPr="00B34872">
        <w:rPr>
          <w:rtl/>
        </w:rPr>
        <w:t xml:space="preserve"> כי הדבר מעיד על חוסר ביטחון והססנות, שאינם מתאימים למנהיג ראוי.</w:t>
      </w:r>
    </w:p>
    <w:p w14:paraId="7708D0A2" w14:textId="77777777" w:rsidR="00B34872" w:rsidRPr="00B34872" w:rsidRDefault="00B34872" w:rsidP="00B34872">
      <w:pPr>
        <w:rPr>
          <w:rtl/>
        </w:rPr>
      </w:pPr>
      <w:r w:rsidRPr="00B34872">
        <w:rPr>
          <w:b/>
          <w:bCs/>
          <w:rtl/>
        </w:rPr>
        <w:t>סעיף ג'</w:t>
      </w:r>
    </w:p>
    <w:p w14:paraId="2838BF74" w14:textId="77777777" w:rsidR="00B34872" w:rsidRPr="00B34872" w:rsidRDefault="00B34872" w:rsidP="00B34872">
      <w:pPr>
        <w:rPr>
          <w:rtl/>
        </w:rPr>
      </w:pPr>
      <w:r w:rsidRPr="00B34872">
        <w:rPr>
          <w:b/>
          <w:bCs/>
          <w:rtl/>
        </w:rPr>
        <w:t>(1) משה חושש מתגובת בני ישראל מכיוון שהוא לא גדל עימם, אלא בסביבה אחרת:</w:t>
      </w:r>
    </w:p>
    <w:p w14:paraId="24158E7F" w14:textId="77777777" w:rsidR="00B34872" w:rsidRPr="00B34872" w:rsidRDefault="00B34872" w:rsidP="00B34872">
      <w:pPr>
        <w:rPr>
          <w:rtl/>
        </w:rPr>
      </w:pPr>
      <w:r w:rsidRPr="00B34872">
        <w:rPr>
          <w:rtl/>
        </w:rPr>
        <w:t>משה לא גדל כעבד כמו יתר בני ישראל במצרים, אלא אצל בת פרעה: "ויגדל הילד ותבאהו לבת פרעה ויהי לה לבן". גם בבגרותו, הוא לא שהה במצרים, אלא במדיין, כבן חורין, כרועה צאן: "ומשה היה רעה את צאן יתרו חתנו כהן מדין". משה לא חי בקרב בני ישראל והוא אינו מכיר את מצוקתם על בשרו, דבר העלול לעורר אצלם התנגדות כלפיו.</w:t>
      </w:r>
    </w:p>
    <w:p w14:paraId="6A08714E" w14:textId="77777777" w:rsidR="00B34872" w:rsidRPr="00B34872" w:rsidRDefault="00B34872" w:rsidP="00B34872">
      <w:pPr>
        <w:rPr>
          <w:rtl/>
        </w:rPr>
      </w:pPr>
      <w:r w:rsidRPr="00B34872">
        <w:rPr>
          <w:b/>
          <w:bCs/>
          <w:rtl/>
        </w:rPr>
        <w:t>(2) דווקא הסביבה האחרת שבה גדל וחי משה היא שהכשירה אותו לתפקידו:</w:t>
      </w:r>
    </w:p>
    <w:p w14:paraId="60EFAF00" w14:textId="77777777" w:rsidR="00B34872" w:rsidRDefault="00B34872" w:rsidP="00B34872">
      <w:pPr>
        <w:rPr>
          <w:rtl/>
        </w:rPr>
      </w:pPr>
      <w:r w:rsidRPr="00B34872">
        <w:rPr>
          <w:rtl/>
        </w:rPr>
        <w:t>בגלל שמשה גדל בארמון מצרים אצל בת פרעה הוא הוכשר לחיי מנהיגות והכיר את דרכם של מנהיגים. היותו רועה צאן, הכשיר אותו ליכולת הובלה ודאגה לצאן מרעיתו.</w:t>
      </w:r>
    </w:p>
    <w:p w14:paraId="77438DFB" w14:textId="77777777" w:rsidR="00B34872" w:rsidRDefault="00B34872" w:rsidP="00B34872">
      <w:pPr>
        <w:rPr>
          <w:rtl/>
        </w:rPr>
      </w:pPr>
    </w:p>
    <w:p w14:paraId="07422D68" w14:textId="77777777" w:rsidR="00B34872" w:rsidRPr="00B34872" w:rsidRDefault="00B34872" w:rsidP="00B34872">
      <w:r w:rsidRPr="00B34872">
        <w:rPr>
          <w:rtl/>
        </w:rPr>
        <w:t>להלן תמלול השאלות מהתמונה ולאחריו הפתרון המפורט על פי חומר הלימוד לבגרות בתנ"ך (שמות פרק ג'):</w:t>
      </w:r>
    </w:p>
    <w:p w14:paraId="10D49EAA" w14:textId="77777777" w:rsidR="00B34872" w:rsidRPr="00B34872" w:rsidRDefault="00000000" w:rsidP="00B34872">
      <w:pPr>
        <w:rPr>
          <w:rtl/>
        </w:rPr>
      </w:pPr>
      <w:r>
        <w:pict w14:anchorId="57DFF7AD">
          <v:rect id="_x0000_i1120" style="width:0;height:1.5pt" o:hralign="center" o:hrstd="t" o:hrnoshade="t" o:hr="t" fillcolor="gray" stroked="f"/>
        </w:pict>
      </w:r>
    </w:p>
    <w:p w14:paraId="47D795DB" w14:textId="77777777" w:rsidR="00B34872" w:rsidRPr="00B34872" w:rsidRDefault="00B34872" w:rsidP="00B34872">
      <w:pPr>
        <w:rPr>
          <w:b/>
          <w:bCs/>
          <w:rtl/>
        </w:rPr>
      </w:pPr>
      <w:r w:rsidRPr="00B34872">
        <w:rPr>
          <w:b/>
          <w:bCs/>
          <w:rtl/>
        </w:rPr>
        <w:t>תמלול השאלה</w:t>
      </w:r>
    </w:p>
    <w:p w14:paraId="349CD1F1" w14:textId="77777777" w:rsidR="00B34872" w:rsidRPr="00B34872" w:rsidRDefault="00B34872" w:rsidP="00B34872">
      <w:pPr>
        <w:rPr>
          <w:b/>
          <w:bCs/>
          <w:rtl/>
        </w:rPr>
      </w:pPr>
      <w:r w:rsidRPr="00B34872">
        <w:rPr>
          <w:b/>
          <w:bCs/>
          <w:rtl/>
        </w:rPr>
        <w:t>חורף נבצרים תשפ"א, 1261</w:t>
      </w:r>
    </w:p>
    <w:p w14:paraId="7F2EED27" w14:textId="77777777" w:rsidR="00B34872" w:rsidRPr="00B34872" w:rsidRDefault="00B34872" w:rsidP="00B34872">
      <w:pPr>
        <w:rPr>
          <w:rtl/>
        </w:rPr>
      </w:pPr>
      <w:r w:rsidRPr="00B34872">
        <w:rPr>
          <w:b/>
          <w:bCs/>
          <w:rtl/>
        </w:rPr>
        <w:t>4. קרא שמות, פרק ג', פסוקים ט'-כ"ב.</w:t>
      </w:r>
    </w:p>
    <w:p w14:paraId="464CF2DE" w14:textId="77777777" w:rsidR="00B34872" w:rsidRPr="00B34872" w:rsidRDefault="00B34872" w:rsidP="00B34872">
      <w:pPr>
        <w:rPr>
          <w:rtl/>
        </w:rPr>
      </w:pPr>
      <w:r w:rsidRPr="00B34872">
        <w:rPr>
          <w:b/>
          <w:bCs/>
          <w:rtl/>
        </w:rPr>
        <w:t>ענה על סעיף א' (חובה).</w:t>
      </w:r>
    </w:p>
    <w:p w14:paraId="110E18AD" w14:textId="77777777" w:rsidR="00B34872" w:rsidRPr="00B34872" w:rsidRDefault="00B34872" w:rsidP="00B34872">
      <w:pPr>
        <w:rPr>
          <w:rtl/>
        </w:rPr>
      </w:pPr>
      <w:r w:rsidRPr="00B34872">
        <w:rPr>
          <w:b/>
          <w:bCs/>
          <w:rtl/>
        </w:rPr>
        <w:t>א. קרא פסוקים י'-י"ז.</w:t>
      </w:r>
    </w:p>
    <w:p w14:paraId="64D55925" w14:textId="77777777" w:rsidR="00B34872" w:rsidRPr="00B34872" w:rsidRDefault="00B34872" w:rsidP="00B34872">
      <w:pPr>
        <w:numPr>
          <w:ilvl w:val="0"/>
          <w:numId w:val="222"/>
        </w:numPr>
        <w:rPr>
          <w:rtl/>
        </w:rPr>
      </w:pPr>
      <w:r w:rsidRPr="00B34872">
        <w:rPr>
          <w:rtl/>
        </w:rPr>
        <w:t xml:space="preserve">אחרי שהטיל ה' על משה את השליחות, מהו החשש שהביע משה בנוגע לעצמו, ומהו החשש שהביע משה בנוגע לעם? </w:t>
      </w:r>
      <w:r w:rsidRPr="00B34872">
        <w:rPr>
          <w:b/>
          <w:bCs/>
          <w:rtl/>
        </w:rPr>
        <w:t>(3 נקודות)</w:t>
      </w:r>
    </w:p>
    <w:p w14:paraId="67C9D866" w14:textId="77777777" w:rsidR="00B34872" w:rsidRPr="00B34872" w:rsidRDefault="00B34872" w:rsidP="00B34872">
      <w:pPr>
        <w:numPr>
          <w:ilvl w:val="0"/>
          <w:numId w:val="222"/>
        </w:numPr>
        <w:rPr>
          <w:rtl/>
        </w:rPr>
      </w:pPr>
      <w:r w:rsidRPr="00B34872">
        <w:rPr>
          <w:rtl/>
        </w:rPr>
        <w:t xml:space="preserve">ציין והסבר תשובה אחת של ה' בעניין החשש של משה בנוגע לעצמו ותשובה אחת של ה' בעניין החשש של משה בנוגע לעם. </w:t>
      </w:r>
      <w:r w:rsidRPr="00B34872">
        <w:rPr>
          <w:b/>
          <w:bCs/>
          <w:rtl/>
        </w:rPr>
        <w:t>(5 נקודות)</w:t>
      </w:r>
    </w:p>
    <w:p w14:paraId="457FB9D7" w14:textId="77777777" w:rsidR="00B34872" w:rsidRPr="00B34872" w:rsidRDefault="00B34872" w:rsidP="00B34872">
      <w:pPr>
        <w:rPr>
          <w:rtl/>
        </w:rPr>
      </w:pPr>
      <w:r w:rsidRPr="00B34872">
        <w:rPr>
          <w:b/>
          <w:bCs/>
          <w:rtl/>
        </w:rPr>
        <w:t>ענה על אחד מן הסעיפים ב-ג.</w:t>
      </w:r>
    </w:p>
    <w:p w14:paraId="50093F73" w14:textId="77777777" w:rsidR="00B34872" w:rsidRPr="00B34872" w:rsidRDefault="00B34872" w:rsidP="00B34872">
      <w:pPr>
        <w:rPr>
          <w:rtl/>
        </w:rPr>
      </w:pPr>
      <w:r w:rsidRPr="00B34872">
        <w:rPr>
          <w:b/>
          <w:bCs/>
          <w:rtl/>
        </w:rPr>
        <w:t>ב. קרא פסוקים י"ג-כ"ב.</w:t>
      </w:r>
    </w:p>
    <w:p w14:paraId="0DD41086" w14:textId="77777777" w:rsidR="00B34872" w:rsidRPr="00B34872" w:rsidRDefault="00B34872" w:rsidP="00B34872">
      <w:pPr>
        <w:numPr>
          <w:ilvl w:val="0"/>
          <w:numId w:val="223"/>
        </w:numPr>
        <w:rPr>
          <w:rtl/>
        </w:rPr>
      </w:pPr>
      <w:r w:rsidRPr="00B34872">
        <w:rPr>
          <w:rtl/>
        </w:rPr>
        <w:t xml:space="preserve">ה' אומר למשה מה תהיה התגובה של הזקנים על דברי משה ומה תהיה התגובה של פרעה על דברי משה והזקנים. הסבר כל אחת מן התגובות האלה. בסס את דבריך על הכתוב. </w:t>
      </w:r>
      <w:r w:rsidRPr="00B34872">
        <w:rPr>
          <w:b/>
          <w:bCs/>
          <w:rtl/>
        </w:rPr>
        <w:t>(6 נקודות)</w:t>
      </w:r>
    </w:p>
    <w:p w14:paraId="1B8A8DD1" w14:textId="77777777" w:rsidR="00B34872" w:rsidRPr="00B34872" w:rsidRDefault="00B34872" w:rsidP="00B34872">
      <w:pPr>
        <w:numPr>
          <w:ilvl w:val="0"/>
          <w:numId w:val="223"/>
        </w:numPr>
        <w:rPr>
          <w:rtl/>
        </w:rPr>
      </w:pPr>
      <w:r w:rsidRPr="00B34872">
        <w:rPr>
          <w:rtl/>
        </w:rPr>
        <w:t xml:space="preserve">יש הטוענים שה' אומר למשה מראש מה תהיינה שתי התגובות כדי לחזק אותו בביצוע השליחות. הסבר טענה זו בנוגע לכל אחת מן התגובות. בסס את דבריך על הפסוקים. </w:t>
      </w:r>
      <w:r w:rsidRPr="00B34872">
        <w:rPr>
          <w:b/>
          <w:bCs/>
          <w:rtl/>
        </w:rPr>
        <w:t>(6 נקודות)</w:t>
      </w:r>
    </w:p>
    <w:p w14:paraId="2D6F5A0D" w14:textId="77777777" w:rsidR="00B34872" w:rsidRPr="00B34872" w:rsidRDefault="00B34872" w:rsidP="00B34872">
      <w:pPr>
        <w:rPr>
          <w:rtl/>
        </w:rPr>
      </w:pPr>
      <w:r w:rsidRPr="00B34872">
        <w:rPr>
          <w:b/>
          <w:bCs/>
          <w:rtl/>
        </w:rPr>
        <w:t>ג. קרא פסוק י"ח ופסוק כ"ב.</w:t>
      </w:r>
    </w:p>
    <w:p w14:paraId="23DE775F" w14:textId="77777777" w:rsidR="00B34872" w:rsidRPr="00B34872" w:rsidRDefault="00B34872" w:rsidP="00B34872">
      <w:pPr>
        <w:numPr>
          <w:ilvl w:val="0"/>
          <w:numId w:val="224"/>
        </w:numPr>
        <w:rPr>
          <w:rtl/>
        </w:rPr>
      </w:pPr>
      <w:r w:rsidRPr="00B34872">
        <w:rPr>
          <w:rtl/>
        </w:rPr>
        <w:t xml:space="preserve">מה הם הקשיים המוסריים שעולים מן הציווי של ה' בכל אחד מן הפסוקים? </w:t>
      </w:r>
      <w:r w:rsidRPr="00B34872">
        <w:rPr>
          <w:b/>
          <w:bCs/>
          <w:rtl/>
        </w:rPr>
        <w:t>(6 נקודות)</w:t>
      </w:r>
    </w:p>
    <w:p w14:paraId="28963867" w14:textId="77777777" w:rsidR="00B34872" w:rsidRPr="00B34872" w:rsidRDefault="00B34872" w:rsidP="00B34872">
      <w:pPr>
        <w:numPr>
          <w:ilvl w:val="0"/>
          <w:numId w:val="224"/>
        </w:numPr>
        <w:rPr>
          <w:rtl/>
        </w:rPr>
      </w:pPr>
      <w:r w:rsidRPr="00B34872">
        <w:rPr>
          <w:rtl/>
        </w:rPr>
        <w:t xml:space="preserve">קרא את הפירוש של </w:t>
      </w:r>
      <w:r w:rsidRPr="00B34872">
        <w:rPr>
          <w:b/>
          <w:bCs/>
          <w:rtl/>
        </w:rPr>
        <w:t>שד"ל</w:t>
      </w:r>
      <w:r w:rsidRPr="00B34872">
        <w:rPr>
          <w:rtl/>
        </w:rPr>
        <w:t xml:space="preserve"> לפסוק י"ח.</w:t>
      </w:r>
    </w:p>
    <w:p w14:paraId="25FE866F" w14:textId="77777777" w:rsidR="00B34872" w:rsidRPr="00B34872" w:rsidRDefault="00B34872" w:rsidP="00B34872">
      <w:pPr>
        <w:rPr>
          <w:rtl/>
        </w:rPr>
      </w:pPr>
      <w:r w:rsidRPr="00B34872">
        <w:rPr>
          <w:rtl/>
        </w:rPr>
        <w:t>"אין ספק כי הבקשה הזאת הייתה בעקבה [ברמאות] כי לא הייתה דעתם לחזור, ומאחר שהוא [פרעה] היה מעכבם ומשתעבד בהם בלא שום דין, אין לתמוה אם ציווה ה' להתפתל עם העיקש".</w:t>
      </w:r>
    </w:p>
    <w:p w14:paraId="307820F3" w14:textId="77777777" w:rsidR="00B34872" w:rsidRPr="00B34872" w:rsidRDefault="00B34872" w:rsidP="00B34872">
      <w:pPr>
        <w:rPr>
          <w:rtl/>
        </w:rPr>
      </w:pPr>
      <w:r w:rsidRPr="00B34872">
        <w:rPr>
          <w:rtl/>
        </w:rPr>
        <w:t xml:space="preserve">הסבר במילים שלך כיצד שד"ל מתרץ את הקושי המוסרי העולה מן הצו האלוהי בפסוק י"ח. </w:t>
      </w:r>
      <w:r w:rsidRPr="00B34872">
        <w:rPr>
          <w:b/>
          <w:bCs/>
          <w:rtl/>
        </w:rPr>
        <w:t>(6 נקודות)</w:t>
      </w:r>
    </w:p>
    <w:p w14:paraId="0B94CED7" w14:textId="77777777" w:rsidR="00B34872" w:rsidRPr="00B34872" w:rsidRDefault="00000000" w:rsidP="00B34872">
      <w:pPr>
        <w:rPr>
          <w:rtl/>
        </w:rPr>
      </w:pPr>
      <w:r>
        <w:pict w14:anchorId="462D90F9">
          <v:rect id="_x0000_i1121" style="width:0;height:1.5pt" o:hralign="center" o:hrstd="t" o:hrnoshade="t" o:hr="t" fillcolor="gray" stroked="f"/>
        </w:pict>
      </w:r>
    </w:p>
    <w:p w14:paraId="66CFC94C" w14:textId="73366DD3" w:rsidR="00B34872" w:rsidRPr="00B34872" w:rsidRDefault="00B34872" w:rsidP="00B34872">
      <w:pPr>
        <w:rPr>
          <w:b/>
          <w:bCs/>
          <w:color w:val="EE0000"/>
          <w:rtl/>
        </w:rPr>
      </w:pPr>
      <w:r w:rsidRPr="00B34872">
        <w:rPr>
          <w:b/>
          <w:bCs/>
          <w:color w:val="EE0000"/>
          <w:rtl/>
        </w:rPr>
        <w:t xml:space="preserve">פתרון השאלות </w:t>
      </w:r>
      <w:r w:rsidR="00610AC8">
        <w:rPr>
          <w:b/>
          <w:bCs/>
          <w:color w:val="EE0000"/>
          <w:rtl/>
        </w:rPr>
        <w:t>–</w:t>
      </w:r>
      <w:r w:rsidR="00610AC8">
        <w:rPr>
          <w:rFonts w:hint="cs"/>
          <w:b/>
          <w:bCs/>
          <w:color w:val="EE0000"/>
          <w:rtl/>
        </w:rPr>
        <w:t xml:space="preserve"> יש לבדוק פתרון זה</w:t>
      </w:r>
    </w:p>
    <w:p w14:paraId="4C6A557B" w14:textId="77777777" w:rsidR="00B34872" w:rsidRPr="00B34872" w:rsidRDefault="00B34872" w:rsidP="00B34872">
      <w:pPr>
        <w:rPr>
          <w:b/>
          <w:bCs/>
          <w:color w:val="EE0000"/>
          <w:rtl/>
        </w:rPr>
      </w:pPr>
      <w:r w:rsidRPr="00B34872">
        <w:rPr>
          <w:b/>
          <w:bCs/>
          <w:color w:val="EE0000"/>
          <w:rtl/>
        </w:rPr>
        <w:t>סעיף א' (חובה)</w:t>
      </w:r>
    </w:p>
    <w:p w14:paraId="265E269A" w14:textId="77777777" w:rsidR="00B34872" w:rsidRPr="00B34872" w:rsidRDefault="00B34872" w:rsidP="00B34872">
      <w:pPr>
        <w:rPr>
          <w:color w:val="EE0000"/>
          <w:rtl/>
        </w:rPr>
      </w:pPr>
      <w:r w:rsidRPr="00B34872">
        <w:rPr>
          <w:b/>
          <w:bCs/>
          <w:color w:val="EE0000"/>
          <w:rtl/>
        </w:rPr>
        <w:t>1. חששות משה:</w:t>
      </w:r>
    </w:p>
    <w:p w14:paraId="04FBB066" w14:textId="77777777" w:rsidR="00B34872" w:rsidRPr="00B34872" w:rsidRDefault="00B34872" w:rsidP="00B34872">
      <w:pPr>
        <w:numPr>
          <w:ilvl w:val="0"/>
          <w:numId w:val="225"/>
        </w:numPr>
        <w:rPr>
          <w:color w:val="EE0000"/>
          <w:rtl/>
        </w:rPr>
      </w:pPr>
      <w:r w:rsidRPr="00B34872">
        <w:rPr>
          <w:b/>
          <w:bCs/>
          <w:color w:val="EE0000"/>
          <w:rtl/>
        </w:rPr>
        <w:t>בנוגע לעצמו:</w:t>
      </w:r>
      <w:r w:rsidRPr="00B34872">
        <w:rPr>
          <w:color w:val="EE0000"/>
          <w:rtl/>
        </w:rPr>
        <w:t xml:space="preserve"> משה חושש מחוסר התאמתו האישית לתפקיד. הוא שואל: "</w:t>
      </w:r>
      <w:r w:rsidRPr="00B34872">
        <w:rPr>
          <w:b/>
          <w:bCs/>
          <w:color w:val="EE0000"/>
          <w:rtl/>
        </w:rPr>
        <w:t>מִי אָנֹכִי</w:t>
      </w:r>
      <w:r w:rsidRPr="00B34872">
        <w:rPr>
          <w:color w:val="EE0000"/>
          <w:rtl/>
        </w:rPr>
        <w:t xml:space="preserve"> כִּי אֵלֵךְ אֶל פַּרְעֹה" (פסוק י"א). זהו ביטוי לענווה או פחד מעמידה מול מנהיג המעצמה החזקה בעולם.</w:t>
      </w:r>
    </w:p>
    <w:p w14:paraId="46AAF359" w14:textId="77777777" w:rsidR="00B34872" w:rsidRPr="00B34872" w:rsidRDefault="00B34872" w:rsidP="00B34872">
      <w:pPr>
        <w:numPr>
          <w:ilvl w:val="0"/>
          <w:numId w:val="225"/>
        </w:numPr>
        <w:rPr>
          <w:color w:val="EE0000"/>
          <w:rtl/>
        </w:rPr>
      </w:pPr>
      <w:r w:rsidRPr="00B34872">
        <w:rPr>
          <w:b/>
          <w:bCs/>
          <w:color w:val="EE0000"/>
          <w:rtl/>
        </w:rPr>
        <w:t>בנוגע לעם:</w:t>
      </w:r>
      <w:r w:rsidRPr="00B34872">
        <w:rPr>
          <w:color w:val="EE0000"/>
          <w:rtl/>
        </w:rPr>
        <w:t xml:space="preserve"> משה חושש שהעם לא ייתן בו אמון או לא יבין מי האל ששלח אותו. הוא שואל מה יענה להם כשישאלו "</w:t>
      </w:r>
      <w:r w:rsidRPr="00B34872">
        <w:rPr>
          <w:b/>
          <w:bCs/>
          <w:color w:val="EE0000"/>
          <w:rtl/>
        </w:rPr>
        <w:t>מַה שְּׁמוֹ</w:t>
      </w:r>
      <w:r w:rsidRPr="00B34872">
        <w:rPr>
          <w:color w:val="EE0000"/>
          <w:rtl/>
        </w:rPr>
        <w:t>" (פסוק י"ג).</w:t>
      </w:r>
    </w:p>
    <w:p w14:paraId="27468350" w14:textId="77777777" w:rsidR="00B34872" w:rsidRPr="00B34872" w:rsidRDefault="00B34872" w:rsidP="00B34872">
      <w:pPr>
        <w:rPr>
          <w:color w:val="EE0000"/>
          <w:rtl/>
        </w:rPr>
      </w:pPr>
      <w:r w:rsidRPr="00B34872">
        <w:rPr>
          <w:b/>
          <w:bCs/>
          <w:color w:val="EE0000"/>
          <w:rtl/>
        </w:rPr>
        <w:t>2. תשובות ה':</w:t>
      </w:r>
    </w:p>
    <w:p w14:paraId="57284FB4" w14:textId="77777777" w:rsidR="00B34872" w:rsidRPr="00B34872" w:rsidRDefault="00B34872" w:rsidP="00B34872">
      <w:pPr>
        <w:numPr>
          <w:ilvl w:val="0"/>
          <w:numId w:val="226"/>
        </w:numPr>
        <w:rPr>
          <w:color w:val="EE0000"/>
          <w:rtl/>
        </w:rPr>
      </w:pPr>
      <w:r w:rsidRPr="00B34872">
        <w:rPr>
          <w:b/>
          <w:bCs/>
          <w:color w:val="EE0000"/>
          <w:rtl/>
        </w:rPr>
        <w:t>לחשש האישי:</w:t>
      </w:r>
      <w:r w:rsidRPr="00B34872">
        <w:rPr>
          <w:color w:val="EE0000"/>
          <w:rtl/>
        </w:rPr>
        <w:t xml:space="preserve"> ה' מבטיח לו ליווי אלוהי: "</w:t>
      </w:r>
      <w:r w:rsidRPr="00B34872">
        <w:rPr>
          <w:b/>
          <w:bCs/>
          <w:color w:val="EE0000"/>
          <w:rtl/>
        </w:rPr>
        <w:t>כִּי אֶהְיֶה עִמָּךְ</w:t>
      </w:r>
      <w:r w:rsidRPr="00B34872">
        <w:rPr>
          <w:color w:val="EE0000"/>
          <w:rtl/>
        </w:rPr>
        <w:t>" (פסוק י"ב). ה' מבהיר למשה שההצלחה אינה תלויה בכישוריו האישיים בלבד, אלא בכוח האלוהי שיעמוד מאחוריו.</w:t>
      </w:r>
    </w:p>
    <w:p w14:paraId="40869CB5" w14:textId="77777777" w:rsidR="00B34872" w:rsidRPr="00B34872" w:rsidRDefault="00B34872" w:rsidP="00B34872">
      <w:pPr>
        <w:numPr>
          <w:ilvl w:val="0"/>
          <w:numId w:val="226"/>
        </w:numPr>
        <w:rPr>
          <w:color w:val="EE0000"/>
          <w:rtl/>
        </w:rPr>
      </w:pPr>
      <w:r w:rsidRPr="00B34872">
        <w:rPr>
          <w:b/>
          <w:bCs/>
          <w:color w:val="EE0000"/>
          <w:rtl/>
        </w:rPr>
        <w:t>לחשש בנוגע לעם:</w:t>
      </w:r>
      <w:r w:rsidRPr="00B34872">
        <w:rPr>
          <w:color w:val="EE0000"/>
          <w:rtl/>
        </w:rPr>
        <w:t xml:space="preserve"> ה' מוסר לו את שמו: "</w:t>
      </w:r>
      <w:r w:rsidRPr="00B34872">
        <w:rPr>
          <w:b/>
          <w:bCs/>
          <w:color w:val="EE0000"/>
          <w:rtl/>
        </w:rPr>
        <w:t>אֶהְיֶה אֲשֶׁר אֶהְיֶה</w:t>
      </w:r>
      <w:r w:rsidRPr="00B34872">
        <w:rPr>
          <w:color w:val="EE0000"/>
          <w:rtl/>
        </w:rPr>
        <w:t>" ומזהה עצמו כ"אֱלֹהֵי אֲבֹתֵיכֶם אֱלֹהֵי אַבְרָהָם אֱלֹהֵי יִצְחָק וֵאלֹהֵי יַעֲקֹב" (פסוק ט"ו). תשובה זו יוצרת רצף היסטורי ומעניקה למשה סמכות דתית שהעם יכיר בה.</w:t>
      </w:r>
    </w:p>
    <w:p w14:paraId="0736B050" w14:textId="77777777" w:rsidR="00B34872" w:rsidRPr="00B34872" w:rsidRDefault="00000000" w:rsidP="00B34872">
      <w:pPr>
        <w:rPr>
          <w:color w:val="EE0000"/>
          <w:rtl/>
        </w:rPr>
      </w:pPr>
      <w:r>
        <w:rPr>
          <w:color w:val="EE0000"/>
        </w:rPr>
        <w:pict w14:anchorId="5D1F743A">
          <v:rect id="_x0000_i1122" style="width:0;height:1.5pt" o:hralign="center" o:hrstd="t" o:hrnoshade="t" o:hr="t" fillcolor="gray" stroked="f"/>
        </w:pict>
      </w:r>
    </w:p>
    <w:p w14:paraId="58169765" w14:textId="77777777" w:rsidR="00B34872" w:rsidRPr="00B34872" w:rsidRDefault="00B34872" w:rsidP="00B34872">
      <w:pPr>
        <w:rPr>
          <w:b/>
          <w:bCs/>
          <w:color w:val="EE0000"/>
          <w:rtl/>
        </w:rPr>
      </w:pPr>
      <w:r w:rsidRPr="00B34872">
        <w:rPr>
          <w:b/>
          <w:bCs/>
          <w:color w:val="EE0000"/>
          <w:rtl/>
        </w:rPr>
        <w:t>סעיף ב'</w:t>
      </w:r>
    </w:p>
    <w:p w14:paraId="75BAEF94" w14:textId="77777777" w:rsidR="00B34872" w:rsidRPr="00B34872" w:rsidRDefault="00B34872" w:rsidP="00B34872">
      <w:pPr>
        <w:rPr>
          <w:color w:val="EE0000"/>
          <w:rtl/>
        </w:rPr>
      </w:pPr>
      <w:r w:rsidRPr="00B34872">
        <w:rPr>
          <w:b/>
          <w:bCs/>
          <w:color w:val="EE0000"/>
          <w:rtl/>
        </w:rPr>
        <w:t>1. התגובה של הזקנים ושל פרעה:</w:t>
      </w:r>
    </w:p>
    <w:p w14:paraId="1F860491" w14:textId="77777777" w:rsidR="00B34872" w:rsidRPr="00B34872" w:rsidRDefault="00B34872" w:rsidP="00B34872">
      <w:pPr>
        <w:numPr>
          <w:ilvl w:val="0"/>
          <w:numId w:val="227"/>
        </w:numPr>
        <w:rPr>
          <w:color w:val="EE0000"/>
          <w:rtl/>
        </w:rPr>
      </w:pPr>
      <w:r w:rsidRPr="00B34872">
        <w:rPr>
          <w:b/>
          <w:bCs/>
          <w:color w:val="EE0000"/>
          <w:rtl/>
        </w:rPr>
        <w:t>הזקנים:</w:t>
      </w:r>
      <w:r w:rsidRPr="00B34872">
        <w:rPr>
          <w:color w:val="EE0000"/>
          <w:rtl/>
        </w:rPr>
        <w:t xml:space="preserve"> ה' מבטיח שהם יקבלו את מנהיגותו של משה וישתפו איתו פעולה: "</w:t>
      </w:r>
      <w:r w:rsidRPr="00B34872">
        <w:rPr>
          <w:b/>
          <w:bCs/>
          <w:color w:val="EE0000"/>
          <w:rtl/>
        </w:rPr>
        <w:t>וְשָׁמְעוּ לְקֹלֶךָ</w:t>
      </w:r>
      <w:r w:rsidRPr="00B34872">
        <w:rPr>
          <w:color w:val="EE0000"/>
          <w:rtl/>
        </w:rPr>
        <w:t>" (פסוק י"ח).</w:t>
      </w:r>
    </w:p>
    <w:p w14:paraId="7369F5A1" w14:textId="77777777" w:rsidR="00B34872" w:rsidRPr="00B34872" w:rsidRDefault="00B34872" w:rsidP="00B34872">
      <w:pPr>
        <w:numPr>
          <w:ilvl w:val="0"/>
          <w:numId w:val="227"/>
        </w:numPr>
        <w:rPr>
          <w:color w:val="EE0000"/>
          <w:rtl/>
        </w:rPr>
      </w:pPr>
      <w:r w:rsidRPr="00B34872">
        <w:rPr>
          <w:b/>
          <w:bCs/>
          <w:color w:val="EE0000"/>
          <w:rtl/>
        </w:rPr>
        <w:t>פרעה:</w:t>
      </w:r>
      <w:r w:rsidRPr="00B34872">
        <w:rPr>
          <w:color w:val="EE0000"/>
          <w:rtl/>
        </w:rPr>
        <w:t xml:space="preserve"> ה' מודיע שפרעה יסרב לשחרר את העם, והשחרור יתאפשר רק בכוח: "וַאֲנִי יָדַעְתִּי כִּי </w:t>
      </w:r>
      <w:r w:rsidRPr="00B34872">
        <w:rPr>
          <w:b/>
          <w:bCs/>
          <w:color w:val="EE0000"/>
          <w:rtl/>
        </w:rPr>
        <w:t>לֹא יִתֵּן אֶתְכֶם מֶלֶךְ מִצְרַיִם לַהֲלֹךְ</w:t>
      </w:r>
      <w:r w:rsidRPr="00B34872">
        <w:rPr>
          <w:color w:val="EE0000"/>
          <w:rtl/>
        </w:rPr>
        <w:t xml:space="preserve"> וְלֹא בְּיָד חֲזָקָה" (פסוק י"ט).</w:t>
      </w:r>
    </w:p>
    <w:p w14:paraId="43012237" w14:textId="77777777" w:rsidR="00B34872" w:rsidRPr="00B34872" w:rsidRDefault="00B34872" w:rsidP="00B34872">
      <w:pPr>
        <w:rPr>
          <w:color w:val="EE0000"/>
          <w:rtl/>
        </w:rPr>
      </w:pPr>
      <w:r w:rsidRPr="00B34872">
        <w:rPr>
          <w:b/>
          <w:bCs/>
          <w:color w:val="EE0000"/>
          <w:rtl/>
        </w:rPr>
        <w:t>2. חיזוק משה באמצעות הידיעה מראש:</w:t>
      </w:r>
    </w:p>
    <w:p w14:paraId="1D8A7438" w14:textId="77777777" w:rsidR="00B34872" w:rsidRPr="00B34872" w:rsidRDefault="00B34872" w:rsidP="00B34872">
      <w:pPr>
        <w:numPr>
          <w:ilvl w:val="0"/>
          <w:numId w:val="228"/>
        </w:numPr>
        <w:rPr>
          <w:color w:val="EE0000"/>
          <w:rtl/>
        </w:rPr>
      </w:pPr>
      <w:r w:rsidRPr="00B34872">
        <w:rPr>
          <w:b/>
          <w:bCs/>
          <w:color w:val="EE0000"/>
          <w:rtl/>
        </w:rPr>
        <w:t>בנוגע לזקנים:</w:t>
      </w:r>
      <w:r w:rsidRPr="00B34872">
        <w:rPr>
          <w:color w:val="EE0000"/>
          <w:rtl/>
        </w:rPr>
        <w:t xml:space="preserve"> הידיעה שהעם והמנהיגות המקומית יתמכו בו מעניקה למשה גב וביטחון פנימי. הוא לא ירגיש בודד במערכה מול הממסד המצרי.</w:t>
      </w:r>
    </w:p>
    <w:p w14:paraId="639952D2" w14:textId="77777777" w:rsidR="00B34872" w:rsidRPr="00B34872" w:rsidRDefault="00B34872" w:rsidP="00B34872">
      <w:pPr>
        <w:numPr>
          <w:ilvl w:val="0"/>
          <w:numId w:val="228"/>
        </w:numPr>
        <w:rPr>
          <w:color w:val="EE0000"/>
          <w:rtl/>
        </w:rPr>
      </w:pPr>
      <w:r w:rsidRPr="00B34872">
        <w:rPr>
          <w:b/>
          <w:bCs/>
          <w:color w:val="EE0000"/>
          <w:rtl/>
        </w:rPr>
        <w:t>בנוגע לפרעה:</w:t>
      </w:r>
      <w:r w:rsidRPr="00B34872">
        <w:rPr>
          <w:color w:val="EE0000"/>
          <w:rtl/>
        </w:rPr>
        <w:t xml:space="preserve"> הידיעה שפרעה יסרב מונעת ממשה תסכול או ייאוש לאחר הכישלון הראשון. משה מבין שהסירוב הוא חלק מהתוכנית האלוהית הגדולה ("וְאַחֲרֵי כֵן יְשַׁלַּח אֶתְכֶם") ולא כישלון אישי שלו.</w:t>
      </w:r>
    </w:p>
    <w:p w14:paraId="0C0B3143" w14:textId="77777777" w:rsidR="00B34872" w:rsidRPr="00B34872" w:rsidRDefault="00000000" w:rsidP="00B34872">
      <w:pPr>
        <w:rPr>
          <w:color w:val="EE0000"/>
          <w:rtl/>
        </w:rPr>
      </w:pPr>
      <w:r>
        <w:rPr>
          <w:color w:val="EE0000"/>
        </w:rPr>
        <w:pict w14:anchorId="1ABAB1C2">
          <v:rect id="_x0000_i1123" style="width:0;height:1.5pt" o:hralign="center" o:hrstd="t" o:hrnoshade="t" o:hr="t" fillcolor="gray" stroked="f"/>
        </w:pict>
      </w:r>
    </w:p>
    <w:p w14:paraId="246D8B31" w14:textId="77777777" w:rsidR="00B34872" w:rsidRPr="00B34872" w:rsidRDefault="00B34872" w:rsidP="00B34872">
      <w:pPr>
        <w:rPr>
          <w:b/>
          <w:bCs/>
          <w:color w:val="EE0000"/>
          <w:rtl/>
        </w:rPr>
      </w:pPr>
      <w:r w:rsidRPr="00B34872">
        <w:rPr>
          <w:b/>
          <w:bCs/>
          <w:color w:val="EE0000"/>
          <w:rtl/>
        </w:rPr>
        <w:t>סעיף ג'</w:t>
      </w:r>
    </w:p>
    <w:p w14:paraId="1981A4F4" w14:textId="77777777" w:rsidR="00B34872" w:rsidRPr="00B34872" w:rsidRDefault="00B34872" w:rsidP="00B34872">
      <w:pPr>
        <w:rPr>
          <w:color w:val="EE0000"/>
          <w:rtl/>
        </w:rPr>
      </w:pPr>
      <w:r w:rsidRPr="00B34872">
        <w:rPr>
          <w:b/>
          <w:bCs/>
          <w:color w:val="EE0000"/>
          <w:rtl/>
        </w:rPr>
        <w:t>1. הקשיים המוסריים:</w:t>
      </w:r>
    </w:p>
    <w:p w14:paraId="1DA1E96D" w14:textId="77777777" w:rsidR="00B34872" w:rsidRPr="00B34872" w:rsidRDefault="00B34872" w:rsidP="00B34872">
      <w:pPr>
        <w:numPr>
          <w:ilvl w:val="0"/>
          <w:numId w:val="229"/>
        </w:numPr>
        <w:rPr>
          <w:color w:val="EE0000"/>
          <w:rtl/>
        </w:rPr>
      </w:pPr>
      <w:r w:rsidRPr="00B34872">
        <w:rPr>
          <w:b/>
          <w:bCs/>
          <w:color w:val="EE0000"/>
          <w:rtl/>
        </w:rPr>
        <w:t>פסוק י"ח:</w:t>
      </w:r>
      <w:r w:rsidRPr="00B34872">
        <w:rPr>
          <w:color w:val="EE0000"/>
          <w:rtl/>
        </w:rPr>
        <w:t xml:space="preserve"> הקושי הוא </w:t>
      </w:r>
      <w:r w:rsidRPr="00B34872">
        <w:rPr>
          <w:b/>
          <w:bCs/>
          <w:color w:val="EE0000"/>
          <w:rtl/>
        </w:rPr>
        <w:t>חוסר יושר/הטעיה</w:t>
      </w:r>
      <w:r w:rsidRPr="00B34872">
        <w:rPr>
          <w:color w:val="EE0000"/>
          <w:rtl/>
        </w:rPr>
        <w:t>. ה' מצווה על משה לבקש מפרעה רק "דֶּרֶךְ שְׁלֹשֶׁת יָמִים" כדי לזבוח במדבר, למרות שהכוונה האמיתית היא יציאה לצמיתות.</w:t>
      </w:r>
    </w:p>
    <w:p w14:paraId="6784CAB2" w14:textId="77777777" w:rsidR="00B34872" w:rsidRPr="00B34872" w:rsidRDefault="00B34872" w:rsidP="00B34872">
      <w:pPr>
        <w:numPr>
          <w:ilvl w:val="0"/>
          <w:numId w:val="229"/>
        </w:numPr>
        <w:rPr>
          <w:color w:val="EE0000"/>
          <w:rtl/>
        </w:rPr>
      </w:pPr>
      <w:r w:rsidRPr="00B34872">
        <w:rPr>
          <w:b/>
          <w:bCs/>
          <w:color w:val="EE0000"/>
          <w:rtl/>
        </w:rPr>
        <w:t>פסוק כ"ב:</w:t>
      </w:r>
      <w:r w:rsidRPr="00B34872">
        <w:rPr>
          <w:color w:val="EE0000"/>
          <w:rtl/>
        </w:rPr>
        <w:t xml:space="preserve"> הקושי הוא </w:t>
      </w:r>
      <w:r w:rsidRPr="00B34872">
        <w:rPr>
          <w:b/>
          <w:bCs/>
          <w:color w:val="EE0000"/>
          <w:rtl/>
        </w:rPr>
        <w:t>חשש לגזל/ניצול</w:t>
      </w:r>
      <w:r w:rsidRPr="00B34872">
        <w:rPr>
          <w:color w:val="EE0000"/>
          <w:rtl/>
        </w:rPr>
        <w:t>. ה' מצווה על הנשים לשאול חפצי ערך משכנותיהן המצריות ("וְנִצַּלְתֶּם אֶת מִצְרָיִם"), בידיעה ברורה שהעם לא יחזור והחפצים לא יושבו.</w:t>
      </w:r>
    </w:p>
    <w:p w14:paraId="6C60EF2B" w14:textId="77777777" w:rsidR="00B34872" w:rsidRPr="00B34872" w:rsidRDefault="00B34872" w:rsidP="00B34872">
      <w:pPr>
        <w:rPr>
          <w:color w:val="EE0000"/>
          <w:rtl/>
        </w:rPr>
      </w:pPr>
      <w:r w:rsidRPr="00B34872">
        <w:rPr>
          <w:b/>
          <w:bCs/>
          <w:color w:val="EE0000"/>
          <w:rtl/>
        </w:rPr>
        <w:t>2. תירוצו של שד"ל:</w:t>
      </w:r>
    </w:p>
    <w:p w14:paraId="5DC44306" w14:textId="77777777" w:rsidR="00B34872" w:rsidRPr="00B34872" w:rsidRDefault="00B34872" w:rsidP="00B34872">
      <w:pPr>
        <w:rPr>
          <w:color w:val="EE0000"/>
          <w:rtl/>
        </w:rPr>
      </w:pPr>
      <w:r w:rsidRPr="00B34872">
        <w:rPr>
          <w:color w:val="EE0000"/>
          <w:rtl/>
        </w:rPr>
        <w:t xml:space="preserve">שד"ל טוען שפרעה פעל בצורה לא מוסרית ולא חוקית ("בלא שום דין") כששיעבד את ישראל. במקרה כזה, מותר לנהוג כלפיו בשיטה של </w:t>
      </w:r>
      <w:r w:rsidRPr="00B34872">
        <w:rPr>
          <w:b/>
          <w:bCs/>
          <w:color w:val="EE0000"/>
          <w:rtl/>
        </w:rPr>
        <w:t>"עם עקש תתפתל"</w:t>
      </w:r>
      <w:r w:rsidRPr="00B34872">
        <w:rPr>
          <w:color w:val="EE0000"/>
          <w:rtl/>
        </w:rPr>
        <w:t xml:space="preserve"> (מידה כנגד מידה). מכיוון שפרעה הוא "עיקש" ורמאי שגזל מהעברים את חירותם וזכויותיהם, מותר לאלוהים להשתמש בתחבולה ובערמומיות כדי להשיג את הצדק הסופי והשחרור. הדבר נחשב כפיצוי על שנות העבדות ולא כגניבה.</w:t>
      </w:r>
    </w:p>
    <w:p w14:paraId="361A83D9" w14:textId="77777777" w:rsidR="00B34872" w:rsidRPr="00B34872" w:rsidRDefault="00B34872" w:rsidP="00B34872">
      <w:pPr>
        <w:rPr>
          <w:rtl/>
        </w:rPr>
      </w:pPr>
    </w:p>
    <w:p w14:paraId="483EC58A" w14:textId="77777777" w:rsidR="00B34872" w:rsidRDefault="00B34872" w:rsidP="00B34872">
      <w:pPr>
        <w:rPr>
          <w:rtl/>
        </w:rPr>
      </w:pPr>
    </w:p>
    <w:p w14:paraId="3D6A3798" w14:textId="77777777" w:rsidR="00610AC8" w:rsidRPr="00610AC8" w:rsidRDefault="00610AC8" w:rsidP="00610AC8">
      <w:pPr>
        <w:rPr>
          <w:b/>
          <w:bCs/>
        </w:rPr>
      </w:pPr>
      <w:r w:rsidRPr="00610AC8">
        <w:rPr>
          <w:b/>
          <w:bCs/>
          <w:rtl/>
        </w:rPr>
        <w:t>קיץ תשע"ו, 1106</w:t>
      </w:r>
    </w:p>
    <w:p w14:paraId="2EE386DB" w14:textId="77777777" w:rsidR="00610AC8" w:rsidRPr="00610AC8" w:rsidRDefault="00610AC8" w:rsidP="00610AC8">
      <w:r w:rsidRPr="00610AC8">
        <w:rPr>
          <w:b/>
          <w:bCs/>
          <w:rtl/>
        </w:rPr>
        <w:t>א</w:t>
      </w:r>
      <w:r w:rsidRPr="00610AC8">
        <w:rPr>
          <w:b/>
          <w:bCs/>
        </w:rPr>
        <w:t>. (1)</w:t>
      </w:r>
      <w:r w:rsidRPr="00610AC8">
        <w:t xml:space="preserve"> </w:t>
      </w:r>
      <w:r w:rsidRPr="00610AC8">
        <w:rPr>
          <w:rtl/>
        </w:rPr>
        <w:t xml:space="preserve">מהו ניסיון החיים של </w:t>
      </w:r>
      <w:r w:rsidRPr="00610AC8">
        <w:rPr>
          <w:b/>
          <w:bCs/>
          <w:rtl/>
        </w:rPr>
        <w:t>שני</w:t>
      </w:r>
      <w:r w:rsidRPr="00610AC8">
        <w:rPr>
          <w:rtl/>
        </w:rPr>
        <w:t xml:space="preserve"> האישים האלה שבזכותו הוכשרו להיות מנהיגי העם? מדוע הייתה זו דרך הכשרה מועילה</w:t>
      </w:r>
      <w:r w:rsidRPr="00610AC8">
        <w:t xml:space="preserve">? </w:t>
      </w:r>
      <w:r w:rsidRPr="00610AC8">
        <w:rPr>
          <w:b/>
          <w:bCs/>
        </w:rPr>
        <w:t xml:space="preserve">(6 </w:t>
      </w:r>
      <w:r w:rsidRPr="00610AC8">
        <w:rPr>
          <w:b/>
          <w:bCs/>
          <w:rtl/>
        </w:rPr>
        <w:t>נקודות</w:t>
      </w:r>
      <w:r w:rsidRPr="00610AC8">
        <w:rPr>
          <w:b/>
          <w:bCs/>
        </w:rPr>
        <w:t>)</w:t>
      </w:r>
      <w:r w:rsidRPr="00610AC8">
        <w:t xml:space="preserve"> </w:t>
      </w:r>
      <w:r w:rsidRPr="00610AC8">
        <w:rPr>
          <w:b/>
          <w:bCs/>
        </w:rPr>
        <w:t>(2)</w:t>
      </w:r>
      <w:r w:rsidRPr="00610AC8">
        <w:t xml:space="preserve"> </w:t>
      </w:r>
      <w:r w:rsidRPr="00610AC8">
        <w:rPr>
          <w:rtl/>
        </w:rPr>
        <w:t xml:space="preserve">קרא גם </w:t>
      </w:r>
      <w:r w:rsidRPr="00610AC8">
        <w:rPr>
          <w:b/>
          <w:bCs/>
          <w:rtl/>
        </w:rPr>
        <w:t>שמות</w:t>
      </w:r>
      <w:r w:rsidRPr="00610AC8">
        <w:t xml:space="preserve">, </w:t>
      </w:r>
      <w:r w:rsidRPr="00610AC8">
        <w:rPr>
          <w:rtl/>
        </w:rPr>
        <w:t>ב', 4-10. משה סבור שהוא אינו האדם המתאים לביצוע המשימה שהטיל עליו ה' ואומר "מי אנכי כי אלך</w:t>
      </w:r>
      <w:r w:rsidRPr="00610AC8">
        <w:t>" (</w:t>
      </w:r>
      <w:r w:rsidRPr="00610AC8">
        <w:rPr>
          <w:b/>
          <w:bCs/>
          <w:rtl/>
        </w:rPr>
        <w:t>שמות</w:t>
      </w:r>
      <w:r w:rsidRPr="00610AC8">
        <w:t xml:space="preserve">, </w:t>
      </w:r>
      <w:r w:rsidRPr="00610AC8">
        <w:rPr>
          <w:rtl/>
        </w:rPr>
        <w:t>ג', 11). לנוכח המסופר ב</w:t>
      </w:r>
      <w:r w:rsidRPr="00610AC8">
        <w:rPr>
          <w:b/>
          <w:bCs/>
          <w:rtl/>
        </w:rPr>
        <w:t>שמות</w:t>
      </w:r>
      <w:r w:rsidRPr="00610AC8">
        <w:t xml:space="preserve">, </w:t>
      </w:r>
      <w:r w:rsidRPr="00610AC8">
        <w:rPr>
          <w:rtl/>
        </w:rPr>
        <w:t>ב', 10-4 נראה שהוא דווקא מתאים למלא תפקיד זה</w:t>
      </w:r>
      <w:r w:rsidRPr="00610AC8">
        <w:t xml:space="preserve">. </w:t>
      </w:r>
      <w:r w:rsidRPr="00610AC8">
        <w:rPr>
          <w:rtl/>
        </w:rPr>
        <w:t xml:space="preserve">בסס קביעה זו על נימוק </w:t>
      </w:r>
      <w:r w:rsidRPr="00610AC8">
        <w:rPr>
          <w:b/>
          <w:bCs/>
          <w:rtl/>
        </w:rPr>
        <w:t>אחד</w:t>
      </w:r>
      <w:r w:rsidRPr="00610AC8">
        <w:rPr>
          <w:rtl/>
        </w:rPr>
        <w:t xml:space="preserve"> מן הכתוב ב</w:t>
      </w:r>
      <w:r w:rsidRPr="00610AC8">
        <w:rPr>
          <w:b/>
          <w:bCs/>
          <w:rtl/>
        </w:rPr>
        <w:t>שמות</w:t>
      </w:r>
      <w:r w:rsidRPr="00610AC8">
        <w:t xml:space="preserve">, </w:t>
      </w:r>
      <w:r w:rsidRPr="00610AC8">
        <w:rPr>
          <w:rtl/>
        </w:rPr>
        <w:t>ב', 4-10, והסבר אותו</w:t>
      </w:r>
      <w:r w:rsidRPr="00610AC8">
        <w:t xml:space="preserve">. </w:t>
      </w:r>
      <w:r w:rsidRPr="00610AC8">
        <w:rPr>
          <w:b/>
          <w:bCs/>
        </w:rPr>
        <w:t xml:space="preserve">(4 </w:t>
      </w:r>
      <w:r w:rsidRPr="00610AC8">
        <w:rPr>
          <w:b/>
          <w:bCs/>
          <w:rtl/>
        </w:rPr>
        <w:t>נקודות</w:t>
      </w:r>
      <w:r w:rsidRPr="00610AC8">
        <w:rPr>
          <w:b/>
          <w:bCs/>
        </w:rPr>
        <w:t>)</w:t>
      </w:r>
    </w:p>
    <w:p w14:paraId="69B941B8" w14:textId="77777777" w:rsidR="00610AC8" w:rsidRPr="00610AC8" w:rsidRDefault="00610AC8" w:rsidP="00610AC8">
      <w:r w:rsidRPr="00610AC8">
        <w:rPr>
          <w:b/>
          <w:bCs/>
          <w:rtl/>
        </w:rPr>
        <w:t>ב</w:t>
      </w:r>
      <w:r w:rsidRPr="00610AC8">
        <w:rPr>
          <w:b/>
          <w:bCs/>
        </w:rPr>
        <w:t>.</w:t>
      </w:r>
      <w:r w:rsidRPr="00610AC8">
        <w:t xml:space="preserve"> </w:t>
      </w:r>
      <w:r w:rsidRPr="00610AC8">
        <w:rPr>
          <w:rtl/>
        </w:rPr>
        <w:t>בקטעים שלפניך מתואר רקע שונה לבחירת כל אחד מן המנהיגים, משה ודוד, ולכן גם מנהיגותם הייתה שונה</w:t>
      </w:r>
      <w:r w:rsidRPr="00610AC8">
        <w:t xml:space="preserve">. </w:t>
      </w:r>
      <w:r w:rsidRPr="00610AC8">
        <w:rPr>
          <w:b/>
          <w:bCs/>
        </w:rPr>
        <w:t>(1)</w:t>
      </w:r>
      <w:r w:rsidRPr="00610AC8">
        <w:t xml:space="preserve"> </w:t>
      </w:r>
      <w:r w:rsidRPr="00610AC8">
        <w:rPr>
          <w:rtl/>
        </w:rPr>
        <w:t xml:space="preserve">באילו נסיבות נבחר </w:t>
      </w:r>
      <w:r w:rsidRPr="00610AC8">
        <w:rPr>
          <w:b/>
          <w:bCs/>
          <w:rtl/>
        </w:rPr>
        <w:t>כל אחד</w:t>
      </w:r>
      <w:r w:rsidRPr="00610AC8">
        <w:rPr>
          <w:rtl/>
        </w:rPr>
        <w:t xml:space="preserve"> מן המנהיגים? בסס את דבריך על הכתוב</w:t>
      </w:r>
      <w:r w:rsidRPr="00610AC8">
        <w:t xml:space="preserve">. </w:t>
      </w:r>
      <w:r w:rsidRPr="00610AC8">
        <w:rPr>
          <w:b/>
          <w:bCs/>
        </w:rPr>
        <w:t xml:space="preserve">(4 </w:t>
      </w:r>
      <w:r w:rsidRPr="00610AC8">
        <w:rPr>
          <w:b/>
          <w:bCs/>
          <w:rtl/>
        </w:rPr>
        <w:t>נקודות</w:t>
      </w:r>
      <w:r w:rsidRPr="00610AC8">
        <w:rPr>
          <w:b/>
          <w:bCs/>
        </w:rPr>
        <w:t>)</w:t>
      </w:r>
      <w:r w:rsidRPr="00610AC8">
        <w:t xml:space="preserve"> </w:t>
      </w:r>
      <w:r w:rsidRPr="00610AC8">
        <w:rPr>
          <w:b/>
          <w:bCs/>
        </w:rPr>
        <w:t>(2)</w:t>
      </w:r>
      <w:r w:rsidRPr="00610AC8">
        <w:t xml:space="preserve"> </w:t>
      </w:r>
      <w:r w:rsidRPr="00610AC8">
        <w:rPr>
          <w:rtl/>
        </w:rPr>
        <w:t xml:space="preserve">כיצד השפיעו הנסיבות בכל תקופה על אופי המנהיגות של </w:t>
      </w:r>
      <w:r w:rsidRPr="00610AC8">
        <w:rPr>
          <w:b/>
          <w:bCs/>
          <w:rtl/>
        </w:rPr>
        <w:t>כל אחד</w:t>
      </w:r>
      <w:r w:rsidRPr="00610AC8">
        <w:rPr>
          <w:rtl/>
        </w:rPr>
        <w:t xml:space="preserve"> מן המנהיגים? הסבר</w:t>
      </w:r>
      <w:r w:rsidRPr="00610AC8">
        <w:t xml:space="preserve">. </w:t>
      </w:r>
      <w:r w:rsidRPr="00610AC8">
        <w:rPr>
          <w:b/>
          <w:bCs/>
        </w:rPr>
        <w:t xml:space="preserve">(6 </w:t>
      </w:r>
      <w:r w:rsidRPr="00610AC8">
        <w:rPr>
          <w:b/>
          <w:bCs/>
          <w:rtl/>
        </w:rPr>
        <w:t>נקודות</w:t>
      </w:r>
      <w:r w:rsidRPr="00610AC8">
        <w:rPr>
          <w:b/>
          <w:bCs/>
        </w:rPr>
        <w:t>)</w:t>
      </w:r>
    </w:p>
    <w:p w14:paraId="0FFA8A85" w14:textId="373F3A9D" w:rsidR="00610AC8" w:rsidRDefault="00610AC8" w:rsidP="00610AC8">
      <w:pPr>
        <w:rPr>
          <w:rtl/>
        </w:rPr>
      </w:pPr>
      <w:r>
        <w:rPr>
          <w:rFonts w:hint="cs"/>
          <w:rtl/>
        </w:rPr>
        <w:t>פתרון</w:t>
      </w:r>
    </w:p>
    <w:p w14:paraId="4B4C15EA" w14:textId="77777777" w:rsidR="00610AC8" w:rsidRPr="00610AC8" w:rsidRDefault="00610AC8" w:rsidP="00610AC8">
      <w:pPr>
        <w:rPr>
          <w:b/>
          <w:bCs/>
          <w:rtl/>
        </w:rPr>
      </w:pPr>
      <w:r w:rsidRPr="00610AC8">
        <w:rPr>
          <w:b/>
          <w:bCs/>
          <w:rtl/>
        </w:rPr>
        <w:t>שאלה מספר 5</w:t>
      </w:r>
    </w:p>
    <w:p w14:paraId="40F18FAB" w14:textId="77777777" w:rsidR="00610AC8" w:rsidRPr="00610AC8" w:rsidRDefault="00610AC8" w:rsidP="00610AC8">
      <w:pPr>
        <w:rPr>
          <w:b/>
          <w:bCs/>
          <w:rtl/>
        </w:rPr>
      </w:pPr>
      <w:r w:rsidRPr="00610AC8">
        <w:rPr>
          <w:b/>
          <w:bCs/>
          <w:rtl/>
        </w:rPr>
        <w:t>סעיף א'</w:t>
      </w:r>
    </w:p>
    <w:p w14:paraId="0E216EE9" w14:textId="77777777" w:rsidR="00610AC8" w:rsidRPr="00610AC8" w:rsidRDefault="00610AC8" w:rsidP="00610AC8">
      <w:pPr>
        <w:rPr>
          <w:rtl/>
        </w:rPr>
      </w:pPr>
      <w:r w:rsidRPr="00610AC8">
        <w:rPr>
          <w:b/>
          <w:bCs/>
          <w:rtl/>
        </w:rPr>
        <w:t>(1)</w:t>
      </w:r>
      <w:r w:rsidRPr="00610AC8">
        <w:rPr>
          <w:rtl/>
        </w:rPr>
        <w:t xml:space="preserve"> ניסיון החיים של שני האישיים שבזכותו הוכשרו להיות מנהיגי העם הוא: </w:t>
      </w:r>
      <w:r w:rsidRPr="00610AC8">
        <w:rPr>
          <w:b/>
          <w:bCs/>
          <w:rtl/>
        </w:rPr>
        <w:t>שניהם היו רועי צאן</w:t>
      </w:r>
      <w:r w:rsidRPr="00610AC8">
        <w:rPr>
          <w:rtl/>
        </w:rPr>
        <w:t>. דרך הכשרה זו מועילה, מאחר ומתוך תפקידם נדרשו להוביל את העדר ולדאוג לכל צרכיו במסירות, ואלה פעולות ותכונות הנדרשות ממנהיג.</w:t>
      </w:r>
    </w:p>
    <w:p w14:paraId="33A8A7AD" w14:textId="77777777" w:rsidR="00610AC8" w:rsidRPr="00610AC8" w:rsidRDefault="00610AC8" w:rsidP="00610AC8">
      <w:pPr>
        <w:rPr>
          <w:rtl/>
        </w:rPr>
      </w:pPr>
      <w:r w:rsidRPr="00610AC8">
        <w:rPr>
          <w:b/>
          <w:bCs/>
          <w:rtl/>
        </w:rPr>
        <w:t>(2)</w:t>
      </w:r>
      <w:r w:rsidRPr="00610AC8">
        <w:rPr>
          <w:rtl/>
        </w:rPr>
        <w:t xml:space="preserve"> משה מתאים למלא את התפקיד שהטיל עליו ה' – ביסוס קביעה זו על נימוק משמות ב' 10-4 (על הנבחן לציין נימוק </w:t>
      </w:r>
      <w:r w:rsidRPr="00610AC8">
        <w:rPr>
          <w:b/>
          <w:bCs/>
          <w:rtl/>
        </w:rPr>
        <w:t>אחד</w:t>
      </w:r>
      <w:r w:rsidRPr="00610AC8">
        <w:rPr>
          <w:rtl/>
        </w:rPr>
        <w:t xml:space="preserve"> – ביסוס והסבר): "</w:t>
      </w:r>
      <w:r w:rsidRPr="00610AC8">
        <w:rPr>
          <w:b/>
          <w:bCs/>
          <w:rtl/>
        </w:rPr>
        <w:t>וַיִּגְדַּל הַיֶּלֶד וַתְּבִאֵהוּ לְבַת-פַּרְעֹה וַיְהִי-לָהּ לְבֵן וַתִּקְרָא שְׁמוֹ מֹשֶׁה</w:t>
      </w:r>
      <w:r w:rsidRPr="00610AC8">
        <w:rPr>
          <w:rtl/>
        </w:rPr>
        <w:t>" – משה גדל ומתחנך אצל בת פרעה, הוא רוכש לו ידע וגינוני מלוכה. ובנוסף, מעצם היותו בארמון המלך, הוא יכול ללמוד כיצד מנהיג של עם פועל.</w:t>
      </w:r>
    </w:p>
    <w:p w14:paraId="6835792D" w14:textId="77777777" w:rsidR="00610AC8" w:rsidRPr="00610AC8" w:rsidRDefault="00000000" w:rsidP="00610AC8">
      <w:pPr>
        <w:rPr>
          <w:rtl/>
        </w:rPr>
      </w:pPr>
      <w:r>
        <w:pict w14:anchorId="32920FF4">
          <v:rect id="_x0000_i1124" style="width:0;height:1.5pt" o:hralign="center" o:hrstd="t" o:hrnoshade="t" o:hr="t" fillcolor="gray" stroked="f"/>
        </w:pict>
      </w:r>
    </w:p>
    <w:p w14:paraId="6676B1AD" w14:textId="77777777" w:rsidR="00610AC8" w:rsidRPr="00610AC8" w:rsidRDefault="00610AC8" w:rsidP="00610AC8">
      <w:pPr>
        <w:rPr>
          <w:b/>
          <w:bCs/>
          <w:rtl/>
        </w:rPr>
      </w:pPr>
      <w:r w:rsidRPr="00610AC8">
        <w:rPr>
          <w:b/>
          <w:bCs/>
          <w:rtl/>
        </w:rPr>
        <w:t>סעיף ב'</w:t>
      </w:r>
    </w:p>
    <w:p w14:paraId="728B1D20" w14:textId="77777777" w:rsidR="00610AC8" w:rsidRPr="00610AC8" w:rsidRDefault="00610AC8" w:rsidP="00610AC8">
      <w:pPr>
        <w:rPr>
          <w:rtl/>
        </w:rPr>
      </w:pPr>
      <w:r w:rsidRPr="00610AC8">
        <w:rPr>
          <w:b/>
          <w:bCs/>
          <w:rtl/>
        </w:rPr>
        <w:t>(1) הנסיבות בהם נבחר כל אחד מהמנהיגים:</w:t>
      </w:r>
    </w:p>
    <w:p w14:paraId="5DE94850" w14:textId="77777777" w:rsidR="00610AC8" w:rsidRPr="00610AC8" w:rsidRDefault="00610AC8" w:rsidP="00610AC8">
      <w:pPr>
        <w:numPr>
          <w:ilvl w:val="0"/>
          <w:numId w:val="230"/>
        </w:numPr>
        <w:rPr>
          <w:rtl/>
        </w:rPr>
      </w:pPr>
      <w:r w:rsidRPr="00610AC8">
        <w:rPr>
          <w:b/>
          <w:bCs/>
          <w:rtl/>
        </w:rPr>
        <w:t>משה</w:t>
      </w:r>
      <w:r w:rsidRPr="00610AC8">
        <w:rPr>
          <w:rtl/>
        </w:rPr>
        <w:t xml:space="preserve"> – נבחר להנהיג את העם לנוכח סבלו של העם בזמן העבדות במצרים: "</w:t>
      </w:r>
      <w:r w:rsidRPr="00610AC8">
        <w:rPr>
          <w:b/>
          <w:bCs/>
          <w:rtl/>
        </w:rPr>
        <w:t>וַיֹּאמֶר יְהוָה רָאֹה רָאִיתִי אֶת-עֳנִי עַמִּי אֲשֶׁר בְּמִצְרָיִם וְאֶת-צַעֲקָתָם שָׁמַעְתִּי מִפְּנֵי נֹגְשָׂיו כִּי יָדַעְתִּי אֶת-מַכְאֹבָיו</w:t>
      </w:r>
      <w:r w:rsidRPr="00610AC8">
        <w:rPr>
          <w:rtl/>
        </w:rPr>
        <w:t>" או: "</w:t>
      </w:r>
      <w:r w:rsidRPr="00610AC8">
        <w:rPr>
          <w:b/>
          <w:bCs/>
          <w:rtl/>
        </w:rPr>
        <w:t>וְעַתָּה הִנֵּה צַעֲקַת בְּנֵי-יִשְׂרָאֵל בָּאָה אֵלָי וְגַם-רָאִיתִי אֶת-הַלַּחַץ אֲשֶׁר מִצְרַיִם לֹחֲצִים אֹתָם</w:t>
      </w:r>
      <w:r w:rsidRPr="00610AC8">
        <w:rPr>
          <w:rtl/>
        </w:rPr>
        <w:t>", לכן ה' שולח את משה להנהיג את העם, על מנת להצילו מהעבדות במצרים: "</w:t>
      </w:r>
      <w:r w:rsidRPr="00610AC8">
        <w:rPr>
          <w:b/>
          <w:bCs/>
          <w:rtl/>
        </w:rPr>
        <w:t>וְעַתָּה לְכָה וְאֶשְׁלָחֲךָ אֶל-פַּרְעֹה וְהוֹצֵא אֶת-עַמִּי בְּנֵי-יִשְׂרָאֵל מִמִּצְרָיִם</w:t>
      </w:r>
      <w:r w:rsidRPr="00610AC8">
        <w:rPr>
          <w:rtl/>
        </w:rPr>
        <w:t>".</w:t>
      </w:r>
    </w:p>
    <w:p w14:paraId="53E59796" w14:textId="77777777" w:rsidR="00610AC8" w:rsidRPr="00610AC8" w:rsidRDefault="00610AC8" w:rsidP="00610AC8">
      <w:pPr>
        <w:numPr>
          <w:ilvl w:val="0"/>
          <w:numId w:val="231"/>
        </w:numPr>
        <w:rPr>
          <w:rtl/>
        </w:rPr>
      </w:pPr>
      <w:r w:rsidRPr="00610AC8">
        <w:rPr>
          <w:b/>
          <w:bCs/>
          <w:rtl/>
        </w:rPr>
        <w:t>דוד</w:t>
      </w:r>
      <w:r w:rsidRPr="00610AC8">
        <w:rPr>
          <w:rtl/>
        </w:rPr>
        <w:t xml:space="preserve"> – נבחר להנהיג כי ה' מאס במלכותו של שאול ומבקש להמליך מלך אחר במקומו: "</w:t>
      </w:r>
      <w:r w:rsidRPr="00610AC8">
        <w:rPr>
          <w:b/>
          <w:bCs/>
          <w:rtl/>
        </w:rPr>
        <w:t>וַיֹּאמֶר יְהוָה אֶל-שְׁמוּאֵל עַד-מָתַי אַתָּה מִתְאַבֵּל אֶל-שָׁאוּל וַאֲנִי מְאַסְתִּיו מִמְּלֹךְ עַל-יִשְׂרָאֵל מַלֵּא קַרְנְךָ שֶׁמֶן וְלֵךְ אֶשְׁלָחֲךָ אֶל-יִשַׁי בֵּית-הַלַּחְמִי כִּי-רָאִיתִי בְּבָנָיו לִי מֶלֶךְ</w:t>
      </w:r>
      <w:r w:rsidRPr="00610AC8">
        <w:rPr>
          <w:rtl/>
        </w:rPr>
        <w:t>".</w:t>
      </w:r>
    </w:p>
    <w:p w14:paraId="29F531E1" w14:textId="77777777" w:rsidR="00610AC8" w:rsidRPr="00610AC8" w:rsidRDefault="00610AC8" w:rsidP="00610AC8">
      <w:pPr>
        <w:rPr>
          <w:rtl/>
        </w:rPr>
      </w:pPr>
      <w:r w:rsidRPr="00610AC8">
        <w:rPr>
          <w:b/>
          <w:bCs/>
          <w:rtl/>
        </w:rPr>
        <w:t>(2) השפעת הנסיבות בכל תקופה על אופי המנהיגות של כל אחד מהמנהיגים:</w:t>
      </w:r>
    </w:p>
    <w:p w14:paraId="3E875D27" w14:textId="77777777" w:rsidR="00610AC8" w:rsidRPr="00610AC8" w:rsidRDefault="00610AC8" w:rsidP="00610AC8">
      <w:pPr>
        <w:numPr>
          <w:ilvl w:val="0"/>
          <w:numId w:val="232"/>
        </w:numPr>
        <w:rPr>
          <w:rtl/>
        </w:rPr>
      </w:pPr>
      <w:r w:rsidRPr="00610AC8">
        <w:rPr>
          <w:rtl/>
        </w:rPr>
        <w:t>משה היה המנהיג הראשון של עם בהתהוותו. בנוסף, הוא נדרש להוביל את העם מעבדות לחירות. לכן, הוא היה למנהיג הקשוב לצורכי העם, המגלה כלפיו סבלנות וסלחנות רבה. הוא היה ער למצוקות העם במצרים, ואולי בשל כך היה רחום כלפי העם חלק ניכר מחייו.</w:t>
      </w:r>
    </w:p>
    <w:p w14:paraId="6A0D87E4" w14:textId="77777777" w:rsidR="00610AC8" w:rsidRPr="00610AC8" w:rsidRDefault="00610AC8" w:rsidP="00610AC8">
      <w:pPr>
        <w:numPr>
          <w:ilvl w:val="0"/>
          <w:numId w:val="232"/>
        </w:numPr>
        <w:rPr>
          <w:rtl/>
        </w:rPr>
      </w:pPr>
      <w:r w:rsidRPr="00610AC8">
        <w:rPr>
          <w:rtl/>
        </w:rPr>
        <w:t>דוד היה למלך על עם, היושב בארצו, שכבר נשלט קודם לכן על ידי מלך. לכן, אופיו כמנהיג היה שונה: דוד לא היה תמיד בקשר ישיר עם העם, היה פחות קשוב לצורכי העם, ויותר מנותק.</w:t>
      </w:r>
    </w:p>
    <w:p w14:paraId="24233728" w14:textId="77777777" w:rsidR="00610AC8" w:rsidRPr="00610AC8" w:rsidRDefault="00610AC8" w:rsidP="00610AC8">
      <w:pPr>
        <w:numPr>
          <w:ilvl w:val="0"/>
          <w:numId w:val="232"/>
        </w:numPr>
        <w:rPr>
          <w:rtl/>
        </w:rPr>
      </w:pPr>
      <w:r w:rsidRPr="00610AC8">
        <w:rPr>
          <w:b/>
          <w:bCs/>
          <w:rtl/>
        </w:rPr>
        <w:t>או:</w:t>
      </w:r>
      <w:r w:rsidRPr="00610AC8">
        <w:rPr>
          <w:rtl/>
        </w:rPr>
        <w:t xml:space="preserve"> כיוון שדוד קיבל עם מגובש, שהיה מורגל לחיות תחת שלטונו של מלך, הוא התמקד בחיזוקו של העם ושל המדינה, באמצעות מלחמות לשם הפיכת עמו לאימפריה.</w:t>
      </w:r>
    </w:p>
    <w:p w14:paraId="7607C0A3" w14:textId="77777777" w:rsidR="00610AC8" w:rsidRDefault="00610AC8" w:rsidP="00610AC8">
      <w:pPr>
        <w:numPr>
          <w:ilvl w:val="0"/>
          <w:numId w:val="232"/>
        </w:numPr>
      </w:pPr>
      <w:r w:rsidRPr="00610AC8">
        <w:rPr>
          <w:b/>
          <w:bCs/>
          <w:rtl/>
        </w:rPr>
        <w:t>או:</w:t>
      </w:r>
      <w:r w:rsidRPr="00610AC8">
        <w:rPr>
          <w:rtl/>
        </w:rPr>
        <w:t xml:space="preserve"> כיוון שדוד החליף את שושלת שאול, בה מאס ה', דוד היה עסוק בחלק ניכר מימי שלטונו במאמצים לוודא ששושלת שאול לא תשוב לשלטון, ולא תאיים על שושלתו שלו.</w:t>
      </w:r>
    </w:p>
    <w:p w14:paraId="0A364649" w14:textId="77777777" w:rsidR="00610AC8" w:rsidRDefault="00610AC8" w:rsidP="00610AC8">
      <w:pPr>
        <w:ind w:left="360"/>
        <w:rPr>
          <w:b/>
          <w:bCs/>
          <w:rtl/>
        </w:rPr>
      </w:pPr>
    </w:p>
    <w:p w14:paraId="477C7BD5" w14:textId="467C13F8" w:rsidR="00610AC8" w:rsidRDefault="00610AC8" w:rsidP="00610AC8">
      <w:pPr>
        <w:pStyle w:val="1"/>
        <w:rPr>
          <w:rtl/>
        </w:rPr>
      </w:pPr>
      <w:r>
        <w:rPr>
          <w:rFonts w:hint="cs"/>
          <w:rtl/>
        </w:rPr>
        <w:t>פרק י"ב</w:t>
      </w:r>
    </w:p>
    <w:p w14:paraId="059637A4" w14:textId="44F3C235" w:rsidR="00610AC8" w:rsidRDefault="00610AC8" w:rsidP="00610AC8">
      <w:pPr>
        <w:ind w:left="360"/>
        <w:rPr>
          <w:rtl/>
        </w:rPr>
      </w:pPr>
      <w:r>
        <w:rPr>
          <w:rFonts w:hint="cs"/>
          <w:rtl/>
        </w:rPr>
        <w:t>יני</w:t>
      </w:r>
    </w:p>
    <w:p w14:paraId="20AB1D10" w14:textId="51F1262F" w:rsidR="00AE40CD" w:rsidRPr="00AE40CD" w:rsidRDefault="00610AC8" w:rsidP="00AE40CD">
      <w:pPr>
        <w:pStyle w:val="1"/>
        <w:rPr>
          <w:rtl/>
        </w:rPr>
      </w:pPr>
      <w:r>
        <w:rPr>
          <w:rFonts w:hint="cs"/>
          <w:rtl/>
        </w:rPr>
        <w:t>פרק י"ג</w:t>
      </w:r>
    </w:p>
    <w:p w14:paraId="5F86AB0E" w14:textId="77777777" w:rsidR="00AE40CD" w:rsidRPr="00AE40CD" w:rsidRDefault="00AE40CD" w:rsidP="00AE40CD">
      <w:pPr>
        <w:spacing w:after="0" w:line="240" w:lineRule="auto"/>
        <w:outlineLvl w:val="2"/>
        <w:rPr>
          <w:rFonts w:ascii="Arial" w:eastAsia="Times New Roman" w:hAnsi="Arial" w:cs="Arial"/>
          <w:b/>
          <w:bCs/>
          <w:color w:val="1F1F1F"/>
          <w:kern w:val="0"/>
          <w:sz w:val="27"/>
          <w:szCs w:val="27"/>
          <w:rtl/>
          <w14:ligatures w14:val="none"/>
        </w:rPr>
      </w:pPr>
      <w:r w:rsidRPr="00AE40CD">
        <w:rPr>
          <w:rFonts w:ascii="Arial" w:eastAsia="Times New Roman" w:hAnsi="Arial" w:cs="Arial"/>
          <w:b/>
          <w:bCs/>
          <w:color w:val="1F1F1F"/>
          <w:kern w:val="0"/>
          <w:sz w:val="27"/>
          <w:szCs w:val="27"/>
          <w:bdr w:val="none" w:sz="0" w:space="0" w:color="auto" w:frame="1"/>
          <w:rtl/>
          <w14:ligatures w14:val="none"/>
        </w:rPr>
        <w:t>קיץ תש"פ, 1261</w:t>
      </w:r>
    </w:p>
    <w:p w14:paraId="4C5D136C"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4. קרא שמות, פרק י"ג, פסוקים י"ז-כ"ב ושמות, פרק י"ד, פסוקים א'-ד'.</w:t>
      </w:r>
    </w:p>
    <w:p w14:paraId="29BF002F"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א.</w:t>
      </w:r>
      <w:r w:rsidRPr="00AE40CD">
        <w:rPr>
          <w:rFonts w:ascii="Arial" w:eastAsia="Times New Roman" w:hAnsi="Arial" w:cs="Arial"/>
          <w:color w:val="1F1F1F"/>
          <w:kern w:val="0"/>
          <w:rtl/>
          <w14:ligatures w14:val="none"/>
        </w:rPr>
        <w:t xml:space="preserve"> על פי פרק י"ג, פסוקים י"ז-י"ח ועל פי פסוקים כ"א-כ"ב, הסבר באילו דרכים אלוהים מגן על בני ישראל במסע ממצרים לארץ כנען.</w:t>
      </w:r>
    </w:p>
    <w:p w14:paraId="1F76DEC5"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ב. קרא שמות, פרק י"ד, פסוקים א'-ד'.</w:t>
      </w:r>
    </w:p>
    <w:p w14:paraId="2E4D0149" w14:textId="77777777" w:rsidR="00AE40CD" w:rsidRPr="00AE40CD" w:rsidRDefault="00AE40CD" w:rsidP="00AE40CD">
      <w:pPr>
        <w:spacing w:after="165"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על פי פסוק ב', ה' מצווה על בני ישראל לחזור מקצה מדבר סיני ולחנות בין המקום שבו המצרים חונים ובין הים, וכך מעמיד אותם בסכנה.</w:t>
      </w:r>
    </w:p>
    <w:p w14:paraId="5B371F91" w14:textId="77777777" w:rsidR="00AE40CD" w:rsidRPr="00AE40CD" w:rsidRDefault="00AE40CD" w:rsidP="00AE40CD">
      <w:pPr>
        <w:spacing w:after="165"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על פי פסוקים ג'-ד', הסבר מדוע העמיד ה' את בני ישראל בסכנה.</w:t>
      </w:r>
    </w:p>
    <w:p w14:paraId="6CC2D38B"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ג. קרא שמות, פרק י"ג, פסוק י"ט וגם בראשית, פרק נ', פסוקים כ"ד-כ"ה ואת הקטע שלפניך מתוך הצוואה של בנימין זאב הרצל.</w:t>
      </w:r>
    </w:p>
    <w:p w14:paraId="093A5B7C" w14:textId="77777777" w:rsidR="00AE40CD" w:rsidRPr="00AE40CD" w:rsidRDefault="00AE40CD" w:rsidP="00AE40CD">
      <w:pPr>
        <w:spacing w:after="165"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"משאלתי להיקבר [...] על יד אבי [בווינה] ולשכב שם עד שהעם היהודי יעלה את גופתי לארץ-ישראל [...]"</w:t>
      </w:r>
    </w:p>
    <w:p w14:paraId="1ED44B63"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(על המשמר, 31.7.1949, מתוך: </w:t>
      </w:r>
      <w:hyperlink r:id="rId8" w:tgtFrame="_blank" w:history="1">
        <w:r w:rsidRPr="00AE40CD">
          <w:rPr>
            <w:rFonts w:ascii="Arial" w:eastAsia="Times New Roman" w:hAnsi="Arial" w:cs="Arial"/>
            <w:color w:val="0B57D0"/>
            <w:kern w:val="0"/>
            <w:u w:val="single"/>
            <w:bdr w:val="none" w:sz="0" w:space="0" w:color="auto" w:frame="1"/>
            <w14:ligatures w14:val="none"/>
          </w:rPr>
          <w:t>http://jpress.org.il</w:t>
        </w:r>
      </w:hyperlink>
      <w:r w:rsidRPr="00AE40CD">
        <w:rPr>
          <w:rFonts w:ascii="Arial" w:eastAsia="Times New Roman" w:hAnsi="Arial" w:cs="Arial"/>
          <w:color w:val="1F1F1F"/>
          <w:kern w:val="0"/>
          <w:rtl/>
          <w14:ligatures w14:val="none"/>
        </w:rPr>
        <w:t>)</w:t>
      </w:r>
    </w:p>
    <w:p w14:paraId="515CD64D"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(1)</w:t>
      </w:r>
      <w:r w:rsidRPr="00AE40CD">
        <w:rPr>
          <w:rFonts w:ascii="Arial" w:eastAsia="Times New Roman" w:hAnsi="Arial" w:cs="Arial"/>
          <w:color w:val="1F1F1F"/>
          <w:kern w:val="0"/>
          <w:rtl/>
          <w14:ligatures w14:val="none"/>
        </w:rPr>
        <w:t xml:space="preserve"> מה משותף לבקשה של הרצל ולבקשה של יוסף? בסס את דבריך על </w:t>
      </w:r>
      <w:r w:rsidRPr="00AE40CD">
        <w:rPr>
          <w:rFonts w:ascii="Arial" w:eastAsia="Times New Roman" w:hAnsi="Arial" w:cs="Arial"/>
          <w:b/>
          <w:bCs/>
          <w:color w:val="1F1F1F"/>
          <w:kern w:val="0"/>
          <w:bdr w:val="none" w:sz="0" w:space="0" w:color="auto" w:frame="1"/>
          <w:rtl/>
          <w14:ligatures w14:val="none"/>
        </w:rPr>
        <w:t>בראשית</w:t>
      </w:r>
      <w:r w:rsidRPr="00AE40CD">
        <w:rPr>
          <w:rFonts w:ascii="Arial" w:eastAsia="Times New Roman" w:hAnsi="Arial" w:cs="Arial"/>
          <w:color w:val="1F1F1F"/>
          <w:kern w:val="0"/>
          <w:rtl/>
          <w14:ligatures w14:val="none"/>
        </w:rPr>
        <w:t xml:space="preserve">, פרק נ', פסוקים כ"ד-כ"ה ועל הצוואה של הרצל. </w:t>
      </w:r>
      <w:r w:rsidRPr="00AE40CD">
        <w:rPr>
          <w:rFonts w:ascii="Arial" w:eastAsia="Times New Roman" w:hAnsi="Arial" w:cs="Arial"/>
          <w:b/>
          <w:bCs/>
          <w:color w:val="1F1F1F"/>
          <w:kern w:val="0"/>
          <w:bdr w:val="none" w:sz="0" w:space="0" w:color="auto" w:frame="1"/>
          <w:rtl/>
          <w14:ligatures w14:val="none"/>
        </w:rPr>
        <w:t>(3 נקודות)</w:t>
      </w:r>
    </w:p>
    <w:p w14:paraId="719630CB"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(2)</w:t>
      </w:r>
      <w:r w:rsidRPr="00AE40CD">
        <w:rPr>
          <w:rFonts w:ascii="Arial" w:eastAsia="Times New Roman" w:hAnsi="Arial" w:cs="Arial"/>
          <w:color w:val="1F1F1F"/>
          <w:kern w:val="0"/>
          <w:rtl/>
          <w14:ligatures w14:val="none"/>
        </w:rPr>
        <w:t xml:space="preserve"> הביטוי "פקוד יפקוד" מוזכר פעמיים ב</w:t>
      </w:r>
      <w:r w:rsidRPr="00AE40CD">
        <w:rPr>
          <w:rFonts w:ascii="Arial" w:eastAsia="Times New Roman" w:hAnsi="Arial" w:cs="Arial"/>
          <w:b/>
          <w:bCs/>
          <w:color w:val="1F1F1F"/>
          <w:kern w:val="0"/>
          <w:bdr w:val="none" w:sz="0" w:space="0" w:color="auto" w:frame="1"/>
          <w:rtl/>
          <w14:ligatures w14:val="none"/>
        </w:rPr>
        <w:t>בראשית</w:t>
      </w:r>
      <w:r w:rsidRPr="00AE40CD">
        <w:rPr>
          <w:rFonts w:ascii="Arial" w:eastAsia="Times New Roman" w:hAnsi="Arial" w:cs="Arial"/>
          <w:color w:val="1F1F1F"/>
          <w:kern w:val="0"/>
          <w:rtl/>
          <w14:ligatures w14:val="none"/>
        </w:rPr>
        <w:t>, נ', פסוקים כ"ד-כ"ה, ופעם אחת ב</w:t>
      </w:r>
      <w:r w:rsidRPr="00AE40CD">
        <w:rPr>
          <w:rFonts w:ascii="Arial" w:eastAsia="Times New Roman" w:hAnsi="Arial" w:cs="Arial"/>
          <w:b/>
          <w:bCs/>
          <w:color w:val="1F1F1F"/>
          <w:kern w:val="0"/>
          <w:bdr w:val="none" w:sz="0" w:space="0" w:color="auto" w:frame="1"/>
          <w:rtl/>
          <w14:ligatures w14:val="none"/>
        </w:rPr>
        <w:t>שמות</w:t>
      </w:r>
      <w:r w:rsidRPr="00AE40CD">
        <w:rPr>
          <w:rFonts w:ascii="Arial" w:eastAsia="Times New Roman" w:hAnsi="Arial" w:cs="Arial"/>
          <w:color w:val="1F1F1F"/>
          <w:kern w:val="0"/>
          <w:rtl/>
          <w14:ligatures w14:val="none"/>
        </w:rPr>
        <w:t>, פרק י"ג, פסוק י"ט.</w:t>
      </w:r>
    </w:p>
    <w:p w14:paraId="29DAE05F" w14:textId="77777777" w:rsid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יש הטוענים כי השימוש החוזר בביטוי זה ב</w:t>
      </w:r>
      <w:r w:rsidRPr="00AE40CD">
        <w:rPr>
          <w:rFonts w:ascii="Arial" w:eastAsia="Times New Roman" w:hAnsi="Arial" w:cs="Arial"/>
          <w:b/>
          <w:bCs/>
          <w:color w:val="1F1F1F"/>
          <w:kern w:val="0"/>
          <w:bdr w:val="none" w:sz="0" w:space="0" w:color="auto" w:frame="1"/>
          <w:rtl/>
          <w14:ligatures w14:val="none"/>
        </w:rPr>
        <w:t>שמות</w:t>
      </w:r>
      <w:r w:rsidRPr="00AE40CD">
        <w:rPr>
          <w:rFonts w:ascii="Arial" w:eastAsia="Times New Roman" w:hAnsi="Arial" w:cs="Arial"/>
          <w:color w:val="1F1F1F"/>
          <w:kern w:val="0"/>
          <w:rtl/>
          <w14:ligatures w14:val="none"/>
        </w:rPr>
        <w:t xml:space="preserve">, פרק י"ג, פסוק י"ט נועד לרמוז על ההצלחה הצפויה של המסע ממצרים לארץ כנען. הסבר טענה זו. </w:t>
      </w:r>
      <w:r w:rsidRPr="00AE40CD">
        <w:rPr>
          <w:rFonts w:ascii="Arial" w:eastAsia="Times New Roman" w:hAnsi="Arial" w:cs="Arial"/>
          <w:b/>
          <w:bCs/>
          <w:color w:val="1F1F1F"/>
          <w:kern w:val="0"/>
          <w:bdr w:val="none" w:sz="0" w:space="0" w:color="auto" w:frame="1"/>
          <w:rtl/>
          <w14:ligatures w14:val="none"/>
        </w:rPr>
        <w:t>(4 נקודות)</w:t>
      </w:r>
    </w:p>
    <w:p w14:paraId="20C0147F" w14:textId="77777777" w:rsidR="00AE40CD" w:rsidRDefault="00AE40CD" w:rsidP="00AE40CD">
      <w:pPr>
        <w:spacing w:after="0" w:line="240" w:lineRule="auto"/>
        <w:rPr>
          <w:rFonts w:ascii="Arial" w:eastAsia="Times New Roman" w:hAnsi="Arial" w:cs="Arial"/>
          <w:color w:val="1F1F1F"/>
          <w:kern w:val="0"/>
          <w:rtl/>
          <w14:ligatures w14:val="none"/>
        </w:rPr>
      </w:pPr>
    </w:p>
    <w:p w14:paraId="222E2017" w14:textId="77777777" w:rsidR="00AE40CD" w:rsidRDefault="00AE40CD" w:rsidP="00AE40CD">
      <w:pPr>
        <w:spacing w:after="0" w:line="240" w:lineRule="auto"/>
        <w:rPr>
          <w:rFonts w:ascii="Arial" w:eastAsia="Times New Roman" w:hAnsi="Arial" w:cs="Arial"/>
          <w:color w:val="1F1F1F"/>
          <w:kern w:val="0"/>
          <w:rtl/>
          <w14:ligatures w14:val="none"/>
        </w:rPr>
      </w:pPr>
    </w:p>
    <w:p w14:paraId="038E930E" w14:textId="3E77C834" w:rsidR="00AE40CD" w:rsidRPr="00AE40CD" w:rsidRDefault="00AE40CD" w:rsidP="00AE40CD">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0FAC2BEC"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שאלה 4</w:t>
      </w:r>
    </w:p>
    <w:p w14:paraId="5B1DBA2D"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א'</w:t>
      </w:r>
    </w:p>
    <w:p w14:paraId="1E7C2817"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הדרכים בהם ה' מגן על בני ישראל במסע ממצרים לארץ כנען:</w:t>
      </w:r>
    </w:p>
    <w:p w14:paraId="1C1AC8BC" w14:textId="77777777" w:rsidR="00AE40CD" w:rsidRPr="00AE40CD" w:rsidRDefault="00AE40CD" w:rsidP="00AE40CD">
      <w:pPr>
        <w:numPr>
          <w:ilvl w:val="0"/>
          <w:numId w:val="233"/>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על פי פרק י"ג, י"ז-י"ח – ה' מוביל את העם בדרך ארוכה לכנען, כדי שלא יעברו דרך ערי פלישתים. זאת כדי למנוע מלחמה בין ישראל לפלישתים, בזמן שהעם עוד לא ערוך להילחם באויבים.</w:t>
      </w:r>
    </w:p>
    <w:p w14:paraId="4A93879F" w14:textId="77777777" w:rsidR="00AE40CD" w:rsidRPr="00AE40CD" w:rsidRDefault="00AE40CD" w:rsidP="00AE40CD">
      <w:pPr>
        <w:numPr>
          <w:ilvl w:val="0"/>
          <w:numId w:val="233"/>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על פי פסוקים כ"א-כ"ב – ה' מלווה את העם במסעותיו: בשעות היום, עמוד ענן הולך לפני המחנה, לכוונו בדרך. ובשעות הלילה עמוד אש, להאיר את דרכו של העם.</w:t>
      </w:r>
    </w:p>
    <w:p w14:paraId="18C6C8DD"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ב'</w:t>
      </w:r>
    </w:p>
    <w:p w14:paraId="1D14818E"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ה' העמיד את בני ישראל בסכנה, כדי להטעות את פרעה ולגרום לו לחשוב שהם מבולבלים ותועים בדרך. פרעה יהיה משוכנע שיוכל ללכוד את העם וירדוף אחריו כדי להחזירו למצרים, וה' יכה בו ובצבאו בכוח גדול (שכולם יכירו בה' ובכוחו).</w:t>
      </w:r>
    </w:p>
    <w:p w14:paraId="36BAF210"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ג'</w:t>
      </w:r>
    </w:p>
    <w:p w14:paraId="3CE5229C"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(1)</w:t>
      </w:r>
      <w:r w:rsidRPr="00AE40CD">
        <w:rPr>
          <w:rFonts w:ascii="Arial" w:eastAsia="Times New Roman" w:hAnsi="Arial" w:cs="Arial"/>
          <w:color w:val="1F1F1F"/>
          <w:kern w:val="0"/>
          <w:rtl/>
          <w14:ligatures w14:val="none"/>
        </w:rPr>
        <w:t xml:space="preserve"> המשותף לבקשה של הרצל ולבקשה של יוסף – להיקבר בארץ ישראל. שעצמותיהם יילקחו לקבורה בארץ, ממקום קבורתם בארץ זרה.</w:t>
      </w:r>
    </w:p>
    <w:p w14:paraId="3D6D897F"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ביסוס:</w:t>
      </w:r>
      <w:r w:rsidRPr="00AE40CD">
        <w:rPr>
          <w:rFonts w:ascii="Arial" w:eastAsia="Times New Roman" w:hAnsi="Arial" w:cs="Arial"/>
          <w:color w:val="1F1F1F"/>
          <w:kern w:val="0"/>
          <w:rtl/>
          <w14:ligatures w14:val="none"/>
        </w:rPr>
        <w:t xml:space="preserve"> בראשית נ', כ"ה: "...והעליתם את עצמותי מזה".</w:t>
      </w:r>
    </w:p>
    <w:p w14:paraId="2E40AA46"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הצוואה של הרצל: "משאלתי... עד שהעם היהודי יעלה את גופתי לארץ ישראל".</w:t>
      </w:r>
    </w:p>
    <w:p w14:paraId="01D110CE"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(2)</w:t>
      </w:r>
      <w:r w:rsidRPr="00AE40CD">
        <w:rPr>
          <w:rFonts w:ascii="Arial" w:eastAsia="Times New Roman" w:hAnsi="Arial" w:cs="Arial"/>
          <w:color w:val="1F1F1F"/>
          <w:kern w:val="0"/>
          <w:rtl/>
          <w14:ligatures w14:val="none"/>
        </w:rPr>
        <w:t xml:space="preserve"> הביטוי בפרק י"ג "פקוד יפקוד" נועד לרמוז על ההצלחה הצפויה של המסע ממצרים לארץ כנען:</w:t>
      </w:r>
    </w:p>
    <w:p w14:paraId="4C7E6C5A"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בבראשית פרק נ', יוסף חוזר על ביטוי זה פעמיים, מתוך כוונה לעתיד לבוא: כאשר ה' יזכור את בני ישראל ויוציאם מארץ מצרים, הוא מבקש מהם להעלות עצמותיו לארץ. החזרה על ביטוי זה בספר שמות, מעידה שאכן הדבר קורה וה' זוכר את עמו ומוציאם מארץ מצרים, ועתה משה לוקח את עצמות יוסף לקבורה בארץ ישראל. יש בזה התגשמות ההבטחה ורמז להצלחה הצפויה במסע ממצרים לכנען.</w:t>
      </w:r>
    </w:p>
    <w:p w14:paraId="1C0E4F25" w14:textId="77777777" w:rsidR="00AE40CD" w:rsidRPr="00AE40CD" w:rsidRDefault="00AE40CD" w:rsidP="00AE40CD">
      <w:pPr>
        <w:spacing w:after="0" w:line="240" w:lineRule="auto"/>
        <w:rPr>
          <w:rFonts w:ascii="Arial" w:eastAsia="Times New Roman" w:hAnsi="Arial" w:cs="Arial"/>
          <w:color w:val="1F1F1F"/>
          <w:kern w:val="0"/>
          <w:rtl/>
          <w14:ligatures w14:val="none"/>
        </w:rPr>
      </w:pPr>
    </w:p>
    <w:p w14:paraId="6B8AB98C" w14:textId="5FDA79EF" w:rsidR="00610AC8" w:rsidRDefault="00610AC8" w:rsidP="00610AC8">
      <w:pPr>
        <w:pStyle w:val="1"/>
        <w:rPr>
          <w:rtl/>
        </w:rPr>
      </w:pPr>
      <w:r>
        <w:rPr>
          <w:rFonts w:hint="cs"/>
          <w:rtl/>
        </w:rPr>
        <w:lastRenderedPageBreak/>
        <w:t>פרק י"ד</w:t>
      </w:r>
    </w:p>
    <w:p w14:paraId="71B18AD1" w14:textId="7AFFA6D2" w:rsidR="00AE40CD" w:rsidRPr="00AE40CD" w:rsidRDefault="00AE40CD" w:rsidP="00AE40CD">
      <w:pPr>
        <w:spacing w:after="120" w:line="240" w:lineRule="auto"/>
        <w:rPr>
          <w:rFonts w:ascii="Arial" w:eastAsia="Times New Roman" w:hAnsi="Arial" w:cs="Arial"/>
          <w:color w:val="1F1F1F"/>
          <w:kern w:val="0"/>
          <w:rtl/>
          <w14:ligatures w14:val="none"/>
        </w:rPr>
      </w:pPr>
    </w:p>
    <w:p w14:paraId="43276D76" w14:textId="77777777" w:rsidR="00AE40CD" w:rsidRPr="00AE40CD" w:rsidRDefault="00AE40CD" w:rsidP="00AE40CD">
      <w:pPr>
        <w:spacing w:after="0" w:line="240" w:lineRule="auto"/>
        <w:outlineLvl w:val="2"/>
        <w:rPr>
          <w:rFonts w:ascii="Arial" w:eastAsia="Times New Roman" w:hAnsi="Arial" w:cs="Arial"/>
          <w:b/>
          <w:bCs/>
          <w:color w:val="1F1F1F"/>
          <w:kern w:val="0"/>
          <w:sz w:val="27"/>
          <w:szCs w:val="27"/>
          <w:rtl/>
          <w14:ligatures w14:val="none"/>
        </w:rPr>
      </w:pPr>
      <w:r w:rsidRPr="00AE40CD">
        <w:rPr>
          <w:rFonts w:ascii="Arial" w:eastAsia="Times New Roman" w:hAnsi="Arial" w:cs="Arial"/>
          <w:b/>
          <w:bCs/>
          <w:color w:val="1F1F1F"/>
          <w:kern w:val="0"/>
          <w:sz w:val="27"/>
          <w:szCs w:val="27"/>
          <w:bdr w:val="none" w:sz="0" w:space="0" w:color="auto" w:frame="1"/>
          <w:rtl/>
          <w14:ligatures w14:val="none"/>
        </w:rPr>
        <w:t>קיץ תשפ"ה, 1261</w:t>
      </w:r>
    </w:p>
    <w:p w14:paraId="5A9F1352"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4. קראו שמות, פרק י"ד.</w:t>
      </w:r>
    </w:p>
    <w:p w14:paraId="23B50742"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א. קראו פסוקים ה'-י"ד.</w:t>
      </w:r>
    </w:p>
    <w:p w14:paraId="72E439FA" w14:textId="77777777" w:rsidR="00AE40CD" w:rsidRPr="00AE40CD" w:rsidRDefault="00AE40CD" w:rsidP="00AE40CD">
      <w:pPr>
        <w:numPr>
          <w:ilvl w:val="0"/>
          <w:numId w:val="234"/>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מה גרם לעם לצעוק אל ה', ובמה הם האשימו את משה? </w:t>
      </w:r>
      <w:r w:rsidRPr="00AE40CD">
        <w:rPr>
          <w:rFonts w:ascii="Arial" w:eastAsia="Times New Roman" w:hAnsi="Arial" w:cs="Arial"/>
          <w:b/>
          <w:bCs/>
          <w:color w:val="1F1F1F"/>
          <w:kern w:val="0"/>
          <w:bdr w:val="none" w:sz="0" w:space="0" w:color="auto" w:frame="1"/>
          <w:rtl/>
          <w14:ligatures w14:val="none"/>
        </w:rPr>
        <w:t>(4 נקודות)</w:t>
      </w:r>
    </w:p>
    <w:p w14:paraId="38912534" w14:textId="77777777" w:rsidR="00AE40CD" w:rsidRPr="00AE40CD" w:rsidRDefault="00AE40CD" w:rsidP="00AE40CD">
      <w:pPr>
        <w:numPr>
          <w:ilvl w:val="0"/>
          <w:numId w:val="234"/>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מה הבטיח משה לבני ישראל כדי להרגיע אותם? </w:t>
      </w:r>
      <w:r w:rsidRPr="00AE40CD">
        <w:rPr>
          <w:rFonts w:ascii="Arial" w:eastAsia="Times New Roman" w:hAnsi="Arial" w:cs="Arial"/>
          <w:b/>
          <w:bCs/>
          <w:color w:val="1F1F1F"/>
          <w:kern w:val="0"/>
          <w:bdr w:val="none" w:sz="0" w:space="0" w:color="auto" w:frame="1"/>
          <w:rtl/>
          <w14:ligatures w14:val="none"/>
        </w:rPr>
        <w:t>(4 נקודות)</w:t>
      </w:r>
    </w:p>
    <w:p w14:paraId="334D1F9F"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ב. קראו פסוקים ה'-ח'.</w:t>
      </w:r>
    </w:p>
    <w:p w14:paraId="30C2E789" w14:textId="77777777" w:rsidR="00AE40CD" w:rsidRPr="00AE40CD" w:rsidRDefault="00AE40CD" w:rsidP="00AE40CD">
      <w:pPr>
        <w:numPr>
          <w:ilvl w:val="0"/>
          <w:numId w:val="235"/>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מהי הסתירה בין הנאמר בפסוקים ה'-ז' ובין הנאמר בפסוק ח' בנוגע לחופש הבחירה של פרעה? הסבירו את דבריכם, ובססו אותם על הכתוב. </w:t>
      </w:r>
      <w:r w:rsidRPr="00AE40CD">
        <w:rPr>
          <w:rFonts w:ascii="Arial" w:eastAsia="Times New Roman" w:hAnsi="Arial" w:cs="Arial"/>
          <w:b/>
          <w:bCs/>
          <w:color w:val="1F1F1F"/>
          <w:kern w:val="0"/>
          <w:bdr w:val="none" w:sz="0" w:space="0" w:color="auto" w:frame="1"/>
          <w:rtl/>
          <w14:ligatures w14:val="none"/>
        </w:rPr>
        <w:t>(4 נקודות)</w:t>
      </w:r>
    </w:p>
    <w:p w14:paraId="40394544" w14:textId="77777777" w:rsidR="00AE40CD" w:rsidRPr="00AE40CD" w:rsidRDefault="00AE40CD" w:rsidP="00AE40CD">
      <w:pPr>
        <w:numPr>
          <w:ilvl w:val="0"/>
          <w:numId w:val="235"/>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קראו גם את פירושו של </w:t>
      </w:r>
      <w:r w:rsidRPr="00AE40CD">
        <w:rPr>
          <w:rFonts w:ascii="Arial" w:eastAsia="Times New Roman" w:hAnsi="Arial" w:cs="Arial"/>
          <w:b/>
          <w:bCs/>
          <w:color w:val="1F1F1F"/>
          <w:kern w:val="0"/>
          <w:bdr w:val="none" w:sz="0" w:space="0" w:color="auto" w:frame="1"/>
          <w:rtl/>
          <w14:ligatures w14:val="none"/>
        </w:rPr>
        <w:t>רש"י</w:t>
      </w:r>
      <w:r w:rsidRPr="00AE40CD">
        <w:rPr>
          <w:rFonts w:ascii="Arial" w:eastAsia="Times New Roman" w:hAnsi="Arial" w:cs="Arial"/>
          <w:color w:val="1F1F1F"/>
          <w:kern w:val="0"/>
          <w:rtl/>
          <w14:ligatures w14:val="none"/>
        </w:rPr>
        <w:t xml:space="preserve"> לפסוק ח' שלפניכם.</w:t>
      </w:r>
    </w:p>
    <w:p w14:paraId="70231B04"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w:t>
      </w:r>
      <w:r w:rsidRPr="00AE40CD">
        <w:rPr>
          <w:rFonts w:ascii="Arial" w:eastAsia="Times New Roman" w:hAnsi="Arial" w:cs="Arial"/>
          <w:b/>
          <w:bCs/>
          <w:color w:val="1F1F1F"/>
          <w:kern w:val="0"/>
          <w:bdr w:val="none" w:sz="0" w:space="0" w:color="auto" w:frame="1"/>
          <w:rtl/>
          <w14:ligatures w14:val="none"/>
        </w:rPr>
        <w:t>וַיְחַזֵּק...</w:t>
      </w:r>
      <w:r w:rsidRPr="00AE40CD">
        <w:rPr>
          <w:rFonts w:ascii="Arial" w:eastAsia="Times New Roman" w:hAnsi="Arial" w:cs="Arial"/>
          <w:color w:val="1F1F1F"/>
          <w:kern w:val="0"/>
          <w:rtl/>
          <w14:ligatures w14:val="none"/>
        </w:rPr>
        <w:t xml:space="preserve"> – שהיה תולה [מתלבט] אם לרדוף אם לאו, וחיזק את ליבו לרדוף".</w:t>
      </w:r>
    </w:p>
    <w:p w14:paraId="0DD05614"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לדעתכם, האם על פי פירושו של רש"י היה לפרעה חופש בחירה בהחלטה לרדוף אחר בני ישראל? נמקו את דבריכם. </w:t>
      </w:r>
      <w:r w:rsidRPr="00AE40CD">
        <w:rPr>
          <w:rFonts w:ascii="Arial" w:eastAsia="Times New Roman" w:hAnsi="Arial" w:cs="Arial"/>
          <w:b/>
          <w:bCs/>
          <w:color w:val="1F1F1F"/>
          <w:kern w:val="0"/>
          <w:bdr w:val="none" w:sz="0" w:space="0" w:color="auto" w:frame="1"/>
          <w:rtl/>
          <w14:ligatures w14:val="none"/>
        </w:rPr>
        <w:t>(4 נקודות)</w:t>
      </w:r>
    </w:p>
    <w:p w14:paraId="0C82E6DB" w14:textId="77777777" w:rsidR="00AE40CD" w:rsidRPr="00AE40CD" w:rsidRDefault="00AE40CD" w:rsidP="00AE40CD">
      <w:pPr>
        <w:spacing w:after="0" w:line="240" w:lineRule="auto"/>
        <w:rPr>
          <w:rFonts w:ascii="Arial" w:eastAsia="Times New Roman" w:hAnsi="Arial" w:cs="Arial"/>
          <w:color w:val="1F1F1F"/>
          <w:kern w:val="0"/>
          <w:rtl/>
          <w14:ligatures w14:val="none"/>
        </w:rPr>
      </w:pPr>
      <w:r w:rsidRPr="00AE40CD">
        <w:rPr>
          <w:rFonts w:ascii="Arial" w:eastAsia="Times New Roman" w:hAnsi="Arial" w:cs="Arial"/>
          <w:b/>
          <w:bCs/>
          <w:color w:val="1F1F1F"/>
          <w:kern w:val="0"/>
          <w:bdr w:val="none" w:sz="0" w:space="0" w:color="auto" w:frame="1"/>
          <w:rtl/>
          <w14:ligatures w14:val="none"/>
        </w:rPr>
        <w:t>ג. קראו פסוקים ל'-ל"א.</w:t>
      </w:r>
    </w:p>
    <w:p w14:paraId="14DF0BC5" w14:textId="77777777" w:rsidR="00AE40CD" w:rsidRPr="00AE40CD" w:rsidRDefault="00AE40CD" w:rsidP="00AE40CD">
      <w:pPr>
        <w:numPr>
          <w:ilvl w:val="0"/>
          <w:numId w:val="236"/>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מה ראה העם, ומהי התובנה שלו בנוגע לאלוהים ובנוגע למשה בעקבות מה שראה? </w:t>
      </w:r>
      <w:r w:rsidRPr="00AE40CD">
        <w:rPr>
          <w:rFonts w:ascii="Arial" w:eastAsia="Times New Roman" w:hAnsi="Arial" w:cs="Arial"/>
          <w:b/>
          <w:bCs/>
          <w:color w:val="1F1F1F"/>
          <w:kern w:val="0"/>
          <w:bdr w:val="none" w:sz="0" w:space="0" w:color="auto" w:frame="1"/>
          <w:rtl/>
          <w14:ligatures w14:val="none"/>
        </w:rPr>
        <w:t>(4 נקודות)</w:t>
      </w:r>
    </w:p>
    <w:p w14:paraId="4BD33E7C" w14:textId="77777777" w:rsidR="00AE40CD" w:rsidRPr="00AE40CD" w:rsidRDefault="00AE40CD" w:rsidP="00AE40CD">
      <w:pPr>
        <w:numPr>
          <w:ilvl w:val="0"/>
          <w:numId w:val="236"/>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קראו גם </w:t>
      </w:r>
      <w:r w:rsidRPr="00AE40CD">
        <w:rPr>
          <w:rFonts w:ascii="Arial" w:eastAsia="Times New Roman" w:hAnsi="Arial" w:cs="Arial"/>
          <w:b/>
          <w:bCs/>
          <w:color w:val="1F1F1F"/>
          <w:kern w:val="0"/>
          <w:bdr w:val="none" w:sz="0" w:space="0" w:color="auto" w:frame="1"/>
          <w:rtl/>
          <w14:ligatures w14:val="none"/>
        </w:rPr>
        <w:t>שמות</w:t>
      </w:r>
      <w:r w:rsidRPr="00AE40CD">
        <w:rPr>
          <w:rFonts w:ascii="Arial" w:eastAsia="Times New Roman" w:hAnsi="Arial" w:cs="Arial"/>
          <w:color w:val="1F1F1F"/>
          <w:kern w:val="0"/>
          <w:rtl/>
          <w14:ligatures w14:val="none"/>
        </w:rPr>
        <w:t>, פרק כ', פסוקים ט"ו-ט"ז (בנוסחים אחרים הפסוקים עשויים להיות שונים. קראו את הקטע המתחיל במילים: "וְכָל הָעָם רֹאִים אֶת הַקּוֹלֹת" ומסתיים במילים: "פֶּן נָמוּת").</w:t>
      </w:r>
    </w:p>
    <w:p w14:paraId="0211048D" w14:textId="77777777" w:rsid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הסבירו כיצד האמונה של העם במשה באה לידי ביטוי בפסוקים אלה בפרק כ'. </w:t>
      </w:r>
      <w:r w:rsidRPr="00AE40CD">
        <w:rPr>
          <w:rFonts w:ascii="Arial" w:eastAsia="Times New Roman" w:hAnsi="Arial" w:cs="Arial"/>
          <w:b/>
          <w:bCs/>
          <w:color w:val="1F1F1F"/>
          <w:kern w:val="0"/>
          <w:bdr w:val="none" w:sz="0" w:space="0" w:color="auto" w:frame="1"/>
          <w:rtl/>
          <w14:ligatures w14:val="none"/>
        </w:rPr>
        <w:t>(4 נקודות)</w:t>
      </w:r>
    </w:p>
    <w:p w14:paraId="3C47F993" w14:textId="77777777" w:rsidR="00AE40CD" w:rsidRDefault="00AE40CD" w:rsidP="00AE40CD">
      <w:pPr>
        <w:spacing w:after="0" w:line="240" w:lineRule="auto"/>
        <w:ind w:left="720"/>
        <w:rPr>
          <w:rFonts w:ascii="Arial" w:eastAsia="Times New Roman" w:hAnsi="Arial" w:cs="Arial"/>
          <w:color w:val="1F1F1F"/>
          <w:kern w:val="0"/>
          <w:rtl/>
          <w14:ligatures w14:val="none"/>
        </w:rPr>
      </w:pPr>
    </w:p>
    <w:p w14:paraId="635CB03C" w14:textId="31B8E9F5" w:rsidR="00AE40CD" w:rsidRDefault="00AE40CD" w:rsidP="00AE40CD">
      <w:pPr>
        <w:spacing w:after="0" w:line="240" w:lineRule="auto"/>
        <w:ind w:left="720"/>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33D2A39A" w14:textId="7F611E7A" w:rsidR="00AE40CD" w:rsidRPr="00AE40CD" w:rsidRDefault="00AE40CD" w:rsidP="00AE40CD">
      <w:pPr>
        <w:spacing w:after="0" w:line="240" w:lineRule="auto"/>
        <w:ind w:left="720"/>
        <w:rPr>
          <w:rFonts w:ascii="Arial" w:eastAsia="Times New Roman" w:hAnsi="Arial" w:cs="Arial"/>
          <w:color w:val="1F1F1F"/>
          <w:kern w:val="0"/>
          <w:rtl/>
          <w14:ligatures w14:val="none"/>
        </w:rPr>
      </w:pPr>
    </w:p>
    <w:p w14:paraId="32DB11E7"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שאלה 4</w:t>
      </w:r>
    </w:p>
    <w:p w14:paraId="194AA549"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א'</w:t>
      </w:r>
    </w:p>
    <w:p w14:paraId="5FB3973E"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(1)</w:t>
      </w:r>
      <w:r w:rsidRPr="00AE40CD">
        <w:rPr>
          <w:rFonts w:ascii="Arial" w:eastAsia="Times New Roman" w:hAnsi="Arial" w:cs="Arial"/>
          <w:color w:val="1F1F1F"/>
          <w:kern w:val="0"/>
          <w:rtl/>
          <w14:ligatures w14:val="none"/>
        </w:rPr>
        <w:t xml:space="preserve"> הגורם לצעקת העם אל ה': בראותם את חיל מצרים המתקרב אליהם, והם לכודים בין הים לפניהם וההרים אחריהם. הם האשימו את משה, שהוציא אותם ממצרים כדי למות במדבר.</w:t>
      </w:r>
    </w:p>
    <w:p w14:paraId="07BE086F"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(2)</w:t>
      </w:r>
      <w:r w:rsidRPr="00AE40CD">
        <w:rPr>
          <w:rFonts w:ascii="Arial" w:eastAsia="Times New Roman" w:hAnsi="Arial" w:cs="Arial"/>
          <w:color w:val="1F1F1F"/>
          <w:kern w:val="0"/>
          <w:rtl/>
          <w14:ligatures w14:val="none"/>
        </w:rPr>
        <w:t xml:space="preserve"> כדי להרגיע את בני ישראל, משה הבטיח להם שהם יראו את הישועה הגדולה שה' יביא להם ושלאחר מכן הם לא יוסיפו לראות עוד את המצרים. כלומר, משה מבטיח לעם, שה' ישמיד את צבא מצרים הרודף אותם.</w:t>
      </w:r>
    </w:p>
    <w:p w14:paraId="205634D0"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ב'</w:t>
      </w:r>
    </w:p>
    <w:p w14:paraId="2634C2AA"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(1)</w:t>
      </w:r>
      <w:r w:rsidRPr="00AE40CD">
        <w:rPr>
          <w:rFonts w:ascii="Arial" w:eastAsia="Times New Roman" w:hAnsi="Arial" w:cs="Arial"/>
          <w:color w:val="1F1F1F"/>
          <w:kern w:val="0"/>
          <w:rtl/>
          <w14:ligatures w14:val="none"/>
        </w:rPr>
        <w:t xml:space="preserve"> בפסוקים ה'-ז' – לפרעה יש חופש בחירה. כאשר פרעה שמע שבני ישראל יצאו ממצרים, הוא חזר בו מהחלטתו והחליט לצאת לרדוף אותם. </w:t>
      </w:r>
      <w:r w:rsidRPr="00AE40CD">
        <w:rPr>
          <w:rFonts w:ascii="Arial" w:eastAsia="Times New Roman" w:hAnsi="Arial" w:cs="Arial"/>
          <w:b/>
          <w:bCs/>
          <w:color w:val="1F1F1F"/>
          <w:kern w:val="0"/>
          <w:rtl/>
          <w14:ligatures w14:val="none"/>
        </w:rPr>
        <w:t>לביסוס:</w:t>
      </w:r>
      <w:r w:rsidRPr="00AE40CD">
        <w:rPr>
          <w:rFonts w:ascii="Arial" w:eastAsia="Times New Roman" w:hAnsi="Arial" w:cs="Arial"/>
          <w:color w:val="1F1F1F"/>
          <w:kern w:val="0"/>
          <w:rtl/>
          <w14:ligatures w14:val="none"/>
        </w:rPr>
        <w:t xml:space="preserve"> "... וייהפך לבב פרעה ועבדיו אל העם ויאמרו מה זאת עשינו... ויאסור את רכבו ואת עמו לקח עמו".</w:t>
      </w:r>
    </w:p>
    <w:p w14:paraId="511CC8F3"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 xml:space="preserve">בפסוק ח' – לפרעה אין חופש בחירה. בפסוק זה נאמר שה' החליט "לחזק" את לב פרעה, לנחום לו לנהוג בעקשנות ובאכזריות, ולצאת לרדוף אחרי בני ישראל. </w:t>
      </w:r>
      <w:r w:rsidRPr="00AE40CD">
        <w:rPr>
          <w:rFonts w:ascii="Arial" w:eastAsia="Times New Roman" w:hAnsi="Arial" w:cs="Arial"/>
          <w:b/>
          <w:bCs/>
          <w:color w:val="1F1F1F"/>
          <w:kern w:val="0"/>
          <w:rtl/>
          <w14:ligatures w14:val="none"/>
        </w:rPr>
        <w:t>לביסוס:</w:t>
      </w:r>
      <w:r w:rsidRPr="00AE40CD">
        <w:rPr>
          <w:rFonts w:ascii="Arial" w:eastAsia="Times New Roman" w:hAnsi="Arial" w:cs="Arial"/>
          <w:color w:val="1F1F1F"/>
          <w:kern w:val="0"/>
          <w:rtl/>
          <w14:ligatures w14:val="none"/>
        </w:rPr>
        <w:t xml:space="preserve"> "ויחזק ה' את לב פרעה וירדוף אחרי בני ישראל".</w:t>
      </w:r>
    </w:p>
    <w:p w14:paraId="58560045"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הסתירה:</w:t>
      </w:r>
      <w:r w:rsidRPr="00AE40CD">
        <w:rPr>
          <w:rFonts w:ascii="Arial" w:eastAsia="Times New Roman" w:hAnsi="Arial" w:cs="Arial"/>
          <w:color w:val="1F1F1F"/>
          <w:kern w:val="0"/>
          <w:rtl/>
          <w14:ligatures w14:val="none"/>
        </w:rPr>
        <w:t xml:space="preserve"> מן הצד האחד נאמר שזאת בחירתו והחלטתו החופשית של פרעה, לרדוף אחרי בני ישראל, ומצד שני נאמר שה' החליט זאת בשביל פרעה והוא שגרם לו לרדוף אחרי בני ישראל, כלומר מנע ממנו את הבחירה החופשית.</w:t>
      </w:r>
    </w:p>
    <w:p w14:paraId="765549C7"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(2)</w:t>
      </w:r>
      <w:r w:rsidRPr="00AE40CD">
        <w:rPr>
          <w:rFonts w:ascii="Arial" w:eastAsia="Times New Roman" w:hAnsi="Arial" w:cs="Arial"/>
          <w:color w:val="1F1F1F"/>
          <w:kern w:val="0"/>
          <w:rtl/>
          <w14:ligatures w14:val="none"/>
        </w:rPr>
        <w:t xml:space="preserve"> לדעתי, על פי פירושו של רש"י, היה לפרעה חופש בחירה. לדברי רש"י, פרעה התלבט אם לרדוף אחרי בני ישראל או שלא. כלומר, ההחלטה הייתה בידיו, ה' רק "עודד" אותו לנקוט בהחלטה לרדוף אותם.</w:t>
      </w:r>
    </w:p>
    <w:p w14:paraId="40FC5B04"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או:</w:t>
      </w:r>
      <w:r w:rsidRPr="00AE40CD">
        <w:rPr>
          <w:rFonts w:ascii="Arial" w:eastAsia="Times New Roman" w:hAnsi="Arial" w:cs="Arial"/>
          <w:color w:val="1F1F1F"/>
          <w:kern w:val="0"/>
          <w:rtl/>
          <w14:ligatures w14:val="none"/>
        </w:rPr>
        <w:t xml:space="preserve"> לדעתי, על פי פירושו של רש"י, לא היה לפרעה חופש בחירה. לדברי רש"י, ה' הוא ש"סייע" לפרעה בהחלטה לרדוף אחרי בני ישראל. כלומר, ה' כיוון את בחירת פרעה ובכך מנע ממנו את חופש הבחירה.</w:t>
      </w:r>
    </w:p>
    <w:p w14:paraId="2C3C8EE2"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ג'</w:t>
      </w:r>
    </w:p>
    <w:p w14:paraId="2A423331"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(1)</w:t>
      </w:r>
      <w:r w:rsidRPr="00AE40CD">
        <w:rPr>
          <w:rFonts w:ascii="Arial" w:eastAsia="Times New Roman" w:hAnsi="Arial" w:cs="Arial"/>
          <w:color w:val="1F1F1F"/>
          <w:kern w:val="0"/>
          <w:rtl/>
          <w14:ligatures w14:val="none"/>
        </w:rPr>
        <w:t xml:space="preserve"> העם ראה את גופותיהם של המצרים הנשטפות אל שפת הים, את הישועה הגדולה שחולל ה' למענו. התובנה של העם בנוגע לאלוהים ובנוגע למשה בעקבות מה שראה: העם ירא מה' ומאמין בו וביכולותיו וגם במשה כעבדו הנאמן של האלוהים.</w:t>
      </w:r>
    </w:p>
    <w:p w14:paraId="48B2B664"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(2)</w:t>
      </w:r>
      <w:r w:rsidRPr="00AE40CD">
        <w:rPr>
          <w:rFonts w:ascii="Arial" w:eastAsia="Times New Roman" w:hAnsi="Arial" w:cs="Arial"/>
          <w:color w:val="1F1F1F"/>
          <w:kern w:val="0"/>
          <w:rtl/>
          <w14:ligatures w14:val="none"/>
        </w:rPr>
        <w:t xml:space="preserve"> האמונה של העם במשה באה לידי ביטוי בפרק כ', בכך שהם מבקשים ממנו להיות נציגם לפני האלוהים. לאחר שהעם זכה להתגלות האלוהית במעמד הר סיני, העם חשש מלראות את האלוהים ולמות, לכן ביקש ממשה שהוא ידבר עם האלוהים ויעביר לעם את דבריו.</w:t>
      </w:r>
    </w:p>
    <w:p w14:paraId="396F976C" w14:textId="77777777" w:rsidR="00AE40CD" w:rsidRDefault="00AE40CD" w:rsidP="00AE40CD">
      <w:pPr>
        <w:spacing w:after="0" w:line="240" w:lineRule="auto"/>
        <w:ind w:left="720"/>
        <w:rPr>
          <w:rFonts w:ascii="Arial" w:eastAsia="Times New Roman" w:hAnsi="Arial" w:cs="Arial"/>
          <w:color w:val="1F1F1F"/>
          <w:kern w:val="0"/>
          <w:rtl/>
          <w14:ligatures w14:val="none"/>
        </w:rPr>
      </w:pPr>
    </w:p>
    <w:p w14:paraId="1FC3000B" w14:textId="77777777" w:rsidR="00AE40CD" w:rsidRPr="00AE40CD" w:rsidRDefault="00AE40CD" w:rsidP="00AE40CD">
      <w:pPr>
        <w:spacing w:after="0" w:line="240" w:lineRule="auto"/>
        <w:ind w:left="720"/>
        <w:rPr>
          <w:rFonts w:ascii="Arial" w:eastAsia="Times New Roman" w:hAnsi="Arial" w:cs="Arial"/>
          <w:b/>
          <w:bCs/>
          <w:color w:val="1F1F1F"/>
          <w:kern w:val="0"/>
          <w14:ligatures w14:val="none"/>
        </w:rPr>
      </w:pPr>
      <w:r w:rsidRPr="00AE40CD">
        <w:rPr>
          <w:rFonts w:ascii="Arial" w:eastAsia="Times New Roman" w:hAnsi="Arial" w:cs="Arial"/>
          <w:b/>
          <w:bCs/>
          <w:color w:val="1F1F1F"/>
          <w:kern w:val="0"/>
          <w:rtl/>
          <w14:ligatures w14:val="none"/>
        </w:rPr>
        <w:t>חורף תשפ"ד, 1261</w:t>
      </w:r>
    </w:p>
    <w:p w14:paraId="16E568AF" w14:textId="77777777" w:rsidR="00AE40CD" w:rsidRPr="00AE40CD" w:rsidRDefault="00AE40CD" w:rsidP="00AE40CD">
      <w:pPr>
        <w:spacing w:after="0" w:line="240" w:lineRule="auto"/>
        <w:ind w:left="720"/>
        <w:rPr>
          <w:rFonts w:ascii="Arial" w:eastAsia="Times New Roman" w:hAnsi="Arial" w:cs="Arial"/>
          <w:color w:val="1F1F1F"/>
          <w:kern w:val="0"/>
          <w14:ligatures w14:val="none"/>
        </w:rPr>
      </w:pPr>
      <w:r w:rsidRPr="00AE40CD">
        <w:rPr>
          <w:rFonts w:ascii="Arial" w:eastAsia="Times New Roman" w:hAnsi="Arial" w:cs="Arial"/>
          <w:b/>
          <w:bCs/>
          <w:color w:val="1F1F1F"/>
          <w:kern w:val="0"/>
          <w14:ligatures w14:val="none"/>
        </w:rPr>
        <w:t xml:space="preserve">5. </w:t>
      </w:r>
      <w:r w:rsidRPr="00AE40CD">
        <w:rPr>
          <w:rFonts w:ascii="Arial" w:eastAsia="Times New Roman" w:hAnsi="Arial" w:cs="Arial"/>
          <w:b/>
          <w:bCs/>
          <w:color w:val="1F1F1F"/>
          <w:kern w:val="0"/>
          <w:rtl/>
          <w14:ligatures w14:val="none"/>
        </w:rPr>
        <w:t>קראו שמות, פרק י"ד</w:t>
      </w:r>
      <w:r w:rsidRPr="00AE40CD">
        <w:rPr>
          <w:rFonts w:ascii="Arial" w:eastAsia="Times New Roman" w:hAnsi="Arial" w:cs="Arial"/>
          <w:b/>
          <w:bCs/>
          <w:color w:val="1F1F1F"/>
          <w:kern w:val="0"/>
          <w14:ligatures w14:val="none"/>
        </w:rPr>
        <w:t>.</w:t>
      </w:r>
    </w:p>
    <w:p w14:paraId="79EDCE5F" w14:textId="77777777" w:rsidR="00AE40CD" w:rsidRPr="00AE40CD" w:rsidRDefault="00AE40CD" w:rsidP="00AE40CD">
      <w:pPr>
        <w:spacing w:after="0" w:line="240" w:lineRule="auto"/>
        <w:ind w:left="720"/>
        <w:rPr>
          <w:rFonts w:ascii="Arial" w:eastAsia="Times New Roman" w:hAnsi="Arial" w:cs="Arial"/>
          <w:color w:val="1F1F1F"/>
          <w:kern w:val="0"/>
          <w14:ligatures w14:val="none"/>
        </w:rPr>
      </w:pPr>
      <w:r w:rsidRPr="00AE40CD">
        <w:rPr>
          <w:rFonts w:ascii="Arial" w:eastAsia="Times New Roman" w:hAnsi="Arial" w:cs="Arial"/>
          <w:b/>
          <w:bCs/>
          <w:color w:val="1F1F1F"/>
          <w:kern w:val="0"/>
          <w:rtl/>
          <w14:ligatures w14:val="none"/>
        </w:rPr>
        <w:t>א. קראו פסוקים א'-ד' ופסוקים י"ט-כ"ה</w:t>
      </w:r>
      <w:r w:rsidRPr="00AE40CD">
        <w:rPr>
          <w:rFonts w:ascii="Arial" w:eastAsia="Times New Roman" w:hAnsi="Arial" w:cs="Arial"/>
          <w:b/>
          <w:bCs/>
          <w:color w:val="1F1F1F"/>
          <w:kern w:val="0"/>
          <w14:ligatures w14:val="none"/>
        </w:rPr>
        <w:t>.</w:t>
      </w:r>
    </w:p>
    <w:p w14:paraId="331319AF" w14:textId="77777777" w:rsidR="00AE40CD" w:rsidRPr="00AE40CD" w:rsidRDefault="00AE40CD" w:rsidP="00AE40CD">
      <w:pPr>
        <w:numPr>
          <w:ilvl w:val="0"/>
          <w:numId w:val="237"/>
        </w:numPr>
        <w:spacing w:after="0" w:line="240" w:lineRule="auto"/>
        <w:rPr>
          <w:rFonts w:ascii="Arial" w:eastAsia="Times New Roman" w:hAnsi="Arial" w:cs="Arial"/>
          <w:color w:val="1F1F1F"/>
          <w:kern w:val="0"/>
          <w14:ligatures w14:val="none"/>
        </w:rPr>
      </w:pPr>
      <w:r w:rsidRPr="00AE40CD">
        <w:rPr>
          <w:rFonts w:ascii="Arial" w:eastAsia="Times New Roman" w:hAnsi="Arial" w:cs="Arial"/>
          <w:color w:val="1F1F1F"/>
          <w:kern w:val="0"/>
          <w:rtl/>
          <w14:ligatures w14:val="none"/>
        </w:rPr>
        <w:t>על פי פסוקים א'-ד', הסבירו מה הייתה המטרה של ה' כשחיזק את לב פרעה לרדוף אחרי בני ישראל. בססו את דבריכם על הכתוב</w:t>
      </w:r>
      <w:r w:rsidRPr="00AE40CD">
        <w:rPr>
          <w:rFonts w:ascii="Arial" w:eastAsia="Times New Roman" w:hAnsi="Arial" w:cs="Arial"/>
          <w:color w:val="1F1F1F"/>
          <w:kern w:val="0"/>
          <w14:ligatures w14:val="none"/>
        </w:rPr>
        <w:t xml:space="preserve">. </w:t>
      </w:r>
      <w:r w:rsidRPr="00AE40CD">
        <w:rPr>
          <w:rFonts w:ascii="Arial" w:eastAsia="Times New Roman" w:hAnsi="Arial" w:cs="Arial"/>
          <w:b/>
          <w:bCs/>
          <w:color w:val="1F1F1F"/>
          <w:kern w:val="0"/>
          <w14:ligatures w14:val="none"/>
        </w:rPr>
        <w:t xml:space="preserve">(5 </w:t>
      </w:r>
      <w:r w:rsidRPr="00AE40CD">
        <w:rPr>
          <w:rFonts w:ascii="Arial" w:eastAsia="Times New Roman" w:hAnsi="Arial" w:cs="Arial"/>
          <w:b/>
          <w:bCs/>
          <w:color w:val="1F1F1F"/>
          <w:kern w:val="0"/>
          <w:rtl/>
          <w14:ligatures w14:val="none"/>
        </w:rPr>
        <w:t>נקודות</w:t>
      </w:r>
      <w:r w:rsidRPr="00AE40CD">
        <w:rPr>
          <w:rFonts w:ascii="Arial" w:eastAsia="Times New Roman" w:hAnsi="Arial" w:cs="Arial"/>
          <w:b/>
          <w:bCs/>
          <w:color w:val="1F1F1F"/>
          <w:kern w:val="0"/>
          <w14:ligatures w14:val="none"/>
        </w:rPr>
        <w:t>)</w:t>
      </w:r>
    </w:p>
    <w:p w14:paraId="7ECD1C1F" w14:textId="77777777" w:rsidR="00AE40CD" w:rsidRPr="00AE40CD" w:rsidRDefault="00AE40CD" w:rsidP="00AE40CD">
      <w:pPr>
        <w:numPr>
          <w:ilvl w:val="0"/>
          <w:numId w:val="237"/>
        </w:numPr>
        <w:spacing w:after="0" w:line="240" w:lineRule="auto"/>
        <w:rPr>
          <w:rFonts w:ascii="Arial" w:eastAsia="Times New Roman" w:hAnsi="Arial" w:cs="Arial"/>
          <w:color w:val="1F1F1F"/>
          <w:kern w:val="0"/>
          <w14:ligatures w14:val="none"/>
        </w:rPr>
      </w:pPr>
      <w:r w:rsidRPr="00AE40CD">
        <w:rPr>
          <w:rFonts w:ascii="Arial" w:eastAsia="Times New Roman" w:hAnsi="Arial" w:cs="Arial"/>
          <w:color w:val="1F1F1F"/>
          <w:kern w:val="0"/>
          <w:rtl/>
          <w14:ligatures w14:val="none"/>
        </w:rPr>
        <w:t xml:space="preserve">על פי פסוקים כ"ד-כ"ה, ציינו פעולה </w:t>
      </w:r>
      <w:r w:rsidRPr="00AE40CD">
        <w:rPr>
          <w:rFonts w:ascii="Arial" w:eastAsia="Times New Roman" w:hAnsi="Arial" w:cs="Arial"/>
          <w:b/>
          <w:bCs/>
          <w:color w:val="1F1F1F"/>
          <w:kern w:val="0"/>
          <w:rtl/>
          <w14:ligatures w14:val="none"/>
        </w:rPr>
        <w:t>אחת</w:t>
      </w:r>
      <w:r w:rsidRPr="00AE40CD">
        <w:rPr>
          <w:rFonts w:ascii="Arial" w:eastAsia="Times New Roman" w:hAnsi="Arial" w:cs="Arial"/>
          <w:color w:val="1F1F1F"/>
          <w:kern w:val="0"/>
          <w:rtl/>
          <w14:ligatures w14:val="none"/>
        </w:rPr>
        <w:t xml:space="preserve"> שעשה ה', והסבירו כיצד היא תרמה להשגת מטרתו</w:t>
      </w:r>
      <w:r w:rsidRPr="00AE40CD">
        <w:rPr>
          <w:rFonts w:ascii="Arial" w:eastAsia="Times New Roman" w:hAnsi="Arial" w:cs="Arial"/>
          <w:color w:val="1F1F1F"/>
          <w:kern w:val="0"/>
          <w14:ligatures w14:val="none"/>
        </w:rPr>
        <w:t xml:space="preserve">. </w:t>
      </w:r>
      <w:r w:rsidRPr="00AE40CD">
        <w:rPr>
          <w:rFonts w:ascii="Arial" w:eastAsia="Times New Roman" w:hAnsi="Arial" w:cs="Arial"/>
          <w:b/>
          <w:bCs/>
          <w:color w:val="1F1F1F"/>
          <w:kern w:val="0"/>
          <w14:ligatures w14:val="none"/>
        </w:rPr>
        <w:t xml:space="preserve">(5 </w:t>
      </w:r>
      <w:r w:rsidRPr="00AE40CD">
        <w:rPr>
          <w:rFonts w:ascii="Arial" w:eastAsia="Times New Roman" w:hAnsi="Arial" w:cs="Arial"/>
          <w:b/>
          <w:bCs/>
          <w:color w:val="1F1F1F"/>
          <w:kern w:val="0"/>
          <w:rtl/>
          <w14:ligatures w14:val="none"/>
        </w:rPr>
        <w:t>נקודות</w:t>
      </w:r>
      <w:r w:rsidRPr="00AE40CD">
        <w:rPr>
          <w:rFonts w:ascii="Arial" w:eastAsia="Times New Roman" w:hAnsi="Arial" w:cs="Arial"/>
          <w:b/>
          <w:bCs/>
          <w:color w:val="1F1F1F"/>
          <w:kern w:val="0"/>
          <w14:ligatures w14:val="none"/>
        </w:rPr>
        <w:t>)</w:t>
      </w:r>
    </w:p>
    <w:p w14:paraId="1DBCD164" w14:textId="77777777" w:rsidR="00AE40CD" w:rsidRPr="00AE40CD" w:rsidRDefault="00AE40CD" w:rsidP="00AE40CD">
      <w:pPr>
        <w:spacing w:after="0" w:line="240" w:lineRule="auto"/>
        <w:ind w:left="720"/>
        <w:rPr>
          <w:rFonts w:ascii="Arial" w:eastAsia="Times New Roman" w:hAnsi="Arial" w:cs="Arial"/>
          <w:color w:val="1F1F1F"/>
          <w:kern w:val="0"/>
          <w14:ligatures w14:val="none"/>
        </w:rPr>
      </w:pPr>
      <w:r w:rsidRPr="00AE40CD">
        <w:rPr>
          <w:rFonts w:ascii="Arial" w:eastAsia="Times New Roman" w:hAnsi="Arial" w:cs="Arial"/>
          <w:b/>
          <w:bCs/>
          <w:color w:val="1F1F1F"/>
          <w:kern w:val="0"/>
          <w:rtl/>
          <w14:ligatures w14:val="none"/>
        </w:rPr>
        <w:t>ב. (1) קראו פסוקים ט'-י"ב</w:t>
      </w:r>
      <w:r w:rsidRPr="00AE40CD">
        <w:rPr>
          <w:rFonts w:ascii="Arial" w:eastAsia="Times New Roman" w:hAnsi="Arial" w:cs="Arial"/>
          <w:b/>
          <w:bCs/>
          <w:color w:val="1F1F1F"/>
          <w:kern w:val="0"/>
          <w14:ligatures w14:val="none"/>
        </w:rPr>
        <w:t>.</w:t>
      </w:r>
      <w:r w:rsidRPr="00AE40CD">
        <w:rPr>
          <w:rFonts w:ascii="Arial" w:eastAsia="Times New Roman" w:hAnsi="Arial" w:cs="Arial"/>
          <w:color w:val="1F1F1F"/>
          <w:kern w:val="0"/>
          <w14:ligatures w14:val="none"/>
        </w:rPr>
        <w:t xml:space="preserve"> </w:t>
      </w:r>
      <w:r w:rsidRPr="00AE40CD">
        <w:rPr>
          <w:rFonts w:ascii="Arial" w:eastAsia="Times New Roman" w:hAnsi="Arial" w:cs="Arial"/>
          <w:color w:val="1F1F1F"/>
          <w:kern w:val="0"/>
          <w:rtl/>
          <w14:ligatures w14:val="none"/>
        </w:rPr>
        <w:t xml:space="preserve">מה הייתה המצוקה של העם? הסבירו </w:t>
      </w:r>
      <w:r w:rsidRPr="00AE40CD">
        <w:rPr>
          <w:rFonts w:ascii="Arial" w:eastAsia="Times New Roman" w:hAnsi="Arial" w:cs="Arial"/>
          <w:b/>
          <w:bCs/>
          <w:color w:val="1F1F1F"/>
          <w:kern w:val="0"/>
          <w:rtl/>
          <w14:ligatures w14:val="none"/>
        </w:rPr>
        <w:t>שתי</w:t>
      </w:r>
      <w:r w:rsidRPr="00AE40CD">
        <w:rPr>
          <w:rFonts w:ascii="Arial" w:eastAsia="Times New Roman" w:hAnsi="Arial" w:cs="Arial"/>
          <w:color w:val="1F1F1F"/>
          <w:kern w:val="0"/>
          <w:rtl/>
          <w14:ligatures w14:val="none"/>
        </w:rPr>
        <w:t xml:space="preserve"> תלונות שלהם שנבעו ממצוקה זו. בסס את דבריכם על הכתוב</w:t>
      </w:r>
      <w:r w:rsidRPr="00AE40CD">
        <w:rPr>
          <w:rFonts w:ascii="Arial" w:eastAsia="Times New Roman" w:hAnsi="Arial" w:cs="Arial"/>
          <w:color w:val="1F1F1F"/>
          <w:kern w:val="0"/>
          <w14:ligatures w14:val="none"/>
        </w:rPr>
        <w:t xml:space="preserve">. </w:t>
      </w:r>
      <w:r w:rsidRPr="00AE40CD">
        <w:rPr>
          <w:rFonts w:ascii="Arial" w:eastAsia="Times New Roman" w:hAnsi="Arial" w:cs="Arial"/>
          <w:b/>
          <w:bCs/>
          <w:color w:val="1F1F1F"/>
          <w:kern w:val="0"/>
          <w14:ligatures w14:val="none"/>
        </w:rPr>
        <w:t xml:space="preserve">(6 </w:t>
      </w:r>
      <w:r w:rsidRPr="00AE40CD">
        <w:rPr>
          <w:rFonts w:ascii="Arial" w:eastAsia="Times New Roman" w:hAnsi="Arial" w:cs="Arial"/>
          <w:b/>
          <w:bCs/>
          <w:color w:val="1F1F1F"/>
          <w:kern w:val="0"/>
          <w:rtl/>
          <w14:ligatures w14:val="none"/>
        </w:rPr>
        <w:t>נקודות</w:t>
      </w:r>
      <w:r w:rsidRPr="00AE40CD">
        <w:rPr>
          <w:rFonts w:ascii="Arial" w:eastAsia="Times New Roman" w:hAnsi="Arial" w:cs="Arial"/>
          <w:b/>
          <w:bCs/>
          <w:color w:val="1F1F1F"/>
          <w:kern w:val="0"/>
          <w14:ligatures w14:val="none"/>
        </w:rPr>
        <w:t>)</w:t>
      </w:r>
      <w:r w:rsidRPr="00AE40CD">
        <w:rPr>
          <w:rFonts w:ascii="Arial" w:eastAsia="Times New Roman" w:hAnsi="Arial" w:cs="Arial"/>
          <w:color w:val="1F1F1F"/>
          <w:kern w:val="0"/>
          <w14:ligatures w14:val="none"/>
        </w:rPr>
        <w:t xml:space="preserve"> </w:t>
      </w:r>
      <w:r w:rsidRPr="00AE40CD">
        <w:rPr>
          <w:rFonts w:ascii="Arial" w:eastAsia="Times New Roman" w:hAnsi="Arial" w:cs="Arial"/>
          <w:b/>
          <w:bCs/>
          <w:color w:val="1F1F1F"/>
          <w:kern w:val="0"/>
          <w14:ligatures w14:val="none"/>
        </w:rPr>
        <w:t>(2)</w:t>
      </w:r>
      <w:r w:rsidRPr="00AE40CD">
        <w:rPr>
          <w:rFonts w:ascii="Arial" w:eastAsia="Times New Roman" w:hAnsi="Arial" w:cs="Arial"/>
          <w:color w:val="1F1F1F"/>
          <w:kern w:val="0"/>
          <w14:ligatures w14:val="none"/>
        </w:rPr>
        <w:t xml:space="preserve"> </w:t>
      </w:r>
      <w:r w:rsidRPr="00AE40CD">
        <w:rPr>
          <w:rFonts w:ascii="Arial" w:eastAsia="Times New Roman" w:hAnsi="Arial" w:cs="Arial"/>
          <w:color w:val="1F1F1F"/>
          <w:kern w:val="0"/>
          <w:rtl/>
          <w14:ligatures w14:val="none"/>
        </w:rPr>
        <w:t>קראו את קטע המדרש שלפניכם</w:t>
      </w:r>
      <w:r w:rsidRPr="00AE40CD">
        <w:rPr>
          <w:rFonts w:ascii="Arial" w:eastAsia="Times New Roman" w:hAnsi="Arial" w:cs="Arial"/>
          <w:color w:val="1F1F1F"/>
          <w:kern w:val="0"/>
          <w14:ligatures w14:val="none"/>
        </w:rPr>
        <w:t>.</w:t>
      </w:r>
    </w:p>
    <w:p w14:paraId="6FB9B42E" w14:textId="77777777" w:rsidR="00AE40CD" w:rsidRPr="00AE40CD" w:rsidRDefault="00AE40CD" w:rsidP="00AE40CD">
      <w:pPr>
        <w:spacing w:after="0" w:line="240" w:lineRule="auto"/>
        <w:ind w:left="720"/>
        <w:rPr>
          <w:rFonts w:ascii="Arial" w:eastAsia="Times New Roman" w:hAnsi="Arial" w:cs="Arial"/>
          <w:color w:val="1F1F1F"/>
          <w:kern w:val="0"/>
          <w14:ligatures w14:val="none"/>
        </w:rPr>
      </w:pPr>
      <w:r w:rsidRPr="00AE40CD">
        <w:rPr>
          <w:rFonts w:ascii="Arial" w:eastAsia="Times New Roman" w:hAnsi="Arial" w:cs="Arial"/>
          <w:color w:val="1F1F1F"/>
          <w:kern w:val="0"/>
          <w14:ligatures w14:val="none"/>
        </w:rPr>
        <w:t>"</w:t>
      </w:r>
      <w:r w:rsidRPr="00AE40CD">
        <w:rPr>
          <w:rFonts w:ascii="Arial" w:eastAsia="Times New Roman" w:hAnsi="Arial" w:cs="Arial"/>
          <w:color w:val="1F1F1F"/>
          <w:kern w:val="0"/>
          <w:rtl/>
          <w14:ligatures w14:val="none"/>
        </w:rPr>
        <w:t>ארבע כיתות [קבוצות] נעשו ישראל על הים, אחת אומרת ליפול אל הים, ואחת אומרת לשוב למצרים, ואחת אומרת לעשות מלחמה כנגדן, ואחת אומרת נצווח כנגדן</w:t>
      </w:r>
      <w:r w:rsidRPr="00AE40CD">
        <w:rPr>
          <w:rFonts w:ascii="Arial" w:eastAsia="Times New Roman" w:hAnsi="Arial" w:cs="Arial"/>
          <w:color w:val="1F1F1F"/>
          <w:kern w:val="0"/>
          <w14:ligatures w14:val="none"/>
        </w:rPr>
        <w:t>". (</w:t>
      </w:r>
      <w:r w:rsidRPr="00AE40CD">
        <w:rPr>
          <w:rFonts w:ascii="Arial" w:eastAsia="Times New Roman" w:hAnsi="Arial" w:cs="Arial"/>
          <w:color w:val="1F1F1F"/>
          <w:kern w:val="0"/>
          <w:rtl/>
          <w14:ligatures w14:val="none"/>
        </w:rPr>
        <w:t>מכילתא, פרשת בשלח</w:t>
      </w:r>
      <w:r w:rsidRPr="00AE40CD">
        <w:rPr>
          <w:rFonts w:ascii="Arial" w:eastAsia="Times New Roman" w:hAnsi="Arial" w:cs="Arial"/>
          <w:color w:val="1F1F1F"/>
          <w:kern w:val="0"/>
          <w14:ligatures w14:val="none"/>
        </w:rPr>
        <w:t>)</w:t>
      </w:r>
    </w:p>
    <w:p w14:paraId="42423429" w14:textId="77777777" w:rsidR="00AE40CD" w:rsidRPr="00AE40CD" w:rsidRDefault="00AE40CD" w:rsidP="00AE40CD">
      <w:pPr>
        <w:spacing w:after="0" w:line="240" w:lineRule="auto"/>
        <w:ind w:left="720"/>
        <w:rPr>
          <w:rFonts w:ascii="Arial" w:eastAsia="Times New Roman" w:hAnsi="Arial" w:cs="Arial"/>
          <w:color w:val="1F1F1F"/>
          <w:kern w:val="0"/>
          <w14:ligatures w14:val="none"/>
        </w:rPr>
      </w:pPr>
      <w:r w:rsidRPr="00AE40CD">
        <w:rPr>
          <w:rFonts w:ascii="Arial" w:eastAsia="Times New Roman" w:hAnsi="Arial" w:cs="Arial"/>
          <w:color w:val="1F1F1F"/>
          <w:kern w:val="0"/>
          <w:rtl/>
          <w14:ligatures w14:val="none"/>
        </w:rPr>
        <w:t>הסבירו כיצד דברי המדרש מדגישים את המצוקה של העם</w:t>
      </w:r>
      <w:r w:rsidRPr="00AE40CD">
        <w:rPr>
          <w:rFonts w:ascii="Arial" w:eastAsia="Times New Roman" w:hAnsi="Arial" w:cs="Arial"/>
          <w:color w:val="1F1F1F"/>
          <w:kern w:val="0"/>
          <w14:ligatures w14:val="none"/>
        </w:rPr>
        <w:t xml:space="preserve">. </w:t>
      </w:r>
      <w:r w:rsidRPr="00AE40CD">
        <w:rPr>
          <w:rFonts w:ascii="Arial" w:eastAsia="Times New Roman" w:hAnsi="Arial" w:cs="Arial"/>
          <w:b/>
          <w:bCs/>
          <w:color w:val="1F1F1F"/>
          <w:kern w:val="0"/>
          <w14:ligatures w14:val="none"/>
        </w:rPr>
        <w:t xml:space="preserve">(4 </w:t>
      </w:r>
      <w:r w:rsidRPr="00AE40CD">
        <w:rPr>
          <w:rFonts w:ascii="Arial" w:eastAsia="Times New Roman" w:hAnsi="Arial" w:cs="Arial"/>
          <w:b/>
          <w:bCs/>
          <w:color w:val="1F1F1F"/>
          <w:kern w:val="0"/>
          <w:rtl/>
          <w14:ligatures w14:val="none"/>
        </w:rPr>
        <w:t>נקודות</w:t>
      </w:r>
      <w:r w:rsidRPr="00AE40CD">
        <w:rPr>
          <w:rFonts w:ascii="Arial" w:eastAsia="Times New Roman" w:hAnsi="Arial" w:cs="Arial"/>
          <w:b/>
          <w:bCs/>
          <w:color w:val="1F1F1F"/>
          <w:kern w:val="0"/>
          <w14:ligatures w14:val="none"/>
        </w:rPr>
        <w:t>)</w:t>
      </w:r>
    </w:p>
    <w:p w14:paraId="00D7CEA8" w14:textId="77777777" w:rsidR="00AE40CD" w:rsidRPr="00AE40CD" w:rsidRDefault="00AE40CD" w:rsidP="00AE40CD">
      <w:pPr>
        <w:spacing w:after="0" w:line="240" w:lineRule="auto"/>
        <w:ind w:left="720"/>
        <w:rPr>
          <w:rFonts w:ascii="Arial" w:eastAsia="Times New Roman" w:hAnsi="Arial" w:cs="Arial"/>
          <w:color w:val="1F1F1F"/>
          <w:kern w:val="0"/>
          <w14:ligatures w14:val="none"/>
        </w:rPr>
      </w:pPr>
      <w:r w:rsidRPr="00AE40CD">
        <w:rPr>
          <w:rFonts w:ascii="Arial" w:eastAsia="Times New Roman" w:hAnsi="Arial" w:cs="Arial"/>
          <w:b/>
          <w:bCs/>
          <w:color w:val="1F1F1F"/>
          <w:kern w:val="0"/>
          <w:rtl/>
          <w14:ligatures w14:val="none"/>
        </w:rPr>
        <w:t>ג. קראו פסוקים י'-ט"ז</w:t>
      </w:r>
      <w:r w:rsidRPr="00AE40CD">
        <w:rPr>
          <w:rFonts w:ascii="Arial" w:eastAsia="Times New Roman" w:hAnsi="Arial" w:cs="Arial"/>
          <w:b/>
          <w:bCs/>
          <w:color w:val="1F1F1F"/>
          <w:kern w:val="0"/>
          <w14:ligatures w14:val="none"/>
        </w:rPr>
        <w:t>.</w:t>
      </w:r>
      <w:r w:rsidRPr="00AE40CD">
        <w:rPr>
          <w:rFonts w:ascii="Arial" w:eastAsia="Times New Roman" w:hAnsi="Arial" w:cs="Arial"/>
          <w:color w:val="1F1F1F"/>
          <w:kern w:val="0"/>
          <w14:ligatures w14:val="none"/>
        </w:rPr>
        <w:t xml:space="preserve"> </w:t>
      </w:r>
      <w:r w:rsidRPr="00AE40CD">
        <w:rPr>
          <w:rFonts w:ascii="Arial" w:eastAsia="Times New Roman" w:hAnsi="Arial" w:cs="Arial"/>
          <w:color w:val="1F1F1F"/>
          <w:kern w:val="0"/>
          <w:rtl/>
          <w14:ligatures w14:val="none"/>
        </w:rPr>
        <w:t>ההתמודדות של משה עם תגובת העם מלמדת מצד אחד על היותו מנהיג ראוי, ומצד אחר מעוררת ביקורת על תפקודו כמנהיג</w:t>
      </w:r>
      <w:r w:rsidRPr="00AE40CD">
        <w:rPr>
          <w:rFonts w:ascii="Arial" w:eastAsia="Times New Roman" w:hAnsi="Arial" w:cs="Arial"/>
          <w:color w:val="1F1F1F"/>
          <w:kern w:val="0"/>
          <w14:ligatures w14:val="none"/>
        </w:rPr>
        <w:t xml:space="preserve">. </w:t>
      </w:r>
      <w:r w:rsidRPr="00AE40CD">
        <w:rPr>
          <w:rFonts w:ascii="Arial" w:eastAsia="Times New Roman" w:hAnsi="Arial" w:cs="Arial"/>
          <w:color w:val="1F1F1F"/>
          <w:kern w:val="0"/>
          <w:rtl/>
          <w14:ligatures w14:val="none"/>
        </w:rPr>
        <w:t xml:space="preserve">הביאו מן הכתוב דוגמה </w:t>
      </w:r>
      <w:r w:rsidRPr="00AE40CD">
        <w:rPr>
          <w:rFonts w:ascii="Arial" w:eastAsia="Times New Roman" w:hAnsi="Arial" w:cs="Arial"/>
          <w:b/>
          <w:bCs/>
          <w:color w:val="1F1F1F"/>
          <w:kern w:val="0"/>
          <w:rtl/>
          <w14:ligatures w14:val="none"/>
        </w:rPr>
        <w:t>אחת</w:t>
      </w:r>
      <w:r w:rsidRPr="00AE40CD">
        <w:rPr>
          <w:rFonts w:ascii="Arial" w:eastAsia="Times New Roman" w:hAnsi="Arial" w:cs="Arial"/>
          <w:color w:val="1F1F1F"/>
          <w:kern w:val="0"/>
          <w:rtl/>
          <w14:ligatures w14:val="none"/>
        </w:rPr>
        <w:t xml:space="preserve"> לביסוס </w:t>
      </w:r>
      <w:r w:rsidRPr="00AE40CD">
        <w:rPr>
          <w:rFonts w:ascii="Arial" w:eastAsia="Times New Roman" w:hAnsi="Arial" w:cs="Arial"/>
          <w:b/>
          <w:bCs/>
          <w:color w:val="1F1F1F"/>
          <w:kern w:val="0"/>
          <w:rtl/>
          <w14:ligatures w14:val="none"/>
        </w:rPr>
        <w:t>כל אחת</w:t>
      </w:r>
      <w:r w:rsidRPr="00AE40CD">
        <w:rPr>
          <w:rFonts w:ascii="Arial" w:eastAsia="Times New Roman" w:hAnsi="Arial" w:cs="Arial"/>
          <w:color w:val="1F1F1F"/>
          <w:kern w:val="0"/>
          <w:rtl/>
          <w14:ligatures w14:val="none"/>
        </w:rPr>
        <w:t xml:space="preserve"> מן הטענות האלו</w:t>
      </w:r>
      <w:r w:rsidRPr="00AE40CD">
        <w:rPr>
          <w:rFonts w:ascii="Arial" w:eastAsia="Times New Roman" w:hAnsi="Arial" w:cs="Arial"/>
          <w:color w:val="1F1F1F"/>
          <w:kern w:val="0"/>
          <w14:ligatures w14:val="none"/>
        </w:rPr>
        <w:t>.</w:t>
      </w:r>
    </w:p>
    <w:p w14:paraId="32D3D995" w14:textId="77777777" w:rsidR="00AE40CD" w:rsidRDefault="00AE40CD" w:rsidP="00AE40CD">
      <w:pPr>
        <w:spacing w:after="0" w:line="240" w:lineRule="auto"/>
        <w:ind w:left="720"/>
        <w:rPr>
          <w:rFonts w:ascii="Arial" w:eastAsia="Times New Roman" w:hAnsi="Arial" w:cs="Arial"/>
          <w:color w:val="1F1F1F"/>
          <w:kern w:val="0"/>
          <w:rtl/>
          <w14:ligatures w14:val="none"/>
        </w:rPr>
      </w:pPr>
    </w:p>
    <w:p w14:paraId="59CD2D81" w14:textId="15852EAE" w:rsidR="00AE40CD" w:rsidRDefault="00AE40CD" w:rsidP="00AE40CD">
      <w:pPr>
        <w:spacing w:after="0" w:line="240" w:lineRule="auto"/>
        <w:ind w:left="720"/>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052CD65E" w14:textId="77777777" w:rsidR="00AE40CD" w:rsidRPr="00AE40CD" w:rsidRDefault="00AE40CD" w:rsidP="00AE40CD">
      <w:pPr>
        <w:spacing w:after="0" w:line="240" w:lineRule="auto"/>
        <w:ind w:left="720"/>
        <w:rPr>
          <w:rFonts w:ascii="Arial" w:eastAsia="Times New Roman" w:hAnsi="Arial" w:cs="Arial"/>
          <w:color w:val="1F1F1F"/>
          <w:kern w:val="0"/>
          <w14:ligatures w14:val="none"/>
        </w:rPr>
      </w:pPr>
      <w:r w:rsidRPr="00AE40CD">
        <w:rPr>
          <w:rFonts w:ascii="Arial" w:eastAsia="Times New Roman" w:hAnsi="Arial" w:cs="Arial"/>
          <w:color w:val="1F1F1F"/>
          <w:kern w:val="0"/>
          <w:rtl/>
          <w14:ligatures w14:val="none"/>
        </w:rPr>
        <w:t>הנה תמלול הטקסט המופיע בתמונה (הכולל את התשובות לשאלה 5 מחומר הלימוד של "יואל גבע" על שמות פרק י"ד):</w:t>
      </w:r>
    </w:p>
    <w:p w14:paraId="24287F16" w14:textId="77777777" w:rsidR="00AE40CD" w:rsidRPr="00AE40CD" w:rsidRDefault="00000000" w:rsidP="00AE40CD">
      <w:pPr>
        <w:spacing w:after="0" w:line="240" w:lineRule="auto"/>
        <w:ind w:left="720"/>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900B74D">
          <v:rect id="_x0000_i1125" style="width:0;height:1.5pt" o:hralign="center" o:hrstd="t" o:hrnoshade="t" o:hr="t" fillcolor="gray" stroked="f"/>
        </w:pict>
      </w:r>
    </w:p>
    <w:p w14:paraId="40A0258A"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שאלה 5</w:t>
      </w:r>
    </w:p>
    <w:p w14:paraId="5ACD01F6"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א'</w:t>
      </w:r>
    </w:p>
    <w:p w14:paraId="05D12A9D"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(1) על פי פסוקים א'-ד', המטרה של ה' כשחיזק את לב פרעה לרדוף אחרי בני ישראל:</w:t>
      </w:r>
      <w:r w:rsidRPr="00AE40CD">
        <w:rPr>
          <w:rFonts w:ascii="Arial" w:eastAsia="Times New Roman" w:hAnsi="Arial" w:cs="Arial"/>
          <w:color w:val="1F1F1F"/>
          <w:kern w:val="0"/>
          <w:rtl/>
          <w14:ligatures w14:val="none"/>
        </w:rPr>
        <w:t xml:space="preserve"> כדי להעניש את פרעה ואת כל צבאו ולהראות למצרים את כוחו שיכירו בו וביכולותיו המופלאות. </w:t>
      </w:r>
      <w:r w:rsidRPr="00AE40CD">
        <w:rPr>
          <w:rFonts w:ascii="Arial" w:eastAsia="Times New Roman" w:hAnsi="Arial" w:cs="Arial"/>
          <w:b/>
          <w:bCs/>
          <w:color w:val="1F1F1F"/>
          <w:kern w:val="0"/>
          <w:rtl/>
          <w14:ligatures w14:val="none"/>
        </w:rPr>
        <w:t>לביסוס:</w:t>
      </w:r>
      <w:r w:rsidRPr="00AE40CD">
        <w:rPr>
          <w:rFonts w:ascii="Arial" w:eastAsia="Times New Roman" w:hAnsi="Arial" w:cs="Arial"/>
          <w:color w:val="1F1F1F"/>
          <w:kern w:val="0"/>
          <w:rtl/>
          <w14:ligatures w14:val="none"/>
        </w:rPr>
        <w:t xml:space="preserve"> "ואכבדה בפרעה ובכל חילו וידעו מצרים כי אני ה'".</w:t>
      </w:r>
    </w:p>
    <w:p w14:paraId="445C8042"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(2) פעולה אחת שעשה ה', וכיצד היא תרמה להשגת מטרתו:</w:t>
      </w:r>
    </w:p>
    <w:p w14:paraId="2BB138CC" w14:textId="77777777" w:rsidR="00AE40CD" w:rsidRPr="00AE40CD" w:rsidRDefault="00AE40CD" w:rsidP="00AE40CD">
      <w:pPr>
        <w:numPr>
          <w:ilvl w:val="0"/>
          <w:numId w:val="238"/>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"ויהם את מחנה מצרים" – ה' הטיל מהומה במחנה מצרים. באופן זה הוא גרם לבהלה ולפחד במחנה מצרים.</w:t>
      </w:r>
    </w:p>
    <w:p w14:paraId="48DCB543" w14:textId="77777777" w:rsidR="00AE40CD" w:rsidRPr="00AE40CD" w:rsidRDefault="00AE40CD" w:rsidP="00AE40CD">
      <w:pPr>
        <w:numPr>
          <w:ilvl w:val="0"/>
          <w:numId w:val="238"/>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"ויסר את אופן מרכבותיו וינהגהו בכבדות" – ה' גרם לגלגלי המרכבות לשקוע בבוץ ולגרום להם להתנהל בכבדות, כך לא יוכלו להימלט מהמים שישטפו ויטביעו אותם.</w:t>
      </w:r>
    </w:p>
    <w:p w14:paraId="5622AC4C"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ב'</w:t>
      </w:r>
    </w:p>
    <w:p w14:paraId="0B38BB1A"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(1) המצוקה של העם:</w:t>
      </w:r>
      <w:r w:rsidRPr="00AE40CD">
        <w:rPr>
          <w:rFonts w:ascii="Arial" w:eastAsia="Times New Roman" w:hAnsi="Arial" w:cs="Arial"/>
          <w:color w:val="1F1F1F"/>
          <w:kern w:val="0"/>
          <w:rtl/>
          <w14:ligatures w14:val="none"/>
        </w:rPr>
        <w:t xml:space="preserve"> העם חושש מלמות בידי המצרים, מאחר והם היו לכודים בין הים לפניהם לבין המצרים מאחוריהם.</w:t>
      </w:r>
    </w:p>
    <w:p w14:paraId="1A6E7F9B"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שתי תלונות של העם שנבעו ממצוקה זו (על התלמיד לבסס):</w:t>
      </w:r>
    </w:p>
    <w:p w14:paraId="1C2228C4" w14:textId="77777777" w:rsidR="00AE40CD" w:rsidRPr="00AE40CD" w:rsidRDefault="00AE40CD" w:rsidP="00AE40CD">
      <w:pPr>
        <w:numPr>
          <w:ilvl w:val="0"/>
          <w:numId w:val="239"/>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"המבלי אין קברים במצרים לקחתנו למות במדבר מה זאת עשית לנו להוציאנו ממצרים" – העם מתלונן לפני משה שהיה מעדיף למצוא את מותו, מוות טבעי, במצרים, מאשר למות במדבר מחוץ למצרים.</w:t>
      </w:r>
    </w:p>
    <w:p w14:paraId="6582974E" w14:textId="77777777" w:rsidR="00AE40CD" w:rsidRPr="00AE40CD" w:rsidRDefault="00AE40CD" w:rsidP="00AE40CD">
      <w:pPr>
        <w:numPr>
          <w:ilvl w:val="0"/>
          <w:numId w:val="239"/>
        </w:numPr>
        <w:spacing w:after="0" w:line="240" w:lineRule="auto"/>
        <w:rPr>
          <w:rFonts w:ascii="Arial" w:eastAsia="Times New Roman" w:hAnsi="Arial" w:cs="Arial"/>
          <w:color w:val="1F1F1F"/>
          <w:kern w:val="0"/>
          <w:rtl/>
          <w14:ligatures w14:val="none"/>
        </w:rPr>
      </w:pPr>
      <w:r w:rsidRPr="00AE40CD">
        <w:rPr>
          <w:rFonts w:ascii="Arial" w:eastAsia="Times New Roman" w:hAnsi="Arial" w:cs="Arial"/>
          <w:color w:val="1F1F1F"/>
          <w:kern w:val="0"/>
          <w:rtl/>
          <w14:ligatures w14:val="none"/>
        </w:rPr>
        <w:t>"הלא זה הדבר אשר דברנו אליך במצרים לאמור חדל ממנו ונעבדה את מצרים כי טוב לנו עבד את מצרים ממותנו במדבר" – העם מתלונן לפני משה, שהיה מעדיף את העבדות במצרים על פני מוות במדבר.</w:t>
      </w:r>
    </w:p>
    <w:p w14:paraId="5DF37CB3"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(2) על פי דברי המדרש,</w:t>
      </w:r>
      <w:r w:rsidRPr="00AE40CD">
        <w:rPr>
          <w:rFonts w:ascii="Arial" w:eastAsia="Times New Roman" w:hAnsi="Arial" w:cs="Arial"/>
          <w:color w:val="1F1F1F"/>
          <w:kern w:val="0"/>
          <w:rtl/>
          <w14:ligatures w14:val="none"/>
        </w:rPr>
        <w:t xml:space="preserve"> העם חש במצוקה גדולה ופחד ממוות על ידי המצרים. ובגלל הפחד הגדול שחש העם, נחלקו בדעות בקרבו: חלק היו מוכנים להתאבד, ליפול אל הים ולא לידי המצרים. חלק היו מוכנים להיכנע לפני המצרים ולחזור למצרים. חלק היו מוכנים להילחם נגד צבא מצרים, גם אם התבוסה נכונה להם ובלבד שלא למות לשווא. וחלק חשבו שבצרחות יוכלו למנוע מהמצרים לגשת אליהם.</w:t>
      </w:r>
    </w:p>
    <w:p w14:paraId="5EAABD25" w14:textId="7D39C22C" w:rsidR="00AE40CD" w:rsidRPr="00AE40CD" w:rsidRDefault="00AE40CD" w:rsidP="00AE40CD">
      <w:pPr>
        <w:spacing w:after="0" w:line="240" w:lineRule="auto"/>
        <w:ind w:left="720"/>
        <w:rPr>
          <w:rFonts w:ascii="Arial" w:eastAsia="Times New Roman" w:hAnsi="Arial" w:cs="Arial"/>
          <w:color w:val="1F1F1F"/>
          <w:kern w:val="0"/>
          <w:rtl/>
          <w14:ligatures w14:val="none"/>
        </w:rPr>
      </w:pPr>
    </w:p>
    <w:p w14:paraId="0E73175C" w14:textId="2BDB1376" w:rsidR="00AE40CD" w:rsidRPr="00AE40CD" w:rsidRDefault="00AE40CD" w:rsidP="00AE40CD">
      <w:pPr>
        <w:spacing w:after="0" w:line="240" w:lineRule="auto"/>
        <w:ind w:left="720"/>
        <w:rPr>
          <w:rFonts w:ascii="Arial" w:eastAsia="Times New Roman" w:hAnsi="Arial" w:cs="Arial"/>
          <w:color w:val="1F1F1F"/>
          <w:kern w:val="0"/>
          <w:rtl/>
          <w14:ligatures w14:val="none"/>
        </w:rPr>
      </w:pPr>
    </w:p>
    <w:p w14:paraId="7053E8FB"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סעיף ג'</w:t>
      </w:r>
    </w:p>
    <w:p w14:paraId="5E1DC6BD"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ההתמודדות של משה עם תגובת העם מלמדת על היותו מנהיג ראוי:</w:t>
      </w:r>
      <w:r w:rsidRPr="00AE40CD">
        <w:rPr>
          <w:rFonts w:ascii="Arial" w:eastAsia="Times New Roman" w:hAnsi="Arial" w:cs="Arial"/>
          <w:color w:val="1F1F1F"/>
          <w:kern w:val="0"/>
          <w:rtl/>
          <w14:ligatures w14:val="none"/>
        </w:rPr>
        <w:t xml:space="preserve"> כאשר העם פונה בתלונות אל משה, הוא פונה אל העם בדברי הרגעה, שאין להם כל סיבה לפחד כי ה' יושיע אותם. </w:t>
      </w:r>
      <w:r w:rsidRPr="00AE40CD">
        <w:rPr>
          <w:rFonts w:ascii="Arial" w:eastAsia="Times New Roman" w:hAnsi="Arial" w:cs="Arial"/>
          <w:b/>
          <w:bCs/>
          <w:color w:val="1F1F1F"/>
          <w:kern w:val="0"/>
          <w:rtl/>
          <w14:ligatures w14:val="none"/>
        </w:rPr>
        <w:t>לביסוס:</w:t>
      </w:r>
      <w:r w:rsidRPr="00AE40CD">
        <w:rPr>
          <w:rFonts w:ascii="Arial" w:eastAsia="Times New Roman" w:hAnsi="Arial" w:cs="Arial"/>
          <w:color w:val="1F1F1F"/>
          <w:kern w:val="0"/>
          <w:rtl/>
          <w14:ligatures w14:val="none"/>
        </w:rPr>
        <w:t xml:space="preserve"> "ויאמר משה אל העם אל תיראו התייצבו וראו את ישועת ה' אשר יעשה לכם היום".</w:t>
      </w:r>
    </w:p>
    <w:p w14:paraId="375E2DAF" w14:textId="77777777" w:rsidR="00AE40CD" w:rsidRPr="00AE40CD" w:rsidRDefault="00AE40CD" w:rsidP="00AE40CD">
      <w:pPr>
        <w:spacing w:after="0" w:line="240" w:lineRule="auto"/>
        <w:ind w:left="720"/>
        <w:rPr>
          <w:rFonts w:ascii="Arial" w:eastAsia="Times New Roman" w:hAnsi="Arial" w:cs="Arial"/>
          <w:color w:val="1F1F1F"/>
          <w:kern w:val="0"/>
          <w:rtl/>
          <w14:ligatures w14:val="none"/>
        </w:rPr>
      </w:pPr>
      <w:r w:rsidRPr="00AE40CD">
        <w:rPr>
          <w:rFonts w:ascii="Arial" w:eastAsia="Times New Roman" w:hAnsi="Arial" w:cs="Arial"/>
          <w:b/>
          <w:bCs/>
          <w:color w:val="1F1F1F"/>
          <w:kern w:val="0"/>
          <w:rtl/>
          <w14:ligatures w14:val="none"/>
        </w:rPr>
        <w:t>ההתמודדות של משה עם תגובת העם מעוררת ביקורת על תפקודו כמנהיג:</w:t>
      </w:r>
      <w:r w:rsidRPr="00AE40CD">
        <w:rPr>
          <w:rFonts w:ascii="Arial" w:eastAsia="Times New Roman" w:hAnsi="Arial" w:cs="Arial"/>
          <w:color w:val="1F1F1F"/>
          <w:kern w:val="0"/>
          <w:rtl/>
          <w14:ligatures w14:val="none"/>
        </w:rPr>
        <w:t xml:space="preserve"> נראה שמשה היה לחוץ מתלונות העם והוא פנה בצעקות אל האלוהים, במקום לנהוג בצורה שקולה ורגועה. </w:t>
      </w:r>
      <w:r w:rsidRPr="00AE40CD">
        <w:rPr>
          <w:rFonts w:ascii="Arial" w:eastAsia="Times New Roman" w:hAnsi="Arial" w:cs="Arial"/>
          <w:b/>
          <w:bCs/>
          <w:color w:val="1F1F1F"/>
          <w:kern w:val="0"/>
          <w:rtl/>
          <w14:ligatures w14:val="none"/>
        </w:rPr>
        <w:t>לביסוס:</w:t>
      </w:r>
      <w:r w:rsidRPr="00AE40CD">
        <w:rPr>
          <w:rFonts w:ascii="Arial" w:eastAsia="Times New Roman" w:hAnsi="Arial" w:cs="Arial"/>
          <w:color w:val="1F1F1F"/>
          <w:kern w:val="0"/>
          <w:rtl/>
          <w14:ligatures w14:val="none"/>
        </w:rPr>
        <w:t xml:space="preserve"> "ויאמר ה' אל משה מה תצעק אלי דבר אל בני ישראל ויסעו".</w:t>
      </w:r>
    </w:p>
    <w:p w14:paraId="469AE16B" w14:textId="77777777" w:rsidR="00AE40CD" w:rsidRDefault="00AE40CD" w:rsidP="00AE40CD">
      <w:pPr>
        <w:spacing w:after="0" w:line="240" w:lineRule="auto"/>
        <w:ind w:left="720"/>
        <w:rPr>
          <w:rFonts w:ascii="Arial" w:eastAsia="Times New Roman" w:hAnsi="Arial" w:cs="Arial"/>
          <w:color w:val="1F1F1F"/>
          <w:kern w:val="0"/>
          <w:rtl/>
          <w14:ligatures w14:val="none"/>
        </w:rPr>
      </w:pPr>
    </w:p>
    <w:p w14:paraId="13EA2B5A" w14:textId="77777777" w:rsidR="00191AFB" w:rsidRDefault="00191AFB" w:rsidP="00AE40CD">
      <w:pPr>
        <w:spacing w:after="0" w:line="240" w:lineRule="auto"/>
        <w:ind w:left="720"/>
        <w:rPr>
          <w:rFonts w:ascii="Arial" w:eastAsia="Times New Roman" w:hAnsi="Arial" w:cs="Arial"/>
          <w:color w:val="1F1F1F"/>
          <w:kern w:val="0"/>
          <w:rtl/>
          <w14:ligatures w14:val="none"/>
        </w:rPr>
      </w:pPr>
    </w:p>
    <w:p w14:paraId="6028648D" w14:textId="77777777" w:rsidR="00191AFB" w:rsidRPr="00191AFB" w:rsidRDefault="00191AFB" w:rsidP="00191AFB">
      <w:pPr>
        <w:spacing w:after="0" w:line="240" w:lineRule="auto"/>
        <w:ind w:left="720"/>
        <w:rPr>
          <w:rFonts w:ascii="Arial" w:eastAsia="Times New Roman" w:hAnsi="Arial" w:cs="Arial"/>
          <w:b/>
          <w:bCs/>
          <w:color w:val="1F1F1F"/>
          <w:kern w:val="0"/>
          <w14:ligatures w14:val="none"/>
        </w:rPr>
      </w:pPr>
      <w:r w:rsidRPr="00191AFB">
        <w:rPr>
          <w:rFonts w:ascii="Arial" w:eastAsia="Times New Roman" w:hAnsi="Arial" w:cs="Arial"/>
          <w:b/>
          <w:bCs/>
          <w:color w:val="1F1F1F"/>
          <w:kern w:val="0"/>
          <w:rtl/>
          <w14:ligatures w14:val="none"/>
        </w:rPr>
        <w:t>קיץ תשפ"ב, 1261</w:t>
      </w:r>
    </w:p>
    <w:p w14:paraId="08A6682B" w14:textId="77777777" w:rsidR="00191AFB" w:rsidRPr="00191AFB" w:rsidRDefault="00191AFB" w:rsidP="00191AFB">
      <w:pPr>
        <w:spacing w:after="0" w:line="240" w:lineRule="auto"/>
        <w:ind w:left="720"/>
        <w:rPr>
          <w:rFonts w:ascii="Arial" w:eastAsia="Times New Roman" w:hAnsi="Arial" w:cs="Arial"/>
          <w:color w:val="1F1F1F"/>
          <w:kern w:val="0"/>
          <w14:ligatures w14:val="none"/>
        </w:rPr>
      </w:pPr>
      <w:r w:rsidRPr="00191AFB">
        <w:rPr>
          <w:rFonts w:ascii="Arial" w:eastAsia="Times New Roman" w:hAnsi="Arial" w:cs="Arial"/>
          <w:b/>
          <w:bCs/>
          <w:color w:val="1F1F1F"/>
          <w:kern w:val="0"/>
          <w14:ligatures w14:val="none"/>
        </w:rPr>
        <w:t xml:space="preserve">5. </w:t>
      </w:r>
      <w:r w:rsidRPr="00191AFB">
        <w:rPr>
          <w:rFonts w:ascii="Arial" w:eastAsia="Times New Roman" w:hAnsi="Arial" w:cs="Arial"/>
          <w:b/>
          <w:bCs/>
          <w:color w:val="1F1F1F"/>
          <w:kern w:val="0"/>
          <w:rtl/>
          <w14:ligatures w14:val="none"/>
        </w:rPr>
        <w:t>קראו שמות, פרק י"ד, פסוקים א'-י"ג ופסוקים כ"ו-ל"א</w:t>
      </w:r>
      <w:r w:rsidRPr="00191AFB">
        <w:rPr>
          <w:rFonts w:ascii="Arial" w:eastAsia="Times New Roman" w:hAnsi="Arial" w:cs="Arial"/>
          <w:b/>
          <w:bCs/>
          <w:color w:val="1F1F1F"/>
          <w:kern w:val="0"/>
          <w14:ligatures w14:val="none"/>
        </w:rPr>
        <w:t>.</w:t>
      </w:r>
    </w:p>
    <w:p w14:paraId="72F6DF28" w14:textId="77777777" w:rsidR="00191AFB" w:rsidRPr="00191AFB" w:rsidRDefault="00191AFB" w:rsidP="00191AFB">
      <w:pPr>
        <w:spacing w:after="0" w:line="240" w:lineRule="auto"/>
        <w:ind w:left="720"/>
        <w:rPr>
          <w:rFonts w:ascii="Arial" w:eastAsia="Times New Roman" w:hAnsi="Arial" w:cs="Arial"/>
          <w:color w:val="1F1F1F"/>
          <w:kern w:val="0"/>
          <w14:ligatures w14:val="none"/>
        </w:rPr>
      </w:pPr>
      <w:r w:rsidRPr="00191AFB">
        <w:rPr>
          <w:rFonts w:ascii="Arial" w:eastAsia="Times New Roman" w:hAnsi="Arial" w:cs="Arial"/>
          <w:b/>
          <w:bCs/>
          <w:color w:val="1F1F1F"/>
          <w:kern w:val="0"/>
          <w:rtl/>
          <w14:ligatures w14:val="none"/>
        </w:rPr>
        <w:t>א. קראו פסוקים א'-י</w:t>
      </w:r>
      <w:r w:rsidRPr="00191AFB">
        <w:rPr>
          <w:rFonts w:ascii="Arial" w:eastAsia="Times New Roman" w:hAnsi="Arial" w:cs="Arial"/>
          <w:b/>
          <w:bCs/>
          <w:color w:val="1F1F1F"/>
          <w:kern w:val="0"/>
          <w14:ligatures w14:val="none"/>
        </w:rPr>
        <w:t>'.</w:t>
      </w:r>
      <w:r w:rsidRPr="00191AFB">
        <w:rPr>
          <w:rFonts w:ascii="Arial" w:eastAsia="Times New Roman" w:hAnsi="Arial" w:cs="Arial"/>
          <w:color w:val="1F1F1F"/>
          <w:kern w:val="0"/>
          <w14:ligatures w14:val="none"/>
        </w:rPr>
        <w:t xml:space="preserve"> </w:t>
      </w:r>
      <w:r w:rsidRPr="00191AFB">
        <w:rPr>
          <w:rFonts w:ascii="Arial" w:eastAsia="Times New Roman" w:hAnsi="Arial" w:cs="Arial"/>
          <w:color w:val="1F1F1F"/>
          <w:kern w:val="0"/>
          <w:rtl/>
          <w14:ligatures w14:val="none"/>
        </w:rPr>
        <w:t xml:space="preserve">מדוע החליט פרעה לרדוף אחרי בני ישראל? ציינו </w:t>
      </w:r>
      <w:r w:rsidRPr="00191AFB">
        <w:rPr>
          <w:rFonts w:ascii="Arial" w:eastAsia="Times New Roman" w:hAnsi="Arial" w:cs="Arial"/>
          <w:b/>
          <w:bCs/>
          <w:color w:val="1F1F1F"/>
          <w:kern w:val="0"/>
          <w:rtl/>
          <w14:ligatures w14:val="none"/>
        </w:rPr>
        <w:t>שתי</w:t>
      </w:r>
      <w:r w:rsidRPr="00191AFB">
        <w:rPr>
          <w:rFonts w:ascii="Arial" w:eastAsia="Times New Roman" w:hAnsi="Arial" w:cs="Arial"/>
          <w:color w:val="1F1F1F"/>
          <w:kern w:val="0"/>
          <w:rtl/>
          <w14:ligatures w14:val="none"/>
        </w:rPr>
        <w:t xml:space="preserve"> סיבות, ובססו אותן על הפסוקים</w:t>
      </w:r>
      <w:r w:rsidRPr="00191AFB">
        <w:rPr>
          <w:rFonts w:ascii="Arial" w:eastAsia="Times New Roman" w:hAnsi="Arial" w:cs="Arial"/>
          <w:color w:val="1F1F1F"/>
          <w:kern w:val="0"/>
          <w14:ligatures w14:val="none"/>
        </w:rPr>
        <w:t>.</w:t>
      </w:r>
    </w:p>
    <w:p w14:paraId="03DC01D0" w14:textId="77777777" w:rsidR="00191AFB" w:rsidRPr="00191AFB" w:rsidRDefault="00191AFB" w:rsidP="00191AFB">
      <w:pPr>
        <w:spacing w:after="0" w:line="240" w:lineRule="auto"/>
        <w:ind w:left="720"/>
        <w:rPr>
          <w:rFonts w:ascii="Arial" w:eastAsia="Times New Roman" w:hAnsi="Arial" w:cs="Arial"/>
          <w:color w:val="1F1F1F"/>
          <w:kern w:val="0"/>
          <w14:ligatures w14:val="none"/>
        </w:rPr>
      </w:pPr>
      <w:r w:rsidRPr="00191AFB">
        <w:rPr>
          <w:rFonts w:ascii="Arial" w:eastAsia="Times New Roman" w:hAnsi="Arial" w:cs="Arial"/>
          <w:b/>
          <w:bCs/>
          <w:color w:val="1F1F1F"/>
          <w:kern w:val="0"/>
          <w:rtl/>
          <w14:ligatures w14:val="none"/>
        </w:rPr>
        <w:t>ב. קראו פסוק ב' ופסוקים כ"ו-ל"א</w:t>
      </w:r>
      <w:r w:rsidRPr="00191AFB">
        <w:rPr>
          <w:rFonts w:ascii="Arial" w:eastAsia="Times New Roman" w:hAnsi="Arial" w:cs="Arial"/>
          <w:b/>
          <w:bCs/>
          <w:color w:val="1F1F1F"/>
          <w:kern w:val="0"/>
          <w14:ligatures w14:val="none"/>
        </w:rPr>
        <w:t>.</w:t>
      </w:r>
      <w:r w:rsidRPr="00191AFB">
        <w:rPr>
          <w:rFonts w:ascii="Arial" w:eastAsia="Times New Roman" w:hAnsi="Arial" w:cs="Arial"/>
          <w:color w:val="1F1F1F"/>
          <w:kern w:val="0"/>
          <w14:ligatures w14:val="none"/>
        </w:rPr>
        <w:t xml:space="preserve"> </w:t>
      </w:r>
      <w:r w:rsidRPr="00191AFB">
        <w:rPr>
          <w:rFonts w:ascii="Arial" w:eastAsia="Times New Roman" w:hAnsi="Arial" w:cs="Arial"/>
          <w:color w:val="1F1F1F"/>
          <w:kern w:val="0"/>
          <w:rtl/>
          <w14:ligatures w14:val="none"/>
        </w:rPr>
        <w:t>על פי הנאמר בפסוק ב', ה' ביקש מבני ישראל לחנות על שפת הים</w:t>
      </w:r>
      <w:r w:rsidRPr="00191AFB">
        <w:rPr>
          <w:rFonts w:ascii="Arial" w:eastAsia="Times New Roman" w:hAnsi="Arial" w:cs="Arial"/>
          <w:color w:val="1F1F1F"/>
          <w:kern w:val="0"/>
          <w14:ligatures w14:val="none"/>
        </w:rPr>
        <w:t xml:space="preserve">. (1) </w:t>
      </w:r>
      <w:r w:rsidRPr="00191AFB">
        <w:rPr>
          <w:rFonts w:ascii="Arial" w:eastAsia="Times New Roman" w:hAnsi="Arial" w:cs="Arial"/>
          <w:color w:val="1F1F1F"/>
          <w:kern w:val="0"/>
          <w:rtl/>
          <w14:ligatures w14:val="none"/>
        </w:rPr>
        <w:t>על פי פסוקים כ"ו-ל"א, הסבירו מה הייתה התוכנית של ה', שכדי לבצעה הוא ציווה על בני ישראל לחנות על שפת הים</w:t>
      </w:r>
      <w:r w:rsidRPr="00191AFB">
        <w:rPr>
          <w:rFonts w:ascii="Arial" w:eastAsia="Times New Roman" w:hAnsi="Arial" w:cs="Arial"/>
          <w:color w:val="1F1F1F"/>
          <w:kern w:val="0"/>
          <w14:ligatures w14:val="none"/>
        </w:rPr>
        <w:t xml:space="preserve">. </w:t>
      </w:r>
      <w:r w:rsidRPr="00191AFB">
        <w:rPr>
          <w:rFonts w:ascii="Arial" w:eastAsia="Times New Roman" w:hAnsi="Arial" w:cs="Arial"/>
          <w:b/>
          <w:bCs/>
          <w:color w:val="1F1F1F"/>
          <w:kern w:val="0"/>
          <w14:ligatures w14:val="none"/>
        </w:rPr>
        <w:t xml:space="preserve">(4 </w:t>
      </w:r>
      <w:r w:rsidRPr="00191AFB">
        <w:rPr>
          <w:rFonts w:ascii="Arial" w:eastAsia="Times New Roman" w:hAnsi="Arial" w:cs="Arial"/>
          <w:b/>
          <w:bCs/>
          <w:color w:val="1F1F1F"/>
          <w:kern w:val="0"/>
          <w:rtl/>
          <w14:ligatures w14:val="none"/>
        </w:rPr>
        <w:t>נקודות</w:t>
      </w:r>
      <w:r w:rsidRPr="00191AFB">
        <w:rPr>
          <w:rFonts w:ascii="Arial" w:eastAsia="Times New Roman" w:hAnsi="Arial" w:cs="Arial"/>
          <w:b/>
          <w:bCs/>
          <w:color w:val="1F1F1F"/>
          <w:kern w:val="0"/>
          <w14:ligatures w14:val="none"/>
        </w:rPr>
        <w:t>)</w:t>
      </w:r>
      <w:r w:rsidRPr="00191AFB">
        <w:rPr>
          <w:rFonts w:ascii="Arial" w:eastAsia="Times New Roman" w:hAnsi="Arial" w:cs="Arial"/>
          <w:color w:val="1F1F1F"/>
          <w:kern w:val="0"/>
          <w14:ligatures w14:val="none"/>
        </w:rPr>
        <w:t xml:space="preserve"> (2) </w:t>
      </w:r>
      <w:r w:rsidRPr="00191AFB">
        <w:rPr>
          <w:rFonts w:ascii="Arial" w:eastAsia="Times New Roman" w:hAnsi="Arial" w:cs="Arial"/>
          <w:color w:val="1F1F1F"/>
          <w:kern w:val="0"/>
          <w:rtl/>
          <w14:ligatures w14:val="none"/>
        </w:rPr>
        <w:t xml:space="preserve">קראו את פירושו של </w:t>
      </w:r>
      <w:r w:rsidRPr="00191AFB">
        <w:rPr>
          <w:rFonts w:ascii="Arial" w:eastAsia="Times New Roman" w:hAnsi="Arial" w:cs="Arial"/>
          <w:b/>
          <w:bCs/>
          <w:color w:val="1F1F1F"/>
          <w:kern w:val="0"/>
          <w:rtl/>
          <w14:ligatures w14:val="none"/>
        </w:rPr>
        <w:t>רבנו בחיי</w:t>
      </w:r>
      <w:r w:rsidRPr="00191AFB">
        <w:rPr>
          <w:rFonts w:ascii="Arial" w:eastAsia="Times New Roman" w:hAnsi="Arial" w:cs="Arial"/>
          <w:color w:val="1F1F1F"/>
          <w:kern w:val="0"/>
          <w:rtl/>
          <w14:ligatures w14:val="none"/>
        </w:rPr>
        <w:t xml:space="preserve"> שלפניכם</w:t>
      </w:r>
      <w:r w:rsidRPr="00191AFB">
        <w:rPr>
          <w:rFonts w:ascii="Arial" w:eastAsia="Times New Roman" w:hAnsi="Arial" w:cs="Arial"/>
          <w:color w:val="1F1F1F"/>
          <w:kern w:val="0"/>
          <w14:ligatures w14:val="none"/>
        </w:rPr>
        <w:t>:</w:t>
      </w:r>
    </w:p>
    <w:p w14:paraId="2A3E3AD7" w14:textId="77777777" w:rsidR="00191AFB" w:rsidRPr="00191AFB" w:rsidRDefault="00191AFB" w:rsidP="00191AFB">
      <w:pPr>
        <w:spacing w:after="0" w:line="240" w:lineRule="auto"/>
        <w:ind w:left="720"/>
        <w:rPr>
          <w:rFonts w:ascii="Arial" w:eastAsia="Times New Roman" w:hAnsi="Arial" w:cs="Arial"/>
          <w:color w:val="1F1F1F"/>
          <w:kern w:val="0"/>
          <w14:ligatures w14:val="none"/>
        </w:rPr>
      </w:pPr>
      <w:r w:rsidRPr="00191AFB">
        <w:rPr>
          <w:rFonts w:ascii="Arial" w:eastAsia="Times New Roman" w:hAnsi="Arial" w:cs="Arial"/>
          <w:color w:val="1F1F1F"/>
          <w:kern w:val="0"/>
          <w14:ligatures w14:val="none"/>
        </w:rPr>
        <w:t xml:space="preserve">"[...] </w:t>
      </w:r>
      <w:r w:rsidRPr="00191AFB">
        <w:rPr>
          <w:rFonts w:ascii="Arial" w:eastAsia="Times New Roman" w:hAnsi="Arial" w:cs="Arial"/>
          <w:color w:val="1F1F1F"/>
          <w:kern w:val="0"/>
          <w:rtl/>
          <w14:ligatures w14:val="none"/>
        </w:rPr>
        <w:t>כי העבד היוצא מתחת יד האדון הקשה אשר מירר את חייו [...] ירא ומתפחד פן ירדוף אדוניו אחריו ואין הגאולה שלמה אצל העבד עד שיתברר במיתת האדון</w:t>
      </w:r>
      <w:r w:rsidRPr="00191AFB">
        <w:rPr>
          <w:rFonts w:ascii="Arial" w:eastAsia="Times New Roman" w:hAnsi="Arial" w:cs="Arial"/>
          <w:color w:val="1F1F1F"/>
          <w:kern w:val="0"/>
          <w14:ligatures w14:val="none"/>
        </w:rPr>
        <w:t>".</w:t>
      </w:r>
    </w:p>
    <w:p w14:paraId="30641F60" w14:textId="77777777" w:rsidR="00191AFB" w:rsidRPr="00191AFB" w:rsidRDefault="00191AFB" w:rsidP="00191AFB">
      <w:pPr>
        <w:spacing w:after="0" w:line="240" w:lineRule="auto"/>
        <w:ind w:left="720"/>
        <w:rPr>
          <w:rFonts w:ascii="Arial" w:eastAsia="Times New Roman" w:hAnsi="Arial" w:cs="Arial"/>
          <w:color w:val="1F1F1F"/>
          <w:kern w:val="0"/>
          <w14:ligatures w14:val="none"/>
        </w:rPr>
      </w:pPr>
      <w:r w:rsidRPr="00191AFB">
        <w:rPr>
          <w:rFonts w:ascii="Arial" w:eastAsia="Times New Roman" w:hAnsi="Arial" w:cs="Arial"/>
          <w:color w:val="1F1F1F"/>
          <w:kern w:val="0"/>
          <w:rtl/>
          <w14:ligatures w14:val="none"/>
        </w:rPr>
        <w:t>הסבירו מדוע, על פי רבנו בחיי, מימוש התוכנית של ה' הוא שלב הכרחי בהפיכתם של בני ישראל מעבדים לבני חורין</w:t>
      </w:r>
      <w:r w:rsidRPr="00191AFB">
        <w:rPr>
          <w:rFonts w:ascii="Arial" w:eastAsia="Times New Roman" w:hAnsi="Arial" w:cs="Arial"/>
          <w:color w:val="1F1F1F"/>
          <w:kern w:val="0"/>
          <w14:ligatures w14:val="none"/>
        </w:rPr>
        <w:t xml:space="preserve">. </w:t>
      </w:r>
      <w:r w:rsidRPr="00191AFB">
        <w:rPr>
          <w:rFonts w:ascii="Arial" w:eastAsia="Times New Roman" w:hAnsi="Arial" w:cs="Arial"/>
          <w:b/>
          <w:bCs/>
          <w:color w:val="1F1F1F"/>
          <w:kern w:val="0"/>
          <w14:ligatures w14:val="none"/>
        </w:rPr>
        <w:t xml:space="preserve">(4 </w:t>
      </w:r>
      <w:r w:rsidRPr="00191AFB">
        <w:rPr>
          <w:rFonts w:ascii="Arial" w:eastAsia="Times New Roman" w:hAnsi="Arial" w:cs="Arial"/>
          <w:b/>
          <w:bCs/>
          <w:color w:val="1F1F1F"/>
          <w:kern w:val="0"/>
          <w:rtl/>
          <w14:ligatures w14:val="none"/>
        </w:rPr>
        <w:t>נקודות</w:t>
      </w:r>
      <w:r w:rsidRPr="00191AFB">
        <w:rPr>
          <w:rFonts w:ascii="Arial" w:eastAsia="Times New Roman" w:hAnsi="Arial" w:cs="Arial"/>
          <w:b/>
          <w:bCs/>
          <w:color w:val="1F1F1F"/>
          <w:kern w:val="0"/>
          <w14:ligatures w14:val="none"/>
        </w:rPr>
        <w:t>)</w:t>
      </w:r>
    </w:p>
    <w:p w14:paraId="0C14747A" w14:textId="77777777" w:rsidR="00191AFB" w:rsidRPr="00191AFB" w:rsidRDefault="00191AFB" w:rsidP="00191AFB">
      <w:pPr>
        <w:spacing w:after="0" w:line="240" w:lineRule="auto"/>
        <w:ind w:left="720"/>
        <w:rPr>
          <w:rFonts w:ascii="Arial" w:eastAsia="Times New Roman" w:hAnsi="Arial" w:cs="Arial"/>
          <w:color w:val="1F1F1F"/>
          <w:kern w:val="0"/>
          <w14:ligatures w14:val="none"/>
        </w:rPr>
      </w:pPr>
      <w:r w:rsidRPr="00191AFB">
        <w:rPr>
          <w:rFonts w:ascii="Arial" w:eastAsia="Times New Roman" w:hAnsi="Arial" w:cs="Arial"/>
          <w:b/>
          <w:bCs/>
          <w:color w:val="1F1F1F"/>
          <w:kern w:val="0"/>
          <w:rtl/>
          <w14:ligatures w14:val="none"/>
        </w:rPr>
        <w:t>ג. קראו פסוקים י'-י"ג ופסוקים ל'-ל"א</w:t>
      </w:r>
      <w:r w:rsidRPr="00191AFB">
        <w:rPr>
          <w:rFonts w:ascii="Arial" w:eastAsia="Times New Roman" w:hAnsi="Arial" w:cs="Arial"/>
          <w:b/>
          <w:bCs/>
          <w:color w:val="1F1F1F"/>
          <w:kern w:val="0"/>
          <w14:ligatures w14:val="none"/>
        </w:rPr>
        <w:t>.</w:t>
      </w:r>
      <w:r w:rsidRPr="00191AFB">
        <w:rPr>
          <w:rFonts w:ascii="Arial" w:eastAsia="Times New Roman" w:hAnsi="Arial" w:cs="Arial"/>
          <w:color w:val="1F1F1F"/>
          <w:kern w:val="0"/>
          <w14:ligatures w14:val="none"/>
        </w:rPr>
        <w:t xml:space="preserve"> (1) </w:t>
      </w:r>
      <w:r w:rsidRPr="00191AFB">
        <w:rPr>
          <w:rFonts w:ascii="Arial" w:eastAsia="Times New Roman" w:hAnsi="Arial" w:cs="Arial"/>
          <w:color w:val="1F1F1F"/>
          <w:kern w:val="0"/>
          <w:rtl/>
          <w14:ligatures w14:val="none"/>
        </w:rPr>
        <w:t xml:space="preserve">השימוש בפעלים מן השורש </w:t>
      </w:r>
      <w:r w:rsidRPr="00191AFB">
        <w:rPr>
          <w:rFonts w:ascii="Arial" w:eastAsia="Times New Roman" w:hAnsi="Arial" w:cs="Arial"/>
          <w:b/>
          <w:bCs/>
          <w:color w:val="1F1F1F"/>
          <w:kern w:val="0"/>
          <w:rtl/>
          <w14:ligatures w14:val="none"/>
        </w:rPr>
        <w:t>י-ר-א</w:t>
      </w:r>
      <w:r w:rsidRPr="00191AFB">
        <w:rPr>
          <w:rFonts w:ascii="Arial" w:eastAsia="Times New Roman" w:hAnsi="Arial" w:cs="Arial"/>
          <w:color w:val="1F1F1F"/>
          <w:kern w:val="0"/>
          <w:rtl/>
          <w14:ligatures w14:val="none"/>
        </w:rPr>
        <w:t xml:space="preserve"> ומן השורש </w:t>
      </w:r>
      <w:r w:rsidRPr="00191AFB">
        <w:rPr>
          <w:rFonts w:ascii="Arial" w:eastAsia="Times New Roman" w:hAnsi="Arial" w:cs="Arial"/>
          <w:b/>
          <w:bCs/>
          <w:color w:val="1F1F1F"/>
          <w:kern w:val="0"/>
          <w:rtl/>
          <w14:ligatures w14:val="none"/>
        </w:rPr>
        <w:t>ר-א-ה</w:t>
      </w:r>
      <w:r w:rsidRPr="00191AFB">
        <w:rPr>
          <w:rFonts w:ascii="Arial" w:eastAsia="Times New Roman" w:hAnsi="Arial" w:cs="Arial"/>
          <w:color w:val="1F1F1F"/>
          <w:kern w:val="0"/>
          <w:rtl/>
          <w14:ligatures w14:val="none"/>
        </w:rPr>
        <w:t xml:space="preserve"> שבפסוקים אלה מלמד על תהליך אמוני שעברו בני ישראל. הסבירו קביעה זו. בססו את דבריכם על הפסוקים</w:t>
      </w:r>
      <w:r w:rsidRPr="00191AFB">
        <w:rPr>
          <w:rFonts w:ascii="Arial" w:eastAsia="Times New Roman" w:hAnsi="Arial" w:cs="Arial"/>
          <w:color w:val="1F1F1F"/>
          <w:kern w:val="0"/>
          <w14:ligatures w14:val="none"/>
        </w:rPr>
        <w:t xml:space="preserve">. </w:t>
      </w:r>
      <w:r w:rsidRPr="00191AFB">
        <w:rPr>
          <w:rFonts w:ascii="Arial" w:eastAsia="Times New Roman" w:hAnsi="Arial" w:cs="Arial"/>
          <w:b/>
          <w:bCs/>
          <w:color w:val="1F1F1F"/>
          <w:kern w:val="0"/>
          <w14:ligatures w14:val="none"/>
        </w:rPr>
        <w:t xml:space="preserve">(5 </w:t>
      </w:r>
      <w:r w:rsidRPr="00191AFB">
        <w:rPr>
          <w:rFonts w:ascii="Arial" w:eastAsia="Times New Roman" w:hAnsi="Arial" w:cs="Arial"/>
          <w:b/>
          <w:bCs/>
          <w:color w:val="1F1F1F"/>
          <w:kern w:val="0"/>
          <w:rtl/>
          <w14:ligatures w14:val="none"/>
        </w:rPr>
        <w:t>נקודות</w:t>
      </w:r>
      <w:r w:rsidRPr="00191AFB">
        <w:rPr>
          <w:rFonts w:ascii="Arial" w:eastAsia="Times New Roman" w:hAnsi="Arial" w:cs="Arial"/>
          <w:b/>
          <w:bCs/>
          <w:color w:val="1F1F1F"/>
          <w:kern w:val="0"/>
          <w14:ligatures w14:val="none"/>
        </w:rPr>
        <w:t>)</w:t>
      </w:r>
      <w:r w:rsidRPr="00191AFB">
        <w:rPr>
          <w:rFonts w:ascii="Arial" w:eastAsia="Times New Roman" w:hAnsi="Arial" w:cs="Arial"/>
          <w:color w:val="1F1F1F"/>
          <w:kern w:val="0"/>
          <w14:ligatures w14:val="none"/>
        </w:rPr>
        <w:t xml:space="preserve"> (2) </w:t>
      </w:r>
      <w:r w:rsidRPr="00191AFB">
        <w:rPr>
          <w:rFonts w:ascii="Arial" w:eastAsia="Times New Roman" w:hAnsi="Arial" w:cs="Arial"/>
          <w:color w:val="1F1F1F"/>
          <w:kern w:val="0"/>
          <w:rtl/>
          <w14:ligatures w14:val="none"/>
        </w:rPr>
        <w:t>תהליך אמוני זה בא לידי ביטוי גם ב</w:t>
      </w:r>
      <w:r w:rsidRPr="00191AFB">
        <w:rPr>
          <w:rFonts w:ascii="Arial" w:eastAsia="Times New Roman" w:hAnsi="Arial" w:cs="Arial"/>
          <w:b/>
          <w:bCs/>
          <w:color w:val="1F1F1F"/>
          <w:kern w:val="0"/>
          <w:rtl/>
          <w14:ligatures w14:val="none"/>
        </w:rPr>
        <w:t>תהלים</w:t>
      </w:r>
      <w:r w:rsidRPr="00191AFB">
        <w:rPr>
          <w:rFonts w:ascii="Arial" w:eastAsia="Times New Roman" w:hAnsi="Arial" w:cs="Arial"/>
          <w:color w:val="1F1F1F"/>
          <w:kern w:val="0"/>
          <w14:ligatures w14:val="none"/>
        </w:rPr>
        <w:t xml:space="preserve">, </w:t>
      </w:r>
      <w:r w:rsidRPr="00191AFB">
        <w:rPr>
          <w:rFonts w:ascii="Arial" w:eastAsia="Times New Roman" w:hAnsi="Arial" w:cs="Arial"/>
          <w:color w:val="1F1F1F"/>
          <w:kern w:val="0"/>
          <w:rtl/>
          <w14:ligatures w14:val="none"/>
        </w:rPr>
        <w:t>פרק ק"ו, פסוקים ו'-י"ב. הסבירו קביעה זו. בססו את דבריכם על הכתובים</w:t>
      </w:r>
      <w:r w:rsidRPr="00191AFB">
        <w:rPr>
          <w:rFonts w:ascii="Arial" w:eastAsia="Times New Roman" w:hAnsi="Arial" w:cs="Arial"/>
          <w:color w:val="1F1F1F"/>
          <w:kern w:val="0"/>
          <w14:ligatures w14:val="none"/>
        </w:rPr>
        <w:t xml:space="preserve">. </w:t>
      </w:r>
      <w:r w:rsidRPr="00191AFB">
        <w:rPr>
          <w:rFonts w:ascii="Arial" w:eastAsia="Times New Roman" w:hAnsi="Arial" w:cs="Arial"/>
          <w:b/>
          <w:bCs/>
          <w:color w:val="1F1F1F"/>
          <w:kern w:val="0"/>
          <w14:ligatures w14:val="none"/>
        </w:rPr>
        <w:t xml:space="preserve">(3 </w:t>
      </w:r>
      <w:r w:rsidRPr="00191AFB">
        <w:rPr>
          <w:rFonts w:ascii="Arial" w:eastAsia="Times New Roman" w:hAnsi="Arial" w:cs="Arial"/>
          <w:b/>
          <w:bCs/>
          <w:color w:val="1F1F1F"/>
          <w:kern w:val="0"/>
          <w:rtl/>
          <w14:ligatures w14:val="none"/>
        </w:rPr>
        <w:t>נקודות</w:t>
      </w:r>
      <w:r w:rsidRPr="00191AFB">
        <w:rPr>
          <w:rFonts w:ascii="Arial" w:eastAsia="Times New Roman" w:hAnsi="Arial" w:cs="Arial"/>
          <w:b/>
          <w:bCs/>
          <w:color w:val="1F1F1F"/>
          <w:kern w:val="0"/>
          <w14:ligatures w14:val="none"/>
        </w:rPr>
        <w:t>)</w:t>
      </w:r>
    </w:p>
    <w:p w14:paraId="726E0457" w14:textId="77777777" w:rsidR="00191AFB" w:rsidRDefault="00191AFB" w:rsidP="00AE40CD">
      <w:pPr>
        <w:spacing w:after="0" w:line="240" w:lineRule="auto"/>
        <w:ind w:left="720"/>
        <w:rPr>
          <w:rFonts w:ascii="Arial" w:eastAsia="Times New Roman" w:hAnsi="Arial" w:cs="Arial"/>
          <w:color w:val="1F1F1F"/>
          <w:kern w:val="0"/>
          <w:rtl/>
          <w14:ligatures w14:val="none"/>
        </w:rPr>
      </w:pPr>
    </w:p>
    <w:p w14:paraId="11753E55" w14:textId="77777777" w:rsidR="00191AFB" w:rsidRDefault="00191AFB" w:rsidP="00AE40CD">
      <w:pPr>
        <w:spacing w:after="0" w:line="240" w:lineRule="auto"/>
        <w:ind w:left="720"/>
        <w:rPr>
          <w:rFonts w:ascii="Arial" w:eastAsia="Times New Roman" w:hAnsi="Arial" w:cs="Arial"/>
          <w:color w:val="1F1F1F"/>
          <w:kern w:val="0"/>
          <w:rtl/>
          <w14:ligatures w14:val="none"/>
        </w:rPr>
      </w:pPr>
    </w:p>
    <w:p w14:paraId="1B0CFF2E" w14:textId="27982A70" w:rsidR="00191AFB" w:rsidRPr="00191AFB" w:rsidRDefault="00191AFB" w:rsidP="00191AFB">
      <w:pPr>
        <w:spacing w:after="0" w:line="240" w:lineRule="auto"/>
        <w:ind w:left="720"/>
        <w:rPr>
          <w:rFonts w:ascii="Arial" w:eastAsia="Times New Roman" w:hAnsi="Arial" w:cs="Arial"/>
          <w:color w:val="1F1F1F"/>
          <w:kern w:val="0"/>
          <w:rtl/>
          <w14:ligatures w14:val="none"/>
        </w:rPr>
      </w:pPr>
    </w:p>
    <w:p w14:paraId="5CA65A48" w14:textId="77777777" w:rsidR="00191AFB" w:rsidRPr="00191AFB" w:rsidRDefault="00191AFB" w:rsidP="00191AFB">
      <w:pPr>
        <w:spacing w:after="0" w:line="240" w:lineRule="auto"/>
        <w:ind w:left="720"/>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שאלה 5</w:t>
      </w:r>
    </w:p>
    <w:p w14:paraId="74E25C70" w14:textId="77777777" w:rsidR="00191AFB" w:rsidRPr="00191AFB" w:rsidRDefault="00191AFB" w:rsidP="00191AFB">
      <w:pPr>
        <w:spacing w:after="0" w:line="240" w:lineRule="auto"/>
        <w:ind w:left="720"/>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סעיף א'</w:t>
      </w:r>
    </w:p>
    <w:p w14:paraId="2B011E30"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מדוע החליט פרעה לרדוף אחרי בני ישראל (על התלמיד לציין שתי סיבות ולבסס):</w:t>
      </w:r>
    </w:p>
    <w:p w14:paraId="64EFE7AF" w14:textId="77777777" w:rsidR="00191AFB" w:rsidRPr="00191AFB" w:rsidRDefault="00191AFB" w:rsidP="00191AFB">
      <w:pPr>
        <w:numPr>
          <w:ilvl w:val="0"/>
          <w:numId w:val="240"/>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כי ה' "חיזק את ליבו", גרם לפרעה לנהוג בעקשנות. "ויחזקתי את לב פרעה ורדף אחריהם".</w:t>
      </w:r>
    </w:p>
    <w:p w14:paraId="62981304" w14:textId="77777777" w:rsidR="00191AFB" w:rsidRPr="00191AFB" w:rsidRDefault="00191AFB" w:rsidP="00191AFB">
      <w:pPr>
        <w:numPr>
          <w:ilvl w:val="0"/>
          <w:numId w:val="240"/>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כי בני ישראל חזרו על עקבותיהם וחנו אל מול הים, מה שגרם לפרעה לחשוב שהם מבולבלים ותועים בדרכם, כך הוא יוכל ללכוד אותם. "ויאמר פרעה לבני ישראל נבכים הם בארץ סגר עליהם המדבר".</w:t>
      </w:r>
    </w:p>
    <w:p w14:paraId="7F1E769D" w14:textId="77777777" w:rsidR="00191AFB" w:rsidRPr="00191AFB" w:rsidRDefault="00191AFB" w:rsidP="00191AFB">
      <w:pPr>
        <w:numPr>
          <w:ilvl w:val="0"/>
          <w:numId w:val="240"/>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פרעה התחרט על ששיחרר את בני ישראל עבדיו. "ויהפך לבב פרעה ועבדיו אל העם ויאמרו מה זאת עשינו כי שלחנו את ישראל מעבדנו".</w:t>
      </w:r>
    </w:p>
    <w:p w14:paraId="4EB95008" w14:textId="77777777" w:rsidR="00191AFB" w:rsidRPr="00191AFB" w:rsidRDefault="00000000" w:rsidP="00191AFB">
      <w:pPr>
        <w:spacing w:after="0" w:line="240" w:lineRule="auto"/>
        <w:ind w:left="720"/>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5269DFF">
          <v:rect id="_x0000_i1126" style="width:0;height:1.5pt" o:hralign="center" o:hrstd="t" o:hrnoshade="t" o:hr="t" fillcolor="gray" stroked="f"/>
        </w:pict>
      </w:r>
    </w:p>
    <w:p w14:paraId="36402B6F" w14:textId="77777777" w:rsidR="00191AFB" w:rsidRPr="00191AFB" w:rsidRDefault="00191AFB" w:rsidP="00191AFB">
      <w:pPr>
        <w:spacing w:after="0" w:line="240" w:lineRule="auto"/>
        <w:ind w:left="720"/>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סעיף ב'</w:t>
      </w:r>
    </w:p>
    <w:p w14:paraId="56CF03B6"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w:t>
      </w:r>
      <w:r w:rsidRPr="00191AFB">
        <w:rPr>
          <w:rFonts w:ascii="Arial" w:eastAsia="Times New Roman" w:hAnsi="Arial" w:cs="Arial"/>
          <w:color w:val="1F1F1F"/>
          <w:kern w:val="0"/>
          <w:rtl/>
          <w14:ligatures w14:val="none"/>
        </w:rPr>
        <w:t xml:space="preserve"> ה' ציווה על בני ישראל לחנות על שפת הים, כי תוכניתו הייתה לגרום למצרים לרדוף אחרי בני ישראל בחרבה, ואז לסגור עליהם את הים ולהביא להשמדתם.</w:t>
      </w:r>
    </w:p>
    <w:p w14:paraId="5ECE3468"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w:t>
      </w:r>
      <w:r w:rsidRPr="00191AFB">
        <w:rPr>
          <w:rFonts w:ascii="Arial" w:eastAsia="Times New Roman" w:hAnsi="Arial" w:cs="Arial"/>
          <w:color w:val="1F1F1F"/>
          <w:kern w:val="0"/>
          <w:rtl/>
          <w14:ligatures w14:val="none"/>
        </w:rPr>
        <w:t xml:space="preserve"> על פי רבנו בחיי, עבד המשתחרר מעבדות תחת אדון רודן ואכזרי, תמיד חי בפחד וחשש שמא אדונו ירדוף אותו ויחזירו לעבדות. שחרורו המלא של עבד קורה רק כאשר הוא יודע שאדונו הקודם מת [כלומר, לא יכול לרדוף אותו יותר]. לכן, מימוש התוכנית של ה' להשמיד את פרעה וצבא מצרים, הוא שלב הכרחי בהפיכתם של בני ישראל מעבדים לבני חורין. אחרי שיראו בני ישראל בהשמדת המצרים, הם יפסיקו לפחד מהם ולחשוש שהמצרים ירדפו אותם ויחזירו אותם לעבדות.</w:t>
      </w:r>
    </w:p>
    <w:p w14:paraId="27BD6B13" w14:textId="77777777" w:rsidR="00191AFB" w:rsidRPr="00191AFB" w:rsidRDefault="00000000" w:rsidP="00191AFB">
      <w:pPr>
        <w:spacing w:after="0" w:line="240" w:lineRule="auto"/>
        <w:ind w:left="720"/>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587FBA8">
          <v:rect id="_x0000_i1127" style="width:0;height:1.5pt" o:hralign="center" o:hrstd="t" o:hrnoshade="t" o:hr="t" fillcolor="gray" stroked="f"/>
        </w:pict>
      </w:r>
    </w:p>
    <w:p w14:paraId="28C183F5" w14:textId="77777777" w:rsidR="00191AFB" w:rsidRPr="00191AFB" w:rsidRDefault="00191AFB" w:rsidP="00191AFB">
      <w:pPr>
        <w:spacing w:after="0" w:line="240" w:lineRule="auto"/>
        <w:ind w:left="720"/>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סעיף ג'</w:t>
      </w:r>
    </w:p>
    <w:p w14:paraId="22F00F7E"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 תהליך אמוני שעברו בני ישראל באמצעות שימוש בשורשים י.ר.א ו-ר.א.ה:</w:t>
      </w:r>
    </w:p>
    <w:p w14:paraId="6E8F252B"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בתחילה כאשר ראו בני ישראל את המצרים הרודפים אחריהם, הם </w:t>
      </w:r>
      <w:r w:rsidRPr="00191AFB">
        <w:rPr>
          <w:rFonts w:ascii="Arial" w:eastAsia="Times New Roman" w:hAnsi="Arial" w:cs="Arial"/>
          <w:b/>
          <w:bCs/>
          <w:color w:val="1F1F1F"/>
          <w:kern w:val="0"/>
          <w:rtl/>
          <w14:ligatures w14:val="none"/>
        </w:rPr>
        <w:t>יראו</w:t>
      </w:r>
      <w:r w:rsidRPr="00191AFB">
        <w:rPr>
          <w:rFonts w:ascii="Arial" w:eastAsia="Times New Roman" w:hAnsi="Arial" w:cs="Arial"/>
          <w:color w:val="1F1F1F"/>
          <w:kern w:val="0"/>
          <w:rtl/>
          <w14:ligatures w14:val="none"/>
        </w:rPr>
        <w:t xml:space="preserve">/פחדו מהם: "וישאו בני ישראל את עיניהם והנה מצרים נסע אחריהם </w:t>
      </w:r>
      <w:r w:rsidRPr="00191AFB">
        <w:rPr>
          <w:rFonts w:ascii="Arial" w:eastAsia="Times New Roman" w:hAnsi="Arial" w:cs="Arial"/>
          <w:b/>
          <w:bCs/>
          <w:color w:val="1F1F1F"/>
          <w:kern w:val="0"/>
          <w:rtl/>
          <w14:ligatures w14:val="none"/>
        </w:rPr>
        <w:t>וייראו</w:t>
      </w:r>
      <w:r w:rsidRPr="00191AFB">
        <w:rPr>
          <w:rFonts w:ascii="Arial" w:eastAsia="Times New Roman" w:hAnsi="Arial" w:cs="Arial"/>
          <w:color w:val="1F1F1F"/>
          <w:kern w:val="0"/>
          <w:rtl/>
          <w14:ligatures w14:val="none"/>
        </w:rPr>
        <w:t xml:space="preserve"> מאוד".</w:t>
      </w:r>
    </w:p>
    <w:p w14:paraId="0491DF02"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משה מורה לעם שלא </w:t>
      </w:r>
      <w:r w:rsidRPr="00191AFB">
        <w:rPr>
          <w:rFonts w:ascii="Arial" w:eastAsia="Times New Roman" w:hAnsi="Arial" w:cs="Arial"/>
          <w:b/>
          <w:bCs/>
          <w:color w:val="1F1F1F"/>
          <w:kern w:val="0"/>
          <w:rtl/>
          <w14:ligatures w14:val="none"/>
        </w:rPr>
        <w:t>לירא</w:t>
      </w:r>
      <w:r w:rsidRPr="00191AFB">
        <w:rPr>
          <w:rFonts w:ascii="Arial" w:eastAsia="Times New Roman" w:hAnsi="Arial" w:cs="Arial"/>
          <w:color w:val="1F1F1F"/>
          <w:kern w:val="0"/>
          <w:rtl/>
          <w14:ligatures w14:val="none"/>
        </w:rPr>
        <w:t xml:space="preserve">/לפחד, כי הם </w:t>
      </w:r>
      <w:r w:rsidRPr="00191AFB">
        <w:rPr>
          <w:rFonts w:ascii="Arial" w:eastAsia="Times New Roman" w:hAnsi="Arial" w:cs="Arial"/>
          <w:b/>
          <w:bCs/>
          <w:color w:val="1F1F1F"/>
          <w:kern w:val="0"/>
          <w:rtl/>
          <w14:ligatures w14:val="none"/>
        </w:rPr>
        <w:t>יראו</w:t>
      </w:r>
      <w:r w:rsidRPr="00191AFB">
        <w:rPr>
          <w:rFonts w:ascii="Arial" w:eastAsia="Times New Roman" w:hAnsi="Arial" w:cs="Arial"/>
          <w:color w:val="1F1F1F"/>
          <w:kern w:val="0"/>
          <w:rtl/>
          <w14:ligatures w14:val="none"/>
        </w:rPr>
        <w:t xml:space="preserve"> כיצד ה' מושיע אותם </w:t>
      </w:r>
      <w:r w:rsidRPr="00191AFB">
        <w:rPr>
          <w:rFonts w:ascii="Arial" w:eastAsia="Times New Roman" w:hAnsi="Arial" w:cs="Arial"/>
          <w:b/>
          <w:bCs/>
          <w:color w:val="1F1F1F"/>
          <w:kern w:val="0"/>
          <w:rtl/>
          <w14:ligatures w14:val="none"/>
        </w:rPr>
        <w:t>ויראו</w:t>
      </w:r>
      <w:r w:rsidRPr="00191AFB">
        <w:rPr>
          <w:rFonts w:ascii="Arial" w:eastAsia="Times New Roman" w:hAnsi="Arial" w:cs="Arial"/>
          <w:color w:val="1F1F1F"/>
          <w:kern w:val="0"/>
          <w:rtl/>
          <w14:ligatures w14:val="none"/>
        </w:rPr>
        <w:t xml:space="preserve"> בהשמדת המצרים [שמהם הם יראים]: "ויאמר משה אל העם אל </w:t>
      </w:r>
      <w:r w:rsidRPr="00191AFB">
        <w:rPr>
          <w:rFonts w:ascii="Arial" w:eastAsia="Times New Roman" w:hAnsi="Arial" w:cs="Arial"/>
          <w:b/>
          <w:bCs/>
          <w:color w:val="1F1F1F"/>
          <w:kern w:val="0"/>
          <w:rtl/>
          <w14:ligatures w14:val="none"/>
        </w:rPr>
        <w:t>תיראו</w:t>
      </w:r>
      <w:r w:rsidRPr="00191AFB">
        <w:rPr>
          <w:rFonts w:ascii="Arial" w:eastAsia="Times New Roman" w:hAnsi="Arial" w:cs="Arial"/>
          <w:color w:val="1F1F1F"/>
          <w:kern w:val="0"/>
          <w:rtl/>
          <w14:ligatures w14:val="none"/>
        </w:rPr>
        <w:t xml:space="preserve"> התייצבו </w:t>
      </w:r>
      <w:r w:rsidRPr="00191AFB">
        <w:rPr>
          <w:rFonts w:ascii="Arial" w:eastAsia="Times New Roman" w:hAnsi="Arial" w:cs="Arial"/>
          <w:b/>
          <w:bCs/>
          <w:color w:val="1F1F1F"/>
          <w:kern w:val="0"/>
          <w:rtl/>
          <w14:ligatures w14:val="none"/>
        </w:rPr>
        <w:t>וראו</w:t>
      </w:r>
      <w:r w:rsidRPr="00191AFB">
        <w:rPr>
          <w:rFonts w:ascii="Arial" w:eastAsia="Times New Roman" w:hAnsi="Arial" w:cs="Arial"/>
          <w:color w:val="1F1F1F"/>
          <w:kern w:val="0"/>
          <w:rtl/>
          <w14:ligatures w14:val="none"/>
        </w:rPr>
        <w:t xml:space="preserve"> את ישועת ה'... כי אשר </w:t>
      </w:r>
      <w:r w:rsidRPr="00191AFB">
        <w:rPr>
          <w:rFonts w:ascii="Arial" w:eastAsia="Times New Roman" w:hAnsi="Arial" w:cs="Arial"/>
          <w:b/>
          <w:bCs/>
          <w:color w:val="1F1F1F"/>
          <w:kern w:val="0"/>
          <w:rtl/>
          <w14:ligatures w14:val="none"/>
        </w:rPr>
        <w:t>ראיתם</w:t>
      </w:r>
      <w:r w:rsidRPr="00191AFB">
        <w:rPr>
          <w:rFonts w:ascii="Arial" w:eastAsia="Times New Roman" w:hAnsi="Arial" w:cs="Arial"/>
          <w:color w:val="1F1F1F"/>
          <w:kern w:val="0"/>
          <w:rtl/>
          <w14:ligatures w14:val="none"/>
        </w:rPr>
        <w:t xml:space="preserve"> את מצרים היום לא תספו </w:t>
      </w:r>
      <w:r w:rsidRPr="00191AFB">
        <w:rPr>
          <w:rFonts w:ascii="Arial" w:eastAsia="Times New Roman" w:hAnsi="Arial" w:cs="Arial"/>
          <w:b/>
          <w:bCs/>
          <w:color w:val="1F1F1F"/>
          <w:kern w:val="0"/>
          <w:rtl/>
          <w14:ligatures w14:val="none"/>
        </w:rPr>
        <w:t>לראותם</w:t>
      </w:r>
      <w:r w:rsidRPr="00191AFB">
        <w:rPr>
          <w:rFonts w:ascii="Arial" w:eastAsia="Times New Roman" w:hAnsi="Arial" w:cs="Arial"/>
          <w:color w:val="1F1F1F"/>
          <w:kern w:val="0"/>
          <w:rtl/>
          <w14:ligatures w14:val="none"/>
        </w:rPr>
        <w:t xml:space="preserve"> עוד עד עולם".</w:t>
      </w:r>
    </w:p>
    <w:p w14:paraId="6B24F0EB"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בני ישראל </w:t>
      </w:r>
      <w:r w:rsidRPr="00191AFB">
        <w:rPr>
          <w:rFonts w:ascii="Arial" w:eastAsia="Times New Roman" w:hAnsi="Arial" w:cs="Arial"/>
          <w:b/>
          <w:bCs/>
          <w:color w:val="1F1F1F"/>
          <w:kern w:val="0"/>
          <w:rtl/>
          <w14:ligatures w14:val="none"/>
        </w:rPr>
        <w:t>רואים</w:t>
      </w:r>
      <w:r w:rsidRPr="00191AFB">
        <w:rPr>
          <w:rFonts w:ascii="Arial" w:eastAsia="Times New Roman" w:hAnsi="Arial" w:cs="Arial"/>
          <w:color w:val="1F1F1F"/>
          <w:kern w:val="0"/>
          <w:rtl/>
          <w14:ligatures w14:val="none"/>
        </w:rPr>
        <w:t xml:space="preserve"> במות המצרים: "</w:t>
      </w:r>
      <w:r w:rsidRPr="00191AFB">
        <w:rPr>
          <w:rFonts w:ascii="Arial" w:eastAsia="Times New Roman" w:hAnsi="Arial" w:cs="Arial"/>
          <w:b/>
          <w:bCs/>
          <w:color w:val="1F1F1F"/>
          <w:kern w:val="0"/>
          <w:rtl/>
          <w14:ligatures w14:val="none"/>
        </w:rPr>
        <w:t>וירא</w:t>
      </w:r>
      <w:r w:rsidRPr="00191AFB">
        <w:rPr>
          <w:rFonts w:ascii="Arial" w:eastAsia="Times New Roman" w:hAnsi="Arial" w:cs="Arial"/>
          <w:color w:val="1F1F1F"/>
          <w:kern w:val="0"/>
          <w:rtl/>
          <w14:ligatures w14:val="none"/>
        </w:rPr>
        <w:t xml:space="preserve"> ישראל את מצרים מת על שפת הים", ובעקבות זאת הם מאמינים בה' ו</w:t>
      </w:r>
      <w:r w:rsidRPr="00191AFB">
        <w:rPr>
          <w:rFonts w:ascii="Arial" w:eastAsia="Times New Roman" w:hAnsi="Arial" w:cs="Arial"/>
          <w:b/>
          <w:bCs/>
          <w:color w:val="1F1F1F"/>
          <w:kern w:val="0"/>
          <w:rtl/>
          <w14:ligatures w14:val="none"/>
        </w:rPr>
        <w:t>יראים</w:t>
      </w:r>
      <w:r w:rsidRPr="00191AFB">
        <w:rPr>
          <w:rFonts w:ascii="Arial" w:eastAsia="Times New Roman" w:hAnsi="Arial" w:cs="Arial"/>
          <w:color w:val="1F1F1F"/>
          <w:kern w:val="0"/>
          <w:rtl/>
          <w14:ligatures w14:val="none"/>
        </w:rPr>
        <w:t xml:space="preserve"> ממנו: "</w:t>
      </w:r>
      <w:r w:rsidRPr="00191AFB">
        <w:rPr>
          <w:rFonts w:ascii="Arial" w:eastAsia="Times New Roman" w:hAnsi="Arial" w:cs="Arial"/>
          <w:b/>
          <w:bCs/>
          <w:color w:val="1F1F1F"/>
          <w:kern w:val="0"/>
          <w:rtl/>
          <w14:ligatures w14:val="none"/>
        </w:rPr>
        <w:t>וייראו</w:t>
      </w:r>
      <w:r w:rsidRPr="00191AFB">
        <w:rPr>
          <w:rFonts w:ascii="Arial" w:eastAsia="Times New Roman" w:hAnsi="Arial" w:cs="Arial"/>
          <w:color w:val="1F1F1F"/>
          <w:kern w:val="0"/>
          <w:rtl/>
          <w14:ligatures w14:val="none"/>
        </w:rPr>
        <w:t xml:space="preserve"> העם את ה' ויאמינו בה'".</w:t>
      </w:r>
    </w:p>
    <w:p w14:paraId="033B531F" w14:textId="77777777" w:rsid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 העם עבר תהליך אמוני:</w:t>
      </w:r>
      <w:r w:rsidRPr="00191AFB">
        <w:rPr>
          <w:rFonts w:ascii="Arial" w:eastAsia="Times New Roman" w:hAnsi="Arial" w:cs="Arial"/>
          <w:color w:val="1F1F1F"/>
          <w:kern w:val="0"/>
          <w:rtl/>
          <w14:ligatures w14:val="none"/>
        </w:rPr>
        <w:t xml:space="preserve"> בתחילה, בצאת בני ישראל ממצרים הם לא האמינו בנפלאותיו של האלוהים: "אבותינו במצרים לא השכילו נפלאותיך...". אך לאחר שראו את נס חציית ים סוף והטבעת מצרים בים: "ויגער בים סוף ויחרב ויוליכם בתהמות כמדבר... ויכסו מים צריהם אחד מהם לא נותר", הם האמינו בה': "ויאמינו בדבריו".</w:t>
      </w:r>
    </w:p>
    <w:p w14:paraId="1E6BE0B8" w14:textId="77777777" w:rsidR="00191AFB" w:rsidRDefault="00191AFB" w:rsidP="00191AFB">
      <w:pPr>
        <w:spacing w:after="0" w:line="240" w:lineRule="auto"/>
        <w:ind w:left="720"/>
        <w:rPr>
          <w:rFonts w:ascii="Arial" w:eastAsia="Times New Roman" w:hAnsi="Arial" w:cs="Arial"/>
          <w:color w:val="1F1F1F"/>
          <w:kern w:val="0"/>
          <w:rtl/>
          <w14:ligatures w14:val="none"/>
        </w:rPr>
      </w:pPr>
    </w:p>
    <w:p w14:paraId="763B4F94" w14:textId="77777777" w:rsidR="00191AFB" w:rsidRPr="00191AFB" w:rsidRDefault="00000000" w:rsidP="00191AFB">
      <w:pPr>
        <w:spacing w:after="0" w:line="240" w:lineRule="auto"/>
        <w:ind w:left="720"/>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61D4E5A">
          <v:rect id="_x0000_i1128" style="width:0;height:1.5pt" o:hralign="center" o:hrstd="t" o:hrnoshade="t" o:hr="t" fillcolor="gray" stroked="f"/>
        </w:pict>
      </w:r>
    </w:p>
    <w:p w14:paraId="5C68DBA6" w14:textId="77777777" w:rsidR="00191AFB" w:rsidRPr="00191AFB" w:rsidRDefault="00191AFB" w:rsidP="00191AFB">
      <w:pPr>
        <w:spacing w:after="0" w:line="240" w:lineRule="auto"/>
        <w:ind w:left="720"/>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קיץ תשפ"א, 1261</w:t>
      </w:r>
    </w:p>
    <w:p w14:paraId="3DBF44F3"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4. קרא שמות, פרק י"ד, פסוקים ט"ו-ל"א.</w:t>
      </w:r>
    </w:p>
    <w:p w14:paraId="6DC4E95A"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ענה על סעיף א (חובה).</w:t>
      </w:r>
    </w:p>
    <w:p w14:paraId="3639220C"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א. קרא פסוקים י"ט-כ"ה.</w:t>
      </w:r>
    </w:p>
    <w:p w14:paraId="48DC060B"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w:t>
      </w:r>
      <w:r w:rsidRPr="00191AFB">
        <w:rPr>
          <w:rFonts w:ascii="Arial" w:eastAsia="Times New Roman" w:hAnsi="Arial" w:cs="Arial"/>
          <w:color w:val="1F1F1F"/>
          <w:kern w:val="0"/>
          <w:rtl/>
          <w14:ligatures w14:val="none"/>
        </w:rPr>
        <w:t xml:space="preserve"> על פי פסוקים אלה, על מי ה' מגן ואת מי הוא תוקף? </w:t>
      </w:r>
      <w:r w:rsidRPr="00191AFB">
        <w:rPr>
          <w:rFonts w:ascii="Arial" w:eastAsia="Times New Roman" w:hAnsi="Arial" w:cs="Arial"/>
          <w:b/>
          <w:bCs/>
          <w:color w:val="1F1F1F"/>
          <w:kern w:val="0"/>
          <w:rtl/>
          <w14:ligatures w14:val="none"/>
        </w:rPr>
        <w:t>(3 נקודות)</w:t>
      </w:r>
    </w:p>
    <w:p w14:paraId="3BE0AC1D"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w:t>
      </w:r>
      <w:r w:rsidRPr="00191AFB">
        <w:rPr>
          <w:rFonts w:ascii="Arial" w:eastAsia="Times New Roman" w:hAnsi="Arial" w:cs="Arial"/>
          <w:color w:val="1F1F1F"/>
          <w:kern w:val="0"/>
          <w:rtl/>
          <w14:ligatures w14:val="none"/>
        </w:rPr>
        <w:t xml:space="preserve"> על פי פסוקים אלה, ציין והסבר דרך הגנה </w:t>
      </w:r>
      <w:r w:rsidRPr="00191AFB">
        <w:rPr>
          <w:rFonts w:ascii="Arial" w:eastAsia="Times New Roman" w:hAnsi="Arial" w:cs="Arial"/>
          <w:b/>
          <w:bCs/>
          <w:color w:val="1F1F1F"/>
          <w:kern w:val="0"/>
          <w:rtl/>
          <w14:ligatures w14:val="none"/>
        </w:rPr>
        <w:t>אחת</w:t>
      </w:r>
      <w:r w:rsidRPr="00191AFB">
        <w:rPr>
          <w:rFonts w:ascii="Arial" w:eastAsia="Times New Roman" w:hAnsi="Arial" w:cs="Arial"/>
          <w:color w:val="1F1F1F"/>
          <w:kern w:val="0"/>
          <w:rtl/>
          <w14:ligatures w14:val="none"/>
        </w:rPr>
        <w:t xml:space="preserve"> וציין דרך תקיפה </w:t>
      </w:r>
      <w:r w:rsidRPr="00191AFB">
        <w:rPr>
          <w:rFonts w:ascii="Arial" w:eastAsia="Times New Roman" w:hAnsi="Arial" w:cs="Arial"/>
          <w:b/>
          <w:bCs/>
          <w:color w:val="1F1F1F"/>
          <w:kern w:val="0"/>
          <w:rtl/>
          <w14:ligatures w14:val="none"/>
        </w:rPr>
        <w:t>אחת</w:t>
      </w:r>
      <w:r w:rsidRPr="00191AFB">
        <w:rPr>
          <w:rFonts w:ascii="Arial" w:eastAsia="Times New Roman" w:hAnsi="Arial" w:cs="Arial"/>
          <w:color w:val="1F1F1F"/>
          <w:kern w:val="0"/>
          <w:rtl/>
          <w14:ligatures w14:val="none"/>
        </w:rPr>
        <w:t xml:space="preserve">. </w:t>
      </w:r>
      <w:r w:rsidRPr="00191AFB">
        <w:rPr>
          <w:rFonts w:ascii="Arial" w:eastAsia="Times New Roman" w:hAnsi="Arial" w:cs="Arial"/>
          <w:b/>
          <w:bCs/>
          <w:color w:val="1F1F1F"/>
          <w:kern w:val="0"/>
          <w:rtl/>
          <w14:ligatures w14:val="none"/>
        </w:rPr>
        <w:t>(5 נקודות)</w:t>
      </w:r>
    </w:p>
    <w:p w14:paraId="35379F64"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ענה על אחד מן הסעיפים ב-ג.</w:t>
      </w:r>
    </w:p>
    <w:p w14:paraId="31EA846A"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ב. קרא פסוקים כ"ו-ל"א.</w:t>
      </w:r>
    </w:p>
    <w:p w14:paraId="0CE69C1F"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w:t>
      </w:r>
      <w:r w:rsidRPr="00191AFB">
        <w:rPr>
          <w:rFonts w:ascii="Arial" w:eastAsia="Times New Roman" w:hAnsi="Arial" w:cs="Arial"/>
          <w:color w:val="1F1F1F"/>
          <w:kern w:val="0"/>
          <w:rtl/>
          <w14:ligatures w14:val="none"/>
        </w:rPr>
        <w:t xml:space="preserve"> צטט מפסוקים אלה </w:t>
      </w:r>
      <w:r w:rsidRPr="00191AFB">
        <w:rPr>
          <w:rFonts w:ascii="Arial" w:eastAsia="Times New Roman" w:hAnsi="Arial" w:cs="Arial"/>
          <w:b/>
          <w:bCs/>
          <w:color w:val="1F1F1F"/>
          <w:kern w:val="0"/>
          <w:rtl/>
          <w14:ligatures w14:val="none"/>
        </w:rPr>
        <w:t>שני</w:t>
      </w:r>
      <w:r w:rsidRPr="00191AFB">
        <w:rPr>
          <w:rFonts w:ascii="Arial" w:eastAsia="Times New Roman" w:hAnsi="Arial" w:cs="Arial"/>
          <w:color w:val="1F1F1F"/>
          <w:kern w:val="0"/>
          <w:rtl/>
          <w14:ligatures w14:val="none"/>
        </w:rPr>
        <w:t xml:space="preserve"> משפטים המעידים על עוצמת הפגיעה של ה' במצרים, והסבר </w:t>
      </w:r>
      <w:r w:rsidRPr="00191AFB">
        <w:rPr>
          <w:rFonts w:ascii="Arial" w:eastAsia="Times New Roman" w:hAnsi="Arial" w:cs="Arial"/>
          <w:b/>
          <w:bCs/>
          <w:color w:val="1F1F1F"/>
          <w:kern w:val="0"/>
          <w:rtl/>
          <w14:ligatures w14:val="none"/>
        </w:rPr>
        <w:t>כל אחד</w:t>
      </w:r>
      <w:r w:rsidRPr="00191AFB">
        <w:rPr>
          <w:rFonts w:ascii="Arial" w:eastAsia="Times New Roman" w:hAnsi="Arial" w:cs="Arial"/>
          <w:color w:val="1F1F1F"/>
          <w:kern w:val="0"/>
          <w:rtl/>
          <w14:ligatures w14:val="none"/>
        </w:rPr>
        <w:t xml:space="preserve"> מהם. </w:t>
      </w:r>
      <w:r w:rsidRPr="00191AFB">
        <w:rPr>
          <w:rFonts w:ascii="Arial" w:eastAsia="Times New Roman" w:hAnsi="Arial" w:cs="Arial"/>
          <w:b/>
          <w:bCs/>
          <w:color w:val="1F1F1F"/>
          <w:kern w:val="0"/>
          <w:rtl/>
          <w14:ligatures w14:val="none"/>
        </w:rPr>
        <w:t>(6 נקודות)</w:t>
      </w:r>
    </w:p>
    <w:p w14:paraId="05FFFAED"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w:t>
      </w:r>
      <w:r w:rsidRPr="00191AFB">
        <w:rPr>
          <w:rFonts w:ascii="Arial" w:eastAsia="Times New Roman" w:hAnsi="Arial" w:cs="Arial"/>
          <w:color w:val="1F1F1F"/>
          <w:kern w:val="0"/>
          <w:rtl/>
          <w14:ligatures w14:val="none"/>
        </w:rPr>
        <w:t xml:space="preserve"> קרא את המדרש שלפניך.</w:t>
      </w:r>
    </w:p>
    <w:p w14:paraId="484A0946"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"בִּקְּשׁוּ מַלְאֲכֵי הַשָּׁרֵת לוֹמַר שִׁירָה, אָמַר הַקָּבָּ"ה: מַעֲשֵׂי יָדַי טוֹבְעִים בַּיָּם וְאַתֶּם אוֹמְרִים שִׁירָה?!"</w:t>
      </w:r>
    </w:p>
    <w:p w14:paraId="5B529E97"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w:t>
      </w:r>
      <w:r w:rsidRPr="00191AFB">
        <w:rPr>
          <w:rFonts w:ascii="Arial" w:eastAsia="Times New Roman" w:hAnsi="Arial" w:cs="Arial"/>
          <w:b/>
          <w:bCs/>
          <w:color w:val="1F1F1F"/>
          <w:kern w:val="0"/>
          <w:rtl/>
          <w14:ligatures w14:val="none"/>
        </w:rPr>
        <w:t>מגילה</w:t>
      </w:r>
      <w:r w:rsidRPr="00191AFB">
        <w:rPr>
          <w:rFonts w:ascii="Arial" w:eastAsia="Times New Roman" w:hAnsi="Arial" w:cs="Arial"/>
          <w:color w:val="1F1F1F"/>
          <w:kern w:val="0"/>
          <w:rtl/>
          <w14:ligatures w14:val="none"/>
        </w:rPr>
        <w:t>, י', ע"ב)</w:t>
      </w:r>
    </w:p>
    <w:p w14:paraId="0B9AF0BC"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על פי המדרש, הסבר את היחס של ה' כלפי המצרים הטובעים. </w:t>
      </w:r>
      <w:r w:rsidRPr="00191AFB">
        <w:rPr>
          <w:rFonts w:ascii="Arial" w:eastAsia="Times New Roman" w:hAnsi="Arial" w:cs="Arial"/>
          <w:b/>
          <w:bCs/>
          <w:color w:val="1F1F1F"/>
          <w:kern w:val="0"/>
          <w:rtl/>
          <w14:ligatures w14:val="none"/>
        </w:rPr>
        <w:t>(6 נקודות)</w:t>
      </w:r>
    </w:p>
    <w:p w14:paraId="521202A9"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ג. (1) קרא פסוק י"ז ופסוק כ"ח.</w:t>
      </w:r>
    </w:p>
    <w:p w14:paraId="17FCE73C"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הסבר קושי מוסרי שיכול לעלות מן הפעולות של ה' המתוארות בפסוקים אלה. </w:t>
      </w:r>
      <w:r w:rsidRPr="00191AFB">
        <w:rPr>
          <w:rFonts w:ascii="Arial" w:eastAsia="Times New Roman" w:hAnsi="Arial" w:cs="Arial"/>
          <w:b/>
          <w:bCs/>
          <w:color w:val="1F1F1F"/>
          <w:kern w:val="0"/>
          <w:rtl/>
          <w14:ligatures w14:val="none"/>
        </w:rPr>
        <w:t>(6 נקודות)</w:t>
      </w:r>
    </w:p>
    <w:p w14:paraId="5C3FBA78"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w:t>
      </w:r>
      <w:r w:rsidRPr="00191AFB">
        <w:rPr>
          <w:rFonts w:ascii="Arial" w:eastAsia="Times New Roman" w:hAnsi="Arial" w:cs="Arial"/>
          <w:color w:val="1F1F1F"/>
          <w:kern w:val="0"/>
          <w:rtl/>
          <w14:ligatures w14:val="none"/>
        </w:rPr>
        <w:t xml:space="preserve"> קרא את דברי הרמב"ם:</w:t>
      </w:r>
    </w:p>
    <w:p w14:paraId="13E166FC"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"אֲבָל פַּרְעֹה וְסִיעָתוֹ [...] וְחָמְסוּ הַגֵּרִים אֲשֶׁר הָיוּ בְּתוֹכָם [עשקו את בני ישראל] וְעָוְלוּ עֲלֵיהֶם עָוֶל גָּמוּר [...] וְזֹאת הַפְּעֻלָה הָיְתָה מֵהֶם בִּבְחִירָתָם מִבְּלִי הֶכְרֵחַ, רַק בְּרֹעַ לִבָּם. וְהָיָה עֹנֶשׁ הַשֵּׁם יִתְבָּרַךְ לָהֶם עַל זֶה לִמְנֹעָם מֵהַתְּשׁוּבָה, עַד שֶׁיָּחוּלוּ עֲלֵיהֶם מֵהָעֳנָשִׁים מָה שֶׁהָיָה רָאוּי לָהֶם מִן הַדִּין".</w:t>
      </w:r>
    </w:p>
    <w:p w14:paraId="49389FC6"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w:t>
      </w:r>
      <w:r w:rsidRPr="00191AFB">
        <w:rPr>
          <w:rFonts w:ascii="Arial" w:eastAsia="Times New Roman" w:hAnsi="Arial" w:cs="Arial"/>
          <w:b/>
          <w:bCs/>
          <w:color w:val="1F1F1F"/>
          <w:kern w:val="0"/>
          <w:rtl/>
          <w14:ligatures w14:val="none"/>
        </w:rPr>
        <w:t>שמונה פרקים</w:t>
      </w:r>
      <w:r w:rsidRPr="00191AFB">
        <w:rPr>
          <w:rFonts w:ascii="Arial" w:eastAsia="Times New Roman" w:hAnsi="Arial" w:cs="Arial"/>
          <w:color w:val="1F1F1F"/>
          <w:kern w:val="0"/>
          <w:rtl/>
          <w14:ligatures w14:val="none"/>
        </w:rPr>
        <w:t>, פרק שמיני)</w:t>
      </w:r>
    </w:p>
    <w:p w14:paraId="1C563AAF" w14:textId="77777777" w:rsid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הסבר את תשובת הרמב"ם על הקושי שציינת בתת-סעיף (1). </w:t>
      </w:r>
      <w:r w:rsidRPr="00191AFB">
        <w:rPr>
          <w:rFonts w:ascii="Arial" w:eastAsia="Times New Roman" w:hAnsi="Arial" w:cs="Arial"/>
          <w:b/>
          <w:bCs/>
          <w:color w:val="1F1F1F"/>
          <w:kern w:val="0"/>
          <w:rtl/>
          <w14:ligatures w14:val="none"/>
        </w:rPr>
        <w:t>(6 נקודות)</w:t>
      </w:r>
    </w:p>
    <w:p w14:paraId="0B70FE7D" w14:textId="77777777" w:rsidR="00191AFB" w:rsidRDefault="00191AFB" w:rsidP="00191AFB">
      <w:pPr>
        <w:spacing w:after="0" w:line="240" w:lineRule="auto"/>
        <w:ind w:left="720"/>
        <w:rPr>
          <w:rFonts w:ascii="Arial" w:eastAsia="Times New Roman" w:hAnsi="Arial" w:cs="Arial"/>
          <w:color w:val="1F1F1F"/>
          <w:kern w:val="0"/>
          <w:rtl/>
          <w14:ligatures w14:val="none"/>
        </w:rPr>
      </w:pPr>
    </w:p>
    <w:p w14:paraId="2169A170" w14:textId="50037DBD" w:rsidR="00191AFB" w:rsidRPr="00191AFB" w:rsidRDefault="00191AFB" w:rsidP="00191AFB">
      <w:pPr>
        <w:spacing w:after="0" w:line="240" w:lineRule="auto"/>
        <w:ind w:left="720"/>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6C630440"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שאלה 4</w:t>
      </w:r>
    </w:p>
    <w:p w14:paraId="2DA6FECA"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סעיף א'</w:t>
      </w:r>
    </w:p>
    <w:p w14:paraId="7A8968D1"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w:t>
      </w:r>
      <w:r w:rsidRPr="00191AFB">
        <w:rPr>
          <w:rFonts w:ascii="Arial" w:eastAsia="Times New Roman" w:hAnsi="Arial" w:cs="Arial"/>
          <w:color w:val="1F1F1F"/>
          <w:kern w:val="0"/>
          <w:rtl/>
          <w14:ligatures w14:val="none"/>
        </w:rPr>
        <w:t xml:space="preserve"> ה' מגן על בני ישראל. ה' תוקף את צבא מצרים.</w:t>
      </w:r>
    </w:p>
    <w:p w14:paraId="0487072D"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 דרך הגנה:</w:t>
      </w:r>
      <w:r w:rsidRPr="00191AFB">
        <w:rPr>
          <w:rFonts w:ascii="Arial" w:eastAsia="Times New Roman" w:hAnsi="Arial" w:cs="Arial"/>
          <w:color w:val="1F1F1F"/>
          <w:kern w:val="0"/>
          <w:rtl/>
          <w14:ligatures w14:val="none"/>
        </w:rPr>
        <w:t xml:space="preserve"> עמוד הענן שהוביל את מחנה ישראל, ניצב עתה מאחורי מחנה ישראל ומשמש כחוצץ בינם לבין צבא מצרים, להגן על בני ישראל. </w:t>
      </w:r>
      <w:r w:rsidRPr="00191AFB">
        <w:rPr>
          <w:rFonts w:ascii="Arial" w:eastAsia="Times New Roman" w:hAnsi="Arial" w:cs="Arial"/>
          <w:b/>
          <w:bCs/>
          <w:color w:val="1F1F1F"/>
          <w:kern w:val="0"/>
          <w:rtl/>
          <w14:ligatures w14:val="none"/>
        </w:rPr>
        <w:t>או:</w:t>
      </w:r>
      <w:r w:rsidRPr="00191AFB">
        <w:rPr>
          <w:rFonts w:ascii="Arial" w:eastAsia="Times New Roman" w:hAnsi="Arial" w:cs="Arial"/>
          <w:color w:val="1F1F1F"/>
          <w:kern w:val="0"/>
          <w:rtl/>
          <w14:ligatures w14:val="none"/>
        </w:rPr>
        <w:t xml:space="preserve"> עמוד הענן גרם לחושך, וכך מנע מצבא מצרים להתקרב אל בני ישראל.</w:t>
      </w:r>
    </w:p>
    <w:p w14:paraId="4B2AF687"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דרך תקיפה:</w:t>
      </w:r>
      <w:r w:rsidRPr="00191AFB">
        <w:rPr>
          <w:rFonts w:ascii="Arial" w:eastAsia="Times New Roman" w:hAnsi="Arial" w:cs="Arial"/>
          <w:color w:val="1F1F1F"/>
          <w:kern w:val="0"/>
          <w:rtl/>
          <w14:ligatures w14:val="none"/>
        </w:rPr>
        <w:t xml:space="preserve"> ה' הטיל מהומה במחנה מצרים, שגרמה לגלגלי מרכבותיהם לשקוע בבוץ ולמנוע התקדמותם.</w:t>
      </w:r>
    </w:p>
    <w:p w14:paraId="4A408730"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סעיף ב'</w:t>
      </w:r>
    </w:p>
    <w:p w14:paraId="288F16BA"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 משפטים המעידים על עוצמת הפגיעה של ה' במצרים (על התלמיד לצטט שני משפטים ולהסבירם):</w:t>
      </w:r>
    </w:p>
    <w:p w14:paraId="1467B2B1" w14:textId="77777777" w:rsidR="00191AFB" w:rsidRPr="00191AFB" w:rsidRDefault="00191AFB" w:rsidP="00191AFB">
      <w:pPr>
        <w:numPr>
          <w:ilvl w:val="0"/>
          <w:numId w:val="241"/>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w:t>
      </w:r>
      <w:r w:rsidRPr="00191AFB">
        <w:rPr>
          <w:rFonts w:ascii="Arial" w:eastAsia="Times New Roman" w:hAnsi="Arial" w:cs="Arial"/>
          <w:b/>
          <w:bCs/>
          <w:color w:val="1F1F1F"/>
          <w:kern w:val="0"/>
          <w:rtl/>
          <w14:ligatures w14:val="none"/>
        </w:rPr>
        <w:t>וַיָּשֻׁבוּ הַמַּיִם וַיְכַסּוּ אֶת הָרֶכֶב ואֶת הַפָּרָשִׁים לְכֹל חֵיל פַּרְעֹה הַבָּאִים אַחֲרֵיהֶם בַּיָּם לֹא נִשְׁאַר בָּהֶם עַד אֶחָד</w:t>
      </w:r>
      <w:r w:rsidRPr="00191AFB">
        <w:rPr>
          <w:rFonts w:ascii="Arial" w:eastAsia="Times New Roman" w:hAnsi="Arial" w:cs="Arial"/>
          <w:color w:val="1F1F1F"/>
          <w:kern w:val="0"/>
          <w:rtl/>
          <w14:ligatures w14:val="none"/>
        </w:rPr>
        <w:t>" – מי הים כיסו והטביעו את כל צבא מצרים, לא נותר ניצול מהם.</w:t>
      </w:r>
    </w:p>
    <w:p w14:paraId="693EF0F6" w14:textId="77777777" w:rsidR="00191AFB" w:rsidRPr="00191AFB" w:rsidRDefault="00191AFB" w:rsidP="00191AFB">
      <w:pPr>
        <w:numPr>
          <w:ilvl w:val="0"/>
          <w:numId w:val="241"/>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w:t>
      </w:r>
      <w:r w:rsidRPr="00191AFB">
        <w:rPr>
          <w:rFonts w:ascii="Arial" w:eastAsia="Times New Roman" w:hAnsi="Arial" w:cs="Arial"/>
          <w:b/>
          <w:bCs/>
          <w:color w:val="1F1F1F"/>
          <w:kern w:val="0"/>
          <w:rtl/>
          <w14:ligatures w14:val="none"/>
        </w:rPr>
        <w:t>וַיַּרְא יִשְׂרָאֵל אֶת מִצְרַיִם מֵת עַל שְׂפַת הַיָּם</w:t>
      </w:r>
      <w:r w:rsidRPr="00191AFB">
        <w:rPr>
          <w:rFonts w:ascii="Arial" w:eastAsia="Times New Roman" w:hAnsi="Arial" w:cs="Arial"/>
          <w:color w:val="1F1F1F"/>
          <w:kern w:val="0"/>
          <w:rtl/>
          <w14:ligatures w14:val="none"/>
        </w:rPr>
        <w:t>" – בני ישראל רואים את גופותיהם של המצרים שהוטלו אל החוף, להעיד על עוצמת הפגיעה בהם.</w:t>
      </w:r>
    </w:p>
    <w:p w14:paraId="1A6AF7C5"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w:t>
      </w:r>
      <w:r w:rsidRPr="00191AFB">
        <w:rPr>
          <w:rFonts w:ascii="Arial" w:eastAsia="Times New Roman" w:hAnsi="Arial" w:cs="Arial"/>
          <w:color w:val="1F1F1F"/>
          <w:kern w:val="0"/>
          <w:rtl/>
          <w14:ligatures w14:val="none"/>
        </w:rPr>
        <w:t xml:space="preserve"> על פי המדרש ה' מתייחס אל המצרים הטובעים כאל ברואיו. מבחינת ה', המצרים הם כיתר בני האדם שנבראו על ידו, ואין לשמוח לאיד על מותם. גם לחייהם, יש ערך.</w:t>
      </w:r>
    </w:p>
    <w:p w14:paraId="14B01204"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סעיף ג'</w:t>
      </w:r>
    </w:p>
    <w:p w14:paraId="41AFE7F0"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 הקושי המוסרי שיכול לעלות מפעולות ה' המתוארות בפסוקים:</w:t>
      </w:r>
      <w:r w:rsidRPr="00191AFB">
        <w:rPr>
          <w:rFonts w:ascii="Arial" w:eastAsia="Times New Roman" w:hAnsi="Arial" w:cs="Arial"/>
          <w:color w:val="1F1F1F"/>
          <w:kern w:val="0"/>
          <w:rtl/>
          <w14:ligatures w14:val="none"/>
        </w:rPr>
        <w:t xml:space="preserve"> בפסוק י"ז נאמר שה' חיזק את לב מצרים וגרם לפרעה לנהוג בעקשנות ולרדוף עם צבאו אחרי בני ישראל, כדי להענישם. כלומר, ה' מנע מפרעה ומהמצרים את חופש הבחירה, הניתן לכל בני האדם. פסוק כ"ח מתאר את העונש הכבד שהטיל ה' על המצרים, הוא השמיד את כל מחנה מצרים. במילים אחרות, כיצד ייתכן שה' מנע מהמצרים את אפשרות הבחירה ואף העניש אותם קשות על כך?</w:t>
      </w:r>
    </w:p>
    <w:p w14:paraId="1461BCC7"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 תשובת הרמב"ם לקושי:</w:t>
      </w:r>
      <w:r w:rsidRPr="00191AFB">
        <w:rPr>
          <w:rFonts w:ascii="Arial" w:eastAsia="Times New Roman" w:hAnsi="Arial" w:cs="Arial"/>
          <w:color w:val="1F1F1F"/>
          <w:kern w:val="0"/>
          <w:rtl/>
          <w14:ligatures w14:val="none"/>
        </w:rPr>
        <w:t xml:space="preserve"> פרעה והמצרים נהגו ברשעות מוגזמת כלפי בני ישראל, מתוך בחירה והחלטה שלהם. ה' מנע מהמצרים תשובה = לנהוג בסלחנות כלפי בני ישראל ולשחררם, כדי להביא על המצרים את העונש המגיע להם על מעשיהם הרעים.</w:t>
      </w:r>
    </w:p>
    <w:p w14:paraId="0BC8FC02" w14:textId="77777777" w:rsidR="00191AFB" w:rsidRPr="00191AFB" w:rsidRDefault="00191AFB" w:rsidP="00191AFB">
      <w:pPr>
        <w:spacing w:after="0" w:line="240" w:lineRule="auto"/>
        <w:ind w:left="720"/>
        <w:rPr>
          <w:rFonts w:ascii="Arial" w:eastAsia="Times New Roman" w:hAnsi="Arial" w:cs="Arial"/>
          <w:color w:val="1F1F1F"/>
          <w:kern w:val="0"/>
          <w:rtl/>
          <w14:ligatures w14:val="none"/>
        </w:rPr>
      </w:pPr>
    </w:p>
    <w:p w14:paraId="1CAEBF01" w14:textId="77777777" w:rsidR="00191AFB" w:rsidRPr="00191AFB" w:rsidRDefault="00191AFB" w:rsidP="00191AFB">
      <w:pPr>
        <w:spacing w:after="0" w:line="240" w:lineRule="auto"/>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חורף תשפ"א, 1261</w:t>
      </w:r>
    </w:p>
    <w:p w14:paraId="76E2418E"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4. קרא שמות, פרק י"ד, פסוקים א'-י"ד ופסוקים כ"ה-ל"א.</w:t>
      </w:r>
    </w:p>
    <w:p w14:paraId="60F9EDA1"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א. קרא פסוקים א'-ה'.</w:t>
      </w:r>
    </w:p>
    <w:p w14:paraId="6F1E1BDE" w14:textId="77777777" w:rsidR="00191AFB" w:rsidRPr="00191AFB" w:rsidRDefault="00191AFB" w:rsidP="00191AFB">
      <w:pPr>
        <w:numPr>
          <w:ilvl w:val="0"/>
          <w:numId w:val="242"/>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ציין מהי ההנחיה של ה' למשה בפסוקים אלה, והסבר את מטרתה. </w:t>
      </w:r>
      <w:r w:rsidRPr="00191AFB">
        <w:rPr>
          <w:rFonts w:ascii="Arial" w:eastAsia="Times New Roman" w:hAnsi="Arial" w:cs="Arial"/>
          <w:b/>
          <w:bCs/>
          <w:color w:val="1F1F1F"/>
          <w:kern w:val="0"/>
          <w:rtl/>
          <w14:ligatures w14:val="none"/>
        </w:rPr>
        <w:t>(3 נקודות)</w:t>
      </w:r>
    </w:p>
    <w:p w14:paraId="71200071" w14:textId="77777777" w:rsidR="00191AFB" w:rsidRPr="00191AFB" w:rsidRDefault="00191AFB" w:rsidP="00191AFB">
      <w:pPr>
        <w:numPr>
          <w:ilvl w:val="0"/>
          <w:numId w:val="242"/>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על פי פסוק כ"ה, האם הושגה המטרה? נמק את דבריך. </w:t>
      </w:r>
      <w:r w:rsidRPr="00191AFB">
        <w:rPr>
          <w:rFonts w:ascii="Arial" w:eastAsia="Times New Roman" w:hAnsi="Arial" w:cs="Arial"/>
          <w:b/>
          <w:bCs/>
          <w:color w:val="1F1F1F"/>
          <w:kern w:val="0"/>
          <w:rtl/>
          <w14:ligatures w14:val="none"/>
        </w:rPr>
        <w:t>(3 נקודות)</w:t>
      </w:r>
    </w:p>
    <w:p w14:paraId="73BDE55C"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ב. קרא פסוקים י'-י"ד ואת פירושו של ראב"ע לפסוק י"ג.</w:t>
      </w:r>
    </w:p>
    <w:p w14:paraId="5714F36E"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"יש לתמוה: איך יירא [יפחד] מחנה גדול של שש מאות אלף איש מהרודפים אחריהם? ולמה לא יילחמו על נפשם ועל בניהם? [...] כי המצרים היו אדונים לישראל, וזה הדור היוצא ממצרים למד מנעוריו לסבול עול מצרים ונפשו שפלה. ואיך יוכל עתה להילחם עם אדוניו".</w:t>
      </w:r>
    </w:p>
    <w:p w14:paraId="59CBAA49" w14:textId="77777777" w:rsidR="00191AFB" w:rsidRPr="00191AFB" w:rsidRDefault="00191AFB" w:rsidP="00191AFB">
      <w:pPr>
        <w:numPr>
          <w:ilvl w:val="0"/>
          <w:numId w:val="243"/>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הסבר את השאלה שראב"ע שואל בפירושו ואת תשובתו על השאלה. </w:t>
      </w:r>
      <w:r w:rsidRPr="00191AFB">
        <w:rPr>
          <w:rFonts w:ascii="Arial" w:eastAsia="Times New Roman" w:hAnsi="Arial" w:cs="Arial"/>
          <w:b/>
          <w:bCs/>
          <w:color w:val="1F1F1F"/>
          <w:kern w:val="0"/>
          <w:rtl/>
          <w14:ligatures w14:val="none"/>
        </w:rPr>
        <w:t>(3 נקודות)</w:t>
      </w:r>
    </w:p>
    <w:p w14:paraId="75509EDD" w14:textId="77777777" w:rsidR="00191AFB" w:rsidRPr="00191AFB" w:rsidRDefault="00191AFB" w:rsidP="00191AFB">
      <w:pPr>
        <w:numPr>
          <w:ilvl w:val="0"/>
          <w:numId w:val="243"/>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הסבר כיצד אפשר לבסס את תשובת ראב"ע על דברי העם למשה בפסוקים י"א-י"ב. </w:t>
      </w:r>
      <w:r w:rsidRPr="00191AFB">
        <w:rPr>
          <w:rFonts w:ascii="Arial" w:eastAsia="Times New Roman" w:hAnsi="Arial" w:cs="Arial"/>
          <w:b/>
          <w:bCs/>
          <w:color w:val="1F1F1F"/>
          <w:kern w:val="0"/>
          <w:rtl/>
          <w14:ligatures w14:val="none"/>
        </w:rPr>
        <w:t>(4 נקודות)</w:t>
      </w:r>
    </w:p>
    <w:p w14:paraId="30EB7727"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ג. (1) קרא פסוקים י'-י"ג ופסוקים ל'-ל"א.</w:t>
      </w:r>
    </w:p>
    <w:p w14:paraId="5446D82D"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השימוש במילים מן השורש </w:t>
      </w:r>
      <w:r w:rsidRPr="00191AFB">
        <w:rPr>
          <w:rFonts w:ascii="Arial" w:eastAsia="Times New Roman" w:hAnsi="Arial" w:cs="Arial"/>
          <w:b/>
          <w:bCs/>
          <w:color w:val="1F1F1F"/>
          <w:kern w:val="0"/>
          <w:rtl/>
          <w14:ligatures w14:val="none"/>
        </w:rPr>
        <w:t>ר-א-ה</w:t>
      </w:r>
      <w:r w:rsidRPr="00191AFB">
        <w:rPr>
          <w:rFonts w:ascii="Arial" w:eastAsia="Times New Roman" w:hAnsi="Arial" w:cs="Arial"/>
          <w:color w:val="1F1F1F"/>
          <w:kern w:val="0"/>
          <w:rtl/>
          <w14:ligatures w14:val="none"/>
        </w:rPr>
        <w:t xml:space="preserve"> ומן השורש </w:t>
      </w:r>
      <w:r w:rsidRPr="00191AFB">
        <w:rPr>
          <w:rFonts w:ascii="Arial" w:eastAsia="Times New Roman" w:hAnsi="Arial" w:cs="Arial"/>
          <w:b/>
          <w:bCs/>
          <w:color w:val="1F1F1F"/>
          <w:kern w:val="0"/>
          <w:rtl/>
          <w14:ligatures w14:val="none"/>
        </w:rPr>
        <w:t>י-ר-א</w:t>
      </w:r>
      <w:r w:rsidRPr="00191AFB">
        <w:rPr>
          <w:rFonts w:ascii="Arial" w:eastAsia="Times New Roman" w:hAnsi="Arial" w:cs="Arial"/>
          <w:color w:val="1F1F1F"/>
          <w:kern w:val="0"/>
          <w:rtl/>
          <w14:ligatures w14:val="none"/>
        </w:rPr>
        <w:t xml:space="preserve"> בפסוקים אלה מלמד על השינוי הפנימי שחל בבני ישראל. הסבר קביעה זו ובסס את דבריך על הכתוב. </w:t>
      </w:r>
      <w:r w:rsidRPr="00191AFB">
        <w:rPr>
          <w:rFonts w:ascii="Arial" w:eastAsia="Times New Roman" w:hAnsi="Arial" w:cs="Arial"/>
          <w:b/>
          <w:bCs/>
          <w:color w:val="1F1F1F"/>
          <w:kern w:val="0"/>
          <w:rtl/>
          <w14:ligatures w14:val="none"/>
        </w:rPr>
        <w:t>(3 נקודות)</w:t>
      </w:r>
    </w:p>
    <w:p w14:paraId="3CE01B5A"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 קרא פסוקים כ"ו-ל'.</w:t>
      </w:r>
    </w:p>
    <w:p w14:paraId="7C861FD6"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color w:val="1F1F1F"/>
          <w:kern w:val="0"/>
          <w:rtl/>
          <w14:ligatures w14:val="none"/>
        </w:rPr>
        <w:t xml:space="preserve">הסבר כיצד המראה של המצרים, המתואר בפסוקים אלה, מסייע לבני ישראל בתהליך הנפשי של הוצאתם מעבדות לחירות. בסס את דבריך על הכתוב. </w:t>
      </w:r>
      <w:r w:rsidRPr="00191AFB">
        <w:rPr>
          <w:rFonts w:ascii="Arial" w:eastAsia="Times New Roman" w:hAnsi="Arial" w:cs="Arial"/>
          <w:b/>
          <w:bCs/>
          <w:color w:val="1F1F1F"/>
          <w:kern w:val="0"/>
          <w:rtl/>
          <w14:ligatures w14:val="none"/>
        </w:rPr>
        <w:t>(4 נקודות)</w:t>
      </w:r>
    </w:p>
    <w:p w14:paraId="3D0DD368" w14:textId="77777777" w:rsidR="00191AFB" w:rsidRPr="00191AFB" w:rsidRDefault="00191AFB" w:rsidP="00191AFB">
      <w:pPr>
        <w:spacing w:after="0" w:line="240" w:lineRule="auto"/>
        <w:rPr>
          <w:rFonts w:ascii="Arial" w:eastAsia="Times New Roman" w:hAnsi="Arial" w:cs="Arial"/>
          <w:color w:val="1F1F1F"/>
          <w:kern w:val="0"/>
          <w:rtl/>
          <w14:ligatures w14:val="none"/>
        </w:rPr>
      </w:pPr>
    </w:p>
    <w:p w14:paraId="3E5063CD" w14:textId="0E7437A5" w:rsidR="00191AFB" w:rsidRDefault="00191AFB" w:rsidP="00191AFB">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 xml:space="preserve">פתרון </w:t>
      </w:r>
    </w:p>
    <w:p w14:paraId="04BFA8E6" w14:textId="77777777" w:rsidR="00191AFB" w:rsidRPr="00191AFB" w:rsidRDefault="00191AFB" w:rsidP="00191AFB">
      <w:pPr>
        <w:spacing w:after="0" w:line="240" w:lineRule="auto"/>
        <w:rPr>
          <w:rFonts w:ascii="Arial" w:eastAsia="Times New Roman" w:hAnsi="Arial" w:cs="Arial"/>
          <w:color w:val="1F1F1F"/>
          <w:kern w:val="0"/>
          <w14:ligatures w14:val="none"/>
        </w:rPr>
      </w:pPr>
      <w:r w:rsidRPr="00191AFB">
        <w:rPr>
          <w:rFonts w:ascii="Arial" w:eastAsia="Times New Roman" w:hAnsi="Arial" w:cs="Arial"/>
          <w:color w:val="1F1F1F"/>
          <w:kern w:val="0"/>
          <w:rtl/>
          <w14:ligatures w14:val="none"/>
        </w:rPr>
        <w:t>הנה תמלול הטקסט המופיע בתמונה (דף פתרונות לשאלה 4 מחומר הלימוד בתנ"ך של "יואל גבע", העוסק בשמות פרק י"ד):</w:t>
      </w:r>
    </w:p>
    <w:p w14:paraId="47BF4503" w14:textId="77777777" w:rsidR="00191AFB" w:rsidRPr="00191AFB" w:rsidRDefault="00000000" w:rsidP="00191AFB">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A02FACD">
          <v:rect id="_x0000_i1129" style="width:0;height:1.5pt" o:hralign="center" o:hrstd="t" o:hrnoshade="t" o:hr="t" fillcolor="gray" stroked="f"/>
        </w:pict>
      </w:r>
    </w:p>
    <w:p w14:paraId="0FC76C8B" w14:textId="77777777" w:rsidR="00191AFB" w:rsidRPr="00191AFB" w:rsidRDefault="00191AFB" w:rsidP="00191AFB">
      <w:pPr>
        <w:spacing w:after="0" w:line="240" w:lineRule="auto"/>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שאלה 4</w:t>
      </w:r>
    </w:p>
    <w:p w14:paraId="709BCBE9" w14:textId="77777777" w:rsidR="00191AFB" w:rsidRPr="00191AFB" w:rsidRDefault="00191AFB" w:rsidP="00191AFB">
      <w:pPr>
        <w:spacing w:after="0" w:line="240" w:lineRule="auto"/>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סעיף א'</w:t>
      </w:r>
    </w:p>
    <w:p w14:paraId="23EAAB6C"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 ההנחיה של ה' למשה:</w:t>
      </w:r>
      <w:r w:rsidRPr="00191AFB">
        <w:rPr>
          <w:rFonts w:ascii="Arial" w:eastAsia="Times New Roman" w:hAnsi="Arial" w:cs="Arial"/>
          <w:color w:val="1F1F1F"/>
          <w:kern w:val="0"/>
          <w:rtl/>
          <w14:ligatures w14:val="none"/>
        </w:rPr>
        <w:t xml:space="preserve"> להחזיר את בני ישראל לכיוון מצרים, אל המקום ממנו באו.</w:t>
      </w:r>
    </w:p>
    <w:p w14:paraId="7CBF18C9"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מטרת ההנחיה:</w:t>
      </w:r>
      <w:r w:rsidRPr="00191AFB">
        <w:rPr>
          <w:rFonts w:ascii="Arial" w:eastAsia="Times New Roman" w:hAnsi="Arial" w:cs="Arial"/>
          <w:color w:val="1F1F1F"/>
          <w:kern w:val="0"/>
          <w:rtl/>
          <w14:ligatures w14:val="none"/>
        </w:rPr>
        <w:t xml:space="preserve"> להטעות את פרעה ולגרום לו לחשוב שבני ישראל מבולבלים ותועים בדרכם. זאת כדי שהמצרים ירדפו אחר בני ישראל, ואז ה' יעניש אותם. כך יכירו כולם, בכבודו ובכוחו של ה'.</w:t>
      </w:r>
    </w:p>
    <w:p w14:paraId="4A26CCF5"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 על פי פסוק כ"ה, המטרה הושגה:</w:t>
      </w:r>
      <w:r w:rsidRPr="00191AFB">
        <w:rPr>
          <w:rFonts w:ascii="Arial" w:eastAsia="Times New Roman" w:hAnsi="Arial" w:cs="Arial"/>
          <w:color w:val="1F1F1F"/>
          <w:kern w:val="0"/>
          <w:rtl/>
          <w14:ligatures w14:val="none"/>
        </w:rPr>
        <w:t xml:space="preserve"> מרכבות המצרים [שהוסרו מהם גלגליהם], התנהלו בכבדות ונתקעו בבוץ, והמצרים הביטו שהם הובסו: "אנוסה מפני ישראל כי ה' נלחם להם במצרים", כי ה' נלחם למען בני ישראל. המצרים מכירים בכבודו ובכוחו של ה'.</w:t>
      </w:r>
    </w:p>
    <w:p w14:paraId="4D91A93F" w14:textId="77777777" w:rsidR="00191AFB" w:rsidRPr="00191AFB" w:rsidRDefault="00000000" w:rsidP="00191AFB">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F5C4656">
          <v:rect id="_x0000_i1130" style="width:0;height:1.5pt" o:hralign="center" o:hrstd="t" o:hrnoshade="t" o:hr="t" fillcolor="gray" stroked="f"/>
        </w:pict>
      </w:r>
    </w:p>
    <w:p w14:paraId="6816B259" w14:textId="77777777" w:rsidR="00191AFB" w:rsidRPr="00191AFB" w:rsidRDefault="00191AFB" w:rsidP="00191AFB">
      <w:pPr>
        <w:spacing w:after="0" w:line="240" w:lineRule="auto"/>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סעיף ב'</w:t>
      </w:r>
    </w:p>
    <w:p w14:paraId="49C4DFB7"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 השאלה שראב"ע שואל:</w:t>
      </w:r>
      <w:r w:rsidRPr="00191AFB">
        <w:rPr>
          <w:rFonts w:ascii="Arial" w:eastAsia="Times New Roman" w:hAnsi="Arial" w:cs="Arial"/>
          <w:color w:val="1F1F1F"/>
          <w:kern w:val="0"/>
          <w:rtl/>
          <w14:ligatures w14:val="none"/>
        </w:rPr>
        <w:t xml:space="preserve"> מדוע בני ישראל, לא נלחמו במצרים הרודפים אחריהם, והרי הם היו מחנה גדול המונה אנשים רבים לעומת צבא מצרים שכלל שש מאות אלף אנשים בלבד?</w:t>
      </w:r>
    </w:p>
    <w:p w14:paraId="20C75217"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התשובה של ראב"ע:</w:t>
      </w:r>
      <w:r w:rsidRPr="00191AFB">
        <w:rPr>
          <w:rFonts w:ascii="Arial" w:eastAsia="Times New Roman" w:hAnsi="Arial" w:cs="Arial"/>
          <w:color w:val="1F1F1F"/>
          <w:kern w:val="0"/>
          <w:rtl/>
          <w14:ligatures w14:val="none"/>
        </w:rPr>
        <w:t xml:space="preserve"> בני ישראל היוצאים ממצרים, נולדו וגדלו לתוך השיעבוד המצרי והיו מורגלים לראות במצרים את אדוניהם. לכן, דור זה שהיה מורגל בהשפלה ושיעבוד, לא העלה על דעתו לצאת ולהילחם כנגד אדוניו.</w:t>
      </w:r>
    </w:p>
    <w:p w14:paraId="19A4F155"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 דברי העם למשה בפס' י"א-י"ב, מבססים את תשובת ראב"ע:</w:t>
      </w:r>
      <w:r w:rsidRPr="00191AFB">
        <w:rPr>
          <w:rFonts w:ascii="Arial" w:eastAsia="Times New Roman" w:hAnsi="Arial" w:cs="Arial"/>
          <w:color w:val="1F1F1F"/>
          <w:kern w:val="0"/>
          <w:rtl/>
          <w14:ligatures w14:val="none"/>
        </w:rPr>
        <w:t xml:space="preserve"> העם מזכיר למשה, שעוד בהיותם במצרים, הם ביקשו ממנו שיניח להם בעבודתם: "חדל ממנו ונעבדה את מצרים כי טוב לנו עבוד את המצרים". דבריהם מעידים, שהם מעדיפים את השעבוד המצרי, שהיו כבר רגילים אליו. דור של עבדים, שאינו מכיר דבר אחר מלבד עבדות.</w:t>
      </w:r>
    </w:p>
    <w:p w14:paraId="67CB0D76" w14:textId="77777777" w:rsidR="00191AFB" w:rsidRPr="00191AFB" w:rsidRDefault="00000000" w:rsidP="00191AFB">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2035678">
          <v:rect id="_x0000_i1131" style="width:0;height:1.5pt" o:hralign="center" o:hrstd="t" o:hrnoshade="t" o:hr="t" fillcolor="gray" stroked="f"/>
        </w:pict>
      </w:r>
    </w:p>
    <w:p w14:paraId="73D061EC" w14:textId="77777777" w:rsidR="00191AFB" w:rsidRPr="00191AFB" w:rsidRDefault="00191AFB" w:rsidP="00191AFB">
      <w:pPr>
        <w:spacing w:after="0" w:line="240" w:lineRule="auto"/>
        <w:rPr>
          <w:rFonts w:ascii="Arial" w:eastAsia="Times New Roman" w:hAnsi="Arial" w:cs="Arial"/>
          <w:b/>
          <w:bCs/>
          <w:color w:val="1F1F1F"/>
          <w:kern w:val="0"/>
          <w:rtl/>
          <w14:ligatures w14:val="none"/>
        </w:rPr>
      </w:pPr>
      <w:r w:rsidRPr="00191AFB">
        <w:rPr>
          <w:rFonts w:ascii="Arial" w:eastAsia="Times New Roman" w:hAnsi="Arial" w:cs="Arial"/>
          <w:b/>
          <w:bCs/>
          <w:color w:val="1F1F1F"/>
          <w:kern w:val="0"/>
          <w:rtl/>
          <w14:ligatures w14:val="none"/>
        </w:rPr>
        <w:t>סעיף ג'</w:t>
      </w:r>
    </w:p>
    <w:p w14:paraId="1C4996D1"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(1) השורשים ר-א-ה ו- י-ר-א, מלמדים על השינוי הפנימי שחל בבני ישראל:</w:t>
      </w:r>
    </w:p>
    <w:p w14:paraId="4E2BA1F9" w14:textId="77777777" w:rsidR="00191AFB" w:rsidRPr="00191AFB" w:rsidRDefault="00191AFB" w:rsidP="00191AFB">
      <w:pPr>
        <w:numPr>
          <w:ilvl w:val="0"/>
          <w:numId w:val="244"/>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פס' י':</w:t>
      </w:r>
      <w:r w:rsidRPr="00191AFB">
        <w:rPr>
          <w:rFonts w:ascii="Arial" w:eastAsia="Times New Roman" w:hAnsi="Arial" w:cs="Arial"/>
          <w:color w:val="1F1F1F"/>
          <w:kern w:val="0"/>
          <w:rtl/>
          <w14:ligatures w14:val="none"/>
        </w:rPr>
        <w:t xml:space="preserve"> "ופרעה הקריב... </w:t>
      </w:r>
      <w:r w:rsidRPr="00191AFB">
        <w:rPr>
          <w:rFonts w:ascii="Arial" w:eastAsia="Times New Roman" w:hAnsi="Arial" w:cs="Arial"/>
          <w:b/>
          <w:bCs/>
          <w:color w:val="1F1F1F"/>
          <w:kern w:val="0"/>
          <w:rtl/>
          <w14:ligatures w14:val="none"/>
        </w:rPr>
        <w:t>וייראו</w:t>
      </w:r>
      <w:r w:rsidRPr="00191AFB">
        <w:rPr>
          <w:rFonts w:ascii="Arial" w:eastAsia="Times New Roman" w:hAnsi="Arial" w:cs="Arial"/>
          <w:color w:val="1F1F1F"/>
          <w:kern w:val="0"/>
          <w:rtl/>
          <w14:ligatures w14:val="none"/>
        </w:rPr>
        <w:t xml:space="preserve"> מאוד..." – בתחילה העם </w:t>
      </w:r>
      <w:r w:rsidRPr="00191AFB">
        <w:rPr>
          <w:rFonts w:ascii="Arial" w:eastAsia="Times New Roman" w:hAnsi="Arial" w:cs="Arial"/>
          <w:b/>
          <w:bCs/>
          <w:color w:val="1F1F1F"/>
          <w:kern w:val="0"/>
          <w:rtl/>
          <w14:ligatures w14:val="none"/>
        </w:rPr>
        <w:t>ירא</w:t>
      </w:r>
      <w:r w:rsidRPr="00191AFB">
        <w:rPr>
          <w:rFonts w:ascii="Arial" w:eastAsia="Times New Roman" w:hAnsi="Arial" w:cs="Arial"/>
          <w:color w:val="1F1F1F"/>
          <w:kern w:val="0"/>
          <w:rtl/>
          <w14:ligatures w14:val="none"/>
        </w:rPr>
        <w:t xml:space="preserve"> מהמצרים הרודפים אותם.</w:t>
      </w:r>
    </w:p>
    <w:p w14:paraId="7AF1A352" w14:textId="77777777" w:rsidR="00191AFB" w:rsidRPr="00191AFB" w:rsidRDefault="00191AFB" w:rsidP="00191AFB">
      <w:pPr>
        <w:numPr>
          <w:ilvl w:val="0"/>
          <w:numId w:val="244"/>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פס' י"ג:</w:t>
      </w:r>
      <w:r w:rsidRPr="00191AFB">
        <w:rPr>
          <w:rFonts w:ascii="Arial" w:eastAsia="Times New Roman" w:hAnsi="Arial" w:cs="Arial"/>
          <w:color w:val="1F1F1F"/>
          <w:kern w:val="0"/>
          <w:rtl/>
          <w14:ligatures w14:val="none"/>
        </w:rPr>
        <w:t xml:space="preserve"> "ויאמר משה אל העם אל </w:t>
      </w:r>
      <w:r w:rsidRPr="00191AFB">
        <w:rPr>
          <w:rFonts w:ascii="Arial" w:eastAsia="Times New Roman" w:hAnsi="Arial" w:cs="Arial"/>
          <w:b/>
          <w:bCs/>
          <w:color w:val="1F1F1F"/>
          <w:kern w:val="0"/>
          <w:rtl/>
          <w14:ligatures w14:val="none"/>
        </w:rPr>
        <w:t>תיראו</w:t>
      </w:r>
      <w:r w:rsidRPr="00191AFB">
        <w:rPr>
          <w:rFonts w:ascii="Arial" w:eastAsia="Times New Roman" w:hAnsi="Arial" w:cs="Arial"/>
          <w:color w:val="1F1F1F"/>
          <w:kern w:val="0"/>
          <w:rtl/>
          <w14:ligatures w14:val="none"/>
        </w:rPr>
        <w:t xml:space="preserve"> התיצבו </w:t>
      </w:r>
      <w:r w:rsidRPr="00191AFB">
        <w:rPr>
          <w:rFonts w:ascii="Arial" w:eastAsia="Times New Roman" w:hAnsi="Arial" w:cs="Arial"/>
          <w:b/>
          <w:bCs/>
          <w:color w:val="1F1F1F"/>
          <w:kern w:val="0"/>
          <w:rtl/>
          <w14:ligatures w14:val="none"/>
        </w:rPr>
        <w:t>וראו</w:t>
      </w:r>
      <w:r w:rsidRPr="00191AFB">
        <w:rPr>
          <w:rFonts w:ascii="Arial" w:eastAsia="Times New Roman" w:hAnsi="Arial" w:cs="Arial"/>
          <w:color w:val="1F1F1F"/>
          <w:kern w:val="0"/>
          <w:rtl/>
          <w14:ligatures w14:val="none"/>
        </w:rPr>
        <w:t xml:space="preserve"> את ישועת ה'..." – משה הרגיע את העם, לבל </w:t>
      </w:r>
      <w:r w:rsidRPr="00191AFB">
        <w:rPr>
          <w:rFonts w:ascii="Arial" w:eastAsia="Times New Roman" w:hAnsi="Arial" w:cs="Arial"/>
          <w:b/>
          <w:bCs/>
          <w:color w:val="1F1F1F"/>
          <w:kern w:val="0"/>
          <w:rtl/>
          <w14:ligatures w14:val="none"/>
        </w:rPr>
        <w:t>יירא</w:t>
      </w:r>
      <w:r w:rsidRPr="00191AFB">
        <w:rPr>
          <w:rFonts w:ascii="Arial" w:eastAsia="Times New Roman" w:hAnsi="Arial" w:cs="Arial"/>
          <w:color w:val="1F1F1F"/>
          <w:kern w:val="0"/>
          <w:rtl/>
          <w14:ligatures w14:val="none"/>
        </w:rPr>
        <w:t xml:space="preserve"> מהמצרים, ומורה לו </w:t>
      </w:r>
      <w:r w:rsidRPr="00191AFB">
        <w:rPr>
          <w:rFonts w:ascii="Arial" w:eastAsia="Times New Roman" w:hAnsi="Arial" w:cs="Arial"/>
          <w:b/>
          <w:bCs/>
          <w:color w:val="1F1F1F"/>
          <w:kern w:val="0"/>
          <w:rtl/>
          <w14:ligatures w14:val="none"/>
        </w:rPr>
        <w:t>לראות</w:t>
      </w:r>
      <w:r w:rsidRPr="00191AFB">
        <w:rPr>
          <w:rFonts w:ascii="Arial" w:eastAsia="Times New Roman" w:hAnsi="Arial" w:cs="Arial"/>
          <w:color w:val="1F1F1F"/>
          <w:kern w:val="0"/>
          <w:rtl/>
          <w14:ligatures w14:val="none"/>
        </w:rPr>
        <w:t xml:space="preserve"> בישועת ה'.</w:t>
      </w:r>
    </w:p>
    <w:p w14:paraId="23138723" w14:textId="77777777" w:rsidR="00191AFB" w:rsidRPr="00191AFB" w:rsidRDefault="00191AFB" w:rsidP="00191AFB">
      <w:pPr>
        <w:numPr>
          <w:ilvl w:val="0"/>
          <w:numId w:val="244"/>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פס' י"ג:</w:t>
      </w:r>
      <w:r w:rsidRPr="00191AFB">
        <w:rPr>
          <w:rFonts w:ascii="Arial" w:eastAsia="Times New Roman" w:hAnsi="Arial" w:cs="Arial"/>
          <w:color w:val="1F1F1F"/>
          <w:kern w:val="0"/>
          <w:rtl/>
          <w14:ligatures w14:val="none"/>
        </w:rPr>
        <w:t xml:space="preserve"> "כי אשר </w:t>
      </w:r>
      <w:r w:rsidRPr="00191AFB">
        <w:rPr>
          <w:rFonts w:ascii="Arial" w:eastAsia="Times New Roman" w:hAnsi="Arial" w:cs="Arial"/>
          <w:b/>
          <w:bCs/>
          <w:color w:val="1F1F1F"/>
          <w:kern w:val="0"/>
          <w:rtl/>
          <w14:ligatures w14:val="none"/>
        </w:rPr>
        <w:t>ראיתם</w:t>
      </w:r>
      <w:r w:rsidRPr="00191AFB">
        <w:rPr>
          <w:rFonts w:ascii="Arial" w:eastAsia="Times New Roman" w:hAnsi="Arial" w:cs="Arial"/>
          <w:color w:val="1F1F1F"/>
          <w:kern w:val="0"/>
          <w:rtl/>
          <w14:ligatures w14:val="none"/>
        </w:rPr>
        <w:t xml:space="preserve"> את מצרים היום לא תוסיפו </w:t>
      </w:r>
      <w:r w:rsidRPr="00191AFB">
        <w:rPr>
          <w:rFonts w:ascii="Arial" w:eastAsia="Times New Roman" w:hAnsi="Arial" w:cs="Arial"/>
          <w:b/>
          <w:bCs/>
          <w:color w:val="1F1F1F"/>
          <w:kern w:val="0"/>
          <w:rtl/>
          <w14:ligatures w14:val="none"/>
        </w:rPr>
        <w:t>לראותם</w:t>
      </w:r>
      <w:r w:rsidRPr="00191AFB">
        <w:rPr>
          <w:rFonts w:ascii="Arial" w:eastAsia="Times New Roman" w:hAnsi="Arial" w:cs="Arial"/>
          <w:color w:val="1F1F1F"/>
          <w:kern w:val="0"/>
          <w:rtl/>
          <w14:ligatures w14:val="none"/>
        </w:rPr>
        <w:t xml:space="preserve"> עוד..." – משה הבטיח לעם שלא </w:t>
      </w:r>
      <w:r w:rsidRPr="00191AFB">
        <w:rPr>
          <w:rFonts w:ascii="Arial" w:eastAsia="Times New Roman" w:hAnsi="Arial" w:cs="Arial"/>
          <w:b/>
          <w:bCs/>
          <w:color w:val="1F1F1F"/>
          <w:kern w:val="0"/>
          <w:rtl/>
          <w14:ligatures w14:val="none"/>
        </w:rPr>
        <w:t>יראו</w:t>
      </w:r>
      <w:r w:rsidRPr="00191AFB">
        <w:rPr>
          <w:rFonts w:ascii="Arial" w:eastAsia="Times New Roman" w:hAnsi="Arial" w:cs="Arial"/>
          <w:color w:val="1F1F1F"/>
          <w:kern w:val="0"/>
          <w:rtl/>
          <w14:ligatures w14:val="none"/>
        </w:rPr>
        <w:t xml:space="preserve"> עוד את המצרים, ה' ישמיד אותם.</w:t>
      </w:r>
    </w:p>
    <w:p w14:paraId="3F34176A" w14:textId="77777777" w:rsidR="00191AFB" w:rsidRPr="00191AFB" w:rsidRDefault="00191AFB" w:rsidP="00191AFB">
      <w:pPr>
        <w:numPr>
          <w:ilvl w:val="0"/>
          <w:numId w:val="244"/>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פס' ל':</w:t>
      </w:r>
      <w:r w:rsidRPr="00191AFB">
        <w:rPr>
          <w:rFonts w:ascii="Arial" w:eastAsia="Times New Roman" w:hAnsi="Arial" w:cs="Arial"/>
          <w:color w:val="1F1F1F"/>
          <w:kern w:val="0"/>
          <w:rtl/>
          <w14:ligatures w14:val="none"/>
        </w:rPr>
        <w:t xml:space="preserve"> "</w:t>
      </w:r>
      <w:r w:rsidRPr="00191AFB">
        <w:rPr>
          <w:rFonts w:ascii="Arial" w:eastAsia="Times New Roman" w:hAnsi="Arial" w:cs="Arial"/>
          <w:b/>
          <w:bCs/>
          <w:color w:val="1F1F1F"/>
          <w:kern w:val="0"/>
          <w:rtl/>
          <w14:ligatures w14:val="none"/>
        </w:rPr>
        <w:t>וירא</w:t>
      </w:r>
      <w:r w:rsidRPr="00191AFB">
        <w:rPr>
          <w:rFonts w:ascii="Arial" w:eastAsia="Times New Roman" w:hAnsi="Arial" w:cs="Arial"/>
          <w:color w:val="1F1F1F"/>
          <w:kern w:val="0"/>
          <w:rtl/>
          <w14:ligatures w14:val="none"/>
        </w:rPr>
        <w:t xml:space="preserve"> ישראל את מצרים מת..." – בני ישראל </w:t>
      </w:r>
      <w:r w:rsidRPr="00191AFB">
        <w:rPr>
          <w:rFonts w:ascii="Arial" w:eastAsia="Times New Roman" w:hAnsi="Arial" w:cs="Arial"/>
          <w:b/>
          <w:bCs/>
          <w:color w:val="1F1F1F"/>
          <w:kern w:val="0"/>
          <w:rtl/>
          <w14:ligatures w14:val="none"/>
        </w:rPr>
        <w:t>ראו</w:t>
      </w:r>
      <w:r w:rsidRPr="00191AFB">
        <w:rPr>
          <w:rFonts w:ascii="Arial" w:eastAsia="Times New Roman" w:hAnsi="Arial" w:cs="Arial"/>
          <w:color w:val="1F1F1F"/>
          <w:kern w:val="0"/>
          <w:rtl/>
          <w14:ligatures w14:val="none"/>
        </w:rPr>
        <w:t xml:space="preserve"> את מותם של המצרים בים.</w:t>
      </w:r>
    </w:p>
    <w:p w14:paraId="4C732535" w14:textId="77777777" w:rsidR="00191AFB" w:rsidRPr="00191AFB" w:rsidRDefault="00191AFB" w:rsidP="00191AFB">
      <w:pPr>
        <w:numPr>
          <w:ilvl w:val="0"/>
          <w:numId w:val="244"/>
        </w:num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פס' ל"א:</w:t>
      </w:r>
      <w:r w:rsidRPr="00191AFB">
        <w:rPr>
          <w:rFonts w:ascii="Arial" w:eastAsia="Times New Roman" w:hAnsi="Arial" w:cs="Arial"/>
          <w:color w:val="1F1F1F"/>
          <w:kern w:val="0"/>
          <w:rtl/>
          <w14:ligatures w14:val="none"/>
        </w:rPr>
        <w:t xml:space="preserve"> "</w:t>
      </w:r>
      <w:r w:rsidRPr="00191AFB">
        <w:rPr>
          <w:rFonts w:ascii="Arial" w:eastAsia="Times New Roman" w:hAnsi="Arial" w:cs="Arial"/>
          <w:b/>
          <w:bCs/>
          <w:color w:val="1F1F1F"/>
          <w:kern w:val="0"/>
          <w:rtl/>
          <w14:ligatures w14:val="none"/>
        </w:rPr>
        <w:t>וירא</w:t>
      </w:r>
      <w:r w:rsidRPr="00191AFB">
        <w:rPr>
          <w:rFonts w:ascii="Arial" w:eastAsia="Times New Roman" w:hAnsi="Arial" w:cs="Arial"/>
          <w:color w:val="1F1F1F"/>
          <w:kern w:val="0"/>
          <w:rtl/>
          <w14:ligatures w14:val="none"/>
        </w:rPr>
        <w:t xml:space="preserve"> ישראל את היד הגדולה אשר עשה ה' </w:t>
      </w:r>
      <w:r w:rsidRPr="00191AFB">
        <w:rPr>
          <w:rFonts w:ascii="Arial" w:eastAsia="Times New Roman" w:hAnsi="Arial" w:cs="Arial"/>
          <w:b/>
          <w:bCs/>
          <w:color w:val="1F1F1F"/>
          <w:kern w:val="0"/>
          <w:rtl/>
          <w14:ligatures w14:val="none"/>
        </w:rPr>
        <w:t>וייראו</w:t>
      </w:r>
      <w:r w:rsidRPr="00191AFB">
        <w:rPr>
          <w:rFonts w:ascii="Arial" w:eastAsia="Times New Roman" w:hAnsi="Arial" w:cs="Arial"/>
          <w:color w:val="1F1F1F"/>
          <w:kern w:val="0"/>
          <w:rtl/>
          <w14:ligatures w14:val="none"/>
        </w:rPr>
        <w:t xml:space="preserve"> העם את ה'..." – ה</w:t>
      </w:r>
      <w:r w:rsidRPr="00191AFB">
        <w:rPr>
          <w:rFonts w:ascii="Arial" w:eastAsia="Times New Roman" w:hAnsi="Arial" w:cs="Arial"/>
          <w:b/>
          <w:bCs/>
          <w:color w:val="1F1F1F"/>
          <w:kern w:val="0"/>
          <w:rtl/>
          <w14:ligatures w14:val="none"/>
        </w:rPr>
        <w:t>ראייה</w:t>
      </w:r>
      <w:r w:rsidRPr="00191AFB">
        <w:rPr>
          <w:rFonts w:ascii="Arial" w:eastAsia="Times New Roman" w:hAnsi="Arial" w:cs="Arial"/>
          <w:color w:val="1F1F1F"/>
          <w:kern w:val="0"/>
          <w:rtl/>
          <w14:ligatures w14:val="none"/>
        </w:rPr>
        <w:t xml:space="preserve"> של העם את נפלאות ה', מביאה ל</w:t>
      </w:r>
      <w:r w:rsidRPr="00191AFB">
        <w:rPr>
          <w:rFonts w:ascii="Arial" w:eastAsia="Times New Roman" w:hAnsi="Arial" w:cs="Arial"/>
          <w:b/>
          <w:bCs/>
          <w:color w:val="1F1F1F"/>
          <w:kern w:val="0"/>
          <w:rtl/>
          <w14:ligatures w14:val="none"/>
        </w:rPr>
        <w:t>ייראת</w:t>
      </w:r>
      <w:r w:rsidRPr="00191AFB">
        <w:rPr>
          <w:rFonts w:ascii="Arial" w:eastAsia="Times New Roman" w:hAnsi="Arial" w:cs="Arial"/>
          <w:color w:val="1F1F1F"/>
          <w:kern w:val="0"/>
          <w:rtl/>
          <w14:ligatures w14:val="none"/>
        </w:rPr>
        <w:t xml:space="preserve"> ה' ולאמונה בו ובמשה עבדו.</w:t>
      </w:r>
    </w:p>
    <w:p w14:paraId="78674B13"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העם עבר שינוי פנימי: מראיית המצרים הרודפים אותם ויראה מהם, לראיית ישועת ה' וייראה ממנו.</w:t>
      </w:r>
      <w:r w:rsidRPr="00191AFB">
        <w:rPr>
          <w:rFonts w:ascii="Arial" w:eastAsia="Times New Roman" w:hAnsi="Arial" w:cs="Arial"/>
          <w:color w:val="1F1F1F"/>
          <w:kern w:val="0"/>
          <w:rtl/>
          <w14:ligatures w14:val="none"/>
        </w:rPr>
        <w:t xml:space="preserve"> (העם כבר אינו מפחד מהמצרים, אינו רואה בהם את אדוניו.)</w:t>
      </w:r>
    </w:p>
    <w:p w14:paraId="2BDD1CEB" w14:textId="5429370A" w:rsidR="00191AFB" w:rsidRPr="00191AFB" w:rsidRDefault="00191AFB" w:rsidP="00191AFB">
      <w:pPr>
        <w:spacing w:after="0" w:line="240" w:lineRule="auto"/>
        <w:rPr>
          <w:rFonts w:ascii="Arial" w:eastAsia="Times New Roman" w:hAnsi="Arial" w:cs="Arial"/>
          <w:color w:val="1F1F1F"/>
          <w:kern w:val="0"/>
          <w:rtl/>
          <w14:ligatures w14:val="none"/>
        </w:rPr>
      </w:pPr>
    </w:p>
    <w:p w14:paraId="5CAB3438" w14:textId="77777777" w:rsidR="00191AFB" w:rsidRPr="00191AFB" w:rsidRDefault="00191AFB" w:rsidP="00191AFB">
      <w:pPr>
        <w:spacing w:after="0" w:line="240" w:lineRule="auto"/>
        <w:rPr>
          <w:rFonts w:ascii="Arial" w:eastAsia="Times New Roman" w:hAnsi="Arial" w:cs="Arial"/>
          <w:color w:val="1F1F1F"/>
          <w:kern w:val="0"/>
          <w:rtl/>
          <w14:ligatures w14:val="none"/>
        </w:rPr>
      </w:pPr>
      <w:r w:rsidRPr="00191AFB">
        <w:rPr>
          <w:rFonts w:ascii="Arial" w:eastAsia="Times New Roman" w:hAnsi="Arial" w:cs="Arial"/>
          <w:b/>
          <w:bCs/>
          <w:color w:val="1F1F1F"/>
          <w:kern w:val="0"/>
          <w:rtl/>
          <w14:ligatures w14:val="none"/>
        </w:rPr>
        <w:t>(2)</w:t>
      </w:r>
      <w:r w:rsidRPr="00191AFB">
        <w:rPr>
          <w:rFonts w:ascii="Arial" w:eastAsia="Times New Roman" w:hAnsi="Arial" w:cs="Arial"/>
          <w:color w:val="1F1F1F"/>
          <w:kern w:val="0"/>
          <w:rtl/>
          <w14:ligatures w14:val="none"/>
        </w:rPr>
        <w:t xml:space="preserve"> בפס' כ"ח-ל', בני ישראל רואים את המצרים הטובעים בים סוף, כאשר הים מכסה עליהם וכל גופותיהם מוטלות על שפת הים. מראה זה מסייע לבני ישראל בתהליך הנפשי של הוצאתם מעבדות לחירות. הם ראו את מי שהיו אדוניהם ומשעבדיהם, מאבדים את כוחם ואת חייהם. הם אינם כבולים להם עוד. כאילו הטביעו את עבודתם מאחוריהם, עם טביעת המצרים, ועתה הם חופשיים.</w:t>
      </w:r>
    </w:p>
    <w:p w14:paraId="333F53BF" w14:textId="77777777" w:rsidR="00191AFB" w:rsidRPr="00AE40CD" w:rsidRDefault="00191AFB" w:rsidP="00191AFB">
      <w:pPr>
        <w:spacing w:after="0" w:line="240" w:lineRule="auto"/>
        <w:rPr>
          <w:rFonts w:ascii="Arial" w:eastAsia="Times New Roman" w:hAnsi="Arial" w:cs="Arial"/>
          <w:color w:val="1F1F1F"/>
          <w:kern w:val="0"/>
          <w:rtl/>
          <w14:ligatures w14:val="none"/>
        </w:rPr>
      </w:pPr>
    </w:p>
    <w:p w14:paraId="0AEB030D" w14:textId="5E7FECC0" w:rsidR="00610AC8" w:rsidRDefault="00610AC8" w:rsidP="00610AC8">
      <w:pPr>
        <w:pStyle w:val="1"/>
        <w:rPr>
          <w:rtl/>
        </w:rPr>
      </w:pPr>
      <w:r>
        <w:rPr>
          <w:rFonts w:hint="cs"/>
          <w:rtl/>
        </w:rPr>
        <w:t>פרק י"ט</w:t>
      </w:r>
    </w:p>
    <w:p w14:paraId="1BB61A75" w14:textId="77777777" w:rsidR="00452B9E" w:rsidRPr="00452B9E" w:rsidRDefault="00452B9E" w:rsidP="00452B9E">
      <w:pPr>
        <w:spacing w:after="165" w:line="240" w:lineRule="auto"/>
        <w:rPr>
          <w:rFonts w:ascii="Arial" w:eastAsia="Times New Roman" w:hAnsi="Arial" w:cs="Arial"/>
          <w:color w:val="1F1F1F"/>
          <w:kern w:val="0"/>
          <w14:ligatures w14:val="none"/>
        </w:rPr>
      </w:pPr>
      <w:r w:rsidRPr="00452B9E">
        <w:rPr>
          <w:rFonts w:ascii="Arial" w:eastAsia="Times New Roman" w:hAnsi="Arial" w:cs="Arial"/>
          <w:color w:val="1F1F1F"/>
          <w:kern w:val="0"/>
          <w:rtl/>
          <w14:ligatures w14:val="none"/>
        </w:rPr>
        <w:t>הנה תמלול הטקסט המופיע בתמונה (שאלון בגרות בתנ"ך):</w:t>
      </w:r>
    </w:p>
    <w:p w14:paraId="3421C522" w14:textId="77777777" w:rsidR="00452B9E" w:rsidRPr="00452B9E" w:rsidRDefault="00000000" w:rsidP="00452B9E">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A3AC576">
          <v:rect id="_x0000_i1132" style="width:0;height:1.5pt" o:hralign="center" o:hrstd="t" o:hrnoshade="t" o:hr="t" fillcolor="gray" stroked="f"/>
        </w:pict>
      </w:r>
    </w:p>
    <w:p w14:paraId="0E947FE6" w14:textId="77777777" w:rsidR="00452B9E" w:rsidRPr="00452B9E" w:rsidRDefault="00452B9E" w:rsidP="00452B9E">
      <w:pPr>
        <w:spacing w:after="0" w:line="240" w:lineRule="auto"/>
        <w:outlineLvl w:val="2"/>
        <w:rPr>
          <w:rFonts w:ascii="Arial" w:eastAsia="Times New Roman" w:hAnsi="Arial" w:cs="Arial"/>
          <w:b/>
          <w:bCs/>
          <w:color w:val="1F1F1F"/>
          <w:kern w:val="0"/>
          <w:sz w:val="27"/>
          <w:szCs w:val="27"/>
          <w:rtl/>
          <w14:ligatures w14:val="none"/>
        </w:rPr>
      </w:pPr>
      <w:r w:rsidRPr="00452B9E">
        <w:rPr>
          <w:rFonts w:ascii="Arial" w:eastAsia="Times New Roman" w:hAnsi="Arial" w:cs="Arial"/>
          <w:b/>
          <w:bCs/>
          <w:color w:val="1F1F1F"/>
          <w:kern w:val="0"/>
          <w:sz w:val="27"/>
          <w:szCs w:val="27"/>
          <w:bdr w:val="none" w:sz="0" w:space="0" w:color="auto" w:frame="1"/>
          <w:rtl/>
          <w14:ligatures w14:val="none"/>
        </w:rPr>
        <w:t>קיץ תשפ"ג, 1261</w:t>
      </w:r>
    </w:p>
    <w:p w14:paraId="71FB4629"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bdr w:val="none" w:sz="0" w:space="0" w:color="auto" w:frame="1"/>
          <w:rtl/>
          <w14:ligatures w14:val="none"/>
        </w:rPr>
        <w:t>4. קראו שמות, פרק י"ט.</w:t>
      </w:r>
    </w:p>
    <w:p w14:paraId="4FBF8828"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bdr w:val="none" w:sz="0" w:space="0" w:color="auto" w:frame="1"/>
          <w:rtl/>
          <w14:ligatures w14:val="none"/>
        </w:rPr>
        <w:t>א. קראו פסוקים א'-י"א.</w:t>
      </w:r>
    </w:p>
    <w:p w14:paraId="01D74AB7" w14:textId="77777777" w:rsidR="00452B9E" w:rsidRPr="00452B9E" w:rsidRDefault="00452B9E" w:rsidP="00452B9E">
      <w:pPr>
        <w:numPr>
          <w:ilvl w:val="0"/>
          <w:numId w:val="245"/>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על פי פסוקים ג'-י', הסבירו כיצד נמנע המגע הישיר בין ה' לעם. </w:t>
      </w:r>
      <w:r w:rsidRPr="00452B9E">
        <w:rPr>
          <w:rFonts w:ascii="Arial" w:eastAsia="Times New Roman" w:hAnsi="Arial" w:cs="Arial"/>
          <w:b/>
          <w:bCs/>
          <w:color w:val="1F1F1F"/>
          <w:kern w:val="0"/>
          <w:bdr w:val="none" w:sz="0" w:space="0" w:color="auto" w:frame="1"/>
          <w:rtl/>
          <w14:ligatures w14:val="none"/>
        </w:rPr>
        <w:t>(4 נקודות)</w:t>
      </w:r>
    </w:p>
    <w:p w14:paraId="3B59FC56" w14:textId="77777777" w:rsidR="00452B9E" w:rsidRPr="00452B9E" w:rsidRDefault="00452B9E" w:rsidP="00452B9E">
      <w:pPr>
        <w:numPr>
          <w:ilvl w:val="0"/>
          <w:numId w:val="245"/>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על פי פסוק י"א, מהו השינוי שיחול ביום השלישי? </w:t>
      </w:r>
      <w:r w:rsidRPr="00452B9E">
        <w:rPr>
          <w:rFonts w:ascii="Arial" w:eastAsia="Times New Roman" w:hAnsi="Arial" w:cs="Arial"/>
          <w:b/>
          <w:bCs/>
          <w:color w:val="1F1F1F"/>
          <w:kern w:val="0"/>
          <w:bdr w:val="none" w:sz="0" w:space="0" w:color="auto" w:frame="1"/>
          <w:rtl/>
          <w14:ligatures w14:val="none"/>
        </w:rPr>
        <w:t>(4 נקודות)</w:t>
      </w:r>
    </w:p>
    <w:p w14:paraId="06324F62"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bdr w:val="none" w:sz="0" w:space="0" w:color="auto" w:frame="1"/>
          <w:rtl/>
          <w14:ligatures w14:val="none"/>
        </w:rPr>
        <w:t>ב. קראו פסוקים י"ט-כ"ה וגם שמות, פרק כ', פסוקים א'-ב'.</w:t>
      </w:r>
    </w:p>
    <w:p w14:paraId="531C0871" w14:textId="77777777" w:rsidR="00452B9E" w:rsidRPr="00452B9E" w:rsidRDefault="00452B9E" w:rsidP="00452B9E">
      <w:pPr>
        <w:numPr>
          <w:ilvl w:val="0"/>
          <w:numId w:val="246"/>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על פי פסוקים י"ט-כ"ה, נראה כי ה' תקיף בדעתו שמשה ירד מן ההר. בססו קביעה זו על ראיה </w:t>
      </w:r>
      <w:r w:rsidRPr="00452B9E">
        <w:rPr>
          <w:rFonts w:ascii="Arial" w:eastAsia="Times New Roman" w:hAnsi="Arial" w:cs="Arial"/>
          <w:b/>
          <w:bCs/>
          <w:color w:val="1F1F1F"/>
          <w:kern w:val="0"/>
          <w:bdr w:val="none" w:sz="0" w:space="0" w:color="auto" w:frame="1"/>
          <w:rtl/>
          <w14:ligatures w14:val="none"/>
        </w:rPr>
        <w:t>אחת</w:t>
      </w:r>
      <w:r w:rsidRPr="00452B9E">
        <w:rPr>
          <w:rFonts w:ascii="Arial" w:eastAsia="Times New Roman" w:hAnsi="Arial" w:cs="Arial"/>
          <w:color w:val="1F1F1F"/>
          <w:kern w:val="0"/>
          <w:rtl/>
          <w14:ligatures w14:val="none"/>
        </w:rPr>
        <w:t xml:space="preserve"> מן הפסוקים, והסבירו את הראיה. </w:t>
      </w:r>
      <w:r w:rsidRPr="00452B9E">
        <w:rPr>
          <w:rFonts w:ascii="Arial" w:eastAsia="Times New Roman" w:hAnsi="Arial" w:cs="Arial"/>
          <w:b/>
          <w:bCs/>
          <w:color w:val="1F1F1F"/>
          <w:kern w:val="0"/>
          <w:bdr w:val="none" w:sz="0" w:space="0" w:color="auto" w:frame="1"/>
          <w:rtl/>
          <w14:ligatures w14:val="none"/>
        </w:rPr>
        <w:t>(3 נקודות)</w:t>
      </w:r>
    </w:p>
    <w:p w14:paraId="757CA679" w14:textId="77777777" w:rsidR="00452B9E" w:rsidRPr="00452B9E" w:rsidRDefault="00452B9E" w:rsidP="00452B9E">
      <w:pPr>
        <w:numPr>
          <w:ilvl w:val="0"/>
          <w:numId w:val="246"/>
        </w:numPr>
        <w:spacing w:after="165"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קראו גם את המדרש שלפניכם.</w:t>
      </w:r>
    </w:p>
    <w:p w14:paraId="4A0B5E7A" w14:textId="77777777" w:rsidR="00452B9E" w:rsidRPr="00452B9E" w:rsidRDefault="00452B9E" w:rsidP="00452B9E">
      <w:pPr>
        <w:spacing w:after="165"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ביקש הקדוש ברוך הוא ליתן עשרת דברות, היה משה עומד מצידו (לצידו), אמר הקדוש ברוך הוא: [...] אנוכי ה' אלוהיך.</w:t>
      </w:r>
    </w:p>
    <w:p w14:paraId="3134452A" w14:textId="77777777" w:rsidR="00452B9E" w:rsidRPr="00452B9E" w:rsidRDefault="00452B9E" w:rsidP="00452B9E">
      <w:pPr>
        <w:spacing w:after="165"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הם אומרים: מי אמר, הקדוש ברוך הוא או משה?</w:t>
      </w:r>
    </w:p>
    <w:p w14:paraId="3D4E23BD" w14:textId="77777777" w:rsidR="00452B9E" w:rsidRPr="00452B9E" w:rsidRDefault="00452B9E" w:rsidP="00452B9E">
      <w:pPr>
        <w:spacing w:after="165"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אלא ירד משה, ואחר כך אני אומר אנוכי ה' אלוהיך."</w:t>
      </w:r>
    </w:p>
    <w:p w14:paraId="79BDEE6F"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w:t>
      </w:r>
      <w:r w:rsidRPr="00452B9E">
        <w:rPr>
          <w:rFonts w:ascii="Arial" w:eastAsia="Times New Roman" w:hAnsi="Arial" w:cs="Arial"/>
          <w:b/>
          <w:bCs/>
          <w:color w:val="1F1F1F"/>
          <w:kern w:val="0"/>
          <w:bdr w:val="none" w:sz="0" w:space="0" w:color="auto" w:frame="1"/>
          <w:rtl/>
          <w14:ligatures w14:val="none"/>
        </w:rPr>
        <w:t>שמות רבה</w:t>
      </w:r>
      <w:r w:rsidRPr="00452B9E">
        <w:rPr>
          <w:rFonts w:ascii="Arial" w:eastAsia="Times New Roman" w:hAnsi="Arial" w:cs="Arial"/>
          <w:color w:val="1F1F1F"/>
          <w:kern w:val="0"/>
          <w:rtl/>
          <w14:ligatures w14:val="none"/>
        </w:rPr>
        <w:t>, פרשת יתרו, כ"ח, ג')</w:t>
      </w:r>
    </w:p>
    <w:p w14:paraId="0671244B"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על פי המדרש, הסבירו מדוע ה' תקיף בדעתו שמשה ירד מן ההר. </w:t>
      </w:r>
      <w:r w:rsidRPr="00452B9E">
        <w:rPr>
          <w:rFonts w:ascii="Arial" w:eastAsia="Times New Roman" w:hAnsi="Arial" w:cs="Arial"/>
          <w:b/>
          <w:bCs/>
          <w:color w:val="1F1F1F"/>
          <w:kern w:val="0"/>
          <w:bdr w:val="none" w:sz="0" w:space="0" w:color="auto" w:frame="1"/>
          <w:rtl/>
          <w14:ligatures w14:val="none"/>
        </w:rPr>
        <w:t>(5 נקודות)</w:t>
      </w:r>
    </w:p>
    <w:p w14:paraId="3D8A1069"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bdr w:val="none" w:sz="0" w:space="0" w:color="auto" w:frame="1"/>
          <w:rtl/>
          <w14:ligatures w14:val="none"/>
        </w:rPr>
        <w:t>ג. קראו פסוקים ה'-ו' ואת הדברים של הרב יוסף צבי קרליבך שלפניכם.</w:t>
      </w:r>
    </w:p>
    <w:p w14:paraId="74A46AB3" w14:textId="77777777" w:rsidR="00452B9E" w:rsidRPr="00452B9E" w:rsidRDefault="00452B9E" w:rsidP="00452B9E">
      <w:pPr>
        <w:spacing w:after="165"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"רעיון הבחירה פסול, כשהעם הנבחר דורש לעצמו פריבילגיות, זכויות יתר. אנחנו כעם נבחר, אומרים שנבחרנו לשם קבלת עול מצוות".</w:t>
      </w:r>
    </w:p>
    <w:p w14:paraId="629E5E12" w14:textId="77777777" w:rsidR="00452B9E" w:rsidRPr="00452B9E" w:rsidRDefault="00452B9E" w:rsidP="00452B9E">
      <w:pPr>
        <w:spacing w:after="165"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(מאתר תנ"ך ממלכתי)</w:t>
      </w:r>
    </w:p>
    <w:p w14:paraId="708BBAEB" w14:textId="77777777" w:rsidR="00452B9E" w:rsidRPr="00452B9E" w:rsidRDefault="00452B9E" w:rsidP="00452B9E">
      <w:pPr>
        <w:numPr>
          <w:ilvl w:val="0"/>
          <w:numId w:val="247"/>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על פי דברי הרב קרליבך, הסבירו מתי רעיון הבחירה פסול, ומתי רעיון הבחירה ראוי. </w:t>
      </w:r>
      <w:r w:rsidRPr="00452B9E">
        <w:rPr>
          <w:rFonts w:ascii="Arial" w:eastAsia="Times New Roman" w:hAnsi="Arial" w:cs="Arial"/>
          <w:b/>
          <w:bCs/>
          <w:color w:val="1F1F1F"/>
          <w:kern w:val="0"/>
          <w:bdr w:val="none" w:sz="0" w:space="0" w:color="auto" w:frame="1"/>
          <w:rtl/>
          <w14:ligatures w14:val="none"/>
        </w:rPr>
        <w:t>(4 נקודות)</w:t>
      </w:r>
    </w:p>
    <w:p w14:paraId="3B8EB62B" w14:textId="77777777" w:rsidR="00452B9E" w:rsidRDefault="00452B9E" w:rsidP="00452B9E">
      <w:pPr>
        <w:numPr>
          <w:ilvl w:val="0"/>
          <w:numId w:val="247"/>
        </w:numPr>
        <w:spacing w:after="0" w:line="240" w:lineRule="auto"/>
        <w:rPr>
          <w:rFonts w:ascii="Arial" w:eastAsia="Times New Roman" w:hAnsi="Arial" w:cs="Arial"/>
          <w:color w:val="1F1F1F"/>
          <w:kern w:val="0"/>
          <w14:ligatures w14:val="none"/>
        </w:rPr>
      </w:pPr>
      <w:r w:rsidRPr="00452B9E">
        <w:rPr>
          <w:rFonts w:ascii="Arial" w:eastAsia="Times New Roman" w:hAnsi="Arial" w:cs="Arial"/>
          <w:color w:val="1F1F1F"/>
          <w:kern w:val="0"/>
          <w:rtl/>
          <w14:ligatures w14:val="none"/>
        </w:rPr>
        <w:t xml:space="preserve">קראו גם </w:t>
      </w:r>
      <w:r w:rsidRPr="00452B9E">
        <w:rPr>
          <w:rFonts w:ascii="Arial" w:eastAsia="Times New Roman" w:hAnsi="Arial" w:cs="Arial"/>
          <w:b/>
          <w:bCs/>
          <w:color w:val="1F1F1F"/>
          <w:kern w:val="0"/>
          <w:bdr w:val="none" w:sz="0" w:space="0" w:color="auto" w:frame="1"/>
          <w:rtl/>
          <w14:ligatures w14:val="none"/>
        </w:rPr>
        <w:t>עמוס</w:t>
      </w:r>
      <w:r w:rsidRPr="00452B9E">
        <w:rPr>
          <w:rFonts w:ascii="Arial" w:eastAsia="Times New Roman" w:hAnsi="Arial" w:cs="Arial"/>
          <w:color w:val="1F1F1F"/>
          <w:kern w:val="0"/>
          <w:rtl/>
          <w14:ligatures w14:val="none"/>
        </w:rPr>
        <w:t xml:space="preserve">, פרק ג', פסוק ב'. האם אפשר לבסס את עמדתו של הרב קרליבך גם על דברי עמוס? נמקו את דבריכם. </w:t>
      </w:r>
      <w:r w:rsidRPr="00452B9E">
        <w:rPr>
          <w:rFonts w:ascii="Arial" w:eastAsia="Times New Roman" w:hAnsi="Arial" w:cs="Arial"/>
          <w:b/>
          <w:bCs/>
          <w:color w:val="1F1F1F"/>
          <w:kern w:val="0"/>
          <w:bdr w:val="none" w:sz="0" w:space="0" w:color="auto" w:frame="1"/>
          <w:rtl/>
          <w14:ligatures w14:val="none"/>
        </w:rPr>
        <w:t>(4 נקודות)</w:t>
      </w:r>
    </w:p>
    <w:p w14:paraId="7AF85F39" w14:textId="77777777" w:rsidR="00452B9E" w:rsidRDefault="00452B9E" w:rsidP="00452B9E">
      <w:pPr>
        <w:spacing w:after="0" w:line="240" w:lineRule="auto"/>
        <w:rPr>
          <w:rFonts w:ascii="Arial" w:eastAsia="Times New Roman" w:hAnsi="Arial" w:cs="Arial"/>
          <w:color w:val="1F1F1F"/>
          <w:kern w:val="0"/>
          <w:rtl/>
          <w14:ligatures w14:val="none"/>
        </w:rPr>
      </w:pPr>
    </w:p>
    <w:p w14:paraId="6E658F41" w14:textId="0B51786C" w:rsidR="00452B9E" w:rsidRDefault="00452B9E" w:rsidP="00452B9E">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530A5D29" w14:textId="77777777" w:rsidR="00452B9E" w:rsidRPr="00452B9E" w:rsidRDefault="00452B9E" w:rsidP="00452B9E">
      <w:pPr>
        <w:spacing w:after="0" w:line="240" w:lineRule="auto"/>
        <w:rPr>
          <w:rFonts w:ascii="Arial" w:eastAsia="Times New Roman" w:hAnsi="Arial" w:cs="Arial"/>
          <w:color w:val="1F1F1F"/>
          <w:kern w:val="0"/>
          <w14:ligatures w14:val="none"/>
        </w:rPr>
      </w:pPr>
      <w:r w:rsidRPr="00452B9E">
        <w:rPr>
          <w:rFonts w:ascii="Arial" w:eastAsia="Times New Roman" w:hAnsi="Arial" w:cs="Arial"/>
          <w:color w:val="1F1F1F"/>
          <w:kern w:val="0"/>
          <w:rtl/>
          <w14:ligatures w14:val="none"/>
        </w:rPr>
        <w:t>הנה תמלול הטקסט המופיע בתמונה, המהווה דף פתרונות לשאלה 4 מחומר הלימוד בתנ"ך (עוסק בשמות פרק י"ט ובמושג העם הנבחר):</w:t>
      </w:r>
    </w:p>
    <w:p w14:paraId="4FA4C5B6" w14:textId="77777777" w:rsidR="00452B9E" w:rsidRPr="00452B9E" w:rsidRDefault="00000000" w:rsidP="00452B9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6D709E5">
          <v:rect id="_x0000_i1133" style="width:0;height:1.5pt" o:hralign="center" o:hrstd="t" o:hrnoshade="t" o:hr="t" fillcolor="gray" stroked="f"/>
        </w:pict>
      </w:r>
    </w:p>
    <w:p w14:paraId="7F41AC75" w14:textId="77777777" w:rsidR="00452B9E" w:rsidRPr="00452B9E" w:rsidRDefault="00452B9E" w:rsidP="00452B9E">
      <w:pPr>
        <w:spacing w:after="0" w:line="240" w:lineRule="auto"/>
        <w:rPr>
          <w:rFonts w:ascii="Arial" w:eastAsia="Times New Roman" w:hAnsi="Arial" w:cs="Arial"/>
          <w:b/>
          <w:bCs/>
          <w:color w:val="1F1F1F"/>
          <w:kern w:val="0"/>
          <w:rtl/>
          <w14:ligatures w14:val="none"/>
        </w:rPr>
      </w:pPr>
      <w:r w:rsidRPr="00452B9E">
        <w:rPr>
          <w:rFonts w:ascii="Arial" w:eastAsia="Times New Roman" w:hAnsi="Arial" w:cs="Arial"/>
          <w:b/>
          <w:bCs/>
          <w:color w:val="1F1F1F"/>
          <w:kern w:val="0"/>
          <w:rtl/>
          <w14:ligatures w14:val="none"/>
        </w:rPr>
        <w:t>שאלה 4</w:t>
      </w:r>
    </w:p>
    <w:p w14:paraId="15820070" w14:textId="77777777" w:rsidR="00452B9E" w:rsidRPr="00452B9E" w:rsidRDefault="00452B9E" w:rsidP="00452B9E">
      <w:pPr>
        <w:spacing w:after="0" w:line="240" w:lineRule="auto"/>
        <w:rPr>
          <w:rFonts w:ascii="Arial" w:eastAsia="Times New Roman" w:hAnsi="Arial" w:cs="Arial"/>
          <w:b/>
          <w:bCs/>
          <w:color w:val="1F1F1F"/>
          <w:kern w:val="0"/>
          <w:rtl/>
          <w14:ligatures w14:val="none"/>
        </w:rPr>
      </w:pPr>
      <w:r w:rsidRPr="00452B9E">
        <w:rPr>
          <w:rFonts w:ascii="Arial" w:eastAsia="Times New Roman" w:hAnsi="Arial" w:cs="Arial"/>
          <w:b/>
          <w:bCs/>
          <w:color w:val="1F1F1F"/>
          <w:kern w:val="0"/>
          <w:rtl/>
          <w14:ligatures w14:val="none"/>
        </w:rPr>
        <w:t>סעיף א'</w:t>
      </w:r>
    </w:p>
    <w:p w14:paraId="37578CF3"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(1)</w:t>
      </w:r>
      <w:r w:rsidRPr="00452B9E">
        <w:rPr>
          <w:rFonts w:ascii="Arial" w:eastAsia="Times New Roman" w:hAnsi="Arial" w:cs="Arial"/>
          <w:color w:val="1F1F1F"/>
          <w:kern w:val="0"/>
          <w:rtl/>
          <w14:ligatures w14:val="none"/>
        </w:rPr>
        <w:t xml:space="preserve"> על פי פסוקים ג'-י', </w:t>
      </w:r>
      <w:r w:rsidRPr="00452B9E">
        <w:rPr>
          <w:rFonts w:ascii="Arial" w:eastAsia="Times New Roman" w:hAnsi="Arial" w:cs="Arial"/>
          <w:b/>
          <w:bCs/>
          <w:color w:val="1F1F1F"/>
          <w:kern w:val="0"/>
          <w:rtl/>
          <w14:ligatures w14:val="none"/>
        </w:rPr>
        <w:t>המגע הישיר בין ה' לעם נמנע</w:t>
      </w:r>
      <w:r w:rsidRPr="00452B9E">
        <w:rPr>
          <w:rFonts w:ascii="Arial" w:eastAsia="Times New Roman" w:hAnsi="Arial" w:cs="Arial"/>
          <w:color w:val="1F1F1F"/>
          <w:kern w:val="0"/>
          <w:rtl/>
          <w14:ligatures w14:val="none"/>
        </w:rPr>
        <w:t xml:space="preserve"> על ידי תיווך משה. משה עלה אל הר חורב כדי לקבל את דברי ה' והוא העביר אותם אל העם.</w:t>
      </w:r>
    </w:p>
    <w:p w14:paraId="34C70BF6"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(2)</w:t>
      </w:r>
      <w:r w:rsidRPr="00452B9E">
        <w:rPr>
          <w:rFonts w:ascii="Arial" w:eastAsia="Times New Roman" w:hAnsi="Arial" w:cs="Arial"/>
          <w:color w:val="1F1F1F"/>
          <w:kern w:val="0"/>
          <w:rtl/>
          <w14:ligatures w14:val="none"/>
        </w:rPr>
        <w:t xml:space="preserve"> על פי פסוק י"א, </w:t>
      </w:r>
      <w:r w:rsidRPr="00452B9E">
        <w:rPr>
          <w:rFonts w:ascii="Arial" w:eastAsia="Times New Roman" w:hAnsi="Arial" w:cs="Arial"/>
          <w:b/>
          <w:bCs/>
          <w:color w:val="1F1F1F"/>
          <w:kern w:val="0"/>
          <w:rtl/>
          <w14:ligatures w14:val="none"/>
        </w:rPr>
        <w:t>ביום השלישי יחול שינוי</w:t>
      </w:r>
      <w:r w:rsidRPr="00452B9E">
        <w:rPr>
          <w:rFonts w:ascii="Arial" w:eastAsia="Times New Roman" w:hAnsi="Arial" w:cs="Arial"/>
          <w:color w:val="1F1F1F"/>
          <w:kern w:val="0"/>
          <w:rtl/>
          <w14:ligatures w14:val="none"/>
        </w:rPr>
        <w:t>, ה' בעצמו יתגלה לעם וידבר אליו ישירות ולא באמצעות תיווכו של משה.</w:t>
      </w:r>
    </w:p>
    <w:p w14:paraId="5322B35C" w14:textId="77777777" w:rsidR="00452B9E" w:rsidRPr="00452B9E" w:rsidRDefault="00452B9E" w:rsidP="00452B9E">
      <w:pPr>
        <w:spacing w:after="0" w:line="240" w:lineRule="auto"/>
        <w:rPr>
          <w:rFonts w:ascii="Arial" w:eastAsia="Times New Roman" w:hAnsi="Arial" w:cs="Arial"/>
          <w:b/>
          <w:bCs/>
          <w:color w:val="1F1F1F"/>
          <w:kern w:val="0"/>
          <w:rtl/>
          <w14:ligatures w14:val="none"/>
        </w:rPr>
      </w:pPr>
      <w:r w:rsidRPr="00452B9E">
        <w:rPr>
          <w:rFonts w:ascii="Arial" w:eastAsia="Times New Roman" w:hAnsi="Arial" w:cs="Arial"/>
          <w:b/>
          <w:bCs/>
          <w:color w:val="1F1F1F"/>
          <w:kern w:val="0"/>
          <w:rtl/>
          <w14:ligatures w14:val="none"/>
        </w:rPr>
        <w:t>סעיף ב'</w:t>
      </w:r>
    </w:p>
    <w:p w14:paraId="7547A5D6"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(1) ה' תקיף בדעתו שמשה ירד מן ההר</w:t>
      </w:r>
      <w:r w:rsidRPr="00452B9E">
        <w:rPr>
          <w:rFonts w:ascii="Arial" w:eastAsia="Times New Roman" w:hAnsi="Arial" w:cs="Arial"/>
          <w:color w:val="1F1F1F"/>
          <w:kern w:val="0"/>
          <w:rtl/>
          <w14:ligatures w14:val="none"/>
        </w:rPr>
        <w:t xml:space="preserve"> (על התלמיד לבסס קביעה זו על ראיה </w:t>
      </w:r>
      <w:r w:rsidRPr="00452B9E">
        <w:rPr>
          <w:rFonts w:ascii="Arial" w:eastAsia="Times New Roman" w:hAnsi="Arial" w:cs="Arial"/>
          <w:b/>
          <w:bCs/>
          <w:color w:val="1F1F1F"/>
          <w:kern w:val="0"/>
          <w:rtl/>
          <w14:ligatures w14:val="none"/>
        </w:rPr>
        <w:t>אחת</w:t>
      </w:r>
      <w:r w:rsidRPr="00452B9E">
        <w:rPr>
          <w:rFonts w:ascii="Arial" w:eastAsia="Times New Roman" w:hAnsi="Arial" w:cs="Arial"/>
          <w:color w:val="1F1F1F"/>
          <w:kern w:val="0"/>
          <w:rtl/>
          <w14:ligatures w14:val="none"/>
        </w:rPr>
        <w:t xml:space="preserve"> ולהסבירה):</w:t>
      </w:r>
    </w:p>
    <w:p w14:paraId="58B205A4" w14:textId="77777777" w:rsidR="00452B9E" w:rsidRPr="00452B9E" w:rsidRDefault="00452B9E" w:rsidP="00452B9E">
      <w:pPr>
        <w:numPr>
          <w:ilvl w:val="0"/>
          <w:numId w:val="248"/>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"ויאמר ה' אל משה רד העד בעם..." – ה' פונה אל משה ודורש ממנו, שירד מן ההר.</w:t>
      </w:r>
    </w:p>
    <w:p w14:paraId="408F4B01" w14:textId="77777777" w:rsidR="00452B9E" w:rsidRPr="00452B9E" w:rsidRDefault="00452B9E" w:rsidP="00452B9E">
      <w:pPr>
        <w:numPr>
          <w:ilvl w:val="0"/>
          <w:numId w:val="248"/>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"ויאמר אליו ה' לך רד..." – לאחר שה' דרש ממשה לרדת מן ההר ולהזהיר את העם שלא יתקרב אל ההר, משה אמר לה' שהוא כבר הזהיר את העם, אך ה' מתעקש וחוזר על דרישתו שמשה ירד מההר.</w:t>
      </w:r>
    </w:p>
    <w:p w14:paraId="543D4AD1"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(2)</w:t>
      </w:r>
      <w:r w:rsidRPr="00452B9E">
        <w:rPr>
          <w:rFonts w:ascii="Arial" w:eastAsia="Times New Roman" w:hAnsi="Arial" w:cs="Arial"/>
          <w:color w:val="1F1F1F"/>
          <w:kern w:val="0"/>
          <w:rtl/>
          <w14:ligatures w14:val="none"/>
        </w:rPr>
        <w:t xml:space="preserve"> על פי המדרש, </w:t>
      </w:r>
      <w:r w:rsidRPr="00452B9E">
        <w:rPr>
          <w:rFonts w:ascii="Arial" w:eastAsia="Times New Roman" w:hAnsi="Arial" w:cs="Arial"/>
          <w:b/>
          <w:bCs/>
          <w:color w:val="1F1F1F"/>
          <w:kern w:val="0"/>
          <w:rtl/>
          <w14:ligatures w14:val="none"/>
        </w:rPr>
        <w:t>ה' תקיף בדעתו שמשה ירד מן ההר</w:t>
      </w:r>
      <w:r w:rsidRPr="00452B9E">
        <w:rPr>
          <w:rFonts w:ascii="Arial" w:eastAsia="Times New Roman" w:hAnsi="Arial" w:cs="Arial"/>
          <w:color w:val="1F1F1F"/>
          <w:kern w:val="0"/>
          <w:rtl/>
          <w14:ligatures w14:val="none"/>
        </w:rPr>
        <w:t>, כדי שהעם לא יתבלבל ויחשוב שהדובר האומר את עשרת הדיברות הוא משה. רק לאחר שמשה ירד מן ההר, ה' אמר את עשרת הדיברות, כדי שהעם יאמין שה' עצמו מדבר אליהם בגוף ראשון.</w:t>
      </w:r>
    </w:p>
    <w:p w14:paraId="5BD0A70B" w14:textId="6A17D688" w:rsidR="00452B9E" w:rsidRPr="00452B9E" w:rsidRDefault="00452B9E" w:rsidP="00452B9E">
      <w:pPr>
        <w:spacing w:after="0" w:line="240" w:lineRule="auto"/>
        <w:rPr>
          <w:rFonts w:ascii="Arial" w:eastAsia="Times New Roman" w:hAnsi="Arial" w:cs="Arial"/>
          <w:color w:val="1F1F1F"/>
          <w:kern w:val="0"/>
          <w:rtl/>
          <w14:ligatures w14:val="none"/>
        </w:rPr>
      </w:pPr>
    </w:p>
    <w:p w14:paraId="6EA53A58"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יואל גבע | לא מתפשרים.</w:t>
      </w:r>
    </w:p>
    <w:p w14:paraId="53BC2AA5" w14:textId="77777777" w:rsidR="00452B9E" w:rsidRPr="00452B9E" w:rsidRDefault="00452B9E" w:rsidP="00452B9E">
      <w:pPr>
        <w:spacing w:after="0" w:line="240" w:lineRule="auto"/>
        <w:rPr>
          <w:rFonts w:ascii="Arial" w:eastAsia="Times New Roman" w:hAnsi="Arial" w:cs="Arial"/>
          <w:b/>
          <w:bCs/>
          <w:color w:val="1F1F1F"/>
          <w:kern w:val="0"/>
          <w:rtl/>
          <w14:ligatures w14:val="none"/>
        </w:rPr>
      </w:pPr>
      <w:r w:rsidRPr="00452B9E">
        <w:rPr>
          <w:rFonts w:ascii="Arial" w:eastAsia="Times New Roman" w:hAnsi="Arial" w:cs="Arial"/>
          <w:b/>
          <w:bCs/>
          <w:color w:val="1F1F1F"/>
          <w:kern w:val="0"/>
          <w:rtl/>
          <w14:ligatures w14:val="none"/>
        </w:rPr>
        <w:t>סעיף ג'</w:t>
      </w:r>
    </w:p>
    <w:p w14:paraId="74BCCC56"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(1)</w:t>
      </w:r>
      <w:r w:rsidRPr="00452B9E">
        <w:rPr>
          <w:rFonts w:ascii="Arial" w:eastAsia="Times New Roman" w:hAnsi="Arial" w:cs="Arial"/>
          <w:color w:val="1F1F1F"/>
          <w:kern w:val="0"/>
          <w:rtl/>
          <w14:ligatures w14:val="none"/>
        </w:rPr>
        <w:t xml:space="preserve"> על פי הרב קרליבך, </w:t>
      </w:r>
      <w:r w:rsidRPr="00452B9E">
        <w:rPr>
          <w:rFonts w:ascii="Arial" w:eastAsia="Times New Roman" w:hAnsi="Arial" w:cs="Arial"/>
          <w:b/>
          <w:bCs/>
          <w:color w:val="1F1F1F"/>
          <w:kern w:val="0"/>
          <w:rtl/>
          <w14:ligatures w14:val="none"/>
        </w:rPr>
        <w:t>רעיון הבחירה פסול</w:t>
      </w:r>
      <w:r w:rsidRPr="00452B9E">
        <w:rPr>
          <w:rFonts w:ascii="Arial" w:eastAsia="Times New Roman" w:hAnsi="Arial" w:cs="Arial"/>
          <w:color w:val="1F1F1F"/>
          <w:kern w:val="0"/>
          <w:rtl/>
          <w14:ligatures w14:val="none"/>
        </w:rPr>
        <w:t xml:space="preserve"> כאשר העם הנבחר דורש לעצמו זכויות יתר. כלומר, כאשר העם הנבחר הופך למתנשא ומתיר לעצמו לנהוג בעליונות, דבר זה אינו ראוי.</w:t>
      </w:r>
    </w:p>
    <w:p w14:paraId="09F7FBA0"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רעיון הבחירה ראוי</w:t>
      </w:r>
      <w:r w:rsidRPr="00452B9E">
        <w:rPr>
          <w:rFonts w:ascii="Arial" w:eastAsia="Times New Roman" w:hAnsi="Arial" w:cs="Arial"/>
          <w:color w:val="1F1F1F"/>
          <w:kern w:val="0"/>
          <w:rtl/>
          <w14:ligatures w14:val="none"/>
        </w:rPr>
        <w:t xml:space="preserve"> לדבריו, כאשר העם הנבחר מבין שהנבחרות נועדה לשם קיום מצוות האלוהים. כלומר, להיות נבחר כרוך בקיום עול המצוות האלוהיות.</w:t>
      </w:r>
    </w:p>
    <w:p w14:paraId="097CF0AF"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(2)</w:t>
      </w:r>
      <w:r w:rsidRPr="00452B9E">
        <w:rPr>
          <w:rFonts w:ascii="Arial" w:eastAsia="Times New Roman" w:hAnsi="Arial" w:cs="Arial"/>
          <w:color w:val="1F1F1F"/>
          <w:kern w:val="0"/>
          <w:rtl/>
          <w14:ligatures w14:val="none"/>
        </w:rPr>
        <w:t xml:space="preserve"> </w:t>
      </w:r>
      <w:r w:rsidRPr="00452B9E">
        <w:rPr>
          <w:rFonts w:ascii="Arial" w:eastAsia="Times New Roman" w:hAnsi="Arial" w:cs="Arial"/>
          <w:b/>
          <w:bCs/>
          <w:color w:val="1F1F1F"/>
          <w:kern w:val="0"/>
          <w:rtl/>
          <w14:ligatures w14:val="none"/>
        </w:rPr>
        <w:t>כן, אפשר לבסס</w:t>
      </w:r>
      <w:r w:rsidRPr="00452B9E">
        <w:rPr>
          <w:rFonts w:ascii="Arial" w:eastAsia="Times New Roman" w:hAnsi="Arial" w:cs="Arial"/>
          <w:color w:val="1F1F1F"/>
          <w:kern w:val="0"/>
          <w:rtl/>
          <w14:ligatures w14:val="none"/>
        </w:rPr>
        <w:t xml:space="preserve"> את עמדתו של הרב קרליבך על דברי עמוס. לפי עמוס, ה' מכריז שמאחר ועם ישראל הוא עמו הנבחר של ה', ה' יעניש אותו על מעשיו. בדומה לדברי הרב קרליבך, שהעם הנבחר נועד למלא את מצוות האלוהים.</w:t>
      </w:r>
    </w:p>
    <w:p w14:paraId="51C3C721" w14:textId="77777777" w:rsidR="00452B9E" w:rsidRDefault="00452B9E" w:rsidP="00452B9E">
      <w:pPr>
        <w:spacing w:after="0" w:line="240" w:lineRule="auto"/>
        <w:rPr>
          <w:rFonts w:ascii="Arial" w:eastAsia="Times New Roman" w:hAnsi="Arial" w:cs="Arial"/>
          <w:color w:val="1F1F1F"/>
          <w:kern w:val="0"/>
          <w:rtl/>
          <w14:ligatures w14:val="none"/>
        </w:rPr>
      </w:pPr>
    </w:p>
    <w:p w14:paraId="7834AE4D" w14:textId="77777777" w:rsidR="00452B9E" w:rsidRDefault="00452B9E" w:rsidP="00452B9E">
      <w:pPr>
        <w:spacing w:after="0" w:line="240" w:lineRule="auto"/>
        <w:rPr>
          <w:rFonts w:ascii="Arial" w:eastAsia="Times New Roman" w:hAnsi="Arial" w:cs="Arial"/>
          <w:color w:val="1F1F1F"/>
          <w:kern w:val="0"/>
          <w:rtl/>
          <w14:ligatures w14:val="none"/>
        </w:rPr>
      </w:pPr>
    </w:p>
    <w:p w14:paraId="688CACE6" w14:textId="13C9473F" w:rsidR="00452B9E" w:rsidRPr="00452B9E" w:rsidRDefault="00452B9E" w:rsidP="00452B9E">
      <w:pPr>
        <w:spacing w:after="0" w:line="240" w:lineRule="auto"/>
        <w:rPr>
          <w:rFonts w:ascii="Arial" w:eastAsia="Times New Roman" w:hAnsi="Arial" w:cs="Arial"/>
          <w:color w:val="1F1F1F"/>
          <w:kern w:val="0"/>
          <w:rtl/>
          <w14:ligatures w14:val="none"/>
        </w:rPr>
      </w:pPr>
    </w:p>
    <w:p w14:paraId="77D1D914" w14:textId="77777777" w:rsidR="00452B9E" w:rsidRPr="00452B9E" w:rsidRDefault="00452B9E" w:rsidP="00452B9E">
      <w:pPr>
        <w:spacing w:after="0" w:line="240" w:lineRule="auto"/>
        <w:rPr>
          <w:rFonts w:ascii="Arial" w:eastAsia="Times New Roman" w:hAnsi="Arial" w:cs="Arial"/>
          <w:b/>
          <w:bCs/>
          <w:color w:val="1F1F1F"/>
          <w:kern w:val="0"/>
          <w:rtl/>
          <w14:ligatures w14:val="none"/>
        </w:rPr>
      </w:pPr>
      <w:r w:rsidRPr="00452B9E">
        <w:rPr>
          <w:rFonts w:ascii="Arial" w:eastAsia="Times New Roman" w:hAnsi="Arial" w:cs="Arial"/>
          <w:b/>
          <w:bCs/>
          <w:color w:val="1F1F1F"/>
          <w:kern w:val="0"/>
          <w:rtl/>
          <w14:ligatures w14:val="none"/>
        </w:rPr>
        <w:t>חורף תשפ"ב, 1261</w:t>
      </w:r>
    </w:p>
    <w:p w14:paraId="4881D930"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4. קרא שמות, פרק י"ט, פסוקים א'-ט"ו.</w:t>
      </w:r>
    </w:p>
    <w:p w14:paraId="3875E945"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א. קרא פסוקים י'-ט"ו.</w:t>
      </w:r>
    </w:p>
    <w:p w14:paraId="1E82C5F3" w14:textId="77777777" w:rsidR="00452B9E" w:rsidRPr="00452B9E" w:rsidRDefault="00452B9E" w:rsidP="00452B9E">
      <w:pPr>
        <w:numPr>
          <w:ilvl w:val="0"/>
          <w:numId w:val="249"/>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ציין </w:t>
      </w:r>
      <w:r w:rsidRPr="00452B9E">
        <w:rPr>
          <w:rFonts w:ascii="Arial" w:eastAsia="Times New Roman" w:hAnsi="Arial" w:cs="Arial"/>
          <w:b/>
          <w:bCs/>
          <w:color w:val="1F1F1F"/>
          <w:kern w:val="0"/>
          <w:rtl/>
          <w14:ligatures w14:val="none"/>
        </w:rPr>
        <w:t>שתי</w:t>
      </w:r>
      <w:r w:rsidRPr="00452B9E">
        <w:rPr>
          <w:rFonts w:ascii="Arial" w:eastAsia="Times New Roman" w:hAnsi="Arial" w:cs="Arial"/>
          <w:color w:val="1F1F1F"/>
          <w:kern w:val="0"/>
          <w:rtl/>
          <w14:ligatures w14:val="none"/>
        </w:rPr>
        <w:t xml:space="preserve"> מגבלות שהוטלו על העם לקראת המעמד שהם עתידים להיות שותפים בו. </w:t>
      </w:r>
      <w:r w:rsidRPr="00452B9E">
        <w:rPr>
          <w:rFonts w:ascii="Arial" w:eastAsia="Times New Roman" w:hAnsi="Arial" w:cs="Arial"/>
          <w:b/>
          <w:bCs/>
          <w:color w:val="1F1F1F"/>
          <w:kern w:val="0"/>
          <w:rtl/>
          <w14:ligatures w14:val="none"/>
        </w:rPr>
        <w:t>(5 נקודות)</w:t>
      </w:r>
    </w:p>
    <w:p w14:paraId="19F0B281" w14:textId="77777777" w:rsidR="00452B9E" w:rsidRPr="00452B9E" w:rsidRDefault="00452B9E" w:rsidP="00452B9E">
      <w:pPr>
        <w:numPr>
          <w:ilvl w:val="0"/>
          <w:numId w:val="249"/>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קרא פסוק ט' ופסוק י"א.</w:t>
      </w:r>
    </w:p>
    <w:p w14:paraId="41FCAD52"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הסבר מדוע הוטלו מגבלות על העם לקראת מעמד זה. </w:t>
      </w:r>
      <w:r w:rsidRPr="00452B9E">
        <w:rPr>
          <w:rFonts w:ascii="Arial" w:eastAsia="Times New Roman" w:hAnsi="Arial" w:cs="Arial"/>
          <w:b/>
          <w:bCs/>
          <w:color w:val="1F1F1F"/>
          <w:kern w:val="0"/>
          <w:rtl/>
          <w14:ligatures w14:val="none"/>
        </w:rPr>
        <w:t>(3 נקודות)</w:t>
      </w:r>
    </w:p>
    <w:p w14:paraId="1591EDF2"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ב. קרא פסוקים ג'-ח'.</w:t>
      </w:r>
    </w:p>
    <w:p w14:paraId="1A621783" w14:textId="77777777" w:rsidR="00452B9E" w:rsidRPr="00452B9E" w:rsidRDefault="00452B9E" w:rsidP="00452B9E">
      <w:pPr>
        <w:numPr>
          <w:ilvl w:val="0"/>
          <w:numId w:val="250"/>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יש הטוענים כי העם זוכה ליחס מיוחד של ה', אולם ה' גם הטיל על העם חובות מיוחדות.</w:t>
      </w:r>
    </w:p>
    <w:p w14:paraId="402CB1B7"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הבא והסבר ראיה </w:t>
      </w:r>
      <w:r w:rsidRPr="00452B9E">
        <w:rPr>
          <w:rFonts w:ascii="Arial" w:eastAsia="Times New Roman" w:hAnsi="Arial" w:cs="Arial"/>
          <w:b/>
          <w:bCs/>
          <w:color w:val="1F1F1F"/>
          <w:kern w:val="0"/>
          <w:rtl/>
          <w14:ligatures w14:val="none"/>
        </w:rPr>
        <w:t>אחת</w:t>
      </w:r>
      <w:r w:rsidRPr="00452B9E">
        <w:rPr>
          <w:rFonts w:ascii="Arial" w:eastAsia="Times New Roman" w:hAnsi="Arial" w:cs="Arial"/>
          <w:color w:val="1F1F1F"/>
          <w:kern w:val="0"/>
          <w:rtl/>
          <w14:ligatures w14:val="none"/>
        </w:rPr>
        <w:t xml:space="preserve"> לכל </w:t>
      </w:r>
      <w:r w:rsidRPr="00452B9E">
        <w:rPr>
          <w:rFonts w:ascii="Arial" w:eastAsia="Times New Roman" w:hAnsi="Arial" w:cs="Arial"/>
          <w:b/>
          <w:bCs/>
          <w:color w:val="1F1F1F"/>
          <w:kern w:val="0"/>
          <w:rtl/>
          <w14:ligatures w14:val="none"/>
        </w:rPr>
        <w:t>אחד</w:t>
      </w:r>
      <w:r w:rsidRPr="00452B9E">
        <w:rPr>
          <w:rFonts w:ascii="Arial" w:eastAsia="Times New Roman" w:hAnsi="Arial" w:cs="Arial"/>
          <w:color w:val="1F1F1F"/>
          <w:kern w:val="0"/>
          <w:rtl/>
          <w14:ligatures w14:val="none"/>
        </w:rPr>
        <w:t xml:space="preserve"> מחלקי הטענה (סך הכל – </w:t>
      </w:r>
      <w:r w:rsidRPr="00452B9E">
        <w:rPr>
          <w:rFonts w:ascii="Arial" w:eastAsia="Times New Roman" w:hAnsi="Arial" w:cs="Arial"/>
          <w:b/>
          <w:bCs/>
          <w:color w:val="1F1F1F"/>
          <w:kern w:val="0"/>
          <w:rtl/>
          <w14:ligatures w14:val="none"/>
        </w:rPr>
        <w:t>שתי</w:t>
      </w:r>
      <w:r w:rsidRPr="00452B9E">
        <w:rPr>
          <w:rFonts w:ascii="Arial" w:eastAsia="Times New Roman" w:hAnsi="Arial" w:cs="Arial"/>
          <w:color w:val="1F1F1F"/>
          <w:kern w:val="0"/>
          <w:rtl/>
          <w14:ligatures w14:val="none"/>
        </w:rPr>
        <w:t xml:space="preserve"> ראיות). </w:t>
      </w:r>
      <w:r w:rsidRPr="00452B9E">
        <w:rPr>
          <w:rFonts w:ascii="Arial" w:eastAsia="Times New Roman" w:hAnsi="Arial" w:cs="Arial"/>
          <w:b/>
          <w:bCs/>
          <w:color w:val="1F1F1F"/>
          <w:kern w:val="0"/>
          <w:rtl/>
          <w14:ligatures w14:val="none"/>
        </w:rPr>
        <w:t>(4 נקודות)</w:t>
      </w:r>
    </w:p>
    <w:p w14:paraId="0DAA8B01" w14:textId="77777777" w:rsidR="00452B9E" w:rsidRPr="00452B9E" w:rsidRDefault="00452B9E" w:rsidP="00452B9E">
      <w:pPr>
        <w:numPr>
          <w:ilvl w:val="0"/>
          <w:numId w:val="250"/>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"וְאַתֶּם תִּהְיוּ לִי מַמְלֶכֶת כֹּהֲנִים וְגוֹי קָדוֹשׁ" (פסוק ו').</w:t>
      </w:r>
    </w:p>
    <w:p w14:paraId="62A370D0"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הסבר על פי מילים אלה מדוע הטיל ה' חובות מיוחדות על עם ישראל. </w:t>
      </w:r>
      <w:r w:rsidRPr="00452B9E">
        <w:rPr>
          <w:rFonts w:ascii="Arial" w:eastAsia="Times New Roman" w:hAnsi="Arial" w:cs="Arial"/>
          <w:b/>
          <w:bCs/>
          <w:color w:val="1F1F1F"/>
          <w:kern w:val="0"/>
          <w:rtl/>
          <w14:ligatures w14:val="none"/>
        </w:rPr>
        <w:t>(4 נקודות)</w:t>
      </w:r>
    </w:p>
    <w:p w14:paraId="332BD865"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ג. קרא את המדרש שלפניך לפסוק א'.</w:t>
      </w:r>
    </w:p>
    <w:p w14:paraId="341965B2"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"'ביום הזה באו מדבר סיני' – וכי ביום הזה באו? אלא, כשתהא למד דברי תורה לא יהו בעיניך ישנים, אלא כאילו היום ניתנה תורה [אלא כשתהיו לומדים את דברי תורה, הם לא יהיו ישנים בעיניכם]. 'ביום ההוא' אין כתוב כאן, אלא 'ביום הזה'".</w:t>
      </w:r>
    </w:p>
    <w:p w14:paraId="4D5F30AF"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w:t>
      </w:r>
      <w:r w:rsidRPr="00452B9E">
        <w:rPr>
          <w:rFonts w:ascii="Arial" w:eastAsia="Times New Roman" w:hAnsi="Arial" w:cs="Arial"/>
          <w:b/>
          <w:bCs/>
          <w:color w:val="1F1F1F"/>
          <w:kern w:val="0"/>
          <w:rtl/>
          <w14:ligatures w14:val="none"/>
        </w:rPr>
        <w:t>פסיקתא דרב כהנא</w:t>
      </w:r>
      <w:r w:rsidRPr="00452B9E">
        <w:rPr>
          <w:rFonts w:ascii="Arial" w:eastAsia="Times New Roman" w:hAnsi="Arial" w:cs="Arial"/>
          <w:color w:val="1F1F1F"/>
          <w:kern w:val="0"/>
          <w:rtl/>
          <w14:ligatures w14:val="none"/>
        </w:rPr>
        <w:t>, פיסקא יב)</w:t>
      </w:r>
    </w:p>
    <w:p w14:paraId="57DB8D4D" w14:textId="77777777" w:rsidR="00452B9E" w:rsidRPr="00452B9E" w:rsidRDefault="00452B9E" w:rsidP="00452B9E">
      <w:pPr>
        <w:numPr>
          <w:ilvl w:val="0"/>
          <w:numId w:val="251"/>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לדברי המדרש, מהו הקושי בביטוי "בַּיּוֹם הַזֶּה" (פסוק א')? </w:t>
      </w:r>
      <w:r w:rsidRPr="00452B9E">
        <w:rPr>
          <w:rFonts w:ascii="Arial" w:eastAsia="Times New Roman" w:hAnsi="Arial" w:cs="Arial"/>
          <w:b/>
          <w:bCs/>
          <w:color w:val="1F1F1F"/>
          <w:kern w:val="0"/>
          <w:rtl/>
          <w14:ligatures w14:val="none"/>
        </w:rPr>
        <w:t>(4 נקודות)</w:t>
      </w:r>
    </w:p>
    <w:p w14:paraId="1CC8BA1C" w14:textId="77777777" w:rsidR="00452B9E" w:rsidRDefault="00452B9E" w:rsidP="00452B9E">
      <w:pPr>
        <w:numPr>
          <w:ilvl w:val="0"/>
          <w:numId w:val="251"/>
        </w:numPr>
        <w:spacing w:after="0" w:line="240" w:lineRule="auto"/>
        <w:rPr>
          <w:rFonts w:ascii="Arial" w:eastAsia="Times New Roman" w:hAnsi="Arial" w:cs="Arial"/>
          <w:color w:val="1F1F1F"/>
          <w:kern w:val="0"/>
          <w14:ligatures w14:val="none"/>
        </w:rPr>
      </w:pPr>
      <w:r w:rsidRPr="00452B9E">
        <w:rPr>
          <w:rFonts w:ascii="Arial" w:eastAsia="Times New Roman" w:hAnsi="Arial" w:cs="Arial"/>
          <w:color w:val="1F1F1F"/>
          <w:kern w:val="0"/>
          <w:rtl/>
          <w14:ligatures w14:val="none"/>
        </w:rPr>
        <w:t xml:space="preserve">על פי המדרש, הסבר כיצד הביטוי "בַּיּוֹם הַזֶּה" הוא הזמנה לעם להרגיש שותפות והתחדשות בלימוד התורה. </w:t>
      </w:r>
      <w:r w:rsidRPr="00452B9E">
        <w:rPr>
          <w:rFonts w:ascii="Arial" w:eastAsia="Times New Roman" w:hAnsi="Arial" w:cs="Arial"/>
          <w:b/>
          <w:bCs/>
          <w:color w:val="1F1F1F"/>
          <w:kern w:val="0"/>
          <w:rtl/>
          <w14:ligatures w14:val="none"/>
        </w:rPr>
        <w:t>(4 נקודות)</w:t>
      </w:r>
    </w:p>
    <w:p w14:paraId="56FD13F0" w14:textId="77777777" w:rsidR="00452B9E" w:rsidRDefault="00452B9E" w:rsidP="00452B9E">
      <w:pPr>
        <w:spacing w:after="0" w:line="240" w:lineRule="auto"/>
        <w:rPr>
          <w:rFonts w:ascii="Arial" w:eastAsia="Times New Roman" w:hAnsi="Arial" w:cs="Arial"/>
          <w:color w:val="1F1F1F"/>
          <w:kern w:val="0"/>
          <w:rtl/>
          <w14:ligatures w14:val="none"/>
        </w:rPr>
      </w:pPr>
    </w:p>
    <w:p w14:paraId="0EC0D13B" w14:textId="77777777" w:rsidR="00452B9E" w:rsidRDefault="00452B9E" w:rsidP="00452B9E">
      <w:pPr>
        <w:spacing w:after="0" w:line="240" w:lineRule="auto"/>
        <w:rPr>
          <w:rFonts w:ascii="Arial" w:eastAsia="Times New Roman" w:hAnsi="Arial" w:cs="Arial"/>
          <w:color w:val="1F1F1F"/>
          <w:kern w:val="0"/>
          <w:rtl/>
          <w14:ligatures w14:val="none"/>
        </w:rPr>
      </w:pPr>
    </w:p>
    <w:p w14:paraId="04B6E5BB" w14:textId="422E2301" w:rsidR="00452B9E" w:rsidRDefault="00452B9E" w:rsidP="00452B9E">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48C23993" w14:textId="61B9C95C" w:rsidR="00452B9E" w:rsidRPr="00452B9E" w:rsidRDefault="00452B9E" w:rsidP="00452B9E">
      <w:pPr>
        <w:spacing w:after="0" w:line="240" w:lineRule="auto"/>
        <w:rPr>
          <w:rFonts w:ascii="Arial" w:eastAsia="Times New Roman" w:hAnsi="Arial" w:cs="Arial"/>
          <w:color w:val="1F1F1F"/>
          <w:kern w:val="0"/>
          <w:rtl/>
          <w14:ligatures w14:val="none"/>
        </w:rPr>
      </w:pPr>
    </w:p>
    <w:p w14:paraId="5E279FC1"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שאלה 4</w:t>
      </w:r>
    </w:p>
    <w:p w14:paraId="3128A9C6"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סעיף א'</w:t>
      </w:r>
    </w:p>
    <w:p w14:paraId="0005D1AC"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(1) מגבלות שהוטלו על העם לקראת המעמד שהם עתידים להיות שותפים בו (על התלמיד לציין שתי מגבלות):</w:t>
      </w:r>
    </w:p>
    <w:p w14:paraId="7A49648F" w14:textId="77777777" w:rsidR="00452B9E" w:rsidRPr="00452B9E" w:rsidRDefault="00452B9E" w:rsidP="00452B9E">
      <w:pPr>
        <w:numPr>
          <w:ilvl w:val="0"/>
          <w:numId w:val="252"/>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העם נדרש להתקדש, כלומר לשמור על טוהרתם לקראת ההתגלות.</w:t>
      </w:r>
    </w:p>
    <w:p w14:paraId="6CA3C12D" w14:textId="77777777" w:rsidR="00452B9E" w:rsidRPr="00452B9E" w:rsidRDefault="00452B9E" w:rsidP="00452B9E">
      <w:pPr>
        <w:numPr>
          <w:ilvl w:val="0"/>
          <w:numId w:val="252"/>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על העם לכבס את בגדיהם, להתנקות.</w:t>
      </w:r>
    </w:p>
    <w:p w14:paraId="6136D375" w14:textId="77777777" w:rsidR="00452B9E" w:rsidRPr="00452B9E" w:rsidRDefault="00452B9E" w:rsidP="00452B9E">
      <w:pPr>
        <w:numPr>
          <w:ilvl w:val="0"/>
          <w:numId w:val="252"/>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נאסר על העם לעלות להר, עליהם לשמור על גבול מרחק מן ההר.</w:t>
      </w:r>
    </w:p>
    <w:p w14:paraId="0F5B0FF1" w14:textId="77777777" w:rsidR="00452B9E" w:rsidRPr="00452B9E" w:rsidRDefault="00452B9E" w:rsidP="00452B9E">
      <w:pPr>
        <w:numPr>
          <w:ilvl w:val="0"/>
          <w:numId w:val="252"/>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נאסר על העם משכב עם אישה, כדי שישמרו על קדושתם.</w:t>
      </w:r>
    </w:p>
    <w:p w14:paraId="337F3B43"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(2) מדוע הוטלו מגבלות על העם לקראת מעמד זה:</w:t>
      </w:r>
      <w:r w:rsidRPr="00452B9E">
        <w:rPr>
          <w:rFonts w:ascii="Arial" w:eastAsia="Times New Roman" w:hAnsi="Arial" w:cs="Arial"/>
          <w:color w:val="1F1F1F"/>
          <w:kern w:val="0"/>
          <w:rtl/>
          <w14:ligatures w14:val="none"/>
        </w:rPr>
        <w:t xml:space="preserve"> כי מדובר בהתגלות של אלוהים לעם. זהו מעמד מיוחד המחייב שמירה על קדושה.</w:t>
      </w:r>
    </w:p>
    <w:p w14:paraId="33114159"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סעיף ב'</w:t>
      </w:r>
    </w:p>
    <w:p w14:paraId="3804BC2A"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(1) העם זוכה ליחס מיוחד של ה' (על התלמיד להביא ראיה אחת ולהסבירה):</w:t>
      </w:r>
    </w:p>
    <w:p w14:paraId="28B36004" w14:textId="77777777" w:rsidR="00452B9E" w:rsidRPr="00452B9E" w:rsidRDefault="00452B9E" w:rsidP="00452B9E">
      <w:pPr>
        <w:numPr>
          <w:ilvl w:val="0"/>
          <w:numId w:val="253"/>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"אתם ראיתם את אשר עשיתי למצרים ואשא אתכם על כנפי נשרים ואביא אתכם אלי" – ה' העניש את המצרים בגלל יחסם לבני ישראל, וגאל את העם מעבדות.</w:t>
      </w:r>
    </w:p>
    <w:p w14:paraId="04773B3E" w14:textId="77777777" w:rsidR="00452B9E" w:rsidRPr="00452B9E" w:rsidRDefault="00452B9E" w:rsidP="00452B9E">
      <w:pPr>
        <w:numPr>
          <w:ilvl w:val="0"/>
          <w:numId w:val="253"/>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 xml:space="preserve">"והייתם לי סגולה מכל העמים" – ה' בחר בעם ישראל להיות לעמו הנבחר. </w:t>
      </w:r>
      <w:r w:rsidRPr="00452B9E">
        <w:rPr>
          <w:rFonts w:ascii="Arial" w:eastAsia="Times New Roman" w:hAnsi="Arial" w:cs="Arial"/>
          <w:b/>
          <w:bCs/>
          <w:color w:val="1F1F1F"/>
          <w:kern w:val="0"/>
          <w:rtl/>
          <w14:ligatures w14:val="none"/>
        </w:rPr>
        <w:t>או:</w:t>
      </w:r>
      <w:r w:rsidRPr="00452B9E">
        <w:rPr>
          <w:rFonts w:ascii="Arial" w:eastAsia="Times New Roman" w:hAnsi="Arial" w:cs="Arial"/>
          <w:color w:val="1F1F1F"/>
          <w:kern w:val="0"/>
          <w:rtl/>
          <w14:ligatures w14:val="none"/>
        </w:rPr>
        <w:t xml:space="preserve"> "ואתם תהיו לי ממלכת כהנים וגוי קדוש".</w:t>
      </w:r>
    </w:p>
    <w:p w14:paraId="6D287F6E"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ה' גם הטיל על העם חובות מיוחדות:</w:t>
      </w:r>
    </w:p>
    <w:p w14:paraId="45AD8ADC" w14:textId="77777777" w:rsidR="00452B9E" w:rsidRPr="00452B9E" w:rsidRDefault="00452B9E" w:rsidP="00452B9E">
      <w:pPr>
        <w:numPr>
          <w:ilvl w:val="0"/>
          <w:numId w:val="254"/>
        </w:numPr>
        <w:spacing w:after="0" w:line="240" w:lineRule="auto"/>
        <w:rPr>
          <w:rFonts w:ascii="Arial" w:eastAsia="Times New Roman" w:hAnsi="Arial" w:cs="Arial"/>
          <w:color w:val="1F1F1F"/>
          <w:kern w:val="0"/>
          <w:rtl/>
          <w14:ligatures w14:val="none"/>
        </w:rPr>
      </w:pPr>
      <w:r w:rsidRPr="00452B9E">
        <w:rPr>
          <w:rFonts w:ascii="Arial" w:eastAsia="Times New Roman" w:hAnsi="Arial" w:cs="Arial"/>
          <w:color w:val="1F1F1F"/>
          <w:kern w:val="0"/>
          <w:rtl/>
          <w14:ligatures w14:val="none"/>
        </w:rPr>
        <w:t>"ועתה אם שמוע תשמעו בקלי ושמרתם את בריתי..." – העם מחוייב לשמור ולקיים את מצוות ה'.</w:t>
      </w:r>
    </w:p>
    <w:p w14:paraId="2DB4E2FA"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(2)</w:t>
      </w:r>
      <w:r w:rsidRPr="00452B9E">
        <w:rPr>
          <w:rFonts w:ascii="Arial" w:eastAsia="Times New Roman" w:hAnsi="Arial" w:cs="Arial"/>
          <w:color w:val="1F1F1F"/>
          <w:kern w:val="0"/>
          <w:rtl/>
          <w14:ligatures w14:val="none"/>
        </w:rPr>
        <w:t xml:space="preserve"> ה' הטיל חובות מיוחדות על עם ישראל, בגלל שהוא בחר בו להיות לעמו הנבחר "גוי קדוש". מעמדו של העם מושווה למעמדם של הכוהנים: "ואתם תהיו לי ממלכת כהנים", המנהיגים הרוחניים של עם ישראל. כך מוטל על כל העם להיות דוגמה ומופת לשמירה על מצוות ה'.</w:t>
      </w:r>
    </w:p>
    <w:p w14:paraId="0F746E7C"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סעיף ג'</w:t>
      </w:r>
    </w:p>
    <w:p w14:paraId="00BF407A"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(1) הקושי:</w:t>
      </w:r>
      <w:r w:rsidRPr="00452B9E">
        <w:rPr>
          <w:rFonts w:ascii="Arial" w:eastAsia="Times New Roman" w:hAnsi="Arial" w:cs="Arial"/>
          <w:color w:val="1F1F1F"/>
          <w:kern w:val="0"/>
          <w:rtl/>
          <w14:ligatures w14:val="none"/>
        </w:rPr>
        <w:t xml:space="preserve"> כיצד ייתכן שנאמר "ביום הזה" כאילו האירוע קורה עכשיו, והרי נכון יותר להגיד "ביום ההוא" כי מדובר באירוע מן העבר הרחוק?</w:t>
      </w:r>
    </w:p>
    <w:p w14:paraId="441928FD" w14:textId="77777777" w:rsidR="00452B9E" w:rsidRPr="00452B9E" w:rsidRDefault="00452B9E" w:rsidP="00452B9E">
      <w:pPr>
        <w:spacing w:after="0" w:line="240" w:lineRule="auto"/>
        <w:rPr>
          <w:rFonts w:ascii="Arial" w:eastAsia="Times New Roman" w:hAnsi="Arial" w:cs="Arial"/>
          <w:color w:val="1F1F1F"/>
          <w:kern w:val="0"/>
          <w:rtl/>
          <w14:ligatures w14:val="none"/>
        </w:rPr>
      </w:pPr>
      <w:r w:rsidRPr="00452B9E">
        <w:rPr>
          <w:rFonts w:ascii="Arial" w:eastAsia="Times New Roman" w:hAnsi="Arial" w:cs="Arial"/>
          <w:b/>
          <w:bCs/>
          <w:color w:val="1F1F1F"/>
          <w:kern w:val="0"/>
          <w:rtl/>
          <w14:ligatures w14:val="none"/>
        </w:rPr>
        <w:t>(2)</w:t>
      </w:r>
      <w:r w:rsidRPr="00452B9E">
        <w:rPr>
          <w:rFonts w:ascii="Arial" w:eastAsia="Times New Roman" w:hAnsi="Arial" w:cs="Arial"/>
          <w:color w:val="1F1F1F"/>
          <w:kern w:val="0"/>
          <w:rtl/>
          <w14:ligatures w14:val="none"/>
        </w:rPr>
        <w:t xml:space="preserve"> על פי המדרש, הביטוי "ביום הזה" הוא הזמנה לעם להרגיש שותפות והתחדשות בלימוד התורה. להראות לעם שדברי ה' ומצוות התורה, רלוונטיות גם להיום, ואינם דברים ישנים שאין בהם עוד עניין.</w:t>
      </w:r>
    </w:p>
    <w:p w14:paraId="0267BA57" w14:textId="77777777" w:rsidR="00452B9E" w:rsidRPr="00452B9E" w:rsidRDefault="00452B9E" w:rsidP="00452B9E">
      <w:pPr>
        <w:spacing w:after="0" w:line="240" w:lineRule="auto"/>
        <w:rPr>
          <w:rFonts w:ascii="Arial" w:eastAsia="Times New Roman" w:hAnsi="Arial" w:cs="Arial"/>
          <w:color w:val="1F1F1F"/>
          <w:kern w:val="0"/>
          <w:rtl/>
          <w14:ligatures w14:val="none"/>
        </w:rPr>
      </w:pPr>
    </w:p>
    <w:p w14:paraId="2DB14284" w14:textId="77777777" w:rsidR="00452B9E" w:rsidRPr="00452B9E" w:rsidRDefault="00452B9E" w:rsidP="00452B9E">
      <w:pPr>
        <w:spacing w:after="0" w:line="240" w:lineRule="auto"/>
        <w:rPr>
          <w:rFonts w:ascii="Arial" w:eastAsia="Times New Roman" w:hAnsi="Arial" w:cs="Arial"/>
          <w:color w:val="1F1F1F"/>
          <w:kern w:val="0"/>
          <w:rtl/>
          <w14:ligatures w14:val="none"/>
        </w:rPr>
      </w:pPr>
    </w:p>
    <w:p w14:paraId="5E940102" w14:textId="145123B5" w:rsidR="00610AC8" w:rsidRDefault="00610AC8" w:rsidP="00610AC8">
      <w:pPr>
        <w:pStyle w:val="1"/>
        <w:rPr>
          <w:rtl/>
        </w:rPr>
      </w:pPr>
      <w:r>
        <w:rPr>
          <w:rFonts w:hint="cs"/>
          <w:rtl/>
        </w:rPr>
        <w:t>פרק כ'</w:t>
      </w:r>
    </w:p>
    <w:p w14:paraId="38DE4911" w14:textId="77777777" w:rsidR="00C053D5" w:rsidRPr="00C053D5" w:rsidRDefault="00C053D5" w:rsidP="00C053D5">
      <w:pPr>
        <w:spacing w:after="165" w:line="240" w:lineRule="auto"/>
        <w:rPr>
          <w:rFonts w:ascii="Arial" w:eastAsia="Times New Roman" w:hAnsi="Arial" w:cs="Arial"/>
          <w:color w:val="1F1F1F"/>
          <w:kern w:val="0"/>
          <w14:ligatures w14:val="none"/>
        </w:rPr>
      </w:pPr>
      <w:r w:rsidRPr="00C053D5">
        <w:rPr>
          <w:rFonts w:ascii="Arial" w:eastAsia="Times New Roman" w:hAnsi="Arial" w:cs="Arial"/>
          <w:color w:val="1F1F1F"/>
          <w:kern w:val="0"/>
          <w:rtl/>
          <w14:ligatures w14:val="none"/>
        </w:rPr>
        <w:t>להלן תמלול הטקסט המופיע בתמונה:</w:t>
      </w:r>
    </w:p>
    <w:p w14:paraId="42A5E698" w14:textId="77777777" w:rsidR="00C053D5" w:rsidRPr="00C053D5" w:rsidRDefault="00000000" w:rsidP="00C053D5">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49F932F">
          <v:rect id="_x0000_i1134" style="width:0;height:1.5pt" o:hralign="center" o:hrstd="t" o:hrnoshade="t" o:hr="t" fillcolor="gray" stroked="f"/>
        </w:pict>
      </w:r>
    </w:p>
    <w:p w14:paraId="718C31C1" w14:textId="77777777" w:rsidR="00C053D5" w:rsidRPr="00C053D5" w:rsidRDefault="00C053D5" w:rsidP="00C053D5">
      <w:pPr>
        <w:spacing w:after="0" w:line="240" w:lineRule="auto"/>
        <w:outlineLvl w:val="2"/>
        <w:rPr>
          <w:rFonts w:ascii="Arial" w:eastAsia="Times New Roman" w:hAnsi="Arial" w:cs="Arial"/>
          <w:b/>
          <w:bCs/>
          <w:color w:val="1F1F1F"/>
          <w:kern w:val="0"/>
          <w:sz w:val="27"/>
          <w:szCs w:val="27"/>
          <w:rtl/>
          <w14:ligatures w14:val="none"/>
        </w:rPr>
      </w:pPr>
      <w:r w:rsidRPr="00C053D5">
        <w:rPr>
          <w:rFonts w:ascii="Arial" w:eastAsia="Times New Roman" w:hAnsi="Arial" w:cs="Arial"/>
          <w:b/>
          <w:bCs/>
          <w:color w:val="1F1F1F"/>
          <w:kern w:val="0"/>
          <w:sz w:val="27"/>
          <w:szCs w:val="27"/>
          <w:bdr w:val="none" w:sz="0" w:space="0" w:color="auto" w:frame="1"/>
          <w:rtl/>
          <w14:ligatures w14:val="none"/>
        </w:rPr>
        <w:t>חורף תשפ"ו, 1261</w:t>
      </w:r>
    </w:p>
    <w:p w14:paraId="2A5D9F78"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bdr w:val="none" w:sz="0" w:space="0" w:color="auto" w:frame="1"/>
          <w:rtl/>
          <w14:ligatures w14:val="none"/>
        </w:rPr>
        <w:t>4. קראו שמות, פרק כ', פסוקים א'–י"ד</w:t>
      </w:r>
      <w:r w:rsidRPr="00C053D5">
        <w:rPr>
          <w:rFonts w:ascii="Arial" w:eastAsia="Times New Roman" w:hAnsi="Arial" w:cs="Arial"/>
          <w:color w:val="1F1F1F"/>
          <w:kern w:val="0"/>
          <w:rtl/>
          <w14:ligatures w14:val="none"/>
        </w:rPr>
        <w:t xml:space="preserve"> (שימו לב: מספור הפסוקים בפרק זה אינו אחיד בכל מהדורות התנ"ך. קראו מן המילים "וַיְדַבֵּר אֱלֹהִים" ועד המילים "וְכֹל אֲשֶׁר לְרֵעֶךָ").</w:t>
      </w:r>
    </w:p>
    <w:p w14:paraId="64BB76DD" w14:textId="77777777" w:rsidR="00C053D5" w:rsidRPr="00C053D5" w:rsidRDefault="00C053D5" w:rsidP="00C053D5">
      <w:pPr>
        <w:spacing w:after="165"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עשרת הדיברות הם אבני היסוד של החוק המקראי.</w:t>
      </w:r>
    </w:p>
    <w:p w14:paraId="06CBE5F0"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bdr w:val="none" w:sz="0" w:space="0" w:color="auto" w:frame="1"/>
          <w:rtl/>
          <w14:ligatures w14:val="none"/>
        </w:rPr>
        <w:t>א. קראו פסוקים א'–ז'.</w:t>
      </w:r>
    </w:p>
    <w:p w14:paraId="5740E002" w14:textId="77777777" w:rsidR="00C053D5" w:rsidRPr="00C053D5" w:rsidRDefault="00C053D5" w:rsidP="00C053D5">
      <w:pPr>
        <w:numPr>
          <w:ilvl w:val="0"/>
          <w:numId w:val="255"/>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הביאו </w:t>
      </w:r>
      <w:r w:rsidRPr="00C053D5">
        <w:rPr>
          <w:rFonts w:ascii="Arial" w:eastAsia="Times New Roman" w:hAnsi="Arial" w:cs="Arial"/>
          <w:b/>
          <w:bCs/>
          <w:color w:val="1F1F1F"/>
          <w:kern w:val="0"/>
          <w:bdr w:val="none" w:sz="0" w:space="0" w:color="auto" w:frame="1"/>
          <w:rtl/>
          <w14:ligatures w14:val="none"/>
        </w:rPr>
        <w:t>שתי</w:t>
      </w:r>
      <w:r w:rsidRPr="00C053D5">
        <w:rPr>
          <w:rFonts w:ascii="Arial" w:eastAsia="Times New Roman" w:hAnsi="Arial" w:cs="Arial"/>
          <w:color w:val="1F1F1F"/>
          <w:kern w:val="0"/>
          <w:rtl/>
          <w14:ligatures w14:val="none"/>
        </w:rPr>
        <w:t xml:space="preserve"> הוכחות מפסוקים שונים המעידות כי אלוהים דורש שמערכת היחסים בינו ובין העם תהיה מבוססת על נאמנות מוחלטת אליו. הסבירו את דבריכם. </w:t>
      </w:r>
      <w:r w:rsidRPr="00C053D5">
        <w:rPr>
          <w:rFonts w:ascii="Arial" w:eastAsia="Times New Roman" w:hAnsi="Arial" w:cs="Arial"/>
          <w:b/>
          <w:bCs/>
          <w:color w:val="1F1F1F"/>
          <w:kern w:val="0"/>
          <w:bdr w:val="none" w:sz="0" w:space="0" w:color="auto" w:frame="1"/>
          <w:rtl/>
          <w14:ligatures w14:val="none"/>
        </w:rPr>
        <w:t>(5 נקודות)</w:t>
      </w:r>
    </w:p>
    <w:p w14:paraId="6EDE92ED" w14:textId="77777777" w:rsidR="00C053D5" w:rsidRPr="00C053D5" w:rsidRDefault="00C053D5" w:rsidP="00C053D5">
      <w:pPr>
        <w:numPr>
          <w:ilvl w:val="0"/>
          <w:numId w:val="255"/>
        </w:numPr>
        <w:spacing w:after="165"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קראו את פסוק ז' שלפניכם.</w:t>
      </w:r>
    </w:p>
    <w:p w14:paraId="6BB78502" w14:textId="77777777" w:rsidR="00C053D5" w:rsidRPr="00C053D5" w:rsidRDefault="00C053D5" w:rsidP="00C053D5">
      <w:pPr>
        <w:spacing w:after="165"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לֹא תִשָּׂא אֶת שֵׁם ה' אֱלֹהֶיךָ לַשָּׁוְא כִּי לֹא יְנַקֶּה ה' אֵת אֲשֶׁר יִשָּׂא אֶת שְׁמוֹ לַשָּׁוְא.</w:t>
      </w:r>
    </w:p>
    <w:p w14:paraId="7A7681C1"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יש המפרשים את המילה "לַשָּׁוְא" בפסוק זה במובן של שקר, ואילו אחרים מפרשים אותה במובן של חינם. הסבירו את האיסור על פי </w:t>
      </w:r>
      <w:r w:rsidRPr="00C053D5">
        <w:rPr>
          <w:rFonts w:ascii="Arial" w:eastAsia="Times New Roman" w:hAnsi="Arial" w:cs="Arial"/>
          <w:b/>
          <w:bCs/>
          <w:color w:val="1F1F1F"/>
          <w:kern w:val="0"/>
          <w:bdr w:val="none" w:sz="0" w:space="0" w:color="auto" w:frame="1"/>
          <w:rtl/>
          <w14:ligatures w14:val="none"/>
        </w:rPr>
        <w:t>אחד</w:t>
      </w:r>
      <w:r w:rsidRPr="00C053D5">
        <w:rPr>
          <w:rFonts w:ascii="Arial" w:eastAsia="Times New Roman" w:hAnsi="Arial" w:cs="Arial"/>
          <w:color w:val="1F1F1F"/>
          <w:kern w:val="0"/>
          <w:rtl/>
          <w14:ligatures w14:val="none"/>
        </w:rPr>
        <w:t xml:space="preserve"> מן הפירושים למילה "לַשָּׁוְא". </w:t>
      </w:r>
      <w:r w:rsidRPr="00C053D5">
        <w:rPr>
          <w:rFonts w:ascii="Arial" w:eastAsia="Times New Roman" w:hAnsi="Arial" w:cs="Arial"/>
          <w:b/>
          <w:bCs/>
          <w:color w:val="1F1F1F"/>
          <w:kern w:val="0"/>
          <w:bdr w:val="none" w:sz="0" w:space="0" w:color="auto" w:frame="1"/>
          <w:rtl/>
          <w14:ligatures w14:val="none"/>
        </w:rPr>
        <w:t>(3 נקודות)</w:t>
      </w:r>
    </w:p>
    <w:p w14:paraId="2F5CB5D6"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bdr w:val="none" w:sz="0" w:space="0" w:color="auto" w:frame="1"/>
          <w:rtl/>
          <w14:ligatures w14:val="none"/>
        </w:rPr>
        <w:t>ב. קראו פסוקים ח'–י"ד</w:t>
      </w:r>
      <w:r w:rsidRPr="00C053D5">
        <w:rPr>
          <w:rFonts w:ascii="Arial" w:eastAsia="Times New Roman" w:hAnsi="Arial" w:cs="Arial"/>
          <w:color w:val="1F1F1F"/>
          <w:kern w:val="0"/>
          <w:rtl/>
          <w14:ligatures w14:val="none"/>
        </w:rPr>
        <w:t xml:space="preserve"> (מן המילים "זָכוֹר אֶת יוֹם הַשַּׁבָּת" ועד המילים "וְכֹל אֲשֶׁר לְרֵעֶךָ").</w:t>
      </w:r>
    </w:p>
    <w:p w14:paraId="12B89BCD" w14:textId="77777777" w:rsidR="00C053D5" w:rsidRPr="00C053D5" w:rsidRDefault="00C053D5" w:rsidP="00C053D5">
      <w:pPr>
        <w:spacing w:after="165"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בעשרת הדיברות יש חוקים העוסקים במשפחה באופן ישיר ובאופן עקיף.</w:t>
      </w:r>
    </w:p>
    <w:p w14:paraId="4F3DBEC5" w14:textId="77777777" w:rsidR="00C053D5" w:rsidRPr="00C053D5" w:rsidRDefault="00C053D5" w:rsidP="00C053D5">
      <w:pPr>
        <w:numPr>
          <w:ilvl w:val="0"/>
          <w:numId w:val="256"/>
        </w:numPr>
        <w:spacing w:after="165"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קראו את פסוק י"ב שלפניכם (מן המילים "כַּבֵּד אֶת" ועד המילים "נֹתֵן לָךְ").</w:t>
      </w:r>
    </w:p>
    <w:p w14:paraId="0ECC675B" w14:textId="77777777" w:rsidR="00C053D5" w:rsidRPr="00C053D5" w:rsidRDefault="00C053D5" w:rsidP="00C053D5">
      <w:pPr>
        <w:spacing w:after="0" w:line="240" w:lineRule="auto"/>
        <w:ind w:left="720"/>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על פי פסוק זה, הסבירו כיצד בתיאור הגמול בא לידי ביטוי העיקרון של "מידה כנגד מידה". בססו את דבריכם על הכתוב. </w:t>
      </w:r>
      <w:r w:rsidRPr="00C053D5">
        <w:rPr>
          <w:rFonts w:ascii="Arial" w:eastAsia="Times New Roman" w:hAnsi="Arial" w:cs="Arial"/>
          <w:b/>
          <w:bCs/>
          <w:color w:val="1F1F1F"/>
          <w:kern w:val="0"/>
          <w:bdr w:val="none" w:sz="0" w:space="0" w:color="auto" w:frame="1"/>
          <w:rtl/>
          <w14:ligatures w14:val="none"/>
        </w:rPr>
        <w:t>(4 נקודות)</w:t>
      </w:r>
    </w:p>
    <w:p w14:paraId="52A5D517" w14:textId="77777777" w:rsidR="00C053D5" w:rsidRPr="00C053D5" w:rsidRDefault="00C053D5" w:rsidP="00C053D5">
      <w:pPr>
        <w:numPr>
          <w:ilvl w:val="0"/>
          <w:numId w:val="256"/>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ציינו דיבר אחד נוסף הקשור במשפחה, והסבירו את תרומתו לחיים המשפחתיים. בססו את דבריכם על הכתוב. </w:t>
      </w:r>
      <w:r w:rsidRPr="00C053D5">
        <w:rPr>
          <w:rFonts w:ascii="Arial" w:eastAsia="Times New Roman" w:hAnsi="Arial" w:cs="Arial"/>
          <w:b/>
          <w:bCs/>
          <w:color w:val="1F1F1F"/>
          <w:kern w:val="0"/>
          <w:bdr w:val="none" w:sz="0" w:space="0" w:color="auto" w:frame="1"/>
          <w:rtl/>
          <w14:ligatures w14:val="none"/>
        </w:rPr>
        <w:t>(4 נקודות)</w:t>
      </w:r>
    </w:p>
    <w:p w14:paraId="3EECB4B0"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bdr w:val="none" w:sz="0" w:space="0" w:color="auto" w:frame="1"/>
          <w:rtl/>
          <w14:ligatures w14:val="none"/>
        </w:rPr>
        <w:t>ג. קראו פסוקים י"ב–י"ד</w:t>
      </w:r>
      <w:r w:rsidRPr="00C053D5">
        <w:rPr>
          <w:rFonts w:ascii="Arial" w:eastAsia="Times New Roman" w:hAnsi="Arial" w:cs="Arial"/>
          <w:color w:val="1F1F1F"/>
          <w:kern w:val="0"/>
          <w:rtl/>
          <w14:ligatures w14:val="none"/>
        </w:rPr>
        <w:t xml:space="preserve"> (מן המילים "לֹא תִרְצָח" ועד המילים "וְכֹל אֲשֶׁר לְרֵעֶךָ") וגם את הפירוש של </w:t>
      </w:r>
      <w:r w:rsidRPr="00C053D5">
        <w:rPr>
          <w:rFonts w:ascii="Arial" w:eastAsia="Times New Roman" w:hAnsi="Arial" w:cs="Arial"/>
          <w:b/>
          <w:bCs/>
          <w:color w:val="1F1F1F"/>
          <w:kern w:val="0"/>
          <w:bdr w:val="none" w:sz="0" w:space="0" w:color="auto" w:frame="1"/>
          <w:rtl/>
          <w14:ligatures w14:val="none"/>
        </w:rPr>
        <w:t>קאסוטו</w:t>
      </w:r>
      <w:r w:rsidRPr="00C053D5">
        <w:rPr>
          <w:rFonts w:ascii="Arial" w:eastAsia="Times New Roman" w:hAnsi="Arial" w:cs="Arial"/>
          <w:color w:val="1F1F1F"/>
          <w:kern w:val="0"/>
          <w:rtl/>
          <w14:ligatures w14:val="none"/>
        </w:rPr>
        <w:t xml:space="preserve"> שלפניכם.</w:t>
      </w:r>
    </w:p>
    <w:p w14:paraId="19DC9BE8" w14:textId="77777777" w:rsidR="00C053D5" w:rsidRPr="00C053D5" w:rsidRDefault="00C053D5" w:rsidP="00C053D5">
      <w:pPr>
        <w:spacing w:after="165"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ולא פחות חשובים החידושים שבחלק השני, שבו המצוות שבין אדם לחברו. איסורים מעין אלה כבר היו ידועים ומקובלים מחוץ לישראל. לא בתוכן שלהם יש חידוש, אלא בעצם הכנסת איסורים אלה להקדמה לכריתת הברית. זו הצהרה חגיגית בנוגע לחיובים [לחוקים] הראשיים המוטלים על האדם כלפי רעהו, והיא קובעת שחוקים אלה חשובים באותה מידה כמו החוקים שבין האדם ובין בוראו.</w:t>
      </w:r>
    </w:p>
    <w:p w14:paraId="3F55D033"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(מעובד על פי פירוש קאסוטו, בתוך מ"ד קאסוטו, </w:t>
      </w:r>
      <w:r w:rsidRPr="00C053D5">
        <w:rPr>
          <w:rFonts w:ascii="Arial" w:eastAsia="Times New Roman" w:hAnsi="Arial" w:cs="Arial"/>
          <w:b/>
          <w:bCs/>
          <w:color w:val="1F1F1F"/>
          <w:kern w:val="0"/>
          <w:bdr w:val="none" w:sz="0" w:space="0" w:color="auto" w:frame="1"/>
          <w:rtl/>
          <w14:ligatures w14:val="none"/>
        </w:rPr>
        <w:t>פירוש על ספר שמות</w:t>
      </w:r>
      <w:r w:rsidRPr="00C053D5">
        <w:rPr>
          <w:rFonts w:ascii="Arial" w:eastAsia="Times New Roman" w:hAnsi="Arial" w:cs="Arial"/>
          <w:color w:val="1F1F1F"/>
          <w:kern w:val="0"/>
          <w:rtl/>
          <w14:ligatures w14:val="none"/>
        </w:rPr>
        <w:t>, תשמ"ח, עמ' 166-165)</w:t>
      </w:r>
    </w:p>
    <w:p w14:paraId="5A2101DA" w14:textId="77777777" w:rsidR="00C053D5" w:rsidRPr="00C053D5" w:rsidRDefault="00C053D5" w:rsidP="00C053D5">
      <w:pPr>
        <w:numPr>
          <w:ilvl w:val="0"/>
          <w:numId w:val="257"/>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על פי קאסוטו, מהי התפיסה החדשה בנוגע למעמדן של המצוות שבין אדם לחברו, ועל מה הוא ביסס את דבריו? הסבירו את דבריכם. </w:t>
      </w:r>
      <w:r w:rsidRPr="00C053D5">
        <w:rPr>
          <w:rFonts w:ascii="Arial" w:eastAsia="Times New Roman" w:hAnsi="Arial" w:cs="Arial"/>
          <w:b/>
          <w:bCs/>
          <w:color w:val="1F1F1F"/>
          <w:kern w:val="0"/>
          <w:bdr w:val="none" w:sz="0" w:space="0" w:color="auto" w:frame="1"/>
          <w:rtl/>
          <w14:ligatures w14:val="none"/>
        </w:rPr>
        <w:t>(5 נקודות)</w:t>
      </w:r>
    </w:p>
    <w:p w14:paraId="3F50F36B" w14:textId="77777777" w:rsidR="00C053D5" w:rsidRDefault="00C053D5" w:rsidP="00C053D5">
      <w:pPr>
        <w:numPr>
          <w:ilvl w:val="0"/>
          <w:numId w:val="257"/>
        </w:numPr>
        <w:spacing w:after="0" w:line="240" w:lineRule="auto"/>
        <w:rPr>
          <w:rFonts w:ascii="Arial" w:eastAsia="Times New Roman" w:hAnsi="Arial" w:cs="Arial"/>
          <w:color w:val="1F1F1F"/>
          <w:kern w:val="0"/>
          <w14:ligatures w14:val="none"/>
        </w:rPr>
      </w:pPr>
      <w:r w:rsidRPr="00C053D5">
        <w:rPr>
          <w:rFonts w:ascii="Arial" w:eastAsia="Times New Roman" w:hAnsi="Arial" w:cs="Arial"/>
          <w:color w:val="1F1F1F"/>
          <w:kern w:val="0"/>
          <w:rtl/>
          <w14:ligatures w14:val="none"/>
        </w:rPr>
        <w:t xml:space="preserve">כיצד מתפרש הציווי "לֹא תִרְצָח" לפי התפיסה החדשה שעליה דיבר קאסוטו? הסבירו את דבריכם. </w:t>
      </w:r>
      <w:r w:rsidRPr="00C053D5">
        <w:rPr>
          <w:rFonts w:ascii="Arial" w:eastAsia="Times New Roman" w:hAnsi="Arial" w:cs="Arial"/>
          <w:b/>
          <w:bCs/>
          <w:color w:val="1F1F1F"/>
          <w:kern w:val="0"/>
          <w:bdr w:val="none" w:sz="0" w:space="0" w:color="auto" w:frame="1"/>
          <w:rtl/>
          <w14:ligatures w14:val="none"/>
        </w:rPr>
        <w:t>(3 נקודות)</w:t>
      </w:r>
    </w:p>
    <w:p w14:paraId="1AEE0845" w14:textId="77777777" w:rsidR="00C053D5" w:rsidRDefault="00C053D5" w:rsidP="00C053D5">
      <w:pPr>
        <w:spacing w:after="0" w:line="240" w:lineRule="auto"/>
        <w:rPr>
          <w:rFonts w:ascii="Arial" w:eastAsia="Times New Roman" w:hAnsi="Arial" w:cs="Arial"/>
          <w:color w:val="1F1F1F"/>
          <w:kern w:val="0"/>
          <w:rtl/>
          <w14:ligatures w14:val="none"/>
        </w:rPr>
      </w:pPr>
    </w:p>
    <w:p w14:paraId="36D9CF65" w14:textId="77777777" w:rsidR="00C053D5" w:rsidRDefault="00C053D5" w:rsidP="00C053D5">
      <w:pPr>
        <w:spacing w:after="0" w:line="240" w:lineRule="auto"/>
        <w:rPr>
          <w:rFonts w:ascii="Arial" w:eastAsia="Times New Roman" w:hAnsi="Arial" w:cs="Arial"/>
          <w:color w:val="1F1F1F"/>
          <w:kern w:val="0"/>
          <w:rtl/>
          <w14:ligatures w14:val="none"/>
        </w:rPr>
      </w:pPr>
    </w:p>
    <w:p w14:paraId="1FB4C2B3" w14:textId="6E7BFC8C" w:rsidR="00C053D5" w:rsidRPr="00C053D5" w:rsidRDefault="00C053D5" w:rsidP="00C053D5">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749E14BB"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שאלה 4</w:t>
      </w:r>
    </w:p>
    <w:p w14:paraId="6F8E439D"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סעיף א'</w:t>
      </w:r>
    </w:p>
    <w:p w14:paraId="3FC4DDA3"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(1) ההוכחות המעידות כי אלוהים דורש שמערכת היחסים בינו ובין העם תהיה מבוססת על נאמנות מוחלטת כלפיו (על התלמיד להביא שתי הוכחות מפסוקים שונים):</w:t>
      </w:r>
    </w:p>
    <w:p w14:paraId="7E779CF0" w14:textId="77777777" w:rsidR="00C053D5" w:rsidRPr="00C053D5" w:rsidRDefault="00C053D5" w:rsidP="00C053D5">
      <w:pPr>
        <w:numPr>
          <w:ilvl w:val="0"/>
          <w:numId w:val="258"/>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w:t>
      </w:r>
      <w:r w:rsidRPr="00C053D5">
        <w:rPr>
          <w:rFonts w:ascii="Arial" w:eastAsia="Times New Roman" w:hAnsi="Arial" w:cs="Arial"/>
          <w:b/>
          <w:bCs/>
          <w:color w:val="1F1F1F"/>
          <w:kern w:val="0"/>
          <w:rtl/>
          <w14:ligatures w14:val="none"/>
        </w:rPr>
        <w:t>לֹא יִהְיֶה לְךָ אֱלֹהִים אֲחֵרִים עַל פָּנָי</w:t>
      </w:r>
      <w:r w:rsidRPr="00C053D5">
        <w:rPr>
          <w:rFonts w:ascii="Arial" w:eastAsia="Times New Roman" w:hAnsi="Arial" w:cs="Arial"/>
          <w:color w:val="1F1F1F"/>
          <w:kern w:val="0"/>
          <w:rtl/>
          <w14:ligatures w14:val="none"/>
        </w:rPr>
        <w:t>" – ה' דורש את נאמנותו הבלעדית של העם כלפיו, שלא יהיה להם אל אחר במקומו או בנוסף לו.</w:t>
      </w:r>
    </w:p>
    <w:p w14:paraId="4DCCA483" w14:textId="77777777" w:rsidR="00C053D5" w:rsidRPr="00C053D5" w:rsidRDefault="00C053D5" w:rsidP="00C053D5">
      <w:pPr>
        <w:numPr>
          <w:ilvl w:val="0"/>
          <w:numId w:val="258"/>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w:t>
      </w:r>
      <w:r w:rsidRPr="00C053D5">
        <w:rPr>
          <w:rFonts w:ascii="Arial" w:eastAsia="Times New Roman" w:hAnsi="Arial" w:cs="Arial"/>
          <w:b/>
          <w:bCs/>
          <w:color w:val="1F1F1F"/>
          <w:kern w:val="0"/>
          <w:rtl/>
          <w14:ligatures w14:val="none"/>
        </w:rPr>
        <w:t>לֹא תַעֲשֶׂה לְךָ פֶסֶל וְכָל תְּמוּנָה...</w:t>
      </w:r>
      <w:r w:rsidRPr="00C053D5">
        <w:rPr>
          <w:rFonts w:ascii="Arial" w:eastAsia="Times New Roman" w:hAnsi="Arial" w:cs="Arial"/>
          <w:color w:val="1F1F1F"/>
          <w:kern w:val="0"/>
          <w:rtl/>
          <w14:ligatures w14:val="none"/>
        </w:rPr>
        <w:t>" – ה' אוסר על העם ליצור תמונות או פסלים לסגוד להם (העלולים להוות תחליף לאל).</w:t>
      </w:r>
    </w:p>
    <w:p w14:paraId="3ED02336" w14:textId="77777777" w:rsidR="00C053D5" w:rsidRPr="00C053D5" w:rsidRDefault="00C053D5" w:rsidP="00C053D5">
      <w:pPr>
        <w:numPr>
          <w:ilvl w:val="0"/>
          <w:numId w:val="258"/>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w:t>
      </w:r>
      <w:r w:rsidRPr="00C053D5">
        <w:rPr>
          <w:rFonts w:ascii="Arial" w:eastAsia="Times New Roman" w:hAnsi="Arial" w:cs="Arial"/>
          <w:b/>
          <w:bCs/>
          <w:color w:val="1F1F1F"/>
          <w:kern w:val="0"/>
          <w:rtl/>
          <w14:ligatures w14:val="none"/>
        </w:rPr>
        <w:t>לֹא תִשְׁתַּחֲוֶה לָהֶם וְלֹא תָעָבְדֵם</w:t>
      </w:r>
      <w:r w:rsidRPr="00C053D5">
        <w:rPr>
          <w:rFonts w:ascii="Arial" w:eastAsia="Times New Roman" w:hAnsi="Arial" w:cs="Arial"/>
          <w:color w:val="1F1F1F"/>
          <w:kern w:val="0"/>
          <w:rtl/>
          <w14:ligatures w14:val="none"/>
        </w:rPr>
        <w:t>" – ה' אוסר על העם לעבוד אלים אחרים, אלא רק אותו.</w:t>
      </w:r>
    </w:p>
    <w:p w14:paraId="51E39E7D"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(2) על התלמיד להסביר את האיסור בפסוק ז' לפי אחד מן הפירושים למילה "לַשָּׁוְא":</w:t>
      </w:r>
    </w:p>
    <w:p w14:paraId="24441361" w14:textId="77777777" w:rsidR="00C053D5" w:rsidRPr="00C053D5" w:rsidRDefault="00C053D5" w:rsidP="00C053D5">
      <w:pPr>
        <w:numPr>
          <w:ilvl w:val="0"/>
          <w:numId w:val="259"/>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w:t>
      </w:r>
      <w:r w:rsidRPr="00C053D5">
        <w:rPr>
          <w:rFonts w:ascii="Arial" w:eastAsia="Times New Roman" w:hAnsi="Arial" w:cs="Arial"/>
          <w:b/>
          <w:bCs/>
          <w:color w:val="1F1F1F"/>
          <w:kern w:val="0"/>
          <w:rtl/>
          <w14:ligatures w14:val="none"/>
        </w:rPr>
        <w:t>לַשָּׁוְא</w:t>
      </w:r>
      <w:r w:rsidRPr="00C053D5">
        <w:rPr>
          <w:rFonts w:ascii="Arial" w:eastAsia="Times New Roman" w:hAnsi="Arial" w:cs="Arial"/>
          <w:color w:val="1F1F1F"/>
          <w:kern w:val="0"/>
          <w:rtl/>
          <w14:ligatures w14:val="none"/>
        </w:rPr>
        <w:t xml:space="preserve">" – במובן של </w:t>
      </w:r>
      <w:r w:rsidRPr="00C053D5">
        <w:rPr>
          <w:rFonts w:ascii="Arial" w:eastAsia="Times New Roman" w:hAnsi="Arial" w:cs="Arial"/>
          <w:b/>
          <w:bCs/>
          <w:color w:val="1F1F1F"/>
          <w:kern w:val="0"/>
          <w:rtl/>
          <w14:ligatures w14:val="none"/>
        </w:rPr>
        <w:t>שקר</w:t>
      </w:r>
      <w:r w:rsidRPr="00C053D5">
        <w:rPr>
          <w:rFonts w:ascii="Arial" w:eastAsia="Times New Roman" w:hAnsi="Arial" w:cs="Arial"/>
          <w:color w:val="1F1F1F"/>
          <w:kern w:val="0"/>
          <w:rtl/>
          <w14:ligatures w14:val="none"/>
        </w:rPr>
        <w:t>: ה' אוסר להשתמש בשמו של ה' לאמירת דברי שקר, ה' לא יסלח לאיש המשתמש בשמו לדברים שקריים.</w:t>
      </w:r>
    </w:p>
    <w:p w14:paraId="62A82E47" w14:textId="77777777" w:rsidR="00C053D5" w:rsidRPr="00C053D5" w:rsidRDefault="00C053D5" w:rsidP="00C053D5">
      <w:pPr>
        <w:numPr>
          <w:ilvl w:val="0"/>
          <w:numId w:val="259"/>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w:t>
      </w:r>
      <w:r w:rsidRPr="00C053D5">
        <w:rPr>
          <w:rFonts w:ascii="Arial" w:eastAsia="Times New Roman" w:hAnsi="Arial" w:cs="Arial"/>
          <w:b/>
          <w:bCs/>
          <w:color w:val="1F1F1F"/>
          <w:kern w:val="0"/>
          <w:rtl/>
          <w14:ligatures w14:val="none"/>
        </w:rPr>
        <w:t>לַשָּׁוְא</w:t>
      </w:r>
      <w:r w:rsidRPr="00C053D5">
        <w:rPr>
          <w:rFonts w:ascii="Arial" w:eastAsia="Times New Roman" w:hAnsi="Arial" w:cs="Arial"/>
          <w:color w:val="1F1F1F"/>
          <w:kern w:val="0"/>
          <w:rtl/>
          <w14:ligatures w14:val="none"/>
        </w:rPr>
        <w:t xml:space="preserve">" – במובן של </w:t>
      </w:r>
      <w:r w:rsidRPr="00C053D5">
        <w:rPr>
          <w:rFonts w:ascii="Arial" w:eastAsia="Times New Roman" w:hAnsi="Arial" w:cs="Arial"/>
          <w:b/>
          <w:bCs/>
          <w:color w:val="1F1F1F"/>
          <w:kern w:val="0"/>
          <w:rtl/>
          <w14:ligatures w14:val="none"/>
        </w:rPr>
        <w:t>חינם</w:t>
      </w:r>
      <w:r w:rsidRPr="00C053D5">
        <w:rPr>
          <w:rFonts w:ascii="Arial" w:eastAsia="Times New Roman" w:hAnsi="Arial" w:cs="Arial"/>
          <w:color w:val="1F1F1F"/>
          <w:kern w:val="0"/>
          <w:rtl/>
          <w14:ligatures w14:val="none"/>
        </w:rPr>
        <w:t>: ה' אוסר לשאת/לומר את שמו לחינם, לדברי סרק ולא קודש, כי יש בזה מן הזילות של שם ה'.</w:t>
      </w:r>
    </w:p>
    <w:p w14:paraId="690442EA" w14:textId="77777777" w:rsidR="00C053D5" w:rsidRPr="00C053D5" w:rsidRDefault="00000000" w:rsidP="00C053D5">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83237A3">
          <v:rect id="_x0000_i1135" style="width:0;height:1.5pt" o:hralign="center" o:hrstd="t" o:hrnoshade="t" o:hr="t" fillcolor="gray" stroked="f"/>
        </w:pict>
      </w:r>
    </w:p>
    <w:p w14:paraId="63880524"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סעיף ב'</w:t>
      </w:r>
    </w:p>
    <w:p w14:paraId="743A12C3"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(1) עקרון "מידה כנגד מידה" בתיאור הגמול בפסוק י"ב:</w:t>
      </w:r>
    </w:p>
    <w:p w14:paraId="72EEB720"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אדם שיכבד את אביו ואת אמו, שהעניקו לו חיים, יזכה לגמול של אריכות ימים, לחיים ארוכים. </w:t>
      </w:r>
      <w:r w:rsidRPr="00C053D5">
        <w:rPr>
          <w:rFonts w:ascii="Arial" w:eastAsia="Times New Roman" w:hAnsi="Arial" w:cs="Arial"/>
          <w:b/>
          <w:bCs/>
          <w:color w:val="1F1F1F"/>
          <w:kern w:val="0"/>
          <w:rtl/>
          <w14:ligatures w14:val="none"/>
        </w:rPr>
        <w:t>לביסוס:</w:t>
      </w:r>
      <w:r w:rsidRPr="00C053D5">
        <w:rPr>
          <w:rFonts w:ascii="Arial" w:eastAsia="Times New Roman" w:hAnsi="Arial" w:cs="Arial"/>
          <w:color w:val="1F1F1F"/>
          <w:kern w:val="0"/>
          <w:rtl/>
          <w14:ligatures w14:val="none"/>
        </w:rPr>
        <w:t xml:space="preserve"> "כַּבֵּד אֶת אָבִיךָ וְאֶת אִמֶּךָ – לְמַעַן יַאֲרִכוּן יָמֶיךָ". </w:t>
      </w:r>
      <w:r w:rsidRPr="00C053D5">
        <w:rPr>
          <w:rFonts w:ascii="Arial" w:eastAsia="Times New Roman" w:hAnsi="Arial" w:cs="Arial"/>
          <w:b/>
          <w:bCs/>
          <w:color w:val="1F1F1F"/>
          <w:kern w:val="0"/>
          <w:rtl/>
          <w14:ligatures w14:val="none"/>
        </w:rPr>
        <w:t>או:</w:t>
      </w:r>
      <w:r w:rsidRPr="00C053D5">
        <w:rPr>
          <w:rFonts w:ascii="Arial" w:eastAsia="Times New Roman" w:hAnsi="Arial" w:cs="Arial"/>
          <w:color w:val="1F1F1F"/>
          <w:kern w:val="0"/>
          <w:rtl/>
          <w14:ligatures w14:val="none"/>
        </w:rPr>
        <w:t xml:space="preserve"> אדם שיכבד את אביו ואת אמו, ידאג להם לחיים טובים עלי אדמות, יזכה לגמול מעם ה', להמשיך ולחיות טוב על האדמה שהעניק לבני ישראל. </w:t>
      </w:r>
      <w:r w:rsidRPr="00C053D5">
        <w:rPr>
          <w:rFonts w:ascii="Arial" w:eastAsia="Times New Roman" w:hAnsi="Arial" w:cs="Arial"/>
          <w:b/>
          <w:bCs/>
          <w:color w:val="1F1F1F"/>
          <w:kern w:val="0"/>
          <w:rtl/>
          <w14:ligatures w14:val="none"/>
        </w:rPr>
        <w:t>לביסוס:</w:t>
      </w:r>
      <w:r w:rsidRPr="00C053D5">
        <w:rPr>
          <w:rFonts w:ascii="Arial" w:eastAsia="Times New Roman" w:hAnsi="Arial" w:cs="Arial"/>
          <w:color w:val="1F1F1F"/>
          <w:kern w:val="0"/>
          <w:rtl/>
          <w14:ligatures w14:val="none"/>
        </w:rPr>
        <w:t xml:space="preserve"> "כַּבֵּד אֶת אָבִיךָ וְאֶת אִמֶּךָ – לְמַעַן יַאֲרִכוּן יָמֶיךָ עַל הָאֲדָמָה אֲשֶׁר ה' אֱלֹהֶיךָ נֹתֵן לָךְ".</w:t>
      </w:r>
    </w:p>
    <w:p w14:paraId="56E5B272" w14:textId="1E29687C" w:rsidR="00C053D5" w:rsidRPr="00C053D5" w:rsidRDefault="00C053D5" w:rsidP="00C053D5">
      <w:pPr>
        <w:spacing w:after="0" w:line="240" w:lineRule="auto"/>
        <w:rPr>
          <w:rFonts w:ascii="Arial" w:eastAsia="Times New Roman" w:hAnsi="Arial" w:cs="Arial"/>
          <w:color w:val="1F1F1F"/>
          <w:kern w:val="0"/>
          <w:rtl/>
          <w14:ligatures w14:val="none"/>
        </w:rPr>
      </w:pPr>
    </w:p>
    <w:p w14:paraId="44FB9DE6"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(2) דיבר נוסף הקשור במשפחה + הסבר על תרומתו לחיים המשפחתיים:</w:t>
      </w:r>
    </w:p>
    <w:p w14:paraId="03E55C45" w14:textId="77777777" w:rsidR="00C053D5" w:rsidRPr="00C053D5" w:rsidRDefault="00C053D5" w:rsidP="00C053D5">
      <w:pPr>
        <w:numPr>
          <w:ilvl w:val="0"/>
          <w:numId w:val="260"/>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w:t>
      </w:r>
      <w:r w:rsidRPr="00C053D5">
        <w:rPr>
          <w:rFonts w:ascii="Arial" w:eastAsia="Times New Roman" w:hAnsi="Arial" w:cs="Arial"/>
          <w:b/>
          <w:bCs/>
          <w:color w:val="1F1F1F"/>
          <w:kern w:val="0"/>
          <w:rtl/>
          <w14:ligatures w14:val="none"/>
        </w:rPr>
        <w:t>לֹא תִנְאָף</w:t>
      </w:r>
      <w:r w:rsidRPr="00C053D5">
        <w:rPr>
          <w:rFonts w:ascii="Arial" w:eastAsia="Times New Roman" w:hAnsi="Arial" w:cs="Arial"/>
          <w:color w:val="1F1F1F"/>
          <w:kern w:val="0"/>
          <w:rtl/>
          <w14:ligatures w14:val="none"/>
        </w:rPr>
        <w:t>" – האיסור לשכב עם אשת איש. לשמור על חיי המשפחה ולמנוע בגידות בין בני הזוג. יש בכך לשמור על קדושת התא המשפחתי.</w:t>
      </w:r>
    </w:p>
    <w:p w14:paraId="11118322" w14:textId="77777777" w:rsidR="00C053D5" w:rsidRPr="00C053D5" w:rsidRDefault="00000000" w:rsidP="00C053D5">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F30E18C">
          <v:rect id="_x0000_i1136" style="width:0;height:1.5pt" o:hralign="center" o:hrstd="t" o:hrnoshade="t" o:hr="t" fillcolor="gray" stroked="f"/>
        </w:pict>
      </w:r>
    </w:p>
    <w:p w14:paraId="67E06E70"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סעיף ג'</w:t>
      </w:r>
    </w:p>
    <w:p w14:paraId="27F9BCA5"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(1) על פי קאסוטו, התפיסה החדשה בנוגע למעמדן של המצוות שבין אדם לחברו,</w:t>
      </w:r>
      <w:r w:rsidRPr="00C053D5">
        <w:rPr>
          <w:rFonts w:ascii="Arial" w:eastAsia="Times New Roman" w:hAnsi="Arial" w:cs="Arial"/>
          <w:color w:val="1F1F1F"/>
          <w:kern w:val="0"/>
          <w:rtl/>
          <w14:ligatures w14:val="none"/>
        </w:rPr>
        <w:t xml:space="preserve"> היא מעצם הכנסתן לברית שבין האדם לה'. הכללתן של מצוות בין אדם לחברו, בברית האלוהית, מעלה בכך את חשיבותן ומעידה על כך שהן חשובות באותה המידה של מצוות שבין האדם לה'. הוא מבסס את דבריו על כך, שאותם האיסורים העוסקים בין אדם לחברו, היו מקובלים וידועים בקרב עמי המזרח, אך זו הפעם הראשונה בה נכללו המצוות במסגרת הברית שבין האדם לה'.</w:t>
      </w:r>
    </w:p>
    <w:p w14:paraId="32C6C662" w14:textId="77777777" w:rsid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(2) לפי התפיסה החדשה שעליה דיבר קאסוטו, הציווי "לֹא תִרְצָח" מתפרש</w:t>
      </w:r>
      <w:r w:rsidRPr="00C053D5">
        <w:rPr>
          <w:rFonts w:ascii="Arial" w:eastAsia="Times New Roman" w:hAnsi="Arial" w:cs="Arial"/>
          <w:color w:val="1F1F1F"/>
          <w:kern w:val="0"/>
          <w:rtl/>
          <w14:ligatures w14:val="none"/>
        </w:rPr>
        <w:t xml:space="preserve"> כמעשה של חטא בין האדם לה'. האיסור לרצוח וליטול חיי אדם הוא למעשה חוק מעם ה' והוא חשוב כמו החוקים הדתיים, שבין אדם לה'. חיי האדם הם קדושים וחובה לשמור עליהם.</w:t>
      </w:r>
    </w:p>
    <w:p w14:paraId="4BF1DADF" w14:textId="77777777" w:rsidR="00C053D5" w:rsidRDefault="00C053D5" w:rsidP="00C053D5">
      <w:pPr>
        <w:spacing w:after="0" w:line="240" w:lineRule="auto"/>
        <w:rPr>
          <w:rFonts w:ascii="Arial" w:eastAsia="Times New Roman" w:hAnsi="Arial" w:cs="Arial"/>
          <w:color w:val="1F1F1F"/>
          <w:kern w:val="0"/>
          <w:rtl/>
          <w14:ligatures w14:val="none"/>
        </w:rPr>
      </w:pPr>
    </w:p>
    <w:p w14:paraId="3003E2AF" w14:textId="77777777" w:rsidR="00C053D5" w:rsidRDefault="00C053D5" w:rsidP="00C053D5">
      <w:pPr>
        <w:spacing w:after="0" w:line="240" w:lineRule="auto"/>
        <w:rPr>
          <w:rFonts w:ascii="Arial" w:eastAsia="Times New Roman" w:hAnsi="Arial" w:cs="Arial"/>
          <w:color w:val="1F1F1F"/>
          <w:kern w:val="0"/>
          <w:rtl/>
          <w14:ligatures w14:val="none"/>
        </w:rPr>
      </w:pPr>
    </w:p>
    <w:p w14:paraId="737473C6" w14:textId="77777777" w:rsidR="00C053D5" w:rsidRDefault="00C053D5" w:rsidP="00C053D5">
      <w:pPr>
        <w:spacing w:after="0" w:line="240" w:lineRule="auto"/>
        <w:rPr>
          <w:rFonts w:ascii="Arial" w:eastAsia="Times New Roman" w:hAnsi="Arial" w:cs="Arial"/>
          <w:color w:val="1F1F1F"/>
          <w:kern w:val="0"/>
          <w:rtl/>
          <w14:ligatures w14:val="none"/>
        </w:rPr>
      </w:pPr>
    </w:p>
    <w:p w14:paraId="09E7B756" w14:textId="49FC90E4" w:rsidR="00C053D5" w:rsidRPr="00C053D5" w:rsidRDefault="00C053D5" w:rsidP="00C053D5">
      <w:pPr>
        <w:spacing w:after="0" w:line="240" w:lineRule="auto"/>
        <w:rPr>
          <w:rFonts w:ascii="Arial" w:eastAsia="Times New Roman" w:hAnsi="Arial" w:cs="Arial"/>
          <w:color w:val="1F1F1F"/>
          <w:kern w:val="0"/>
          <w:rtl/>
          <w14:ligatures w14:val="none"/>
        </w:rPr>
      </w:pPr>
    </w:p>
    <w:p w14:paraId="197103A2"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קיץ תשפ"ד, 1261</w:t>
      </w:r>
    </w:p>
    <w:p w14:paraId="1FA529D5"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6. קראו שמות, פרק כ', פסוקים א'–י"ד.</w:t>
      </w:r>
    </w:p>
    <w:p w14:paraId="1E428AE6"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א. קראו פסוקים ב'–ו' (מן המילים "אָנֹכִי ה' אֱלֹהֶיךָ" עד המילים "וּלְשֹׁמְרֵי מִצְוֹתָי").</w:t>
      </w:r>
    </w:p>
    <w:p w14:paraId="79D76E12" w14:textId="77777777" w:rsidR="00C053D5" w:rsidRPr="00C053D5" w:rsidRDefault="00C053D5" w:rsidP="00C053D5">
      <w:pPr>
        <w:numPr>
          <w:ilvl w:val="0"/>
          <w:numId w:val="261"/>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הסבירו אילו מעשים של העם יעוררו את קנאתו של אלוהים. </w:t>
      </w:r>
      <w:r w:rsidRPr="00C053D5">
        <w:rPr>
          <w:rFonts w:ascii="Arial" w:eastAsia="Times New Roman" w:hAnsi="Arial" w:cs="Arial"/>
          <w:b/>
          <w:bCs/>
          <w:color w:val="1F1F1F"/>
          <w:kern w:val="0"/>
          <w:rtl/>
          <w14:ligatures w14:val="none"/>
        </w:rPr>
        <w:t>(4 נקודות)</w:t>
      </w:r>
    </w:p>
    <w:p w14:paraId="58A6A48B" w14:textId="77777777" w:rsidR="00C053D5" w:rsidRPr="00C053D5" w:rsidRDefault="00C053D5" w:rsidP="00C053D5">
      <w:pPr>
        <w:numPr>
          <w:ilvl w:val="0"/>
          <w:numId w:val="261"/>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מהי שיטת הגמול שתחול על מי שמפר את הציוויים שבפסוקים, ומדוע לפי שיטה זו כדאי לדבוק בקיום הציוויים? </w:t>
      </w:r>
      <w:r w:rsidRPr="00C053D5">
        <w:rPr>
          <w:rFonts w:ascii="Arial" w:eastAsia="Times New Roman" w:hAnsi="Arial" w:cs="Arial"/>
          <w:b/>
          <w:bCs/>
          <w:color w:val="1F1F1F"/>
          <w:kern w:val="0"/>
          <w:rtl/>
          <w14:ligatures w14:val="none"/>
        </w:rPr>
        <w:t>(6 נקודות)</w:t>
      </w:r>
    </w:p>
    <w:p w14:paraId="0C035A04"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ב. קראו פסוקים ח'–י"א (מן המילים "זָכוֹר אֶת יוֹם הַשַּׁבָּת" עד המילים "אֶת יוֹם הַשַּׁבָּת וַיְקַדְּשֵׁהוּ").</w:t>
      </w:r>
    </w:p>
    <w:p w14:paraId="77A1060B" w14:textId="77777777" w:rsidR="00C053D5" w:rsidRPr="00C053D5" w:rsidRDefault="00C053D5" w:rsidP="00C053D5">
      <w:pPr>
        <w:numPr>
          <w:ilvl w:val="0"/>
          <w:numId w:val="262"/>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אפשר לטעון כי בדיבר השבת בא לידי ביטוי חזון לכינון חברה יצרנית הדוגלת בשוויון עבור כל יושבי הארץ. הוכיחו את </w:t>
      </w:r>
      <w:r w:rsidRPr="00C053D5">
        <w:rPr>
          <w:rFonts w:ascii="Arial" w:eastAsia="Times New Roman" w:hAnsi="Arial" w:cs="Arial"/>
          <w:b/>
          <w:bCs/>
          <w:color w:val="1F1F1F"/>
          <w:kern w:val="0"/>
          <w:rtl/>
          <w14:ligatures w14:val="none"/>
        </w:rPr>
        <w:t>שני</w:t>
      </w:r>
      <w:r w:rsidRPr="00C053D5">
        <w:rPr>
          <w:rFonts w:ascii="Arial" w:eastAsia="Times New Roman" w:hAnsi="Arial" w:cs="Arial"/>
          <w:color w:val="1F1F1F"/>
          <w:kern w:val="0"/>
          <w:rtl/>
          <w14:ligatures w14:val="none"/>
        </w:rPr>
        <w:t xml:space="preserve"> חלקי הטענה הזאת על פי הכתוב, והסבירו את דבריכם. </w:t>
      </w:r>
      <w:r w:rsidRPr="00C053D5">
        <w:rPr>
          <w:rFonts w:ascii="Arial" w:eastAsia="Times New Roman" w:hAnsi="Arial" w:cs="Arial"/>
          <w:b/>
          <w:bCs/>
          <w:color w:val="1F1F1F"/>
          <w:kern w:val="0"/>
          <w:rtl/>
          <w14:ligatures w14:val="none"/>
        </w:rPr>
        <w:t>(6 נקודות)</w:t>
      </w:r>
    </w:p>
    <w:p w14:paraId="7771D5D8" w14:textId="77777777" w:rsidR="00C053D5" w:rsidRPr="00C053D5" w:rsidRDefault="00C053D5" w:rsidP="00C053D5">
      <w:pPr>
        <w:numPr>
          <w:ilvl w:val="0"/>
          <w:numId w:val="262"/>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קראו את דברי הפרשן </w:t>
      </w:r>
      <w:r w:rsidRPr="00C053D5">
        <w:rPr>
          <w:rFonts w:ascii="Arial" w:eastAsia="Times New Roman" w:hAnsi="Arial" w:cs="Arial"/>
          <w:b/>
          <w:bCs/>
          <w:color w:val="1F1F1F"/>
          <w:kern w:val="0"/>
          <w:rtl/>
          <w14:ligatures w14:val="none"/>
        </w:rPr>
        <w:t>קאסוטו</w:t>
      </w:r>
      <w:r w:rsidRPr="00C053D5">
        <w:rPr>
          <w:rFonts w:ascii="Arial" w:eastAsia="Times New Roman" w:hAnsi="Arial" w:cs="Arial"/>
          <w:color w:val="1F1F1F"/>
          <w:kern w:val="0"/>
          <w:rtl/>
          <w14:ligatures w14:val="none"/>
        </w:rPr>
        <w:t xml:space="preserve"> לפסוק י"א.</w:t>
      </w:r>
    </w:p>
    <w:p w14:paraId="6525B76D"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"ובזה תחקה את דרכי פעולתו של ה' אלוהיך, ותעיד עדות מתמדת על כך שהוא לבדו ברא את העולם כולו לכל חלקיו".</w:t>
      </w:r>
    </w:p>
    <w:p w14:paraId="72FAC974"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(מ"ד קאסוטו, </w:t>
      </w:r>
      <w:r w:rsidRPr="00C053D5">
        <w:rPr>
          <w:rFonts w:ascii="Arial" w:eastAsia="Times New Roman" w:hAnsi="Arial" w:cs="Arial"/>
          <w:b/>
          <w:bCs/>
          <w:color w:val="1F1F1F"/>
          <w:kern w:val="0"/>
          <w:rtl/>
          <w14:ligatures w14:val="none"/>
        </w:rPr>
        <w:t>פירוש על ספר שמות</w:t>
      </w:r>
      <w:r w:rsidRPr="00C053D5">
        <w:rPr>
          <w:rFonts w:ascii="Arial" w:eastAsia="Times New Roman" w:hAnsi="Arial" w:cs="Arial"/>
          <w:color w:val="1F1F1F"/>
          <w:kern w:val="0"/>
          <w:rtl/>
          <w14:ligatures w14:val="none"/>
        </w:rPr>
        <w:t>, ירושלים, תשמ"ח, עמ' 170)</w:t>
      </w:r>
    </w:p>
    <w:p w14:paraId="1A0F66D2"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מה קאסוטו מוסיף על הנימוק הדתי לשמירת השבת, המוזכר בפסוק י"א? הסבירו את דבריכם. </w:t>
      </w:r>
      <w:r w:rsidRPr="00C053D5">
        <w:rPr>
          <w:rFonts w:ascii="Arial" w:eastAsia="Times New Roman" w:hAnsi="Arial" w:cs="Arial"/>
          <w:b/>
          <w:bCs/>
          <w:color w:val="1F1F1F"/>
          <w:kern w:val="0"/>
          <w:rtl/>
          <w14:ligatures w14:val="none"/>
        </w:rPr>
        <w:t>(4 נקודות)</w:t>
      </w:r>
    </w:p>
    <w:p w14:paraId="5BE84D8B"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ג. קראו פסוק י"ד, העוסק בדיבר "לֹא תַחְמֹד".</w:t>
      </w:r>
    </w:p>
    <w:p w14:paraId="79F3C3BB" w14:textId="77777777" w:rsidR="00C053D5" w:rsidRPr="00C053D5" w:rsidRDefault="00C053D5" w:rsidP="00C053D5">
      <w:pPr>
        <w:numPr>
          <w:ilvl w:val="0"/>
          <w:numId w:val="263"/>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 xml:space="preserve">במה הדיבר "לֹא תַחְמֹד" יוצא דופן במהותו משאר הדיברות בפסוקים אלה, ומהו ערכו החינוכי? הסבירו את דבריכם, ובססו אותם על הכתוב. </w:t>
      </w:r>
      <w:r w:rsidRPr="00C053D5">
        <w:rPr>
          <w:rFonts w:ascii="Arial" w:eastAsia="Times New Roman" w:hAnsi="Arial" w:cs="Arial"/>
          <w:b/>
          <w:bCs/>
          <w:color w:val="1F1F1F"/>
          <w:kern w:val="0"/>
          <w:rtl/>
          <w14:ligatures w14:val="none"/>
        </w:rPr>
        <w:t>(6 נקודות)</w:t>
      </w:r>
    </w:p>
    <w:p w14:paraId="17A8CEE7" w14:textId="77777777" w:rsidR="00C053D5" w:rsidRDefault="00C053D5" w:rsidP="00C053D5">
      <w:pPr>
        <w:numPr>
          <w:ilvl w:val="0"/>
          <w:numId w:val="263"/>
        </w:numPr>
        <w:spacing w:after="0" w:line="240" w:lineRule="auto"/>
        <w:rPr>
          <w:rFonts w:ascii="Arial" w:eastAsia="Times New Roman" w:hAnsi="Arial" w:cs="Arial"/>
          <w:color w:val="1F1F1F"/>
          <w:kern w:val="0"/>
          <w14:ligatures w14:val="none"/>
        </w:rPr>
      </w:pPr>
      <w:r w:rsidRPr="00C053D5">
        <w:rPr>
          <w:rFonts w:ascii="Arial" w:eastAsia="Times New Roman" w:hAnsi="Arial" w:cs="Arial"/>
          <w:color w:val="1F1F1F"/>
          <w:kern w:val="0"/>
          <w:rtl/>
          <w14:ligatures w14:val="none"/>
        </w:rPr>
        <w:t xml:space="preserve">לדעתכם, האם הזכרת האישה בדיבר זה שומרת על כבודה ומעמדה או פוגעת בהם? נמקו את תשובתכם, ובססו אותה על הכתוב. </w:t>
      </w:r>
      <w:r w:rsidRPr="00C053D5">
        <w:rPr>
          <w:rFonts w:ascii="Arial" w:eastAsia="Times New Roman" w:hAnsi="Arial" w:cs="Arial"/>
          <w:b/>
          <w:bCs/>
          <w:color w:val="1F1F1F"/>
          <w:kern w:val="0"/>
          <w:rtl/>
          <w14:ligatures w14:val="none"/>
        </w:rPr>
        <w:t>(4 נקודות)</w:t>
      </w:r>
    </w:p>
    <w:p w14:paraId="73B212D1" w14:textId="77777777" w:rsidR="00C053D5" w:rsidRDefault="00C053D5" w:rsidP="00C053D5">
      <w:pPr>
        <w:spacing w:after="0" w:line="240" w:lineRule="auto"/>
        <w:ind w:left="360"/>
        <w:rPr>
          <w:rFonts w:ascii="Arial" w:eastAsia="Times New Roman" w:hAnsi="Arial" w:cs="Arial"/>
          <w:color w:val="1F1F1F"/>
          <w:kern w:val="0"/>
          <w:rtl/>
          <w14:ligatures w14:val="none"/>
        </w:rPr>
      </w:pPr>
    </w:p>
    <w:p w14:paraId="47AE8F8D" w14:textId="40A5F461" w:rsidR="00C053D5" w:rsidRPr="00C053D5" w:rsidRDefault="00C053D5" w:rsidP="00C053D5">
      <w:pPr>
        <w:spacing w:after="0" w:line="240" w:lineRule="auto"/>
        <w:ind w:left="360"/>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385EF47B" w14:textId="77777777" w:rsidR="00C053D5" w:rsidRPr="00C053D5" w:rsidRDefault="00C053D5" w:rsidP="00C053D5">
      <w:pPr>
        <w:spacing w:after="0" w:line="240" w:lineRule="auto"/>
        <w:rPr>
          <w:rFonts w:ascii="Arial" w:eastAsia="Times New Roman" w:hAnsi="Arial" w:cs="Arial"/>
          <w:color w:val="1F1F1F"/>
          <w:kern w:val="0"/>
          <w:rtl/>
          <w14:ligatures w14:val="none"/>
        </w:rPr>
      </w:pPr>
    </w:p>
    <w:p w14:paraId="3FC7F125" w14:textId="77777777" w:rsidR="00C053D5" w:rsidRPr="00C053D5" w:rsidRDefault="00C053D5" w:rsidP="00C053D5">
      <w:pPr>
        <w:spacing w:after="0" w:line="240" w:lineRule="auto"/>
        <w:rPr>
          <w:rFonts w:ascii="Arial" w:eastAsia="Times New Roman" w:hAnsi="Arial" w:cs="Arial"/>
          <w:color w:val="1F1F1F"/>
          <w:kern w:val="0"/>
          <w14:ligatures w14:val="none"/>
        </w:rPr>
      </w:pPr>
      <w:r w:rsidRPr="00C053D5">
        <w:rPr>
          <w:rFonts w:ascii="Arial" w:eastAsia="Times New Roman" w:hAnsi="Arial" w:cs="Arial"/>
          <w:color w:val="1F1F1F"/>
          <w:kern w:val="0"/>
          <w:rtl/>
          <w14:ligatures w14:val="none"/>
        </w:rPr>
        <w:t>הנה תמלול מלא של דף הפתרונות המופיע בתמונה (פתרון לשאלה 6 מתוך חומר הלימוד על עשרת הדיברות):</w:t>
      </w:r>
    </w:p>
    <w:p w14:paraId="747AE77D" w14:textId="77777777" w:rsidR="00C053D5" w:rsidRPr="00C053D5" w:rsidRDefault="00000000" w:rsidP="00C053D5">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51A7339">
          <v:rect id="_x0000_i1137" style="width:0;height:1.5pt" o:hralign="center" o:hrstd="t" o:hrnoshade="t" o:hr="t" fillcolor="gray" stroked="f"/>
        </w:pict>
      </w:r>
    </w:p>
    <w:p w14:paraId="2A0F9874"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שאלה 6</w:t>
      </w:r>
    </w:p>
    <w:p w14:paraId="33585F4D"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סעיף א'</w:t>
      </w:r>
    </w:p>
    <w:p w14:paraId="604CD98C"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(1) מעשים של העם שיעוררו את קנאתו של אלוהים:</w:t>
      </w:r>
    </w:p>
    <w:p w14:paraId="7F42C21F" w14:textId="77777777" w:rsidR="00C053D5" w:rsidRPr="00C053D5" w:rsidRDefault="00C053D5" w:rsidP="00C053D5">
      <w:pPr>
        <w:numPr>
          <w:ilvl w:val="0"/>
          <w:numId w:val="264"/>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אם העם יכין פסל או תמונה בדמות האל.</w:t>
      </w:r>
    </w:p>
    <w:p w14:paraId="3F1E1F8A" w14:textId="77777777" w:rsidR="00C053D5" w:rsidRPr="00C053D5" w:rsidRDefault="00C053D5" w:rsidP="00C053D5">
      <w:pPr>
        <w:numPr>
          <w:ilvl w:val="0"/>
          <w:numId w:val="264"/>
        </w:num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עבודת אלילים, אם העם יאמין באל אחר. או יסגוד לאל אחר.</w:t>
      </w:r>
    </w:p>
    <w:p w14:paraId="01ACC9C7"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(2) שיטת הגמול שתחול על מי שמפר את הציוויים היא:</w:t>
      </w:r>
      <w:r w:rsidRPr="00C053D5">
        <w:rPr>
          <w:rFonts w:ascii="Arial" w:eastAsia="Times New Roman" w:hAnsi="Arial" w:cs="Arial"/>
          <w:color w:val="1F1F1F"/>
          <w:kern w:val="0"/>
          <w:rtl/>
          <w14:ligatures w14:val="none"/>
        </w:rPr>
        <w:t xml:space="preserve"> גמול לדורות. ה' יעניש את החוטאים לו עד לדור הרביעי.</w:t>
      </w:r>
    </w:p>
    <w:p w14:paraId="5CC58632"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לפי שיטה זו כדאי לדבוק בציוויים, כי ה' יעניק חסד למאמיניו ולמקיימי מצוותיו, אלפי דורות קדימה.</w:t>
      </w:r>
    </w:p>
    <w:p w14:paraId="20BA2122" w14:textId="77777777" w:rsidR="00C053D5" w:rsidRPr="00C053D5" w:rsidRDefault="00000000" w:rsidP="00C053D5">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2C314B1">
          <v:rect id="_x0000_i1138" style="width:0;height:1.5pt" o:hralign="center" o:hrstd="t" o:hrnoshade="t" o:hr="t" fillcolor="gray" stroked="f"/>
        </w:pict>
      </w:r>
    </w:p>
    <w:p w14:paraId="1F95CE39"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סעיף ב'</w:t>
      </w:r>
    </w:p>
    <w:p w14:paraId="51153560"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(1) בדיבר השבת בא לידי ביטוי חזון לכינון חברה יצרנית:</w:t>
      </w:r>
      <w:r w:rsidRPr="00C053D5">
        <w:rPr>
          <w:rFonts w:ascii="Arial" w:eastAsia="Times New Roman" w:hAnsi="Arial" w:cs="Arial"/>
          <w:color w:val="1F1F1F"/>
          <w:kern w:val="0"/>
          <w:rtl/>
          <w14:ligatures w14:val="none"/>
        </w:rPr>
        <w:t xml:space="preserve"> כי ה' מצווה על בני ישראל לעבוד במהלך ששת ימי השבוע ולשבות ביום השביעי. </w:t>
      </w:r>
      <w:r w:rsidRPr="00C053D5">
        <w:rPr>
          <w:rFonts w:ascii="Arial" w:eastAsia="Times New Roman" w:hAnsi="Arial" w:cs="Arial"/>
          <w:b/>
          <w:bCs/>
          <w:color w:val="1F1F1F"/>
          <w:kern w:val="0"/>
          <w:rtl/>
          <w14:ligatures w14:val="none"/>
        </w:rPr>
        <w:t>לביסוס:</w:t>
      </w:r>
      <w:r w:rsidRPr="00C053D5">
        <w:rPr>
          <w:rFonts w:ascii="Arial" w:eastAsia="Times New Roman" w:hAnsi="Arial" w:cs="Arial"/>
          <w:color w:val="1F1F1F"/>
          <w:kern w:val="0"/>
          <w:rtl/>
          <w14:ligatures w14:val="none"/>
        </w:rPr>
        <w:t xml:space="preserve"> "שֵׁשֶׁת יָמִים תַּעֲבֹד וְעָשִׂיתָ כָּל מְלַאכְתֶּךָ וְיוֹם הַשְּׁבִיעִי שַׁבָּת לַה' אֱלֹהֶיךָ".</w:t>
      </w:r>
    </w:p>
    <w:p w14:paraId="35AD8775"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בדיבר השבת בא לידי ביטוי חזון לכינון חברה הדוגלת בשוויוון:</w:t>
      </w:r>
      <w:r w:rsidRPr="00C053D5">
        <w:rPr>
          <w:rFonts w:ascii="Arial" w:eastAsia="Times New Roman" w:hAnsi="Arial" w:cs="Arial"/>
          <w:color w:val="1F1F1F"/>
          <w:kern w:val="0"/>
          <w:rtl/>
          <w14:ligatures w14:val="none"/>
        </w:rPr>
        <w:t xml:space="preserve"> כי ה' מצווה על מנוחה מוחלטת ביום השבת, לכל יושבי הארץ, ללא הבדל של מעמד ולאום. </w:t>
      </w:r>
      <w:r w:rsidRPr="00C053D5">
        <w:rPr>
          <w:rFonts w:ascii="Arial" w:eastAsia="Times New Roman" w:hAnsi="Arial" w:cs="Arial"/>
          <w:b/>
          <w:bCs/>
          <w:color w:val="1F1F1F"/>
          <w:kern w:val="0"/>
          <w:rtl/>
          <w14:ligatures w14:val="none"/>
        </w:rPr>
        <w:t>לביסוס:</w:t>
      </w:r>
      <w:r w:rsidRPr="00C053D5">
        <w:rPr>
          <w:rFonts w:ascii="Arial" w:eastAsia="Times New Roman" w:hAnsi="Arial" w:cs="Arial"/>
          <w:color w:val="1F1F1F"/>
          <w:kern w:val="0"/>
          <w:rtl/>
          <w14:ligatures w14:val="none"/>
        </w:rPr>
        <w:t xml:space="preserve"> "לֹא תַעֲשֶׂה כָל מְלָאכָה אַתָּה וּבִנְךָ וּבִתֶּךָ עַבְדְּךָ וַאֲמָתְךָ וּבְהֶמְתֶּךָ וְגֵרְךָ אֲשֶׁר בִּשְׁעָרֶיךָ".</w:t>
      </w:r>
    </w:p>
    <w:p w14:paraId="5D325657"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(2) קאסוטו מוסיף על הנימוק הדתי לשמירת השבת (לחקות את האלוהים במעשה הבריאה):</w:t>
      </w:r>
      <w:r w:rsidRPr="00C053D5">
        <w:rPr>
          <w:rFonts w:ascii="Arial" w:eastAsia="Times New Roman" w:hAnsi="Arial" w:cs="Arial"/>
          <w:color w:val="1F1F1F"/>
          <w:kern w:val="0"/>
          <w:rtl/>
          <w14:ligatures w14:val="none"/>
        </w:rPr>
        <w:t xml:space="preserve"> שהשבת נועדה להוות עדות / תזכורת מתמדת לכך שה' הוא האל היחיד והוא לבדו ברא את העולם כולו ואחראי לו. תזכורת למעמדו של האדם בעולם לעומת האלוהים.</w:t>
      </w:r>
    </w:p>
    <w:p w14:paraId="6F272257" w14:textId="77777777" w:rsidR="00C053D5" w:rsidRPr="00C053D5" w:rsidRDefault="00000000" w:rsidP="00C053D5">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0FDB2FA">
          <v:rect id="_x0000_i1139" style="width:0;height:1.5pt" o:hralign="center" o:hrstd="t" o:hrnoshade="t" o:hr="t" fillcolor="gray" stroked="f"/>
        </w:pict>
      </w:r>
    </w:p>
    <w:p w14:paraId="4B5D6289" w14:textId="77777777" w:rsidR="00C053D5" w:rsidRPr="00C053D5" w:rsidRDefault="00C053D5" w:rsidP="00C053D5">
      <w:pPr>
        <w:spacing w:after="0" w:line="240" w:lineRule="auto"/>
        <w:rPr>
          <w:rFonts w:ascii="Arial" w:eastAsia="Times New Roman" w:hAnsi="Arial" w:cs="Arial"/>
          <w:b/>
          <w:bCs/>
          <w:color w:val="1F1F1F"/>
          <w:kern w:val="0"/>
          <w:rtl/>
          <w14:ligatures w14:val="none"/>
        </w:rPr>
      </w:pPr>
      <w:r w:rsidRPr="00C053D5">
        <w:rPr>
          <w:rFonts w:ascii="Arial" w:eastAsia="Times New Roman" w:hAnsi="Arial" w:cs="Arial"/>
          <w:b/>
          <w:bCs/>
          <w:color w:val="1F1F1F"/>
          <w:kern w:val="0"/>
          <w:rtl/>
          <w14:ligatures w14:val="none"/>
        </w:rPr>
        <w:t>סעיף ג'</w:t>
      </w:r>
    </w:p>
    <w:p w14:paraId="5899F038"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(1) הדיבר "לא תחמוד" יוצא דופן במהותו משאר הדיברות בפסוקים,</w:t>
      </w:r>
      <w:r w:rsidRPr="00C053D5">
        <w:rPr>
          <w:rFonts w:ascii="Arial" w:eastAsia="Times New Roman" w:hAnsi="Arial" w:cs="Arial"/>
          <w:color w:val="1F1F1F"/>
          <w:kern w:val="0"/>
          <w:rtl/>
          <w14:ligatures w14:val="none"/>
        </w:rPr>
        <w:t xml:space="preserve"> כי הוא עוסק במחשבה. ביתר הדיברות מצויינות פעולות שעל האדם לעשות או לעשות, בעוד שבדיבר "לא תחמוד" מדובר ברוח, בחשיבה.</w:t>
      </w:r>
    </w:p>
    <w:p w14:paraId="24A17501"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ערכו החינוכי:</w:t>
      </w:r>
      <w:r w:rsidRPr="00C053D5">
        <w:rPr>
          <w:rFonts w:ascii="Arial" w:eastAsia="Times New Roman" w:hAnsi="Arial" w:cs="Arial"/>
          <w:color w:val="1F1F1F"/>
          <w:kern w:val="0"/>
          <w:rtl/>
          <w14:ligatures w14:val="none"/>
        </w:rPr>
        <w:t xml:space="preserve"> על האדם לשמור על מחשבותיו נקיות ולא לרצות את מה שיש לאחר, אלא להסתפק במה שיש לו, או להתאמץ להשיג יותר.</w:t>
      </w:r>
    </w:p>
    <w:p w14:paraId="611266FA"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לביסוס:</w:t>
      </w:r>
      <w:r w:rsidRPr="00C053D5">
        <w:rPr>
          <w:rFonts w:ascii="Arial" w:eastAsia="Times New Roman" w:hAnsi="Arial" w:cs="Arial"/>
          <w:color w:val="1F1F1F"/>
          <w:kern w:val="0"/>
          <w:rtl/>
          <w14:ligatures w14:val="none"/>
        </w:rPr>
        <w:t xml:space="preserve"> "לֹא תַחְמֹד בֵּית רֵעֶךָ... וְכֹל אֲשֶׁר לְרֵעֶךָ".</w:t>
      </w:r>
    </w:p>
    <w:p w14:paraId="1A0566D4"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b/>
          <w:bCs/>
          <w:color w:val="1F1F1F"/>
          <w:kern w:val="0"/>
          <w:rtl/>
          <w14:ligatures w14:val="none"/>
        </w:rPr>
        <w:t>(2) הזכרת האישה בדיבר זה שומרת על כבודה ומעמדה או פוגעת בהם:</w:t>
      </w:r>
    </w:p>
    <w:p w14:paraId="5C469CF8" w14:textId="77777777" w:rsidR="00C053D5" w:rsidRPr="00C053D5" w:rsidRDefault="00C053D5" w:rsidP="00C053D5">
      <w:pPr>
        <w:spacing w:after="0" w:line="240" w:lineRule="auto"/>
        <w:rPr>
          <w:rFonts w:ascii="Arial" w:eastAsia="Times New Roman" w:hAnsi="Arial" w:cs="Arial"/>
          <w:color w:val="1F1F1F"/>
          <w:kern w:val="0"/>
          <w:rtl/>
          <w14:ligatures w14:val="none"/>
        </w:rPr>
      </w:pPr>
      <w:r w:rsidRPr="00C053D5">
        <w:rPr>
          <w:rFonts w:ascii="Arial" w:eastAsia="Times New Roman" w:hAnsi="Arial" w:cs="Arial"/>
          <w:color w:val="1F1F1F"/>
          <w:kern w:val="0"/>
          <w:rtl/>
          <w14:ligatures w14:val="none"/>
        </w:rPr>
        <w:t>תתקבל כל דעה המנומקת היטב ומבוססת על הכתוב.</w:t>
      </w:r>
    </w:p>
    <w:p w14:paraId="67C47188" w14:textId="77777777" w:rsidR="00C053D5" w:rsidRDefault="00C053D5" w:rsidP="00C053D5">
      <w:pPr>
        <w:spacing w:after="0" w:line="240" w:lineRule="auto"/>
        <w:rPr>
          <w:rFonts w:ascii="Arial" w:eastAsia="Times New Roman" w:hAnsi="Arial" w:cs="Arial"/>
          <w:color w:val="1F1F1F"/>
          <w:kern w:val="0"/>
          <w:rtl/>
          <w14:ligatures w14:val="none"/>
        </w:rPr>
      </w:pPr>
    </w:p>
    <w:p w14:paraId="2E07DCED" w14:textId="77777777" w:rsidR="00766317" w:rsidRDefault="00766317" w:rsidP="00C053D5">
      <w:pPr>
        <w:spacing w:after="0" w:line="240" w:lineRule="auto"/>
        <w:rPr>
          <w:rFonts w:ascii="Arial" w:eastAsia="Times New Roman" w:hAnsi="Arial" w:cs="Arial"/>
          <w:color w:val="1F1F1F"/>
          <w:kern w:val="0"/>
          <w:rtl/>
          <w14:ligatures w14:val="none"/>
        </w:rPr>
      </w:pPr>
    </w:p>
    <w:p w14:paraId="3974E651" w14:textId="77777777" w:rsidR="00766317" w:rsidRPr="00766317" w:rsidRDefault="00766317" w:rsidP="00766317">
      <w:pPr>
        <w:spacing w:after="0" w:line="240" w:lineRule="auto"/>
        <w:rPr>
          <w:rFonts w:ascii="Arial" w:eastAsia="Times New Roman" w:hAnsi="Arial" w:cs="Arial"/>
          <w:b/>
          <w:bCs/>
          <w:color w:val="1F1F1F"/>
          <w:kern w:val="0"/>
          <w14:ligatures w14:val="none"/>
        </w:rPr>
      </w:pPr>
      <w:r w:rsidRPr="00766317">
        <w:rPr>
          <w:rFonts w:ascii="Arial" w:eastAsia="Times New Roman" w:hAnsi="Arial" w:cs="Arial"/>
          <w:b/>
          <w:bCs/>
          <w:color w:val="1F1F1F"/>
          <w:kern w:val="0"/>
          <w:rtl/>
          <w14:ligatures w14:val="none"/>
        </w:rPr>
        <w:t>קיץ תש"פ, 1261</w:t>
      </w:r>
    </w:p>
    <w:p w14:paraId="54B489B1" w14:textId="77777777" w:rsidR="00766317" w:rsidRPr="00766317" w:rsidRDefault="00766317" w:rsidP="00766317">
      <w:pPr>
        <w:spacing w:after="0" w:line="240" w:lineRule="auto"/>
        <w:rPr>
          <w:rFonts w:ascii="Arial" w:eastAsia="Times New Roman" w:hAnsi="Arial" w:cs="Arial"/>
          <w:color w:val="1F1F1F"/>
          <w:kern w:val="0"/>
          <w14:ligatures w14:val="none"/>
        </w:rPr>
      </w:pPr>
      <w:r w:rsidRPr="00766317">
        <w:rPr>
          <w:rFonts w:ascii="Arial" w:eastAsia="Times New Roman" w:hAnsi="Arial" w:cs="Arial"/>
          <w:b/>
          <w:bCs/>
          <w:color w:val="1F1F1F"/>
          <w:kern w:val="0"/>
          <w14:ligatures w14:val="none"/>
        </w:rPr>
        <w:t xml:space="preserve">5. </w:t>
      </w:r>
      <w:r w:rsidRPr="00766317">
        <w:rPr>
          <w:rFonts w:ascii="Arial" w:eastAsia="Times New Roman" w:hAnsi="Arial" w:cs="Arial"/>
          <w:b/>
          <w:bCs/>
          <w:color w:val="1F1F1F"/>
          <w:kern w:val="0"/>
          <w:rtl/>
          <w14:ligatures w14:val="none"/>
        </w:rPr>
        <w:t>קרא שמות, פרק כ', פסוקים א'–י"ח, מן המילים "וַיְדַבֵּר אֱלֹהִים אֵת כָּל הַדְּבָרִים הָאֵלֶּה לֵאמֹר" עד המילים "וּמֹשֶׁה נִגַּשׁ אֶל הָעֲרָפֶל אֲשֶׁר שָׁם הָאֱלֹהִים" (שים לב: ייתכנו שינויים במספור הפסוקים בין מהדורות תנ"ך שונות)</w:t>
      </w:r>
      <w:r w:rsidRPr="00766317">
        <w:rPr>
          <w:rFonts w:ascii="Arial" w:eastAsia="Times New Roman" w:hAnsi="Arial" w:cs="Arial"/>
          <w:b/>
          <w:bCs/>
          <w:color w:val="1F1F1F"/>
          <w:kern w:val="0"/>
          <w14:ligatures w14:val="none"/>
        </w:rPr>
        <w:t>.</w:t>
      </w:r>
    </w:p>
    <w:p w14:paraId="2D132418" w14:textId="77777777" w:rsidR="00766317" w:rsidRPr="00766317" w:rsidRDefault="00766317" w:rsidP="00766317">
      <w:pPr>
        <w:spacing w:after="0" w:line="240" w:lineRule="auto"/>
        <w:rPr>
          <w:rFonts w:ascii="Arial" w:eastAsia="Times New Roman" w:hAnsi="Arial" w:cs="Arial"/>
          <w:color w:val="1F1F1F"/>
          <w:kern w:val="0"/>
          <w14:ligatures w14:val="none"/>
        </w:rPr>
      </w:pPr>
      <w:r w:rsidRPr="00766317">
        <w:rPr>
          <w:rFonts w:ascii="Arial" w:eastAsia="Times New Roman" w:hAnsi="Arial" w:cs="Arial"/>
          <w:b/>
          <w:bCs/>
          <w:color w:val="1F1F1F"/>
          <w:kern w:val="0"/>
          <w:rtl/>
          <w14:ligatures w14:val="none"/>
        </w:rPr>
        <w:t>א</w:t>
      </w:r>
      <w:r w:rsidRPr="00766317">
        <w:rPr>
          <w:rFonts w:ascii="Arial" w:eastAsia="Times New Roman" w:hAnsi="Arial" w:cs="Arial"/>
          <w:b/>
          <w:bCs/>
          <w:color w:val="1F1F1F"/>
          <w:kern w:val="0"/>
          <w14:ligatures w14:val="none"/>
        </w:rPr>
        <w:t>. (1)</w:t>
      </w:r>
      <w:r w:rsidRPr="00766317">
        <w:rPr>
          <w:rFonts w:ascii="Arial" w:eastAsia="Times New Roman" w:hAnsi="Arial" w:cs="Arial"/>
          <w:color w:val="1F1F1F"/>
          <w:kern w:val="0"/>
          <w14:ligatures w14:val="none"/>
        </w:rPr>
        <w:t xml:space="preserve"> </w:t>
      </w:r>
      <w:r w:rsidRPr="00766317">
        <w:rPr>
          <w:rFonts w:ascii="Arial" w:eastAsia="Times New Roman" w:hAnsi="Arial" w:cs="Arial"/>
          <w:color w:val="1F1F1F"/>
          <w:kern w:val="0"/>
          <w:rtl/>
          <w14:ligatures w14:val="none"/>
        </w:rPr>
        <w:t xml:space="preserve">ציין </w:t>
      </w:r>
      <w:r w:rsidRPr="00766317">
        <w:rPr>
          <w:rFonts w:ascii="Arial" w:eastAsia="Times New Roman" w:hAnsi="Arial" w:cs="Arial"/>
          <w:b/>
          <w:bCs/>
          <w:color w:val="1F1F1F"/>
          <w:kern w:val="0"/>
          <w:rtl/>
          <w14:ligatures w14:val="none"/>
        </w:rPr>
        <w:t>אחד</w:t>
      </w:r>
      <w:r w:rsidRPr="00766317">
        <w:rPr>
          <w:rFonts w:ascii="Arial" w:eastAsia="Times New Roman" w:hAnsi="Arial" w:cs="Arial"/>
          <w:color w:val="1F1F1F"/>
          <w:kern w:val="0"/>
          <w:rtl/>
          <w14:ligatures w14:val="none"/>
        </w:rPr>
        <w:t xml:space="preserve"> מן הדיברות שבין אדם לאלוהים ו</w:t>
      </w:r>
      <w:r w:rsidRPr="00766317">
        <w:rPr>
          <w:rFonts w:ascii="Arial" w:eastAsia="Times New Roman" w:hAnsi="Arial" w:cs="Arial"/>
          <w:b/>
          <w:bCs/>
          <w:color w:val="1F1F1F"/>
          <w:kern w:val="0"/>
          <w:rtl/>
          <w14:ligatures w14:val="none"/>
        </w:rPr>
        <w:t>אחד</w:t>
      </w:r>
      <w:r w:rsidRPr="00766317">
        <w:rPr>
          <w:rFonts w:ascii="Arial" w:eastAsia="Times New Roman" w:hAnsi="Arial" w:cs="Arial"/>
          <w:color w:val="1F1F1F"/>
          <w:kern w:val="0"/>
          <w:rtl/>
          <w14:ligatures w14:val="none"/>
        </w:rPr>
        <w:t xml:space="preserve"> מן הדיברות שבין אדם לחברו</w:t>
      </w:r>
      <w:r w:rsidRPr="00766317">
        <w:rPr>
          <w:rFonts w:ascii="Arial" w:eastAsia="Times New Roman" w:hAnsi="Arial" w:cs="Arial"/>
          <w:color w:val="1F1F1F"/>
          <w:kern w:val="0"/>
          <w14:ligatures w14:val="none"/>
        </w:rPr>
        <w:t xml:space="preserve">. </w:t>
      </w:r>
      <w:r w:rsidRPr="00766317">
        <w:rPr>
          <w:rFonts w:ascii="Arial" w:eastAsia="Times New Roman" w:hAnsi="Arial" w:cs="Arial"/>
          <w:b/>
          <w:bCs/>
          <w:color w:val="1F1F1F"/>
          <w:kern w:val="0"/>
          <w14:ligatures w14:val="none"/>
        </w:rPr>
        <w:t xml:space="preserve">(2 </w:t>
      </w:r>
      <w:r w:rsidRPr="00766317">
        <w:rPr>
          <w:rFonts w:ascii="Arial" w:eastAsia="Times New Roman" w:hAnsi="Arial" w:cs="Arial"/>
          <w:b/>
          <w:bCs/>
          <w:color w:val="1F1F1F"/>
          <w:kern w:val="0"/>
          <w:rtl/>
          <w14:ligatures w14:val="none"/>
        </w:rPr>
        <w:t>נקודות</w:t>
      </w:r>
      <w:r w:rsidRPr="00766317">
        <w:rPr>
          <w:rFonts w:ascii="Arial" w:eastAsia="Times New Roman" w:hAnsi="Arial" w:cs="Arial"/>
          <w:b/>
          <w:bCs/>
          <w:color w:val="1F1F1F"/>
          <w:kern w:val="0"/>
          <w14:ligatures w14:val="none"/>
        </w:rPr>
        <w:t>)</w:t>
      </w:r>
      <w:r w:rsidRPr="00766317">
        <w:rPr>
          <w:rFonts w:ascii="Arial" w:eastAsia="Times New Roman" w:hAnsi="Arial" w:cs="Arial"/>
          <w:color w:val="1F1F1F"/>
          <w:kern w:val="0"/>
          <w14:ligatures w14:val="none"/>
        </w:rPr>
        <w:t xml:space="preserve"> </w:t>
      </w:r>
      <w:r w:rsidRPr="00766317">
        <w:rPr>
          <w:rFonts w:ascii="Arial" w:eastAsia="Times New Roman" w:hAnsi="Arial" w:cs="Arial"/>
          <w:b/>
          <w:bCs/>
          <w:color w:val="1F1F1F"/>
          <w:kern w:val="0"/>
          <w14:ligatures w14:val="none"/>
        </w:rPr>
        <w:t>(2)</w:t>
      </w:r>
      <w:r w:rsidRPr="00766317">
        <w:rPr>
          <w:rFonts w:ascii="Arial" w:eastAsia="Times New Roman" w:hAnsi="Arial" w:cs="Arial"/>
          <w:color w:val="1F1F1F"/>
          <w:kern w:val="0"/>
          <w14:ligatures w14:val="none"/>
        </w:rPr>
        <w:t xml:space="preserve"> </w:t>
      </w:r>
      <w:r w:rsidRPr="00766317">
        <w:rPr>
          <w:rFonts w:ascii="Arial" w:eastAsia="Times New Roman" w:hAnsi="Arial" w:cs="Arial"/>
          <w:color w:val="1F1F1F"/>
          <w:kern w:val="0"/>
          <w:rtl/>
          <w14:ligatures w14:val="none"/>
        </w:rPr>
        <w:t>יש הטוענים שבפסוק ב', "אָנֹכִי ה' אֱלֹהֶיךָ... מִבֵּית עֲבָדִים", נרמזים שני נימוקים למחויבות של העם לקבל עליהם את חוקי האל</w:t>
      </w:r>
      <w:r w:rsidRPr="00766317">
        <w:rPr>
          <w:rFonts w:ascii="Arial" w:eastAsia="Times New Roman" w:hAnsi="Arial" w:cs="Arial"/>
          <w:color w:val="1F1F1F"/>
          <w:kern w:val="0"/>
          <w14:ligatures w14:val="none"/>
        </w:rPr>
        <w:t xml:space="preserve">. </w:t>
      </w:r>
      <w:r w:rsidRPr="00766317">
        <w:rPr>
          <w:rFonts w:ascii="Arial" w:eastAsia="Times New Roman" w:hAnsi="Arial" w:cs="Arial"/>
          <w:color w:val="1F1F1F"/>
          <w:kern w:val="0"/>
          <w:rtl/>
          <w14:ligatures w14:val="none"/>
        </w:rPr>
        <w:t xml:space="preserve">ציין והסבר </w:t>
      </w:r>
      <w:r w:rsidRPr="00766317">
        <w:rPr>
          <w:rFonts w:ascii="Arial" w:eastAsia="Times New Roman" w:hAnsi="Arial" w:cs="Arial"/>
          <w:b/>
          <w:bCs/>
          <w:color w:val="1F1F1F"/>
          <w:kern w:val="0"/>
          <w:rtl/>
          <w14:ligatures w14:val="none"/>
        </w:rPr>
        <w:t>שני</w:t>
      </w:r>
      <w:r w:rsidRPr="00766317">
        <w:rPr>
          <w:rFonts w:ascii="Arial" w:eastAsia="Times New Roman" w:hAnsi="Arial" w:cs="Arial"/>
          <w:color w:val="1F1F1F"/>
          <w:kern w:val="0"/>
          <w:rtl/>
          <w14:ligatures w14:val="none"/>
        </w:rPr>
        <w:t xml:space="preserve"> רמזים לנימוקים אלה</w:t>
      </w:r>
      <w:r w:rsidRPr="00766317">
        <w:rPr>
          <w:rFonts w:ascii="Arial" w:eastAsia="Times New Roman" w:hAnsi="Arial" w:cs="Arial"/>
          <w:color w:val="1F1F1F"/>
          <w:kern w:val="0"/>
          <w14:ligatures w14:val="none"/>
        </w:rPr>
        <w:t xml:space="preserve">. </w:t>
      </w:r>
      <w:r w:rsidRPr="00766317">
        <w:rPr>
          <w:rFonts w:ascii="Arial" w:eastAsia="Times New Roman" w:hAnsi="Arial" w:cs="Arial"/>
          <w:b/>
          <w:bCs/>
          <w:color w:val="1F1F1F"/>
          <w:kern w:val="0"/>
          <w14:ligatures w14:val="none"/>
        </w:rPr>
        <w:t xml:space="preserve">(4 </w:t>
      </w:r>
      <w:r w:rsidRPr="00766317">
        <w:rPr>
          <w:rFonts w:ascii="Arial" w:eastAsia="Times New Roman" w:hAnsi="Arial" w:cs="Arial"/>
          <w:b/>
          <w:bCs/>
          <w:color w:val="1F1F1F"/>
          <w:kern w:val="0"/>
          <w:rtl/>
          <w14:ligatures w14:val="none"/>
        </w:rPr>
        <w:t>נקודות</w:t>
      </w:r>
      <w:r w:rsidRPr="00766317">
        <w:rPr>
          <w:rFonts w:ascii="Arial" w:eastAsia="Times New Roman" w:hAnsi="Arial" w:cs="Arial"/>
          <w:b/>
          <w:bCs/>
          <w:color w:val="1F1F1F"/>
          <w:kern w:val="0"/>
          <w14:ligatures w14:val="none"/>
        </w:rPr>
        <w:t>)</w:t>
      </w:r>
    </w:p>
    <w:p w14:paraId="525C698F" w14:textId="77777777" w:rsidR="00766317" w:rsidRPr="00766317" w:rsidRDefault="00766317" w:rsidP="00766317">
      <w:pPr>
        <w:spacing w:after="0" w:line="240" w:lineRule="auto"/>
        <w:rPr>
          <w:rFonts w:ascii="Arial" w:eastAsia="Times New Roman" w:hAnsi="Arial" w:cs="Arial"/>
          <w:color w:val="1F1F1F"/>
          <w:kern w:val="0"/>
          <w14:ligatures w14:val="none"/>
        </w:rPr>
      </w:pPr>
      <w:r w:rsidRPr="00766317">
        <w:rPr>
          <w:rFonts w:ascii="Arial" w:eastAsia="Times New Roman" w:hAnsi="Arial" w:cs="Arial"/>
          <w:b/>
          <w:bCs/>
          <w:color w:val="1F1F1F"/>
          <w:kern w:val="0"/>
          <w:rtl/>
          <w14:ligatures w14:val="none"/>
        </w:rPr>
        <w:t>ב. קרא פסוקים ח'–י"א (מן המילים "זָכוֹר אֶת יוֹם הַשַּׁבָּת לְקַדְּשׁוֹ" עד המילים "עַל כֵּן בֵּרַךְ ה' אֶת יוֹם הַשַּׁבָּת וַיְקַדְּשֵׁהוּ")</w:t>
      </w:r>
      <w:r w:rsidRPr="00766317">
        <w:rPr>
          <w:rFonts w:ascii="Arial" w:eastAsia="Times New Roman" w:hAnsi="Arial" w:cs="Arial"/>
          <w:b/>
          <w:bCs/>
          <w:color w:val="1F1F1F"/>
          <w:kern w:val="0"/>
          <w14:ligatures w14:val="none"/>
        </w:rPr>
        <w:t>.</w:t>
      </w:r>
      <w:r w:rsidRPr="00766317">
        <w:rPr>
          <w:rFonts w:ascii="Arial" w:eastAsia="Times New Roman" w:hAnsi="Arial" w:cs="Arial"/>
          <w:color w:val="1F1F1F"/>
          <w:kern w:val="0"/>
          <w14:ligatures w14:val="none"/>
        </w:rPr>
        <w:t xml:space="preserve"> </w:t>
      </w:r>
      <w:r w:rsidRPr="00766317">
        <w:rPr>
          <w:rFonts w:ascii="Arial" w:eastAsia="Times New Roman" w:hAnsi="Arial" w:cs="Arial"/>
          <w:b/>
          <w:bCs/>
          <w:color w:val="1F1F1F"/>
          <w:kern w:val="0"/>
          <w:rtl/>
          <w14:ligatures w14:val="none"/>
        </w:rPr>
        <w:t>קרא את הקטע שלפניך מתוך אבות דרבי נתן</w:t>
      </w:r>
      <w:r w:rsidRPr="00766317">
        <w:rPr>
          <w:rFonts w:ascii="Arial" w:eastAsia="Times New Roman" w:hAnsi="Arial" w:cs="Arial"/>
          <w:b/>
          <w:bCs/>
          <w:color w:val="1F1F1F"/>
          <w:kern w:val="0"/>
          <w14:ligatures w14:val="none"/>
        </w:rPr>
        <w:t>.</w:t>
      </w:r>
    </w:p>
    <w:p w14:paraId="3E4A7FAC" w14:textId="77777777" w:rsidR="00766317" w:rsidRPr="00766317" w:rsidRDefault="00766317" w:rsidP="00766317">
      <w:pPr>
        <w:spacing w:after="0" w:line="240" w:lineRule="auto"/>
        <w:rPr>
          <w:rFonts w:ascii="Arial" w:eastAsia="Times New Roman" w:hAnsi="Arial" w:cs="Arial"/>
          <w:color w:val="1F1F1F"/>
          <w:kern w:val="0"/>
          <w14:ligatures w14:val="none"/>
        </w:rPr>
      </w:pPr>
      <w:r w:rsidRPr="00766317">
        <w:rPr>
          <w:rFonts w:ascii="Arial" w:eastAsia="Times New Roman" w:hAnsi="Arial" w:cs="Arial"/>
          <w:color w:val="1F1F1F"/>
          <w:kern w:val="0"/>
          <w14:ligatures w14:val="none"/>
        </w:rPr>
        <w:t>"</w:t>
      </w:r>
      <w:r w:rsidRPr="00766317">
        <w:rPr>
          <w:rFonts w:ascii="Arial" w:eastAsia="Times New Roman" w:hAnsi="Arial" w:cs="Arial"/>
          <w:color w:val="1F1F1F"/>
          <w:kern w:val="0"/>
          <w:rtl/>
          <w14:ligatures w14:val="none"/>
        </w:rPr>
        <w:t>ועוד היה רבי אליעזר אומר: גדולה היא מלאכה, שכשם שנצטוו ישראל על השבת, כך נצטוו על המלאכה</w:t>
      </w:r>
      <w:r w:rsidRPr="00766317">
        <w:rPr>
          <w:rFonts w:ascii="Arial" w:eastAsia="Times New Roman" w:hAnsi="Arial" w:cs="Arial"/>
          <w:color w:val="1F1F1F"/>
          <w:kern w:val="0"/>
          <w14:ligatures w14:val="none"/>
        </w:rPr>
        <w:t>." (</w:t>
      </w:r>
      <w:r w:rsidRPr="00766317">
        <w:rPr>
          <w:rFonts w:ascii="Arial" w:eastAsia="Times New Roman" w:hAnsi="Arial" w:cs="Arial"/>
          <w:color w:val="1F1F1F"/>
          <w:kern w:val="0"/>
          <w:rtl/>
          <w14:ligatures w14:val="none"/>
        </w:rPr>
        <w:t>אבות דרבי נתן, נוסח ב', כ"א</w:t>
      </w:r>
      <w:r w:rsidRPr="00766317">
        <w:rPr>
          <w:rFonts w:ascii="Arial" w:eastAsia="Times New Roman" w:hAnsi="Arial" w:cs="Arial"/>
          <w:color w:val="1F1F1F"/>
          <w:kern w:val="0"/>
          <w14:ligatures w14:val="none"/>
        </w:rPr>
        <w:t>)</w:t>
      </w:r>
    </w:p>
    <w:p w14:paraId="4B10B277" w14:textId="77777777" w:rsidR="00766317" w:rsidRPr="00766317" w:rsidRDefault="00766317" w:rsidP="00766317">
      <w:pPr>
        <w:spacing w:after="0" w:line="240" w:lineRule="auto"/>
        <w:rPr>
          <w:rFonts w:ascii="Arial" w:eastAsia="Times New Roman" w:hAnsi="Arial" w:cs="Arial"/>
          <w:color w:val="1F1F1F"/>
          <w:kern w:val="0"/>
          <w14:ligatures w14:val="none"/>
        </w:rPr>
      </w:pPr>
      <w:r w:rsidRPr="00766317">
        <w:rPr>
          <w:rFonts w:ascii="Arial" w:eastAsia="Times New Roman" w:hAnsi="Arial" w:cs="Arial"/>
          <w:color w:val="1F1F1F"/>
          <w:kern w:val="0"/>
          <w:rtl/>
          <w14:ligatures w14:val="none"/>
        </w:rPr>
        <w:t>רבי אליעזר אומר כי ממצוות השבת אפשר ללמוד שבני ישראל נצטוו גם על המלאכה. מהו הפסוק שעליו הוא מבסס קביעה זו, ומהו הפסוק המנמק ציווי זה? הסבר את דבריך</w:t>
      </w:r>
      <w:r w:rsidRPr="00766317">
        <w:rPr>
          <w:rFonts w:ascii="Arial" w:eastAsia="Times New Roman" w:hAnsi="Arial" w:cs="Arial"/>
          <w:color w:val="1F1F1F"/>
          <w:kern w:val="0"/>
          <w14:ligatures w14:val="none"/>
        </w:rPr>
        <w:t>.</w:t>
      </w:r>
    </w:p>
    <w:p w14:paraId="5A9B55EC" w14:textId="77777777" w:rsidR="00766317" w:rsidRPr="00766317" w:rsidRDefault="00766317" w:rsidP="00766317">
      <w:pPr>
        <w:spacing w:after="0" w:line="240" w:lineRule="auto"/>
        <w:rPr>
          <w:rFonts w:ascii="Arial" w:eastAsia="Times New Roman" w:hAnsi="Arial" w:cs="Arial"/>
          <w:color w:val="1F1F1F"/>
          <w:kern w:val="0"/>
          <w14:ligatures w14:val="none"/>
        </w:rPr>
      </w:pPr>
      <w:r w:rsidRPr="00766317">
        <w:rPr>
          <w:rFonts w:ascii="Arial" w:eastAsia="Times New Roman" w:hAnsi="Arial" w:cs="Arial"/>
          <w:b/>
          <w:bCs/>
          <w:color w:val="1F1F1F"/>
          <w:kern w:val="0"/>
          <w:rtl/>
          <w14:ligatures w14:val="none"/>
        </w:rPr>
        <w:t>ג. (1) קרא פסוקים ט"ו–ט"ז (מן המילים "וְכָל הָעָם רֹאִים אֶת הַקּוֹלֹת" עד המילים "פֶּן נָמוּת")</w:t>
      </w:r>
      <w:r w:rsidRPr="00766317">
        <w:rPr>
          <w:rFonts w:ascii="Arial" w:eastAsia="Times New Roman" w:hAnsi="Arial" w:cs="Arial"/>
          <w:b/>
          <w:bCs/>
          <w:color w:val="1F1F1F"/>
          <w:kern w:val="0"/>
          <w14:ligatures w14:val="none"/>
        </w:rPr>
        <w:t>.</w:t>
      </w:r>
      <w:r w:rsidRPr="00766317">
        <w:rPr>
          <w:rFonts w:ascii="Arial" w:eastAsia="Times New Roman" w:hAnsi="Arial" w:cs="Arial"/>
          <w:color w:val="1F1F1F"/>
          <w:kern w:val="0"/>
          <w14:ligatures w14:val="none"/>
        </w:rPr>
        <w:t xml:space="preserve"> </w:t>
      </w:r>
      <w:r w:rsidRPr="00766317">
        <w:rPr>
          <w:rFonts w:ascii="Arial" w:eastAsia="Times New Roman" w:hAnsi="Arial" w:cs="Arial"/>
          <w:color w:val="1F1F1F"/>
          <w:kern w:val="0"/>
          <w:rtl/>
          <w14:ligatures w14:val="none"/>
        </w:rPr>
        <w:t>על פי פסוקים אלה, מה העם מבקש ממשה ומדוע</w:t>
      </w:r>
      <w:r w:rsidRPr="00766317">
        <w:rPr>
          <w:rFonts w:ascii="Arial" w:eastAsia="Times New Roman" w:hAnsi="Arial" w:cs="Arial"/>
          <w:color w:val="1F1F1F"/>
          <w:kern w:val="0"/>
          <w14:ligatures w14:val="none"/>
        </w:rPr>
        <w:t xml:space="preserve">? </w:t>
      </w:r>
      <w:r w:rsidRPr="00766317">
        <w:rPr>
          <w:rFonts w:ascii="Arial" w:eastAsia="Times New Roman" w:hAnsi="Arial" w:cs="Arial"/>
          <w:b/>
          <w:bCs/>
          <w:color w:val="1F1F1F"/>
          <w:kern w:val="0"/>
          <w14:ligatures w14:val="none"/>
        </w:rPr>
        <w:t xml:space="preserve">(2 </w:t>
      </w:r>
      <w:r w:rsidRPr="00766317">
        <w:rPr>
          <w:rFonts w:ascii="Arial" w:eastAsia="Times New Roman" w:hAnsi="Arial" w:cs="Arial"/>
          <w:b/>
          <w:bCs/>
          <w:color w:val="1F1F1F"/>
          <w:kern w:val="0"/>
          <w:rtl/>
          <w14:ligatures w14:val="none"/>
        </w:rPr>
        <w:t>נקודות</w:t>
      </w:r>
      <w:r w:rsidRPr="00766317">
        <w:rPr>
          <w:rFonts w:ascii="Arial" w:eastAsia="Times New Roman" w:hAnsi="Arial" w:cs="Arial"/>
          <w:b/>
          <w:bCs/>
          <w:color w:val="1F1F1F"/>
          <w:kern w:val="0"/>
          <w14:ligatures w14:val="none"/>
        </w:rPr>
        <w:t>)</w:t>
      </w:r>
      <w:r w:rsidRPr="00766317">
        <w:rPr>
          <w:rFonts w:ascii="Arial" w:eastAsia="Times New Roman" w:hAnsi="Arial" w:cs="Arial"/>
          <w:color w:val="1F1F1F"/>
          <w:kern w:val="0"/>
          <w14:ligatures w14:val="none"/>
        </w:rPr>
        <w:t xml:space="preserve"> </w:t>
      </w:r>
      <w:r w:rsidRPr="00766317">
        <w:rPr>
          <w:rFonts w:ascii="Arial" w:eastAsia="Times New Roman" w:hAnsi="Arial" w:cs="Arial"/>
          <w:b/>
          <w:bCs/>
          <w:color w:val="1F1F1F"/>
          <w:kern w:val="0"/>
          <w14:ligatures w14:val="none"/>
        </w:rPr>
        <w:t xml:space="preserve">(2) </w:t>
      </w:r>
      <w:r w:rsidRPr="00766317">
        <w:rPr>
          <w:rFonts w:ascii="Arial" w:eastAsia="Times New Roman" w:hAnsi="Arial" w:cs="Arial"/>
          <w:b/>
          <w:bCs/>
          <w:color w:val="1F1F1F"/>
          <w:kern w:val="0"/>
          <w:rtl/>
          <w14:ligatures w14:val="none"/>
        </w:rPr>
        <w:t>קרא גם שמות, פרק י"ט, פסוקים י"ח–י"ט</w:t>
      </w:r>
      <w:r w:rsidRPr="00766317">
        <w:rPr>
          <w:rFonts w:ascii="Arial" w:eastAsia="Times New Roman" w:hAnsi="Arial" w:cs="Arial"/>
          <w:b/>
          <w:bCs/>
          <w:color w:val="1F1F1F"/>
          <w:kern w:val="0"/>
          <w14:ligatures w14:val="none"/>
        </w:rPr>
        <w:t>.</w:t>
      </w:r>
      <w:r w:rsidRPr="00766317">
        <w:rPr>
          <w:rFonts w:ascii="Arial" w:eastAsia="Times New Roman" w:hAnsi="Arial" w:cs="Arial"/>
          <w:color w:val="1F1F1F"/>
          <w:kern w:val="0"/>
          <w14:ligatures w14:val="none"/>
        </w:rPr>
        <w:t xml:space="preserve"> </w:t>
      </w:r>
      <w:r w:rsidRPr="00766317">
        <w:rPr>
          <w:rFonts w:ascii="Arial" w:eastAsia="Times New Roman" w:hAnsi="Arial" w:cs="Arial"/>
          <w:color w:val="1F1F1F"/>
          <w:kern w:val="0"/>
          <w:rtl/>
          <w14:ligatures w14:val="none"/>
        </w:rPr>
        <w:t>הסבר מדוע על פי פסוקים אלה הבקשה של העם ממשה (שכתבת עליה בתת-סעיף 1) מעוררת תמיהה</w:t>
      </w:r>
      <w:r w:rsidRPr="00766317">
        <w:rPr>
          <w:rFonts w:ascii="Arial" w:eastAsia="Times New Roman" w:hAnsi="Arial" w:cs="Arial"/>
          <w:color w:val="1F1F1F"/>
          <w:kern w:val="0"/>
          <w14:ligatures w14:val="none"/>
        </w:rPr>
        <w:t xml:space="preserve">. </w:t>
      </w:r>
      <w:r w:rsidRPr="00766317">
        <w:rPr>
          <w:rFonts w:ascii="Arial" w:eastAsia="Times New Roman" w:hAnsi="Arial" w:cs="Arial"/>
          <w:b/>
          <w:bCs/>
          <w:color w:val="1F1F1F"/>
          <w:kern w:val="0"/>
          <w14:ligatures w14:val="none"/>
        </w:rPr>
        <w:t xml:space="preserve">(5 </w:t>
      </w:r>
      <w:r w:rsidRPr="00766317">
        <w:rPr>
          <w:rFonts w:ascii="Arial" w:eastAsia="Times New Roman" w:hAnsi="Arial" w:cs="Arial"/>
          <w:b/>
          <w:bCs/>
          <w:color w:val="1F1F1F"/>
          <w:kern w:val="0"/>
          <w:rtl/>
          <w14:ligatures w14:val="none"/>
        </w:rPr>
        <w:t>נקודות</w:t>
      </w:r>
      <w:r w:rsidRPr="00766317">
        <w:rPr>
          <w:rFonts w:ascii="Arial" w:eastAsia="Times New Roman" w:hAnsi="Arial" w:cs="Arial"/>
          <w:b/>
          <w:bCs/>
          <w:color w:val="1F1F1F"/>
          <w:kern w:val="0"/>
          <w14:ligatures w14:val="none"/>
        </w:rPr>
        <w:t>)</w:t>
      </w:r>
    </w:p>
    <w:p w14:paraId="3AAA8197" w14:textId="77777777" w:rsidR="00766317" w:rsidRDefault="00766317" w:rsidP="00C053D5">
      <w:pPr>
        <w:spacing w:after="0" w:line="240" w:lineRule="auto"/>
        <w:rPr>
          <w:rFonts w:ascii="Arial" w:eastAsia="Times New Roman" w:hAnsi="Arial" w:cs="Arial"/>
          <w:color w:val="1F1F1F"/>
          <w:kern w:val="0"/>
          <w:rtl/>
          <w14:ligatures w14:val="none"/>
        </w:rPr>
      </w:pPr>
    </w:p>
    <w:p w14:paraId="3F4CE3B2" w14:textId="77777777" w:rsidR="00766317" w:rsidRDefault="00766317" w:rsidP="00C053D5">
      <w:pPr>
        <w:spacing w:after="0" w:line="240" w:lineRule="auto"/>
        <w:rPr>
          <w:rFonts w:ascii="Arial" w:eastAsia="Times New Roman" w:hAnsi="Arial" w:cs="Arial"/>
          <w:color w:val="1F1F1F"/>
          <w:kern w:val="0"/>
          <w:rtl/>
          <w14:ligatures w14:val="none"/>
        </w:rPr>
      </w:pPr>
    </w:p>
    <w:p w14:paraId="2C2C7A54" w14:textId="61A3B353" w:rsidR="00766317" w:rsidRDefault="00766317" w:rsidP="00C053D5">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4202B506" w14:textId="77777777" w:rsidR="0088735B" w:rsidRDefault="0088735B" w:rsidP="00C053D5">
      <w:pPr>
        <w:spacing w:after="0" w:line="240" w:lineRule="auto"/>
        <w:rPr>
          <w:rFonts w:ascii="Arial" w:eastAsia="Times New Roman" w:hAnsi="Arial" w:cs="Arial"/>
          <w:color w:val="1F1F1F"/>
          <w:kern w:val="0"/>
          <w:rtl/>
          <w14:ligatures w14:val="none"/>
        </w:rPr>
      </w:pPr>
    </w:p>
    <w:p w14:paraId="792E9417" w14:textId="77777777" w:rsidR="0088735B" w:rsidRPr="0088735B" w:rsidRDefault="0088735B" w:rsidP="0088735B">
      <w:pPr>
        <w:spacing w:after="0" w:line="240" w:lineRule="auto"/>
        <w:rPr>
          <w:rFonts w:ascii="Arial" w:eastAsia="Times New Roman" w:hAnsi="Arial" w:cs="Arial"/>
          <w:color w:val="1F1F1F"/>
          <w:kern w:val="0"/>
          <w14:ligatures w14:val="none"/>
        </w:rPr>
      </w:pPr>
      <w:r w:rsidRPr="0088735B">
        <w:rPr>
          <w:rFonts w:ascii="Arial" w:eastAsia="Times New Roman" w:hAnsi="Arial" w:cs="Arial"/>
          <w:color w:val="1F1F1F"/>
          <w:kern w:val="0"/>
          <w:rtl/>
          <w14:ligatures w14:val="none"/>
        </w:rPr>
        <w:t>הנה תמלול מלא של דף הפתרונות המופיע בתמונה (פתרון לשאלה 5 מתוך חומר הלימוד של "יואל גבע" על עשרת הדיברות ומעמד הר סיני):</w:t>
      </w:r>
    </w:p>
    <w:p w14:paraId="0AF42EC5" w14:textId="77777777" w:rsidR="0088735B" w:rsidRPr="0088735B" w:rsidRDefault="00000000" w:rsidP="0088735B">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B9443AE">
          <v:rect id="_x0000_i1140" style="width:0;height:1.5pt" o:hralign="center" o:hrstd="t" o:hrnoshade="t" o:hr="t" fillcolor="gray" stroked="f"/>
        </w:pict>
      </w:r>
    </w:p>
    <w:p w14:paraId="54B2EB25" w14:textId="77777777" w:rsidR="0088735B" w:rsidRPr="0088735B" w:rsidRDefault="0088735B" w:rsidP="0088735B">
      <w:pPr>
        <w:spacing w:after="0" w:line="240" w:lineRule="auto"/>
        <w:rPr>
          <w:rFonts w:ascii="Arial" w:eastAsia="Times New Roman" w:hAnsi="Arial" w:cs="Arial"/>
          <w:b/>
          <w:bCs/>
          <w:color w:val="1F1F1F"/>
          <w:kern w:val="0"/>
          <w:rtl/>
          <w14:ligatures w14:val="none"/>
        </w:rPr>
      </w:pPr>
      <w:r w:rsidRPr="0088735B">
        <w:rPr>
          <w:rFonts w:ascii="Arial" w:eastAsia="Times New Roman" w:hAnsi="Arial" w:cs="Arial"/>
          <w:b/>
          <w:bCs/>
          <w:color w:val="1F1F1F"/>
          <w:kern w:val="0"/>
          <w:rtl/>
          <w14:ligatures w14:val="none"/>
        </w:rPr>
        <w:t>שאלה 5</w:t>
      </w:r>
    </w:p>
    <w:p w14:paraId="6EF3D164" w14:textId="77777777" w:rsidR="0088735B" w:rsidRPr="0088735B" w:rsidRDefault="0088735B" w:rsidP="0088735B">
      <w:pPr>
        <w:spacing w:after="0" w:line="240" w:lineRule="auto"/>
        <w:rPr>
          <w:rFonts w:ascii="Arial" w:eastAsia="Times New Roman" w:hAnsi="Arial" w:cs="Arial"/>
          <w:b/>
          <w:bCs/>
          <w:color w:val="1F1F1F"/>
          <w:kern w:val="0"/>
          <w:rtl/>
          <w14:ligatures w14:val="none"/>
        </w:rPr>
      </w:pPr>
      <w:r w:rsidRPr="0088735B">
        <w:rPr>
          <w:rFonts w:ascii="Arial" w:eastAsia="Times New Roman" w:hAnsi="Arial" w:cs="Arial"/>
          <w:b/>
          <w:bCs/>
          <w:color w:val="1F1F1F"/>
          <w:kern w:val="0"/>
          <w:rtl/>
          <w14:ligatures w14:val="none"/>
        </w:rPr>
        <w:t>סעיף א'</w:t>
      </w:r>
    </w:p>
    <w:p w14:paraId="1AB4D933" w14:textId="77777777" w:rsidR="0088735B" w:rsidRPr="0088735B" w:rsidRDefault="0088735B" w:rsidP="0088735B">
      <w:p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(1) דיברות בין אדם לאלוהים (על התלמיד לציין אחד):</w:t>
      </w:r>
    </w:p>
    <w:p w14:paraId="26FD3459" w14:textId="77777777" w:rsidR="0088735B" w:rsidRPr="0088735B" w:rsidRDefault="0088735B" w:rsidP="0088735B">
      <w:pPr>
        <w:numPr>
          <w:ilvl w:val="0"/>
          <w:numId w:val="265"/>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על העם לעבוד את ה' בלבד (אמונה מונתיאיסטית) - "לֹא יִהְיֶה לְךָ אֱלֹהִים אֲחֵרִים עַל פָּנָי".</w:t>
      </w:r>
    </w:p>
    <w:p w14:paraId="5ACE045C" w14:textId="77777777" w:rsidR="0088735B" w:rsidRPr="0088735B" w:rsidRDefault="0088735B" w:rsidP="0088735B">
      <w:pPr>
        <w:numPr>
          <w:ilvl w:val="0"/>
          <w:numId w:val="265"/>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איסור ליצור פסל או תמונה של האל - "לֹא תַעֲשֶׂה לְּךָ פֶסֶל וְכָל תְּמוּנָה".</w:t>
      </w:r>
    </w:p>
    <w:p w14:paraId="2C8A28F2" w14:textId="77777777" w:rsidR="0088735B" w:rsidRPr="0088735B" w:rsidRDefault="0088735B" w:rsidP="0088735B">
      <w:pPr>
        <w:numPr>
          <w:ilvl w:val="0"/>
          <w:numId w:val="265"/>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איסור לעבוד אלילים - "לֹא תִשְׁתַּחֲוֶה לָהֶם וְלֹא תָעָבְדֵם".</w:t>
      </w:r>
    </w:p>
    <w:p w14:paraId="4B51987E" w14:textId="77777777" w:rsidR="0088735B" w:rsidRPr="0088735B" w:rsidRDefault="0088735B" w:rsidP="0088735B">
      <w:pPr>
        <w:numPr>
          <w:ilvl w:val="0"/>
          <w:numId w:val="265"/>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איסור הזכרת שם ה' לשם שקר - "לֹא תִשָּׂא אֶת שֵׁם ה' אֱלֹהֶיךָ לַשָּׁוְא".</w:t>
      </w:r>
    </w:p>
    <w:p w14:paraId="1453E5AE" w14:textId="77777777" w:rsidR="0088735B" w:rsidRPr="0088735B" w:rsidRDefault="0088735B" w:rsidP="0088735B">
      <w:pPr>
        <w:numPr>
          <w:ilvl w:val="0"/>
          <w:numId w:val="265"/>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שמירה וקיום מצוות השבת.</w:t>
      </w:r>
    </w:p>
    <w:p w14:paraId="719EF7C2" w14:textId="77777777" w:rsidR="0088735B" w:rsidRPr="0088735B" w:rsidRDefault="0088735B" w:rsidP="0088735B">
      <w:p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דיברות בין אדם לחברו (על התלמיד לציין אחד):</w:t>
      </w:r>
    </w:p>
    <w:p w14:paraId="7A93CC7A" w14:textId="77777777" w:rsidR="0088735B" w:rsidRPr="0088735B" w:rsidRDefault="0088735B" w:rsidP="0088735B">
      <w:pPr>
        <w:numPr>
          <w:ilvl w:val="0"/>
          <w:numId w:val="266"/>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מצוות כיבוד אב ואם (ניתן לקבל גם כדיבר בין אדם לה', בליווי הסבר מתאים).</w:t>
      </w:r>
    </w:p>
    <w:p w14:paraId="13186008" w14:textId="77777777" w:rsidR="0088735B" w:rsidRPr="0088735B" w:rsidRDefault="0088735B" w:rsidP="0088735B">
      <w:pPr>
        <w:numPr>
          <w:ilvl w:val="0"/>
          <w:numId w:val="266"/>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אסור לרצוח.</w:t>
      </w:r>
    </w:p>
    <w:p w14:paraId="2928C230" w14:textId="77777777" w:rsidR="0088735B" w:rsidRPr="0088735B" w:rsidRDefault="0088735B" w:rsidP="0088735B">
      <w:pPr>
        <w:numPr>
          <w:ilvl w:val="0"/>
          <w:numId w:val="266"/>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אסור לנאוף.</w:t>
      </w:r>
    </w:p>
    <w:p w14:paraId="1BAE7685" w14:textId="77777777" w:rsidR="0088735B" w:rsidRPr="0088735B" w:rsidRDefault="0088735B" w:rsidP="0088735B">
      <w:pPr>
        <w:numPr>
          <w:ilvl w:val="0"/>
          <w:numId w:val="266"/>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אסור לגנוב.</w:t>
      </w:r>
    </w:p>
    <w:p w14:paraId="0F057FF2" w14:textId="77777777" w:rsidR="0088735B" w:rsidRPr="0088735B" w:rsidRDefault="0088735B" w:rsidP="0088735B">
      <w:pPr>
        <w:numPr>
          <w:ilvl w:val="0"/>
          <w:numId w:val="266"/>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איסור מתן עדות שקר.</w:t>
      </w:r>
    </w:p>
    <w:p w14:paraId="610A2028" w14:textId="77777777" w:rsidR="0088735B" w:rsidRPr="0088735B" w:rsidRDefault="0088735B" w:rsidP="0088735B">
      <w:pPr>
        <w:numPr>
          <w:ilvl w:val="0"/>
          <w:numId w:val="266"/>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לא לחמוד את רכושו של האחר.</w:t>
      </w:r>
    </w:p>
    <w:p w14:paraId="5C80960A" w14:textId="77777777" w:rsidR="0088735B" w:rsidRPr="0088735B" w:rsidRDefault="0088735B" w:rsidP="0088735B">
      <w:p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(2) שני רמזים לנימוקים למחויבות של העם לקבל עליהם את חוקי האל:</w:t>
      </w:r>
    </w:p>
    <w:p w14:paraId="4C08F2F8" w14:textId="77777777" w:rsidR="0088735B" w:rsidRPr="0088735B" w:rsidRDefault="0088735B" w:rsidP="0088735B">
      <w:pPr>
        <w:numPr>
          <w:ilvl w:val="0"/>
          <w:numId w:val="267"/>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"אָנֹכִי ה' אֱלֹהֶיךָ..." – אלוהים הוא האל של עם ישראל (מאז ומתמיד), לכן העם מחויב למצוותיו.</w:t>
      </w:r>
    </w:p>
    <w:p w14:paraId="0E5DFF2B" w14:textId="77777777" w:rsidR="0088735B" w:rsidRPr="0088735B" w:rsidRDefault="0088735B" w:rsidP="0088735B">
      <w:pPr>
        <w:numPr>
          <w:ilvl w:val="0"/>
          <w:numId w:val="267"/>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"אֲשֶׁר הוֹצֵאתִיךָ מֵאֶרֶץ מִצְרַיִם..." – ה' גאל את העם מעבדות לחירות, לכן העם מחויב למצוותיו.</w:t>
      </w:r>
    </w:p>
    <w:p w14:paraId="4712DDC0" w14:textId="77777777" w:rsidR="0088735B" w:rsidRPr="0088735B" w:rsidRDefault="00000000" w:rsidP="0088735B">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1F51F30">
          <v:rect id="_x0000_i1141" style="width:0;height:1.5pt" o:hralign="center" o:hrstd="t" o:hrnoshade="t" o:hr="t" fillcolor="gray" stroked="f"/>
        </w:pict>
      </w:r>
    </w:p>
    <w:p w14:paraId="39D1F361" w14:textId="77777777" w:rsidR="0088735B" w:rsidRPr="0088735B" w:rsidRDefault="0088735B" w:rsidP="0088735B">
      <w:pPr>
        <w:spacing w:after="0" w:line="240" w:lineRule="auto"/>
        <w:rPr>
          <w:rFonts w:ascii="Arial" w:eastAsia="Times New Roman" w:hAnsi="Arial" w:cs="Arial"/>
          <w:b/>
          <w:bCs/>
          <w:color w:val="1F1F1F"/>
          <w:kern w:val="0"/>
          <w:rtl/>
          <w14:ligatures w14:val="none"/>
        </w:rPr>
      </w:pPr>
      <w:r w:rsidRPr="0088735B">
        <w:rPr>
          <w:rFonts w:ascii="Arial" w:eastAsia="Times New Roman" w:hAnsi="Arial" w:cs="Arial"/>
          <w:b/>
          <w:bCs/>
          <w:color w:val="1F1F1F"/>
          <w:kern w:val="0"/>
          <w:rtl/>
          <w14:ligatures w14:val="none"/>
        </w:rPr>
        <w:t>סעיף ב'</w:t>
      </w:r>
    </w:p>
    <w:p w14:paraId="4672A7E8" w14:textId="77777777" w:rsidR="0088735B" w:rsidRPr="0088735B" w:rsidRDefault="0088735B" w:rsidP="0088735B">
      <w:pPr>
        <w:spacing w:after="0" w:line="240" w:lineRule="auto"/>
        <w:rPr>
          <w:rFonts w:ascii="Arial" w:eastAsia="Times New Roman" w:hAnsi="Arial" w:cs="Arial"/>
          <w:color w:val="1F1F1F"/>
          <w:kern w:val="0"/>
          <w:rtl/>
          <w14:ligatures w14:val="none"/>
        </w:rPr>
      </w:pPr>
      <w:r w:rsidRPr="0088735B">
        <w:rPr>
          <w:rFonts w:ascii="Arial" w:eastAsia="Times New Roman" w:hAnsi="Arial" w:cs="Arial"/>
          <w:color w:val="1F1F1F"/>
          <w:kern w:val="0"/>
          <w:rtl/>
          <w14:ligatures w14:val="none"/>
        </w:rPr>
        <w:t>ממצוות השבת אפשר ללמוד שבני ישראל נצטוו גם על המלאכה:</w:t>
      </w:r>
    </w:p>
    <w:p w14:paraId="37A036B0" w14:textId="77777777" w:rsidR="0088735B" w:rsidRPr="0088735B" w:rsidRDefault="0088735B" w:rsidP="0088735B">
      <w:pPr>
        <w:numPr>
          <w:ilvl w:val="0"/>
          <w:numId w:val="268"/>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הפסוק עליו ר' אליעזר מבסס קביעה זו:</w:t>
      </w:r>
      <w:r w:rsidRPr="0088735B">
        <w:rPr>
          <w:rFonts w:ascii="Arial" w:eastAsia="Times New Roman" w:hAnsi="Arial" w:cs="Arial"/>
          <w:color w:val="1F1F1F"/>
          <w:kern w:val="0"/>
          <w:rtl/>
          <w14:ligatures w14:val="none"/>
        </w:rPr>
        <w:t xml:space="preserve"> "שֵׁשֶׁת יָמִים תַּעֲבֹד וְעָשִׂיתָ כָּל מְלַאכְתֶּךָ" (פסוק ט') – כלומר בני ישראל מצווים לעבוד במהלך ששת ימות השבוע.</w:t>
      </w:r>
    </w:p>
    <w:p w14:paraId="185EDBC0" w14:textId="77777777" w:rsidR="0088735B" w:rsidRPr="0088735B" w:rsidRDefault="0088735B" w:rsidP="0088735B">
      <w:pPr>
        <w:numPr>
          <w:ilvl w:val="0"/>
          <w:numId w:val="268"/>
        </w:num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הפסוק המנמק ציווי זה:</w:t>
      </w:r>
      <w:r w:rsidRPr="0088735B">
        <w:rPr>
          <w:rFonts w:ascii="Arial" w:eastAsia="Times New Roman" w:hAnsi="Arial" w:cs="Arial"/>
          <w:color w:val="1F1F1F"/>
          <w:kern w:val="0"/>
          <w:rtl/>
          <w14:ligatures w14:val="none"/>
        </w:rPr>
        <w:t xml:space="preserve"> "כִּי שֵׁשֶׁת יָמִים עָשָׂה ה' אֶת הַשָּׁמַיִם וְאֶת הָאָרֶץ..." – כפי שה' עסק במלאכת בריאת העולם, בששת ימי השבוע, כך מצווים גם בני ישראל לעסוק במלאכה.</w:t>
      </w:r>
    </w:p>
    <w:p w14:paraId="0A21181D" w14:textId="77777777" w:rsidR="0088735B" w:rsidRPr="0088735B" w:rsidRDefault="00000000" w:rsidP="0088735B">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3BA3806">
          <v:rect id="_x0000_i1142" style="width:0;height:1.5pt" o:hralign="center" o:hrstd="t" o:hrnoshade="t" o:hr="t" fillcolor="gray" stroked="f"/>
        </w:pict>
      </w:r>
    </w:p>
    <w:p w14:paraId="32A6CF54" w14:textId="77777777" w:rsidR="0088735B" w:rsidRPr="0088735B" w:rsidRDefault="0088735B" w:rsidP="0088735B">
      <w:pPr>
        <w:spacing w:after="0" w:line="240" w:lineRule="auto"/>
        <w:rPr>
          <w:rFonts w:ascii="Arial" w:eastAsia="Times New Roman" w:hAnsi="Arial" w:cs="Arial"/>
          <w:b/>
          <w:bCs/>
          <w:color w:val="1F1F1F"/>
          <w:kern w:val="0"/>
          <w:rtl/>
          <w14:ligatures w14:val="none"/>
        </w:rPr>
      </w:pPr>
      <w:r w:rsidRPr="0088735B">
        <w:rPr>
          <w:rFonts w:ascii="Arial" w:eastAsia="Times New Roman" w:hAnsi="Arial" w:cs="Arial"/>
          <w:b/>
          <w:bCs/>
          <w:color w:val="1F1F1F"/>
          <w:kern w:val="0"/>
          <w:rtl/>
          <w14:ligatures w14:val="none"/>
        </w:rPr>
        <w:t>סעיף ג'</w:t>
      </w:r>
    </w:p>
    <w:p w14:paraId="461692DE" w14:textId="77777777" w:rsidR="0088735B" w:rsidRPr="0088735B" w:rsidRDefault="0088735B" w:rsidP="0088735B">
      <w:p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(1)</w:t>
      </w:r>
      <w:r w:rsidRPr="0088735B">
        <w:rPr>
          <w:rFonts w:ascii="Arial" w:eastAsia="Times New Roman" w:hAnsi="Arial" w:cs="Arial"/>
          <w:color w:val="1F1F1F"/>
          <w:kern w:val="0"/>
          <w:rtl/>
          <w14:ligatures w14:val="none"/>
        </w:rPr>
        <w:t xml:space="preserve"> העם מבקש ממשה שישמש כמקשר בינם לבין ה', שמשה יעביר להם את דברי ה', כדי שה' לא יפנה אליהם ישירות.</w:t>
      </w:r>
    </w:p>
    <w:p w14:paraId="6B0D16A7" w14:textId="77777777" w:rsidR="0088735B" w:rsidRPr="0088735B" w:rsidRDefault="0088735B" w:rsidP="0088735B">
      <w:p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הסיבה לבקשה:</w:t>
      </w:r>
      <w:r w:rsidRPr="0088735B">
        <w:rPr>
          <w:rFonts w:ascii="Arial" w:eastAsia="Times New Roman" w:hAnsi="Arial" w:cs="Arial"/>
          <w:color w:val="1F1F1F"/>
          <w:kern w:val="0"/>
          <w:rtl/>
          <w14:ligatures w14:val="none"/>
        </w:rPr>
        <w:t xml:space="preserve"> העם מפחד שראיית ה' ושמיעתו יביאו למותם (על פי התפיסה האמונית המקובלת, ראיית האל גורמת למוות).</w:t>
      </w:r>
    </w:p>
    <w:p w14:paraId="702AF3DC" w14:textId="77777777" w:rsidR="0088735B" w:rsidRPr="0088735B" w:rsidRDefault="0088735B" w:rsidP="0088735B">
      <w:pPr>
        <w:spacing w:after="0" w:line="240" w:lineRule="auto"/>
        <w:rPr>
          <w:rFonts w:ascii="Arial" w:eastAsia="Times New Roman" w:hAnsi="Arial" w:cs="Arial"/>
          <w:color w:val="1F1F1F"/>
          <w:kern w:val="0"/>
          <w:rtl/>
          <w14:ligatures w14:val="none"/>
        </w:rPr>
      </w:pPr>
      <w:r w:rsidRPr="0088735B">
        <w:rPr>
          <w:rFonts w:ascii="Arial" w:eastAsia="Times New Roman" w:hAnsi="Arial" w:cs="Arial"/>
          <w:b/>
          <w:bCs/>
          <w:color w:val="1F1F1F"/>
          <w:kern w:val="0"/>
          <w:rtl/>
          <w14:ligatures w14:val="none"/>
        </w:rPr>
        <w:t>(2)</w:t>
      </w:r>
      <w:r w:rsidRPr="0088735B">
        <w:rPr>
          <w:rFonts w:ascii="Arial" w:eastAsia="Times New Roman" w:hAnsi="Arial" w:cs="Arial"/>
          <w:color w:val="1F1F1F"/>
          <w:kern w:val="0"/>
          <w:rtl/>
          <w14:ligatures w14:val="none"/>
        </w:rPr>
        <w:t xml:space="preserve"> על פי שמות י"ט, י"ח-י"ט: "מֹשֶׁה יְדַבֵּר וְהָאֱלֹהִים יַעֲנֶנּוּ בְקוֹל" – כלומר ה' מדבר אל משה, משה משמש כמתווך בין ה' לבין העם. לכן בקשת העם שמשה יתווך בינם לבין ה' לכאורה מיותרת ומעוררת תמיהה.</w:t>
      </w:r>
    </w:p>
    <w:p w14:paraId="558D2E2C" w14:textId="77777777" w:rsidR="0088735B" w:rsidRDefault="0088735B" w:rsidP="00C053D5">
      <w:pPr>
        <w:spacing w:after="0" w:line="240" w:lineRule="auto"/>
        <w:rPr>
          <w:rFonts w:ascii="Arial" w:eastAsia="Times New Roman" w:hAnsi="Arial" w:cs="Arial"/>
          <w:color w:val="1F1F1F"/>
          <w:kern w:val="0"/>
          <w:rtl/>
          <w14:ligatures w14:val="none"/>
        </w:rPr>
      </w:pPr>
    </w:p>
    <w:p w14:paraId="270CFA98" w14:textId="77777777" w:rsidR="009D1401" w:rsidRDefault="009D1401" w:rsidP="00C053D5">
      <w:pPr>
        <w:spacing w:after="0" w:line="240" w:lineRule="auto"/>
        <w:rPr>
          <w:rFonts w:ascii="Arial" w:eastAsia="Times New Roman" w:hAnsi="Arial" w:cs="Arial"/>
          <w:color w:val="1F1F1F"/>
          <w:kern w:val="0"/>
          <w:rtl/>
          <w14:ligatures w14:val="none"/>
        </w:rPr>
      </w:pPr>
    </w:p>
    <w:p w14:paraId="46C33190" w14:textId="66370C2A" w:rsidR="009D1401" w:rsidRPr="009D1401" w:rsidRDefault="009D1401" w:rsidP="009D1401">
      <w:pPr>
        <w:spacing w:after="0" w:line="240" w:lineRule="auto"/>
        <w:rPr>
          <w:rFonts w:ascii="Arial" w:eastAsia="Times New Roman" w:hAnsi="Arial" w:cs="Arial"/>
          <w:color w:val="1F1F1F"/>
          <w:kern w:val="0"/>
          <w:rtl/>
          <w14:ligatures w14:val="none"/>
        </w:rPr>
      </w:pPr>
    </w:p>
    <w:p w14:paraId="49514591"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מועד מיוחד, אוגוסט תש"פ, 1261</w:t>
      </w:r>
    </w:p>
    <w:p w14:paraId="4DE6A6D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4. קרא שמות, פרק כ', פסוקים א'–י"ח.</w:t>
      </w:r>
    </w:p>
    <w:p w14:paraId="249C484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(שים לב:</w:t>
      </w:r>
      <w:r w:rsidRPr="009D1401">
        <w:rPr>
          <w:rFonts w:ascii="Arial" w:eastAsia="Times New Roman" w:hAnsi="Arial" w:cs="Arial"/>
          <w:color w:val="1F1F1F"/>
          <w:kern w:val="0"/>
          <w:rtl/>
          <w14:ligatures w14:val="none"/>
        </w:rPr>
        <w:t xml:space="preserve"> סימון הפסוקים בשאלה הוא על פי מהדורת קורן. ייתכן שבמהדורות תנ"ך אחרות סימון הפסוקים שונה. הקטע שבשאלה הוא מתחילת הפרק, מן המילים "וידבר אלוהים את כל הדברים האלה לאמור" ועד המילים "ויעמוד העם מרחוק ומשה נגש אל הערפל אשר שם האלוהים".)</w:t>
      </w:r>
    </w:p>
    <w:p w14:paraId="1A8E678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א.</w:t>
      </w:r>
      <w:r w:rsidRPr="009D1401">
        <w:rPr>
          <w:rFonts w:ascii="Arial" w:eastAsia="Times New Roman" w:hAnsi="Arial" w:cs="Arial"/>
          <w:color w:val="1F1F1F"/>
          <w:kern w:val="0"/>
          <w:rtl/>
          <w14:ligatures w14:val="none"/>
        </w:rPr>
        <w:t xml:space="preserve"> קרא פסוקים א'–ט"ו עד המילים "וינועו ויעמדו מרחוק".</w:t>
      </w:r>
    </w:p>
    <w:p w14:paraId="64273AD4"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לעשרת הדיברות הכתובים בפסוקים א'–י"ד יש מעמד מכונן (בסיסי ומחייב).</w:t>
      </w:r>
    </w:p>
    <w:p w14:paraId="5008B01B"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הסבר כיצד </w:t>
      </w:r>
      <w:r w:rsidRPr="009D1401">
        <w:rPr>
          <w:rFonts w:ascii="Arial" w:eastAsia="Times New Roman" w:hAnsi="Arial" w:cs="Arial"/>
          <w:b/>
          <w:bCs/>
          <w:color w:val="1F1F1F"/>
          <w:kern w:val="0"/>
          <w:rtl/>
          <w14:ligatures w14:val="none"/>
        </w:rPr>
        <w:t>נוסח הדיברות</w:t>
      </w:r>
      <w:r w:rsidRPr="009D1401">
        <w:rPr>
          <w:rFonts w:ascii="Arial" w:eastAsia="Times New Roman" w:hAnsi="Arial" w:cs="Arial"/>
          <w:color w:val="1F1F1F"/>
          <w:kern w:val="0"/>
          <w:rtl/>
          <w14:ligatures w14:val="none"/>
        </w:rPr>
        <w:t xml:space="preserve"> ו</w:t>
      </w:r>
      <w:r w:rsidRPr="009D1401">
        <w:rPr>
          <w:rFonts w:ascii="Arial" w:eastAsia="Times New Roman" w:hAnsi="Arial" w:cs="Arial"/>
          <w:b/>
          <w:bCs/>
          <w:color w:val="1F1F1F"/>
          <w:kern w:val="0"/>
          <w:rtl/>
          <w14:ligatures w14:val="none"/>
        </w:rPr>
        <w:t>הנסיבות שבהן הם ניתנו</w:t>
      </w:r>
      <w:r w:rsidRPr="009D1401">
        <w:rPr>
          <w:rFonts w:ascii="Arial" w:eastAsia="Times New Roman" w:hAnsi="Arial" w:cs="Arial"/>
          <w:color w:val="1F1F1F"/>
          <w:kern w:val="0"/>
          <w:rtl/>
          <w14:ligatures w14:val="none"/>
        </w:rPr>
        <w:t xml:space="preserve"> (פסוק ט"ו) מעניקים לעשרת הדיברות מעמד זה.</w:t>
      </w:r>
    </w:p>
    <w:p w14:paraId="7858D485"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ב.</w:t>
      </w:r>
      <w:r w:rsidRPr="009D1401">
        <w:rPr>
          <w:rFonts w:ascii="Arial" w:eastAsia="Times New Roman" w:hAnsi="Arial" w:cs="Arial"/>
          <w:color w:val="1F1F1F"/>
          <w:kern w:val="0"/>
          <w:rtl/>
          <w14:ligatures w14:val="none"/>
        </w:rPr>
        <w:t xml:space="preserve"> קרא פסוק י"ב מן המילה "כבד" עד המילים "נתן לך".</w:t>
      </w:r>
    </w:p>
    <w:p w14:paraId="02DDF4EC"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לאחר הצו "כבד את אביך ואת אמך" ניתנת הבטחה.</w:t>
      </w:r>
    </w:p>
    <w:p w14:paraId="1809A5E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(1) הסבר את ההבטחה. </w:t>
      </w:r>
      <w:r w:rsidRPr="009D1401">
        <w:rPr>
          <w:rFonts w:ascii="Arial" w:eastAsia="Times New Roman" w:hAnsi="Arial" w:cs="Arial"/>
          <w:b/>
          <w:bCs/>
          <w:color w:val="1F1F1F"/>
          <w:kern w:val="0"/>
          <w:rtl/>
          <w14:ligatures w14:val="none"/>
        </w:rPr>
        <w:t>(3 נקודות)</w:t>
      </w:r>
    </w:p>
    <w:p w14:paraId="452F44A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(2) לדעתך, מדוע דווקא בדיבר זה ניתנת הבטחה? נמק את דבריך. </w:t>
      </w:r>
      <w:r w:rsidRPr="009D1401">
        <w:rPr>
          <w:rFonts w:ascii="Arial" w:eastAsia="Times New Roman" w:hAnsi="Arial" w:cs="Arial"/>
          <w:b/>
          <w:bCs/>
          <w:color w:val="1F1F1F"/>
          <w:kern w:val="0"/>
          <w:rtl/>
          <w14:ligatures w14:val="none"/>
        </w:rPr>
        <w:t>(4 נקודות)</w:t>
      </w:r>
    </w:p>
    <w:p w14:paraId="416A6795"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ג. "לא תחמד" (פסוק י"ד).</w:t>
      </w:r>
    </w:p>
    <w:p w14:paraId="2A148497"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(1) קרא את הקטע שלפניך מן הפירוש של </w:t>
      </w:r>
      <w:r w:rsidRPr="009D1401">
        <w:rPr>
          <w:rFonts w:ascii="Arial" w:eastAsia="Times New Roman" w:hAnsi="Arial" w:cs="Arial"/>
          <w:b/>
          <w:bCs/>
          <w:color w:val="1F1F1F"/>
          <w:kern w:val="0"/>
          <w:rtl/>
          <w14:ligatures w14:val="none"/>
        </w:rPr>
        <w:t>אבן עזרא</w:t>
      </w:r>
      <w:r w:rsidRPr="009D1401">
        <w:rPr>
          <w:rFonts w:ascii="Arial" w:eastAsia="Times New Roman" w:hAnsi="Arial" w:cs="Arial"/>
          <w:color w:val="1F1F1F"/>
          <w:kern w:val="0"/>
          <w:rtl/>
          <w14:ligatures w14:val="none"/>
        </w:rPr>
        <w:t xml:space="preserve"> לדיבר זה.</w:t>
      </w:r>
    </w:p>
    <w:p w14:paraId="702F56F1"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"אנשים רבים יתמהו על זאת המצווה. איך יהיה אדם שלא יחמוד דבר יפה בליבו, כל מה שהוא נחמד למראה עיניו?"</w:t>
      </w:r>
    </w:p>
    <w:p w14:paraId="63273D55"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לדברי אבן עזרא, מהו הקושי בדיבר זה? </w:t>
      </w:r>
      <w:r w:rsidRPr="009D1401">
        <w:rPr>
          <w:rFonts w:ascii="Arial" w:eastAsia="Times New Roman" w:hAnsi="Arial" w:cs="Arial"/>
          <w:b/>
          <w:bCs/>
          <w:color w:val="1F1F1F"/>
          <w:kern w:val="0"/>
          <w:rtl/>
          <w14:ligatures w14:val="none"/>
        </w:rPr>
        <w:t>(4 נקודות)</w:t>
      </w:r>
    </w:p>
    <w:p w14:paraId="7368C15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(2) מפרשנות שלמדת, הבא פתרון אפשרי </w:t>
      </w:r>
      <w:r w:rsidRPr="009D1401">
        <w:rPr>
          <w:rFonts w:ascii="Arial" w:eastAsia="Times New Roman" w:hAnsi="Arial" w:cs="Arial"/>
          <w:b/>
          <w:bCs/>
          <w:color w:val="1F1F1F"/>
          <w:kern w:val="0"/>
          <w:rtl/>
          <w14:ligatures w14:val="none"/>
        </w:rPr>
        <w:t>אחד</w:t>
      </w:r>
      <w:r w:rsidRPr="009D1401">
        <w:rPr>
          <w:rFonts w:ascii="Arial" w:eastAsia="Times New Roman" w:hAnsi="Arial" w:cs="Arial"/>
          <w:color w:val="1F1F1F"/>
          <w:kern w:val="0"/>
          <w:rtl/>
          <w14:ligatures w14:val="none"/>
        </w:rPr>
        <w:t xml:space="preserve"> לקושי זה. </w:t>
      </w:r>
      <w:r w:rsidRPr="009D1401">
        <w:rPr>
          <w:rFonts w:ascii="Arial" w:eastAsia="Times New Roman" w:hAnsi="Arial" w:cs="Arial"/>
          <w:b/>
          <w:bCs/>
          <w:color w:val="1F1F1F"/>
          <w:kern w:val="0"/>
          <w:rtl/>
          <w14:ligatures w14:val="none"/>
        </w:rPr>
        <w:t>(3 נקודות)</w:t>
      </w:r>
    </w:p>
    <w:p w14:paraId="00CC049D" w14:textId="77777777" w:rsidR="009D1401" w:rsidRDefault="009D1401" w:rsidP="00C053D5">
      <w:pPr>
        <w:spacing w:after="0" w:line="240" w:lineRule="auto"/>
        <w:rPr>
          <w:rFonts w:ascii="Arial" w:eastAsia="Times New Roman" w:hAnsi="Arial" w:cs="Arial"/>
          <w:color w:val="1F1F1F"/>
          <w:kern w:val="0"/>
          <w:rtl/>
          <w14:ligatures w14:val="none"/>
        </w:rPr>
      </w:pPr>
    </w:p>
    <w:p w14:paraId="25B93E2A" w14:textId="77777777" w:rsidR="009D1401" w:rsidRDefault="009D1401" w:rsidP="00C053D5">
      <w:pPr>
        <w:spacing w:after="0" w:line="240" w:lineRule="auto"/>
        <w:rPr>
          <w:rFonts w:ascii="Arial" w:eastAsia="Times New Roman" w:hAnsi="Arial" w:cs="Arial"/>
          <w:color w:val="1F1F1F"/>
          <w:kern w:val="0"/>
          <w:rtl/>
          <w14:ligatures w14:val="none"/>
        </w:rPr>
      </w:pPr>
    </w:p>
    <w:p w14:paraId="1AD0EA23" w14:textId="77777777" w:rsidR="009D1401" w:rsidRPr="009D1401" w:rsidRDefault="009D1401" w:rsidP="009D1401">
      <w:pPr>
        <w:spacing w:after="0" w:line="240" w:lineRule="auto"/>
        <w:rPr>
          <w:rFonts w:ascii="Arial" w:eastAsia="Times New Roman" w:hAnsi="Arial" w:cs="Arial"/>
          <w:color w:val="1F1F1F"/>
          <w:kern w:val="0"/>
          <w14:ligatures w14:val="none"/>
        </w:rPr>
      </w:pPr>
      <w:r w:rsidRPr="009D1401">
        <w:rPr>
          <w:rFonts w:ascii="Arial" w:eastAsia="Times New Roman" w:hAnsi="Arial" w:cs="Arial"/>
          <w:color w:val="1F1F1F"/>
          <w:kern w:val="0"/>
          <w:rtl/>
          <w14:ligatures w14:val="none"/>
        </w:rPr>
        <w:t>להלן פתרון מפורט לשאלה 4 מתוך מבחן הבגרות בתנ"ך (מועד מיוחד, אוגוסט תש"פ), העוסקת בעשרת הדיברות (שמות כ'):</w:t>
      </w:r>
    </w:p>
    <w:p w14:paraId="5BB2F46A" w14:textId="77777777" w:rsidR="009D1401" w:rsidRPr="009D1401" w:rsidRDefault="00000000" w:rsidP="009D140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581DE5C">
          <v:rect id="_x0000_i1143" style="width:0;height:1.5pt" o:hralign="center" o:hrstd="t" o:hrnoshade="t" o:hr="t" fillcolor="gray" stroked="f"/>
        </w:pict>
      </w:r>
    </w:p>
    <w:p w14:paraId="7B576D15"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פתרון שאלה 4 - עשרת הדיברות</w:t>
      </w:r>
    </w:p>
    <w:p w14:paraId="6400B204"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סעיף א': מעמדם המכונן של הדיברות</w:t>
      </w:r>
    </w:p>
    <w:p w14:paraId="09BA392B"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מעמדם המיוחד והמחייב של עשרת הדיברות מבוסס על שני מרכיבים:</w:t>
      </w:r>
    </w:p>
    <w:p w14:paraId="482FE7CF" w14:textId="77777777" w:rsidR="009D1401" w:rsidRPr="009D1401" w:rsidRDefault="009D1401" w:rsidP="009D1401">
      <w:pPr>
        <w:numPr>
          <w:ilvl w:val="0"/>
          <w:numId w:val="269"/>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נוסח הדיברות:</w:t>
      </w:r>
      <w:r w:rsidRPr="009D1401">
        <w:rPr>
          <w:rFonts w:ascii="Arial" w:eastAsia="Times New Roman" w:hAnsi="Arial" w:cs="Arial"/>
          <w:color w:val="1F1F1F"/>
          <w:kern w:val="0"/>
          <w:rtl/>
          <w14:ligatures w14:val="none"/>
        </w:rPr>
        <w:t xml:space="preserve"> * הדיברות כתובים בלשון </w:t>
      </w:r>
      <w:r w:rsidRPr="009D1401">
        <w:rPr>
          <w:rFonts w:ascii="Arial" w:eastAsia="Times New Roman" w:hAnsi="Arial" w:cs="Arial"/>
          <w:b/>
          <w:bCs/>
          <w:color w:val="1F1F1F"/>
          <w:kern w:val="0"/>
          <w:rtl/>
          <w14:ligatures w14:val="none"/>
        </w:rPr>
        <w:t>נוכח יחיד</w:t>
      </w:r>
      <w:r w:rsidRPr="009D1401">
        <w:rPr>
          <w:rFonts w:ascii="Arial" w:eastAsia="Times New Roman" w:hAnsi="Arial" w:cs="Arial"/>
          <w:color w:val="1F1F1F"/>
          <w:kern w:val="0"/>
          <w:rtl/>
          <w14:ligatures w14:val="none"/>
        </w:rPr>
        <w:t xml:space="preserve"> (למשל: "לא תרצח", "כבד את..."). פנייה זו יוצרת תחושה שהאל פונה לכל אדם ואדם באופן אישי וישיר, מה שמגביר את תחושת האחריות האישית והמחויבות של כל פרט בתוך העם.</w:t>
      </w:r>
    </w:p>
    <w:p w14:paraId="70DCCB16" w14:textId="77777777" w:rsidR="009D1401" w:rsidRPr="009D1401" w:rsidRDefault="009D1401" w:rsidP="009D1401">
      <w:pPr>
        <w:numPr>
          <w:ilvl w:val="1"/>
          <w:numId w:val="269"/>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כמו כן, הניסוח הוא </w:t>
      </w:r>
      <w:r w:rsidRPr="009D1401">
        <w:rPr>
          <w:rFonts w:ascii="Arial" w:eastAsia="Times New Roman" w:hAnsi="Arial" w:cs="Arial"/>
          <w:b/>
          <w:bCs/>
          <w:color w:val="1F1F1F"/>
          <w:kern w:val="0"/>
          <w:rtl/>
          <w14:ligatures w14:val="none"/>
        </w:rPr>
        <w:t>אפודיקטי</w:t>
      </w:r>
      <w:r w:rsidRPr="009D1401">
        <w:rPr>
          <w:rFonts w:ascii="Arial" w:eastAsia="Times New Roman" w:hAnsi="Arial" w:cs="Arial"/>
          <w:color w:val="1F1F1F"/>
          <w:kern w:val="0"/>
          <w:rtl/>
          <w14:ligatures w14:val="none"/>
        </w:rPr>
        <w:t xml:space="preserve"> (מוחלט) – חוקים קצרים, חד-משמעיים, ללא פירוט של עונשים בצידם, דבר המעיד על היותם עקרונות יסוד נצחיים ולא רק חוקים משפטיים רגילים.</w:t>
      </w:r>
    </w:p>
    <w:p w14:paraId="6167F17E" w14:textId="77777777" w:rsidR="009D1401" w:rsidRPr="009D1401" w:rsidRDefault="009D1401" w:rsidP="009D1401">
      <w:pPr>
        <w:numPr>
          <w:ilvl w:val="0"/>
          <w:numId w:val="269"/>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הנסיבות שבהן ניתנו (פסוק ט"ו/י"ח):</w:t>
      </w:r>
      <w:r w:rsidRPr="009D1401">
        <w:rPr>
          <w:rFonts w:ascii="Arial" w:eastAsia="Times New Roman" w:hAnsi="Arial" w:cs="Arial"/>
          <w:color w:val="1F1F1F"/>
          <w:kern w:val="0"/>
          <w:rtl/>
          <w14:ligatures w14:val="none"/>
        </w:rPr>
        <w:t xml:space="preserve"> * המעמד מלווה בתופעות טבע עוצמתיות ועל-טבעיות: "הַקּוֹלֹת וְאֶת הַלַּפִּידִם וְאֵת קוֹל הַשֹּׁפָר וְאֶת הָהָר עָשֵׁן".</w:t>
      </w:r>
    </w:p>
    <w:p w14:paraId="6BA85B31" w14:textId="77777777" w:rsidR="009D1401" w:rsidRPr="009D1401" w:rsidRDefault="009D1401" w:rsidP="009D1401">
      <w:pPr>
        <w:numPr>
          <w:ilvl w:val="1"/>
          <w:numId w:val="269"/>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נסיבות אלו יוצרות אצל העם חוויה של </w:t>
      </w:r>
      <w:r w:rsidRPr="009D1401">
        <w:rPr>
          <w:rFonts w:ascii="Arial" w:eastAsia="Times New Roman" w:hAnsi="Arial" w:cs="Arial"/>
          <w:b/>
          <w:bCs/>
          <w:color w:val="1F1F1F"/>
          <w:kern w:val="0"/>
          <w:rtl/>
          <w14:ligatures w14:val="none"/>
        </w:rPr>
        <w:t>יראת כבוד ופחד אלוהי</w:t>
      </w:r>
      <w:r w:rsidRPr="009D1401">
        <w:rPr>
          <w:rFonts w:ascii="Arial" w:eastAsia="Times New Roman" w:hAnsi="Arial" w:cs="Arial"/>
          <w:color w:val="1F1F1F"/>
          <w:kern w:val="0"/>
          <w:rtl/>
          <w14:ligatures w14:val="none"/>
        </w:rPr>
        <w:t>. המעמד המרשים נועד לחקוק בזיכרון הקולקטיבי שהחוקים אינם יצירה אנושית, אלא דברי אלוהים חיים, ובכך להעניק להם סמכות עליונה ומחייבת.</w:t>
      </w:r>
    </w:p>
    <w:p w14:paraId="34BF60A3" w14:textId="77777777" w:rsidR="009D1401" w:rsidRPr="009D1401" w:rsidRDefault="00000000" w:rsidP="009D140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23C4A3B">
          <v:rect id="_x0000_i1144" style="width:0;height:1.5pt" o:hralign="center" o:hrstd="t" o:hrnoshade="t" o:hr="t" fillcolor="gray" stroked="f"/>
        </w:pict>
      </w:r>
    </w:p>
    <w:p w14:paraId="2CEB0E2E"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סעיף ב': מצוות כיבוד אב ואם</w:t>
      </w:r>
    </w:p>
    <w:p w14:paraId="508BC0B1" w14:textId="77777777" w:rsidR="009D1401" w:rsidRPr="009D1401" w:rsidRDefault="009D1401" w:rsidP="009D1401">
      <w:pPr>
        <w:numPr>
          <w:ilvl w:val="0"/>
          <w:numId w:val="270"/>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הסבר ההבטחה:</w:t>
      </w:r>
      <w:r w:rsidRPr="009D1401">
        <w:rPr>
          <w:rFonts w:ascii="Arial" w:eastAsia="Times New Roman" w:hAnsi="Arial" w:cs="Arial"/>
          <w:color w:val="1F1F1F"/>
          <w:kern w:val="0"/>
          <w:rtl/>
          <w14:ligatures w14:val="none"/>
        </w:rPr>
        <w:t xml:space="preserve"> * ההבטחה היא: "</w:t>
      </w:r>
      <w:r w:rsidRPr="009D1401">
        <w:rPr>
          <w:rFonts w:ascii="Arial" w:eastAsia="Times New Roman" w:hAnsi="Arial" w:cs="Arial"/>
          <w:b/>
          <w:bCs/>
          <w:color w:val="1F1F1F"/>
          <w:kern w:val="0"/>
          <w:rtl/>
          <w14:ligatures w14:val="none"/>
        </w:rPr>
        <w:t>לְמַעַן יַאֲרִכוּן יָמֶיךָ עַל הָאֲדָמָה אֲשֶׁר ה' אֱלֹהֶיךָ נֹתֵן לָךְ</w:t>
      </w:r>
      <w:r w:rsidRPr="009D1401">
        <w:rPr>
          <w:rFonts w:ascii="Arial" w:eastAsia="Times New Roman" w:hAnsi="Arial" w:cs="Arial"/>
          <w:color w:val="1F1F1F"/>
          <w:kern w:val="0"/>
          <w:rtl/>
          <w14:ligatures w14:val="none"/>
        </w:rPr>
        <w:t>".</w:t>
      </w:r>
    </w:p>
    <w:p w14:paraId="1C6C392B" w14:textId="77777777" w:rsidR="009D1401" w:rsidRPr="009D1401" w:rsidRDefault="009D1401" w:rsidP="009D1401">
      <w:pPr>
        <w:numPr>
          <w:ilvl w:val="1"/>
          <w:numId w:val="270"/>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הכוונה היא לשכר כפול: ברמה האישית – </w:t>
      </w:r>
      <w:r w:rsidRPr="009D1401">
        <w:rPr>
          <w:rFonts w:ascii="Arial" w:eastAsia="Times New Roman" w:hAnsi="Arial" w:cs="Arial"/>
          <w:b/>
          <w:bCs/>
          <w:color w:val="1F1F1F"/>
          <w:kern w:val="0"/>
          <w:rtl/>
          <w14:ligatures w14:val="none"/>
        </w:rPr>
        <w:t>אריכות ימים</w:t>
      </w:r>
      <w:r w:rsidRPr="009D1401">
        <w:rPr>
          <w:rFonts w:ascii="Arial" w:eastAsia="Times New Roman" w:hAnsi="Arial" w:cs="Arial"/>
          <w:color w:val="1F1F1F"/>
          <w:kern w:val="0"/>
          <w:rtl/>
          <w14:ligatures w14:val="none"/>
        </w:rPr>
        <w:t xml:space="preserve"> (חיים ארוכים), וברמה הלאומית – </w:t>
      </w:r>
      <w:r w:rsidRPr="009D1401">
        <w:rPr>
          <w:rFonts w:ascii="Arial" w:eastAsia="Times New Roman" w:hAnsi="Arial" w:cs="Arial"/>
          <w:b/>
          <w:bCs/>
          <w:color w:val="1F1F1F"/>
          <w:kern w:val="0"/>
          <w:rtl/>
          <w14:ligatures w14:val="none"/>
        </w:rPr>
        <w:t>המשכיות וישיבה בטוחה בארץ ישראל</w:t>
      </w:r>
      <w:r w:rsidRPr="009D1401">
        <w:rPr>
          <w:rFonts w:ascii="Arial" w:eastAsia="Times New Roman" w:hAnsi="Arial" w:cs="Arial"/>
          <w:color w:val="1F1F1F"/>
          <w:kern w:val="0"/>
          <w:rtl/>
          <w14:ligatures w14:val="none"/>
        </w:rPr>
        <w:t>.</w:t>
      </w:r>
    </w:p>
    <w:p w14:paraId="7ED9EB8D" w14:textId="77777777" w:rsidR="009D1401" w:rsidRPr="009D1401" w:rsidRDefault="009D1401" w:rsidP="009D1401">
      <w:pPr>
        <w:numPr>
          <w:ilvl w:val="0"/>
          <w:numId w:val="270"/>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מדוע ניתנת הבטחה דווקא בדיבר זה? (נימוק אפשרי):</w:t>
      </w:r>
    </w:p>
    <w:p w14:paraId="092E84A0" w14:textId="77777777" w:rsidR="009D1401" w:rsidRPr="009D1401" w:rsidRDefault="009D1401" w:rsidP="009D1401">
      <w:pPr>
        <w:numPr>
          <w:ilvl w:val="1"/>
          <w:numId w:val="270"/>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מצוות כיבוד אב ואם היא ה"גשר" בין הדיברות שבין אדם למקום (אלוהים) לבין הדיברות שבין אדם לחברו. ההורים הם המתווכים המעבירים את המסורת והאמונה מדור לדור.</w:t>
      </w:r>
    </w:p>
    <w:p w14:paraId="58A2A01A" w14:textId="77777777" w:rsidR="009D1401" w:rsidRPr="009D1401" w:rsidRDefault="009D1401" w:rsidP="009D1401">
      <w:pPr>
        <w:numPr>
          <w:ilvl w:val="1"/>
          <w:numId w:val="270"/>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בנוסף, ניתן לראות כאן את עיקרון ה</w:t>
      </w:r>
      <w:r w:rsidRPr="009D1401">
        <w:rPr>
          <w:rFonts w:ascii="Arial" w:eastAsia="Times New Roman" w:hAnsi="Arial" w:cs="Arial"/>
          <w:b/>
          <w:bCs/>
          <w:color w:val="1F1F1F"/>
          <w:kern w:val="0"/>
          <w:rtl/>
          <w14:ligatures w14:val="none"/>
        </w:rPr>
        <w:t>גמול: מידה כנגד מידה</w:t>
      </w:r>
      <w:r w:rsidRPr="009D1401">
        <w:rPr>
          <w:rFonts w:ascii="Arial" w:eastAsia="Times New Roman" w:hAnsi="Arial" w:cs="Arial"/>
          <w:color w:val="1F1F1F"/>
          <w:kern w:val="0"/>
          <w:rtl/>
          <w14:ligatures w14:val="none"/>
        </w:rPr>
        <w:t xml:space="preserve"> – האדם מכבד את אלו שהעניקו לו חיים (הוריו), ובתמורה האל מעניק לו חיים ארוכים על אדמתו.</w:t>
      </w:r>
    </w:p>
    <w:p w14:paraId="71E4E533" w14:textId="77777777" w:rsidR="009D1401" w:rsidRPr="009D1401" w:rsidRDefault="00000000" w:rsidP="009D140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DF8BF55">
          <v:rect id="_x0000_i1145" style="width:0;height:1.5pt" o:hralign="center" o:hrstd="t" o:hrnoshade="t" o:hr="t" fillcolor="gray" stroked="f"/>
        </w:pict>
      </w:r>
    </w:p>
    <w:p w14:paraId="7539DAF9"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סעיף ג': הדיבר "לא תחמוד"</w:t>
      </w:r>
    </w:p>
    <w:p w14:paraId="47926FA1" w14:textId="77777777" w:rsidR="009D1401" w:rsidRPr="009D1401" w:rsidRDefault="009D1401" w:rsidP="009D1401">
      <w:pPr>
        <w:numPr>
          <w:ilvl w:val="0"/>
          <w:numId w:val="271"/>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הקושי בדיבר לפי אבן עזרא:</w:t>
      </w:r>
      <w:r w:rsidRPr="009D1401">
        <w:rPr>
          <w:rFonts w:ascii="Arial" w:eastAsia="Times New Roman" w:hAnsi="Arial" w:cs="Arial"/>
          <w:color w:val="1F1F1F"/>
          <w:kern w:val="0"/>
          <w:rtl/>
          <w14:ligatures w14:val="none"/>
        </w:rPr>
        <w:t xml:space="preserve"> * הקושי הוא ש"לא תחמוד" עוסק ב</w:t>
      </w:r>
      <w:r w:rsidRPr="009D1401">
        <w:rPr>
          <w:rFonts w:ascii="Arial" w:eastAsia="Times New Roman" w:hAnsi="Arial" w:cs="Arial"/>
          <w:b/>
          <w:bCs/>
          <w:color w:val="1F1F1F"/>
          <w:kern w:val="0"/>
          <w:rtl/>
          <w14:ligatures w14:val="none"/>
        </w:rPr>
        <w:t>רגש ובמחשבה</w:t>
      </w:r>
      <w:r w:rsidRPr="009D1401">
        <w:rPr>
          <w:rFonts w:ascii="Arial" w:eastAsia="Times New Roman" w:hAnsi="Arial" w:cs="Arial"/>
          <w:color w:val="1F1F1F"/>
          <w:kern w:val="0"/>
          <w:rtl/>
          <w14:ligatures w14:val="none"/>
        </w:rPr>
        <w:t xml:space="preserve"> שבלב, ולא בפעולה חיצונית.</w:t>
      </w:r>
    </w:p>
    <w:p w14:paraId="57D13FFD" w14:textId="77777777" w:rsidR="009D1401" w:rsidRPr="009D1401" w:rsidRDefault="009D1401" w:rsidP="009D1401">
      <w:pPr>
        <w:numPr>
          <w:ilvl w:val="1"/>
          <w:numId w:val="271"/>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אבן עזרא שואל: איך אפשר לצוות על אדם לא לרצות משהו יפה שהוא רואה? חמידה היא רגש טבעי ואנושי שמתעורר מאליו, ולכאורה אין לאדם שליטה על רגשותיו אלא רק על מעשיו.</w:t>
      </w:r>
    </w:p>
    <w:p w14:paraId="1190B836" w14:textId="77777777" w:rsidR="009D1401" w:rsidRPr="009D1401" w:rsidRDefault="009D1401" w:rsidP="009D1401">
      <w:pPr>
        <w:numPr>
          <w:ilvl w:val="0"/>
          <w:numId w:val="271"/>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פתרון אפשרי לקושי (למשל, פירוש אבן עזרא):</w:t>
      </w:r>
    </w:p>
    <w:p w14:paraId="77F7A749" w14:textId="77777777" w:rsidR="009D1401" w:rsidRPr="009D1401" w:rsidRDefault="009D1401" w:rsidP="009D1401">
      <w:pPr>
        <w:numPr>
          <w:ilvl w:val="1"/>
          <w:numId w:val="271"/>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משל הכפרי ובת המלך:</w:t>
      </w:r>
      <w:r w:rsidRPr="009D1401">
        <w:rPr>
          <w:rFonts w:ascii="Arial" w:eastAsia="Times New Roman" w:hAnsi="Arial" w:cs="Arial"/>
          <w:color w:val="1F1F1F"/>
          <w:kern w:val="0"/>
          <w:rtl/>
          <w14:ligatures w14:val="none"/>
        </w:rPr>
        <w:t xml:space="preserve"> אבן עזרא מסביר שאדם פשוט (כפרי) לא חומד את בת המלך, לא כי היא לא יפה, אלא כי הוא יודע שהיא </w:t>
      </w:r>
      <w:r w:rsidRPr="009D1401">
        <w:rPr>
          <w:rFonts w:ascii="Arial" w:eastAsia="Times New Roman" w:hAnsi="Arial" w:cs="Arial"/>
          <w:b/>
          <w:bCs/>
          <w:color w:val="1F1F1F"/>
          <w:kern w:val="0"/>
          <w:rtl/>
          <w14:ligatures w14:val="none"/>
        </w:rPr>
        <w:t>בלתי השגה</w:t>
      </w:r>
      <w:r w:rsidRPr="009D1401">
        <w:rPr>
          <w:rFonts w:ascii="Arial" w:eastAsia="Times New Roman" w:hAnsi="Arial" w:cs="Arial"/>
          <w:color w:val="1F1F1F"/>
          <w:kern w:val="0"/>
          <w:rtl/>
          <w14:ligatures w14:val="none"/>
        </w:rPr>
        <w:t xml:space="preserve"> עבורו לחלוטין. היא לא בטווח האפשרויות שלו.</w:t>
      </w:r>
    </w:p>
    <w:p w14:paraId="72D99A25" w14:textId="77777777" w:rsidR="009D1401" w:rsidRPr="009D1401" w:rsidRDefault="009D1401" w:rsidP="009D1401">
      <w:pPr>
        <w:numPr>
          <w:ilvl w:val="1"/>
          <w:numId w:val="271"/>
        </w:num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כך גם בנוגע לרכוש הזולת: אם אדם יפנים שמה שיש לחברו ניתן לו בגזירה אלוהית ואין לו שום סיכוי או זכות לקבלו, הרגש של החמידה כלל לא יתעורר בליבו. החינוך הוא להכיר בכך שמה ששייך לאחר הוא "מחוץ לתחום" המחשבתי שלנו.</w:t>
      </w:r>
    </w:p>
    <w:p w14:paraId="689B93B4" w14:textId="77777777" w:rsidR="009D1401" w:rsidRDefault="009D1401" w:rsidP="00C053D5">
      <w:pPr>
        <w:spacing w:after="0" w:line="240" w:lineRule="auto"/>
        <w:rPr>
          <w:rFonts w:ascii="Arial" w:eastAsia="Times New Roman" w:hAnsi="Arial" w:cs="Arial"/>
          <w:color w:val="1F1F1F"/>
          <w:kern w:val="0"/>
          <w:rtl/>
          <w14:ligatures w14:val="none"/>
        </w:rPr>
      </w:pPr>
    </w:p>
    <w:p w14:paraId="16E4193D" w14:textId="77777777" w:rsidR="009D1401" w:rsidRDefault="009D1401" w:rsidP="00C053D5">
      <w:pPr>
        <w:spacing w:after="0" w:line="240" w:lineRule="auto"/>
        <w:rPr>
          <w:rFonts w:ascii="Arial" w:eastAsia="Times New Roman" w:hAnsi="Arial" w:cs="Arial"/>
          <w:color w:val="1F1F1F"/>
          <w:kern w:val="0"/>
          <w:rtl/>
          <w14:ligatures w14:val="none"/>
        </w:rPr>
      </w:pPr>
    </w:p>
    <w:p w14:paraId="13F10DE1" w14:textId="77777777" w:rsidR="009D1401" w:rsidRPr="009D1401" w:rsidRDefault="009D1401" w:rsidP="009D1401">
      <w:pPr>
        <w:spacing w:after="0" w:line="240" w:lineRule="auto"/>
        <w:rPr>
          <w:rFonts w:ascii="Arial" w:eastAsia="Times New Roman" w:hAnsi="Arial" w:cs="Arial"/>
          <w:color w:val="1F1F1F"/>
          <w:kern w:val="0"/>
          <w14:ligatures w14:val="none"/>
        </w:rPr>
      </w:pPr>
      <w:r w:rsidRPr="009D1401">
        <w:rPr>
          <w:rFonts w:ascii="Arial" w:eastAsia="Times New Roman" w:hAnsi="Arial" w:cs="Arial"/>
          <w:color w:val="1F1F1F"/>
          <w:kern w:val="0"/>
          <w:rtl/>
          <w14:ligatures w14:val="none"/>
        </w:rPr>
        <w:t>להלן תמלול השאלות המופיעות בתמונה (שאלון בגרות בתנ"ך):</w:t>
      </w:r>
    </w:p>
    <w:p w14:paraId="21AE2B7C" w14:textId="77777777" w:rsidR="009D1401" w:rsidRPr="009D1401" w:rsidRDefault="00000000" w:rsidP="009D140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E643963">
          <v:rect id="_x0000_i1146" style="width:0;height:1.5pt" o:hralign="center" o:hrstd="t" o:hrnoshade="t" o:hr="t" fillcolor="gray" stroked="f"/>
        </w:pict>
      </w:r>
    </w:p>
    <w:p w14:paraId="31C6F71C"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קיץ תשע"ד, 1205</w:t>
      </w:r>
    </w:p>
    <w:p w14:paraId="3902B674"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ענה על סעיף א' (חובה).</w:t>
      </w:r>
    </w:p>
    <w:p w14:paraId="381E4C58"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א. (1)</w:t>
      </w:r>
      <w:r w:rsidRPr="009D1401">
        <w:rPr>
          <w:rFonts w:ascii="Arial" w:eastAsia="Times New Roman" w:hAnsi="Arial" w:cs="Arial"/>
          <w:color w:val="1F1F1F"/>
          <w:kern w:val="0"/>
          <w:rtl/>
          <w14:ligatures w14:val="none"/>
        </w:rPr>
        <w:t xml:space="preserve"> יש המחלקים קטע זה לשני חלקים: פסוקים 1-12 ופסוקים 13-14. הצע הסבר לחלוקה זו. </w:t>
      </w:r>
      <w:r w:rsidRPr="009D1401">
        <w:rPr>
          <w:rFonts w:ascii="Arial" w:eastAsia="Times New Roman" w:hAnsi="Arial" w:cs="Arial"/>
          <w:b/>
          <w:bCs/>
          <w:color w:val="1F1F1F"/>
          <w:kern w:val="0"/>
          <w:rtl/>
          <w14:ligatures w14:val="none"/>
        </w:rPr>
        <w:t>(5 נקודות)</w:t>
      </w:r>
    </w:p>
    <w:p w14:paraId="7D639B64"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"...עשרת הדיברות הם תמצית [=עיקר] תביעתו של אלוהי ישראל מעמו..." (מ' ויינפלד, "שמות", עולם התנ"ך). הסבר קביעה זו. </w:t>
      </w:r>
      <w:r w:rsidRPr="009D1401">
        <w:rPr>
          <w:rFonts w:ascii="Arial" w:eastAsia="Times New Roman" w:hAnsi="Arial" w:cs="Arial"/>
          <w:b/>
          <w:bCs/>
          <w:color w:val="1F1F1F"/>
          <w:kern w:val="0"/>
          <w:rtl/>
          <w14:ligatures w14:val="none"/>
        </w:rPr>
        <w:t>(5 נקודות)</w:t>
      </w:r>
    </w:p>
    <w:p w14:paraId="714D39D8" w14:textId="77777777" w:rsidR="009D1401" w:rsidRPr="009D1401" w:rsidRDefault="00000000" w:rsidP="009D140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5FA71EB">
          <v:rect id="_x0000_i1147" style="width:0;height:1.5pt" o:hralign="center" o:hrstd="t" o:hrnoshade="t" o:hr="t" fillcolor="gray" stroked="f"/>
        </w:pict>
      </w:r>
    </w:p>
    <w:p w14:paraId="3AB110A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ענה על שניים מהסעיפים ב-ד.</w:t>
      </w:r>
    </w:p>
    <w:p w14:paraId="35D98468"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ב. קרא פסוקים 8-11 בקטע שלפניך וגם דברים, ה', 15-12 (הדיבר 'שבת'): "שמור... את יום השבת".</w:t>
      </w:r>
    </w:p>
    <w:p w14:paraId="74B94F29"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(1)</w:t>
      </w:r>
      <w:r w:rsidRPr="009D1401">
        <w:rPr>
          <w:rFonts w:ascii="Arial" w:eastAsia="Times New Roman" w:hAnsi="Arial" w:cs="Arial"/>
          <w:color w:val="1F1F1F"/>
          <w:kern w:val="0"/>
          <w:rtl/>
          <w14:ligatures w14:val="none"/>
        </w:rPr>
        <w:t xml:space="preserve"> מהו הנימוק לאיסור המלאכה בקטע מ</w:t>
      </w:r>
      <w:r w:rsidRPr="009D1401">
        <w:rPr>
          <w:rFonts w:ascii="Arial" w:eastAsia="Times New Roman" w:hAnsi="Arial" w:cs="Arial"/>
          <w:b/>
          <w:bCs/>
          <w:color w:val="1F1F1F"/>
          <w:kern w:val="0"/>
          <w:rtl/>
          <w14:ligatures w14:val="none"/>
        </w:rPr>
        <w:t>שמות</w:t>
      </w:r>
      <w:r w:rsidRPr="009D1401">
        <w:rPr>
          <w:rFonts w:ascii="Arial" w:eastAsia="Times New Roman" w:hAnsi="Arial" w:cs="Arial"/>
          <w:color w:val="1F1F1F"/>
          <w:kern w:val="0"/>
          <w:rtl/>
          <w14:ligatures w14:val="none"/>
        </w:rPr>
        <w:t xml:space="preserve"> שלפניך? </w:t>
      </w:r>
      <w:r w:rsidRPr="009D1401">
        <w:rPr>
          <w:rFonts w:ascii="Arial" w:eastAsia="Times New Roman" w:hAnsi="Arial" w:cs="Arial"/>
          <w:b/>
          <w:bCs/>
          <w:color w:val="1F1F1F"/>
          <w:kern w:val="0"/>
          <w:rtl/>
          <w14:ligatures w14:val="none"/>
        </w:rPr>
        <w:t>(2 נקודות)</w:t>
      </w:r>
    </w:p>
    <w:p w14:paraId="041EDFBE"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בהנמקה של נוסח </w:t>
      </w:r>
      <w:r w:rsidRPr="009D1401">
        <w:rPr>
          <w:rFonts w:ascii="Arial" w:eastAsia="Times New Roman" w:hAnsi="Arial" w:cs="Arial"/>
          <w:b/>
          <w:bCs/>
          <w:color w:val="1F1F1F"/>
          <w:kern w:val="0"/>
          <w:rtl/>
          <w14:ligatures w14:val="none"/>
        </w:rPr>
        <w:t>דברים</w:t>
      </w:r>
      <w:r w:rsidRPr="009D1401">
        <w:rPr>
          <w:rFonts w:ascii="Arial" w:eastAsia="Times New Roman" w:hAnsi="Arial" w:cs="Arial"/>
          <w:color w:val="1F1F1F"/>
          <w:kern w:val="0"/>
          <w:rtl/>
          <w14:ligatures w14:val="none"/>
        </w:rPr>
        <w:t xml:space="preserve"> יש מרכיב הומניטרי ומרכיב של תודעה היסטורית. (מ' ויינפלד, </w:t>
      </w:r>
      <w:r w:rsidRPr="009D1401">
        <w:rPr>
          <w:rFonts w:ascii="Arial" w:eastAsia="Times New Roman" w:hAnsi="Arial" w:cs="Arial"/>
          <w:i/>
          <w:iCs/>
          <w:color w:val="1F1F1F"/>
          <w:kern w:val="0"/>
          <w:rtl/>
          <w14:ligatures w14:val="none"/>
        </w:rPr>
        <w:t>עשרת הדיברות וקריאת שמע: גלגוליהן של הצהרות אמונה</w:t>
      </w:r>
      <w:r w:rsidRPr="009D1401">
        <w:rPr>
          <w:rFonts w:ascii="Arial" w:eastAsia="Times New Roman" w:hAnsi="Arial" w:cs="Arial"/>
          <w:color w:val="1F1F1F"/>
          <w:kern w:val="0"/>
          <w:rtl/>
          <w14:ligatures w14:val="none"/>
        </w:rPr>
        <w:t xml:space="preserve">). ציין מהו כל מרכיב. </w:t>
      </w:r>
      <w:r w:rsidRPr="009D1401">
        <w:rPr>
          <w:rFonts w:ascii="Arial" w:eastAsia="Times New Roman" w:hAnsi="Arial" w:cs="Arial"/>
          <w:b/>
          <w:bCs/>
          <w:color w:val="1F1F1F"/>
          <w:kern w:val="0"/>
          <w:rtl/>
          <w14:ligatures w14:val="none"/>
        </w:rPr>
        <w:t>(4 נקודות)</w:t>
      </w:r>
    </w:p>
    <w:p w14:paraId="2F7A3BA4"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ג. קרא פסוק 12 בקטע שלפניך.</w:t>
      </w:r>
    </w:p>
    <w:p w14:paraId="7F4EBE38"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בדיבר 'כיבוד אב ואם' יש תוספת שאינה בדיברות האחרים.</w:t>
      </w:r>
    </w:p>
    <w:p w14:paraId="0AE45AAA"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(1)</w:t>
      </w:r>
      <w:r w:rsidRPr="009D1401">
        <w:rPr>
          <w:rFonts w:ascii="Arial" w:eastAsia="Times New Roman" w:hAnsi="Arial" w:cs="Arial"/>
          <w:color w:val="1F1F1F"/>
          <w:kern w:val="0"/>
          <w:rtl/>
          <w14:ligatures w14:val="none"/>
        </w:rPr>
        <w:t xml:space="preserve"> צטט תוספת זו. </w:t>
      </w:r>
      <w:r w:rsidRPr="009D1401">
        <w:rPr>
          <w:rFonts w:ascii="Arial" w:eastAsia="Times New Roman" w:hAnsi="Arial" w:cs="Arial"/>
          <w:b/>
          <w:bCs/>
          <w:color w:val="1F1F1F"/>
          <w:kern w:val="0"/>
          <w:rtl/>
          <w14:ligatures w14:val="none"/>
        </w:rPr>
        <w:t>(2 נקודות)</w:t>
      </w:r>
    </w:p>
    <w:p w14:paraId="7576EA05"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קרא גם </w:t>
      </w:r>
      <w:r w:rsidRPr="009D1401">
        <w:rPr>
          <w:rFonts w:ascii="Arial" w:eastAsia="Times New Roman" w:hAnsi="Arial" w:cs="Arial"/>
          <w:b/>
          <w:bCs/>
          <w:color w:val="1F1F1F"/>
          <w:kern w:val="0"/>
          <w:rtl/>
          <w14:ligatures w14:val="none"/>
        </w:rPr>
        <w:t>דברים</w:t>
      </w:r>
      <w:r w:rsidRPr="009D1401">
        <w:rPr>
          <w:rFonts w:ascii="Arial" w:eastAsia="Times New Roman" w:hAnsi="Arial" w:cs="Arial"/>
          <w:color w:val="1F1F1F"/>
          <w:kern w:val="0"/>
          <w:rtl/>
          <w14:ligatures w14:val="none"/>
        </w:rPr>
        <w:t>, ה', 16 ('כיבוד אב ואם'): "כבד את אביך ואת אמך... נתן לך".</w:t>
      </w:r>
    </w:p>
    <w:p w14:paraId="6DFCBFD8"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הדיבר ב</w:t>
      </w:r>
      <w:r w:rsidRPr="009D1401">
        <w:rPr>
          <w:rFonts w:ascii="Arial" w:eastAsia="Times New Roman" w:hAnsi="Arial" w:cs="Arial"/>
          <w:b/>
          <w:bCs/>
          <w:color w:val="1F1F1F"/>
          <w:kern w:val="0"/>
          <w:rtl/>
          <w14:ligatures w14:val="none"/>
        </w:rPr>
        <w:t>דברים</w:t>
      </w:r>
      <w:r w:rsidRPr="009D1401">
        <w:rPr>
          <w:rFonts w:ascii="Arial" w:eastAsia="Times New Roman" w:hAnsi="Arial" w:cs="Arial"/>
          <w:color w:val="1F1F1F"/>
          <w:kern w:val="0"/>
          <w:rtl/>
          <w14:ligatures w14:val="none"/>
        </w:rPr>
        <w:t xml:space="preserve"> מרחיב את התוספת שב</w:t>
      </w:r>
      <w:r w:rsidRPr="009D1401">
        <w:rPr>
          <w:rFonts w:ascii="Arial" w:eastAsia="Times New Roman" w:hAnsi="Arial" w:cs="Arial"/>
          <w:b/>
          <w:bCs/>
          <w:color w:val="1F1F1F"/>
          <w:kern w:val="0"/>
          <w:rtl/>
          <w14:ligatures w14:val="none"/>
        </w:rPr>
        <w:t>שמות</w:t>
      </w:r>
      <w:r w:rsidRPr="009D1401">
        <w:rPr>
          <w:rFonts w:ascii="Arial" w:eastAsia="Times New Roman" w:hAnsi="Arial" w:cs="Arial"/>
          <w:color w:val="1F1F1F"/>
          <w:kern w:val="0"/>
          <w:rtl/>
          <w14:ligatures w14:val="none"/>
        </w:rPr>
        <w:t xml:space="preserve">. מהי ההרחבה, ומה יכולה להיות הסיבה להרחבה זו? </w:t>
      </w:r>
      <w:r w:rsidRPr="009D1401">
        <w:rPr>
          <w:rFonts w:ascii="Arial" w:eastAsia="Times New Roman" w:hAnsi="Arial" w:cs="Arial"/>
          <w:b/>
          <w:bCs/>
          <w:color w:val="1F1F1F"/>
          <w:kern w:val="0"/>
          <w:rtl/>
          <w14:ligatures w14:val="none"/>
        </w:rPr>
        <w:t>(4 נקודות)</w:t>
      </w:r>
    </w:p>
    <w:p w14:paraId="1458AF64"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ד. "לא תרצח" (פסוק 13).</w:t>
      </w:r>
    </w:p>
    <w:p w14:paraId="294D54CA"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 xml:space="preserve">קרא את הקטע שלפניך מן הפירוש של </w:t>
      </w:r>
      <w:r w:rsidRPr="009D1401">
        <w:rPr>
          <w:rFonts w:ascii="Arial" w:eastAsia="Times New Roman" w:hAnsi="Arial" w:cs="Arial"/>
          <w:b/>
          <w:bCs/>
          <w:color w:val="1F1F1F"/>
          <w:kern w:val="0"/>
          <w:rtl/>
          <w14:ligatures w14:val="none"/>
        </w:rPr>
        <w:t>אבן עזרא</w:t>
      </w:r>
      <w:r w:rsidRPr="009D1401">
        <w:rPr>
          <w:rFonts w:ascii="Arial" w:eastAsia="Times New Roman" w:hAnsi="Arial" w:cs="Arial"/>
          <w:color w:val="1F1F1F"/>
          <w:kern w:val="0"/>
          <w:rtl/>
          <w14:ligatures w14:val="none"/>
        </w:rPr>
        <w:t xml:space="preserve"> לדיבר זה:</w:t>
      </w:r>
    </w:p>
    <w:p w14:paraId="16BA8B79"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"'לא תרצח' – בידך; או בלשונך; להעיד עליו שקר להמיתו; או להיותך רכיל; או לתת לו עצה רעה בזדון, שתדע שייהרג; או שנגלה לך סוד שתוכל להצילו מן המוות אם תגלהו לו, ולא גילית – אתה כמו רוצח".</w:t>
      </w:r>
    </w:p>
    <w:p w14:paraId="0D855C61"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(1)</w:t>
      </w:r>
      <w:r w:rsidRPr="009D1401">
        <w:rPr>
          <w:rFonts w:ascii="Arial" w:eastAsia="Times New Roman" w:hAnsi="Arial" w:cs="Arial"/>
          <w:color w:val="1F1F1F"/>
          <w:kern w:val="0"/>
          <w:rtl/>
          <w14:ligatures w14:val="none"/>
        </w:rPr>
        <w:t xml:space="preserve"> הסבר כיצד אבן עזרא מבין את הדיבר "לא תרצח". </w:t>
      </w:r>
      <w:r w:rsidRPr="009D1401">
        <w:rPr>
          <w:rFonts w:ascii="Arial" w:eastAsia="Times New Roman" w:hAnsi="Arial" w:cs="Arial"/>
          <w:b/>
          <w:bCs/>
          <w:color w:val="1F1F1F"/>
          <w:kern w:val="0"/>
          <w:rtl/>
          <w14:ligatures w14:val="none"/>
        </w:rPr>
        <w:t>(3 נקודות)</w:t>
      </w:r>
    </w:p>
    <w:p w14:paraId="5035AA49"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האם לדעתך הפירוש של אבן עזרא מחזק או מחליש את האיסור לרצוח אדם? נמק את דעתך. </w:t>
      </w:r>
      <w:r w:rsidRPr="009D1401">
        <w:rPr>
          <w:rFonts w:ascii="Arial" w:eastAsia="Times New Roman" w:hAnsi="Arial" w:cs="Arial"/>
          <w:b/>
          <w:bCs/>
          <w:color w:val="1F1F1F"/>
          <w:kern w:val="0"/>
          <w:rtl/>
          <w14:ligatures w14:val="none"/>
        </w:rPr>
        <w:t>(3 נקודות)</w:t>
      </w:r>
    </w:p>
    <w:p w14:paraId="3842C71A" w14:textId="77777777" w:rsidR="009D1401" w:rsidRDefault="009D1401" w:rsidP="00C053D5">
      <w:pPr>
        <w:spacing w:after="0" w:line="240" w:lineRule="auto"/>
        <w:rPr>
          <w:rFonts w:ascii="Arial" w:eastAsia="Times New Roman" w:hAnsi="Arial" w:cs="Arial"/>
          <w:color w:val="1F1F1F"/>
          <w:kern w:val="0"/>
          <w:rtl/>
          <w14:ligatures w14:val="none"/>
        </w:rPr>
      </w:pPr>
    </w:p>
    <w:p w14:paraId="3725410D" w14:textId="77777777" w:rsidR="009D1401" w:rsidRDefault="009D1401" w:rsidP="00C053D5">
      <w:pPr>
        <w:spacing w:after="0" w:line="240" w:lineRule="auto"/>
        <w:rPr>
          <w:rFonts w:ascii="Arial" w:eastAsia="Times New Roman" w:hAnsi="Arial" w:cs="Arial"/>
          <w:color w:val="1F1F1F"/>
          <w:kern w:val="0"/>
          <w:rtl/>
          <w14:ligatures w14:val="none"/>
        </w:rPr>
      </w:pPr>
    </w:p>
    <w:p w14:paraId="6DFEEB5F" w14:textId="77777777" w:rsidR="009D1401" w:rsidRDefault="009D1401" w:rsidP="00C053D5">
      <w:pPr>
        <w:spacing w:after="0" w:line="240" w:lineRule="auto"/>
        <w:rPr>
          <w:rFonts w:ascii="Arial" w:eastAsia="Times New Roman" w:hAnsi="Arial" w:cs="Arial"/>
          <w:color w:val="1F1F1F"/>
          <w:kern w:val="0"/>
          <w:rtl/>
          <w14:ligatures w14:val="none"/>
        </w:rPr>
      </w:pPr>
    </w:p>
    <w:p w14:paraId="481CE8DE" w14:textId="28B761A3" w:rsidR="009D1401" w:rsidRPr="009D1401" w:rsidRDefault="009D1401" w:rsidP="009D1401">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181E6F08"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שאלה 3 – חוק</w:t>
      </w:r>
    </w:p>
    <w:p w14:paraId="62964C56"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סעיף א' :</w:t>
      </w:r>
    </w:p>
    <w:p w14:paraId="3AFB758E"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(1)</w:t>
      </w:r>
      <w:r w:rsidRPr="009D1401">
        <w:rPr>
          <w:rFonts w:ascii="Arial" w:eastAsia="Times New Roman" w:hAnsi="Arial" w:cs="Arial"/>
          <w:color w:val="1F1F1F"/>
          <w:kern w:val="0"/>
          <w:rtl/>
          <w14:ligatures w14:val="none"/>
        </w:rPr>
        <w:t xml:space="preserve"> ניתן לחלק את הקטע לשני חלקים: החלק הראשון (פס' 1-12) דיברות שבין אדם למקום (אדם לאלוהים) החלק השני (פס' 14-13) דיברות שבין אדם לחברו.</w:t>
      </w:r>
    </w:p>
    <w:p w14:paraId="5BD99B28"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בדרישות אלה האדם מתבקש להכיר בה' כאל הבלעדי של עם ישראל, לכבד אותו ולשמור את חוקיו ומצוותיו – לצד החובה של האדם לכבד ולשמור על הזולת, על רכושו ונפשו – זו תמצית תביעתו של ה' מעמו.</w:t>
      </w:r>
    </w:p>
    <w:p w14:paraId="643F2C0F"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סעיף ב' :</w:t>
      </w:r>
    </w:p>
    <w:p w14:paraId="668A29E4"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(1)</w:t>
      </w:r>
      <w:r w:rsidRPr="009D1401">
        <w:rPr>
          <w:rFonts w:ascii="Arial" w:eastAsia="Times New Roman" w:hAnsi="Arial" w:cs="Arial"/>
          <w:color w:val="1F1F1F"/>
          <w:kern w:val="0"/>
          <w:rtl/>
          <w14:ligatures w14:val="none"/>
        </w:rPr>
        <w:t xml:space="preserve"> הנימוק לאיסור המלאכה בשמות: נימוק דתי - העובדה שה' יצר את העולם בשישה ימים ואילו ביום השביעי נח ושבת מכל מלאכה (ואף ברך וקידש את היום הזה) – נימוק דתי.</w:t>
      </w:r>
    </w:p>
    <w:p w14:paraId="5D7605F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מרכיב הומניטרי: "למען ינוח עבדך ואמתך כמוך" (פס' 14) כדי שיוכלו גם העבדים לנוח כמו האדון.</w:t>
      </w:r>
    </w:p>
    <w:p w14:paraId="13D0A5E9"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color w:val="1F1F1F"/>
          <w:kern w:val="0"/>
          <w:rtl/>
          <w14:ligatures w14:val="none"/>
        </w:rPr>
        <w:t>תודעה היסטורית: "וזכרת כי עבד היית בארץ מצרים ויצאך יהוה אלוהיך משם ביד חזקה ובזרע נטויה על כן צוך יהוה אלוהיך לעשות את יום השבת" (פס' 15) אזכור יציאת מצרים על ידי ה'.</w:t>
      </w:r>
    </w:p>
    <w:p w14:paraId="46799DCE"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סעיף ג' :</w:t>
      </w:r>
    </w:p>
    <w:p w14:paraId="42A7D096"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(1)</w:t>
      </w:r>
      <w:r w:rsidRPr="009D1401">
        <w:rPr>
          <w:rFonts w:ascii="Arial" w:eastAsia="Times New Roman" w:hAnsi="Arial" w:cs="Arial"/>
          <w:color w:val="1F1F1F"/>
          <w:kern w:val="0"/>
          <w:rtl/>
          <w14:ligatures w14:val="none"/>
        </w:rPr>
        <w:t xml:space="preserve"> "למען יאריכון ימיך על האדמה אשר ה' אלהיך נותן לך"</w:t>
      </w:r>
    </w:p>
    <w:p w14:paraId="3AF9E1C9"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ההרחבה: "ולמען ייטב לך" תוספת איכות חיים על הארץ בנוסף לאריכות חיים המופיעה בשמות. סיבה אפשרית להרחבה: מתן תמריץ נוסף לקיום מצוות כיבוד ההורים.</w:t>
      </w:r>
    </w:p>
    <w:p w14:paraId="1F57A6F3" w14:textId="77777777" w:rsidR="009D1401" w:rsidRPr="009D1401" w:rsidRDefault="009D1401" w:rsidP="009D1401">
      <w:pPr>
        <w:spacing w:after="0" w:line="240" w:lineRule="auto"/>
        <w:rPr>
          <w:rFonts w:ascii="Arial" w:eastAsia="Times New Roman" w:hAnsi="Arial" w:cs="Arial"/>
          <w:b/>
          <w:bCs/>
          <w:color w:val="1F1F1F"/>
          <w:kern w:val="0"/>
          <w:rtl/>
          <w14:ligatures w14:val="none"/>
        </w:rPr>
      </w:pPr>
      <w:r w:rsidRPr="009D1401">
        <w:rPr>
          <w:rFonts w:ascii="Arial" w:eastAsia="Times New Roman" w:hAnsi="Arial" w:cs="Arial"/>
          <w:b/>
          <w:bCs/>
          <w:color w:val="1F1F1F"/>
          <w:kern w:val="0"/>
          <w:rtl/>
          <w14:ligatures w14:val="none"/>
        </w:rPr>
        <w:t>סעיף ד' :</w:t>
      </w:r>
    </w:p>
    <w:p w14:paraId="00AC8455"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(1)</w:t>
      </w:r>
      <w:r w:rsidRPr="009D1401">
        <w:rPr>
          <w:rFonts w:ascii="Arial" w:eastAsia="Times New Roman" w:hAnsi="Arial" w:cs="Arial"/>
          <w:color w:val="1F1F1F"/>
          <w:kern w:val="0"/>
          <w:rtl/>
          <w14:ligatures w14:val="none"/>
        </w:rPr>
        <w:t xml:space="preserve"> אבן עזרא מבין את הדיבר הן במישור המעשי – לרצוח מישהו בפעולה ממשית – פיסית, והן במישור המילולי / לשוני – הכוונה לאפשרות שקיימת שאדם ימות כתוצאה ממילים, או הסתרת סוד או דברי רכילות וכו' – האדם נתפש כרוצח, גם אם בעצמו לא ביצע את הפעולה, אלא גרם לכך שתקרה באופן עקיף, או לא מנע אותה.</w:t>
      </w:r>
    </w:p>
    <w:p w14:paraId="755D725D" w14:textId="77777777" w:rsidR="009D1401" w:rsidRPr="009D1401" w:rsidRDefault="009D1401" w:rsidP="009D1401">
      <w:pPr>
        <w:spacing w:after="0" w:line="240" w:lineRule="auto"/>
        <w:rPr>
          <w:rFonts w:ascii="Arial" w:eastAsia="Times New Roman" w:hAnsi="Arial" w:cs="Arial"/>
          <w:color w:val="1F1F1F"/>
          <w:kern w:val="0"/>
          <w:rtl/>
          <w14:ligatures w14:val="none"/>
        </w:rPr>
      </w:pPr>
      <w:r w:rsidRPr="009D1401">
        <w:rPr>
          <w:rFonts w:ascii="Arial" w:eastAsia="Times New Roman" w:hAnsi="Arial" w:cs="Arial"/>
          <w:b/>
          <w:bCs/>
          <w:color w:val="1F1F1F"/>
          <w:kern w:val="0"/>
          <w:rtl/>
          <w14:ligatures w14:val="none"/>
        </w:rPr>
        <w:t>(2)</w:t>
      </w:r>
      <w:r w:rsidRPr="009D1401">
        <w:rPr>
          <w:rFonts w:ascii="Arial" w:eastAsia="Times New Roman" w:hAnsi="Arial" w:cs="Arial"/>
          <w:color w:val="1F1F1F"/>
          <w:kern w:val="0"/>
          <w:rtl/>
          <w14:ligatures w14:val="none"/>
        </w:rPr>
        <w:t xml:space="preserve"> פירוש ראב"ע מחזק את איסור הרצח. על פי אבן עזרא, אדם נדרש להגן על חיי אדם אחר לא רק במעשה אלא גם בשפתו / בלשונו ולדאוג לכך שתמנע כל אפשרות של רצח אדם. גם אם אין זה הוא העומד לבצע את הרצח בעצמו.</w:t>
      </w:r>
    </w:p>
    <w:p w14:paraId="60A3DAF4" w14:textId="77777777" w:rsidR="009D1401" w:rsidRPr="00C053D5" w:rsidRDefault="009D1401" w:rsidP="00C053D5">
      <w:pPr>
        <w:spacing w:after="0" w:line="240" w:lineRule="auto"/>
        <w:rPr>
          <w:rFonts w:ascii="Arial" w:eastAsia="Times New Roman" w:hAnsi="Arial" w:cs="Arial"/>
          <w:color w:val="1F1F1F"/>
          <w:kern w:val="0"/>
          <w:rtl/>
          <w14:ligatures w14:val="none"/>
        </w:rPr>
      </w:pPr>
    </w:p>
    <w:p w14:paraId="3BFCC914" w14:textId="4C3356F9" w:rsidR="00610AC8" w:rsidRDefault="00610AC8" w:rsidP="00610AC8">
      <w:pPr>
        <w:pStyle w:val="1"/>
        <w:rPr>
          <w:rtl/>
        </w:rPr>
      </w:pPr>
      <w:r>
        <w:rPr>
          <w:rFonts w:hint="cs"/>
          <w:rtl/>
        </w:rPr>
        <w:t>פרק ל"ב</w:t>
      </w:r>
    </w:p>
    <w:p w14:paraId="5D504EF4" w14:textId="10BB008D" w:rsidR="00BC164F" w:rsidRDefault="00BC164F" w:rsidP="00BC164F">
      <w:pPr>
        <w:spacing w:before="100" w:beforeAutospacing="1" w:after="100" w:afterAutospacing="1" w:line="240" w:lineRule="auto"/>
        <w:rPr>
          <w:rFonts w:asciiTheme="minorBidi" w:eastAsia="Times New Roman" w:hAnsiTheme="minorBidi"/>
          <w:b/>
          <w:bCs/>
          <w:kern w:val="0"/>
          <w14:ligatures w14:val="none"/>
        </w:rPr>
      </w:pPr>
      <w:r>
        <w:rPr>
          <w:rFonts w:asciiTheme="minorBidi" w:eastAsia="Times New Roman" w:hAnsiTheme="minorBidi" w:hint="cs"/>
          <w:b/>
          <w:bCs/>
          <w:kern w:val="0"/>
          <w:rtl/>
          <w14:ligatures w14:val="none"/>
        </w:rPr>
        <w:t>קיץ תשפ"ה 1261</w:t>
      </w:r>
    </w:p>
    <w:p w14:paraId="3BF0C6FE" w14:textId="6C5D7B25" w:rsidR="00BC164F" w:rsidRPr="00BC164F" w:rsidRDefault="00BC164F" w:rsidP="00BC164F">
      <w:pPr>
        <w:spacing w:before="100" w:beforeAutospacing="1" w:after="100" w:afterAutospacing="1" w:line="240" w:lineRule="auto"/>
        <w:rPr>
          <w:rFonts w:asciiTheme="minorBidi" w:eastAsia="Times New Roman" w:hAnsiTheme="minorBidi"/>
          <w:kern w:val="0"/>
          <w14:ligatures w14:val="none"/>
        </w:rPr>
      </w:pPr>
      <w:r>
        <w:rPr>
          <w:rFonts w:asciiTheme="minorBidi" w:eastAsia="Times New Roman" w:hAnsiTheme="minorBidi"/>
          <w:b/>
          <w:bCs/>
          <w:kern w:val="0"/>
          <w14:ligatures w14:val="none"/>
        </w:rPr>
        <w:t xml:space="preserve">5 </w:t>
      </w:r>
      <w:r w:rsidRPr="00BC164F">
        <w:rPr>
          <w:rFonts w:asciiTheme="minorBidi" w:eastAsia="Times New Roman" w:hAnsiTheme="minorBidi"/>
          <w:b/>
          <w:bCs/>
          <w:kern w:val="0"/>
          <w14:ligatures w14:val="none"/>
        </w:rPr>
        <w:t xml:space="preserve"> </w:t>
      </w:r>
      <w:r w:rsidRPr="00BC164F">
        <w:rPr>
          <w:rFonts w:asciiTheme="minorBidi" w:eastAsia="Times New Roman" w:hAnsiTheme="minorBidi"/>
          <w:b/>
          <w:bCs/>
          <w:kern w:val="0"/>
          <w:rtl/>
          <w14:ligatures w14:val="none"/>
        </w:rPr>
        <w:t>קראו שמות, פרק ל"ב</w:t>
      </w:r>
      <w:r w:rsidRPr="00BC164F">
        <w:rPr>
          <w:rFonts w:asciiTheme="minorBidi" w:eastAsia="Times New Roman" w:hAnsiTheme="minorBidi"/>
          <w:b/>
          <w:bCs/>
          <w:kern w:val="0"/>
          <w14:ligatures w14:val="none"/>
        </w:rPr>
        <w:t>.</w:t>
      </w:r>
    </w:p>
    <w:p w14:paraId="1F0EE501" w14:textId="77777777" w:rsidR="00BC164F" w:rsidRPr="00BC164F" w:rsidRDefault="00BC164F" w:rsidP="00BC164F">
      <w:p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b/>
          <w:bCs/>
          <w:kern w:val="0"/>
          <w:rtl/>
          <w14:ligatures w14:val="none"/>
        </w:rPr>
        <w:t>א. קראו פסוקים א'–ו</w:t>
      </w:r>
      <w:r w:rsidRPr="00BC164F">
        <w:rPr>
          <w:rFonts w:asciiTheme="minorBidi" w:eastAsia="Times New Roman" w:hAnsiTheme="minorBidi"/>
          <w:b/>
          <w:bCs/>
          <w:kern w:val="0"/>
          <w14:ligatures w14:val="none"/>
        </w:rPr>
        <w:t>'.</w:t>
      </w:r>
    </w:p>
    <w:p w14:paraId="19740BF7" w14:textId="77777777" w:rsidR="00BC164F" w:rsidRPr="00BC164F" w:rsidRDefault="00BC164F" w:rsidP="00BC164F">
      <w:pPr>
        <w:numPr>
          <w:ilvl w:val="0"/>
          <w:numId w:val="272"/>
        </w:num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kern w:val="0"/>
          <w:rtl/>
          <w14:ligatures w14:val="none"/>
        </w:rPr>
        <w:t>מה דרש העם מאהרן ומדוע</w:t>
      </w:r>
      <w:r w:rsidRPr="00BC164F">
        <w:rPr>
          <w:rFonts w:asciiTheme="minorBidi" w:eastAsia="Times New Roman" w:hAnsiTheme="minorBidi"/>
          <w:kern w:val="0"/>
          <w14:ligatures w14:val="none"/>
        </w:rPr>
        <w:t xml:space="preserve">? </w:t>
      </w:r>
      <w:r w:rsidRPr="00BC164F">
        <w:rPr>
          <w:rFonts w:asciiTheme="minorBidi" w:eastAsia="Times New Roman" w:hAnsiTheme="minorBidi"/>
          <w:b/>
          <w:bCs/>
          <w:kern w:val="0"/>
          <w14:ligatures w14:val="none"/>
        </w:rPr>
        <w:t xml:space="preserve">(4 </w:t>
      </w:r>
      <w:r w:rsidRPr="00BC164F">
        <w:rPr>
          <w:rFonts w:asciiTheme="minorBidi" w:eastAsia="Times New Roman" w:hAnsiTheme="minorBidi"/>
          <w:b/>
          <w:bCs/>
          <w:kern w:val="0"/>
          <w:rtl/>
          <w14:ligatures w14:val="none"/>
        </w:rPr>
        <w:t>נקודות</w:t>
      </w:r>
      <w:r w:rsidRPr="00BC164F">
        <w:rPr>
          <w:rFonts w:asciiTheme="minorBidi" w:eastAsia="Times New Roman" w:hAnsiTheme="minorBidi"/>
          <w:b/>
          <w:bCs/>
          <w:kern w:val="0"/>
          <w14:ligatures w14:val="none"/>
        </w:rPr>
        <w:t>)</w:t>
      </w:r>
    </w:p>
    <w:p w14:paraId="13FBC9D7" w14:textId="77777777" w:rsidR="00BC164F" w:rsidRPr="00BC164F" w:rsidRDefault="00BC164F" w:rsidP="00BC164F">
      <w:pPr>
        <w:numPr>
          <w:ilvl w:val="0"/>
          <w:numId w:val="272"/>
        </w:num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kern w:val="0"/>
          <w:rtl/>
          <w14:ligatures w14:val="none"/>
        </w:rPr>
        <w:t>הסבירו כיצד נענה אהרן לדרישת העם, אך ניסה לדחות את מימושה. בססו את דבריכם על הכתוב</w:t>
      </w:r>
      <w:r w:rsidRPr="00BC164F">
        <w:rPr>
          <w:rFonts w:asciiTheme="minorBidi" w:eastAsia="Times New Roman" w:hAnsiTheme="minorBidi"/>
          <w:kern w:val="0"/>
          <w14:ligatures w14:val="none"/>
        </w:rPr>
        <w:t xml:space="preserve">. </w:t>
      </w:r>
      <w:r w:rsidRPr="00BC164F">
        <w:rPr>
          <w:rFonts w:asciiTheme="minorBidi" w:eastAsia="Times New Roman" w:hAnsiTheme="minorBidi"/>
          <w:b/>
          <w:bCs/>
          <w:kern w:val="0"/>
          <w14:ligatures w14:val="none"/>
        </w:rPr>
        <w:t xml:space="preserve">(4 </w:t>
      </w:r>
      <w:r w:rsidRPr="00BC164F">
        <w:rPr>
          <w:rFonts w:asciiTheme="minorBidi" w:eastAsia="Times New Roman" w:hAnsiTheme="minorBidi"/>
          <w:b/>
          <w:bCs/>
          <w:kern w:val="0"/>
          <w:rtl/>
          <w14:ligatures w14:val="none"/>
        </w:rPr>
        <w:t>נקודות</w:t>
      </w:r>
      <w:r w:rsidRPr="00BC164F">
        <w:rPr>
          <w:rFonts w:asciiTheme="minorBidi" w:eastAsia="Times New Roman" w:hAnsiTheme="minorBidi"/>
          <w:b/>
          <w:bCs/>
          <w:kern w:val="0"/>
          <w14:ligatures w14:val="none"/>
        </w:rPr>
        <w:t>)</w:t>
      </w:r>
    </w:p>
    <w:p w14:paraId="3D7AFF0B" w14:textId="77777777" w:rsidR="00BC164F" w:rsidRPr="00BC164F" w:rsidRDefault="00BC164F" w:rsidP="00BC164F">
      <w:p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b/>
          <w:bCs/>
          <w:kern w:val="0"/>
          <w:rtl/>
          <w14:ligatures w14:val="none"/>
        </w:rPr>
        <w:t>ב. קראו פסוקים ט"ו–כ</w:t>
      </w:r>
      <w:r w:rsidRPr="00BC164F">
        <w:rPr>
          <w:rFonts w:asciiTheme="minorBidi" w:eastAsia="Times New Roman" w:hAnsiTheme="minorBidi"/>
          <w:b/>
          <w:bCs/>
          <w:kern w:val="0"/>
          <w14:ligatures w14:val="none"/>
        </w:rPr>
        <w:t>'.</w:t>
      </w:r>
    </w:p>
    <w:p w14:paraId="32971CD8" w14:textId="77777777" w:rsidR="00BC164F" w:rsidRPr="00BC164F" w:rsidRDefault="00BC164F" w:rsidP="00BC164F">
      <w:pPr>
        <w:numPr>
          <w:ilvl w:val="0"/>
          <w:numId w:val="273"/>
        </w:num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kern w:val="0"/>
          <w:rtl/>
          <w14:ligatures w14:val="none"/>
        </w:rPr>
        <w:t xml:space="preserve">ציינו </w:t>
      </w:r>
      <w:r w:rsidRPr="00BC164F">
        <w:rPr>
          <w:rFonts w:asciiTheme="minorBidi" w:eastAsia="Times New Roman" w:hAnsiTheme="minorBidi"/>
          <w:b/>
          <w:bCs/>
          <w:kern w:val="0"/>
          <w:rtl/>
          <w14:ligatures w14:val="none"/>
        </w:rPr>
        <w:t>שתי</w:t>
      </w:r>
      <w:r w:rsidRPr="00BC164F">
        <w:rPr>
          <w:rFonts w:asciiTheme="minorBidi" w:eastAsia="Times New Roman" w:hAnsiTheme="minorBidi"/>
          <w:kern w:val="0"/>
          <w:rtl/>
          <w14:ligatures w14:val="none"/>
        </w:rPr>
        <w:t xml:space="preserve"> פעולות תקיפות שעשה משה, פעולה אחת בנוגע ללוחות הברית ופעולה אחת בנוגע לעגל, והסבירו מהי מטרתה של כל אחת מן הפעולות. בססו את דבריכם על הכתוב</w:t>
      </w:r>
      <w:r w:rsidRPr="00BC164F">
        <w:rPr>
          <w:rFonts w:asciiTheme="minorBidi" w:eastAsia="Times New Roman" w:hAnsiTheme="minorBidi"/>
          <w:kern w:val="0"/>
          <w14:ligatures w14:val="none"/>
        </w:rPr>
        <w:t xml:space="preserve">. </w:t>
      </w:r>
      <w:r w:rsidRPr="00BC164F">
        <w:rPr>
          <w:rFonts w:asciiTheme="minorBidi" w:eastAsia="Times New Roman" w:hAnsiTheme="minorBidi"/>
          <w:b/>
          <w:bCs/>
          <w:kern w:val="0"/>
          <w14:ligatures w14:val="none"/>
        </w:rPr>
        <w:t xml:space="preserve">(5 </w:t>
      </w:r>
      <w:r w:rsidRPr="00BC164F">
        <w:rPr>
          <w:rFonts w:asciiTheme="minorBidi" w:eastAsia="Times New Roman" w:hAnsiTheme="minorBidi"/>
          <w:b/>
          <w:bCs/>
          <w:kern w:val="0"/>
          <w:rtl/>
          <w14:ligatures w14:val="none"/>
        </w:rPr>
        <w:t>נקודות</w:t>
      </w:r>
      <w:r w:rsidRPr="00BC164F">
        <w:rPr>
          <w:rFonts w:asciiTheme="minorBidi" w:eastAsia="Times New Roman" w:hAnsiTheme="minorBidi"/>
          <w:b/>
          <w:bCs/>
          <w:kern w:val="0"/>
          <w14:ligatures w14:val="none"/>
        </w:rPr>
        <w:t>)</w:t>
      </w:r>
    </w:p>
    <w:p w14:paraId="6A3A47C2" w14:textId="77777777" w:rsidR="00BC164F" w:rsidRPr="00BC164F" w:rsidRDefault="00BC164F" w:rsidP="00BC164F">
      <w:pPr>
        <w:numPr>
          <w:ilvl w:val="0"/>
          <w:numId w:val="273"/>
        </w:num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b/>
          <w:bCs/>
          <w:kern w:val="0"/>
          <w:rtl/>
          <w14:ligatures w14:val="none"/>
        </w:rPr>
        <w:t>קראו פסוקים ל'–ל"ב</w:t>
      </w:r>
      <w:r w:rsidRPr="00BC164F">
        <w:rPr>
          <w:rFonts w:asciiTheme="minorBidi" w:eastAsia="Times New Roman" w:hAnsiTheme="minorBidi"/>
          <w:b/>
          <w:bCs/>
          <w:kern w:val="0"/>
          <w14:ligatures w14:val="none"/>
        </w:rPr>
        <w:t>.</w:t>
      </w:r>
      <w:r w:rsidRPr="00BC164F">
        <w:rPr>
          <w:rFonts w:asciiTheme="minorBidi" w:eastAsia="Times New Roman" w:hAnsiTheme="minorBidi"/>
          <w:kern w:val="0"/>
          <w14:ligatures w14:val="none"/>
        </w:rPr>
        <w:t xml:space="preserve"> </w:t>
      </w:r>
      <w:r w:rsidRPr="00BC164F">
        <w:rPr>
          <w:rFonts w:asciiTheme="minorBidi" w:eastAsia="Times New Roman" w:hAnsiTheme="minorBidi"/>
          <w:kern w:val="0"/>
          <w:rtl/>
          <w14:ligatures w14:val="none"/>
        </w:rPr>
        <w:t>מה משה מבקש מה', והאם לדעתכם בקשה זו מעידה על היותו מנהיג אחראי? נמקו את דבריכם</w:t>
      </w:r>
      <w:r w:rsidRPr="00BC164F">
        <w:rPr>
          <w:rFonts w:asciiTheme="minorBidi" w:eastAsia="Times New Roman" w:hAnsiTheme="minorBidi"/>
          <w:kern w:val="0"/>
          <w14:ligatures w14:val="none"/>
        </w:rPr>
        <w:t xml:space="preserve">. </w:t>
      </w:r>
      <w:r w:rsidRPr="00BC164F">
        <w:rPr>
          <w:rFonts w:asciiTheme="minorBidi" w:eastAsia="Times New Roman" w:hAnsiTheme="minorBidi"/>
          <w:b/>
          <w:bCs/>
          <w:kern w:val="0"/>
          <w14:ligatures w14:val="none"/>
        </w:rPr>
        <w:t xml:space="preserve">(3 </w:t>
      </w:r>
      <w:r w:rsidRPr="00BC164F">
        <w:rPr>
          <w:rFonts w:asciiTheme="minorBidi" w:eastAsia="Times New Roman" w:hAnsiTheme="minorBidi"/>
          <w:b/>
          <w:bCs/>
          <w:kern w:val="0"/>
          <w:rtl/>
          <w14:ligatures w14:val="none"/>
        </w:rPr>
        <w:t>נקודות</w:t>
      </w:r>
      <w:r w:rsidRPr="00BC164F">
        <w:rPr>
          <w:rFonts w:asciiTheme="minorBidi" w:eastAsia="Times New Roman" w:hAnsiTheme="minorBidi"/>
          <w:b/>
          <w:bCs/>
          <w:kern w:val="0"/>
          <w14:ligatures w14:val="none"/>
        </w:rPr>
        <w:t>)</w:t>
      </w:r>
    </w:p>
    <w:p w14:paraId="58DFCDA5" w14:textId="77777777" w:rsidR="00BC164F" w:rsidRPr="00BC164F" w:rsidRDefault="00BC164F" w:rsidP="00BC164F">
      <w:p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b/>
          <w:bCs/>
          <w:kern w:val="0"/>
          <w:rtl/>
          <w14:ligatures w14:val="none"/>
        </w:rPr>
        <w:t>ג. קראו פסוקים כ"א–כ"ד</w:t>
      </w:r>
      <w:r w:rsidRPr="00BC164F">
        <w:rPr>
          <w:rFonts w:asciiTheme="minorBidi" w:eastAsia="Times New Roman" w:hAnsiTheme="minorBidi"/>
          <w:b/>
          <w:bCs/>
          <w:kern w:val="0"/>
          <w14:ligatures w14:val="none"/>
        </w:rPr>
        <w:t>.</w:t>
      </w:r>
    </w:p>
    <w:p w14:paraId="1CE10990" w14:textId="77777777" w:rsidR="00BC164F" w:rsidRPr="00BC164F" w:rsidRDefault="00BC164F" w:rsidP="00BC164F">
      <w:pPr>
        <w:numPr>
          <w:ilvl w:val="0"/>
          <w:numId w:val="274"/>
        </w:num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kern w:val="0"/>
          <w:rtl/>
          <w14:ligatures w14:val="none"/>
        </w:rPr>
        <w:t>הסבירו במה האשים משה את אהרן</w:t>
      </w:r>
      <w:r w:rsidRPr="00BC164F">
        <w:rPr>
          <w:rFonts w:asciiTheme="minorBidi" w:eastAsia="Times New Roman" w:hAnsiTheme="minorBidi"/>
          <w:kern w:val="0"/>
          <w14:ligatures w14:val="none"/>
        </w:rPr>
        <w:t xml:space="preserve">. </w:t>
      </w:r>
      <w:r w:rsidRPr="00BC164F">
        <w:rPr>
          <w:rFonts w:asciiTheme="minorBidi" w:eastAsia="Times New Roman" w:hAnsiTheme="minorBidi"/>
          <w:b/>
          <w:bCs/>
          <w:kern w:val="0"/>
          <w14:ligatures w14:val="none"/>
        </w:rPr>
        <w:t xml:space="preserve">(2 </w:t>
      </w:r>
      <w:r w:rsidRPr="00BC164F">
        <w:rPr>
          <w:rFonts w:asciiTheme="minorBidi" w:eastAsia="Times New Roman" w:hAnsiTheme="minorBidi"/>
          <w:b/>
          <w:bCs/>
          <w:kern w:val="0"/>
          <w:rtl/>
          <w14:ligatures w14:val="none"/>
        </w:rPr>
        <w:t>נקודות</w:t>
      </w:r>
      <w:r w:rsidRPr="00BC164F">
        <w:rPr>
          <w:rFonts w:asciiTheme="minorBidi" w:eastAsia="Times New Roman" w:hAnsiTheme="minorBidi"/>
          <w:b/>
          <w:bCs/>
          <w:kern w:val="0"/>
          <w14:ligatures w14:val="none"/>
        </w:rPr>
        <w:t>)</w:t>
      </w:r>
    </w:p>
    <w:p w14:paraId="00388BE5" w14:textId="77777777" w:rsidR="00BC164F" w:rsidRDefault="00BC164F" w:rsidP="00BC164F">
      <w:pPr>
        <w:numPr>
          <w:ilvl w:val="0"/>
          <w:numId w:val="274"/>
        </w:numPr>
        <w:spacing w:before="100" w:beforeAutospacing="1" w:after="100" w:afterAutospacing="1" w:line="240" w:lineRule="auto"/>
        <w:rPr>
          <w:rFonts w:asciiTheme="minorBidi" w:eastAsia="Times New Roman" w:hAnsiTheme="minorBidi"/>
          <w:kern w:val="0"/>
          <w14:ligatures w14:val="none"/>
        </w:rPr>
      </w:pPr>
      <w:r w:rsidRPr="00BC164F">
        <w:rPr>
          <w:rFonts w:asciiTheme="minorBidi" w:eastAsia="Times New Roman" w:hAnsiTheme="minorBidi"/>
          <w:kern w:val="0"/>
          <w:rtl/>
          <w14:ligatures w14:val="none"/>
        </w:rPr>
        <w:t xml:space="preserve">כיצד ניסה אהרן להקטין את מידת אחריותו לדברים שבהם האשים אותו משה? הסבירו את דבריכם, ובססו אותם על </w:t>
      </w:r>
      <w:r w:rsidRPr="00BC164F">
        <w:rPr>
          <w:rFonts w:asciiTheme="minorBidi" w:eastAsia="Times New Roman" w:hAnsiTheme="minorBidi"/>
          <w:b/>
          <w:bCs/>
          <w:kern w:val="0"/>
          <w:rtl/>
          <w14:ligatures w14:val="none"/>
        </w:rPr>
        <w:t>שתי</w:t>
      </w:r>
      <w:r w:rsidRPr="00BC164F">
        <w:rPr>
          <w:rFonts w:asciiTheme="minorBidi" w:eastAsia="Times New Roman" w:hAnsiTheme="minorBidi"/>
          <w:kern w:val="0"/>
          <w:rtl/>
          <w14:ligatures w14:val="none"/>
        </w:rPr>
        <w:t xml:space="preserve"> דוגמאות מן הכתוב</w:t>
      </w:r>
      <w:r w:rsidRPr="00BC164F">
        <w:rPr>
          <w:rFonts w:asciiTheme="minorBidi" w:eastAsia="Times New Roman" w:hAnsiTheme="minorBidi"/>
          <w:kern w:val="0"/>
          <w14:ligatures w14:val="none"/>
        </w:rPr>
        <w:t xml:space="preserve">. </w:t>
      </w:r>
      <w:r w:rsidRPr="00BC164F">
        <w:rPr>
          <w:rFonts w:asciiTheme="minorBidi" w:eastAsia="Times New Roman" w:hAnsiTheme="minorBidi"/>
          <w:b/>
          <w:bCs/>
          <w:kern w:val="0"/>
          <w14:ligatures w14:val="none"/>
        </w:rPr>
        <w:t xml:space="preserve">(6 </w:t>
      </w:r>
      <w:r w:rsidRPr="00BC164F">
        <w:rPr>
          <w:rFonts w:asciiTheme="minorBidi" w:eastAsia="Times New Roman" w:hAnsiTheme="minorBidi"/>
          <w:b/>
          <w:bCs/>
          <w:kern w:val="0"/>
          <w:rtl/>
          <w14:ligatures w14:val="none"/>
        </w:rPr>
        <w:t>נקודות</w:t>
      </w:r>
      <w:r w:rsidRPr="00BC164F">
        <w:rPr>
          <w:rFonts w:asciiTheme="minorBidi" w:eastAsia="Times New Roman" w:hAnsiTheme="minorBidi"/>
          <w:b/>
          <w:bCs/>
          <w:kern w:val="0"/>
          <w14:ligatures w14:val="none"/>
        </w:rPr>
        <w:t>)</w:t>
      </w:r>
    </w:p>
    <w:p w14:paraId="2CA01581" w14:textId="75E2C5CD" w:rsid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605FAB35" w14:textId="1ED936B0"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p>
    <w:p w14:paraId="5137FCC0"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שאלה 5</w:t>
      </w:r>
    </w:p>
    <w:p w14:paraId="6BE837A6"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סעיף א'</w:t>
      </w:r>
    </w:p>
    <w:p w14:paraId="46ABDCB5"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(1)</w:t>
      </w:r>
      <w:r w:rsidRPr="00BC164F">
        <w:rPr>
          <w:rFonts w:asciiTheme="minorBidi" w:eastAsia="Times New Roman" w:hAnsiTheme="minorBidi"/>
          <w:kern w:val="0"/>
          <w:rtl/>
          <w14:ligatures w14:val="none"/>
        </w:rPr>
        <w:t xml:space="preserve"> העם דרש מאהרן שיעשה להם אלוהים שילך לפניהם. העם דרש זאת, מכיוון שמשה התעכב על ההר והעם היה במצוקה ללא נוכחותו.</w:t>
      </w:r>
    </w:p>
    <w:p w14:paraId="4A3ED9E7"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(2)</w:t>
      </w:r>
      <w:r w:rsidRPr="00BC164F">
        <w:rPr>
          <w:rFonts w:asciiTheme="minorBidi" w:eastAsia="Times New Roman" w:hAnsiTheme="minorBidi"/>
          <w:kern w:val="0"/>
          <w:rtl/>
          <w14:ligatures w14:val="none"/>
        </w:rPr>
        <w:t xml:space="preserve"> אהרן נענה לדרישת העם, בכך שביקש מהעם לאסוף אליו את תכשיטי הזהב שלו, הוא התיך את הזהב ויצר ממנו עגל.</w:t>
      </w:r>
    </w:p>
    <w:p w14:paraId="683A5E10"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לביסוס:</w:t>
      </w:r>
      <w:r w:rsidRPr="00BC164F">
        <w:rPr>
          <w:rFonts w:asciiTheme="minorBidi" w:eastAsia="Times New Roman" w:hAnsiTheme="minorBidi"/>
          <w:kern w:val="0"/>
          <w:rtl/>
          <w14:ligatures w14:val="none"/>
        </w:rPr>
        <w:t xml:space="preserve"> "וַיֹּאמֶר אֲלֵהֶם אַהֲרֹן פָּרְקוּ נִזְמֵי הַזָּהָב... וַהֲבִיאוּ אֵלָי... וַיִּקַּח מִיָּדָם וַיָּצַר אֹתוֹ בַּחֶרֶט וַיַּעֲשֵׂהוּ עֵגֶל מַסֵּכָה".</w:t>
      </w:r>
    </w:p>
    <w:p w14:paraId="22378247"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עם זאת נראה כי ניסה לדחות את מימושה, בכך שעשה הכל בעצמו, אולי כדי למשוך זמן. </w:t>
      </w:r>
      <w:r w:rsidRPr="00BC164F">
        <w:rPr>
          <w:rFonts w:asciiTheme="minorBidi" w:eastAsia="Times New Roman" w:hAnsiTheme="minorBidi"/>
          <w:b/>
          <w:bCs/>
          <w:kern w:val="0"/>
          <w:rtl/>
          <w14:ligatures w14:val="none"/>
        </w:rPr>
        <w:t>או:</w:t>
      </w:r>
      <w:r w:rsidRPr="00BC164F">
        <w:rPr>
          <w:rFonts w:asciiTheme="minorBidi" w:eastAsia="Times New Roman" w:hAnsiTheme="minorBidi"/>
          <w:kern w:val="0"/>
          <w:rtl/>
          <w14:ligatures w14:val="none"/>
        </w:rPr>
        <w:t xml:space="preserve"> כי ניסה לדחות את חגיגות העם סביב העגל, בהכריזו על חג לה' למחרת היום. </w:t>
      </w:r>
      <w:r w:rsidRPr="00BC164F">
        <w:rPr>
          <w:rFonts w:asciiTheme="minorBidi" w:eastAsia="Times New Roman" w:hAnsiTheme="minorBidi"/>
          <w:b/>
          <w:bCs/>
          <w:kern w:val="0"/>
          <w:rtl/>
          <w14:ligatures w14:val="none"/>
        </w:rPr>
        <w:t>לביסוס:</w:t>
      </w:r>
      <w:r w:rsidRPr="00BC164F">
        <w:rPr>
          <w:rFonts w:asciiTheme="minorBidi" w:eastAsia="Times New Roman" w:hAnsiTheme="minorBidi"/>
          <w:kern w:val="0"/>
          <w:rtl/>
          <w14:ligatures w14:val="none"/>
        </w:rPr>
        <w:t xml:space="preserve"> "... וַיִּקְרָא אַהֲרֹן וַיֹּאמֶר חַג לַיהוָה מָחָר".</w:t>
      </w:r>
    </w:p>
    <w:p w14:paraId="468D97F0" w14:textId="77777777" w:rsidR="00BC164F" w:rsidRPr="00BC164F" w:rsidRDefault="00000000" w:rsidP="00BC164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49AF2D98">
          <v:rect id="_x0000_i1148" style="width:0;height:1.5pt" o:hralign="center" o:hrstd="t" o:hrnoshade="t" o:hr="t" fillcolor="gray" stroked="f"/>
        </w:pict>
      </w:r>
    </w:p>
    <w:p w14:paraId="410AAA3A"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סעיף ב'</w:t>
      </w:r>
    </w:p>
    <w:p w14:paraId="51315D51"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(1) שתי פעולות תקיפות שעשה משה:</w:t>
      </w:r>
    </w:p>
    <w:p w14:paraId="6DD5DBFE" w14:textId="77777777" w:rsidR="00BC164F" w:rsidRPr="00BC164F" w:rsidRDefault="00BC164F" w:rsidP="00BC164F">
      <w:pPr>
        <w:numPr>
          <w:ilvl w:val="0"/>
          <w:numId w:val="275"/>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בנוגע ללוחות הברית –</w:t>
      </w:r>
      <w:r w:rsidRPr="00BC164F">
        <w:rPr>
          <w:rFonts w:asciiTheme="minorBidi" w:eastAsia="Times New Roman" w:hAnsiTheme="minorBidi"/>
          <w:kern w:val="0"/>
          <w:rtl/>
          <w14:ligatures w14:val="none"/>
        </w:rPr>
        <w:t xml:space="preserve"> משה שבר את לוחות הברית. </w:t>
      </w:r>
      <w:r w:rsidRPr="00BC164F">
        <w:rPr>
          <w:rFonts w:asciiTheme="minorBidi" w:eastAsia="Times New Roman" w:hAnsiTheme="minorBidi"/>
          <w:b/>
          <w:bCs/>
          <w:kern w:val="0"/>
          <w:rtl/>
          <w14:ligatures w14:val="none"/>
        </w:rPr>
        <w:t>מטרת הפעולה:</w:t>
      </w:r>
      <w:r w:rsidRPr="00BC164F">
        <w:rPr>
          <w:rFonts w:asciiTheme="minorBidi" w:eastAsia="Times New Roman" w:hAnsiTheme="minorBidi"/>
          <w:kern w:val="0"/>
          <w:rtl/>
          <w14:ligatures w14:val="none"/>
        </w:rPr>
        <w:t xml:space="preserve"> הבעת מחאה על בגידת העם באלוהים. שבירת הלוחות מסמלת את שבירת הברית בין העם לה'. </w:t>
      </w:r>
      <w:r w:rsidRPr="00BC164F">
        <w:rPr>
          <w:rFonts w:asciiTheme="minorBidi" w:eastAsia="Times New Roman" w:hAnsiTheme="minorBidi"/>
          <w:b/>
          <w:bCs/>
          <w:kern w:val="0"/>
          <w:rtl/>
          <w14:ligatures w14:val="none"/>
        </w:rPr>
        <w:t>לביסוס:</w:t>
      </w:r>
      <w:r w:rsidRPr="00BC164F">
        <w:rPr>
          <w:rFonts w:asciiTheme="minorBidi" w:eastAsia="Times New Roman" w:hAnsiTheme="minorBidi"/>
          <w:kern w:val="0"/>
          <w:rtl/>
          <w14:ligatures w14:val="none"/>
        </w:rPr>
        <w:t xml:space="preserve"> "וַיַּשְׁלֵךְ מִיָּדָו אֶת הַלֻּחֹת וַיְּשַׁבֵּר אֹתָם תַּחַת הָהָר".</w:t>
      </w:r>
    </w:p>
    <w:p w14:paraId="40658ADF" w14:textId="77777777" w:rsidR="00BC164F" w:rsidRPr="00BC164F" w:rsidRDefault="00BC164F" w:rsidP="00BC164F">
      <w:pPr>
        <w:numPr>
          <w:ilvl w:val="0"/>
          <w:numId w:val="275"/>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בנוגע לעגל הזהב –</w:t>
      </w:r>
      <w:r w:rsidRPr="00BC164F">
        <w:rPr>
          <w:rFonts w:asciiTheme="minorBidi" w:eastAsia="Times New Roman" w:hAnsiTheme="minorBidi"/>
          <w:kern w:val="0"/>
          <w:rtl/>
          <w14:ligatures w14:val="none"/>
        </w:rPr>
        <w:t xml:space="preserve"> משה הורס את עגל הזהב, הוא שורף אותו וטוחן אותו לאפר דק. </w:t>
      </w:r>
      <w:r w:rsidRPr="00BC164F">
        <w:rPr>
          <w:rFonts w:asciiTheme="minorBidi" w:eastAsia="Times New Roman" w:hAnsiTheme="minorBidi"/>
          <w:b/>
          <w:bCs/>
          <w:kern w:val="0"/>
          <w:rtl/>
          <w14:ligatures w14:val="none"/>
        </w:rPr>
        <w:t>מטרת הפעולה:</w:t>
      </w:r>
      <w:r w:rsidRPr="00BC164F">
        <w:rPr>
          <w:rFonts w:asciiTheme="minorBidi" w:eastAsia="Times New Roman" w:hAnsiTheme="minorBidi"/>
          <w:kern w:val="0"/>
          <w:rtl/>
          <w14:ligatures w14:val="none"/>
        </w:rPr>
        <w:t xml:space="preserve"> להראות לעם את אפסותו של העגל, לו הם סוגדים וכדי שלא יישאר ממנו זכר בקרב מחנה ישראל. </w:t>
      </w:r>
      <w:r w:rsidRPr="00BC164F">
        <w:rPr>
          <w:rFonts w:asciiTheme="minorBidi" w:eastAsia="Times New Roman" w:hAnsiTheme="minorBidi"/>
          <w:b/>
          <w:bCs/>
          <w:kern w:val="0"/>
          <w:rtl/>
          <w14:ligatures w14:val="none"/>
        </w:rPr>
        <w:t>לביסוס:</w:t>
      </w:r>
      <w:r w:rsidRPr="00BC164F">
        <w:rPr>
          <w:rFonts w:asciiTheme="minorBidi" w:eastAsia="Times New Roman" w:hAnsiTheme="minorBidi"/>
          <w:kern w:val="0"/>
          <w:rtl/>
          <w14:ligatures w14:val="none"/>
        </w:rPr>
        <w:t xml:space="preserve"> "וַיִּקַּח אֶת הָעֵגֶל אֲשֶׁר עָשׂוּ וַיִּשְׂרֹף בָּאֵשׁ וַיִּטְחַן עַד אֲשֶׁר דָּק...".</w:t>
      </w:r>
    </w:p>
    <w:p w14:paraId="128D608F"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(2)</w:t>
      </w:r>
      <w:r w:rsidRPr="00BC164F">
        <w:rPr>
          <w:rFonts w:asciiTheme="minorBidi" w:eastAsia="Times New Roman" w:hAnsiTheme="minorBidi"/>
          <w:kern w:val="0"/>
          <w:rtl/>
          <w14:ligatures w14:val="none"/>
        </w:rPr>
        <w:t xml:space="preserve"> משה מבקש מה' לסלוח לעם על חטאם הכבד. ואם ה' אינו מוכן לסלוח לעם, משה מבקש שימית גם אותו.</w:t>
      </w:r>
    </w:p>
    <w:p w14:paraId="54BE15BB"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האם בקשה זו מעידה על היותו מנהיג אחראי –</w:t>
      </w:r>
      <w:r w:rsidRPr="00BC164F">
        <w:rPr>
          <w:rFonts w:asciiTheme="minorBidi" w:eastAsia="Times New Roman" w:hAnsiTheme="minorBidi"/>
          <w:kern w:val="0"/>
          <w:rtl/>
          <w14:ligatures w14:val="none"/>
        </w:rPr>
        <w:t xml:space="preserve"> תתקבל כל דעה מנומקת.</w:t>
      </w:r>
    </w:p>
    <w:p w14:paraId="1B54813A" w14:textId="77777777" w:rsidR="00BC164F" w:rsidRPr="00BC164F" w:rsidRDefault="00000000" w:rsidP="00BC164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6074F0C4">
          <v:rect id="_x0000_i1149" style="width:0;height:1.5pt" o:hralign="center" o:hrstd="t" o:hrnoshade="t" o:hr="t" fillcolor="gray" stroked="f"/>
        </w:pict>
      </w:r>
    </w:p>
    <w:p w14:paraId="13EE3CD4"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סעיף ג'</w:t>
      </w:r>
    </w:p>
    <w:p w14:paraId="35A051AE"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(1)</w:t>
      </w:r>
      <w:r w:rsidRPr="00BC164F">
        <w:rPr>
          <w:rFonts w:asciiTheme="minorBidi" w:eastAsia="Times New Roman" w:hAnsiTheme="minorBidi"/>
          <w:kern w:val="0"/>
          <w:rtl/>
          <w14:ligatures w14:val="none"/>
        </w:rPr>
        <w:t xml:space="preserve"> משה האשים את אהרן בכך שהוא גרם לעם לחטוא, בגלל שבנה את עגל הזהב.</w:t>
      </w:r>
    </w:p>
    <w:p w14:paraId="626A50AF"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(2) אהרן ניסה להקטין את מידת אחריותו לדברים שבהם הואשם (על התלמיד לבסס על שתי דוגמאות מהכתוב):</w:t>
      </w:r>
    </w:p>
    <w:p w14:paraId="23A62690" w14:textId="77777777" w:rsidR="00BC164F" w:rsidRPr="00BC164F" w:rsidRDefault="00BC164F" w:rsidP="00BC164F">
      <w:pPr>
        <w:numPr>
          <w:ilvl w:val="0"/>
          <w:numId w:val="276"/>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אהרן מטיל את האשמה על העם, בטענה שהוא רע מיסודו. </w:t>
      </w:r>
      <w:r w:rsidRPr="00BC164F">
        <w:rPr>
          <w:rFonts w:asciiTheme="minorBidi" w:eastAsia="Times New Roman" w:hAnsiTheme="minorBidi"/>
          <w:b/>
          <w:bCs/>
          <w:kern w:val="0"/>
          <w:rtl/>
          <w14:ligatures w14:val="none"/>
        </w:rPr>
        <w:t>לביסוס:</w:t>
      </w:r>
      <w:r w:rsidRPr="00BC164F">
        <w:rPr>
          <w:rFonts w:asciiTheme="minorBidi" w:eastAsia="Times New Roman" w:hAnsiTheme="minorBidi"/>
          <w:kern w:val="0"/>
          <w:rtl/>
          <w14:ligatures w14:val="none"/>
        </w:rPr>
        <w:t xml:space="preserve"> "אַתָּה יָדַעְתָּ אֶת הָעָם כִּי בְרָע הוּא".</w:t>
      </w:r>
    </w:p>
    <w:p w14:paraId="382225C0" w14:textId="77777777" w:rsidR="00BC164F" w:rsidRPr="00BC164F" w:rsidRDefault="00BC164F" w:rsidP="00BC164F">
      <w:pPr>
        <w:numPr>
          <w:ilvl w:val="0"/>
          <w:numId w:val="276"/>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אהרן טוען שלא תיכנן ליצור עגל זהב, אלא לאחר שהשליך את הזהב לאש, יצא 'במקרה' עגל זהב. </w:t>
      </w:r>
      <w:r w:rsidRPr="00BC164F">
        <w:rPr>
          <w:rFonts w:asciiTheme="minorBidi" w:eastAsia="Times New Roman" w:hAnsiTheme="minorBidi"/>
          <w:b/>
          <w:bCs/>
          <w:kern w:val="0"/>
          <w:rtl/>
          <w14:ligatures w14:val="none"/>
        </w:rPr>
        <w:t>לביסוס:</w:t>
      </w:r>
      <w:r w:rsidRPr="00BC164F">
        <w:rPr>
          <w:rFonts w:asciiTheme="minorBidi" w:eastAsia="Times New Roman" w:hAnsiTheme="minorBidi"/>
          <w:kern w:val="0"/>
          <w:rtl/>
          <w14:ligatures w14:val="none"/>
        </w:rPr>
        <w:t xml:space="preserve"> "... וָאַשְׁלִכֵהוּ בָאֵשׁ וַיֵּצֵא הָעֵגֶל הַזֶּה".</w:t>
      </w:r>
    </w:p>
    <w:p w14:paraId="6B7D531C" w14:textId="77777777" w:rsidR="00BC164F" w:rsidRDefault="00BC164F" w:rsidP="00BC164F">
      <w:pPr>
        <w:spacing w:before="100" w:beforeAutospacing="1" w:after="100" w:afterAutospacing="1" w:line="240" w:lineRule="auto"/>
        <w:rPr>
          <w:rFonts w:asciiTheme="minorBidi" w:eastAsia="Times New Roman" w:hAnsiTheme="minorBidi"/>
          <w:kern w:val="0"/>
          <w:rtl/>
          <w14:ligatures w14:val="none"/>
        </w:rPr>
      </w:pPr>
    </w:p>
    <w:p w14:paraId="1D8042EE" w14:textId="26EA38BE"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p>
    <w:p w14:paraId="5C9474C8"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חורף תשפ"ב, 1261</w:t>
      </w:r>
    </w:p>
    <w:p w14:paraId="46511212"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5. קרא שמות, פרק ל"ב, פסוקים א'–י"ד.</w:t>
      </w:r>
    </w:p>
    <w:p w14:paraId="2F2F0838"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א. קרא פסוקים א'–ו'.</w:t>
      </w:r>
    </w:p>
    <w:p w14:paraId="3A5B115A" w14:textId="77777777" w:rsidR="00BC164F" w:rsidRPr="00BC164F" w:rsidRDefault="00BC164F" w:rsidP="00BC164F">
      <w:pPr>
        <w:numPr>
          <w:ilvl w:val="0"/>
          <w:numId w:val="277"/>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מה גרם למצוקה של העם, וכיצד הם התמודדו עם מצוקה זו? </w:t>
      </w:r>
      <w:r w:rsidRPr="00BC164F">
        <w:rPr>
          <w:rFonts w:asciiTheme="minorBidi" w:eastAsia="Times New Roman" w:hAnsiTheme="minorBidi"/>
          <w:b/>
          <w:bCs/>
          <w:kern w:val="0"/>
          <w:rtl/>
          <w14:ligatures w14:val="none"/>
        </w:rPr>
        <w:t>(5 נקודות)</w:t>
      </w:r>
    </w:p>
    <w:p w14:paraId="52B58EB3" w14:textId="77777777" w:rsidR="00BC164F" w:rsidRPr="00BC164F" w:rsidRDefault="00BC164F" w:rsidP="00BC164F">
      <w:pPr>
        <w:numPr>
          <w:ilvl w:val="0"/>
          <w:numId w:val="277"/>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האם נפתרה המצוקה של העם? נמק ובסס את דבריך על הכתוב. </w:t>
      </w:r>
      <w:r w:rsidRPr="00BC164F">
        <w:rPr>
          <w:rFonts w:asciiTheme="minorBidi" w:eastAsia="Times New Roman" w:hAnsiTheme="minorBidi"/>
          <w:b/>
          <w:bCs/>
          <w:kern w:val="0"/>
          <w:rtl/>
          <w14:ligatures w14:val="none"/>
        </w:rPr>
        <w:t>(3 נקודות)</w:t>
      </w:r>
    </w:p>
    <w:p w14:paraId="1A303D2D"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ב. קרא פסוקים א'–ח'.</w:t>
      </w:r>
    </w:p>
    <w:p w14:paraId="47A79A26" w14:textId="77777777" w:rsidR="00BC164F" w:rsidRPr="00BC164F" w:rsidRDefault="00BC164F" w:rsidP="00BC164F">
      <w:pPr>
        <w:numPr>
          <w:ilvl w:val="0"/>
          <w:numId w:val="278"/>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בפסוקים אלה יש שתי תשובות לשאלה מי העלה את העם מארץ מצרים, ובהן באה לידי ביטוי חומרת החטא של העם. מה הן שתי התשובות?</w:t>
      </w:r>
    </w:p>
    <w:p w14:paraId="03D1837E"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קרא גם </w:t>
      </w:r>
      <w:r w:rsidRPr="00BC164F">
        <w:rPr>
          <w:rFonts w:asciiTheme="minorBidi" w:eastAsia="Times New Roman" w:hAnsiTheme="minorBidi"/>
          <w:b/>
          <w:bCs/>
          <w:kern w:val="0"/>
          <w:rtl/>
          <w14:ligatures w14:val="none"/>
        </w:rPr>
        <w:t>שמות</w:t>
      </w:r>
      <w:r w:rsidRPr="00BC164F">
        <w:rPr>
          <w:rFonts w:asciiTheme="minorBidi" w:eastAsia="Times New Roman" w:hAnsiTheme="minorBidi"/>
          <w:kern w:val="0"/>
          <w:rtl/>
          <w14:ligatures w14:val="none"/>
        </w:rPr>
        <w:t xml:space="preserve">, פרק ו', פסוקים ו'–ז', והסבר כיצד פסוקים אלה מדגישים את חומרת החטא של העם. </w:t>
      </w:r>
      <w:r w:rsidRPr="00BC164F">
        <w:rPr>
          <w:rFonts w:asciiTheme="minorBidi" w:eastAsia="Times New Roman" w:hAnsiTheme="minorBidi"/>
          <w:b/>
          <w:bCs/>
          <w:kern w:val="0"/>
          <w:rtl/>
          <w14:ligatures w14:val="none"/>
        </w:rPr>
        <w:t>(4 נקודות)</w:t>
      </w:r>
    </w:p>
    <w:p w14:paraId="17AE2A87" w14:textId="77777777" w:rsidR="00BC164F" w:rsidRPr="00BC164F" w:rsidRDefault="00BC164F" w:rsidP="00BC164F">
      <w:pPr>
        <w:numPr>
          <w:ilvl w:val="0"/>
          <w:numId w:val="278"/>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קרא גם </w:t>
      </w:r>
      <w:r w:rsidRPr="00BC164F">
        <w:rPr>
          <w:rFonts w:asciiTheme="minorBidi" w:eastAsia="Times New Roman" w:hAnsiTheme="minorBidi"/>
          <w:b/>
          <w:bCs/>
          <w:kern w:val="0"/>
          <w:rtl/>
          <w14:ligatures w14:val="none"/>
        </w:rPr>
        <w:t>שמות</w:t>
      </w:r>
      <w:r w:rsidRPr="00BC164F">
        <w:rPr>
          <w:rFonts w:asciiTheme="minorBidi" w:eastAsia="Times New Roman" w:hAnsiTheme="minorBidi"/>
          <w:kern w:val="0"/>
          <w:rtl/>
          <w14:ligatures w14:val="none"/>
        </w:rPr>
        <w:t>, פרק י"ד, פסוקים כ"ו–כ"ז ופסוק ל"א.</w:t>
      </w:r>
    </w:p>
    <w:p w14:paraId="0FA247E6"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לדעתך, האם הכתוב בפסוקים אלה </w:t>
      </w:r>
      <w:r w:rsidRPr="00BC164F">
        <w:rPr>
          <w:rFonts w:asciiTheme="minorBidi" w:eastAsia="Times New Roman" w:hAnsiTheme="minorBidi"/>
          <w:b/>
          <w:bCs/>
          <w:kern w:val="0"/>
          <w:rtl/>
          <w14:ligatures w14:val="none"/>
        </w:rPr>
        <w:t>מעצים</w:t>
      </w:r>
      <w:r w:rsidRPr="00BC164F">
        <w:rPr>
          <w:rFonts w:asciiTheme="minorBidi" w:eastAsia="Times New Roman" w:hAnsiTheme="minorBidi"/>
          <w:kern w:val="0"/>
          <w:rtl/>
          <w14:ligatures w14:val="none"/>
        </w:rPr>
        <w:t xml:space="preserve"> את החומרה של חטא העם שהוזכר בתת-סעיף (1) או </w:t>
      </w:r>
      <w:r w:rsidRPr="00BC164F">
        <w:rPr>
          <w:rFonts w:asciiTheme="minorBidi" w:eastAsia="Times New Roman" w:hAnsiTheme="minorBidi"/>
          <w:b/>
          <w:bCs/>
          <w:kern w:val="0"/>
          <w:rtl/>
          <w14:ligatures w14:val="none"/>
        </w:rPr>
        <w:t>ממתן</w:t>
      </w:r>
      <w:r w:rsidRPr="00BC164F">
        <w:rPr>
          <w:rFonts w:asciiTheme="minorBidi" w:eastAsia="Times New Roman" w:hAnsiTheme="minorBidi"/>
          <w:kern w:val="0"/>
          <w:rtl/>
          <w14:ligatures w14:val="none"/>
        </w:rPr>
        <w:t xml:space="preserve"> אותה? נמק את דבריך ובסס אותם על הכתוב. </w:t>
      </w:r>
      <w:r w:rsidRPr="00BC164F">
        <w:rPr>
          <w:rFonts w:asciiTheme="minorBidi" w:eastAsia="Times New Roman" w:hAnsiTheme="minorBidi"/>
          <w:b/>
          <w:bCs/>
          <w:kern w:val="0"/>
          <w:rtl/>
          <w14:ligatures w14:val="none"/>
        </w:rPr>
        <w:t>(4 נקודות)</w:t>
      </w:r>
    </w:p>
    <w:p w14:paraId="5FAD07A3"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ג. קרא פסוקים ז'–י"ד.</w:t>
      </w:r>
    </w:p>
    <w:p w14:paraId="0C0AE431"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תפילת משה לאלוהים מעידה על היותו נביא חכם, הפועל לפתרון משבר.</w:t>
      </w:r>
    </w:p>
    <w:p w14:paraId="18E0D577" w14:textId="77777777" w:rsidR="00BC164F" w:rsidRPr="00BC164F" w:rsidRDefault="00BC164F" w:rsidP="00BC164F">
      <w:pPr>
        <w:numPr>
          <w:ilvl w:val="0"/>
          <w:numId w:val="279"/>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על פי פסוקים י"א–י"ב, הסבר </w:t>
      </w:r>
      <w:r w:rsidRPr="00BC164F">
        <w:rPr>
          <w:rFonts w:asciiTheme="minorBidi" w:eastAsia="Times New Roman" w:hAnsiTheme="minorBidi"/>
          <w:b/>
          <w:bCs/>
          <w:kern w:val="0"/>
          <w:rtl/>
          <w14:ligatures w14:val="none"/>
        </w:rPr>
        <w:t>אחד</w:t>
      </w:r>
      <w:r w:rsidRPr="00BC164F">
        <w:rPr>
          <w:rFonts w:asciiTheme="minorBidi" w:eastAsia="Times New Roman" w:hAnsiTheme="minorBidi"/>
          <w:kern w:val="0"/>
          <w:rtl/>
          <w14:ligatures w14:val="none"/>
        </w:rPr>
        <w:t xml:space="preserve"> מן הטיעונים של משה כלפי ה', המעיד על חוכמתו הרבה בפתרון המשבר. בסס את דבריך על הכתוב. </w:t>
      </w:r>
      <w:r w:rsidRPr="00BC164F">
        <w:rPr>
          <w:rFonts w:asciiTheme="minorBidi" w:eastAsia="Times New Roman" w:hAnsiTheme="minorBidi"/>
          <w:b/>
          <w:bCs/>
          <w:kern w:val="0"/>
          <w:rtl/>
          <w14:ligatures w14:val="none"/>
        </w:rPr>
        <w:t>(4 נקודות)</w:t>
      </w:r>
    </w:p>
    <w:p w14:paraId="0469E969" w14:textId="77777777" w:rsidR="00BC164F" w:rsidRPr="00BC164F" w:rsidRDefault="00BC164F" w:rsidP="00BC164F">
      <w:pPr>
        <w:numPr>
          <w:ilvl w:val="0"/>
          <w:numId w:val="279"/>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 xml:space="preserve">קרא פסוק י"ג וגם </w:t>
      </w:r>
      <w:r w:rsidRPr="00BC164F">
        <w:rPr>
          <w:rFonts w:asciiTheme="minorBidi" w:eastAsia="Times New Roman" w:hAnsiTheme="minorBidi"/>
          <w:b/>
          <w:bCs/>
          <w:kern w:val="0"/>
          <w:rtl/>
          <w14:ligatures w14:val="none"/>
        </w:rPr>
        <w:t>בראשית</w:t>
      </w:r>
      <w:r w:rsidRPr="00BC164F">
        <w:rPr>
          <w:rFonts w:asciiTheme="minorBidi" w:eastAsia="Times New Roman" w:hAnsiTheme="minorBidi"/>
          <w:kern w:val="0"/>
          <w:rtl/>
          <w14:ligatures w14:val="none"/>
        </w:rPr>
        <w:t>, פרק כ"ב, פסוקים ט"ו–י"ח.</w:t>
      </w:r>
    </w:p>
    <w:p w14:paraId="6E2C16F1" w14:textId="77777777" w:rsid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לנוכח המסופר בפסוקים אלה ב</w:t>
      </w:r>
      <w:r w:rsidRPr="00BC164F">
        <w:rPr>
          <w:rFonts w:asciiTheme="minorBidi" w:eastAsia="Times New Roman" w:hAnsiTheme="minorBidi"/>
          <w:b/>
          <w:bCs/>
          <w:kern w:val="0"/>
          <w:rtl/>
          <w14:ligatures w14:val="none"/>
        </w:rPr>
        <w:t>בראשית</w:t>
      </w:r>
      <w:r w:rsidRPr="00BC164F">
        <w:rPr>
          <w:rFonts w:asciiTheme="minorBidi" w:eastAsia="Times New Roman" w:hAnsiTheme="minorBidi"/>
          <w:kern w:val="0"/>
          <w:rtl/>
          <w14:ligatures w14:val="none"/>
        </w:rPr>
        <w:t xml:space="preserve">, הסבר מדוע הטיעון של משה בפסוק י"ג הוא חזק במיוחד. </w:t>
      </w:r>
      <w:r w:rsidRPr="00BC164F">
        <w:rPr>
          <w:rFonts w:asciiTheme="minorBidi" w:eastAsia="Times New Roman" w:hAnsiTheme="minorBidi"/>
          <w:b/>
          <w:bCs/>
          <w:kern w:val="0"/>
          <w:rtl/>
          <w14:ligatures w14:val="none"/>
        </w:rPr>
        <w:t>(4 נקודות)</w:t>
      </w:r>
    </w:p>
    <w:p w14:paraId="5C64146A" w14:textId="77777777" w:rsidR="00BC164F" w:rsidRDefault="00BC164F" w:rsidP="00BC164F">
      <w:pPr>
        <w:spacing w:before="100" w:beforeAutospacing="1" w:after="100" w:afterAutospacing="1" w:line="240" w:lineRule="auto"/>
        <w:rPr>
          <w:rFonts w:asciiTheme="minorBidi" w:eastAsia="Times New Roman" w:hAnsiTheme="minorBidi"/>
          <w:kern w:val="0"/>
          <w:rtl/>
          <w14:ligatures w14:val="none"/>
        </w:rPr>
      </w:pPr>
    </w:p>
    <w:p w14:paraId="11F55D12" w14:textId="7021DF87" w:rsid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hint="cs"/>
          <w:kern w:val="0"/>
          <w:rtl/>
          <w14:ligatures w14:val="none"/>
        </w:rPr>
        <w:t>פתרון</w:t>
      </w:r>
    </w:p>
    <w:p w14:paraId="2E6D04A6" w14:textId="2F5A1848"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p>
    <w:p w14:paraId="27581BDD"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שאלה 5</w:t>
      </w:r>
    </w:p>
    <w:p w14:paraId="7A31B2AA"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סעיף א'</w:t>
      </w:r>
    </w:p>
    <w:p w14:paraId="5FA02B9A"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(1)</w:t>
      </w:r>
      <w:r w:rsidRPr="00BC164F">
        <w:rPr>
          <w:rFonts w:asciiTheme="minorBidi" w:eastAsia="Times New Roman" w:hAnsiTheme="minorBidi"/>
          <w:kern w:val="0"/>
          <w:rtl/>
          <w14:ligatures w14:val="none"/>
        </w:rPr>
        <w:t xml:space="preserve"> </w:t>
      </w:r>
      <w:r w:rsidRPr="00BC164F">
        <w:rPr>
          <w:rFonts w:asciiTheme="minorBidi" w:eastAsia="Times New Roman" w:hAnsiTheme="minorBidi"/>
          <w:b/>
          <w:bCs/>
          <w:kern w:val="0"/>
          <w:rtl/>
          <w14:ligatures w14:val="none"/>
        </w:rPr>
        <w:t>מה גרם למצוקה של העם:</w:t>
      </w:r>
      <w:r w:rsidRPr="00BC164F">
        <w:rPr>
          <w:rFonts w:asciiTheme="minorBidi" w:eastAsia="Times New Roman" w:hAnsiTheme="minorBidi"/>
          <w:kern w:val="0"/>
          <w:rtl/>
          <w14:ligatures w14:val="none"/>
        </w:rPr>
        <w:t xml:space="preserve"> משה התעכב על ההר במשך 40 יום, דבר שעורר בעם חשש שהוא לא ישוב ושהם נותרו ללא מנהיג וללא איש קשר בינם לבין ה'.</w:t>
      </w:r>
    </w:p>
    <w:p w14:paraId="1EB598ED"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כיצד הם התמודדו עם מצוקה זו:</w:t>
      </w:r>
      <w:r w:rsidRPr="00BC164F">
        <w:rPr>
          <w:rFonts w:asciiTheme="minorBidi" w:eastAsia="Times New Roman" w:hAnsiTheme="minorBidi"/>
          <w:kern w:val="0"/>
          <w:rtl/>
          <w14:ligatures w14:val="none"/>
        </w:rPr>
        <w:t xml:space="preserve"> העם פנה בדרישה לאהרון שיעשה לו אלוהים.</w:t>
      </w:r>
    </w:p>
    <w:p w14:paraId="37B877BE"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(2)</w:t>
      </w:r>
      <w:r w:rsidRPr="00BC164F">
        <w:rPr>
          <w:rFonts w:asciiTheme="minorBidi" w:eastAsia="Times New Roman" w:hAnsiTheme="minorBidi"/>
          <w:kern w:val="0"/>
          <w:rtl/>
          <w14:ligatures w14:val="none"/>
        </w:rPr>
        <w:t xml:space="preserve"> המצוקה של העם נפתרה. לאחר שאהרון יצר את עגל הזהב, העם הכריז: "אלה אלוהיך ישראל אשר העלוך מארץ מצרים". מבחינת העם נמצא פתרון למצוקתם, כי אהרון יצר להם אל חדש.</w:t>
      </w:r>
    </w:p>
    <w:p w14:paraId="3AD67DFA" w14:textId="77777777" w:rsidR="00BC164F" w:rsidRPr="00BC164F" w:rsidRDefault="00000000" w:rsidP="00BC164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1787D4A8">
          <v:rect id="_x0000_i1150" style="width:0;height:1.5pt" o:hralign="center" o:hrstd="t" o:hrnoshade="t" o:hr="t" fillcolor="gray" stroked="f"/>
        </w:pict>
      </w:r>
    </w:p>
    <w:p w14:paraId="51ABC460"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סעיף ב'</w:t>
      </w:r>
    </w:p>
    <w:p w14:paraId="45996793"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(1)</w:t>
      </w:r>
      <w:r w:rsidRPr="00BC164F">
        <w:rPr>
          <w:rFonts w:asciiTheme="minorBidi" w:eastAsia="Times New Roman" w:hAnsiTheme="minorBidi"/>
          <w:kern w:val="0"/>
          <w:rtl/>
          <w14:ligatures w14:val="none"/>
        </w:rPr>
        <w:t xml:space="preserve"> </w:t>
      </w:r>
      <w:r w:rsidRPr="00BC164F">
        <w:rPr>
          <w:rFonts w:asciiTheme="minorBidi" w:eastAsia="Times New Roman" w:hAnsiTheme="minorBidi"/>
          <w:b/>
          <w:bCs/>
          <w:kern w:val="0"/>
          <w:rtl/>
          <w14:ligatures w14:val="none"/>
        </w:rPr>
        <w:t>שתי התשובות לשאלה מי העלה את העם מארץ מצרים, המבטאות חומרת החטא:</w:t>
      </w:r>
    </w:p>
    <w:p w14:paraId="29273DEF" w14:textId="77777777" w:rsidR="00BC164F" w:rsidRPr="00BC164F" w:rsidRDefault="00BC164F" w:rsidP="00BC164F">
      <w:pPr>
        <w:numPr>
          <w:ilvl w:val="0"/>
          <w:numId w:val="280"/>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עגל הזהב שיצר אהרון.</w:t>
      </w:r>
    </w:p>
    <w:p w14:paraId="617FB0E5" w14:textId="77777777" w:rsidR="00BC164F" w:rsidRPr="00BC164F" w:rsidRDefault="00BC164F" w:rsidP="00BC164F">
      <w:pPr>
        <w:numPr>
          <w:ilvl w:val="0"/>
          <w:numId w:val="280"/>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משה.</w:t>
      </w:r>
    </w:p>
    <w:p w14:paraId="7AB22E6F"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לפי שמות פרק ו', פסוקים ו'-ז': ה' מורה למשה להגיד לעם שהוא האלוהים, והוא יגאל אותם מעבדותם במצרים בזרוע חזקה והם יהיו לעמו. ה' מבהיר שלאחר הפגנת כוחו בארץ מצרים לשם גאולת העם, יכיר העם בכוחו ובגדולתו. לכן, חטאו של העם חמור מאוד, כי הוא מיהר לשכוח את פועלו של ה' למענו.</w:t>
      </w:r>
    </w:p>
    <w:p w14:paraId="20AC5216"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(2)</w:t>
      </w:r>
      <w:r w:rsidRPr="00BC164F">
        <w:rPr>
          <w:rFonts w:asciiTheme="minorBidi" w:eastAsia="Times New Roman" w:hAnsiTheme="minorBidi"/>
          <w:kern w:val="0"/>
          <w:rtl/>
          <w14:ligatures w14:val="none"/>
        </w:rPr>
        <w:t xml:space="preserve"> לדעתי, הכתוב בפסוקים אלה מעצים את החומרה של החטא של העם. העם היה עד לניסים הגדולים שחולל ה' למענם (כמו חציית ים סוף): "וירא ישראל את היד הגדולה אשר עשה ה' במצרים וייראו העם את ה' ויאמינו בה' ובמשה עבדו", אך מהר מאוד שכחו זאת ונהגו בכפיות טובה.</w:t>
      </w:r>
    </w:p>
    <w:p w14:paraId="0DD5CFEA" w14:textId="77777777" w:rsidR="00BC164F" w:rsidRPr="00BC164F" w:rsidRDefault="00000000" w:rsidP="00BC164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50F5FD15">
          <v:rect id="_x0000_i1151" style="width:0;height:1.5pt" o:hralign="center" o:hrstd="t" o:hrnoshade="t" o:hr="t" fillcolor="gray" stroked="f"/>
        </w:pict>
      </w:r>
    </w:p>
    <w:p w14:paraId="5E960724" w14:textId="77777777" w:rsidR="00BC164F" w:rsidRPr="00BC164F" w:rsidRDefault="00BC164F" w:rsidP="00BC164F">
      <w:pPr>
        <w:spacing w:before="100" w:beforeAutospacing="1" w:after="100" w:afterAutospacing="1" w:line="240" w:lineRule="auto"/>
        <w:rPr>
          <w:rFonts w:asciiTheme="minorBidi" w:eastAsia="Times New Roman" w:hAnsiTheme="minorBidi"/>
          <w:b/>
          <w:bCs/>
          <w:kern w:val="0"/>
          <w:rtl/>
          <w14:ligatures w14:val="none"/>
        </w:rPr>
      </w:pPr>
      <w:r w:rsidRPr="00BC164F">
        <w:rPr>
          <w:rFonts w:asciiTheme="minorBidi" w:eastAsia="Times New Roman" w:hAnsiTheme="minorBidi"/>
          <w:b/>
          <w:bCs/>
          <w:kern w:val="0"/>
          <w:rtl/>
          <w14:ligatures w14:val="none"/>
        </w:rPr>
        <w:t>סעיף ג'</w:t>
      </w:r>
    </w:p>
    <w:p w14:paraId="3C9CE6B1"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(1)</w:t>
      </w:r>
      <w:r w:rsidRPr="00BC164F">
        <w:rPr>
          <w:rFonts w:asciiTheme="minorBidi" w:eastAsia="Times New Roman" w:hAnsiTheme="minorBidi"/>
          <w:kern w:val="0"/>
          <w:rtl/>
          <w14:ligatures w14:val="none"/>
        </w:rPr>
        <w:t xml:space="preserve"> </w:t>
      </w:r>
      <w:r w:rsidRPr="00BC164F">
        <w:rPr>
          <w:rFonts w:asciiTheme="minorBidi" w:eastAsia="Times New Roman" w:hAnsiTheme="minorBidi"/>
          <w:b/>
          <w:bCs/>
          <w:kern w:val="0"/>
          <w:rtl/>
          <w14:ligatures w14:val="none"/>
        </w:rPr>
        <w:t>טיעון של משה כלפי ה', המעיד על חוכמתו הרבה בפתרון המשבר:</w:t>
      </w:r>
    </w:p>
    <w:p w14:paraId="6A4ADC61" w14:textId="77777777" w:rsidR="00BC164F" w:rsidRPr="00BC164F" w:rsidRDefault="00BC164F" w:rsidP="00BC164F">
      <w:pPr>
        <w:numPr>
          <w:ilvl w:val="0"/>
          <w:numId w:val="281"/>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kern w:val="0"/>
          <w:rtl/>
          <w14:ligatures w14:val="none"/>
        </w:rPr>
        <w:t>"למה ה' יחרה אפך בעמך אשר הוצאת בכוח גדול וביד חזקה" – מה הטעם בהשמדת העם, לאחר שה' הוציא אותו ממצרים תוך הפגנת כוחו ובאמצעות ניסים.</w:t>
      </w:r>
    </w:p>
    <w:p w14:paraId="54F56B66" w14:textId="77777777" w:rsidR="00BC164F" w:rsidRPr="00BC164F" w:rsidRDefault="00BC164F" w:rsidP="00BC164F">
      <w:pPr>
        <w:numPr>
          <w:ilvl w:val="0"/>
          <w:numId w:val="281"/>
        </w:num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או:</w:t>
      </w:r>
      <w:r w:rsidRPr="00BC164F">
        <w:rPr>
          <w:rFonts w:asciiTheme="minorBidi" w:eastAsia="Times New Roman" w:hAnsiTheme="minorBidi"/>
          <w:kern w:val="0"/>
          <w:rtl/>
          <w14:ligatures w14:val="none"/>
        </w:rPr>
        <w:t xml:space="preserve"> "למה יאמרו מצרים לאמור ברעה הוציאם להרוג אותם בהרים ולכלותם מעל פני האדמה" – למען שמו של ה', שלא יאמרו עליו המצרים שהוא הוציא את עמו כדי להרוג אותו במדבר.</w:t>
      </w:r>
    </w:p>
    <w:p w14:paraId="6626130D"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r w:rsidRPr="00BC164F">
        <w:rPr>
          <w:rFonts w:asciiTheme="minorBidi" w:eastAsia="Times New Roman" w:hAnsiTheme="minorBidi"/>
          <w:b/>
          <w:bCs/>
          <w:kern w:val="0"/>
          <w:rtl/>
          <w14:ligatures w14:val="none"/>
        </w:rPr>
        <w:t>(2)</w:t>
      </w:r>
      <w:r w:rsidRPr="00BC164F">
        <w:rPr>
          <w:rFonts w:asciiTheme="minorBidi" w:eastAsia="Times New Roman" w:hAnsiTheme="minorBidi"/>
          <w:kern w:val="0"/>
          <w:rtl/>
          <w14:ligatures w14:val="none"/>
        </w:rPr>
        <w:t xml:space="preserve"> בבראשית ט"ו, הבטיח ה' לאברהם (לאחר סיפור עקידת יצחק) את ריבוי הזרע וירושת הארץ לצאצאיו. בפסוק י"ג, משה מזכיר לה' את שבועתו לאבות. אם ה' ישמיד את העם, הרי שהוא יפר את הבטחתו.</w:t>
      </w:r>
    </w:p>
    <w:p w14:paraId="5DB5C23F" w14:textId="77777777" w:rsidR="00BC164F" w:rsidRPr="00BC164F" w:rsidRDefault="00000000" w:rsidP="00BC164F">
      <w:pPr>
        <w:spacing w:before="100" w:beforeAutospacing="1" w:after="100" w:afterAutospacing="1" w:line="240" w:lineRule="auto"/>
        <w:rPr>
          <w:rFonts w:asciiTheme="minorBidi" w:eastAsia="Times New Roman" w:hAnsiTheme="minorBidi"/>
          <w:kern w:val="0"/>
          <w:rtl/>
          <w14:ligatures w14:val="none"/>
        </w:rPr>
      </w:pPr>
      <w:r>
        <w:rPr>
          <w:rFonts w:asciiTheme="minorBidi" w:eastAsia="Times New Roman" w:hAnsiTheme="minorBidi"/>
          <w:kern w:val="0"/>
          <w14:ligatures w14:val="none"/>
        </w:rPr>
        <w:pict w14:anchorId="07FAF67C">
          <v:rect id="_x0000_i1152" style="width:0;height:1.5pt" o:hralign="center" o:hrstd="t" o:hrnoshade="t" o:hr="t" fillcolor="gray" stroked="f"/>
        </w:pict>
      </w:r>
    </w:p>
    <w:p w14:paraId="6A7D8FAA" w14:textId="77777777" w:rsidR="00BC164F" w:rsidRPr="00BC164F" w:rsidRDefault="00BC164F" w:rsidP="00BC164F">
      <w:pPr>
        <w:spacing w:after="165" w:line="240" w:lineRule="auto"/>
        <w:rPr>
          <w:rFonts w:ascii="Arial" w:eastAsia="Times New Roman" w:hAnsi="Arial" w:cs="Arial"/>
          <w:color w:val="1F1F1F"/>
          <w:kern w:val="0"/>
          <w14:ligatures w14:val="none"/>
        </w:rPr>
      </w:pPr>
      <w:r w:rsidRPr="00BC164F">
        <w:rPr>
          <w:rFonts w:ascii="Arial" w:eastAsia="Times New Roman" w:hAnsi="Arial" w:cs="Arial"/>
          <w:color w:val="1F1F1F"/>
          <w:kern w:val="0"/>
          <w:rtl/>
          <w14:ligatures w14:val="none"/>
        </w:rPr>
        <w:t>להלן תמלול השאלות המופיעות בתמונה:</w:t>
      </w:r>
    </w:p>
    <w:p w14:paraId="6DFD6D7B" w14:textId="77777777" w:rsidR="00BC164F" w:rsidRPr="00BC164F" w:rsidRDefault="00000000" w:rsidP="00BC164F">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712FAC6">
          <v:rect id="_x0000_i1153" style="width:0;height:1.5pt" o:hralign="center" o:hrstd="t" o:hrnoshade="t" o:hr="t" fillcolor="gray" stroked="f"/>
        </w:pict>
      </w:r>
    </w:p>
    <w:p w14:paraId="2E5E0A23" w14:textId="77777777" w:rsidR="00BC164F" w:rsidRPr="00BC164F" w:rsidRDefault="00BC164F" w:rsidP="00BC164F">
      <w:pPr>
        <w:spacing w:after="0" w:line="240" w:lineRule="auto"/>
        <w:outlineLvl w:val="2"/>
        <w:rPr>
          <w:rFonts w:ascii="Arial" w:eastAsia="Times New Roman" w:hAnsi="Arial" w:cs="Arial"/>
          <w:b/>
          <w:bCs/>
          <w:color w:val="1F1F1F"/>
          <w:kern w:val="0"/>
          <w:sz w:val="27"/>
          <w:szCs w:val="27"/>
          <w:rtl/>
          <w14:ligatures w14:val="none"/>
        </w:rPr>
      </w:pPr>
      <w:r w:rsidRPr="00BC164F">
        <w:rPr>
          <w:rFonts w:ascii="Arial" w:eastAsia="Times New Roman" w:hAnsi="Arial" w:cs="Arial"/>
          <w:b/>
          <w:bCs/>
          <w:color w:val="1F1F1F"/>
          <w:kern w:val="0"/>
          <w:sz w:val="27"/>
          <w:szCs w:val="27"/>
          <w:bdr w:val="none" w:sz="0" w:space="0" w:color="auto" w:frame="1"/>
          <w:rtl/>
          <w14:ligatures w14:val="none"/>
        </w:rPr>
        <w:t>קיץ תשפ"א, 1261</w:t>
      </w:r>
    </w:p>
    <w:p w14:paraId="68B79D54"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5. קרא שמות, פרק ל"ב, פסוקים ט"ו–ל"ה.</w:t>
      </w:r>
    </w:p>
    <w:p w14:paraId="671B9DB1"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ענה על סעיף א (חובה).</w:t>
      </w:r>
    </w:p>
    <w:p w14:paraId="297D8B02"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א. (1)</w:t>
      </w:r>
      <w:r w:rsidRPr="00BC164F">
        <w:rPr>
          <w:rFonts w:ascii="Arial" w:eastAsia="Times New Roman" w:hAnsi="Arial" w:cs="Arial"/>
          <w:color w:val="1F1F1F"/>
          <w:kern w:val="0"/>
          <w:rtl/>
          <w14:ligatures w14:val="none"/>
        </w:rPr>
        <w:t xml:space="preserve"> ציין </w:t>
      </w:r>
      <w:r w:rsidRPr="00BC164F">
        <w:rPr>
          <w:rFonts w:ascii="Arial" w:eastAsia="Times New Roman" w:hAnsi="Arial" w:cs="Arial"/>
          <w:b/>
          <w:bCs/>
          <w:color w:val="1F1F1F"/>
          <w:kern w:val="0"/>
          <w:bdr w:val="none" w:sz="0" w:space="0" w:color="auto" w:frame="1"/>
          <w:rtl/>
          <w14:ligatures w14:val="none"/>
        </w:rPr>
        <w:t>שתי</w:t>
      </w:r>
      <w:r w:rsidRPr="00BC164F">
        <w:rPr>
          <w:rFonts w:ascii="Arial" w:eastAsia="Times New Roman" w:hAnsi="Arial" w:cs="Arial"/>
          <w:color w:val="1F1F1F"/>
          <w:kern w:val="0"/>
          <w:rtl/>
          <w14:ligatures w14:val="none"/>
        </w:rPr>
        <w:t xml:space="preserve"> פעולות שעשה משה בעקבות חטא העגל. בסס את דבריך על הכתוב. </w:t>
      </w:r>
      <w:r w:rsidRPr="00BC164F">
        <w:rPr>
          <w:rFonts w:ascii="Arial" w:eastAsia="Times New Roman" w:hAnsi="Arial" w:cs="Arial"/>
          <w:b/>
          <w:bCs/>
          <w:color w:val="1F1F1F"/>
          <w:kern w:val="0"/>
          <w:bdr w:val="none" w:sz="0" w:space="0" w:color="auto" w:frame="1"/>
          <w:rtl/>
          <w14:ligatures w14:val="none"/>
        </w:rPr>
        <w:t>(5 נקודות)</w:t>
      </w:r>
    </w:p>
    <w:p w14:paraId="504AA14B"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(2)</w:t>
      </w:r>
      <w:r w:rsidRPr="00BC164F">
        <w:rPr>
          <w:rFonts w:ascii="Arial" w:eastAsia="Times New Roman" w:hAnsi="Arial" w:cs="Arial"/>
          <w:color w:val="1F1F1F"/>
          <w:kern w:val="0"/>
          <w:rtl/>
          <w14:ligatures w14:val="none"/>
        </w:rPr>
        <w:t xml:space="preserve"> הסבר החלטה </w:t>
      </w:r>
      <w:r w:rsidRPr="00BC164F">
        <w:rPr>
          <w:rFonts w:ascii="Arial" w:eastAsia="Times New Roman" w:hAnsi="Arial" w:cs="Arial"/>
          <w:b/>
          <w:bCs/>
          <w:color w:val="1F1F1F"/>
          <w:kern w:val="0"/>
          <w:bdr w:val="none" w:sz="0" w:space="0" w:color="auto" w:frame="1"/>
          <w:rtl/>
          <w14:ligatures w14:val="none"/>
        </w:rPr>
        <w:t>אחת</w:t>
      </w:r>
      <w:r w:rsidRPr="00BC164F">
        <w:rPr>
          <w:rFonts w:ascii="Arial" w:eastAsia="Times New Roman" w:hAnsi="Arial" w:cs="Arial"/>
          <w:color w:val="1F1F1F"/>
          <w:kern w:val="0"/>
          <w:rtl/>
          <w14:ligatures w14:val="none"/>
        </w:rPr>
        <w:t xml:space="preserve"> של ה' בעקבות חטא העגל. בסס את דבריך על הכתוב. </w:t>
      </w:r>
      <w:r w:rsidRPr="00BC164F">
        <w:rPr>
          <w:rFonts w:ascii="Arial" w:eastAsia="Times New Roman" w:hAnsi="Arial" w:cs="Arial"/>
          <w:b/>
          <w:bCs/>
          <w:color w:val="1F1F1F"/>
          <w:kern w:val="0"/>
          <w:bdr w:val="none" w:sz="0" w:space="0" w:color="auto" w:frame="1"/>
          <w:rtl/>
          <w14:ligatures w14:val="none"/>
        </w:rPr>
        <w:t>(3 נקודות)</w:t>
      </w:r>
    </w:p>
    <w:p w14:paraId="5A1AA4B8"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ענה על אחד מן הסעיפים ב–ג.</w:t>
      </w:r>
    </w:p>
    <w:p w14:paraId="4B2E04F4"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ב. קרא פסוקים ט"ו–י"ט.</w:t>
      </w:r>
    </w:p>
    <w:p w14:paraId="3F80E3E0"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(1)</w:t>
      </w:r>
      <w:r w:rsidRPr="00BC164F">
        <w:rPr>
          <w:rFonts w:ascii="Arial" w:eastAsia="Times New Roman" w:hAnsi="Arial" w:cs="Arial"/>
          <w:color w:val="1F1F1F"/>
          <w:kern w:val="0"/>
          <w:rtl/>
          <w14:ligatures w14:val="none"/>
        </w:rPr>
        <w:t xml:space="preserve"> בפסוקים ט"ו–ט"ז מתוארים לוחות הברית. הסבר מדוע תיאור לוחות הברית מעורר קושי בנוגע למעשה של משה המתואר בפסוק י"ט. </w:t>
      </w:r>
      <w:r w:rsidRPr="00BC164F">
        <w:rPr>
          <w:rFonts w:ascii="Arial" w:eastAsia="Times New Roman" w:hAnsi="Arial" w:cs="Arial"/>
          <w:b/>
          <w:bCs/>
          <w:color w:val="1F1F1F"/>
          <w:kern w:val="0"/>
          <w:bdr w:val="none" w:sz="0" w:space="0" w:color="auto" w:frame="1"/>
          <w:rtl/>
          <w14:ligatures w14:val="none"/>
        </w:rPr>
        <w:t>(6 נקודות)</w:t>
      </w:r>
    </w:p>
    <w:p w14:paraId="4EB2DD0B"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(2)</w:t>
      </w:r>
      <w:r w:rsidRPr="00BC164F">
        <w:rPr>
          <w:rFonts w:ascii="Arial" w:eastAsia="Times New Roman" w:hAnsi="Arial" w:cs="Arial"/>
          <w:color w:val="1F1F1F"/>
          <w:kern w:val="0"/>
          <w:rtl/>
          <w14:ligatures w14:val="none"/>
        </w:rPr>
        <w:t xml:space="preserve"> מלכים במזרח הקדום נהגו לכרות בריתות עם עמים שכבשו ולהנציח את הבריתות על לוחות אבן. אם מרדו העמים האלה במלכים, שברו המלכים את הלוחות.</w:t>
      </w:r>
    </w:p>
    <w:p w14:paraId="3ED6D294"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color w:val="1F1F1F"/>
          <w:kern w:val="0"/>
          <w:rtl/>
          <w14:ligatures w14:val="none"/>
        </w:rPr>
        <w:t xml:space="preserve">הסבר כיצד המנהג הזה יכול להסביר את המעשה של משה המתואר בפסוק י"ט. </w:t>
      </w:r>
      <w:r w:rsidRPr="00BC164F">
        <w:rPr>
          <w:rFonts w:ascii="Arial" w:eastAsia="Times New Roman" w:hAnsi="Arial" w:cs="Arial"/>
          <w:b/>
          <w:bCs/>
          <w:color w:val="1F1F1F"/>
          <w:kern w:val="0"/>
          <w:bdr w:val="none" w:sz="0" w:space="0" w:color="auto" w:frame="1"/>
          <w:rtl/>
          <w14:ligatures w14:val="none"/>
        </w:rPr>
        <w:t>(6 נקודות)</w:t>
      </w:r>
    </w:p>
    <w:p w14:paraId="52593A9A"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ג. קרא פסוקים כ"א–כ"ד.</w:t>
      </w:r>
    </w:p>
    <w:p w14:paraId="442A00AF"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(1)</w:t>
      </w:r>
      <w:r w:rsidRPr="00BC164F">
        <w:rPr>
          <w:rFonts w:ascii="Arial" w:eastAsia="Times New Roman" w:hAnsi="Arial" w:cs="Arial"/>
          <w:color w:val="1F1F1F"/>
          <w:kern w:val="0"/>
          <w:rtl/>
          <w14:ligatures w14:val="none"/>
        </w:rPr>
        <w:t xml:space="preserve"> על פי פסוקים כ"א–כ"ג, הבא ראיה </w:t>
      </w:r>
      <w:r w:rsidRPr="00BC164F">
        <w:rPr>
          <w:rFonts w:ascii="Arial" w:eastAsia="Times New Roman" w:hAnsi="Arial" w:cs="Arial"/>
          <w:b/>
          <w:bCs/>
          <w:color w:val="1F1F1F"/>
          <w:kern w:val="0"/>
          <w:bdr w:val="none" w:sz="0" w:space="0" w:color="auto" w:frame="1"/>
          <w:rtl/>
          <w14:ligatures w14:val="none"/>
        </w:rPr>
        <w:t>אחת</w:t>
      </w:r>
      <w:r w:rsidRPr="00BC164F">
        <w:rPr>
          <w:rFonts w:ascii="Arial" w:eastAsia="Times New Roman" w:hAnsi="Arial" w:cs="Arial"/>
          <w:color w:val="1F1F1F"/>
          <w:kern w:val="0"/>
          <w:rtl/>
          <w14:ligatures w14:val="none"/>
        </w:rPr>
        <w:t xml:space="preserve"> המלמדת שאהרן מאשים את העם בחטא וראיה </w:t>
      </w:r>
      <w:r w:rsidRPr="00BC164F">
        <w:rPr>
          <w:rFonts w:ascii="Arial" w:eastAsia="Times New Roman" w:hAnsi="Arial" w:cs="Arial"/>
          <w:b/>
          <w:bCs/>
          <w:color w:val="1F1F1F"/>
          <w:kern w:val="0"/>
          <w:bdr w:val="none" w:sz="0" w:space="0" w:color="auto" w:frame="1"/>
          <w:rtl/>
          <w14:ligatures w14:val="none"/>
        </w:rPr>
        <w:t>אחת</w:t>
      </w:r>
      <w:r w:rsidRPr="00BC164F">
        <w:rPr>
          <w:rFonts w:ascii="Arial" w:eastAsia="Times New Roman" w:hAnsi="Arial" w:cs="Arial"/>
          <w:color w:val="1F1F1F"/>
          <w:kern w:val="0"/>
          <w:rtl/>
          <w14:ligatures w14:val="none"/>
        </w:rPr>
        <w:t xml:space="preserve"> המלמדת שהוא רומז שמשה אשם בחטא. הסבר </w:t>
      </w:r>
      <w:r w:rsidRPr="00BC164F">
        <w:rPr>
          <w:rFonts w:ascii="Arial" w:eastAsia="Times New Roman" w:hAnsi="Arial" w:cs="Arial"/>
          <w:b/>
          <w:bCs/>
          <w:color w:val="1F1F1F"/>
          <w:kern w:val="0"/>
          <w:bdr w:val="none" w:sz="0" w:space="0" w:color="auto" w:frame="1"/>
          <w:rtl/>
          <w14:ligatures w14:val="none"/>
        </w:rPr>
        <w:t>כל</w:t>
      </w:r>
      <w:r w:rsidRPr="00BC164F">
        <w:rPr>
          <w:rFonts w:ascii="Arial" w:eastAsia="Times New Roman" w:hAnsi="Arial" w:cs="Arial"/>
          <w:color w:val="1F1F1F"/>
          <w:kern w:val="0"/>
          <w:rtl/>
          <w14:ligatures w14:val="none"/>
        </w:rPr>
        <w:t xml:space="preserve"> ראיה. </w:t>
      </w:r>
      <w:r w:rsidRPr="00BC164F">
        <w:rPr>
          <w:rFonts w:ascii="Arial" w:eastAsia="Times New Roman" w:hAnsi="Arial" w:cs="Arial"/>
          <w:b/>
          <w:bCs/>
          <w:color w:val="1F1F1F"/>
          <w:kern w:val="0"/>
          <w:bdr w:val="none" w:sz="0" w:space="0" w:color="auto" w:frame="1"/>
          <w:rtl/>
          <w14:ligatures w14:val="none"/>
        </w:rPr>
        <w:t>(6 נקודות)</w:t>
      </w:r>
    </w:p>
    <w:p w14:paraId="1A691224" w14:textId="77777777" w:rsidR="00BC164F" w:rsidRPr="00BC164F" w:rsidRDefault="00BC164F" w:rsidP="00BC164F">
      <w:pPr>
        <w:spacing w:after="0" w:line="240" w:lineRule="auto"/>
        <w:rPr>
          <w:rFonts w:ascii="Arial" w:eastAsia="Times New Roman" w:hAnsi="Arial" w:cs="Arial"/>
          <w:color w:val="1F1F1F"/>
          <w:kern w:val="0"/>
          <w:rtl/>
          <w14:ligatures w14:val="none"/>
        </w:rPr>
      </w:pPr>
      <w:r w:rsidRPr="00BC164F">
        <w:rPr>
          <w:rFonts w:ascii="Arial" w:eastAsia="Times New Roman" w:hAnsi="Arial" w:cs="Arial"/>
          <w:b/>
          <w:bCs/>
          <w:color w:val="1F1F1F"/>
          <w:kern w:val="0"/>
          <w:bdr w:val="none" w:sz="0" w:space="0" w:color="auto" w:frame="1"/>
          <w:rtl/>
          <w14:ligatures w14:val="none"/>
        </w:rPr>
        <w:t>(2)</w:t>
      </w:r>
      <w:r w:rsidRPr="00BC164F">
        <w:rPr>
          <w:rFonts w:ascii="Arial" w:eastAsia="Times New Roman" w:hAnsi="Arial" w:cs="Arial"/>
          <w:color w:val="1F1F1F"/>
          <w:kern w:val="0"/>
          <w:rtl/>
          <w14:ligatures w14:val="none"/>
        </w:rPr>
        <w:t xml:space="preserve"> על פי פסוק כ"ד, נראה שאהרן מנסה להפחית את מידת אחריותו לביצוע החטא. הסבר קביעה זו. </w:t>
      </w:r>
      <w:r w:rsidRPr="00BC164F">
        <w:rPr>
          <w:rFonts w:ascii="Arial" w:eastAsia="Times New Roman" w:hAnsi="Arial" w:cs="Arial"/>
          <w:b/>
          <w:bCs/>
          <w:color w:val="1F1F1F"/>
          <w:kern w:val="0"/>
          <w:bdr w:val="none" w:sz="0" w:space="0" w:color="auto" w:frame="1"/>
          <w:rtl/>
          <w14:ligatures w14:val="none"/>
        </w:rPr>
        <w:t>(6 נקודות)</w:t>
      </w:r>
    </w:p>
    <w:p w14:paraId="4BE9BD61" w14:textId="77777777" w:rsidR="00BC164F" w:rsidRPr="00BC164F" w:rsidRDefault="00000000" w:rsidP="00BC164F">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E2B342D">
          <v:rect id="_x0000_i1154" style="width:0;height:1.5pt" o:hralign="center" o:hrstd="t" o:hrnoshade="t" o:hr="t" fillcolor="gray" stroked="f"/>
        </w:pict>
      </w:r>
    </w:p>
    <w:p w14:paraId="611304F5" w14:textId="44B1650F" w:rsidR="00BC164F" w:rsidRDefault="0089510F" w:rsidP="00BC164F">
      <w:pPr>
        <w:spacing w:after="165"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14E772C8" w14:textId="77777777" w:rsidR="0089510F" w:rsidRPr="0089510F" w:rsidRDefault="0089510F" w:rsidP="0089510F">
      <w:pPr>
        <w:spacing w:after="165" w:line="240" w:lineRule="auto"/>
        <w:rPr>
          <w:rFonts w:ascii="Arial" w:eastAsia="Times New Roman" w:hAnsi="Arial" w:cs="Arial"/>
          <w:color w:val="1F1F1F"/>
          <w:kern w:val="0"/>
          <w14:ligatures w14:val="none"/>
        </w:rPr>
      </w:pPr>
      <w:r w:rsidRPr="0089510F">
        <w:rPr>
          <w:rFonts w:ascii="Arial" w:eastAsia="Times New Roman" w:hAnsi="Arial" w:cs="Arial"/>
          <w:color w:val="1F1F1F"/>
          <w:kern w:val="0"/>
          <w:rtl/>
          <w14:ligatures w14:val="none"/>
        </w:rPr>
        <w:t>להלן תמלול מילה במילה של הטקסט המופיע בתמונה:</w:t>
      </w:r>
    </w:p>
    <w:p w14:paraId="0E2B1250" w14:textId="77777777" w:rsidR="0089510F" w:rsidRPr="0089510F" w:rsidRDefault="00000000" w:rsidP="0089510F">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B9D2548">
          <v:rect id="_x0000_i1155" style="width:0;height:1.5pt" o:hralign="center" o:hrstd="t" o:hrnoshade="t" o:hr="t" fillcolor="gray" stroked="f"/>
        </w:pict>
      </w:r>
    </w:p>
    <w:p w14:paraId="256A4E9F" w14:textId="77777777" w:rsidR="0089510F" w:rsidRPr="0089510F" w:rsidRDefault="0089510F" w:rsidP="0089510F">
      <w:pPr>
        <w:spacing w:after="165" w:line="240" w:lineRule="auto"/>
        <w:rPr>
          <w:rFonts w:ascii="Arial" w:eastAsia="Times New Roman" w:hAnsi="Arial" w:cs="Arial"/>
          <w:b/>
          <w:bCs/>
          <w:color w:val="1F1F1F"/>
          <w:kern w:val="0"/>
          <w:rtl/>
          <w14:ligatures w14:val="none"/>
        </w:rPr>
      </w:pPr>
      <w:r w:rsidRPr="0089510F">
        <w:rPr>
          <w:rFonts w:ascii="Arial" w:eastAsia="Times New Roman" w:hAnsi="Arial" w:cs="Arial"/>
          <w:b/>
          <w:bCs/>
          <w:color w:val="1F1F1F"/>
          <w:kern w:val="0"/>
          <w:rtl/>
          <w14:ligatures w14:val="none"/>
        </w:rPr>
        <w:t>שאלה 5</w:t>
      </w:r>
    </w:p>
    <w:p w14:paraId="7A56EF24" w14:textId="77777777" w:rsidR="0089510F" w:rsidRPr="0089510F" w:rsidRDefault="0089510F" w:rsidP="0089510F">
      <w:pPr>
        <w:spacing w:after="165" w:line="240" w:lineRule="auto"/>
        <w:rPr>
          <w:rFonts w:ascii="Arial" w:eastAsia="Times New Roman" w:hAnsi="Arial" w:cs="Arial"/>
          <w:b/>
          <w:bCs/>
          <w:color w:val="1F1F1F"/>
          <w:kern w:val="0"/>
          <w:rtl/>
          <w14:ligatures w14:val="none"/>
        </w:rPr>
      </w:pPr>
      <w:r w:rsidRPr="0089510F">
        <w:rPr>
          <w:rFonts w:ascii="Arial" w:eastAsia="Times New Roman" w:hAnsi="Arial" w:cs="Arial"/>
          <w:b/>
          <w:bCs/>
          <w:color w:val="1F1F1F"/>
          <w:kern w:val="0"/>
          <w:rtl/>
          <w14:ligatures w14:val="none"/>
        </w:rPr>
        <w:t>סעיף א'</w:t>
      </w:r>
    </w:p>
    <w:p w14:paraId="74213FEC"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(1) פעולות שעשה משה בעקבות חטא העגל (על התלמיד לציין שתי פעולות ולבסס):</w:t>
      </w:r>
    </w:p>
    <w:p w14:paraId="3A9E26B6" w14:textId="77777777" w:rsidR="0089510F" w:rsidRPr="0089510F" w:rsidRDefault="0089510F" w:rsidP="0089510F">
      <w:pPr>
        <w:numPr>
          <w:ilvl w:val="0"/>
          <w:numId w:val="282"/>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משה שובר את לוחות הברית</w:t>
      </w:r>
      <w:r w:rsidRPr="0089510F">
        <w:rPr>
          <w:rFonts w:ascii="Arial" w:eastAsia="Times New Roman" w:hAnsi="Arial" w:cs="Arial"/>
          <w:color w:val="1F1F1F"/>
          <w:kern w:val="0"/>
          <w:rtl/>
          <w14:ligatures w14:val="none"/>
        </w:rPr>
        <w:t xml:space="preserve"> – "ויחר אף משה וישלך מידו את הלחת וישבר אתם תחת ההר".</w:t>
      </w:r>
    </w:p>
    <w:p w14:paraId="603FF632" w14:textId="77777777" w:rsidR="0089510F" w:rsidRPr="0089510F" w:rsidRDefault="0089510F" w:rsidP="0089510F">
      <w:pPr>
        <w:numPr>
          <w:ilvl w:val="0"/>
          <w:numId w:val="282"/>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משה שורף את עגל הזהב, טוחן את שאריותיו לאפר, מפזר את האפר במים, בהם הוא משקה את העם</w:t>
      </w:r>
      <w:r w:rsidRPr="0089510F">
        <w:rPr>
          <w:rFonts w:ascii="Arial" w:eastAsia="Times New Roman" w:hAnsi="Arial" w:cs="Arial"/>
          <w:color w:val="1F1F1F"/>
          <w:kern w:val="0"/>
          <w:rtl/>
          <w14:ligatures w14:val="none"/>
        </w:rPr>
        <w:t xml:space="preserve"> – "ויקח את העגל אשר עשו וישרף באש ויטחן עד אשר דק ויזר על פני המים וישק את בני ישראל".</w:t>
      </w:r>
    </w:p>
    <w:p w14:paraId="10D4D374" w14:textId="77777777" w:rsidR="0089510F" w:rsidRPr="0089510F" w:rsidRDefault="0089510F" w:rsidP="0089510F">
      <w:pPr>
        <w:numPr>
          <w:ilvl w:val="0"/>
          <w:numId w:val="282"/>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משה מוכיח את אהרון על מעשהו בחטא העגל</w:t>
      </w:r>
      <w:r w:rsidRPr="0089510F">
        <w:rPr>
          <w:rFonts w:ascii="Arial" w:eastAsia="Times New Roman" w:hAnsi="Arial" w:cs="Arial"/>
          <w:color w:val="1F1F1F"/>
          <w:kern w:val="0"/>
          <w:rtl/>
          <w14:ligatures w14:val="none"/>
        </w:rPr>
        <w:t xml:space="preserve"> – "ויאמר משה אל אהרון מה עשה לך העם הזה כי הבאת עליו חטא גדולה".</w:t>
      </w:r>
    </w:p>
    <w:p w14:paraId="4FC0C336" w14:textId="77777777" w:rsidR="0089510F" w:rsidRPr="0089510F" w:rsidRDefault="0089510F" w:rsidP="0089510F">
      <w:pPr>
        <w:numPr>
          <w:ilvl w:val="0"/>
          <w:numId w:val="282"/>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משה מעניש את החוטאים בחטא העגל</w:t>
      </w:r>
      <w:r w:rsidRPr="0089510F">
        <w:rPr>
          <w:rFonts w:ascii="Arial" w:eastAsia="Times New Roman" w:hAnsi="Arial" w:cs="Arial"/>
          <w:color w:val="1F1F1F"/>
          <w:kern w:val="0"/>
          <w:rtl/>
          <w14:ligatures w14:val="none"/>
        </w:rPr>
        <w:t xml:space="preserve"> – "... ויאספו אליו כל בני לוי. ויאמר להם כה אמר ה' אלהי ישראל שימו איש חרבו על ירכו עברו ושובו משער לשער במחנה והרגו איש את אחיו ואיש את רעהו... ויפל מן העם ביום ההוא כשלושת אלפי איש".</w:t>
      </w:r>
    </w:p>
    <w:p w14:paraId="310DBFB1"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(2) החלטה של ה' בעקבות חטא העגל (על התלמיד להסביר החלטה אחת ולבססה):</w:t>
      </w:r>
    </w:p>
    <w:p w14:paraId="777FB14E" w14:textId="77777777" w:rsidR="0089510F" w:rsidRPr="0089510F" w:rsidRDefault="0089510F" w:rsidP="0089510F">
      <w:pPr>
        <w:numPr>
          <w:ilvl w:val="0"/>
          <w:numId w:val="283"/>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ה' החליט להעניש רק את החוטאים בחטא העגל ולא את העם כולו:</w:t>
      </w:r>
      <w:r w:rsidRPr="0089510F">
        <w:rPr>
          <w:rFonts w:ascii="Arial" w:eastAsia="Times New Roman" w:hAnsi="Arial" w:cs="Arial"/>
          <w:color w:val="1F1F1F"/>
          <w:kern w:val="0"/>
          <w:rtl/>
          <w14:ligatures w14:val="none"/>
        </w:rPr>
        <w:t xml:space="preserve"> "מי אשר חטא לי אמחנו מספרי".</w:t>
      </w:r>
    </w:p>
    <w:p w14:paraId="78C1EC87" w14:textId="77777777" w:rsidR="0089510F" w:rsidRPr="0089510F" w:rsidRDefault="0089510F" w:rsidP="0089510F">
      <w:pPr>
        <w:numPr>
          <w:ilvl w:val="0"/>
          <w:numId w:val="283"/>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ה' החליט שלא הוא עצמו ילך לפני המחנה אלא מלאך ה' יוביל אותו, והוא יעניש את העם על חטאו כשה' יחליט:</w:t>
      </w:r>
      <w:r w:rsidRPr="0089510F">
        <w:rPr>
          <w:rFonts w:ascii="Arial" w:eastAsia="Times New Roman" w:hAnsi="Arial" w:cs="Arial"/>
          <w:color w:val="1F1F1F"/>
          <w:kern w:val="0"/>
          <w:rtl/>
          <w14:ligatures w14:val="none"/>
        </w:rPr>
        <w:t xml:space="preserve"> "והנה מלאכי ילך לפניך וביום פקדי ופקדתי עליהם חטאתם".</w:t>
      </w:r>
    </w:p>
    <w:p w14:paraId="429BE629" w14:textId="77777777" w:rsidR="0089510F" w:rsidRPr="0089510F" w:rsidRDefault="00000000" w:rsidP="0089510F">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6AC23D6">
          <v:rect id="_x0000_i1156" style="width:0;height:1.5pt" o:hralign="center" o:hrstd="t" o:hrnoshade="t" o:hr="t" fillcolor="gray" stroked="f"/>
        </w:pict>
      </w:r>
    </w:p>
    <w:p w14:paraId="71D99B1E" w14:textId="77777777" w:rsidR="0089510F" w:rsidRPr="0089510F" w:rsidRDefault="0089510F" w:rsidP="0089510F">
      <w:pPr>
        <w:spacing w:after="165" w:line="240" w:lineRule="auto"/>
        <w:rPr>
          <w:rFonts w:ascii="Arial" w:eastAsia="Times New Roman" w:hAnsi="Arial" w:cs="Arial"/>
          <w:b/>
          <w:bCs/>
          <w:color w:val="1F1F1F"/>
          <w:kern w:val="0"/>
          <w:rtl/>
          <w14:ligatures w14:val="none"/>
        </w:rPr>
      </w:pPr>
      <w:r w:rsidRPr="0089510F">
        <w:rPr>
          <w:rFonts w:ascii="Arial" w:eastAsia="Times New Roman" w:hAnsi="Arial" w:cs="Arial"/>
          <w:b/>
          <w:bCs/>
          <w:color w:val="1F1F1F"/>
          <w:kern w:val="0"/>
          <w:rtl/>
          <w14:ligatures w14:val="none"/>
        </w:rPr>
        <w:t>סעיף ב'</w:t>
      </w:r>
    </w:p>
    <w:p w14:paraId="3EB796FB" w14:textId="4597E7F9"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(1)</w:t>
      </w:r>
      <w:r w:rsidRPr="0089510F">
        <w:rPr>
          <w:rFonts w:ascii="Arial" w:eastAsia="Times New Roman" w:hAnsi="Arial" w:cs="Arial"/>
          <w:color w:val="1F1F1F"/>
          <w:kern w:val="0"/>
          <w:rtl/>
          <w14:ligatures w14:val="none"/>
        </w:rPr>
        <w:t xml:space="preserve"> לוחות הברית מתוארים כמעשה אלוהים, כלוחות שנעשו על ידי ה' ונושאות את דבריו. לכן עולה קושי ממעשהו של משה: כיצד ייתכן שמשה שבר את לוחות הברית והרי הם מעשה אלוהים, משהו קדוש?</w:t>
      </w:r>
    </w:p>
    <w:p w14:paraId="2427EEA8"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(2)</w:t>
      </w:r>
      <w:r w:rsidRPr="0089510F">
        <w:rPr>
          <w:rFonts w:ascii="Arial" w:eastAsia="Times New Roman" w:hAnsi="Arial" w:cs="Arial"/>
          <w:color w:val="1F1F1F"/>
          <w:kern w:val="0"/>
          <w:rtl/>
          <w14:ligatures w14:val="none"/>
        </w:rPr>
        <w:t xml:space="preserve"> במזרח הקדום, שבירת לוחות האבן, סימלה את שבירת הברית בין העמים. כך מעשהו של משה, שבירת לוחות הברית, שהיו סמל לברית בין ה' לבני ישראל, מסמלת את השבר בברית. העם מרד בה' וחטא לו, ובכך הפר את הברית ואינו ראוי עוד לסמל הברית המקודש שיצר ה'.</w:t>
      </w:r>
    </w:p>
    <w:p w14:paraId="2AFB63D9" w14:textId="77777777" w:rsidR="0089510F" w:rsidRPr="0089510F" w:rsidRDefault="0089510F" w:rsidP="0089510F">
      <w:pPr>
        <w:spacing w:after="165" w:line="240" w:lineRule="auto"/>
        <w:rPr>
          <w:rFonts w:ascii="Arial" w:eastAsia="Times New Roman" w:hAnsi="Arial" w:cs="Arial"/>
          <w:b/>
          <w:bCs/>
          <w:color w:val="1F1F1F"/>
          <w:kern w:val="0"/>
          <w:rtl/>
          <w14:ligatures w14:val="none"/>
        </w:rPr>
      </w:pPr>
      <w:r w:rsidRPr="0089510F">
        <w:rPr>
          <w:rFonts w:ascii="Arial" w:eastAsia="Times New Roman" w:hAnsi="Arial" w:cs="Arial"/>
          <w:b/>
          <w:bCs/>
          <w:color w:val="1F1F1F"/>
          <w:kern w:val="0"/>
          <w:rtl/>
          <w14:ligatures w14:val="none"/>
        </w:rPr>
        <w:t>סעיף ג'</w:t>
      </w:r>
    </w:p>
    <w:p w14:paraId="093233E2"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(1) ראיה המלמדת שאהרון מאשים את העם בחטא:</w:t>
      </w:r>
      <w:r w:rsidRPr="0089510F">
        <w:rPr>
          <w:rFonts w:ascii="Arial" w:eastAsia="Times New Roman" w:hAnsi="Arial" w:cs="Arial"/>
          <w:color w:val="1F1F1F"/>
          <w:kern w:val="0"/>
          <w:rtl/>
          <w14:ligatures w14:val="none"/>
        </w:rPr>
        <w:t xml:space="preserve"> "אתה ידעת את העם כי ברע הוא" – אהרון טוען שהעם רע מיסודו.</w:t>
      </w:r>
    </w:p>
    <w:p w14:paraId="65FD137B"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ראיה המלמדת שאהרון רומז שמשה אשם בחטא:</w:t>
      </w:r>
      <w:r w:rsidRPr="0089510F">
        <w:rPr>
          <w:rFonts w:ascii="Arial" w:eastAsia="Times New Roman" w:hAnsi="Arial" w:cs="Arial"/>
          <w:color w:val="1F1F1F"/>
          <w:kern w:val="0"/>
          <w:rtl/>
          <w14:ligatures w14:val="none"/>
        </w:rPr>
        <w:t xml:space="preserve"> "... כי זה משה האיש אשר העלנו ממצרים לא ידענו מה היה לו" – אהרון רומז שבגלל היעדרותו הממושכת של משה, והצורך של העם בתחליף למשה, הוא שהביא ליצירת העגל / לחטא.</w:t>
      </w:r>
    </w:p>
    <w:p w14:paraId="38E1403B"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(2)</w:t>
      </w:r>
      <w:r w:rsidRPr="0089510F">
        <w:rPr>
          <w:rFonts w:ascii="Arial" w:eastAsia="Times New Roman" w:hAnsi="Arial" w:cs="Arial"/>
          <w:color w:val="1F1F1F"/>
          <w:kern w:val="0"/>
          <w:rtl/>
          <w14:ligatures w14:val="none"/>
        </w:rPr>
        <w:t xml:space="preserve"> על פי פסוק כד, נראה שאהרון מנסה להפחית את מידת אחריותו לביצוע החטא. לדבריו, הוא לא תיכנן ליצור עגל, אלא לאחר שהעם נתן לו זהב הוא השליך אותו לאש ויצא העגל. הוא מציג את מעשהו כתמים ושלא בכוונה.</w:t>
      </w:r>
    </w:p>
    <w:p w14:paraId="6CF5A3A4" w14:textId="77777777" w:rsidR="0089510F" w:rsidRDefault="0089510F" w:rsidP="00BC164F">
      <w:pPr>
        <w:spacing w:after="165" w:line="240" w:lineRule="auto"/>
        <w:rPr>
          <w:rFonts w:ascii="Arial" w:eastAsia="Times New Roman" w:hAnsi="Arial" w:cs="Arial"/>
          <w:color w:val="1F1F1F"/>
          <w:kern w:val="0"/>
          <w:rtl/>
          <w14:ligatures w14:val="none"/>
        </w:rPr>
      </w:pPr>
    </w:p>
    <w:p w14:paraId="2933EB08" w14:textId="77777777" w:rsidR="0089510F" w:rsidRPr="0089510F" w:rsidRDefault="0089510F" w:rsidP="0089510F">
      <w:pPr>
        <w:spacing w:after="165" w:line="240" w:lineRule="auto"/>
        <w:rPr>
          <w:rFonts w:ascii="Arial" w:eastAsia="Times New Roman" w:hAnsi="Arial" w:cs="Arial"/>
          <w:color w:val="1F1F1F"/>
          <w:kern w:val="0"/>
          <w14:ligatures w14:val="none"/>
        </w:rPr>
      </w:pPr>
      <w:r w:rsidRPr="0089510F">
        <w:rPr>
          <w:rFonts w:ascii="Arial" w:eastAsia="Times New Roman" w:hAnsi="Arial" w:cs="Arial"/>
          <w:color w:val="1F1F1F"/>
          <w:kern w:val="0"/>
          <w:rtl/>
          <w14:ligatures w14:val="none"/>
        </w:rPr>
        <w:t>להלן תמלול הטקסט המופיע בתמונה (שאלון בגרות בתנ"ך):</w:t>
      </w:r>
    </w:p>
    <w:p w14:paraId="47CC495A" w14:textId="77777777" w:rsidR="0089510F" w:rsidRPr="0089510F" w:rsidRDefault="00000000" w:rsidP="0089510F">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4B86481">
          <v:rect id="_x0000_i1157" style="width:0;height:1.5pt" o:hralign="center" o:hrstd="t" o:hrnoshade="t" o:hr="t" fillcolor="gray" stroked="f"/>
        </w:pict>
      </w:r>
    </w:p>
    <w:p w14:paraId="0326EB6C" w14:textId="77777777" w:rsidR="0089510F" w:rsidRPr="0089510F" w:rsidRDefault="0089510F" w:rsidP="0089510F">
      <w:pPr>
        <w:spacing w:after="165" w:line="240" w:lineRule="auto"/>
        <w:rPr>
          <w:rFonts w:ascii="Arial" w:eastAsia="Times New Roman" w:hAnsi="Arial" w:cs="Arial"/>
          <w:b/>
          <w:bCs/>
          <w:color w:val="1F1F1F"/>
          <w:kern w:val="0"/>
          <w:rtl/>
          <w14:ligatures w14:val="none"/>
        </w:rPr>
      </w:pPr>
      <w:r w:rsidRPr="0089510F">
        <w:rPr>
          <w:rFonts w:ascii="Arial" w:eastAsia="Times New Roman" w:hAnsi="Arial" w:cs="Arial"/>
          <w:b/>
          <w:bCs/>
          <w:color w:val="1F1F1F"/>
          <w:kern w:val="0"/>
          <w:rtl/>
          <w14:ligatures w14:val="none"/>
        </w:rPr>
        <w:t>חורף נבצרים תשפ"א, 1261</w:t>
      </w:r>
    </w:p>
    <w:p w14:paraId="07224D07"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5. קרא שמות, פרק ל"ב, פסוקים א'–ו' ופסוקים כ"א–כ"ה.</w:t>
      </w:r>
    </w:p>
    <w:p w14:paraId="49F1C143"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ענה על סעיף א (חובה).</w:t>
      </w:r>
    </w:p>
    <w:p w14:paraId="5A900F41"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א. קרא פסוקים א'–ו'.</w:t>
      </w:r>
    </w:p>
    <w:p w14:paraId="63A61F0E" w14:textId="77777777" w:rsidR="0089510F" w:rsidRPr="0089510F" w:rsidRDefault="0089510F" w:rsidP="0089510F">
      <w:pPr>
        <w:numPr>
          <w:ilvl w:val="0"/>
          <w:numId w:val="284"/>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על פי פסוקים אלה, מדוע ביקש העם מאהרן לעשות להם אלוהים? בסס את דבריך על הכתוב. </w:t>
      </w:r>
      <w:r w:rsidRPr="0089510F">
        <w:rPr>
          <w:rFonts w:ascii="Arial" w:eastAsia="Times New Roman" w:hAnsi="Arial" w:cs="Arial"/>
          <w:b/>
          <w:bCs/>
          <w:color w:val="1F1F1F"/>
          <w:kern w:val="0"/>
          <w:rtl/>
          <w14:ligatures w14:val="none"/>
        </w:rPr>
        <w:t>(5 נקודות)</w:t>
      </w:r>
    </w:p>
    <w:p w14:paraId="7702523F" w14:textId="77777777" w:rsidR="0089510F" w:rsidRPr="0089510F" w:rsidRDefault="0089510F" w:rsidP="0089510F">
      <w:pPr>
        <w:numPr>
          <w:ilvl w:val="0"/>
          <w:numId w:val="284"/>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כיצד הגיב אהרן על בקשת העם? </w:t>
      </w:r>
      <w:r w:rsidRPr="0089510F">
        <w:rPr>
          <w:rFonts w:ascii="Arial" w:eastAsia="Times New Roman" w:hAnsi="Arial" w:cs="Arial"/>
          <w:b/>
          <w:bCs/>
          <w:color w:val="1F1F1F"/>
          <w:kern w:val="0"/>
          <w:rtl/>
          <w14:ligatures w14:val="none"/>
        </w:rPr>
        <w:t>(3 נקודות)</w:t>
      </w:r>
    </w:p>
    <w:p w14:paraId="2F1A25E3"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ענה על אחד מן הסעיפים ב-ג.</w:t>
      </w:r>
    </w:p>
    <w:p w14:paraId="192C37A1"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ב. קרא פסוקים א'–ו'.</w:t>
      </w:r>
    </w:p>
    <w:p w14:paraId="505EDDE0" w14:textId="77777777" w:rsidR="0089510F" w:rsidRPr="0089510F" w:rsidRDefault="0089510F" w:rsidP="0089510F">
      <w:pPr>
        <w:numPr>
          <w:ilvl w:val="0"/>
          <w:numId w:val="285"/>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הבא ראיה </w:t>
      </w:r>
      <w:r w:rsidRPr="0089510F">
        <w:rPr>
          <w:rFonts w:ascii="Arial" w:eastAsia="Times New Roman" w:hAnsi="Arial" w:cs="Arial"/>
          <w:b/>
          <w:bCs/>
          <w:color w:val="1F1F1F"/>
          <w:kern w:val="0"/>
          <w:rtl/>
          <w14:ligatures w14:val="none"/>
        </w:rPr>
        <w:t>אחת</w:t>
      </w:r>
      <w:r w:rsidRPr="0089510F">
        <w:rPr>
          <w:rFonts w:ascii="Arial" w:eastAsia="Times New Roman" w:hAnsi="Arial" w:cs="Arial"/>
          <w:color w:val="1F1F1F"/>
          <w:kern w:val="0"/>
          <w:rtl/>
          <w14:ligatures w14:val="none"/>
        </w:rPr>
        <w:t xml:space="preserve"> מן הכתוב המלמדת שהמעשה של אהרן והעם היה ביטוי לרצונם לעבוד את אלוהי ישראל, והסבר את הראיה. </w:t>
      </w:r>
      <w:r w:rsidRPr="0089510F">
        <w:rPr>
          <w:rFonts w:ascii="Arial" w:eastAsia="Times New Roman" w:hAnsi="Arial" w:cs="Arial"/>
          <w:b/>
          <w:bCs/>
          <w:color w:val="1F1F1F"/>
          <w:kern w:val="0"/>
          <w:rtl/>
          <w14:ligatures w14:val="none"/>
        </w:rPr>
        <w:t>(6 נקודות)</w:t>
      </w:r>
    </w:p>
    <w:p w14:paraId="6272B1AA" w14:textId="77777777" w:rsidR="0089510F" w:rsidRPr="0089510F" w:rsidRDefault="0089510F" w:rsidP="0089510F">
      <w:pPr>
        <w:numPr>
          <w:ilvl w:val="0"/>
          <w:numId w:val="285"/>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הבא ראיה </w:t>
      </w:r>
      <w:r w:rsidRPr="0089510F">
        <w:rPr>
          <w:rFonts w:ascii="Arial" w:eastAsia="Times New Roman" w:hAnsi="Arial" w:cs="Arial"/>
          <w:b/>
          <w:bCs/>
          <w:color w:val="1F1F1F"/>
          <w:kern w:val="0"/>
          <w:rtl/>
          <w14:ligatures w14:val="none"/>
        </w:rPr>
        <w:t>אחת</w:t>
      </w:r>
      <w:r w:rsidRPr="0089510F">
        <w:rPr>
          <w:rFonts w:ascii="Arial" w:eastAsia="Times New Roman" w:hAnsi="Arial" w:cs="Arial"/>
          <w:color w:val="1F1F1F"/>
          <w:kern w:val="0"/>
          <w:rtl/>
          <w14:ligatures w14:val="none"/>
        </w:rPr>
        <w:t xml:space="preserve"> מן הכתוב המלמדת שהמעשה של אהרן והעם מנוגד לעבודת אלוהי ישראל, והסבר אותה. </w:t>
      </w:r>
      <w:r w:rsidRPr="0089510F">
        <w:rPr>
          <w:rFonts w:ascii="Arial" w:eastAsia="Times New Roman" w:hAnsi="Arial" w:cs="Arial"/>
          <w:b/>
          <w:bCs/>
          <w:color w:val="1F1F1F"/>
          <w:kern w:val="0"/>
          <w:rtl/>
          <w14:ligatures w14:val="none"/>
        </w:rPr>
        <w:t>(6 נקודות)</w:t>
      </w:r>
    </w:p>
    <w:p w14:paraId="6516B80C"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ג. קרא את המדרש שלפניך לשמות, פרק ל"ב, פסוק ב'.</w:t>
      </w:r>
    </w:p>
    <w:p w14:paraId="339F96C7"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"אמר להם אהרן פרקו נזמי הזהב אשר באזני נשיכם. אמר אהרן להם דבר קשה, שהנשים מתעכבות בו".</w:t>
      </w:r>
    </w:p>
    <w:p w14:paraId="0C6811C9"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w:t>
      </w:r>
      <w:r w:rsidRPr="0089510F">
        <w:rPr>
          <w:rFonts w:ascii="Arial" w:eastAsia="Times New Roman" w:hAnsi="Arial" w:cs="Arial"/>
          <w:b/>
          <w:bCs/>
          <w:color w:val="1F1F1F"/>
          <w:kern w:val="0"/>
          <w:rtl/>
          <w14:ligatures w14:val="none"/>
        </w:rPr>
        <w:t>מדרש תנחומא</w:t>
      </w:r>
      <w:r w:rsidRPr="0089510F">
        <w:rPr>
          <w:rFonts w:ascii="Arial" w:eastAsia="Times New Roman" w:hAnsi="Arial" w:cs="Arial"/>
          <w:color w:val="1F1F1F"/>
          <w:kern w:val="0"/>
          <w:rtl/>
          <w14:ligatures w14:val="none"/>
        </w:rPr>
        <w:t>, פרשת כי תשא, סימן י"ט)</w:t>
      </w:r>
    </w:p>
    <w:p w14:paraId="0F7EF60F"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במדרש זה ביקשו חז"ל להגן על אהרן.</w:t>
      </w:r>
    </w:p>
    <w:p w14:paraId="14B24D1B" w14:textId="77777777" w:rsidR="0089510F" w:rsidRPr="0089510F" w:rsidRDefault="0089510F" w:rsidP="0089510F">
      <w:pPr>
        <w:numPr>
          <w:ilvl w:val="0"/>
          <w:numId w:val="286"/>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על פי המדרש, מה ביקש אהרן להשיג באמצעות הציווי לעם? על פי פסוקים א'–ו', האם הושגה מטרתו? נמק את דבריך, ובסס אותם על הכתוב. </w:t>
      </w:r>
      <w:r w:rsidRPr="0089510F">
        <w:rPr>
          <w:rFonts w:ascii="Arial" w:eastAsia="Times New Roman" w:hAnsi="Arial" w:cs="Arial"/>
          <w:b/>
          <w:bCs/>
          <w:color w:val="1F1F1F"/>
          <w:kern w:val="0"/>
          <w:rtl/>
          <w14:ligatures w14:val="none"/>
        </w:rPr>
        <w:t>(7 נקודות)</w:t>
      </w:r>
    </w:p>
    <w:p w14:paraId="1744CC5E" w14:textId="77777777" w:rsidR="0089510F" w:rsidRPr="0089510F" w:rsidRDefault="0089510F" w:rsidP="0089510F">
      <w:pPr>
        <w:numPr>
          <w:ilvl w:val="0"/>
          <w:numId w:val="286"/>
        </w:num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קרא גם פסוקים כ"א–כ"ה.</w:t>
      </w:r>
    </w:p>
    <w:p w14:paraId="4560F788"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האם פסוקים אלה תומכים בפירוש המדרש למעשה של אהרן או מערערים אותו? נמק את דבריך. </w:t>
      </w:r>
      <w:r w:rsidRPr="0089510F">
        <w:rPr>
          <w:rFonts w:ascii="Arial" w:eastAsia="Times New Roman" w:hAnsi="Arial" w:cs="Arial"/>
          <w:b/>
          <w:bCs/>
          <w:color w:val="1F1F1F"/>
          <w:kern w:val="0"/>
          <w:rtl/>
          <w14:ligatures w14:val="none"/>
        </w:rPr>
        <w:t>(5 נקודות)</w:t>
      </w:r>
    </w:p>
    <w:p w14:paraId="615AD9DC" w14:textId="6E7ED3DA" w:rsidR="0089510F" w:rsidRPr="0089510F" w:rsidRDefault="0089510F" w:rsidP="0089510F">
      <w:pPr>
        <w:spacing w:after="165" w:line="240" w:lineRule="auto"/>
        <w:rPr>
          <w:rFonts w:ascii="Arial" w:eastAsia="Times New Roman" w:hAnsi="Arial" w:cs="Arial"/>
          <w:color w:val="EE0000"/>
          <w:kern w:val="0"/>
          <w:rtl/>
          <w14:ligatures w14:val="none"/>
        </w:rPr>
      </w:pPr>
      <w:r w:rsidRPr="0089510F">
        <w:rPr>
          <w:rFonts w:ascii="Arial" w:eastAsia="Times New Roman" w:hAnsi="Arial" w:cs="Arial" w:hint="cs"/>
          <w:color w:val="EE0000"/>
          <w:kern w:val="0"/>
          <w:rtl/>
          <w14:ligatures w14:val="none"/>
        </w:rPr>
        <w:t>פתרון- יש לבדוק פתרון זה</w:t>
      </w:r>
    </w:p>
    <w:p w14:paraId="762BAD1F" w14:textId="245D3239" w:rsidR="0089510F" w:rsidRPr="0089510F" w:rsidRDefault="0089510F" w:rsidP="0089510F">
      <w:pPr>
        <w:spacing w:after="165" w:line="240" w:lineRule="auto"/>
        <w:rPr>
          <w:rFonts w:ascii="Arial" w:eastAsia="Times New Roman" w:hAnsi="Arial" w:cs="Arial"/>
          <w:color w:val="EE0000"/>
          <w:kern w:val="0"/>
          <w:rtl/>
          <w14:ligatures w14:val="none"/>
        </w:rPr>
      </w:pPr>
    </w:p>
    <w:p w14:paraId="049D685D" w14:textId="77777777" w:rsidR="0089510F" w:rsidRPr="0089510F" w:rsidRDefault="0089510F" w:rsidP="0089510F">
      <w:pPr>
        <w:spacing w:after="165" w:line="240" w:lineRule="auto"/>
        <w:rPr>
          <w:rFonts w:ascii="Arial" w:eastAsia="Times New Roman" w:hAnsi="Arial" w:cs="Arial"/>
          <w:b/>
          <w:bCs/>
          <w:color w:val="EE0000"/>
          <w:kern w:val="0"/>
          <w:rtl/>
          <w14:ligatures w14:val="none"/>
        </w:rPr>
      </w:pPr>
      <w:r w:rsidRPr="0089510F">
        <w:rPr>
          <w:rFonts w:ascii="Arial" w:eastAsia="Times New Roman" w:hAnsi="Arial" w:cs="Arial"/>
          <w:b/>
          <w:bCs/>
          <w:color w:val="EE0000"/>
          <w:kern w:val="0"/>
          <w:rtl/>
          <w14:ligatures w14:val="none"/>
        </w:rPr>
        <w:t>שאלה 5: חטא העגל</w:t>
      </w:r>
    </w:p>
    <w:p w14:paraId="25B9730E" w14:textId="77777777" w:rsidR="0089510F" w:rsidRPr="0089510F" w:rsidRDefault="0089510F" w:rsidP="0089510F">
      <w:pPr>
        <w:spacing w:after="165" w:line="240" w:lineRule="auto"/>
        <w:rPr>
          <w:rFonts w:ascii="Arial" w:eastAsia="Times New Roman" w:hAnsi="Arial" w:cs="Arial"/>
          <w:b/>
          <w:bCs/>
          <w:color w:val="EE0000"/>
          <w:kern w:val="0"/>
          <w:rtl/>
          <w14:ligatures w14:val="none"/>
        </w:rPr>
      </w:pPr>
      <w:r w:rsidRPr="0089510F">
        <w:rPr>
          <w:rFonts w:ascii="Arial" w:eastAsia="Times New Roman" w:hAnsi="Arial" w:cs="Arial"/>
          <w:b/>
          <w:bCs/>
          <w:color w:val="EE0000"/>
          <w:kern w:val="0"/>
          <w:rtl/>
          <w14:ligatures w14:val="none"/>
        </w:rPr>
        <w:t>סעיף א': המצוקה ותגובת אהרון</w:t>
      </w:r>
    </w:p>
    <w:p w14:paraId="567FAD90" w14:textId="77777777" w:rsidR="0089510F" w:rsidRPr="0089510F" w:rsidRDefault="0089510F" w:rsidP="0089510F">
      <w:pPr>
        <w:numPr>
          <w:ilvl w:val="0"/>
          <w:numId w:val="288"/>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סיבת הבקשה:</w:t>
      </w:r>
      <w:r w:rsidRPr="0089510F">
        <w:rPr>
          <w:rFonts w:ascii="Arial" w:eastAsia="Times New Roman" w:hAnsi="Arial" w:cs="Arial"/>
          <w:color w:val="EE0000"/>
          <w:kern w:val="0"/>
          <w:rtl/>
          <w14:ligatures w14:val="none"/>
        </w:rPr>
        <w:t xml:space="preserve"> העם חווה משבר אמון וחרדה עקב היעדרותו הממושכת של משה על ההר (40 יום). משה היה עבורם המתווך המוחשי לאלוהים, ובלעדיו הם חשים אבודים וחסרי הנהגה.</w:t>
      </w:r>
    </w:p>
    <w:p w14:paraId="7B32401B" w14:textId="77777777" w:rsidR="0089510F" w:rsidRPr="0089510F" w:rsidRDefault="0089510F" w:rsidP="0089510F">
      <w:pPr>
        <w:numPr>
          <w:ilvl w:val="1"/>
          <w:numId w:val="288"/>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ביסוס מהכתוב:</w:t>
      </w:r>
      <w:r w:rsidRPr="0089510F">
        <w:rPr>
          <w:rFonts w:ascii="Arial" w:eastAsia="Times New Roman" w:hAnsi="Arial" w:cs="Arial"/>
          <w:color w:val="EE0000"/>
          <w:kern w:val="0"/>
          <w:rtl/>
          <w14:ligatures w14:val="none"/>
        </w:rPr>
        <w:t xml:space="preserve"> "כִּי זֶה מֹשֶׁה הָאִישׁ אֲשֶׁר הֶעֱלָנוּ מֵאֶרֶץ מִצְרַיִם לֹא יָדַעְנוּ מֶה הָיָה לוֹ" (פסוק א'). הם מבקשים "אלוהים אשר ילכו לפנינו" – דמות מוחשית שתמלא את הוואקום שהותיר משה.</w:t>
      </w:r>
    </w:p>
    <w:p w14:paraId="51D240FF" w14:textId="77777777" w:rsidR="0089510F" w:rsidRPr="0089510F" w:rsidRDefault="0089510F" w:rsidP="0089510F">
      <w:pPr>
        <w:numPr>
          <w:ilvl w:val="0"/>
          <w:numId w:val="288"/>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תגובת אהרון:</w:t>
      </w:r>
      <w:r w:rsidRPr="0089510F">
        <w:rPr>
          <w:rFonts w:ascii="Arial" w:eastAsia="Times New Roman" w:hAnsi="Arial" w:cs="Arial"/>
          <w:color w:val="EE0000"/>
          <w:kern w:val="0"/>
          <w:rtl/>
          <w14:ligatures w14:val="none"/>
        </w:rPr>
        <w:t xml:space="preserve"> אהרון נענה לבקשתם באופן פעיל אך מדורג. הוא מורה להם לאסוף את נזמי הזהב של נשותיהם ובניהם ("פָּרְקוּ נִזְמֵי הַזָּהָב"), מעצב את הזהב בחרט ויוצר עגל מסכה. לאחר מכן הוא בונה מזבח ומכריז על חגיגה ליום המחרת.</w:t>
      </w:r>
    </w:p>
    <w:p w14:paraId="0A1453C7" w14:textId="77777777" w:rsidR="0089510F" w:rsidRPr="0089510F" w:rsidRDefault="00000000" w:rsidP="0089510F">
      <w:pPr>
        <w:spacing w:after="165"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1BC79AFA">
          <v:rect id="_x0000_i1158" style="width:0;height:1.5pt" o:hralign="center" o:hrstd="t" o:hrnoshade="t" o:hr="t" fillcolor="gray" stroked="f"/>
        </w:pict>
      </w:r>
    </w:p>
    <w:p w14:paraId="48DEA44D" w14:textId="77777777" w:rsidR="0089510F" w:rsidRPr="0089510F" w:rsidRDefault="0089510F" w:rsidP="0089510F">
      <w:pPr>
        <w:spacing w:after="165" w:line="240" w:lineRule="auto"/>
        <w:rPr>
          <w:rFonts w:ascii="Arial" w:eastAsia="Times New Roman" w:hAnsi="Arial" w:cs="Arial"/>
          <w:b/>
          <w:bCs/>
          <w:color w:val="EE0000"/>
          <w:kern w:val="0"/>
          <w:rtl/>
          <w14:ligatures w14:val="none"/>
        </w:rPr>
      </w:pPr>
      <w:r w:rsidRPr="0089510F">
        <w:rPr>
          <w:rFonts w:ascii="Arial" w:eastAsia="Times New Roman" w:hAnsi="Arial" w:cs="Arial"/>
          <w:b/>
          <w:bCs/>
          <w:color w:val="EE0000"/>
          <w:kern w:val="0"/>
          <w:rtl/>
          <w14:ligatures w14:val="none"/>
        </w:rPr>
        <w:t>סעיף ב': עבודת ה' מול עבודה זרה</w:t>
      </w:r>
    </w:p>
    <w:p w14:paraId="205201DB" w14:textId="77777777" w:rsidR="0089510F" w:rsidRPr="0089510F" w:rsidRDefault="0089510F" w:rsidP="0089510F">
      <w:pPr>
        <w:numPr>
          <w:ilvl w:val="0"/>
          <w:numId w:val="289"/>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ראיה לרצון לעבוד את אלוהי ישראל:</w:t>
      </w:r>
      <w:r w:rsidRPr="0089510F">
        <w:rPr>
          <w:rFonts w:ascii="Arial" w:eastAsia="Times New Roman" w:hAnsi="Arial" w:cs="Arial"/>
          <w:color w:val="EE0000"/>
          <w:kern w:val="0"/>
          <w:rtl/>
          <w14:ligatures w14:val="none"/>
        </w:rPr>
        <w:t xml:space="preserve"> אהרון בונה מזבח לפני העגל ומכריז: "</w:t>
      </w:r>
      <w:r w:rsidRPr="0089510F">
        <w:rPr>
          <w:rFonts w:ascii="Arial" w:eastAsia="Times New Roman" w:hAnsi="Arial" w:cs="Arial"/>
          <w:b/>
          <w:bCs/>
          <w:color w:val="EE0000"/>
          <w:kern w:val="0"/>
          <w:rtl/>
          <w14:ligatures w14:val="none"/>
        </w:rPr>
        <w:t>חַג לַיהוָה מָחָר</w:t>
      </w:r>
      <w:r w:rsidRPr="0089510F">
        <w:rPr>
          <w:rFonts w:ascii="Arial" w:eastAsia="Times New Roman" w:hAnsi="Arial" w:cs="Arial"/>
          <w:color w:val="EE0000"/>
          <w:kern w:val="0"/>
          <w:rtl/>
          <w14:ligatures w14:val="none"/>
        </w:rPr>
        <w:t>" (פסוק ה').</w:t>
      </w:r>
    </w:p>
    <w:p w14:paraId="051DE6E9" w14:textId="77777777" w:rsidR="0089510F" w:rsidRPr="0089510F" w:rsidRDefault="0089510F" w:rsidP="0089510F">
      <w:pPr>
        <w:numPr>
          <w:ilvl w:val="1"/>
          <w:numId w:val="289"/>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הסבר:</w:t>
      </w:r>
      <w:r w:rsidRPr="0089510F">
        <w:rPr>
          <w:rFonts w:ascii="Arial" w:eastAsia="Times New Roman" w:hAnsi="Arial" w:cs="Arial"/>
          <w:color w:val="EE0000"/>
          <w:kern w:val="0"/>
          <w:rtl/>
          <w14:ligatures w14:val="none"/>
        </w:rPr>
        <w:t xml:space="preserve"> השימוש בשם המפורש (יהוה) מעיד שאהרון, ואולי גם חלק מהעם, לא התכוונו להחליף את אלוהי ישראל באל אחר, אלא ליצור אמצעי מוחשי (פטיש) לעבודת ה'.</w:t>
      </w:r>
    </w:p>
    <w:p w14:paraId="67301C88" w14:textId="77777777" w:rsidR="0089510F" w:rsidRPr="0089510F" w:rsidRDefault="0089510F" w:rsidP="0089510F">
      <w:pPr>
        <w:numPr>
          <w:ilvl w:val="0"/>
          <w:numId w:val="289"/>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ראיה שהמעשה מנוגד לעבודת אלוהי ישראל:</w:t>
      </w:r>
      <w:r w:rsidRPr="0089510F">
        <w:rPr>
          <w:rFonts w:ascii="Arial" w:eastAsia="Times New Roman" w:hAnsi="Arial" w:cs="Arial"/>
          <w:color w:val="EE0000"/>
          <w:kern w:val="0"/>
          <w:rtl/>
          <w14:ligatures w14:val="none"/>
        </w:rPr>
        <w:t xml:space="preserve"> יצירת פסל העגל עצמו: "</w:t>
      </w:r>
      <w:r w:rsidRPr="0089510F">
        <w:rPr>
          <w:rFonts w:ascii="Arial" w:eastAsia="Times New Roman" w:hAnsi="Arial" w:cs="Arial"/>
          <w:b/>
          <w:bCs/>
          <w:color w:val="EE0000"/>
          <w:kern w:val="0"/>
          <w:rtl/>
          <w14:ligatures w14:val="none"/>
        </w:rPr>
        <w:t>וַיַּעֲשֵׂהוּ עֵגֶל מַסֵּכָה</w:t>
      </w:r>
      <w:r w:rsidRPr="0089510F">
        <w:rPr>
          <w:rFonts w:ascii="Arial" w:eastAsia="Times New Roman" w:hAnsi="Arial" w:cs="Arial"/>
          <w:color w:val="EE0000"/>
          <w:kern w:val="0"/>
          <w:rtl/>
          <w14:ligatures w14:val="none"/>
        </w:rPr>
        <w:t>" (פסוק ד').</w:t>
      </w:r>
    </w:p>
    <w:p w14:paraId="3BC38DD5" w14:textId="77777777" w:rsidR="0089510F" w:rsidRPr="0089510F" w:rsidRDefault="0089510F" w:rsidP="0089510F">
      <w:pPr>
        <w:numPr>
          <w:ilvl w:val="1"/>
          <w:numId w:val="289"/>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הסבר:</w:t>
      </w:r>
      <w:r w:rsidRPr="0089510F">
        <w:rPr>
          <w:rFonts w:ascii="Arial" w:eastAsia="Times New Roman" w:hAnsi="Arial" w:cs="Arial"/>
          <w:color w:val="EE0000"/>
          <w:kern w:val="0"/>
          <w:rtl/>
          <w14:ligatures w14:val="none"/>
        </w:rPr>
        <w:t xml:space="preserve"> מעשה זה מנוגד באופן מוחלט לדיבר השני בעשרת הדיברות: "לֹא תַעֲשֶׂה לְּךָ פֶסֶל וְכָל תְּמוּנָה". גם אם הכוונה הייתה לעבוד את ה', התורה אוסרת על כל ייצוג פלסטי או מוחשי של האל.</w:t>
      </w:r>
    </w:p>
    <w:p w14:paraId="58250AF4" w14:textId="77777777" w:rsidR="0089510F" w:rsidRPr="0089510F" w:rsidRDefault="00000000" w:rsidP="0089510F">
      <w:pPr>
        <w:spacing w:after="165"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539117E0">
          <v:rect id="_x0000_i1159" style="width:0;height:1.5pt" o:hralign="center" o:hrstd="t" o:hrnoshade="t" o:hr="t" fillcolor="gray" stroked="f"/>
        </w:pict>
      </w:r>
    </w:p>
    <w:p w14:paraId="20222608" w14:textId="77777777" w:rsidR="0089510F" w:rsidRPr="0089510F" w:rsidRDefault="0089510F" w:rsidP="0089510F">
      <w:pPr>
        <w:spacing w:after="165" w:line="240" w:lineRule="auto"/>
        <w:rPr>
          <w:rFonts w:ascii="Arial" w:eastAsia="Times New Roman" w:hAnsi="Arial" w:cs="Arial"/>
          <w:b/>
          <w:bCs/>
          <w:color w:val="EE0000"/>
          <w:kern w:val="0"/>
          <w:rtl/>
          <w14:ligatures w14:val="none"/>
        </w:rPr>
      </w:pPr>
      <w:r w:rsidRPr="0089510F">
        <w:rPr>
          <w:rFonts w:ascii="Arial" w:eastAsia="Times New Roman" w:hAnsi="Arial" w:cs="Arial"/>
          <w:b/>
          <w:bCs/>
          <w:color w:val="EE0000"/>
          <w:kern w:val="0"/>
          <w:rtl/>
          <w14:ligatures w14:val="none"/>
        </w:rPr>
        <w:t>סעיף ג': הגנת חז"ל על אהרון (פרשנות ומקרא)</w:t>
      </w:r>
    </w:p>
    <w:p w14:paraId="5919D041" w14:textId="77777777" w:rsidR="0089510F" w:rsidRPr="0089510F" w:rsidRDefault="0089510F" w:rsidP="0089510F">
      <w:pPr>
        <w:numPr>
          <w:ilvl w:val="0"/>
          <w:numId w:val="290"/>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מטרת אהרון לפי המדרש:</w:t>
      </w:r>
      <w:r w:rsidRPr="0089510F">
        <w:rPr>
          <w:rFonts w:ascii="Arial" w:eastAsia="Times New Roman" w:hAnsi="Arial" w:cs="Arial"/>
          <w:color w:val="EE0000"/>
          <w:kern w:val="0"/>
          <w:rtl/>
          <w14:ligatures w14:val="none"/>
        </w:rPr>
        <w:t xml:space="preserve"> אהרון ביקש </w:t>
      </w:r>
      <w:r w:rsidRPr="0089510F">
        <w:rPr>
          <w:rFonts w:ascii="Arial" w:eastAsia="Times New Roman" w:hAnsi="Arial" w:cs="Arial"/>
          <w:b/>
          <w:bCs/>
          <w:color w:val="EE0000"/>
          <w:kern w:val="0"/>
          <w:rtl/>
          <w14:ligatures w14:val="none"/>
        </w:rPr>
        <w:t>להרוויח זמן ולעכב</w:t>
      </w:r>
      <w:r w:rsidRPr="0089510F">
        <w:rPr>
          <w:rFonts w:ascii="Arial" w:eastAsia="Times New Roman" w:hAnsi="Arial" w:cs="Arial"/>
          <w:color w:val="EE0000"/>
          <w:kern w:val="0"/>
          <w:rtl/>
          <w14:ligatures w14:val="none"/>
        </w:rPr>
        <w:t xml:space="preserve"> את ביצוע החטא. הוא הניח שנשים וילדים יסרבו להיפרד מתכשיטיהם היקרים ("דבר קשה"), ובזמן הזה משה יספיק לרדת מההר ולמנוע את האסון.</w:t>
      </w:r>
    </w:p>
    <w:p w14:paraId="4E57352A" w14:textId="77777777" w:rsidR="0089510F" w:rsidRPr="0089510F" w:rsidRDefault="0089510F" w:rsidP="0089510F">
      <w:pPr>
        <w:numPr>
          <w:ilvl w:val="1"/>
          <w:numId w:val="290"/>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האם הושגה המטרה?</w:t>
      </w:r>
      <w:r w:rsidRPr="0089510F">
        <w:rPr>
          <w:rFonts w:ascii="Arial" w:eastAsia="Times New Roman" w:hAnsi="Arial" w:cs="Arial"/>
          <w:color w:val="EE0000"/>
          <w:kern w:val="0"/>
          <w:rtl/>
          <w14:ligatures w14:val="none"/>
        </w:rPr>
        <w:t xml:space="preserve"> לא. העם היה להוט מדי: "</w:t>
      </w:r>
      <w:r w:rsidRPr="0089510F">
        <w:rPr>
          <w:rFonts w:ascii="Arial" w:eastAsia="Times New Roman" w:hAnsi="Arial" w:cs="Arial"/>
          <w:b/>
          <w:bCs/>
          <w:color w:val="EE0000"/>
          <w:kern w:val="0"/>
          <w:rtl/>
          <w14:ligatures w14:val="none"/>
        </w:rPr>
        <w:t>וַיִּתְפָּרְקוּ כָּל הָעָם אֶת נזְמֵי הַזָּהָב</w:t>
      </w:r>
      <w:r w:rsidRPr="0089510F">
        <w:rPr>
          <w:rFonts w:ascii="Arial" w:eastAsia="Times New Roman" w:hAnsi="Arial" w:cs="Arial"/>
          <w:color w:val="EE0000"/>
          <w:kern w:val="0"/>
          <w:rtl/>
          <w14:ligatures w14:val="none"/>
        </w:rPr>
        <w:t>" (פסוק ג'). הם ויתרו על הזהב מיד, ואהרון נאלץ להמשיך בבניית העגל לפני שמושה חזר.</w:t>
      </w:r>
    </w:p>
    <w:p w14:paraId="029F6726" w14:textId="77777777" w:rsidR="0089510F" w:rsidRPr="0089510F" w:rsidRDefault="0089510F" w:rsidP="0089510F">
      <w:pPr>
        <w:numPr>
          <w:ilvl w:val="0"/>
          <w:numId w:val="290"/>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האם פסוקים כ"א–כ"ה תומכים במדרש או מערערים אותו?</w:t>
      </w:r>
    </w:p>
    <w:p w14:paraId="3844DCF2" w14:textId="77777777" w:rsidR="0089510F" w:rsidRPr="0089510F" w:rsidRDefault="0089510F" w:rsidP="0089510F">
      <w:pPr>
        <w:numPr>
          <w:ilvl w:val="1"/>
          <w:numId w:val="290"/>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b/>
          <w:bCs/>
          <w:color w:val="EE0000"/>
          <w:kern w:val="0"/>
          <w:rtl/>
          <w14:ligatures w14:val="none"/>
        </w:rPr>
        <w:t>מערערים:</w:t>
      </w:r>
      <w:r w:rsidRPr="0089510F">
        <w:rPr>
          <w:rFonts w:ascii="Arial" w:eastAsia="Times New Roman" w:hAnsi="Arial" w:cs="Arial"/>
          <w:color w:val="EE0000"/>
          <w:kern w:val="0"/>
          <w:rtl/>
          <w14:ligatures w14:val="none"/>
        </w:rPr>
        <w:t xml:space="preserve"> הפסוקים מציגים את אהרון באור ביקורתי מאוד. משה מאשים אותו ישירות: "הֵבֵאתָ עָלָיו [על העם] חֲטָאָה גְדֹלָה" (פסוק כ"א).</w:t>
      </w:r>
    </w:p>
    <w:p w14:paraId="44DCF5F9" w14:textId="77777777" w:rsidR="0089510F" w:rsidRPr="0089510F" w:rsidRDefault="0089510F" w:rsidP="0089510F">
      <w:pPr>
        <w:numPr>
          <w:ilvl w:val="1"/>
          <w:numId w:val="290"/>
        </w:numPr>
        <w:spacing w:after="165" w:line="240" w:lineRule="auto"/>
        <w:rPr>
          <w:rFonts w:ascii="Arial" w:eastAsia="Times New Roman" w:hAnsi="Arial" w:cs="Arial"/>
          <w:color w:val="EE0000"/>
          <w:kern w:val="0"/>
          <w:rtl/>
          <w14:ligatures w14:val="none"/>
        </w:rPr>
      </w:pPr>
      <w:r w:rsidRPr="0089510F">
        <w:rPr>
          <w:rFonts w:ascii="Arial" w:eastAsia="Times New Roman" w:hAnsi="Arial" w:cs="Arial"/>
          <w:color w:val="EE0000"/>
          <w:kern w:val="0"/>
          <w:rtl/>
          <w14:ligatures w14:val="none"/>
        </w:rPr>
        <w:t>בנוסף, הכתוב מציין כי אהרון "פרעה" (חשף/הפקיר) את העם לשמצה בפני קמיהם (פסוק כ"ה). אהרון עצמו נשמע כמי שמתנצל בתירוץ קלוש ("ואשלכהו באש ויצא העגל הזה") ולא כמי שפעל מתוך תוכנית השהיה מתוחכמת. המקרא מדגיש את כישלונו של אהרון כפורץ גדר ולא כמי שניסה להציל את המצב.</w:t>
      </w:r>
    </w:p>
    <w:p w14:paraId="0FF78142" w14:textId="77777777" w:rsidR="0089510F" w:rsidRDefault="0089510F" w:rsidP="0089510F">
      <w:pPr>
        <w:spacing w:after="165" w:line="240" w:lineRule="auto"/>
        <w:rPr>
          <w:rFonts w:ascii="Arial" w:eastAsia="Times New Roman" w:hAnsi="Arial" w:cs="Arial"/>
          <w:color w:val="1F1F1F"/>
          <w:kern w:val="0"/>
          <w:rtl/>
          <w14:ligatures w14:val="none"/>
        </w:rPr>
      </w:pPr>
    </w:p>
    <w:p w14:paraId="35806FA5" w14:textId="77777777" w:rsidR="0089510F" w:rsidRDefault="0089510F" w:rsidP="0089510F">
      <w:pPr>
        <w:spacing w:after="165" w:line="240" w:lineRule="auto"/>
        <w:rPr>
          <w:rFonts w:ascii="Arial" w:eastAsia="Times New Roman" w:hAnsi="Arial" w:cs="Arial"/>
          <w:color w:val="1F1F1F"/>
          <w:kern w:val="0"/>
          <w:rtl/>
          <w14:ligatures w14:val="none"/>
        </w:rPr>
      </w:pPr>
    </w:p>
    <w:p w14:paraId="09A9CA1E" w14:textId="7B61ED87" w:rsidR="0089510F" w:rsidRPr="0089510F" w:rsidRDefault="0089510F" w:rsidP="0089510F">
      <w:pPr>
        <w:spacing w:after="165" w:line="240" w:lineRule="auto"/>
        <w:rPr>
          <w:rFonts w:ascii="Arial" w:eastAsia="Times New Roman" w:hAnsi="Arial" w:cs="Arial"/>
          <w:color w:val="1F1F1F"/>
          <w:kern w:val="0"/>
          <w:rtl/>
          <w14:ligatures w14:val="none"/>
        </w:rPr>
      </w:pPr>
    </w:p>
    <w:p w14:paraId="51BB968C" w14:textId="77777777" w:rsidR="0089510F" w:rsidRPr="0089510F" w:rsidRDefault="0089510F" w:rsidP="0089510F">
      <w:pPr>
        <w:spacing w:after="165" w:line="240" w:lineRule="auto"/>
        <w:rPr>
          <w:rFonts w:ascii="Arial" w:eastAsia="Times New Roman" w:hAnsi="Arial" w:cs="Arial"/>
          <w:b/>
          <w:bCs/>
          <w:color w:val="1F1F1F"/>
          <w:kern w:val="0"/>
          <w:rtl/>
          <w14:ligatures w14:val="none"/>
        </w:rPr>
      </w:pPr>
      <w:r w:rsidRPr="0089510F">
        <w:rPr>
          <w:rFonts w:ascii="Arial" w:eastAsia="Times New Roman" w:hAnsi="Arial" w:cs="Arial"/>
          <w:b/>
          <w:bCs/>
          <w:color w:val="1F1F1F"/>
          <w:kern w:val="0"/>
          <w:rtl/>
          <w14:ligatures w14:val="none"/>
        </w:rPr>
        <w:t>קיץ תשע"ד, 1106</w:t>
      </w:r>
    </w:p>
    <w:p w14:paraId="248B54CC"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ענה על שניים מהסעיפים א-ג.</w:t>
      </w:r>
    </w:p>
    <w:p w14:paraId="1040EB15"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א. קרא פסוקים 6-1 בקטע שלפניך, וגם שמות, כ', 14-1 (עשרת הדיברות).</w:t>
      </w:r>
    </w:p>
    <w:p w14:paraId="2587375B"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(שים לב:</w:t>
      </w:r>
      <w:r w:rsidRPr="0089510F">
        <w:rPr>
          <w:rFonts w:ascii="Arial" w:eastAsia="Times New Roman" w:hAnsi="Arial" w:cs="Arial"/>
          <w:color w:val="1F1F1F"/>
          <w:kern w:val="0"/>
          <w:rtl/>
          <w14:ligatures w14:val="none"/>
        </w:rPr>
        <w:t xml:space="preserve"> בחלק ממהדורות התנ"ך ייתכנו שינויים במספרי הפסוקים ב</w:t>
      </w:r>
      <w:r w:rsidRPr="0089510F">
        <w:rPr>
          <w:rFonts w:ascii="Arial" w:eastAsia="Times New Roman" w:hAnsi="Arial" w:cs="Arial"/>
          <w:b/>
          <w:bCs/>
          <w:color w:val="1F1F1F"/>
          <w:kern w:val="0"/>
          <w:rtl/>
          <w14:ligatures w14:val="none"/>
        </w:rPr>
        <w:t>שמות</w:t>
      </w:r>
      <w:r w:rsidRPr="0089510F">
        <w:rPr>
          <w:rFonts w:ascii="Arial" w:eastAsia="Times New Roman" w:hAnsi="Arial" w:cs="Arial"/>
          <w:color w:val="1F1F1F"/>
          <w:kern w:val="0"/>
          <w:rtl/>
          <w14:ligatures w14:val="none"/>
        </w:rPr>
        <w:t>, כ'.)</w:t>
      </w:r>
    </w:p>
    <w:p w14:paraId="4F6376C6"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(1)</w:t>
      </w:r>
      <w:r w:rsidRPr="0089510F">
        <w:rPr>
          <w:rFonts w:ascii="Arial" w:eastAsia="Times New Roman" w:hAnsi="Arial" w:cs="Arial"/>
          <w:color w:val="1F1F1F"/>
          <w:kern w:val="0"/>
          <w:rtl/>
          <w14:ligatures w14:val="none"/>
        </w:rPr>
        <w:t xml:space="preserve"> ציין איסור מעשרת הדיברות שעליו עבר העם במעשה העגל. בסס את דבריך על שני הכתובים. </w:t>
      </w:r>
      <w:r w:rsidRPr="0089510F">
        <w:rPr>
          <w:rFonts w:ascii="Arial" w:eastAsia="Times New Roman" w:hAnsi="Arial" w:cs="Arial"/>
          <w:b/>
          <w:bCs/>
          <w:color w:val="1F1F1F"/>
          <w:kern w:val="0"/>
          <w:rtl/>
          <w14:ligatures w14:val="none"/>
        </w:rPr>
        <w:t>(4 נקודות)</w:t>
      </w:r>
    </w:p>
    <w:p w14:paraId="35D0662B"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(2) קרא קטעים משירו של המוזיקאי אהוד בנאי "עגל הזהב".</w:t>
      </w:r>
    </w:p>
    <w:p w14:paraId="16EC4A1A"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אנחנו כאן בלב המדבר</w:t>
      </w:r>
    </w:p>
    <w:p w14:paraId="01E3900E"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צמאים למים חיים</w:t>
      </w:r>
    </w:p>
    <w:p w14:paraId="121A1CF0"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ואתה על ראש ההר</w:t>
      </w:r>
    </w:p>
    <w:p w14:paraId="0ED4F158"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מעל העננים</w:t>
      </w:r>
    </w:p>
    <w:p w14:paraId="1A3B7265"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אין שום אות</w:t>
      </w:r>
    </w:p>
    <w:p w14:paraId="75A053B8"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אין סימן</w:t>
      </w:r>
    </w:p>
    <w:p w14:paraId="22B8C18A"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כל כך הרבה ימים</w:t>
      </w:r>
    </w:p>
    <w:p w14:paraId="24E5A32D"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במעגל סגור מסתובבים</w:t>
      </w:r>
    </w:p>
    <w:p w14:paraId="18B1B93C"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סביב עגל הזהב.</w:t>
      </w:r>
    </w:p>
    <w:p w14:paraId="751BFC00"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מתחננים אליו, אל נא תעזוב אותנו עכשיו</w:t>
      </w:r>
    </w:p>
    <w:p w14:paraId="4D9F7799"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היה לנו לאב</w:t>
      </w:r>
    </w:p>
    <w:p w14:paraId="79BBFC20"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עדר נעזב, רוקד סביבו</w:t>
      </w:r>
    </w:p>
    <w:p w14:paraId="3BC445C5"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קורא אליו לשווא</w:t>
      </w:r>
    </w:p>
    <w:p w14:paraId="73B57101"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עגל הזהב, עגל הזהב.</w:t>
      </w:r>
    </w:p>
    <w:p w14:paraId="12BD166C"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מהו ההסבר להתנהגות של העם במעשה העגל על פי שיר זה? מהו הביסוס האפשרי להסבר זה בקטע מ</w:t>
      </w:r>
      <w:r w:rsidRPr="0089510F">
        <w:rPr>
          <w:rFonts w:ascii="Arial" w:eastAsia="Times New Roman" w:hAnsi="Arial" w:cs="Arial"/>
          <w:b/>
          <w:bCs/>
          <w:color w:val="1F1F1F"/>
          <w:kern w:val="0"/>
          <w:rtl/>
          <w14:ligatures w14:val="none"/>
        </w:rPr>
        <w:t>שמות</w:t>
      </w:r>
      <w:r w:rsidRPr="0089510F">
        <w:rPr>
          <w:rFonts w:ascii="Arial" w:eastAsia="Times New Roman" w:hAnsi="Arial" w:cs="Arial"/>
          <w:color w:val="1F1F1F"/>
          <w:kern w:val="0"/>
          <w:rtl/>
          <w14:ligatures w14:val="none"/>
        </w:rPr>
        <w:t xml:space="preserve"> שלפניך? </w:t>
      </w:r>
      <w:r w:rsidRPr="0089510F">
        <w:rPr>
          <w:rFonts w:ascii="Arial" w:eastAsia="Times New Roman" w:hAnsi="Arial" w:cs="Arial"/>
          <w:b/>
          <w:bCs/>
          <w:color w:val="1F1F1F"/>
          <w:kern w:val="0"/>
          <w:rtl/>
          <w14:ligatures w14:val="none"/>
        </w:rPr>
        <w:t>(6 נקודות)</w:t>
      </w:r>
    </w:p>
    <w:p w14:paraId="7B11E5CD"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ב. קרא פסוקים 6-1 בקטע שלפניך.</w:t>
      </w:r>
    </w:p>
    <w:p w14:paraId="78A9EEFE"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ההתנהגות של אהרון מעוררת קושי בתחום הדתי וקושי בתחום ההנהגה.</w:t>
      </w:r>
    </w:p>
    <w:p w14:paraId="2A427A7D"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הסבר את </w:t>
      </w:r>
      <w:r w:rsidRPr="0089510F">
        <w:rPr>
          <w:rFonts w:ascii="Arial" w:eastAsia="Times New Roman" w:hAnsi="Arial" w:cs="Arial"/>
          <w:b/>
          <w:bCs/>
          <w:color w:val="1F1F1F"/>
          <w:kern w:val="0"/>
          <w:rtl/>
          <w14:ligatures w14:val="none"/>
        </w:rPr>
        <w:t>שני</w:t>
      </w:r>
      <w:r w:rsidRPr="0089510F">
        <w:rPr>
          <w:rFonts w:ascii="Arial" w:eastAsia="Times New Roman" w:hAnsi="Arial" w:cs="Arial"/>
          <w:color w:val="1F1F1F"/>
          <w:kern w:val="0"/>
          <w:rtl/>
          <w14:ligatures w14:val="none"/>
        </w:rPr>
        <w:t xml:space="preserve"> הקשיים. בסס את דבריך על הכתוב.</w:t>
      </w:r>
    </w:p>
    <w:p w14:paraId="5361DCC2"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b/>
          <w:bCs/>
          <w:color w:val="1F1F1F"/>
          <w:kern w:val="0"/>
          <w:rtl/>
          <w14:ligatures w14:val="none"/>
        </w:rPr>
        <w:t>ג. קרא פסוקים 14-7 בקטע שלפניך.</w:t>
      </w:r>
    </w:p>
    <w:p w14:paraId="6C5EE606"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משה טוען לפני ה', ובעקבות זאת ה' משנה את החלטתו לכלות את העם.</w:t>
      </w:r>
    </w:p>
    <w:p w14:paraId="0FAB756F" w14:textId="77777777" w:rsidR="0089510F" w:rsidRPr="0089510F" w:rsidRDefault="0089510F" w:rsidP="0089510F">
      <w:pPr>
        <w:spacing w:after="165" w:line="240" w:lineRule="auto"/>
        <w:rPr>
          <w:rFonts w:ascii="Arial" w:eastAsia="Times New Roman" w:hAnsi="Arial" w:cs="Arial"/>
          <w:color w:val="1F1F1F"/>
          <w:kern w:val="0"/>
          <w:rtl/>
          <w14:ligatures w14:val="none"/>
        </w:rPr>
      </w:pPr>
      <w:r w:rsidRPr="0089510F">
        <w:rPr>
          <w:rFonts w:ascii="Arial" w:eastAsia="Times New Roman" w:hAnsi="Arial" w:cs="Arial"/>
          <w:color w:val="1F1F1F"/>
          <w:kern w:val="0"/>
          <w:rtl/>
          <w14:ligatures w14:val="none"/>
        </w:rPr>
        <w:t xml:space="preserve">ציין מן הכתוב </w:t>
      </w:r>
      <w:r w:rsidRPr="0089510F">
        <w:rPr>
          <w:rFonts w:ascii="Arial" w:eastAsia="Times New Roman" w:hAnsi="Arial" w:cs="Arial"/>
          <w:b/>
          <w:bCs/>
          <w:color w:val="1F1F1F"/>
          <w:kern w:val="0"/>
          <w:rtl/>
          <w14:ligatures w14:val="none"/>
        </w:rPr>
        <w:t>שלוש</w:t>
      </w:r>
      <w:r w:rsidRPr="0089510F">
        <w:rPr>
          <w:rFonts w:ascii="Arial" w:eastAsia="Times New Roman" w:hAnsi="Arial" w:cs="Arial"/>
          <w:color w:val="1F1F1F"/>
          <w:kern w:val="0"/>
          <w:rtl/>
          <w14:ligatures w14:val="none"/>
        </w:rPr>
        <w:t xml:space="preserve"> טענות של משה שבעזרתן הוא משכנע את ה'.</w:t>
      </w:r>
    </w:p>
    <w:p w14:paraId="2D037FA5" w14:textId="10763AEF" w:rsidR="0089510F" w:rsidRDefault="0089510F" w:rsidP="0089510F">
      <w:pPr>
        <w:spacing w:after="165" w:line="240" w:lineRule="auto"/>
        <w:rPr>
          <w:rFonts w:ascii="Arial" w:eastAsia="Times New Roman" w:hAnsi="Arial" w:cs="Arial"/>
          <w:color w:val="1F1F1F"/>
          <w:kern w:val="0"/>
          <w:rtl/>
          <w14:ligatures w14:val="none"/>
        </w:rPr>
      </w:pPr>
    </w:p>
    <w:p w14:paraId="2C2E7937" w14:textId="34261AC6" w:rsidR="00063361" w:rsidRDefault="00063361" w:rsidP="0089510F">
      <w:pPr>
        <w:spacing w:after="165"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1B496DCA" w14:textId="77777777" w:rsidR="00063361" w:rsidRPr="00063361" w:rsidRDefault="00063361" w:rsidP="00063361">
      <w:pPr>
        <w:spacing w:after="165" w:line="240" w:lineRule="auto"/>
        <w:rPr>
          <w:rFonts w:ascii="Arial" w:eastAsia="Times New Roman" w:hAnsi="Arial" w:cs="Arial"/>
          <w:color w:val="1F1F1F"/>
          <w:kern w:val="0"/>
          <w14:ligatures w14:val="none"/>
        </w:rPr>
      </w:pPr>
      <w:r w:rsidRPr="00063361">
        <w:rPr>
          <w:rFonts w:ascii="Arial" w:eastAsia="Times New Roman" w:hAnsi="Arial" w:cs="Arial"/>
          <w:color w:val="1F1F1F"/>
          <w:kern w:val="0"/>
          <w:rtl/>
          <w14:ligatures w14:val="none"/>
        </w:rPr>
        <w:t>להלן פתרון מפורט לשאלה מתוך מבחן הבגרות (</w:t>
      </w:r>
      <w:r w:rsidRPr="00063361">
        <w:rPr>
          <w:rFonts w:ascii="Arial" w:eastAsia="Times New Roman" w:hAnsi="Arial" w:cs="Arial"/>
          <w:b/>
          <w:bCs/>
          <w:color w:val="1F1F1F"/>
          <w:kern w:val="0"/>
          <w:rtl/>
          <w14:ligatures w14:val="none"/>
        </w:rPr>
        <w:t>קיץ תשע"ד, שאלון 1106</w:t>
      </w:r>
      <w:r w:rsidRPr="00063361">
        <w:rPr>
          <w:rFonts w:ascii="Arial" w:eastAsia="Times New Roman" w:hAnsi="Arial" w:cs="Arial"/>
          <w:color w:val="1F1F1F"/>
          <w:kern w:val="0"/>
          <w:rtl/>
          <w14:ligatures w14:val="none"/>
        </w:rPr>
        <w:t>), העוסקת בחטא העגל (שמות ל"ב) ובעשרת הדיברות (שמות כ'):</w:t>
      </w:r>
    </w:p>
    <w:p w14:paraId="6B0590CF" w14:textId="77777777" w:rsidR="00063361" w:rsidRPr="00063361" w:rsidRDefault="00000000" w:rsidP="00063361">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9DB64A2">
          <v:rect id="_x0000_i1160" style="width:0;height:1.5pt" o:hralign="center" o:hrstd="t" o:hrnoshade="t" o:hr="t" fillcolor="gray" stroked="f"/>
        </w:pict>
      </w:r>
    </w:p>
    <w:p w14:paraId="4F913867" w14:textId="77777777" w:rsidR="00063361" w:rsidRPr="00063361" w:rsidRDefault="00063361" w:rsidP="00063361">
      <w:pPr>
        <w:spacing w:after="165"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פתרון שאלה - חטא העגל (שמות ל"ב)</w:t>
      </w:r>
    </w:p>
    <w:p w14:paraId="112DB424" w14:textId="77777777" w:rsidR="00063361" w:rsidRPr="00063361" w:rsidRDefault="00063361" w:rsidP="00063361">
      <w:pPr>
        <w:spacing w:after="165"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סעיף א'</w:t>
      </w:r>
    </w:p>
    <w:p w14:paraId="2164920F" w14:textId="77777777" w:rsidR="00063361" w:rsidRPr="00063361" w:rsidRDefault="00063361" w:rsidP="00063361">
      <w:p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(1) האיסור עליו עבר העם:</w:t>
      </w:r>
    </w:p>
    <w:p w14:paraId="2A442025" w14:textId="77777777" w:rsidR="00063361" w:rsidRPr="00063361" w:rsidRDefault="00063361" w:rsidP="00063361">
      <w:pPr>
        <w:spacing w:after="165"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העם עבר על הדיבר השני בעשרת הדיברות: </w:t>
      </w:r>
      <w:r w:rsidRPr="00063361">
        <w:rPr>
          <w:rFonts w:ascii="Arial" w:eastAsia="Times New Roman" w:hAnsi="Arial" w:cs="Arial"/>
          <w:b/>
          <w:bCs/>
          <w:color w:val="1F1F1F"/>
          <w:kern w:val="0"/>
          <w:rtl/>
          <w14:ligatures w14:val="none"/>
        </w:rPr>
        <w:t>"לֹא תַעֲשֶׂה לְּךָ פֶסֶל וְכָל תְּמוּנָה"</w:t>
      </w:r>
      <w:r w:rsidRPr="00063361">
        <w:rPr>
          <w:rFonts w:ascii="Arial" w:eastAsia="Times New Roman" w:hAnsi="Arial" w:cs="Arial"/>
          <w:color w:val="1F1F1F"/>
          <w:kern w:val="0"/>
          <w:rtl/>
          <w14:ligatures w14:val="none"/>
        </w:rPr>
        <w:t xml:space="preserve"> (שמות כ', ד'), וכן על הדיבר הראשון: </w:t>
      </w:r>
      <w:r w:rsidRPr="00063361">
        <w:rPr>
          <w:rFonts w:ascii="Arial" w:eastAsia="Times New Roman" w:hAnsi="Arial" w:cs="Arial"/>
          <w:b/>
          <w:bCs/>
          <w:color w:val="1F1F1F"/>
          <w:kern w:val="0"/>
          <w:rtl/>
          <w14:ligatures w14:val="none"/>
        </w:rPr>
        <w:t>"לֹא יִהְיֶה לְךָ אֱלֹהִים אֲחֵרִים עַל פָּנָי"</w:t>
      </w:r>
      <w:r w:rsidRPr="00063361">
        <w:rPr>
          <w:rFonts w:ascii="Arial" w:eastAsia="Times New Roman" w:hAnsi="Arial" w:cs="Arial"/>
          <w:color w:val="1F1F1F"/>
          <w:kern w:val="0"/>
          <w:rtl/>
          <w14:ligatures w14:val="none"/>
        </w:rPr>
        <w:t xml:space="preserve"> (שמות כ', ג').</w:t>
      </w:r>
    </w:p>
    <w:p w14:paraId="1291E4FD" w14:textId="77777777" w:rsidR="00063361" w:rsidRPr="00063361" w:rsidRDefault="00063361" w:rsidP="00063361">
      <w:pPr>
        <w:numPr>
          <w:ilvl w:val="0"/>
          <w:numId w:val="291"/>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ביסוס משמות כ':</w:t>
      </w:r>
      <w:r w:rsidRPr="00063361">
        <w:rPr>
          <w:rFonts w:ascii="Arial" w:eastAsia="Times New Roman" w:hAnsi="Arial" w:cs="Arial"/>
          <w:color w:val="1F1F1F"/>
          <w:kern w:val="0"/>
          <w:rtl/>
          <w14:ligatures w14:val="none"/>
        </w:rPr>
        <w:t xml:space="preserve"> הכתוב אוסר על יצירת ייצוג חומרי לאל ("פסל ותמונה") ועל עבודת אלים אחרים.</w:t>
      </w:r>
    </w:p>
    <w:p w14:paraId="020A8492" w14:textId="77777777" w:rsidR="00063361" w:rsidRPr="00063361" w:rsidRDefault="00063361" w:rsidP="00063361">
      <w:pPr>
        <w:numPr>
          <w:ilvl w:val="0"/>
          <w:numId w:val="291"/>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ביסוס משמות ל"ב:</w:t>
      </w:r>
      <w:r w:rsidRPr="00063361">
        <w:rPr>
          <w:rFonts w:ascii="Arial" w:eastAsia="Times New Roman" w:hAnsi="Arial" w:cs="Arial"/>
          <w:color w:val="1F1F1F"/>
          <w:kern w:val="0"/>
          <w:rtl/>
          <w14:ligatures w14:val="none"/>
        </w:rPr>
        <w:t xml:space="preserve"> העם יוצר פסל פיזי – </w:t>
      </w:r>
      <w:r w:rsidRPr="00063361">
        <w:rPr>
          <w:rFonts w:ascii="Arial" w:eastAsia="Times New Roman" w:hAnsi="Arial" w:cs="Arial"/>
          <w:b/>
          <w:bCs/>
          <w:color w:val="1F1F1F"/>
          <w:kern w:val="0"/>
          <w:rtl/>
          <w14:ligatures w14:val="none"/>
        </w:rPr>
        <w:t>"עֵגֶל מַסֵּכָה"</w:t>
      </w:r>
      <w:r w:rsidRPr="00063361">
        <w:rPr>
          <w:rFonts w:ascii="Arial" w:eastAsia="Times New Roman" w:hAnsi="Arial" w:cs="Arial"/>
          <w:color w:val="1F1F1F"/>
          <w:kern w:val="0"/>
          <w:rtl/>
          <w14:ligatures w14:val="none"/>
        </w:rPr>
        <w:t xml:space="preserve"> (פסוק ד'), ומכריז עליו כעל אלוהות: </w:t>
      </w:r>
      <w:r w:rsidRPr="00063361">
        <w:rPr>
          <w:rFonts w:ascii="Arial" w:eastAsia="Times New Roman" w:hAnsi="Arial" w:cs="Arial"/>
          <w:b/>
          <w:bCs/>
          <w:color w:val="1F1F1F"/>
          <w:kern w:val="0"/>
          <w:rtl/>
          <w14:ligatures w14:val="none"/>
        </w:rPr>
        <w:t>"אֵלֶּה אֱלֹהֶיךָ יִשְׂרָאֵל אֲשֶׁר הֶעֱלוּךָ מֵאֶרֶץ מִצְרָיִם"</w:t>
      </w:r>
      <w:r w:rsidRPr="00063361">
        <w:rPr>
          <w:rFonts w:ascii="Arial" w:eastAsia="Times New Roman" w:hAnsi="Arial" w:cs="Arial"/>
          <w:color w:val="1F1F1F"/>
          <w:kern w:val="0"/>
          <w:rtl/>
          <w14:ligatures w14:val="none"/>
        </w:rPr>
        <w:t xml:space="preserve"> (פסוק ד').</w:t>
      </w:r>
    </w:p>
    <w:p w14:paraId="688C9387" w14:textId="77777777" w:rsidR="00063361" w:rsidRPr="00063361" w:rsidRDefault="00063361" w:rsidP="00063361">
      <w:p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(2) ההסבר לפי שירו של אהוד בנאי:</w:t>
      </w:r>
    </w:p>
    <w:p w14:paraId="74048E9D" w14:textId="77777777" w:rsidR="00063361" w:rsidRPr="00063361" w:rsidRDefault="00063361" w:rsidP="00063361">
      <w:pPr>
        <w:numPr>
          <w:ilvl w:val="0"/>
          <w:numId w:val="292"/>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ההסבר:</w:t>
      </w:r>
      <w:r w:rsidRPr="00063361">
        <w:rPr>
          <w:rFonts w:ascii="Arial" w:eastAsia="Times New Roman" w:hAnsi="Arial" w:cs="Arial"/>
          <w:color w:val="1F1F1F"/>
          <w:kern w:val="0"/>
          <w:rtl/>
          <w14:ligatures w14:val="none"/>
        </w:rPr>
        <w:t xml:space="preserve"> לפי השיר, העם נמצא במצב של </w:t>
      </w:r>
      <w:r w:rsidRPr="00063361">
        <w:rPr>
          <w:rFonts w:ascii="Arial" w:eastAsia="Times New Roman" w:hAnsi="Arial" w:cs="Arial"/>
          <w:b/>
          <w:bCs/>
          <w:color w:val="1F1F1F"/>
          <w:kern w:val="0"/>
          <w:rtl/>
          <w14:ligatures w14:val="none"/>
        </w:rPr>
        <w:t>מצוקה קיומית ורוחנית</w:t>
      </w:r>
      <w:r w:rsidRPr="00063361">
        <w:rPr>
          <w:rFonts w:ascii="Arial" w:eastAsia="Times New Roman" w:hAnsi="Arial" w:cs="Arial"/>
          <w:color w:val="1F1F1F"/>
          <w:kern w:val="0"/>
          <w:rtl/>
          <w14:ligatures w14:val="none"/>
        </w:rPr>
        <w:t>. הם חשים נטושים ("עדר נעזב"), אבודים בלב המדבר ("במעגל סגור מסתובבים") וצמאים למנהיגות או לסימן מוחשי מהאל. משה נמצא רחוק, "מעל העננים", ואין "שום אות" או "סימן". העגל הוא ניסיון נואש למצוא "אב" או דמות מוחשית שתעניק להם ביטחון.</w:t>
      </w:r>
    </w:p>
    <w:p w14:paraId="6DE01571" w14:textId="77777777" w:rsidR="00063361" w:rsidRPr="00063361" w:rsidRDefault="00063361" w:rsidP="00063361">
      <w:pPr>
        <w:numPr>
          <w:ilvl w:val="0"/>
          <w:numId w:val="292"/>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ביסוס משמות ל"ב:</w:t>
      </w:r>
      <w:r w:rsidRPr="00063361">
        <w:rPr>
          <w:rFonts w:ascii="Arial" w:eastAsia="Times New Roman" w:hAnsi="Arial" w:cs="Arial"/>
          <w:color w:val="1F1F1F"/>
          <w:kern w:val="0"/>
          <w:rtl/>
          <w14:ligatures w14:val="none"/>
        </w:rPr>
        <w:t xml:space="preserve"> בפסוק א' נאמר: </w:t>
      </w:r>
      <w:r w:rsidRPr="00063361">
        <w:rPr>
          <w:rFonts w:ascii="Arial" w:eastAsia="Times New Roman" w:hAnsi="Arial" w:cs="Arial"/>
          <w:b/>
          <w:bCs/>
          <w:color w:val="1F1F1F"/>
          <w:kern w:val="0"/>
          <w:rtl/>
          <w14:ligatures w14:val="none"/>
        </w:rPr>
        <w:t>"כִּי זֶה מֹשֶׁה הָאִישׁ אֲשֶׁר הֶעֱלָנוּ מֵאֶרֶץ מִצְרַיִם לֹא יָדַעְנוּ מֶה הָיָה לוֹ"</w:t>
      </w:r>
      <w:r w:rsidRPr="00063361">
        <w:rPr>
          <w:rFonts w:ascii="Arial" w:eastAsia="Times New Roman" w:hAnsi="Arial" w:cs="Arial"/>
          <w:color w:val="1F1F1F"/>
          <w:kern w:val="0"/>
          <w:rtl/>
          <w14:ligatures w14:val="none"/>
        </w:rPr>
        <w:t>. העם חווה משבר הנהגה עקב היעדרותו הממושכת של משה (40 יום) ומחפש תחליף מוחשי למתווך האלוהי שנעלם.</w:t>
      </w:r>
    </w:p>
    <w:p w14:paraId="48A38C5B" w14:textId="77777777" w:rsidR="00063361" w:rsidRPr="00063361" w:rsidRDefault="00000000" w:rsidP="00063361">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0B076C9">
          <v:rect id="_x0000_i1161" style="width:0;height:1.5pt" o:hralign="center" o:hrstd="t" o:hrnoshade="t" o:hr="t" fillcolor="gray" stroked="f"/>
        </w:pict>
      </w:r>
    </w:p>
    <w:p w14:paraId="454C6616" w14:textId="77777777" w:rsidR="00063361" w:rsidRPr="00063361" w:rsidRDefault="00063361" w:rsidP="00063361">
      <w:pPr>
        <w:spacing w:after="165"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סעיף ב'</w:t>
      </w:r>
    </w:p>
    <w:p w14:paraId="1EF52A78" w14:textId="77777777" w:rsidR="00063361" w:rsidRPr="00063361" w:rsidRDefault="00063361" w:rsidP="00063361">
      <w:p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הקשיים בהתנהגות אהרון:</w:t>
      </w:r>
    </w:p>
    <w:p w14:paraId="3E6AF438" w14:textId="77777777" w:rsidR="00063361" w:rsidRPr="00063361" w:rsidRDefault="00063361" w:rsidP="00063361">
      <w:pPr>
        <w:numPr>
          <w:ilvl w:val="0"/>
          <w:numId w:val="293"/>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קושי בתחום הדתי:</w:t>
      </w:r>
      <w:r w:rsidRPr="00063361">
        <w:rPr>
          <w:rFonts w:ascii="Arial" w:eastAsia="Times New Roman" w:hAnsi="Arial" w:cs="Arial"/>
          <w:color w:val="1F1F1F"/>
          <w:kern w:val="0"/>
          <w:rtl/>
          <w14:ligatures w14:val="none"/>
        </w:rPr>
        <w:t xml:space="preserve"> אהרון, שאמור להיות השומר של אמונת הייחוד והשני במעלה למשה, משתף פעולה באופן פעיל עם עבודת אלילים. הוא לא רק מקשיב לעם, אלא מורה להם להביא זהב, יוצר את העגל בכלי עבודה (</w:t>
      </w:r>
      <w:r w:rsidRPr="00063361">
        <w:rPr>
          <w:rFonts w:ascii="Arial" w:eastAsia="Times New Roman" w:hAnsi="Arial" w:cs="Arial"/>
          <w:b/>
          <w:bCs/>
          <w:color w:val="1F1F1F"/>
          <w:kern w:val="0"/>
          <w:rtl/>
          <w14:ligatures w14:val="none"/>
        </w:rPr>
        <w:t>"וַיָּצַר אֹתוֹ בַּחֶרֶט"</w:t>
      </w:r>
      <w:r w:rsidRPr="00063361">
        <w:rPr>
          <w:rFonts w:ascii="Arial" w:eastAsia="Times New Roman" w:hAnsi="Arial" w:cs="Arial"/>
          <w:color w:val="1F1F1F"/>
          <w:kern w:val="0"/>
          <w:rtl/>
          <w14:ligatures w14:val="none"/>
        </w:rPr>
        <w:t>) ואף בונה מזבח לפניו (פסוקים ב'-ה'). זהו חטא דתי חמור של עבודה זרה ועידוד העם לעבור על הדיברות.</w:t>
      </w:r>
    </w:p>
    <w:p w14:paraId="2827CBC8" w14:textId="77777777" w:rsidR="00063361" w:rsidRPr="00063361" w:rsidRDefault="00063361" w:rsidP="00063361">
      <w:pPr>
        <w:numPr>
          <w:ilvl w:val="0"/>
          <w:numId w:val="293"/>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קושי בתחום ההנהגה:</w:t>
      </w:r>
      <w:r w:rsidRPr="00063361">
        <w:rPr>
          <w:rFonts w:ascii="Arial" w:eastAsia="Times New Roman" w:hAnsi="Arial" w:cs="Arial"/>
          <w:color w:val="1F1F1F"/>
          <w:kern w:val="0"/>
          <w:rtl/>
          <w14:ligatures w14:val="none"/>
        </w:rPr>
        <w:t xml:space="preserve"> אהרון מתגלה כמנהיג חלש שנגרר אחרי ההמון במקום להוביל אותו. הוא נכנע ללחץ של העם מיד (</w:t>
      </w:r>
      <w:r w:rsidRPr="00063361">
        <w:rPr>
          <w:rFonts w:ascii="Arial" w:eastAsia="Times New Roman" w:hAnsi="Arial" w:cs="Arial"/>
          <w:b/>
          <w:bCs/>
          <w:color w:val="1F1F1F"/>
          <w:kern w:val="0"/>
          <w:rtl/>
          <w14:ligatures w14:val="none"/>
        </w:rPr>
        <w:t>"וַיֹּאמֶר אֲלֵהֶם אַהֲרֹן פָּרְקוּ נִזְמֵי הַזהָב"</w:t>
      </w:r>
      <w:r w:rsidRPr="00063361">
        <w:rPr>
          <w:rFonts w:ascii="Arial" w:eastAsia="Times New Roman" w:hAnsi="Arial" w:cs="Arial"/>
          <w:color w:val="1F1F1F"/>
          <w:kern w:val="0"/>
          <w:rtl/>
          <w14:ligatures w14:val="none"/>
        </w:rPr>
        <w:t>), ללא ניסיון להוכיח אותם, להזכיר להם את מעמד הר סיני או להרגיע את חששותיהם לגבי משה. הוא פועל כ"מְרַצֶּה" ולא כ"מנהיג".</w:t>
      </w:r>
    </w:p>
    <w:p w14:paraId="19C17D6B" w14:textId="77777777" w:rsidR="00063361" w:rsidRPr="00063361" w:rsidRDefault="00000000" w:rsidP="00063361">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CC9F859">
          <v:rect id="_x0000_i1162" style="width:0;height:1.5pt" o:hralign="center" o:hrstd="t" o:hrnoshade="t" o:hr="t" fillcolor="gray" stroked="f"/>
        </w:pict>
      </w:r>
    </w:p>
    <w:p w14:paraId="2EF52978" w14:textId="77777777" w:rsidR="00063361" w:rsidRPr="00063361" w:rsidRDefault="00063361" w:rsidP="00063361">
      <w:pPr>
        <w:spacing w:after="165"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סעיף ג'</w:t>
      </w:r>
    </w:p>
    <w:p w14:paraId="0E44B1E5" w14:textId="77777777" w:rsidR="00063361" w:rsidRPr="00063361" w:rsidRDefault="00063361" w:rsidP="00063361">
      <w:p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שלוש טענות של משה לשכנוע ה' (פסוקים י"א-י"ג):</w:t>
      </w:r>
    </w:p>
    <w:p w14:paraId="7C6954BC" w14:textId="77777777" w:rsidR="00063361" w:rsidRPr="00063361" w:rsidRDefault="00063361" w:rsidP="00063361">
      <w:pPr>
        <w:numPr>
          <w:ilvl w:val="0"/>
          <w:numId w:val="294"/>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טענת הבעלות וההשקעה (פסוק י"א):</w:t>
      </w:r>
      <w:r w:rsidRPr="00063361">
        <w:rPr>
          <w:rFonts w:ascii="Arial" w:eastAsia="Times New Roman" w:hAnsi="Arial" w:cs="Arial"/>
          <w:color w:val="1F1F1F"/>
          <w:kern w:val="0"/>
          <w:rtl/>
          <w14:ligatures w14:val="none"/>
        </w:rPr>
        <w:t xml:space="preserve"> משה טוען שהעם הוא של ה', וה' הוא זה שהשקיע מאמץ אדיר להוציאם ממצרים: </w:t>
      </w:r>
      <w:r w:rsidRPr="00063361">
        <w:rPr>
          <w:rFonts w:ascii="Arial" w:eastAsia="Times New Roman" w:hAnsi="Arial" w:cs="Arial"/>
          <w:b/>
          <w:bCs/>
          <w:color w:val="1F1F1F"/>
          <w:kern w:val="0"/>
          <w:rtl/>
          <w14:ligatures w14:val="none"/>
        </w:rPr>
        <w:t>"לָמָה יְהוָה יֶחֱרֶה אַפְּךָ בְּעַמֶּךָ אֲשֶׁר הוֹצֵאתָ מֵאֶרֶץ מִצְרַיִם בְּכֹחַ גָּדוֹל וּבְיָד חֲזָקָה?"</w:t>
      </w:r>
      <w:r w:rsidRPr="00063361">
        <w:rPr>
          <w:rFonts w:ascii="Arial" w:eastAsia="Times New Roman" w:hAnsi="Arial" w:cs="Arial"/>
          <w:color w:val="1F1F1F"/>
          <w:kern w:val="0"/>
          <w:rtl/>
          <w14:ligatures w14:val="none"/>
        </w:rPr>
        <w:t>. משה בעצם אומר: "חבל להרוס פרויקט שהשקעת בו כל כך הרבה".</w:t>
      </w:r>
    </w:p>
    <w:p w14:paraId="6FE4B97D" w14:textId="77777777" w:rsidR="00063361" w:rsidRPr="00063361" w:rsidRDefault="00063361" w:rsidP="00063361">
      <w:pPr>
        <w:numPr>
          <w:ilvl w:val="0"/>
          <w:numId w:val="294"/>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טענת "מה יגידו השכנים" / חילול השם (פסוק י"ב):</w:t>
      </w:r>
      <w:r w:rsidRPr="00063361">
        <w:rPr>
          <w:rFonts w:ascii="Arial" w:eastAsia="Times New Roman" w:hAnsi="Arial" w:cs="Arial"/>
          <w:color w:val="1F1F1F"/>
          <w:kern w:val="0"/>
          <w:rtl/>
          <w14:ligatures w14:val="none"/>
        </w:rPr>
        <w:t xml:space="preserve"> משה טוען שהשמדת העם תגרום למצרים ללעוג לה' ולטעון שהוא הוציא את ישראל ממצרים רק כדי להרוג אותם במדבר: </w:t>
      </w:r>
      <w:r w:rsidRPr="00063361">
        <w:rPr>
          <w:rFonts w:ascii="Arial" w:eastAsia="Times New Roman" w:hAnsi="Arial" w:cs="Arial"/>
          <w:b/>
          <w:bCs/>
          <w:color w:val="1F1F1F"/>
          <w:kern w:val="0"/>
          <w:rtl/>
          <w14:ligatures w14:val="none"/>
        </w:rPr>
        <w:t>"לָמָּה יֹאמְרוּ מִצְרַיִם לֵאמֹר: בְּרָעָה הוֹצִיאָם לַהֲרֹג אֹתָם בֶּהָרִים..."</w:t>
      </w:r>
      <w:r w:rsidRPr="00063361">
        <w:rPr>
          <w:rFonts w:ascii="Arial" w:eastAsia="Times New Roman" w:hAnsi="Arial" w:cs="Arial"/>
          <w:color w:val="1F1F1F"/>
          <w:kern w:val="0"/>
          <w:rtl/>
          <w14:ligatures w14:val="none"/>
        </w:rPr>
        <w:t>. השמדת העם תפגע בשמו ובמוניטין של אלוהים בעולם.</w:t>
      </w:r>
    </w:p>
    <w:p w14:paraId="34ACE0BB" w14:textId="77777777" w:rsidR="00063361" w:rsidRPr="00063361" w:rsidRDefault="00063361" w:rsidP="00063361">
      <w:pPr>
        <w:numPr>
          <w:ilvl w:val="0"/>
          <w:numId w:val="294"/>
        </w:numPr>
        <w:spacing w:after="165"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זכות אבות / השבועה האלוהית (פסוק י"ג):</w:t>
      </w:r>
      <w:r w:rsidRPr="00063361">
        <w:rPr>
          <w:rFonts w:ascii="Arial" w:eastAsia="Times New Roman" w:hAnsi="Arial" w:cs="Arial"/>
          <w:color w:val="1F1F1F"/>
          <w:kern w:val="0"/>
          <w:rtl/>
          <w14:ligatures w14:val="none"/>
        </w:rPr>
        <w:t xml:space="preserve"> משה מזכיר לה' את ההבטחה הבלתי מותנית שנשבע לאבות האומה (אברהם, יצחק ויעקב) להוריש להם את הארץ ולרבות את זרעם: </w:t>
      </w:r>
      <w:r w:rsidRPr="00063361">
        <w:rPr>
          <w:rFonts w:ascii="Arial" w:eastAsia="Times New Roman" w:hAnsi="Arial" w:cs="Arial"/>
          <w:b/>
          <w:bCs/>
          <w:color w:val="1F1F1F"/>
          <w:kern w:val="0"/>
          <w:rtl/>
          <w14:ligatures w14:val="none"/>
        </w:rPr>
        <w:t>"זְכֹר לְאַבְרָהָם לְיִצְחָק וּלְיִשְׂרָאֵל עֲבָדֶיךָ אֲשֶׁר נִשְׁבַּעְתָּ לָהֶם בָּךְ... וְנָחֲלוּ לְעֹלָם"</w:t>
      </w:r>
      <w:r w:rsidRPr="00063361">
        <w:rPr>
          <w:rFonts w:ascii="Arial" w:eastAsia="Times New Roman" w:hAnsi="Arial" w:cs="Arial"/>
          <w:color w:val="1F1F1F"/>
          <w:kern w:val="0"/>
          <w:rtl/>
          <w14:ligatures w14:val="none"/>
        </w:rPr>
        <w:t>. משה טוען שה' אינו יכול להפר שבועה שנשבע בשמו שלו.</w:t>
      </w:r>
    </w:p>
    <w:p w14:paraId="4040CBB7" w14:textId="77777777" w:rsidR="00063361" w:rsidRDefault="00063361" w:rsidP="0089510F">
      <w:pPr>
        <w:spacing w:after="165" w:line="240" w:lineRule="auto"/>
        <w:rPr>
          <w:rFonts w:ascii="Arial" w:eastAsia="Times New Roman" w:hAnsi="Arial" w:cs="Arial"/>
          <w:color w:val="1F1F1F"/>
          <w:kern w:val="0"/>
          <w:rtl/>
          <w14:ligatures w14:val="none"/>
        </w:rPr>
      </w:pPr>
    </w:p>
    <w:p w14:paraId="5A485089" w14:textId="77777777" w:rsidR="0089510F" w:rsidRPr="0089510F" w:rsidRDefault="0089510F" w:rsidP="0089510F">
      <w:pPr>
        <w:spacing w:after="165" w:line="240" w:lineRule="auto"/>
        <w:rPr>
          <w:rFonts w:ascii="Arial" w:eastAsia="Times New Roman" w:hAnsi="Arial" w:cs="Arial"/>
          <w:color w:val="1F1F1F"/>
          <w:kern w:val="0"/>
          <w:rtl/>
          <w14:ligatures w14:val="none"/>
        </w:rPr>
      </w:pPr>
    </w:p>
    <w:p w14:paraId="10B61DC9" w14:textId="77777777" w:rsidR="0089510F" w:rsidRPr="00BC164F" w:rsidRDefault="0089510F" w:rsidP="00BC164F">
      <w:pPr>
        <w:spacing w:after="165" w:line="240" w:lineRule="auto"/>
        <w:rPr>
          <w:rFonts w:ascii="Arial" w:eastAsia="Times New Roman" w:hAnsi="Arial" w:cs="Arial"/>
          <w:color w:val="1F1F1F"/>
          <w:kern w:val="0"/>
          <w:rtl/>
          <w14:ligatures w14:val="none"/>
        </w:rPr>
      </w:pPr>
    </w:p>
    <w:p w14:paraId="51F4EAE8" w14:textId="77777777" w:rsidR="00BC164F" w:rsidRPr="00BC164F" w:rsidRDefault="00BC164F" w:rsidP="00BC164F">
      <w:pPr>
        <w:spacing w:before="100" w:beforeAutospacing="1" w:after="100" w:afterAutospacing="1" w:line="240" w:lineRule="auto"/>
        <w:rPr>
          <w:rFonts w:asciiTheme="minorBidi" w:eastAsia="Times New Roman" w:hAnsiTheme="minorBidi"/>
          <w:kern w:val="0"/>
          <w:rtl/>
          <w14:ligatures w14:val="none"/>
        </w:rPr>
      </w:pPr>
    </w:p>
    <w:p w14:paraId="246D427A" w14:textId="77777777" w:rsidR="00BC164F" w:rsidRPr="00BC164F" w:rsidRDefault="00BC164F" w:rsidP="00BC164F">
      <w:pPr>
        <w:spacing w:before="100" w:beforeAutospacing="1" w:after="100" w:afterAutospacing="1" w:line="240" w:lineRule="auto"/>
        <w:rPr>
          <w:rFonts w:asciiTheme="minorBidi" w:eastAsia="Times New Roman" w:hAnsiTheme="minorBidi"/>
          <w:kern w:val="0"/>
          <w14:ligatures w14:val="none"/>
        </w:rPr>
      </w:pPr>
    </w:p>
    <w:p w14:paraId="799EEC56" w14:textId="38375ADA" w:rsidR="00063361" w:rsidRPr="00063361" w:rsidRDefault="00610AC8" w:rsidP="00063361">
      <w:pPr>
        <w:pStyle w:val="1"/>
        <w:rPr>
          <w:rtl/>
        </w:rPr>
      </w:pPr>
      <w:r>
        <w:rPr>
          <w:rFonts w:hint="cs"/>
          <w:rtl/>
        </w:rPr>
        <w:t xml:space="preserve">פרק ל"ג </w:t>
      </w:r>
    </w:p>
    <w:p w14:paraId="60DD928E" w14:textId="77777777" w:rsidR="00063361" w:rsidRPr="00063361" w:rsidRDefault="00063361" w:rsidP="00063361">
      <w:pPr>
        <w:spacing w:after="0" w:line="240" w:lineRule="auto"/>
        <w:outlineLvl w:val="2"/>
        <w:rPr>
          <w:rFonts w:ascii="Arial" w:eastAsia="Times New Roman" w:hAnsi="Arial" w:cs="Arial"/>
          <w:b/>
          <w:bCs/>
          <w:color w:val="1F1F1F"/>
          <w:kern w:val="0"/>
          <w:sz w:val="27"/>
          <w:szCs w:val="27"/>
          <w:rtl/>
          <w14:ligatures w14:val="none"/>
        </w:rPr>
      </w:pPr>
      <w:r w:rsidRPr="00063361">
        <w:rPr>
          <w:rFonts w:ascii="Arial" w:eastAsia="Times New Roman" w:hAnsi="Arial" w:cs="Arial"/>
          <w:b/>
          <w:bCs/>
          <w:color w:val="1F1F1F"/>
          <w:kern w:val="0"/>
          <w:sz w:val="27"/>
          <w:szCs w:val="27"/>
          <w:bdr w:val="none" w:sz="0" w:space="0" w:color="auto" w:frame="1"/>
          <w:rtl/>
          <w14:ligatures w14:val="none"/>
        </w:rPr>
        <w:t>חורף תשפ"ו, 1261</w:t>
      </w:r>
    </w:p>
    <w:p w14:paraId="2F4C4068"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bdr w:val="none" w:sz="0" w:space="0" w:color="auto" w:frame="1"/>
          <w:rtl/>
          <w14:ligatures w14:val="none"/>
        </w:rPr>
        <w:t>5. קראו שמות, פרק ל"ג, פסוקים א'–י"א.</w:t>
      </w:r>
    </w:p>
    <w:p w14:paraId="1B4FA210"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bdr w:val="none" w:sz="0" w:space="0" w:color="auto" w:frame="1"/>
          <w:rtl/>
          <w14:ligatures w14:val="none"/>
        </w:rPr>
        <w:t>א. קראו פסוקים א'–ג'.</w:t>
      </w:r>
    </w:p>
    <w:p w14:paraId="5908EFD7"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לאחר חטא העגל ה' מדבר עם משה. בדבריו הוא מבטיח כי </w:t>
      </w:r>
      <w:r w:rsidRPr="00063361">
        <w:rPr>
          <w:rFonts w:ascii="Arial" w:eastAsia="Times New Roman" w:hAnsi="Arial" w:cs="Arial"/>
          <w:b/>
          <w:bCs/>
          <w:color w:val="1F1F1F"/>
          <w:kern w:val="0"/>
          <w:bdr w:val="none" w:sz="0" w:space="0" w:color="auto" w:frame="1"/>
          <w:rtl/>
          <w14:ligatures w14:val="none"/>
        </w:rPr>
        <w:t>יעניק לעם הגנה, יכבד את מחויבותו לאבות ויהיה מרוחק מן העם.</w:t>
      </w:r>
    </w:p>
    <w:p w14:paraId="46E5F581"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הסבירו כיצד </w:t>
      </w:r>
      <w:r w:rsidRPr="00063361">
        <w:rPr>
          <w:rFonts w:ascii="Arial" w:eastAsia="Times New Roman" w:hAnsi="Arial" w:cs="Arial"/>
          <w:b/>
          <w:bCs/>
          <w:color w:val="1F1F1F"/>
          <w:kern w:val="0"/>
          <w:bdr w:val="none" w:sz="0" w:space="0" w:color="auto" w:frame="1"/>
          <w:rtl/>
          <w14:ligatures w14:val="none"/>
        </w:rPr>
        <w:t>שתיים</w:t>
      </w:r>
      <w:r w:rsidRPr="00063361">
        <w:rPr>
          <w:rFonts w:ascii="Arial" w:eastAsia="Times New Roman" w:hAnsi="Arial" w:cs="Arial"/>
          <w:color w:val="1F1F1F"/>
          <w:kern w:val="0"/>
          <w:rtl/>
          <w14:ligatures w14:val="none"/>
        </w:rPr>
        <w:t xml:space="preserve"> מן ההבטחות האלה באות לידי ביטוי בקטע. בססו את דבריכם על פסוקים שונים. </w:t>
      </w:r>
      <w:r w:rsidRPr="00063361">
        <w:rPr>
          <w:rFonts w:ascii="Arial" w:eastAsia="Times New Roman" w:hAnsi="Arial" w:cs="Arial"/>
          <w:b/>
          <w:bCs/>
          <w:color w:val="1F1F1F"/>
          <w:kern w:val="0"/>
          <w:bdr w:val="none" w:sz="0" w:space="0" w:color="auto" w:frame="1"/>
          <w:rtl/>
          <w14:ligatures w14:val="none"/>
        </w:rPr>
        <w:t>(8 נקודות)</w:t>
      </w:r>
    </w:p>
    <w:p w14:paraId="7F082D00"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bdr w:val="none" w:sz="0" w:space="0" w:color="auto" w:frame="1"/>
          <w:rtl/>
          <w14:ligatures w14:val="none"/>
        </w:rPr>
        <w:t>ב. קראו שמות, פרק ג', פסוקים כ"א–כ"ב וגם שמות פרק ל"ב, פסוקים א'–ד'.</w:t>
      </w:r>
    </w:p>
    <w:p w14:paraId="77B362B7"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bdr w:val="none" w:sz="0" w:space="0" w:color="auto" w:frame="1"/>
          <w:rtl/>
          <w14:ligatures w14:val="none"/>
        </w:rPr>
        <w:t>(1)</w:t>
      </w:r>
      <w:r w:rsidRPr="00063361">
        <w:rPr>
          <w:rFonts w:ascii="Arial" w:eastAsia="Times New Roman" w:hAnsi="Arial" w:cs="Arial"/>
          <w:color w:val="1F1F1F"/>
          <w:kern w:val="0"/>
          <w:rtl/>
          <w14:ligatures w14:val="none"/>
        </w:rPr>
        <w:t xml:space="preserve"> בפסוקים שבפרק ג' ובפסוקים שבפרק ל"ב הזהב הוא מוטיב חוזר.</w:t>
      </w:r>
    </w:p>
    <w:p w14:paraId="37DF014A"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כיצד החזרה על מוטיב הזהב מדגישה את כפיות הטובה של העם כלפי ה'? הסבירו את דבריכם, ובססו אותם על הכתובים. </w:t>
      </w:r>
      <w:r w:rsidRPr="00063361">
        <w:rPr>
          <w:rFonts w:ascii="Arial" w:eastAsia="Times New Roman" w:hAnsi="Arial" w:cs="Arial"/>
          <w:b/>
          <w:bCs/>
          <w:color w:val="1F1F1F"/>
          <w:kern w:val="0"/>
          <w:bdr w:val="none" w:sz="0" w:space="0" w:color="auto" w:frame="1"/>
          <w:rtl/>
          <w14:ligatures w14:val="none"/>
        </w:rPr>
        <w:t>(4 נקודות)</w:t>
      </w:r>
    </w:p>
    <w:p w14:paraId="014142A3"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bdr w:val="none" w:sz="0" w:space="0" w:color="auto" w:frame="1"/>
          <w:rtl/>
          <w14:ligatures w14:val="none"/>
        </w:rPr>
        <w:t>(2) קראו גם שמות, פרק ל"ג, פסוקים ד'–ו'.</w:t>
      </w:r>
    </w:p>
    <w:p w14:paraId="3FA61705"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מה אפשר ללמוד מתיאור העם והעדיים (תכשיטים) בפסוקים אלה על השינוי שחל בעם מבחינה אמונית? הסבירו את דבריכם. </w:t>
      </w:r>
      <w:r w:rsidRPr="00063361">
        <w:rPr>
          <w:rFonts w:ascii="Arial" w:eastAsia="Times New Roman" w:hAnsi="Arial" w:cs="Arial"/>
          <w:b/>
          <w:bCs/>
          <w:color w:val="1F1F1F"/>
          <w:kern w:val="0"/>
          <w:bdr w:val="none" w:sz="0" w:space="0" w:color="auto" w:frame="1"/>
          <w:rtl/>
          <w14:ligatures w14:val="none"/>
        </w:rPr>
        <w:t>(4 נקודות)</w:t>
      </w:r>
    </w:p>
    <w:p w14:paraId="61CDF04F"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bdr w:val="none" w:sz="0" w:space="0" w:color="auto" w:frame="1"/>
          <w:rtl/>
          <w14:ligatures w14:val="none"/>
        </w:rPr>
        <w:t>ג. קראו שמות, פרק ל"ג, פסוקים ז'–י"א וגם את דברי ת' אלעד-אפלבאום שלפניכם.</w:t>
      </w:r>
    </w:p>
    <w:p w14:paraId="3488F5AB" w14:textId="77777777" w:rsidR="00063361" w:rsidRPr="00063361" w:rsidRDefault="00063361" w:rsidP="00063361">
      <w:pPr>
        <w:spacing w:after="165"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האוהל הזה הנטוי מחוץ למחנה הוא החסד הגדול העומד במרכז הפרק... הוא כמו תיבה אשר השיט משה בלב הָאֵבֶל [בעקבות חטא העגל]... תיבה שנפגשים בה אלוהים ואדם.</w:t>
      </w:r>
    </w:p>
    <w:p w14:paraId="05457B57"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(מעובד על פי ת' אלעד-אפלבאום, "</w:t>
      </w:r>
      <w:r w:rsidRPr="00063361">
        <w:rPr>
          <w:rFonts w:ascii="Arial" w:eastAsia="Times New Roman" w:hAnsi="Arial" w:cs="Arial"/>
          <w:b/>
          <w:bCs/>
          <w:color w:val="1F1F1F"/>
          <w:kern w:val="0"/>
          <w:bdr w:val="none" w:sz="0" w:space="0" w:color="auto" w:frame="1"/>
          <w:rtl/>
          <w14:ligatures w14:val="none"/>
        </w:rPr>
        <w:t>תיבת משה</w:t>
      </w:r>
      <w:r w:rsidRPr="00063361">
        <w:rPr>
          <w:rFonts w:ascii="Arial" w:eastAsia="Times New Roman" w:hAnsi="Arial" w:cs="Arial"/>
          <w:color w:val="1F1F1F"/>
          <w:kern w:val="0"/>
          <w:rtl/>
          <w14:ligatures w14:val="none"/>
        </w:rPr>
        <w:t>", בתוך אתר 929)</w:t>
      </w:r>
    </w:p>
    <w:p w14:paraId="55996064" w14:textId="77777777" w:rsidR="00063361" w:rsidRPr="00063361" w:rsidRDefault="00063361" w:rsidP="00063361">
      <w:pPr>
        <w:spacing w:after="165"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על פי דברי ת' אלעד-אפלבאום, מדוע הרחקת האוהל נחשבת למעשה של חסד גדול למען העם?</w:t>
      </w:r>
    </w:p>
    <w:p w14:paraId="7813C779" w14:textId="77777777" w:rsid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הביאו מן הכתובים הוכחה </w:t>
      </w:r>
      <w:r w:rsidRPr="00063361">
        <w:rPr>
          <w:rFonts w:ascii="Arial" w:eastAsia="Times New Roman" w:hAnsi="Arial" w:cs="Arial"/>
          <w:b/>
          <w:bCs/>
          <w:color w:val="1F1F1F"/>
          <w:kern w:val="0"/>
          <w:bdr w:val="none" w:sz="0" w:space="0" w:color="auto" w:frame="1"/>
          <w:rtl/>
          <w14:ligatures w14:val="none"/>
        </w:rPr>
        <w:t>אחת</w:t>
      </w:r>
      <w:r w:rsidRPr="00063361">
        <w:rPr>
          <w:rFonts w:ascii="Arial" w:eastAsia="Times New Roman" w:hAnsi="Arial" w:cs="Arial"/>
          <w:color w:val="1F1F1F"/>
          <w:kern w:val="0"/>
          <w:rtl/>
          <w14:ligatures w14:val="none"/>
        </w:rPr>
        <w:t xml:space="preserve"> המחזקת את דבריה, והסבירו אותה. </w:t>
      </w:r>
      <w:r w:rsidRPr="00063361">
        <w:rPr>
          <w:rFonts w:ascii="Arial" w:eastAsia="Times New Roman" w:hAnsi="Arial" w:cs="Arial"/>
          <w:b/>
          <w:bCs/>
          <w:color w:val="1F1F1F"/>
          <w:kern w:val="0"/>
          <w:bdr w:val="none" w:sz="0" w:space="0" w:color="auto" w:frame="1"/>
          <w:rtl/>
          <w14:ligatures w14:val="none"/>
        </w:rPr>
        <w:t>(8 נקודות)</w:t>
      </w:r>
    </w:p>
    <w:p w14:paraId="62710F1F" w14:textId="77777777" w:rsidR="00063361" w:rsidRDefault="00063361" w:rsidP="00063361">
      <w:pPr>
        <w:spacing w:after="0" w:line="240" w:lineRule="auto"/>
        <w:rPr>
          <w:rFonts w:ascii="Arial" w:eastAsia="Times New Roman" w:hAnsi="Arial" w:cs="Arial"/>
          <w:color w:val="1F1F1F"/>
          <w:kern w:val="0"/>
          <w:rtl/>
          <w14:ligatures w14:val="none"/>
        </w:rPr>
      </w:pPr>
    </w:p>
    <w:p w14:paraId="4D7BF5FB" w14:textId="77777777" w:rsidR="00063361" w:rsidRDefault="00063361" w:rsidP="00063361">
      <w:pPr>
        <w:spacing w:after="0" w:line="240" w:lineRule="auto"/>
        <w:rPr>
          <w:rFonts w:ascii="Arial" w:eastAsia="Times New Roman" w:hAnsi="Arial" w:cs="Arial"/>
          <w:color w:val="1F1F1F"/>
          <w:kern w:val="0"/>
          <w:rtl/>
          <w14:ligatures w14:val="none"/>
        </w:rPr>
      </w:pPr>
    </w:p>
    <w:p w14:paraId="1F59BEB8" w14:textId="0056E0B2" w:rsidR="00063361" w:rsidRDefault="00063361" w:rsidP="00063361">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238B4466" w14:textId="77777777" w:rsidR="00063361" w:rsidRPr="00063361" w:rsidRDefault="00063361" w:rsidP="00063361">
      <w:pPr>
        <w:spacing w:after="0" w:line="240" w:lineRule="auto"/>
        <w:rPr>
          <w:rFonts w:ascii="Arial" w:eastAsia="Times New Roman" w:hAnsi="Arial" w:cs="Arial"/>
          <w:color w:val="1F1F1F"/>
          <w:kern w:val="0"/>
          <w14:ligatures w14:val="none"/>
        </w:rPr>
      </w:pPr>
      <w:r w:rsidRPr="00063361">
        <w:rPr>
          <w:rFonts w:ascii="Arial" w:eastAsia="Times New Roman" w:hAnsi="Arial" w:cs="Arial"/>
          <w:color w:val="1F1F1F"/>
          <w:kern w:val="0"/>
          <w:rtl/>
          <w14:ligatures w14:val="none"/>
        </w:rPr>
        <w:t>הנה תמלול מלא של דף הפתרונות המופיע בתמונה (פתרון לשאלה 5 מתוך חומר הלימוד בתנ"ך על שמות ל"ג – תגובת ה' והעם לאחר חטא העגל):</w:t>
      </w:r>
    </w:p>
    <w:p w14:paraId="30CBC0B7" w14:textId="77777777" w:rsidR="00063361" w:rsidRPr="00063361" w:rsidRDefault="00000000" w:rsidP="0006336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0713AF6">
          <v:rect id="_x0000_i1163" style="width:0;height:1.5pt" o:hralign="center" o:hrstd="t" o:hrnoshade="t" o:hr="t" fillcolor="gray" stroked="f"/>
        </w:pict>
      </w:r>
    </w:p>
    <w:p w14:paraId="13AD0726" w14:textId="77777777" w:rsidR="00063361" w:rsidRPr="00063361" w:rsidRDefault="00063361" w:rsidP="00063361">
      <w:pPr>
        <w:spacing w:after="0"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שאלה 5</w:t>
      </w:r>
    </w:p>
    <w:p w14:paraId="6FF7E809" w14:textId="77777777" w:rsidR="00063361" w:rsidRPr="00063361" w:rsidRDefault="00063361" w:rsidP="00063361">
      <w:pPr>
        <w:spacing w:after="0"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סעיף א'</w:t>
      </w:r>
    </w:p>
    <w:p w14:paraId="148D9A0F"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הבטחות ה' למשה לאחר חטא העגל (על התלמיד להסביר שתיים מההבטחות ולבסס על פסוקים שונים):</w:t>
      </w:r>
    </w:p>
    <w:p w14:paraId="175BDD6F" w14:textId="77777777" w:rsidR="00063361" w:rsidRPr="00063361" w:rsidRDefault="00063361" w:rsidP="00063361">
      <w:pPr>
        <w:numPr>
          <w:ilvl w:val="0"/>
          <w:numId w:val="295"/>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ה' יעניק לעם הגנה</w:t>
      </w:r>
      <w:r w:rsidRPr="00063361">
        <w:rPr>
          <w:rFonts w:ascii="Arial" w:eastAsia="Times New Roman" w:hAnsi="Arial" w:cs="Arial"/>
          <w:color w:val="1F1F1F"/>
          <w:kern w:val="0"/>
          <w:rtl/>
          <w14:ligatures w14:val="none"/>
        </w:rPr>
        <w:t xml:space="preserve"> – "וְשָׁלַחְתִּי לְפָנֶיךָ מַלְאָךְ וְגֵרַשְׁתִּי אֶת הַכְּנַעֲנִי..." (פסוק ב') – ה' ישלח מלאך שילווה את העם בכיבושי הארץ ויגן עליהם מפני אויבם.</w:t>
      </w:r>
    </w:p>
    <w:p w14:paraId="3A4AB6B4" w14:textId="77777777" w:rsidR="00063361" w:rsidRPr="00063361" w:rsidRDefault="00063361" w:rsidP="00063361">
      <w:pPr>
        <w:numPr>
          <w:ilvl w:val="0"/>
          <w:numId w:val="295"/>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ה' יכבד את מחויבותו לאבות</w:t>
      </w:r>
      <w:r w:rsidRPr="00063361">
        <w:rPr>
          <w:rFonts w:ascii="Arial" w:eastAsia="Times New Roman" w:hAnsi="Arial" w:cs="Arial"/>
          <w:color w:val="1F1F1F"/>
          <w:kern w:val="0"/>
          <w:rtl/>
          <w14:ligatures w14:val="none"/>
        </w:rPr>
        <w:t xml:space="preserve"> – "...לֵךְ עֲלֵה מִזֶּה אַתָּה וְהָעָם... אֶל הָאָרֶץ אֲשֶׁר נִשְׁבַּעְתִּי לְאַבְרָהָם לְיִצְחָק וּלְיַעֲקֹב לֵאמֹר לְזַרְעֲךָ אֶתְּנֶנָּה" (פסוק א') – ה' יקיים את ההבטחה שנתן לאבות על ירושת הארץ לצאצאיהם.</w:t>
      </w:r>
    </w:p>
    <w:p w14:paraId="5F4FE6E3" w14:textId="77777777" w:rsidR="00063361" w:rsidRPr="00063361" w:rsidRDefault="00063361" w:rsidP="00063361">
      <w:pPr>
        <w:numPr>
          <w:ilvl w:val="0"/>
          <w:numId w:val="295"/>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ה' יהיה מרוחק מן העם</w:t>
      </w:r>
      <w:r w:rsidRPr="00063361">
        <w:rPr>
          <w:rFonts w:ascii="Arial" w:eastAsia="Times New Roman" w:hAnsi="Arial" w:cs="Arial"/>
          <w:color w:val="1F1F1F"/>
          <w:kern w:val="0"/>
          <w:rtl/>
          <w14:ligatures w14:val="none"/>
        </w:rPr>
        <w:t xml:space="preserve"> – "כִּי לֹא אֶעֱלֶה בְּקִרְבְּךָ כִּי עַם קְשֵׁה עֹרֶף אַתָּה פֶּן אֲכָלְךָ בַּדָּרֶךְ" (פסוק ג') – ה' מכריז שהוא עצמו לא ימשיך ללוות את העם במסעיו, הוא ירחק מן העם כדי שלא להשמידו בפעם הבאה שהעם יכעיס אותו.</w:t>
      </w:r>
    </w:p>
    <w:p w14:paraId="175987F5" w14:textId="77777777" w:rsidR="00063361" w:rsidRPr="00063361" w:rsidRDefault="00000000" w:rsidP="0006336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2EFCEC0">
          <v:rect id="_x0000_i1164" style="width:0;height:1.5pt" o:hralign="center" o:hrstd="t" o:hrnoshade="t" o:hr="t" fillcolor="gray" stroked="f"/>
        </w:pict>
      </w:r>
    </w:p>
    <w:p w14:paraId="60C16E49" w14:textId="77777777" w:rsidR="00063361" w:rsidRPr="00063361" w:rsidRDefault="00063361" w:rsidP="00063361">
      <w:pPr>
        <w:spacing w:after="0"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סעיף ב'</w:t>
      </w:r>
    </w:p>
    <w:p w14:paraId="77B0CDC5"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(1) הזהב הוא מוטיב חוזר בפסוקים ומדגיש את כפיות הטובה של העם כלפי ה':</w:t>
      </w:r>
    </w:p>
    <w:p w14:paraId="54D2E3F2"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בפרק ג'</w:t>
      </w:r>
      <w:r w:rsidRPr="00063361">
        <w:rPr>
          <w:rFonts w:ascii="Arial" w:eastAsia="Times New Roman" w:hAnsi="Arial" w:cs="Arial"/>
          <w:color w:val="1F1F1F"/>
          <w:kern w:val="0"/>
          <w:rtl/>
          <w14:ligatures w14:val="none"/>
        </w:rPr>
        <w:t xml:space="preserve">, בצאת בני ישראל ממצרים, ה' ציווה עליהם לשאול כלים וזהב מהמצרים ולקחת אותו איתם וכך "לנצל" את המצרים. כלומר, בזכות ה', בני ישראל יצאו ממצרים ברכוש גדול ועם המון זהב. </w:t>
      </w:r>
      <w:r w:rsidRPr="00063361">
        <w:rPr>
          <w:rFonts w:ascii="Arial" w:eastAsia="Times New Roman" w:hAnsi="Arial" w:cs="Arial"/>
          <w:b/>
          <w:bCs/>
          <w:color w:val="1F1F1F"/>
          <w:kern w:val="0"/>
          <w:rtl/>
          <w14:ligatures w14:val="none"/>
        </w:rPr>
        <w:t>לביסוס:</w:t>
      </w:r>
      <w:r w:rsidRPr="00063361">
        <w:rPr>
          <w:rFonts w:ascii="Arial" w:eastAsia="Times New Roman" w:hAnsi="Arial" w:cs="Arial"/>
          <w:color w:val="1F1F1F"/>
          <w:kern w:val="0"/>
          <w:rtl/>
          <w14:ligatures w14:val="none"/>
        </w:rPr>
        <w:t xml:space="preserve"> "וְשָׁאֲלָה אִשָּׁה מִשְּׁכֶנְתָּהּ וּמִגָּרַת בֵּיתָהּ כְּלֵי כֶסֶף וּכְלֵי זָהָב... וְנִצַּלְתֶּם אֶת מִצְרָיִם".</w:t>
      </w:r>
    </w:p>
    <w:p w14:paraId="397F8B9D"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ואילו בפרק ל"ב</w:t>
      </w:r>
      <w:r w:rsidRPr="00063361">
        <w:rPr>
          <w:rFonts w:ascii="Arial" w:eastAsia="Times New Roman" w:hAnsi="Arial" w:cs="Arial"/>
          <w:color w:val="1F1F1F"/>
          <w:kern w:val="0"/>
          <w:rtl/>
          <w14:ligatures w14:val="none"/>
        </w:rPr>
        <w:t xml:space="preserve">, אותו זהב שלקחו בני ישראל ממצרים, בזכות ה', משמש אותם לבנייתו של עגל זהב, לנטוש את האלוהים ולנהוג בכפיות טובה ואף לייחס לעגל הזהב את כל החסדים שה' עשה איתם. </w:t>
      </w:r>
      <w:r w:rsidRPr="00063361">
        <w:rPr>
          <w:rFonts w:ascii="Arial" w:eastAsia="Times New Roman" w:hAnsi="Arial" w:cs="Arial"/>
          <w:b/>
          <w:bCs/>
          <w:color w:val="1F1F1F"/>
          <w:kern w:val="0"/>
          <w:rtl/>
          <w14:ligatures w14:val="none"/>
        </w:rPr>
        <w:t>לביסוס:</w:t>
      </w:r>
      <w:r w:rsidRPr="00063361">
        <w:rPr>
          <w:rFonts w:ascii="Arial" w:eastAsia="Times New Roman" w:hAnsi="Arial" w:cs="Arial"/>
          <w:color w:val="1F1F1F"/>
          <w:kern w:val="0"/>
          <w:rtl/>
          <w14:ligatures w14:val="none"/>
        </w:rPr>
        <w:t xml:space="preserve"> "וַיִּתְפָּרְקוּ כָּל הָעָם אֶת נִזְמֵי הַזָּהָב אֲשֶׁר בְּאָזְנֵיהֶם... וַיַּעֲשֵׂהוּ עֵגֶל מַסֵּכָה וַיֹּאמְרוּ אֵלֶּה אֱלֹהֶיךָ יִשְׂרָאֵל אֲשֶׁר הֶעֱלוּךָ מֵאֶרֶץ מִצְרָיִם".</w:t>
      </w:r>
    </w:p>
    <w:p w14:paraId="6D1BD18F"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(2)</w:t>
      </w:r>
      <w:r w:rsidRPr="00063361">
        <w:rPr>
          <w:rFonts w:ascii="Arial" w:eastAsia="Times New Roman" w:hAnsi="Arial" w:cs="Arial"/>
          <w:color w:val="1F1F1F"/>
          <w:kern w:val="0"/>
          <w:rtl/>
          <w14:ligatures w14:val="none"/>
        </w:rPr>
        <w:t xml:space="preserve"> בפסוקים אלה, העם מוריד מעליו את תכשיטי הזהב וגם מעל הר חורב, לאחר ששמע שה' כועס עליו ולא ימשיך ללוותו במסע. העם אבל, דבר המעיד על השינוי שחל בו מבחינה אמונית. העם מבין את גודל חטאו וטעותו מול האלוהים וחוזר בתשובה.</w:t>
      </w:r>
    </w:p>
    <w:p w14:paraId="5F435EBF" w14:textId="77777777" w:rsidR="00063361" w:rsidRPr="00063361" w:rsidRDefault="00000000" w:rsidP="0006336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4DB7E5A">
          <v:rect id="_x0000_i1165" style="width:0;height:1.5pt" o:hralign="center" o:hrstd="t" o:hrnoshade="t" o:hr="t" fillcolor="gray" stroked="f"/>
        </w:pict>
      </w:r>
    </w:p>
    <w:p w14:paraId="3696B2B5" w14:textId="77777777" w:rsidR="00063361" w:rsidRPr="00063361" w:rsidRDefault="00063361" w:rsidP="00063361">
      <w:pPr>
        <w:spacing w:after="0"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סעיף ג'</w:t>
      </w:r>
    </w:p>
    <w:p w14:paraId="4E52A41E"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על פי דברי ת' אלעד-אפלבאום, הרחקת האוהל נחשבת למעשה של חסד גדול למען העם</w:t>
      </w:r>
      <w:r w:rsidRPr="00063361">
        <w:rPr>
          <w:rFonts w:ascii="Arial" w:eastAsia="Times New Roman" w:hAnsi="Arial" w:cs="Arial"/>
          <w:color w:val="1F1F1F"/>
          <w:kern w:val="0"/>
          <w:rtl/>
          <w14:ligatures w14:val="none"/>
        </w:rPr>
        <w:t xml:space="preserve">, כי למרות כעסו של האלוהים על העם והתרחקותו ממנו, הוא הותיר לבני ישראל את האפשרות לפנות אליו דרך אוהל מועד. </w:t>
      </w:r>
      <w:r w:rsidRPr="00063361">
        <w:rPr>
          <w:rFonts w:ascii="Arial" w:eastAsia="Times New Roman" w:hAnsi="Arial" w:cs="Arial"/>
          <w:b/>
          <w:bCs/>
          <w:color w:val="1F1F1F"/>
          <w:kern w:val="0"/>
          <w:rtl/>
          <w14:ligatures w14:val="none"/>
        </w:rPr>
        <w:t>הוכחה מן הכתובים:</w:t>
      </w:r>
      <w:r w:rsidRPr="00063361">
        <w:rPr>
          <w:rFonts w:ascii="Arial" w:eastAsia="Times New Roman" w:hAnsi="Arial" w:cs="Arial"/>
          <w:color w:val="1F1F1F"/>
          <w:kern w:val="0"/>
          <w:rtl/>
          <w14:ligatures w14:val="none"/>
        </w:rPr>
        <w:t xml:space="preserve"> "...וְהָיָה כָּל מְבַקֵּשׁ יְהוָה יֵצֵא אֶל אֹהֶל מוֹעֵד אֲשֶׁר מִחוּץ לַמַּחֲנֶה". </w:t>
      </w:r>
      <w:r w:rsidRPr="00063361">
        <w:rPr>
          <w:rFonts w:ascii="Arial" w:eastAsia="Times New Roman" w:hAnsi="Arial" w:cs="Arial"/>
          <w:b/>
          <w:bCs/>
          <w:color w:val="1F1F1F"/>
          <w:kern w:val="0"/>
          <w:rtl/>
          <w14:ligatures w14:val="none"/>
        </w:rPr>
        <w:t>או:</w:t>
      </w:r>
      <w:r w:rsidRPr="00063361">
        <w:rPr>
          <w:rFonts w:ascii="Arial" w:eastAsia="Times New Roman" w:hAnsi="Arial" w:cs="Arial"/>
          <w:color w:val="1F1F1F"/>
          <w:kern w:val="0"/>
          <w:rtl/>
          <w14:ligatures w14:val="none"/>
        </w:rPr>
        <w:t xml:space="preserve"> למרות כעסו של ה' על העם והתרחקותו ממנו, האוהל איפשר לעם לראות שהאלוהים עדיין איתו. </w:t>
      </w:r>
      <w:r w:rsidRPr="00063361">
        <w:rPr>
          <w:rFonts w:ascii="Arial" w:eastAsia="Times New Roman" w:hAnsi="Arial" w:cs="Arial"/>
          <w:b/>
          <w:bCs/>
          <w:color w:val="1F1F1F"/>
          <w:kern w:val="0"/>
          <w:rtl/>
          <w14:ligatures w14:val="none"/>
        </w:rPr>
        <w:t>לביסוס:</w:t>
      </w:r>
      <w:r w:rsidRPr="00063361">
        <w:rPr>
          <w:rFonts w:ascii="Arial" w:eastAsia="Times New Roman" w:hAnsi="Arial" w:cs="Arial"/>
          <w:color w:val="1F1F1F"/>
          <w:kern w:val="0"/>
          <w:rtl/>
          <w14:ligatures w14:val="none"/>
        </w:rPr>
        <w:t xml:space="preserve"> "וְרָאָה כָל הָעָם אֶת עַמּוּד הֶעָנָן עֹמֵד פֶּתַח הָאֹהֶל וְקָם כָּל הָעָם וְהִשְׁתַּחֲווּ אִישׁ פֶּתַח אָהֳלוֹ".</w:t>
      </w:r>
    </w:p>
    <w:p w14:paraId="57D9FAE4" w14:textId="77777777" w:rsidR="00063361" w:rsidRDefault="00063361" w:rsidP="00063361">
      <w:pPr>
        <w:spacing w:after="0" w:line="240" w:lineRule="auto"/>
        <w:rPr>
          <w:rFonts w:ascii="Arial" w:eastAsia="Times New Roman" w:hAnsi="Arial" w:cs="Arial"/>
          <w:color w:val="1F1F1F"/>
          <w:kern w:val="0"/>
          <w:rtl/>
          <w14:ligatures w14:val="none"/>
        </w:rPr>
      </w:pPr>
    </w:p>
    <w:p w14:paraId="228B3F32" w14:textId="77777777" w:rsidR="00063361" w:rsidRPr="00063361" w:rsidRDefault="00063361" w:rsidP="00063361">
      <w:pPr>
        <w:spacing w:after="0" w:line="240" w:lineRule="auto"/>
        <w:rPr>
          <w:rFonts w:ascii="Arial" w:eastAsia="Times New Roman" w:hAnsi="Arial" w:cs="Arial"/>
          <w:color w:val="1F1F1F"/>
          <w:kern w:val="0"/>
          <w14:ligatures w14:val="none"/>
        </w:rPr>
      </w:pPr>
      <w:r w:rsidRPr="00063361">
        <w:rPr>
          <w:rFonts w:ascii="Arial" w:eastAsia="Times New Roman" w:hAnsi="Arial" w:cs="Arial"/>
          <w:color w:val="1F1F1F"/>
          <w:kern w:val="0"/>
          <w:rtl/>
          <w14:ligatures w14:val="none"/>
        </w:rPr>
        <w:t>להלן תמלול השאלות המופיעות בתמונה (שאלון בגרות בתנ"ך):</w:t>
      </w:r>
    </w:p>
    <w:p w14:paraId="53042413" w14:textId="77777777" w:rsidR="00063361" w:rsidRPr="00063361" w:rsidRDefault="00000000" w:rsidP="00063361">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02B2730">
          <v:rect id="_x0000_i1166" style="width:0;height:1.5pt" o:hralign="center" o:hrstd="t" o:hrnoshade="t" o:hr="t" fillcolor="gray" stroked="f"/>
        </w:pict>
      </w:r>
    </w:p>
    <w:p w14:paraId="60E8CE9B" w14:textId="77777777" w:rsidR="00063361" w:rsidRPr="00063361" w:rsidRDefault="00063361" w:rsidP="00063361">
      <w:pPr>
        <w:spacing w:after="0" w:line="240" w:lineRule="auto"/>
        <w:rPr>
          <w:rFonts w:ascii="Arial" w:eastAsia="Times New Roman" w:hAnsi="Arial" w:cs="Arial"/>
          <w:b/>
          <w:bCs/>
          <w:color w:val="1F1F1F"/>
          <w:kern w:val="0"/>
          <w:rtl/>
          <w14:ligatures w14:val="none"/>
        </w:rPr>
      </w:pPr>
      <w:r w:rsidRPr="00063361">
        <w:rPr>
          <w:rFonts w:ascii="Arial" w:eastAsia="Times New Roman" w:hAnsi="Arial" w:cs="Arial"/>
          <w:b/>
          <w:bCs/>
          <w:color w:val="1F1F1F"/>
          <w:kern w:val="0"/>
          <w:rtl/>
          <w14:ligatures w14:val="none"/>
        </w:rPr>
        <w:t>חורף תשפ"ה, 1261</w:t>
      </w:r>
    </w:p>
    <w:p w14:paraId="5E4B0B1D"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5. קראו שמות, פרק ל"ג.</w:t>
      </w:r>
    </w:p>
    <w:p w14:paraId="7FF64C92"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א. קראו פסוקים א'–ה'.</w:t>
      </w:r>
    </w:p>
    <w:p w14:paraId="26E4729A" w14:textId="77777777" w:rsidR="00063361" w:rsidRPr="00063361" w:rsidRDefault="00063361" w:rsidP="00063361">
      <w:pPr>
        <w:numPr>
          <w:ilvl w:val="0"/>
          <w:numId w:val="296"/>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מה החליט ה' בנוגע לדרך שבה יתנהל הקשר שלו עם העם? </w:t>
      </w:r>
      <w:r w:rsidRPr="00063361">
        <w:rPr>
          <w:rFonts w:ascii="Arial" w:eastAsia="Times New Roman" w:hAnsi="Arial" w:cs="Arial"/>
          <w:b/>
          <w:bCs/>
          <w:color w:val="1F1F1F"/>
          <w:kern w:val="0"/>
          <w:rtl/>
          <w14:ligatures w14:val="none"/>
        </w:rPr>
        <w:t>(4 נקודות)</w:t>
      </w:r>
    </w:p>
    <w:p w14:paraId="250D57A3" w14:textId="77777777" w:rsidR="00063361" w:rsidRPr="00063361" w:rsidRDefault="00063361" w:rsidP="00063361">
      <w:pPr>
        <w:numPr>
          <w:ilvl w:val="0"/>
          <w:numId w:val="296"/>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על פי פסוק ג' ועל פי פסוק ה', מדוע החלטה זו היא לטובת העם? </w:t>
      </w:r>
      <w:r w:rsidRPr="00063361">
        <w:rPr>
          <w:rFonts w:ascii="Arial" w:eastAsia="Times New Roman" w:hAnsi="Arial" w:cs="Arial"/>
          <w:b/>
          <w:bCs/>
          <w:color w:val="1F1F1F"/>
          <w:kern w:val="0"/>
          <w:rtl/>
          <w14:ligatures w14:val="none"/>
        </w:rPr>
        <w:t>(4 נקודות)</w:t>
      </w:r>
    </w:p>
    <w:p w14:paraId="0BE7CBF4"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ב. קראו פסוקים ז'–י"א.</w:t>
      </w:r>
    </w:p>
    <w:p w14:paraId="56880AE8"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קראו פסוק ז' ופסוק י"א וגם את פירושו של </w:t>
      </w:r>
      <w:r w:rsidRPr="00063361">
        <w:rPr>
          <w:rFonts w:ascii="Arial" w:eastAsia="Times New Roman" w:hAnsi="Arial" w:cs="Arial"/>
          <w:b/>
          <w:bCs/>
          <w:color w:val="1F1F1F"/>
          <w:kern w:val="0"/>
          <w:rtl/>
          <w14:ligatures w14:val="none"/>
        </w:rPr>
        <w:t>רבי אבהו</w:t>
      </w:r>
      <w:r w:rsidRPr="00063361">
        <w:rPr>
          <w:rFonts w:ascii="Arial" w:eastAsia="Times New Roman" w:hAnsi="Arial" w:cs="Arial"/>
          <w:color w:val="1F1F1F"/>
          <w:kern w:val="0"/>
          <w:rtl/>
          <w14:ligatures w14:val="none"/>
        </w:rPr>
        <w:t xml:space="preserve"> שלפניכם.</w:t>
      </w:r>
    </w:p>
    <w:p w14:paraId="3C175A1F"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"'וְשָׁב אֶל הַמַּחֲנֶה' - אמר לו הקדוש ברוך הוא למשה: עכשיו יאמרו הרב [ה'] בכעס ותלמיד [משה] בכעס, ישראל מה תהא [יהיה] עליהם? אם אתה מחזיר האוהל למקומו - מוטב, ואם לאו - יהושע בן נון תלמידך משרת תחתיך".</w:t>
      </w:r>
    </w:p>
    <w:p w14:paraId="66E92A0E"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w:t>
      </w:r>
      <w:r w:rsidRPr="00063361">
        <w:rPr>
          <w:rFonts w:ascii="Arial" w:eastAsia="Times New Roman" w:hAnsi="Arial" w:cs="Arial"/>
          <w:b/>
          <w:bCs/>
          <w:color w:val="1F1F1F"/>
          <w:kern w:val="0"/>
          <w:rtl/>
          <w14:ligatures w14:val="none"/>
        </w:rPr>
        <w:t>תלמוד בבלי</w:t>
      </w:r>
      <w:r w:rsidRPr="00063361">
        <w:rPr>
          <w:rFonts w:ascii="Arial" w:eastAsia="Times New Roman" w:hAnsi="Arial" w:cs="Arial"/>
          <w:color w:val="1F1F1F"/>
          <w:kern w:val="0"/>
          <w:rtl/>
          <w14:ligatures w14:val="none"/>
        </w:rPr>
        <w:t>, מסכת ברכות, דף ס"ג, ע"ב)</w:t>
      </w:r>
    </w:p>
    <w:p w14:paraId="19FF5047" w14:textId="77777777" w:rsidR="00063361" w:rsidRPr="00063361" w:rsidRDefault="00063361" w:rsidP="00063361">
      <w:pPr>
        <w:numPr>
          <w:ilvl w:val="0"/>
          <w:numId w:val="297"/>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על פי דברי הפרשן ועל פי פסוק ז', מהי הביקורת על התנהגותו של משה? הסבירו את דבריכם. </w:t>
      </w:r>
      <w:r w:rsidRPr="00063361">
        <w:rPr>
          <w:rFonts w:ascii="Arial" w:eastAsia="Times New Roman" w:hAnsi="Arial" w:cs="Arial"/>
          <w:b/>
          <w:bCs/>
          <w:color w:val="1F1F1F"/>
          <w:kern w:val="0"/>
          <w:rtl/>
          <w14:ligatures w14:val="none"/>
        </w:rPr>
        <w:t>(5 נקודות)</w:t>
      </w:r>
    </w:p>
    <w:p w14:paraId="72B76A90" w14:textId="77777777" w:rsidR="00063361" w:rsidRPr="00063361" w:rsidRDefault="00063361" w:rsidP="00063361">
      <w:pPr>
        <w:numPr>
          <w:ilvl w:val="0"/>
          <w:numId w:val="297"/>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על פי דעת הפרשן, לשם מה הכתוב מזכיר את יהושע בן נון בפסוק י"א? </w:t>
      </w:r>
      <w:r w:rsidRPr="00063361">
        <w:rPr>
          <w:rFonts w:ascii="Arial" w:eastAsia="Times New Roman" w:hAnsi="Arial" w:cs="Arial"/>
          <w:b/>
          <w:bCs/>
          <w:color w:val="1F1F1F"/>
          <w:kern w:val="0"/>
          <w:rtl/>
          <w14:ligatures w14:val="none"/>
        </w:rPr>
        <w:t>(3 נקודות)</w:t>
      </w:r>
    </w:p>
    <w:p w14:paraId="01800E0D" w14:textId="77777777" w:rsidR="00063361" w:rsidRPr="00063361" w:rsidRDefault="00063361" w:rsidP="00063361">
      <w:pPr>
        <w:spacing w:after="0" w:line="240" w:lineRule="auto"/>
        <w:rPr>
          <w:rFonts w:ascii="Arial" w:eastAsia="Times New Roman" w:hAnsi="Arial" w:cs="Arial"/>
          <w:color w:val="1F1F1F"/>
          <w:kern w:val="0"/>
          <w:rtl/>
          <w14:ligatures w14:val="none"/>
        </w:rPr>
      </w:pPr>
      <w:r w:rsidRPr="00063361">
        <w:rPr>
          <w:rFonts w:ascii="Arial" w:eastAsia="Times New Roman" w:hAnsi="Arial" w:cs="Arial"/>
          <w:b/>
          <w:bCs/>
          <w:color w:val="1F1F1F"/>
          <w:kern w:val="0"/>
          <w:rtl/>
          <w14:ligatures w14:val="none"/>
        </w:rPr>
        <w:t>ג. קראו פסוקים י"ג–י"ט.</w:t>
      </w:r>
    </w:p>
    <w:p w14:paraId="28A7C664" w14:textId="77777777" w:rsidR="00063361" w:rsidRPr="00063361" w:rsidRDefault="00063361" w:rsidP="00063361">
      <w:pPr>
        <w:numPr>
          <w:ilvl w:val="0"/>
          <w:numId w:val="298"/>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מה משה מבקש למען עצמו בפסוק י"ג, ומהי מטרת בקשתו, ומה הוא מבקש למען העם בפסוקים ט"ו–ט"ז, ומהי מטרת בקשתו? הסבירו את דבריכם. </w:t>
      </w:r>
      <w:r w:rsidRPr="00063361">
        <w:rPr>
          <w:rFonts w:ascii="Arial" w:eastAsia="Times New Roman" w:hAnsi="Arial" w:cs="Arial"/>
          <w:b/>
          <w:bCs/>
          <w:color w:val="1F1F1F"/>
          <w:kern w:val="0"/>
          <w:rtl/>
          <w14:ligatures w14:val="none"/>
        </w:rPr>
        <w:t>(6 נקודות)</w:t>
      </w:r>
    </w:p>
    <w:p w14:paraId="4772B09D" w14:textId="77777777" w:rsidR="00063361" w:rsidRPr="00063361" w:rsidRDefault="00063361" w:rsidP="00063361">
      <w:pPr>
        <w:numPr>
          <w:ilvl w:val="0"/>
          <w:numId w:val="298"/>
        </w:numPr>
        <w:spacing w:after="0" w:line="240" w:lineRule="auto"/>
        <w:rPr>
          <w:rFonts w:ascii="Arial" w:eastAsia="Times New Roman" w:hAnsi="Arial" w:cs="Arial"/>
          <w:color w:val="1F1F1F"/>
          <w:kern w:val="0"/>
          <w:rtl/>
          <w14:ligatures w14:val="none"/>
        </w:rPr>
      </w:pPr>
      <w:r w:rsidRPr="00063361">
        <w:rPr>
          <w:rFonts w:ascii="Arial" w:eastAsia="Times New Roman" w:hAnsi="Arial" w:cs="Arial"/>
          <w:color w:val="1F1F1F"/>
          <w:kern w:val="0"/>
          <w:rtl/>
          <w14:ligatures w14:val="none"/>
        </w:rPr>
        <w:t xml:space="preserve">הוכיחו על פי פסוק י"ז או על פי פסוק י"ט שה' אכן נענה בחיוב לבקשת משה בעבור עצמו </w:t>
      </w:r>
      <w:r w:rsidRPr="00063361">
        <w:rPr>
          <w:rFonts w:ascii="Arial" w:eastAsia="Times New Roman" w:hAnsi="Arial" w:cs="Arial"/>
          <w:b/>
          <w:bCs/>
          <w:color w:val="1F1F1F"/>
          <w:kern w:val="0"/>
          <w:rtl/>
          <w14:ligatures w14:val="none"/>
        </w:rPr>
        <w:t>או</w:t>
      </w:r>
      <w:r w:rsidRPr="00063361">
        <w:rPr>
          <w:rFonts w:ascii="Arial" w:eastAsia="Times New Roman" w:hAnsi="Arial" w:cs="Arial"/>
          <w:color w:val="1F1F1F"/>
          <w:kern w:val="0"/>
          <w:rtl/>
          <w14:ligatures w14:val="none"/>
        </w:rPr>
        <w:t xml:space="preserve"> בעבור העם. </w:t>
      </w:r>
      <w:r w:rsidRPr="00063361">
        <w:rPr>
          <w:rFonts w:ascii="Arial" w:eastAsia="Times New Roman" w:hAnsi="Arial" w:cs="Arial"/>
          <w:b/>
          <w:bCs/>
          <w:color w:val="1F1F1F"/>
          <w:kern w:val="0"/>
          <w:rtl/>
          <w14:ligatures w14:val="none"/>
        </w:rPr>
        <w:t>(2 נקודות)</w:t>
      </w:r>
    </w:p>
    <w:p w14:paraId="151FAEF4" w14:textId="6DCC21FD" w:rsidR="00063361" w:rsidRDefault="00D06F43" w:rsidP="00063361">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4E27C37E" w14:textId="77777777" w:rsidR="00D06F43" w:rsidRPr="00D06F43" w:rsidRDefault="00D06F43" w:rsidP="00D06F43">
      <w:pPr>
        <w:spacing w:after="0" w:line="240" w:lineRule="auto"/>
        <w:rPr>
          <w:rFonts w:ascii="Arial" w:eastAsia="Times New Roman" w:hAnsi="Arial" w:cs="Arial"/>
          <w:color w:val="1F1F1F"/>
          <w:kern w:val="0"/>
          <w14:ligatures w14:val="none"/>
        </w:rPr>
      </w:pPr>
      <w:r w:rsidRPr="00D06F43">
        <w:rPr>
          <w:rFonts w:ascii="Arial" w:eastAsia="Times New Roman" w:hAnsi="Arial" w:cs="Arial"/>
          <w:color w:val="1F1F1F"/>
          <w:kern w:val="0"/>
          <w:rtl/>
          <w14:ligatures w14:val="none"/>
        </w:rPr>
        <w:t>להלן תמלול הטקסט המופיע בתמונה:</w:t>
      </w:r>
    </w:p>
    <w:p w14:paraId="66838AF8" w14:textId="77777777" w:rsidR="00D06F43" w:rsidRPr="00D06F43" w:rsidRDefault="00000000" w:rsidP="00D06F43">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8396D6C">
          <v:rect id="_x0000_i1167" style="width:0;height:1.5pt" o:hralign="center" o:hrstd="t" o:hrnoshade="t" o:hr="t" fillcolor="gray" stroked="f"/>
        </w:pict>
      </w:r>
    </w:p>
    <w:p w14:paraId="5F772FE6"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b/>
          <w:bCs/>
          <w:color w:val="1F1F1F"/>
          <w:kern w:val="0"/>
          <w:rtl/>
          <w14:ligatures w14:val="none"/>
        </w:rPr>
        <w:t>שאלה 5</w:t>
      </w:r>
    </w:p>
    <w:p w14:paraId="7A75624B"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b/>
          <w:bCs/>
          <w:color w:val="1F1F1F"/>
          <w:kern w:val="0"/>
          <w:rtl/>
          <w14:ligatures w14:val="none"/>
        </w:rPr>
        <w:t>סעיף א'</w:t>
      </w:r>
    </w:p>
    <w:p w14:paraId="0448CBFD"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color w:val="1F1F1F"/>
          <w:kern w:val="0"/>
          <w:rtl/>
          <w14:ligatures w14:val="none"/>
        </w:rPr>
        <w:t xml:space="preserve">(1) </w:t>
      </w:r>
      <w:r w:rsidRPr="00D06F43">
        <w:rPr>
          <w:rFonts w:ascii="Arial" w:eastAsia="Times New Roman" w:hAnsi="Arial" w:cs="Arial"/>
          <w:b/>
          <w:bCs/>
          <w:color w:val="1F1F1F"/>
          <w:kern w:val="0"/>
          <w:rtl/>
          <w14:ligatures w14:val="none"/>
        </w:rPr>
        <w:t>החלטת ה' בנוגע לדרך שבה יתנהל הקשר שלו עם העם</w:t>
      </w:r>
      <w:r w:rsidRPr="00D06F43">
        <w:rPr>
          <w:rFonts w:ascii="Arial" w:eastAsia="Times New Roman" w:hAnsi="Arial" w:cs="Arial"/>
          <w:color w:val="1F1F1F"/>
          <w:kern w:val="0"/>
          <w:rtl/>
          <w14:ligatures w14:val="none"/>
        </w:rPr>
        <w:t>, לא עוד ה' ילווה את מחנה ישראל, אלא מלאך.</w:t>
      </w:r>
    </w:p>
    <w:p w14:paraId="77C65C62"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color w:val="1F1F1F"/>
          <w:kern w:val="0"/>
          <w:rtl/>
          <w14:ligatures w14:val="none"/>
        </w:rPr>
        <w:t xml:space="preserve">(2) </w:t>
      </w:r>
      <w:r w:rsidRPr="00D06F43">
        <w:rPr>
          <w:rFonts w:ascii="Arial" w:eastAsia="Times New Roman" w:hAnsi="Arial" w:cs="Arial"/>
          <w:b/>
          <w:bCs/>
          <w:color w:val="1F1F1F"/>
          <w:kern w:val="0"/>
          <w:rtl/>
          <w14:ligatures w14:val="none"/>
        </w:rPr>
        <w:t>החלטה זו היא לטובת העם, על פי פסוק ג'</w:t>
      </w:r>
      <w:r w:rsidRPr="00D06F43">
        <w:rPr>
          <w:rFonts w:ascii="Arial" w:eastAsia="Times New Roman" w:hAnsi="Arial" w:cs="Arial"/>
          <w:color w:val="1F1F1F"/>
          <w:kern w:val="0"/>
          <w:rtl/>
          <w14:ligatures w14:val="none"/>
        </w:rPr>
        <w:t xml:space="preserve">, כי ה' כועס מאוד על העם הנוהג בעקשנות ובכפיות טובה, והוא עלול לכלות/להשמיד את העם בדרך. </w:t>
      </w:r>
      <w:r w:rsidRPr="00D06F43">
        <w:rPr>
          <w:rFonts w:ascii="Arial" w:eastAsia="Times New Roman" w:hAnsi="Arial" w:cs="Arial"/>
          <w:b/>
          <w:bCs/>
          <w:color w:val="1F1F1F"/>
          <w:kern w:val="0"/>
          <w:rtl/>
          <w14:ligatures w14:val="none"/>
        </w:rPr>
        <w:t>או: על פי פסוק ה'</w:t>
      </w:r>
      <w:r w:rsidRPr="00D06F43">
        <w:rPr>
          <w:rFonts w:ascii="Arial" w:eastAsia="Times New Roman" w:hAnsi="Arial" w:cs="Arial"/>
          <w:color w:val="1F1F1F"/>
          <w:kern w:val="0"/>
          <w:rtl/>
          <w14:ligatures w14:val="none"/>
        </w:rPr>
        <w:t>, נוכחותו של ה' בקרב העם העקשן וכפוי טובה, תביא לכך שה' עלול להשמיד את כל העם.</w:t>
      </w:r>
    </w:p>
    <w:p w14:paraId="0FD313A4"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b/>
          <w:bCs/>
          <w:color w:val="1F1F1F"/>
          <w:kern w:val="0"/>
          <w:rtl/>
          <w14:ligatures w14:val="none"/>
        </w:rPr>
        <w:t>סעיף ב'</w:t>
      </w:r>
    </w:p>
    <w:p w14:paraId="2FA52DC1"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color w:val="1F1F1F"/>
          <w:kern w:val="0"/>
          <w:rtl/>
          <w14:ligatures w14:val="none"/>
        </w:rPr>
        <w:t xml:space="preserve">(1) </w:t>
      </w:r>
      <w:r w:rsidRPr="00D06F43">
        <w:rPr>
          <w:rFonts w:ascii="Arial" w:eastAsia="Times New Roman" w:hAnsi="Arial" w:cs="Arial"/>
          <w:b/>
          <w:bCs/>
          <w:color w:val="1F1F1F"/>
          <w:kern w:val="0"/>
          <w:rtl/>
          <w14:ligatures w14:val="none"/>
        </w:rPr>
        <w:t>על פי דברי הפרשן ועל פי פסוק ז', הביקורת על משה</w:t>
      </w:r>
      <w:r w:rsidRPr="00D06F43">
        <w:rPr>
          <w:rFonts w:ascii="Arial" w:eastAsia="Times New Roman" w:hAnsi="Arial" w:cs="Arial"/>
          <w:color w:val="1F1F1F"/>
          <w:kern w:val="0"/>
          <w:rtl/>
          <w14:ligatures w14:val="none"/>
        </w:rPr>
        <w:t xml:space="preserve"> היא שהוא הוציא את אוהל מועד אל מחוץ למחנה ישראל. על פי הפרשן, הדבר יתפרש על ידי העם, ככעס של משה עליהם, בנוסף לכעסו של ה'. ואם שניהם כועסים על העם, מי ידאג לעם?. במילים אחרות, מעשהו של משה כמוהו כהבעת כעס שלו על העם, דבר שהוא אינו אמור לבטא. נביא אמור לסנגר על עמו ולא לכעוס עליו.</w:t>
      </w:r>
    </w:p>
    <w:p w14:paraId="6ED92146"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color w:val="1F1F1F"/>
          <w:kern w:val="0"/>
          <w:rtl/>
          <w14:ligatures w14:val="none"/>
        </w:rPr>
        <w:t xml:space="preserve">(2) </w:t>
      </w:r>
      <w:r w:rsidRPr="00D06F43">
        <w:rPr>
          <w:rFonts w:ascii="Arial" w:eastAsia="Times New Roman" w:hAnsi="Arial" w:cs="Arial"/>
          <w:b/>
          <w:bCs/>
          <w:color w:val="1F1F1F"/>
          <w:kern w:val="0"/>
          <w:rtl/>
          <w14:ligatures w14:val="none"/>
        </w:rPr>
        <w:t>על פי דעת הפרשן, הכתוב מזכיר את יהושע בן נון בפסוק י"א</w:t>
      </w:r>
      <w:r w:rsidRPr="00D06F43">
        <w:rPr>
          <w:rFonts w:ascii="Arial" w:eastAsia="Times New Roman" w:hAnsi="Arial" w:cs="Arial"/>
          <w:color w:val="1F1F1F"/>
          <w:kern w:val="0"/>
          <w:rtl/>
          <w14:ligatures w14:val="none"/>
        </w:rPr>
        <w:t>, כאזהרה למשה, שאם לא ישיב את האוהל לתוך מחנה ישראל, יהושע יחליף אותו במנהיגות על העם. כעונש על הוצאת אוהל מועד מתוך מחנה ישראל, ועל כעסו של משה על העם.</w:t>
      </w:r>
    </w:p>
    <w:p w14:paraId="1ADE644E"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b/>
          <w:bCs/>
          <w:color w:val="1F1F1F"/>
          <w:kern w:val="0"/>
          <w:rtl/>
          <w14:ligatures w14:val="none"/>
        </w:rPr>
        <w:t>סעיף ג'</w:t>
      </w:r>
    </w:p>
    <w:p w14:paraId="60BAD123"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color w:val="1F1F1F"/>
          <w:kern w:val="0"/>
          <w:rtl/>
          <w14:ligatures w14:val="none"/>
        </w:rPr>
        <w:t xml:space="preserve">(1) </w:t>
      </w:r>
      <w:r w:rsidRPr="00D06F43">
        <w:rPr>
          <w:rFonts w:ascii="Arial" w:eastAsia="Times New Roman" w:hAnsi="Arial" w:cs="Arial"/>
          <w:b/>
          <w:bCs/>
          <w:color w:val="1F1F1F"/>
          <w:kern w:val="0"/>
          <w:rtl/>
          <w14:ligatures w14:val="none"/>
        </w:rPr>
        <w:t>בפסוק י"ג, משה מבקש למען עצמו</w:t>
      </w:r>
      <w:r w:rsidRPr="00D06F43">
        <w:rPr>
          <w:rFonts w:ascii="Arial" w:eastAsia="Times New Roman" w:hAnsi="Arial" w:cs="Arial"/>
          <w:color w:val="1F1F1F"/>
          <w:kern w:val="0"/>
          <w:rtl/>
          <w14:ligatures w14:val="none"/>
        </w:rPr>
        <w:t xml:space="preserve">, שה' יודיע לו, יידע אותו על דרכיו וכוונותיו, משה מבקש להכיר יותר את אלוהים. </w:t>
      </w:r>
      <w:r w:rsidRPr="00D06F43">
        <w:rPr>
          <w:rFonts w:ascii="Arial" w:eastAsia="Times New Roman" w:hAnsi="Arial" w:cs="Arial"/>
          <w:b/>
          <w:bCs/>
          <w:color w:val="1F1F1F"/>
          <w:kern w:val="0"/>
          <w:rtl/>
          <w14:ligatures w14:val="none"/>
        </w:rPr>
        <w:t>מטרת בקשתו</w:t>
      </w:r>
      <w:r w:rsidRPr="00D06F43">
        <w:rPr>
          <w:rFonts w:ascii="Arial" w:eastAsia="Times New Roman" w:hAnsi="Arial" w:cs="Arial"/>
          <w:color w:val="1F1F1F"/>
          <w:kern w:val="0"/>
          <w:rtl/>
          <w14:ligatures w14:val="none"/>
        </w:rPr>
        <w:t>, להוכיח שהוא נבחר ומועדף על ידי ה'.</w:t>
      </w:r>
    </w:p>
    <w:p w14:paraId="79F60C85"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b/>
          <w:bCs/>
          <w:color w:val="1F1F1F"/>
          <w:kern w:val="0"/>
          <w:rtl/>
          <w14:ligatures w14:val="none"/>
        </w:rPr>
        <w:t>בפסוקים ט"ו-ט"ז, משה מבקש למען העם</w:t>
      </w:r>
      <w:r w:rsidRPr="00D06F43">
        <w:rPr>
          <w:rFonts w:ascii="Arial" w:eastAsia="Times New Roman" w:hAnsi="Arial" w:cs="Arial"/>
          <w:color w:val="1F1F1F"/>
          <w:kern w:val="0"/>
          <w:rtl/>
          <w14:ligatures w14:val="none"/>
        </w:rPr>
        <w:t xml:space="preserve">, שהוא בעצמו ילווה אותם במהלך המסע. </w:t>
      </w:r>
      <w:r w:rsidRPr="00D06F43">
        <w:rPr>
          <w:rFonts w:ascii="Arial" w:eastAsia="Times New Roman" w:hAnsi="Arial" w:cs="Arial"/>
          <w:b/>
          <w:bCs/>
          <w:color w:val="1F1F1F"/>
          <w:kern w:val="0"/>
          <w:rtl/>
          <w14:ligatures w14:val="none"/>
        </w:rPr>
        <w:t>מטרת בקשתו</w:t>
      </w:r>
      <w:r w:rsidRPr="00D06F43">
        <w:rPr>
          <w:rFonts w:ascii="Arial" w:eastAsia="Times New Roman" w:hAnsi="Arial" w:cs="Arial"/>
          <w:color w:val="1F1F1F"/>
          <w:kern w:val="0"/>
          <w:rtl/>
          <w14:ligatures w14:val="none"/>
        </w:rPr>
        <w:t>, להוכיח שהעם מוצא חן בעיני ה', כלומר שה' רואה בעם את עמו הנבחר ומפלה אותו לטובה, מעצם נוכחותו בקרבו.</w:t>
      </w:r>
    </w:p>
    <w:p w14:paraId="6F4B3E3A"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color w:val="1F1F1F"/>
          <w:kern w:val="0"/>
          <w:rtl/>
          <w14:ligatures w14:val="none"/>
        </w:rPr>
        <w:t xml:space="preserve">(2) </w:t>
      </w:r>
      <w:r w:rsidRPr="00D06F43">
        <w:rPr>
          <w:rFonts w:ascii="Arial" w:eastAsia="Times New Roman" w:hAnsi="Arial" w:cs="Arial"/>
          <w:b/>
          <w:bCs/>
          <w:color w:val="1F1F1F"/>
          <w:kern w:val="0"/>
          <w:rtl/>
          <w14:ligatures w14:val="none"/>
        </w:rPr>
        <w:t>על פי פסוק י"ז, ה' אכן נענה בחיוב לבקשת משה בעבור עצמו :</w:t>
      </w:r>
      <w:r w:rsidRPr="00D06F43">
        <w:rPr>
          <w:rFonts w:ascii="Arial" w:eastAsia="Times New Roman" w:hAnsi="Arial" w:cs="Arial"/>
          <w:color w:val="1F1F1F"/>
          <w:kern w:val="0"/>
          <w:rtl/>
          <w14:ligatures w14:val="none"/>
        </w:rPr>
        <w:t xml:space="preserve"> ".. כי מצאת חן בעיני ואדעך בשם" – ה' מבהיר שייענה למשה בחיוב, כי הוא מוצא חן בעיניו, הוא הנבחר על ידי ה'. </w:t>
      </w:r>
      <w:r w:rsidRPr="00D06F43">
        <w:rPr>
          <w:rFonts w:ascii="Arial" w:eastAsia="Times New Roman" w:hAnsi="Arial" w:cs="Arial"/>
          <w:b/>
          <w:bCs/>
          <w:color w:val="1F1F1F"/>
          <w:kern w:val="0"/>
          <w:rtl/>
          <w14:ligatures w14:val="none"/>
        </w:rPr>
        <w:t>או למען העם :</w:t>
      </w:r>
      <w:r w:rsidRPr="00D06F43">
        <w:rPr>
          <w:rFonts w:ascii="Arial" w:eastAsia="Times New Roman" w:hAnsi="Arial" w:cs="Arial"/>
          <w:color w:val="1F1F1F"/>
          <w:kern w:val="0"/>
          <w:rtl/>
          <w14:ligatures w14:val="none"/>
        </w:rPr>
        <w:t xml:space="preserve"> ""... גם את הדבר אשר דברת אעשה" – ה' נכון להיענות לבקשת משה ולשהות בתוך מחנה ישראל, כדי שהכל ידעו שהם מופלים לטובה על ידי ה'.</w:t>
      </w:r>
    </w:p>
    <w:p w14:paraId="349F3746" w14:textId="77777777" w:rsidR="00D06F43" w:rsidRPr="00D06F43" w:rsidRDefault="00D06F43" w:rsidP="00D06F43">
      <w:pPr>
        <w:spacing w:after="0" w:line="240" w:lineRule="auto"/>
        <w:rPr>
          <w:rFonts w:ascii="Arial" w:eastAsia="Times New Roman" w:hAnsi="Arial" w:cs="Arial"/>
          <w:color w:val="1F1F1F"/>
          <w:kern w:val="0"/>
          <w:rtl/>
          <w14:ligatures w14:val="none"/>
        </w:rPr>
      </w:pPr>
      <w:r w:rsidRPr="00D06F43">
        <w:rPr>
          <w:rFonts w:ascii="Arial" w:eastAsia="Times New Roman" w:hAnsi="Arial" w:cs="Arial"/>
          <w:b/>
          <w:bCs/>
          <w:color w:val="1F1F1F"/>
          <w:kern w:val="0"/>
          <w:rtl/>
          <w14:ligatures w14:val="none"/>
        </w:rPr>
        <w:t>או: על פי פסוק י"ט :</w:t>
      </w:r>
      <w:r w:rsidRPr="00D06F43">
        <w:rPr>
          <w:rFonts w:ascii="Arial" w:eastAsia="Times New Roman" w:hAnsi="Arial" w:cs="Arial"/>
          <w:color w:val="1F1F1F"/>
          <w:kern w:val="0"/>
          <w:rtl/>
          <w14:ligatures w14:val="none"/>
        </w:rPr>
        <w:t xml:space="preserve"> "ויאמר אני אעביר כל טובי על פניך וקראתי בשם ה' לפניך..." – ה' נענה לבקשת משה </w:t>
      </w:r>
      <w:r w:rsidRPr="00D06F43">
        <w:rPr>
          <w:rFonts w:ascii="Arial" w:eastAsia="Times New Roman" w:hAnsi="Arial" w:cs="Arial"/>
          <w:b/>
          <w:bCs/>
          <w:color w:val="1F1F1F"/>
          <w:kern w:val="0"/>
          <w:rtl/>
          <w14:ligatures w14:val="none"/>
        </w:rPr>
        <w:t>בעבור עצמו</w:t>
      </w:r>
      <w:r w:rsidRPr="00D06F43">
        <w:rPr>
          <w:rFonts w:ascii="Arial" w:eastAsia="Times New Roman" w:hAnsi="Arial" w:cs="Arial"/>
          <w:color w:val="1F1F1F"/>
          <w:kern w:val="0"/>
          <w:rtl/>
          <w14:ligatures w14:val="none"/>
        </w:rPr>
        <w:t>, להכירו טוב יותר.</w:t>
      </w:r>
    </w:p>
    <w:p w14:paraId="1034C039" w14:textId="77777777" w:rsidR="00D06F43" w:rsidRDefault="00D06F43" w:rsidP="00063361">
      <w:pPr>
        <w:spacing w:after="0" w:line="240" w:lineRule="auto"/>
        <w:rPr>
          <w:rFonts w:ascii="Arial" w:eastAsia="Times New Roman" w:hAnsi="Arial" w:cs="Arial"/>
          <w:color w:val="1F1F1F"/>
          <w:kern w:val="0"/>
          <w:rtl/>
          <w14:ligatures w14:val="none"/>
        </w:rPr>
      </w:pPr>
    </w:p>
    <w:p w14:paraId="128BBD85" w14:textId="77777777" w:rsidR="00D06F43" w:rsidRDefault="00D06F43" w:rsidP="00D06F43">
      <w:pPr>
        <w:spacing w:after="0" w:line="240" w:lineRule="auto"/>
        <w:rPr>
          <w:rFonts w:ascii="Arial" w:eastAsia="Times New Roman" w:hAnsi="Arial" w:cs="Arial"/>
          <w:color w:val="EE0000"/>
          <w:kern w:val="0"/>
          <w:rtl/>
          <w14:ligatures w14:val="none"/>
        </w:rPr>
      </w:pPr>
    </w:p>
    <w:p w14:paraId="6068D13F" w14:textId="77777777" w:rsidR="00D06F43" w:rsidRDefault="00D06F43" w:rsidP="00D06F43">
      <w:pPr>
        <w:spacing w:after="0" w:line="240" w:lineRule="auto"/>
        <w:rPr>
          <w:rFonts w:ascii="Arial" w:eastAsia="Times New Roman" w:hAnsi="Arial" w:cs="Arial"/>
          <w:color w:val="EE0000"/>
          <w:kern w:val="0"/>
          <w:rtl/>
          <w14:ligatures w14:val="none"/>
        </w:rPr>
      </w:pPr>
      <w:r>
        <w:rPr>
          <w:rFonts w:ascii="Arial" w:eastAsia="Times New Roman" w:hAnsi="Arial" w:cs="Arial" w:hint="cs"/>
          <w:color w:val="EE0000"/>
          <w:kern w:val="0"/>
          <w:rtl/>
          <w14:ligatures w14:val="none"/>
        </w:rPr>
        <w:t>פתרון- יש לבדוק פתרון זה</w:t>
      </w:r>
    </w:p>
    <w:p w14:paraId="19CFD26B" w14:textId="3FD16DA9" w:rsidR="00D06F43" w:rsidRPr="00D06F43" w:rsidRDefault="00D06F43" w:rsidP="00D06F43">
      <w:pPr>
        <w:spacing w:after="0" w:line="240" w:lineRule="auto"/>
        <w:rPr>
          <w:rFonts w:ascii="Arial" w:eastAsia="Times New Roman" w:hAnsi="Arial" w:cs="Arial"/>
          <w:color w:val="EE0000"/>
          <w:kern w:val="0"/>
          <w14:ligatures w14:val="none"/>
        </w:rPr>
      </w:pPr>
      <w:r w:rsidRPr="00D06F43">
        <w:rPr>
          <w:rFonts w:ascii="Arial" w:eastAsia="Times New Roman" w:hAnsi="Arial" w:cs="Arial"/>
          <w:color w:val="EE0000"/>
          <w:kern w:val="0"/>
          <w:rtl/>
          <w14:ligatures w14:val="none"/>
        </w:rPr>
        <w:t>תמלול של השאלון (שמות ל"ג, פסוקים א'-ט"ז):</w:t>
      </w:r>
    </w:p>
    <w:p w14:paraId="54C80A2B"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חורף מאוחר תשפ"א, 1261</w:t>
      </w:r>
    </w:p>
    <w:p w14:paraId="193AEF69"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5. קרא שמות, פרק ל"ג, פסוקים א'-ט"ז.</w:t>
      </w:r>
    </w:p>
    <w:p w14:paraId="04FF562E"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ענה על סעיף א (חובה).</w:t>
      </w:r>
    </w:p>
    <w:p w14:paraId="5299DDAE"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א.</w:t>
      </w:r>
      <w:r w:rsidRPr="00D06F43">
        <w:rPr>
          <w:rFonts w:ascii="Arial" w:eastAsia="Times New Roman" w:hAnsi="Arial" w:cs="Arial"/>
          <w:color w:val="EE0000"/>
          <w:kern w:val="0"/>
          <w:rtl/>
          <w14:ligatures w14:val="none"/>
        </w:rPr>
        <w:t xml:space="preserve"> קרא פסוקים א'-ז'.</w:t>
      </w:r>
    </w:p>
    <w:p w14:paraId="73DA342D"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(1) אחרי חטא העגל, ה' כועס על העם ומודיע למשה על החלטתו. מהי ההחלטה? בסס את דבריך על הכתוב. (3 נקודות)</w:t>
      </w:r>
    </w:p>
    <w:p w14:paraId="151085A1"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(2) הסבר את תגובת העם על החלטת ה' ואת תגובת משה על החלטת ה'. (5 נקודות)</w:t>
      </w:r>
    </w:p>
    <w:p w14:paraId="35E33EE4"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ענה על אחד מן הסעיפים ב-ג.</w:t>
      </w:r>
    </w:p>
    <w:p w14:paraId="69F07CA7"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ב.</w:t>
      </w:r>
      <w:r w:rsidRPr="00D06F43">
        <w:rPr>
          <w:rFonts w:ascii="Arial" w:eastAsia="Times New Roman" w:hAnsi="Arial" w:cs="Arial"/>
          <w:color w:val="EE0000"/>
          <w:kern w:val="0"/>
          <w:rtl/>
          <w14:ligatures w14:val="none"/>
        </w:rPr>
        <w:t xml:space="preserve"> קרא פסוקים ז'-י"א.</w:t>
      </w:r>
    </w:p>
    <w:p w14:paraId="49EB0BFA"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 xml:space="preserve">(1) הבא מפסוקים אלה </w:t>
      </w:r>
      <w:r w:rsidRPr="00D06F43">
        <w:rPr>
          <w:rFonts w:ascii="Arial" w:eastAsia="Times New Roman" w:hAnsi="Arial" w:cs="Arial"/>
          <w:b/>
          <w:bCs/>
          <w:color w:val="EE0000"/>
          <w:kern w:val="0"/>
          <w:rtl/>
          <w14:ligatures w14:val="none"/>
        </w:rPr>
        <w:t>שתי</w:t>
      </w:r>
      <w:r w:rsidRPr="00D06F43">
        <w:rPr>
          <w:rFonts w:ascii="Arial" w:eastAsia="Times New Roman" w:hAnsi="Arial" w:cs="Arial"/>
          <w:color w:val="EE0000"/>
          <w:kern w:val="0"/>
          <w:rtl/>
          <w14:ligatures w14:val="none"/>
        </w:rPr>
        <w:t xml:space="preserve"> ראיות המלמדות שהעם ביקש להביע כבוד כלפי ההתרחשות שמחוץ למחנה, והסבר כל ראיה. (6 נקודות)</w:t>
      </w:r>
    </w:p>
    <w:p w14:paraId="59375295"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(2) "פתח האוהל" הוא צירוף מנחה בפסוקים אלה. לדעתך, האם צירוף מנחה זה מבטא הרגשת קירבה או הרגשת ריחוק של העם כלפי ההתרחשות שמחוץ למחנה? נמק את דבריך ובסס אותם על הכתוב. (6 נקודות)</w:t>
      </w:r>
    </w:p>
    <w:p w14:paraId="3A67F306"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ג.</w:t>
      </w:r>
      <w:r w:rsidRPr="00D06F43">
        <w:rPr>
          <w:rFonts w:ascii="Arial" w:eastAsia="Times New Roman" w:hAnsi="Arial" w:cs="Arial"/>
          <w:color w:val="EE0000"/>
          <w:kern w:val="0"/>
          <w:rtl/>
          <w14:ligatures w14:val="none"/>
        </w:rPr>
        <w:t xml:space="preserve"> (1) בפסוקים י"ב-י"ג ובפסוקים ט"ו-ט"ז משה מבקש בקשה אישית ובקשה הנוגעת לכלל ישראל. הסבר את </w:t>
      </w:r>
      <w:r w:rsidRPr="00D06F43">
        <w:rPr>
          <w:rFonts w:ascii="Arial" w:eastAsia="Times New Roman" w:hAnsi="Arial" w:cs="Arial"/>
          <w:b/>
          <w:bCs/>
          <w:color w:val="EE0000"/>
          <w:kern w:val="0"/>
          <w:rtl/>
          <w14:ligatures w14:val="none"/>
        </w:rPr>
        <w:t>שתי</w:t>
      </w:r>
      <w:r w:rsidRPr="00D06F43">
        <w:rPr>
          <w:rFonts w:ascii="Arial" w:eastAsia="Times New Roman" w:hAnsi="Arial" w:cs="Arial"/>
          <w:color w:val="EE0000"/>
          <w:kern w:val="0"/>
          <w:rtl/>
          <w14:ligatures w14:val="none"/>
        </w:rPr>
        <w:t xml:space="preserve"> הבקשות. (6 נקודות)</w:t>
      </w:r>
    </w:p>
    <w:p w14:paraId="40E2FF4D"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(2) קרא את דבריו של י' גרוסמן:</w:t>
      </w:r>
    </w:p>
    <w:p w14:paraId="5F6909CF"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"בעקבות החטא מפסיק ה' את התהלכותו בקרב המחנה (ל"ג, ג') [...]. ממילא תפקיד ההנהגה מוטל במשנה תוקף על כתפי המנהיג האנושי, הלוא הוא משה. בהקשר זה מבקש משה לדעת את דרכיו של ה', בעיקר את צורת הנהגתו, בכדי שיוכל להוות תחליף ראוי". (י' גרוסמן, פרשת כי תישא, "ברית י"ג מידות", מתוך אתר בית המדרש הווירטואלי של ישיבת הר עציון)</w:t>
      </w:r>
    </w:p>
    <w:p w14:paraId="5BAA260F"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לדברי גרוסמן, מהו הקשר בין הבקשה האישית של משה ובין בקשתו הנוגעת לכלל ישראל? (6 נקודות)</w:t>
      </w:r>
    </w:p>
    <w:p w14:paraId="298301D1" w14:textId="77777777" w:rsidR="00D06F43" w:rsidRPr="00D06F43" w:rsidRDefault="00000000" w:rsidP="00D06F43">
      <w:pPr>
        <w:spacing w:after="0"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3D98610C">
          <v:rect id="_x0000_i1168" style="width:0;height:1.5pt" o:hralign="center" o:hrstd="t" o:hrnoshade="t" o:hr="t" fillcolor="gray" stroked="f"/>
        </w:pict>
      </w:r>
    </w:p>
    <w:p w14:paraId="21E965C7" w14:textId="77777777" w:rsidR="00D06F43" w:rsidRPr="00D06F43" w:rsidRDefault="00D06F43" w:rsidP="00D06F43">
      <w:pPr>
        <w:spacing w:after="0" w:line="240" w:lineRule="auto"/>
        <w:rPr>
          <w:rFonts w:ascii="Arial" w:eastAsia="Times New Roman" w:hAnsi="Arial" w:cs="Arial"/>
          <w:b/>
          <w:bCs/>
          <w:color w:val="EE0000"/>
          <w:kern w:val="0"/>
          <w:rtl/>
          <w14:ligatures w14:val="none"/>
        </w:rPr>
      </w:pPr>
      <w:r w:rsidRPr="00D06F43">
        <w:rPr>
          <w:rFonts w:ascii="Arial" w:eastAsia="Times New Roman" w:hAnsi="Arial" w:cs="Arial"/>
          <w:b/>
          <w:bCs/>
          <w:color w:val="EE0000"/>
          <w:kern w:val="0"/>
          <w:rtl/>
          <w14:ligatures w14:val="none"/>
        </w:rPr>
        <w:t>תשובות לפי חומר הלימוד בתנ"ך (בגרות)</w:t>
      </w:r>
    </w:p>
    <w:p w14:paraId="11F23546" w14:textId="77777777" w:rsidR="00D06F43" w:rsidRPr="00D06F43" w:rsidRDefault="00D06F43" w:rsidP="00D06F43">
      <w:pPr>
        <w:spacing w:after="0" w:line="240" w:lineRule="auto"/>
        <w:rPr>
          <w:rFonts w:ascii="Arial" w:eastAsia="Times New Roman" w:hAnsi="Arial" w:cs="Arial"/>
          <w:b/>
          <w:bCs/>
          <w:color w:val="EE0000"/>
          <w:kern w:val="0"/>
          <w:rtl/>
          <w14:ligatures w14:val="none"/>
        </w:rPr>
      </w:pPr>
      <w:r w:rsidRPr="00D06F43">
        <w:rPr>
          <w:rFonts w:ascii="Arial" w:eastAsia="Times New Roman" w:hAnsi="Arial" w:cs="Arial"/>
          <w:b/>
          <w:bCs/>
          <w:color w:val="EE0000"/>
          <w:kern w:val="0"/>
          <w:rtl/>
          <w14:ligatures w14:val="none"/>
        </w:rPr>
        <w:t>סעיף א' (חובה)</w:t>
      </w:r>
    </w:p>
    <w:p w14:paraId="13F277D4"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(1) ההחלטה של ה':</w:t>
      </w:r>
      <w:r w:rsidRPr="00D06F43">
        <w:rPr>
          <w:rFonts w:ascii="Arial" w:eastAsia="Times New Roman" w:hAnsi="Arial" w:cs="Arial"/>
          <w:color w:val="EE0000"/>
          <w:kern w:val="0"/>
          <w:rtl/>
          <w14:ligatures w14:val="none"/>
        </w:rPr>
        <w:t xml:space="preserve"> ה' מחליט כי הוא לא יעלה בעצמו בתוך מחנה ישראל בדרכם לארץ המובטחת, אלא ישלח מלאך שיוביל אותם במקומו.</w:t>
      </w:r>
    </w:p>
    <w:p w14:paraId="57EBB8BC"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ביסוס:</w:t>
      </w:r>
      <w:r w:rsidRPr="00D06F43">
        <w:rPr>
          <w:rFonts w:ascii="Arial" w:eastAsia="Times New Roman" w:hAnsi="Arial" w:cs="Arial"/>
          <w:color w:val="EE0000"/>
          <w:kern w:val="0"/>
          <w:rtl/>
          <w14:ligatures w14:val="none"/>
        </w:rPr>
        <w:t xml:space="preserve"> "כִּי לֹא אֶעֱלֶה בְּקִרְבְּךָ" (פסוק ג'), "וְשָׁלַחְתִּי לְפָנֶיךָ מַלְאָךְ" (פסוק ב'). הסיבה לכך היא שהעם "קשה עורף" וה' חושש שנוכחותו הישירה תביא לכך שיכלה (ישמיד) אותם בדרך אם יחטאו שוב.</w:t>
      </w:r>
    </w:p>
    <w:p w14:paraId="091AF165"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(2) תגובת העם ומשה:</w:t>
      </w:r>
    </w:p>
    <w:p w14:paraId="69AB7526" w14:textId="77777777" w:rsidR="00D06F43" w:rsidRPr="00D06F43" w:rsidRDefault="00D06F43" w:rsidP="00D06F43">
      <w:pPr>
        <w:numPr>
          <w:ilvl w:val="0"/>
          <w:numId w:val="299"/>
        </w:num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תגובת העם:</w:t>
      </w:r>
      <w:r w:rsidRPr="00D06F43">
        <w:rPr>
          <w:rFonts w:ascii="Arial" w:eastAsia="Times New Roman" w:hAnsi="Arial" w:cs="Arial"/>
          <w:color w:val="EE0000"/>
          <w:kern w:val="0"/>
          <w:rtl/>
          <w14:ligatures w14:val="none"/>
        </w:rPr>
        <w:t xml:space="preserve"> העם מגיב באבל כבד. הם מבינים שהסתלקות השכינה היא עונש חמור ("וַיִּשְׁמַע הָעָם אֶת הַדָּבָר הָרָע הַזֶּה וַיִּתְאַבָּלוּ") ומסירים מעליהם את עדיים (קישוטיהם) כאות לכניעה וצער.</w:t>
      </w:r>
    </w:p>
    <w:p w14:paraId="71BA1B41" w14:textId="77777777" w:rsidR="00D06F43" w:rsidRPr="00D06F43" w:rsidRDefault="00D06F43" w:rsidP="00D06F43">
      <w:pPr>
        <w:numPr>
          <w:ilvl w:val="0"/>
          <w:numId w:val="299"/>
        </w:num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תגובת משה:</w:t>
      </w:r>
      <w:r w:rsidRPr="00D06F43">
        <w:rPr>
          <w:rFonts w:ascii="Arial" w:eastAsia="Times New Roman" w:hAnsi="Arial" w:cs="Arial"/>
          <w:color w:val="EE0000"/>
          <w:kern w:val="0"/>
          <w:rtl/>
          <w14:ligatures w14:val="none"/>
        </w:rPr>
        <w:t xml:space="preserve"> משה נוקט בצעד מעשי של התרחקות – הוא לוקח את אוהלו ונוטה אותו מחוץ למחנה, הרחק מהעם, וקורא לו "אוהל מועד". בכך הוא ממחיש לעם את הריחוק שנוצר בינם לבין ה'.</w:t>
      </w:r>
    </w:p>
    <w:p w14:paraId="0BB46E66" w14:textId="77777777" w:rsidR="00D06F43" w:rsidRPr="00D06F43" w:rsidRDefault="00D06F43" w:rsidP="00D06F43">
      <w:pPr>
        <w:spacing w:after="0" w:line="240" w:lineRule="auto"/>
        <w:rPr>
          <w:rFonts w:ascii="Arial" w:eastAsia="Times New Roman" w:hAnsi="Arial" w:cs="Arial"/>
          <w:b/>
          <w:bCs/>
          <w:color w:val="EE0000"/>
          <w:kern w:val="0"/>
          <w:rtl/>
          <w14:ligatures w14:val="none"/>
        </w:rPr>
      </w:pPr>
      <w:r w:rsidRPr="00D06F43">
        <w:rPr>
          <w:rFonts w:ascii="Arial" w:eastAsia="Times New Roman" w:hAnsi="Arial" w:cs="Arial"/>
          <w:b/>
          <w:bCs/>
          <w:color w:val="EE0000"/>
          <w:kern w:val="0"/>
          <w:rtl/>
          <w14:ligatures w14:val="none"/>
        </w:rPr>
        <w:t>סעיף ב'</w:t>
      </w:r>
    </w:p>
    <w:p w14:paraId="23FBF42E"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(1) שתי ראיות לכבוד מצד העם:</w:t>
      </w:r>
    </w:p>
    <w:p w14:paraId="13D35A3C" w14:textId="77777777" w:rsidR="00D06F43" w:rsidRPr="00D06F43" w:rsidRDefault="00D06F43" w:rsidP="00D06F43">
      <w:pPr>
        <w:numPr>
          <w:ilvl w:val="0"/>
          <w:numId w:val="300"/>
        </w:num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קימה:</w:t>
      </w:r>
      <w:r w:rsidRPr="00D06F43">
        <w:rPr>
          <w:rFonts w:ascii="Arial" w:eastAsia="Times New Roman" w:hAnsi="Arial" w:cs="Arial"/>
          <w:color w:val="EE0000"/>
          <w:kern w:val="0"/>
          <w:rtl/>
          <w14:ligatures w14:val="none"/>
        </w:rPr>
        <w:t xml:space="preserve"> כאשר משה יוצא אל האוהל, כל העם קמים ועומדים ("קָמוּ כָּל הָעָם וְנִצְּבוּ אִישׁ פֶּתַח אָהֳלוֹ"). זוהי מחווה של כבוד למנהיג ולשכינה שתחול עליו.</w:t>
      </w:r>
    </w:p>
    <w:p w14:paraId="2E397B40" w14:textId="77777777" w:rsidR="00D06F43" w:rsidRPr="00D06F43" w:rsidRDefault="00D06F43" w:rsidP="00D06F43">
      <w:pPr>
        <w:numPr>
          <w:ilvl w:val="0"/>
          <w:numId w:val="300"/>
        </w:num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השתחוויה:</w:t>
      </w:r>
      <w:r w:rsidRPr="00D06F43">
        <w:rPr>
          <w:rFonts w:ascii="Arial" w:eastAsia="Times New Roman" w:hAnsi="Arial" w:cs="Arial"/>
          <w:color w:val="EE0000"/>
          <w:kern w:val="0"/>
          <w:rtl/>
          <w14:ligatures w14:val="none"/>
        </w:rPr>
        <w:t xml:space="preserve"> כאשר עמוד הענן (סמל השכינה) יורד לפתח האוהל, כל העם משתחווים בפתח אוהליהם ("וְקָם כָּל הָעָם וְהִשְׁתַּחֲווּ אִישׁ פֶּתַח אָהֳלוֹ"). זוהי יראה והכנעה מול גילוי השכינה.</w:t>
      </w:r>
    </w:p>
    <w:p w14:paraId="6E3A1CB7"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(2) הצירוף המנחה "פתח האוהל":</w:t>
      </w:r>
    </w:p>
    <w:p w14:paraId="466C89D9"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 xml:space="preserve">לפי הכתוב, הצירוף מבטא </w:t>
      </w:r>
      <w:r w:rsidRPr="00D06F43">
        <w:rPr>
          <w:rFonts w:ascii="Arial" w:eastAsia="Times New Roman" w:hAnsi="Arial" w:cs="Arial"/>
          <w:b/>
          <w:bCs/>
          <w:color w:val="EE0000"/>
          <w:kern w:val="0"/>
          <w:rtl/>
          <w14:ligatures w14:val="none"/>
        </w:rPr>
        <w:t>ריחוק</w:t>
      </w:r>
      <w:r w:rsidRPr="00D06F43">
        <w:rPr>
          <w:rFonts w:ascii="Arial" w:eastAsia="Times New Roman" w:hAnsi="Arial" w:cs="Arial"/>
          <w:color w:val="EE0000"/>
          <w:kern w:val="0"/>
          <w:rtl/>
          <w14:ligatures w14:val="none"/>
        </w:rPr>
        <w:t>.</w:t>
      </w:r>
    </w:p>
    <w:p w14:paraId="4CF11CED"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נימוק:</w:t>
      </w:r>
      <w:r w:rsidRPr="00D06F43">
        <w:rPr>
          <w:rFonts w:ascii="Arial" w:eastAsia="Times New Roman" w:hAnsi="Arial" w:cs="Arial"/>
          <w:color w:val="EE0000"/>
          <w:kern w:val="0"/>
          <w:rtl/>
          <w14:ligatures w14:val="none"/>
        </w:rPr>
        <w:t xml:space="preserve"> העם עומד בפתח האוהל </w:t>
      </w:r>
      <w:r w:rsidRPr="00D06F43">
        <w:rPr>
          <w:rFonts w:ascii="Arial" w:eastAsia="Times New Roman" w:hAnsi="Arial" w:cs="Arial"/>
          <w:i/>
          <w:iCs/>
          <w:color w:val="EE0000"/>
          <w:kern w:val="0"/>
          <w:rtl/>
          <w14:ligatures w14:val="none"/>
        </w:rPr>
        <w:t>שלו</w:t>
      </w:r>
      <w:r w:rsidRPr="00D06F43">
        <w:rPr>
          <w:rFonts w:ascii="Arial" w:eastAsia="Times New Roman" w:hAnsi="Arial" w:cs="Arial"/>
          <w:color w:val="EE0000"/>
          <w:kern w:val="0"/>
          <w:rtl/>
          <w14:ligatures w14:val="none"/>
        </w:rPr>
        <w:t xml:space="preserve"> וצופה מרחוק על המתרחש באוהל משה שנמצא "מחוץ למחנה הרחק מן המחנה". העובדה שהם נשארים בפתח בתיהם ולא מתקרבים למקור ההתגלות מעידה על כך שהקשר הישיר אבד; משה הוא המתווך היחיד, והעם נמצא בעמדת צפייה והשתחוויה מרחוק.</w:t>
      </w:r>
    </w:p>
    <w:p w14:paraId="58EF9ACB" w14:textId="77777777" w:rsidR="00D06F43" w:rsidRPr="00D06F43" w:rsidRDefault="00D06F43" w:rsidP="00D06F43">
      <w:pPr>
        <w:spacing w:after="0" w:line="240" w:lineRule="auto"/>
        <w:rPr>
          <w:rFonts w:ascii="Arial" w:eastAsia="Times New Roman" w:hAnsi="Arial" w:cs="Arial"/>
          <w:b/>
          <w:bCs/>
          <w:color w:val="EE0000"/>
          <w:kern w:val="0"/>
          <w:rtl/>
          <w14:ligatures w14:val="none"/>
        </w:rPr>
      </w:pPr>
      <w:r w:rsidRPr="00D06F43">
        <w:rPr>
          <w:rFonts w:ascii="Arial" w:eastAsia="Times New Roman" w:hAnsi="Arial" w:cs="Arial"/>
          <w:b/>
          <w:bCs/>
          <w:color w:val="EE0000"/>
          <w:kern w:val="0"/>
          <w:rtl/>
          <w14:ligatures w14:val="none"/>
        </w:rPr>
        <w:t>סעיף ג'</w:t>
      </w:r>
    </w:p>
    <w:p w14:paraId="7B1250C2"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(1) שתי הבקשות:</w:t>
      </w:r>
    </w:p>
    <w:p w14:paraId="08B11BB7" w14:textId="77777777" w:rsidR="00D06F43" w:rsidRPr="00D06F43" w:rsidRDefault="00D06F43" w:rsidP="00D06F43">
      <w:pPr>
        <w:numPr>
          <w:ilvl w:val="0"/>
          <w:numId w:val="301"/>
        </w:num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בקשה אישית (י"ב-י"ג):</w:t>
      </w:r>
      <w:r w:rsidRPr="00D06F43">
        <w:rPr>
          <w:rFonts w:ascii="Arial" w:eastAsia="Times New Roman" w:hAnsi="Arial" w:cs="Arial"/>
          <w:color w:val="EE0000"/>
          <w:kern w:val="0"/>
          <w:rtl/>
          <w14:ligatures w14:val="none"/>
        </w:rPr>
        <w:t xml:space="preserve"> משה מבקש מה' "הוֹדִעֵנִי נָא אֶת דְּרָכֶךָ". הוא רוצה להבין את דרכי ההנהגה של ה' ואת אופן פעולתו בעולם, כדי לדעת איך למצוא חן בעיניו ולהנהיג נכון.</w:t>
      </w:r>
    </w:p>
    <w:p w14:paraId="0D80EB10" w14:textId="77777777" w:rsidR="00D06F43" w:rsidRPr="00D06F43" w:rsidRDefault="00D06F43" w:rsidP="00D06F43">
      <w:pPr>
        <w:numPr>
          <w:ilvl w:val="0"/>
          <w:numId w:val="301"/>
        </w:num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בקשה לכלל ישראל (ט"ו-ט"ז):</w:t>
      </w:r>
      <w:r w:rsidRPr="00D06F43">
        <w:rPr>
          <w:rFonts w:ascii="Arial" w:eastAsia="Times New Roman" w:hAnsi="Arial" w:cs="Arial"/>
          <w:color w:val="EE0000"/>
          <w:kern w:val="0"/>
          <w:rtl/>
          <w14:ligatures w14:val="none"/>
        </w:rPr>
        <w:t xml:space="preserve"> משה מבקש "אִם אֵין פָּנֶיךָ הֹלְכִים אַל תַּעֲלֵנוּ מִזֶּה". הוא מתעקש שה' עצמו ילווה את העם ולא מלאך, כדי שעם ישראל יהיה "מופלה" (מובדל ומיוחד) מכל העמים בזכות הנוכחות האלוהית בתוכו.</w:t>
      </w:r>
    </w:p>
    <w:p w14:paraId="25C68567"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b/>
          <w:bCs/>
          <w:color w:val="EE0000"/>
          <w:kern w:val="0"/>
          <w:rtl/>
          <w14:ligatures w14:val="none"/>
        </w:rPr>
        <w:t>(2) הקשר לפי י' גרוסמן:</w:t>
      </w:r>
    </w:p>
    <w:p w14:paraId="4BF889EC" w14:textId="77777777" w:rsidR="00D06F43" w:rsidRPr="00D06F43" w:rsidRDefault="00D06F43" w:rsidP="00D06F43">
      <w:pPr>
        <w:spacing w:after="0" w:line="240" w:lineRule="auto"/>
        <w:rPr>
          <w:rFonts w:ascii="Arial" w:eastAsia="Times New Roman" w:hAnsi="Arial" w:cs="Arial"/>
          <w:color w:val="EE0000"/>
          <w:kern w:val="0"/>
          <w:rtl/>
          <w14:ligatures w14:val="none"/>
        </w:rPr>
      </w:pPr>
      <w:r w:rsidRPr="00D06F43">
        <w:rPr>
          <w:rFonts w:ascii="Arial" w:eastAsia="Times New Roman" w:hAnsi="Arial" w:cs="Arial"/>
          <w:color w:val="EE0000"/>
          <w:kern w:val="0"/>
          <w:rtl/>
          <w14:ligatures w14:val="none"/>
        </w:rPr>
        <w:t xml:space="preserve">לפי גרוסמן, הבקשה האישית של משה נובעת מהצורך הלאומי. מאחר שה' הודיע שהוא מפסיק את נוכחותו הישירה בתוך המחנה, האחריות והעומס עוברים לכתפיו של משה כמנהיג בשר ודם. לכן, כדי שמשה יוכל להיות </w:t>
      </w:r>
      <w:r w:rsidRPr="00D06F43">
        <w:rPr>
          <w:rFonts w:ascii="Arial" w:eastAsia="Times New Roman" w:hAnsi="Arial" w:cs="Arial"/>
          <w:b/>
          <w:bCs/>
          <w:color w:val="EE0000"/>
          <w:kern w:val="0"/>
          <w:rtl/>
          <w14:ligatures w14:val="none"/>
        </w:rPr>
        <w:t>"תחליף ראוי"</w:t>
      </w:r>
      <w:r w:rsidRPr="00D06F43">
        <w:rPr>
          <w:rFonts w:ascii="Arial" w:eastAsia="Times New Roman" w:hAnsi="Arial" w:cs="Arial"/>
          <w:color w:val="EE0000"/>
          <w:kern w:val="0"/>
          <w:rtl/>
          <w14:ligatures w14:val="none"/>
        </w:rPr>
        <w:t xml:space="preserve"> להנהגת ה', הוא חייב להבין את "דרכי ה'". כלומר, הידע האישי שמשה מבקש נחוץ לו כדי שיוכל להנהיג את כלל ישראל בצורה הטובה ביותר בהיעדרות השכינה.</w:t>
      </w:r>
    </w:p>
    <w:p w14:paraId="5E2818CF" w14:textId="77777777" w:rsidR="00D06F43" w:rsidRPr="00063361" w:rsidRDefault="00D06F43" w:rsidP="00063361">
      <w:pPr>
        <w:spacing w:after="0" w:line="240" w:lineRule="auto"/>
        <w:rPr>
          <w:rFonts w:ascii="Arial" w:eastAsia="Times New Roman" w:hAnsi="Arial" w:cs="Arial"/>
          <w:color w:val="1F1F1F"/>
          <w:kern w:val="0"/>
          <w:rtl/>
          <w14:ligatures w14:val="none"/>
        </w:rPr>
      </w:pPr>
    </w:p>
    <w:p w14:paraId="3DCEA277" w14:textId="3E69E075" w:rsidR="00610AC8" w:rsidRDefault="00610AC8" w:rsidP="00610AC8">
      <w:pPr>
        <w:pStyle w:val="1"/>
        <w:rPr>
          <w:rtl/>
        </w:rPr>
      </w:pPr>
      <w:r>
        <w:rPr>
          <w:rFonts w:hint="cs"/>
          <w:rtl/>
        </w:rPr>
        <w:t>פרק ל"ד</w:t>
      </w:r>
    </w:p>
    <w:p w14:paraId="6513E47B" w14:textId="34200E23" w:rsidR="00513D54" w:rsidRPr="00513D54" w:rsidRDefault="00513D54" w:rsidP="00513D54">
      <w:pPr>
        <w:rPr>
          <w:rtl/>
        </w:rPr>
      </w:pPr>
    </w:p>
    <w:p w14:paraId="47311E19" w14:textId="77777777" w:rsidR="00513D54" w:rsidRPr="00513D54" w:rsidRDefault="00513D54" w:rsidP="00513D54">
      <w:pPr>
        <w:rPr>
          <w:rtl/>
        </w:rPr>
      </w:pPr>
      <w:r w:rsidRPr="00513D54">
        <w:rPr>
          <w:b/>
          <w:bCs/>
          <w:rtl/>
        </w:rPr>
        <w:t>חורף תשפ"ד, 1261</w:t>
      </w:r>
    </w:p>
    <w:p w14:paraId="425C6FA3" w14:textId="77777777" w:rsidR="00513D54" w:rsidRPr="00513D54" w:rsidRDefault="00513D54" w:rsidP="00513D54">
      <w:pPr>
        <w:rPr>
          <w:rtl/>
        </w:rPr>
      </w:pPr>
      <w:r w:rsidRPr="00513D54">
        <w:rPr>
          <w:b/>
          <w:bCs/>
          <w:rtl/>
        </w:rPr>
        <w:t>5. קרא שמות, פרק ל"ד, פסוקים א'-ט' ופסוקים כ"ז-ל"ה.</w:t>
      </w:r>
    </w:p>
    <w:p w14:paraId="6F338FC9" w14:textId="77777777" w:rsidR="00513D54" w:rsidRPr="00513D54" w:rsidRDefault="00513D54" w:rsidP="00513D54">
      <w:pPr>
        <w:rPr>
          <w:rtl/>
        </w:rPr>
      </w:pPr>
      <w:r w:rsidRPr="00513D54">
        <w:rPr>
          <w:b/>
          <w:bCs/>
          <w:rtl/>
        </w:rPr>
        <w:t>א.</w:t>
      </w:r>
      <w:r w:rsidRPr="00513D54">
        <w:rPr>
          <w:rtl/>
        </w:rPr>
        <w:t xml:space="preserve"> קראו פסוקים א'-ט'.</w:t>
      </w:r>
    </w:p>
    <w:p w14:paraId="28200E7A" w14:textId="77777777" w:rsidR="00513D54" w:rsidRPr="00513D54" w:rsidRDefault="00513D54" w:rsidP="00513D54">
      <w:pPr>
        <w:rPr>
          <w:rtl/>
        </w:rPr>
      </w:pPr>
      <w:r w:rsidRPr="00513D54">
        <w:rPr>
          <w:rtl/>
        </w:rPr>
        <w:t xml:space="preserve">על פי פסוקים אלה, תפקידיו השונים של משה מעמידים אותו במצב מורכב. מצד אחד עליו </w:t>
      </w:r>
      <w:r w:rsidRPr="00513D54">
        <w:rPr>
          <w:b/>
          <w:bCs/>
          <w:rtl/>
        </w:rPr>
        <w:t>לציית לדרישות ה'</w:t>
      </w:r>
      <w:r w:rsidRPr="00513D54">
        <w:rPr>
          <w:rtl/>
        </w:rPr>
        <w:t xml:space="preserve">, ומצד אחר הוא </w:t>
      </w:r>
      <w:r w:rsidRPr="00513D54">
        <w:rPr>
          <w:b/>
          <w:bCs/>
          <w:rtl/>
        </w:rPr>
        <w:t>מייצג את העם לפני ה'</w:t>
      </w:r>
      <w:r w:rsidRPr="00513D54">
        <w:rPr>
          <w:rtl/>
        </w:rPr>
        <w:t>.</w:t>
      </w:r>
    </w:p>
    <w:p w14:paraId="70D82CEB" w14:textId="77777777" w:rsidR="00513D54" w:rsidRPr="00513D54" w:rsidRDefault="00513D54" w:rsidP="00513D54">
      <w:pPr>
        <w:rPr>
          <w:rtl/>
        </w:rPr>
      </w:pPr>
      <w:r w:rsidRPr="00513D54">
        <w:rPr>
          <w:rtl/>
        </w:rPr>
        <w:t xml:space="preserve">הביאו מן הפסוקים דוגמה </w:t>
      </w:r>
      <w:r w:rsidRPr="00513D54">
        <w:rPr>
          <w:b/>
          <w:bCs/>
          <w:rtl/>
        </w:rPr>
        <w:t>אחת</w:t>
      </w:r>
      <w:r w:rsidRPr="00513D54">
        <w:rPr>
          <w:rtl/>
        </w:rPr>
        <w:t xml:space="preserve"> לכל אחד מן התפקידים האלה של משה.</w:t>
      </w:r>
    </w:p>
    <w:p w14:paraId="304021F7" w14:textId="77777777" w:rsidR="00513D54" w:rsidRPr="00513D54" w:rsidRDefault="00513D54" w:rsidP="00513D54">
      <w:pPr>
        <w:rPr>
          <w:rtl/>
        </w:rPr>
      </w:pPr>
      <w:r w:rsidRPr="00513D54">
        <w:rPr>
          <w:b/>
          <w:bCs/>
          <w:rtl/>
        </w:rPr>
        <w:t>ב.</w:t>
      </w:r>
      <w:r w:rsidRPr="00513D54">
        <w:rPr>
          <w:rtl/>
        </w:rPr>
        <w:t xml:space="preserve"> קראו פסוקים ט"ו-ט"ז וגם </w:t>
      </w:r>
      <w:r w:rsidRPr="00513D54">
        <w:rPr>
          <w:b/>
          <w:bCs/>
          <w:rtl/>
        </w:rPr>
        <w:t>בראשית, פרק כ"ד, פסוקים א'-ד'.</w:t>
      </w:r>
    </w:p>
    <w:p w14:paraId="2763DE78" w14:textId="77777777" w:rsidR="00513D54" w:rsidRPr="00513D54" w:rsidRDefault="00513D54" w:rsidP="00513D54">
      <w:pPr>
        <w:rPr>
          <w:rtl/>
        </w:rPr>
      </w:pPr>
      <w:r w:rsidRPr="00513D54">
        <w:rPr>
          <w:rtl/>
        </w:rPr>
        <w:t>(1) הסבירו מהו האיסור המשותף הנזכר בשני הקטעים, ומהי הסיבה לאיסור זה על פי כל אחד מן הקטעים. (6 נקודות)</w:t>
      </w:r>
    </w:p>
    <w:p w14:paraId="3D5A5DFD" w14:textId="77777777" w:rsidR="00513D54" w:rsidRPr="00513D54" w:rsidRDefault="00513D54" w:rsidP="00513D54">
      <w:pPr>
        <w:rPr>
          <w:rtl/>
        </w:rPr>
      </w:pPr>
      <w:r w:rsidRPr="00513D54">
        <w:rPr>
          <w:rtl/>
        </w:rPr>
        <w:t>(2) כיצד קיום האיסור יכול להשפיע על עתיד העם? (4 נקודות)</w:t>
      </w:r>
    </w:p>
    <w:p w14:paraId="4ED475D2" w14:textId="77777777" w:rsidR="00513D54" w:rsidRPr="00513D54" w:rsidRDefault="00513D54" w:rsidP="00513D54">
      <w:pPr>
        <w:rPr>
          <w:rtl/>
        </w:rPr>
      </w:pPr>
      <w:r w:rsidRPr="00513D54">
        <w:rPr>
          <w:b/>
          <w:bCs/>
          <w:rtl/>
        </w:rPr>
        <w:t>ג.</w:t>
      </w:r>
      <w:r w:rsidRPr="00513D54">
        <w:rPr>
          <w:rtl/>
        </w:rPr>
        <w:t xml:space="preserve"> קראו </w:t>
      </w:r>
      <w:r w:rsidRPr="00513D54">
        <w:rPr>
          <w:b/>
          <w:bCs/>
          <w:rtl/>
        </w:rPr>
        <w:t>שמות, פרק ל"ד, פסוקים כ"ז-ל"ה</w:t>
      </w:r>
      <w:r w:rsidRPr="00513D54">
        <w:rPr>
          <w:rtl/>
        </w:rPr>
        <w:t xml:space="preserve"> ואת הקטע שלפניכם מן המדרש.</w:t>
      </w:r>
    </w:p>
    <w:p w14:paraId="47B8DAFF" w14:textId="77777777" w:rsidR="00513D54" w:rsidRPr="00513D54" w:rsidRDefault="00513D54" w:rsidP="00513D54">
      <w:pPr>
        <w:rPr>
          <w:rtl/>
        </w:rPr>
      </w:pPr>
      <w:r w:rsidRPr="00513D54">
        <w:rPr>
          <w:rtl/>
        </w:rPr>
        <w:t>"וכשהגיע יומו של משה ליפטר מן העולם [למות], אמר לו הקדוש ברוך הוא, הן קרבו ימיך למות [...] אמר לפניו [משה] [...] אם טוב בעיניך לא אמות כי אחיה ואספר מעשי יה [ה']. אמר לו הקדוש ברוך הוא - די לך, אם תישאר חי - יטעו בך ויעשו אותך אלוה ויעבדוך". (מדרש פטירת משה)</w:t>
      </w:r>
    </w:p>
    <w:p w14:paraId="19B63D15" w14:textId="77777777" w:rsidR="00513D54" w:rsidRPr="00513D54" w:rsidRDefault="00513D54" w:rsidP="00513D54">
      <w:pPr>
        <w:rPr>
          <w:rtl/>
        </w:rPr>
      </w:pPr>
      <w:r w:rsidRPr="00513D54">
        <w:rPr>
          <w:rtl/>
        </w:rPr>
        <w:t xml:space="preserve">(1) לפי המדרש, ממה חושש ה', ומהי ההוכחה </w:t>
      </w:r>
      <w:r w:rsidRPr="00513D54">
        <w:rPr>
          <w:b/>
          <w:bCs/>
          <w:rtl/>
        </w:rPr>
        <w:t>בשמות, פרק ל"ד, פסוקים כ"ט-ל"ה</w:t>
      </w:r>
      <w:r w:rsidRPr="00513D54">
        <w:rPr>
          <w:rtl/>
        </w:rPr>
        <w:t xml:space="preserve"> שעשויה להצדיק חשש זה? בססו את תשובתכם על הכתוב. (6 נקודות)</w:t>
      </w:r>
    </w:p>
    <w:p w14:paraId="7F521D4D" w14:textId="77777777" w:rsidR="00513D54" w:rsidRPr="00513D54" w:rsidRDefault="00513D54" w:rsidP="00513D54">
      <w:pPr>
        <w:rPr>
          <w:rtl/>
        </w:rPr>
      </w:pPr>
      <w:r w:rsidRPr="00513D54">
        <w:rPr>
          <w:rtl/>
        </w:rPr>
        <w:t xml:space="preserve">(2) המסופר בפסוקים כ"ז-ל"ה עשוי גם לבטל את החשש העולה מן המדרש. הביאו דוגמה </w:t>
      </w:r>
      <w:r w:rsidRPr="00513D54">
        <w:rPr>
          <w:b/>
          <w:bCs/>
          <w:rtl/>
        </w:rPr>
        <w:t>אחת</w:t>
      </w:r>
      <w:r w:rsidRPr="00513D54">
        <w:rPr>
          <w:rtl/>
        </w:rPr>
        <w:t xml:space="preserve"> שעשויה לבטל חשש זה, והסבירו אותה. (4 נקודות)</w:t>
      </w:r>
    </w:p>
    <w:p w14:paraId="33AE3AF1" w14:textId="29911D45" w:rsidR="00610AC8" w:rsidRDefault="00513D54" w:rsidP="00610AC8">
      <w:pPr>
        <w:rPr>
          <w:rtl/>
        </w:rPr>
      </w:pPr>
      <w:r>
        <w:rPr>
          <w:rFonts w:hint="cs"/>
          <w:rtl/>
        </w:rPr>
        <w:t>תשובות</w:t>
      </w:r>
    </w:p>
    <w:p w14:paraId="61176C6D" w14:textId="77777777" w:rsidR="00513D54" w:rsidRPr="00513D54" w:rsidRDefault="00513D54" w:rsidP="00513D54">
      <w:r w:rsidRPr="00513D54">
        <w:rPr>
          <w:rtl/>
        </w:rPr>
        <w:t>להלן תמלול הטקסט המופיע בתמונה:</w:t>
      </w:r>
    </w:p>
    <w:p w14:paraId="5AA7849C" w14:textId="77777777" w:rsidR="00513D54" w:rsidRPr="00513D54" w:rsidRDefault="00000000" w:rsidP="00513D54">
      <w:pPr>
        <w:rPr>
          <w:rtl/>
        </w:rPr>
      </w:pPr>
      <w:r>
        <w:pict w14:anchorId="406796F8">
          <v:rect id="_x0000_i1169" style="width:0;height:1.5pt" o:hralign="center" o:hrstd="t" o:hrnoshade="t" o:hr="t" fillcolor="gray" stroked="f"/>
        </w:pict>
      </w:r>
    </w:p>
    <w:p w14:paraId="67974DE7" w14:textId="77777777" w:rsidR="00513D54" w:rsidRPr="00513D54" w:rsidRDefault="00513D54" w:rsidP="00513D54">
      <w:pPr>
        <w:rPr>
          <w:rtl/>
        </w:rPr>
      </w:pPr>
      <w:r w:rsidRPr="00513D54">
        <w:rPr>
          <w:b/>
          <w:bCs/>
          <w:rtl/>
        </w:rPr>
        <w:t>שאלה 5</w:t>
      </w:r>
    </w:p>
    <w:p w14:paraId="32949313" w14:textId="77777777" w:rsidR="00513D54" w:rsidRPr="00513D54" w:rsidRDefault="00513D54" w:rsidP="00513D54">
      <w:pPr>
        <w:rPr>
          <w:rtl/>
        </w:rPr>
      </w:pPr>
      <w:r w:rsidRPr="00513D54">
        <w:rPr>
          <w:b/>
          <w:bCs/>
          <w:rtl/>
        </w:rPr>
        <w:t>סעיף א'</w:t>
      </w:r>
    </w:p>
    <w:p w14:paraId="08DB18EC" w14:textId="77777777" w:rsidR="00513D54" w:rsidRPr="00513D54" w:rsidRDefault="00513D54" w:rsidP="00513D54">
      <w:pPr>
        <w:rPr>
          <w:rtl/>
        </w:rPr>
      </w:pPr>
      <w:r w:rsidRPr="00513D54">
        <w:rPr>
          <w:rtl/>
        </w:rPr>
        <w:t xml:space="preserve">(1) </w:t>
      </w:r>
      <w:r w:rsidRPr="00513D54">
        <w:rPr>
          <w:b/>
          <w:bCs/>
          <w:rtl/>
        </w:rPr>
        <w:t>על פי פסוקים א'-ד', המטרה של ה' כשיחזק את לב פרעה לרדוף אחרי בני ישראל:</w:t>
      </w:r>
      <w:r w:rsidRPr="00513D54">
        <w:rPr>
          <w:rtl/>
        </w:rPr>
        <w:t xml:space="preserve"> כדי להעניש את פרעה ואת כל צבאו ולהראות למצרים את כוחו שיכירו בו וביכולותיו המופלאות. </w:t>
      </w:r>
      <w:r w:rsidRPr="00513D54">
        <w:rPr>
          <w:b/>
          <w:bCs/>
          <w:rtl/>
        </w:rPr>
        <w:t>לביסוס:</w:t>
      </w:r>
      <w:r w:rsidRPr="00513D54">
        <w:rPr>
          <w:rtl/>
        </w:rPr>
        <w:t xml:space="preserve"> "ואכבדה בפרעה ובכל חילו וידעו מצרים כי אני ה'".</w:t>
      </w:r>
    </w:p>
    <w:p w14:paraId="5857C11E" w14:textId="77777777" w:rsidR="00513D54" w:rsidRPr="00513D54" w:rsidRDefault="00513D54" w:rsidP="00513D54">
      <w:pPr>
        <w:rPr>
          <w:rtl/>
        </w:rPr>
      </w:pPr>
      <w:r w:rsidRPr="00513D54">
        <w:rPr>
          <w:rtl/>
        </w:rPr>
        <w:t xml:space="preserve">(2) </w:t>
      </w:r>
      <w:r w:rsidRPr="00513D54">
        <w:rPr>
          <w:b/>
          <w:bCs/>
          <w:rtl/>
        </w:rPr>
        <w:t>פעולה אחת שעשה ה', וכיצד היא תרמה להשגת מטרתו:</w:t>
      </w:r>
    </w:p>
    <w:p w14:paraId="39987C42" w14:textId="77777777" w:rsidR="00513D54" w:rsidRPr="00513D54" w:rsidRDefault="00513D54" w:rsidP="00513D54">
      <w:pPr>
        <w:numPr>
          <w:ilvl w:val="0"/>
          <w:numId w:val="307"/>
        </w:numPr>
        <w:rPr>
          <w:rtl/>
        </w:rPr>
      </w:pPr>
      <w:r w:rsidRPr="00513D54">
        <w:rPr>
          <w:rtl/>
        </w:rPr>
        <w:t>"</w:t>
      </w:r>
      <w:r w:rsidRPr="00513D54">
        <w:rPr>
          <w:b/>
          <w:bCs/>
          <w:rtl/>
        </w:rPr>
        <w:t>ויהם את מחנה מצרים</w:t>
      </w:r>
      <w:r w:rsidRPr="00513D54">
        <w:rPr>
          <w:rtl/>
        </w:rPr>
        <w:t>" – ה' הטיל מהומה במחנה מצרים. באופן זה הוא גרם לבהלה ולפחד במחנה מצרים.</w:t>
      </w:r>
    </w:p>
    <w:p w14:paraId="29E3BA15" w14:textId="77777777" w:rsidR="00513D54" w:rsidRPr="00513D54" w:rsidRDefault="00513D54" w:rsidP="00513D54">
      <w:pPr>
        <w:numPr>
          <w:ilvl w:val="0"/>
          <w:numId w:val="307"/>
        </w:numPr>
        <w:rPr>
          <w:rtl/>
        </w:rPr>
      </w:pPr>
      <w:r w:rsidRPr="00513D54">
        <w:rPr>
          <w:rtl/>
        </w:rPr>
        <w:t>"</w:t>
      </w:r>
      <w:r w:rsidRPr="00513D54">
        <w:rPr>
          <w:b/>
          <w:bCs/>
          <w:rtl/>
        </w:rPr>
        <w:t>ויסר את אופן מרכבותיו וינהגהו בכבדות</w:t>
      </w:r>
      <w:r w:rsidRPr="00513D54">
        <w:rPr>
          <w:rtl/>
        </w:rPr>
        <w:t>" – ה' גרם לגלגלי המרכבות לשקוע בבוץ ולגרום להם להתנהל בכבדות, כך לא יוכלו להימלט מהמים שישטפו ויטביעו אותם.</w:t>
      </w:r>
    </w:p>
    <w:p w14:paraId="206683C2" w14:textId="77777777" w:rsidR="00513D54" w:rsidRPr="00513D54" w:rsidRDefault="00513D54" w:rsidP="00513D54">
      <w:pPr>
        <w:rPr>
          <w:rtl/>
        </w:rPr>
      </w:pPr>
      <w:r w:rsidRPr="00513D54">
        <w:rPr>
          <w:b/>
          <w:bCs/>
          <w:rtl/>
        </w:rPr>
        <w:t>סעיף ב'</w:t>
      </w:r>
    </w:p>
    <w:p w14:paraId="17D971EF" w14:textId="77777777" w:rsidR="00513D54" w:rsidRPr="00513D54" w:rsidRDefault="00513D54" w:rsidP="00513D54">
      <w:pPr>
        <w:rPr>
          <w:rtl/>
        </w:rPr>
      </w:pPr>
      <w:r w:rsidRPr="00513D54">
        <w:rPr>
          <w:rtl/>
        </w:rPr>
        <w:t xml:space="preserve">(1) </w:t>
      </w:r>
      <w:r w:rsidRPr="00513D54">
        <w:rPr>
          <w:b/>
          <w:bCs/>
          <w:rtl/>
        </w:rPr>
        <w:t>המצוקה של העם:</w:t>
      </w:r>
      <w:r w:rsidRPr="00513D54">
        <w:rPr>
          <w:rtl/>
        </w:rPr>
        <w:t xml:space="preserve"> העם חושש מלמות בידי המצרים, מאחר והם היו לכודים בין הים לפניהם לבין המצרים מאחוריהם.</w:t>
      </w:r>
    </w:p>
    <w:p w14:paraId="0BF4AA1B" w14:textId="77777777" w:rsidR="00513D54" w:rsidRPr="00513D54" w:rsidRDefault="00513D54" w:rsidP="00513D54">
      <w:pPr>
        <w:rPr>
          <w:rtl/>
        </w:rPr>
      </w:pPr>
      <w:r w:rsidRPr="00513D54">
        <w:rPr>
          <w:b/>
          <w:bCs/>
          <w:rtl/>
        </w:rPr>
        <w:t>שתי תלונות של העם שנבעו ממצוקה זו (על התלמיד לבסס):</w:t>
      </w:r>
    </w:p>
    <w:p w14:paraId="442E7DD6" w14:textId="77777777" w:rsidR="00513D54" w:rsidRPr="00513D54" w:rsidRDefault="00513D54" w:rsidP="00513D54">
      <w:pPr>
        <w:numPr>
          <w:ilvl w:val="0"/>
          <w:numId w:val="308"/>
        </w:numPr>
        <w:rPr>
          <w:rtl/>
        </w:rPr>
      </w:pPr>
      <w:r w:rsidRPr="00513D54">
        <w:rPr>
          <w:rtl/>
        </w:rPr>
        <w:t>"</w:t>
      </w:r>
      <w:r w:rsidRPr="00513D54">
        <w:rPr>
          <w:b/>
          <w:bCs/>
          <w:rtl/>
        </w:rPr>
        <w:t>המבלי אין קברים במצרים לקחתנו למות במדבר מה זאת עשית לנו להוציאנו ממצרים</w:t>
      </w:r>
      <w:r w:rsidRPr="00513D54">
        <w:rPr>
          <w:rtl/>
        </w:rPr>
        <w:t>" – העם מתלונן לפני משה שהיה מעדיף למצוא את מותו, מוות טבעי, במצרים, מאשר למות במדבר מצבא מצרים.</w:t>
      </w:r>
    </w:p>
    <w:p w14:paraId="469E6524" w14:textId="77777777" w:rsidR="00513D54" w:rsidRPr="00513D54" w:rsidRDefault="00513D54" w:rsidP="00513D54">
      <w:pPr>
        <w:numPr>
          <w:ilvl w:val="0"/>
          <w:numId w:val="308"/>
        </w:numPr>
        <w:rPr>
          <w:rtl/>
        </w:rPr>
      </w:pPr>
      <w:r w:rsidRPr="00513D54">
        <w:rPr>
          <w:rtl/>
        </w:rPr>
        <w:t>"</w:t>
      </w:r>
      <w:r w:rsidRPr="00513D54">
        <w:rPr>
          <w:b/>
          <w:bCs/>
          <w:rtl/>
        </w:rPr>
        <w:t>הלא זה הדבר אשר דברנו אליך במצרים לאמר חדל ממנו ונעבדה את מצרים כי טוב לנו עבד את מצרים ממתנו במדבר</w:t>
      </w:r>
      <w:r w:rsidRPr="00513D54">
        <w:rPr>
          <w:rtl/>
        </w:rPr>
        <w:t>" – העם מתלונן לפני משה, שהיה מעדיף את העבדות במצרים על פני מוות במדבר.</w:t>
      </w:r>
    </w:p>
    <w:p w14:paraId="459AED38" w14:textId="77777777" w:rsidR="00513D54" w:rsidRPr="00513D54" w:rsidRDefault="00513D54" w:rsidP="00513D54">
      <w:pPr>
        <w:rPr>
          <w:rtl/>
        </w:rPr>
      </w:pPr>
      <w:r w:rsidRPr="00513D54">
        <w:rPr>
          <w:rtl/>
        </w:rPr>
        <w:t xml:space="preserve">(2) </w:t>
      </w:r>
      <w:r w:rsidRPr="00513D54">
        <w:rPr>
          <w:b/>
          <w:bCs/>
          <w:rtl/>
        </w:rPr>
        <w:t>על פי דברי המדרש</w:t>
      </w:r>
      <w:r w:rsidRPr="00513D54">
        <w:rPr>
          <w:rtl/>
        </w:rPr>
        <w:t>, העם חש במצוקה גדולה ופחד ממוות על ידי המצרים. ובגלל הפחד הגדול שחש העם, נחלקו בדעות בקרבו: חלק היו מוכנים להתאבד, ליפול אל הים ולא לידי המצרים. חלק היו מוכנים להיכנע לפני המצרים ולחזור למצרים. חלק היו מוכנים להילחם נגד צבא מצרים, גם אם התבוסה נכונה להם ובלבד שלא למות לשווא. וחלק חשבו שבצרחות יוכלו למנוע מהמצרים לגשת אליהם.</w:t>
      </w:r>
    </w:p>
    <w:p w14:paraId="17A57ED6" w14:textId="369C0551" w:rsidR="00513D54" w:rsidRPr="00513D54" w:rsidRDefault="00513D54" w:rsidP="00513D54">
      <w:pPr>
        <w:rPr>
          <w:rtl/>
        </w:rPr>
      </w:pPr>
    </w:p>
    <w:p w14:paraId="42FF87EC" w14:textId="77777777" w:rsidR="00513D54" w:rsidRPr="00513D54" w:rsidRDefault="00513D54" w:rsidP="00513D54">
      <w:pPr>
        <w:rPr>
          <w:rtl/>
        </w:rPr>
      </w:pPr>
      <w:r w:rsidRPr="00513D54">
        <w:rPr>
          <w:b/>
          <w:bCs/>
          <w:rtl/>
        </w:rPr>
        <w:t>סעיף ג'</w:t>
      </w:r>
    </w:p>
    <w:p w14:paraId="600E3AB4" w14:textId="77777777" w:rsidR="00513D54" w:rsidRPr="00513D54" w:rsidRDefault="00513D54" w:rsidP="00513D54">
      <w:pPr>
        <w:rPr>
          <w:rtl/>
        </w:rPr>
      </w:pPr>
      <w:r w:rsidRPr="00513D54">
        <w:rPr>
          <w:b/>
          <w:bCs/>
          <w:rtl/>
        </w:rPr>
        <w:t>ההתמודדות של משה עם תגובת העם מלמדת על היותו מנהיג ראוי :</w:t>
      </w:r>
      <w:r w:rsidRPr="00513D54">
        <w:rPr>
          <w:rtl/>
        </w:rPr>
        <w:t xml:space="preserve"> כאשר העם פונה בתלונות אל משה, הוא פונה אל העם בדברי הרגעה, שאין להם כל סיבה לפחד כי ה' יושיע אותם. </w:t>
      </w:r>
      <w:r w:rsidRPr="00513D54">
        <w:rPr>
          <w:b/>
          <w:bCs/>
          <w:rtl/>
        </w:rPr>
        <w:t>לביסוס :</w:t>
      </w:r>
      <w:r w:rsidRPr="00513D54">
        <w:rPr>
          <w:rtl/>
        </w:rPr>
        <w:t xml:space="preserve"> "ויאמר משה אל העם אל תיראו התייצבו וראו את ישועת ה' אשר יעשה לכם היום".</w:t>
      </w:r>
    </w:p>
    <w:p w14:paraId="1CEF00A8" w14:textId="77777777" w:rsidR="00513D54" w:rsidRPr="00513D54" w:rsidRDefault="00513D54" w:rsidP="00513D54">
      <w:pPr>
        <w:rPr>
          <w:rtl/>
        </w:rPr>
      </w:pPr>
      <w:r w:rsidRPr="00513D54">
        <w:rPr>
          <w:b/>
          <w:bCs/>
          <w:rtl/>
        </w:rPr>
        <w:t>ההתמודדות של משה עם תגובת העם מעוררת ביקורת על תפקודו כמנהיג :</w:t>
      </w:r>
      <w:r w:rsidRPr="00513D54">
        <w:rPr>
          <w:rtl/>
        </w:rPr>
        <w:t xml:space="preserve"> נראה שמשה היה לחוץ מתלונות העם והוא פנה בצעקות אל האלוהים, במקום לנהוג בצורה שקולה ורגועה. </w:t>
      </w:r>
      <w:r w:rsidRPr="00513D54">
        <w:rPr>
          <w:b/>
          <w:bCs/>
          <w:rtl/>
        </w:rPr>
        <w:t>לביסוס :</w:t>
      </w:r>
      <w:r w:rsidRPr="00513D54">
        <w:rPr>
          <w:rtl/>
        </w:rPr>
        <w:t xml:space="preserve"> "ויאמר ה' אל משה מה תצעק אלי דבר אל בני ישראל ויסעו".</w:t>
      </w:r>
    </w:p>
    <w:p w14:paraId="17F8EAC6" w14:textId="77777777" w:rsidR="00513D54" w:rsidRPr="00513D54" w:rsidRDefault="00513D54" w:rsidP="00513D54">
      <w:pPr>
        <w:rPr>
          <w:rtl/>
        </w:rPr>
      </w:pPr>
      <w:r w:rsidRPr="00513D54">
        <w:rPr>
          <w:b/>
          <w:bCs/>
          <w:rtl/>
        </w:rPr>
        <w:t>שאלה 6</w:t>
      </w:r>
    </w:p>
    <w:p w14:paraId="43537B2E" w14:textId="77777777" w:rsidR="00513D54" w:rsidRPr="00513D54" w:rsidRDefault="00513D54" w:rsidP="00513D54">
      <w:pPr>
        <w:rPr>
          <w:rtl/>
        </w:rPr>
      </w:pPr>
      <w:r w:rsidRPr="00513D54">
        <w:rPr>
          <w:b/>
          <w:bCs/>
          <w:rtl/>
        </w:rPr>
        <w:t>סעיף א'</w:t>
      </w:r>
    </w:p>
    <w:p w14:paraId="74A977F6" w14:textId="77777777" w:rsidR="00513D54" w:rsidRPr="00513D54" w:rsidRDefault="00513D54" w:rsidP="00513D54">
      <w:pPr>
        <w:rPr>
          <w:rtl/>
        </w:rPr>
      </w:pPr>
      <w:r w:rsidRPr="00513D54">
        <w:rPr>
          <w:b/>
          <w:bCs/>
          <w:rtl/>
        </w:rPr>
        <w:t>תפקודו של משה לציית לדרישות ה' :</w:t>
      </w:r>
    </w:p>
    <w:p w14:paraId="246C19EC" w14:textId="77777777" w:rsidR="00513D54" w:rsidRPr="00513D54" w:rsidRDefault="00513D54" w:rsidP="00513D54">
      <w:pPr>
        <w:numPr>
          <w:ilvl w:val="0"/>
          <w:numId w:val="309"/>
        </w:numPr>
        <w:rPr>
          <w:rtl/>
        </w:rPr>
      </w:pPr>
      <w:r w:rsidRPr="00513D54">
        <w:rPr>
          <w:rtl/>
        </w:rPr>
        <w:t xml:space="preserve">ה' מצווה על משה לפסל לוחות חדשים במקום הלוחות ששבר ולעלות בשנית להר סיני, ומשה מציית למצוות ה'. </w:t>
      </w:r>
      <w:r w:rsidRPr="00513D54">
        <w:rPr>
          <w:b/>
          <w:bCs/>
          <w:rtl/>
        </w:rPr>
        <w:t>לביסוס :</w:t>
      </w:r>
      <w:r w:rsidRPr="00513D54">
        <w:rPr>
          <w:rtl/>
        </w:rPr>
        <w:t xml:space="preserve"> "ויפסל שני לחת אבנים כראשונים וישכם משה בבקר ויעל אל הר סיני כאשר צוה ה' אתו".</w:t>
      </w:r>
    </w:p>
    <w:p w14:paraId="622B2875" w14:textId="77777777" w:rsidR="00513D54" w:rsidRPr="00513D54" w:rsidRDefault="00513D54" w:rsidP="00513D54">
      <w:pPr>
        <w:rPr>
          <w:rtl/>
        </w:rPr>
      </w:pPr>
      <w:r w:rsidRPr="00513D54">
        <w:rPr>
          <w:b/>
          <w:bCs/>
          <w:rtl/>
        </w:rPr>
        <w:t>תפקודו של משה לייצג את העם לפני ה' :</w:t>
      </w:r>
    </w:p>
    <w:p w14:paraId="2CBBF369" w14:textId="77777777" w:rsidR="00513D54" w:rsidRPr="00513D54" w:rsidRDefault="00513D54" w:rsidP="00513D54">
      <w:pPr>
        <w:numPr>
          <w:ilvl w:val="0"/>
          <w:numId w:val="310"/>
        </w:numPr>
        <w:rPr>
          <w:rtl/>
        </w:rPr>
      </w:pPr>
      <w:r w:rsidRPr="00513D54">
        <w:rPr>
          <w:rtl/>
        </w:rPr>
        <w:t xml:space="preserve">משה מבקש מה' לסלוח לעם על חטאיו ולהמשיך ללוותם במסעותיו במדבר. </w:t>
      </w:r>
      <w:r w:rsidRPr="00513D54">
        <w:rPr>
          <w:b/>
          <w:bCs/>
          <w:rtl/>
        </w:rPr>
        <w:t>לביסוס :</w:t>
      </w:r>
      <w:r w:rsidRPr="00513D54">
        <w:rPr>
          <w:rtl/>
        </w:rPr>
        <w:t xml:space="preserve"> "אם נא מצאתי חן בעיניך אדני ילך נא אדני בקרבנו כי עם קשה ערף הוא וסלחת לעוננו...".</w:t>
      </w:r>
    </w:p>
    <w:p w14:paraId="4175D3FE" w14:textId="77777777" w:rsidR="00513D54" w:rsidRPr="00513D54" w:rsidRDefault="00513D54" w:rsidP="00513D54">
      <w:pPr>
        <w:rPr>
          <w:rtl/>
        </w:rPr>
      </w:pPr>
      <w:r w:rsidRPr="00513D54">
        <w:rPr>
          <w:b/>
          <w:bCs/>
          <w:rtl/>
        </w:rPr>
        <w:t>סעיף ב'</w:t>
      </w:r>
    </w:p>
    <w:p w14:paraId="605290BC" w14:textId="77777777" w:rsidR="00513D54" w:rsidRPr="00513D54" w:rsidRDefault="00513D54" w:rsidP="00513D54">
      <w:pPr>
        <w:rPr>
          <w:rtl/>
        </w:rPr>
      </w:pPr>
      <w:r w:rsidRPr="00513D54">
        <w:rPr>
          <w:b/>
          <w:bCs/>
          <w:rtl/>
        </w:rPr>
        <w:t>(1) האיסור המשותף הנזכר בשני הקטעים :</w:t>
      </w:r>
      <w:r w:rsidRPr="00513D54">
        <w:rPr>
          <w:rtl/>
        </w:rPr>
        <w:t xml:space="preserve"> איסור נישואין של בני ישראל עם עמי כנען.</w:t>
      </w:r>
    </w:p>
    <w:p w14:paraId="5A8777DA" w14:textId="77777777" w:rsidR="00513D54" w:rsidRPr="00513D54" w:rsidRDefault="00513D54" w:rsidP="00513D54">
      <w:pPr>
        <w:rPr>
          <w:rtl/>
        </w:rPr>
      </w:pPr>
      <w:r w:rsidRPr="00513D54">
        <w:rPr>
          <w:b/>
          <w:bCs/>
          <w:rtl/>
        </w:rPr>
        <w:t>על פי שמות הסיבה לאיסור :</w:t>
      </w:r>
      <w:r w:rsidRPr="00513D54">
        <w:rPr>
          <w:rtl/>
        </w:rPr>
        <w:t xml:space="preserve"> שמא ההתבוללות בקרב עמי כנען תגרום לעם לעבוד אלילים כמנהג העמים האחרים.</w:t>
      </w:r>
    </w:p>
    <w:p w14:paraId="1A0DD431" w14:textId="77777777" w:rsidR="00513D54" w:rsidRPr="00513D54" w:rsidRDefault="00513D54" w:rsidP="00513D54">
      <w:pPr>
        <w:rPr>
          <w:rtl/>
        </w:rPr>
      </w:pPr>
      <w:r w:rsidRPr="00513D54">
        <w:rPr>
          <w:b/>
          <w:bCs/>
          <w:rtl/>
        </w:rPr>
        <w:t>על פי בראשית הסיבה לאיסור :</w:t>
      </w:r>
      <w:r w:rsidRPr="00513D54">
        <w:rPr>
          <w:rtl/>
        </w:rPr>
        <w:t xml:space="preserve"> שיצחק לא יישא לאישה מעמי כנען, אלא לאישה מעיר הולדתו של אביו, של אברהם.</w:t>
      </w:r>
    </w:p>
    <w:p w14:paraId="1F922828" w14:textId="77777777" w:rsidR="00513D54" w:rsidRDefault="00513D54" w:rsidP="00513D54">
      <w:pPr>
        <w:rPr>
          <w:rtl/>
        </w:rPr>
      </w:pPr>
      <w:r w:rsidRPr="00513D54">
        <w:rPr>
          <w:b/>
          <w:bCs/>
          <w:rtl/>
        </w:rPr>
        <w:t>(2)</w:t>
      </w:r>
      <w:r w:rsidRPr="00513D54">
        <w:rPr>
          <w:rtl/>
        </w:rPr>
        <w:t xml:space="preserve"> כל זמן שהעם ישמור על קיום האיסור, כך העם ישמור על היבדלותו והמשך קיומו הייחודי בקרב העמים האחרים שבארץ.</w:t>
      </w:r>
    </w:p>
    <w:p w14:paraId="0ECDD581" w14:textId="77777777" w:rsidR="00AB40B4" w:rsidRPr="00AB40B4" w:rsidRDefault="00AB40B4" w:rsidP="00AB40B4">
      <w:pPr>
        <w:rPr>
          <w:rtl/>
        </w:rPr>
      </w:pPr>
      <w:r w:rsidRPr="00AB40B4">
        <w:rPr>
          <w:b/>
          <w:bCs/>
          <w:rtl/>
        </w:rPr>
        <w:t>סעיף ג'</w:t>
      </w:r>
    </w:p>
    <w:p w14:paraId="09846C7D" w14:textId="77777777" w:rsidR="00AB40B4" w:rsidRPr="00AB40B4" w:rsidRDefault="00AB40B4" w:rsidP="00AB40B4">
      <w:pPr>
        <w:rPr>
          <w:rtl/>
        </w:rPr>
      </w:pPr>
      <w:r w:rsidRPr="00AB40B4">
        <w:rPr>
          <w:rtl/>
        </w:rPr>
        <w:t xml:space="preserve">(1) </w:t>
      </w:r>
      <w:r w:rsidRPr="00AB40B4">
        <w:rPr>
          <w:b/>
          <w:bCs/>
          <w:rtl/>
        </w:rPr>
        <w:t>לפי המדרש, ה' חשש שבני ישראל ייחסו תכונות אלוהיות למשה ויתחילו לסגוד לו ולעבוד אותו.</w:t>
      </w:r>
      <w:r w:rsidRPr="00AB40B4">
        <w:rPr>
          <w:rtl/>
        </w:rPr>
        <w:t xml:space="preserve"> ההוכחה מפרק ל"ד: "ויהי שם עם ה' ארבעים יום וארבעים לילה לחם לא אכל ומים לא שתה" – אלו תכונות אל אנושיות שעלולות להטעות את העם ולגרום לו לייחס למשה תכונות אלוהיות.</w:t>
      </w:r>
    </w:p>
    <w:p w14:paraId="3842BAD9" w14:textId="77777777" w:rsidR="00AB40B4" w:rsidRPr="00AB40B4" w:rsidRDefault="00AB40B4" w:rsidP="00AB40B4">
      <w:pPr>
        <w:rPr>
          <w:rtl/>
        </w:rPr>
      </w:pPr>
      <w:r w:rsidRPr="00AB40B4">
        <w:rPr>
          <w:b/>
          <w:bCs/>
          <w:rtl/>
        </w:rPr>
        <w:t>או:</w:t>
      </w:r>
      <w:r w:rsidRPr="00AB40B4">
        <w:rPr>
          <w:rtl/>
        </w:rPr>
        <w:t xml:space="preserve"> "וירא אהרן וכל בני ישראל את משה והנה קרן עור פניו וייראו מגשת אליו" – כאשר משה ירד מההר, פניו קרנו, דבר שעורר את יראת העם כלפיו.</w:t>
      </w:r>
    </w:p>
    <w:p w14:paraId="7306DC96" w14:textId="77777777" w:rsidR="00AB40B4" w:rsidRPr="00AB40B4" w:rsidRDefault="00AB40B4" w:rsidP="00AB40B4">
      <w:pPr>
        <w:rPr>
          <w:rtl/>
        </w:rPr>
      </w:pPr>
      <w:r w:rsidRPr="00AB40B4">
        <w:rPr>
          <w:rtl/>
        </w:rPr>
        <w:t xml:space="preserve">(2) </w:t>
      </w:r>
      <w:r w:rsidRPr="00AB40B4">
        <w:rPr>
          <w:b/>
          <w:bCs/>
          <w:rtl/>
        </w:rPr>
        <w:t>למרות שנראה היה שהעם חשש ממשה כאשר ירד מן ההר ופניו קורנות, כאשר משה קורא להם להתקרב אליו, העם עושה זאת, הם מבינים שהוא אינו אל שיש לחשוש מלראותו.</w:t>
      </w:r>
      <w:r w:rsidRPr="00AB40B4">
        <w:rPr>
          <w:rtl/>
        </w:rPr>
        <w:t xml:space="preserve"> לביסוס: "ויקרא אליהם משה וישבו אליו אהרן וכל הנשיאים בעדה וידבר משה אלהם".</w:t>
      </w:r>
    </w:p>
    <w:p w14:paraId="69496AD0" w14:textId="77777777" w:rsidR="00AB40B4" w:rsidRPr="00AB40B4" w:rsidRDefault="00AB40B4" w:rsidP="00AB40B4">
      <w:pPr>
        <w:rPr>
          <w:rtl/>
        </w:rPr>
      </w:pPr>
      <w:r w:rsidRPr="00AB40B4">
        <w:rPr>
          <w:b/>
          <w:bCs/>
          <w:rtl/>
        </w:rPr>
        <w:t>או:</w:t>
      </w:r>
      <w:r w:rsidRPr="00AB40B4">
        <w:rPr>
          <w:rtl/>
        </w:rPr>
        <w:t xml:space="preserve"> משה היה נוהג לכסות את פניו, כדי שהעם לא יראו שהן קורנות. לביסוס: "ויכל משה מדבר אתם ויתן על פניו מסוה".</w:t>
      </w:r>
    </w:p>
    <w:p w14:paraId="62DBDC5C" w14:textId="77777777" w:rsidR="00AB40B4" w:rsidRDefault="00AB40B4" w:rsidP="00513D54">
      <w:pPr>
        <w:rPr>
          <w:rtl/>
        </w:rPr>
      </w:pPr>
    </w:p>
    <w:p w14:paraId="48BD81FA" w14:textId="347493F7" w:rsidR="00AB40B4" w:rsidRPr="00AB40B4" w:rsidRDefault="00AB40B4" w:rsidP="00AB40B4">
      <w:pPr>
        <w:rPr>
          <w:rtl/>
        </w:rPr>
      </w:pPr>
    </w:p>
    <w:p w14:paraId="2930227F" w14:textId="77777777" w:rsidR="00AB40B4" w:rsidRPr="00AB40B4" w:rsidRDefault="00AB40B4" w:rsidP="00AB40B4">
      <w:pPr>
        <w:rPr>
          <w:rtl/>
        </w:rPr>
      </w:pPr>
      <w:r w:rsidRPr="00AB40B4">
        <w:rPr>
          <w:b/>
          <w:bCs/>
          <w:rtl/>
        </w:rPr>
        <w:t>קיץ תשפ"ג, 1261</w:t>
      </w:r>
    </w:p>
    <w:p w14:paraId="36A83156" w14:textId="77777777" w:rsidR="00AB40B4" w:rsidRPr="00AB40B4" w:rsidRDefault="00AB40B4" w:rsidP="00AB40B4">
      <w:pPr>
        <w:rPr>
          <w:rtl/>
        </w:rPr>
      </w:pPr>
      <w:r w:rsidRPr="00AB40B4">
        <w:rPr>
          <w:b/>
          <w:bCs/>
          <w:rtl/>
        </w:rPr>
        <w:t>5. קראו שמות, פרק ל"ד, פסוקים א'-ט' ופסוקים כ"ז-ל"ה.</w:t>
      </w:r>
    </w:p>
    <w:p w14:paraId="6D7989DB" w14:textId="77777777" w:rsidR="00AB40B4" w:rsidRPr="00AB40B4" w:rsidRDefault="00AB40B4" w:rsidP="00AB40B4">
      <w:pPr>
        <w:rPr>
          <w:rtl/>
        </w:rPr>
      </w:pPr>
      <w:r w:rsidRPr="00AB40B4">
        <w:rPr>
          <w:b/>
          <w:bCs/>
          <w:rtl/>
        </w:rPr>
        <w:t>א.</w:t>
      </w:r>
      <w:r w:rsidRPr="00AB40B4">
        <w:rPr>
          <w:rtl/>
        </w:rPr>
        <w:t xml:space="preserve"> קראו פסוקים ל'-ט"ז.</w:t>
      </w:r>
    </w:p>
    <w:p w14:paraId="6AAA79B0" w14:textId="77777777" w:rsidR="00AB40B4" w:rsidRPr="00AB40B4" w:rsidRDefault="00AB40B4" w:rsidP="00AB40B4">
      <w:pPr>
        <w:rPr>
          <w:rtl/>
        </w:rPr>
      </w:pPr>
      <w:r w:rsidRPr="00AB40B4">
        <w:rPr>
          <w:rtl/>
        </w:rPr>
        <w:t xml:space="preserve">ציינו התחייבות </w:t>
      </w:r>
      <w:r w:rsidRPr="00AB40B4">
        <w:rPr>
          <w:b/>
          <w:bCs/>
          <w:rtl/>
        </w:rPr>
        <w:t>אחת</w:t>
      </w:r>
      <w:r w:rsidRPr="00AB40B4">
        <w:rPr>
          <w:rtl/>
        </w:rPr>
        <w:t xml:space="preserve"> של ה' לעם ישראל והתחייבות </w:t>
      </w:r>
      <w:r w:rsidRPr="00AB40B4">
        <w:rPr>
          <w:b/>
          <w:bCs/>
          <w:rtl/>
        </w:rPr>
        <w:t>אחת</w:t>
      </w:r>
      <w:r w:rsidRPr="00AB40B4">
        <w:rPr>
          <w:rtl/>
        </w:rPr>
        <w:t xml:space="preserve"> שה' דורש מן העם.</w:t>
      </w:r>
    </w:p>
    <w:p w14:paraId="290B3AC4" w14:textId="77777777" w:rsidR="00AB40B4" w:rsidRPr="00AB40B4" w:rsidRDefault="00AB40B4" w:rsidP="00AB40B4">
      <w:pPr>
        <w:rPr>
          <w:rtl/>
        </w:rPr>
      </w:pPr>
      <w:r w:rsidRPr="00AB40B4">
        <w:rPr>
          <w:b/>
          <w:bCs/>
          <w:rtl/>
        </w:rPr>
        <w:t>ב. (1)</w:t>
      </w:r>
      <w:r w:rsidRPr="00AB40B4">
        <w:rPr>
          <w:rtl/>
        </w:rPr>
        <w:t xml:space="preserve"> קראו פסוק כ"ט וגם </w:t>
      </w:r>
      <w:r w:rsidRPr="00AB40B4">
        <w:rPr>
          <w:b/>
          <w:bCs/>
          <w:rtl/>
        </w:rPr>
        <w:t>שמות, פרק ל"ב, פסוק ט"ו.</w:t>
      </w:r>
    </w:p>
    <w:p w14:paraId="2EDA4546" w14:textId="77777777" w:rsidR="00AB40B4" w:rsidRPr="00AB40B4" w:rsidRDefault="00AB40B4" w:rsidP="00AB40B4">
      <w:pPr>
        <w:rPr>
          <w:rtl/>
        </w:rPr>
      </w:pPr>
      <w:r w:rsidRPr="00AB40B4">
        <w:rPr>
          <w:rtl/>
        </w:rPr>
        <w:t>בקטעים האלה מתואר משה היורד מהר סיני לאחר קבלת לוחות הברית.</w:t>
      </w:r>
    </w:p>
    <w:p w14:paraId="06A060A1" w14:textId="77777777" w:rsidR="00AB40B4" w:rsidRPr="00AB40B4" w:rsidRDefault="00AB40B4" w:rsidP="00AB40B4">
      <w:pPr>
        <w:rPr>
          <w:rtl/>
        </w:rPr>
      </w:pPr>
      <w:r w:rsidRPr="00AB40B4">
        <w:rPr>
          <w:rtl/>
        </w:rPr>
        <w:t>מהו השינוי שחל במשה בין הפעם הראשונה שירד מהר סיני ובין הפעם השנייה שירד מן ההר? (3 נקודות)</w:t>
      </w:r>
    </w:p>
    <w:p w14:paraId="51A7BDEE" w14:textId="77777777" w:rsidR="00AB40B4" w:rsidRPr="00AB40B4" w:rsidRDefault="00AB40B4" w:rsidP="00AB40B4">
      <w:pPr>
        <w:rPr>
          <w:rtl/>
        </w:rPr>
      </w:pPr>
      <w:r w:rsidRPr="00AB40B4">
        <w:rPr>
          <w:b/>
          <w:bCs/>
          <w:rtl/>
        </w:rPr>
        <w:t>(2)</w:t>
      </w:r>
      <w:r w:rsidRPr="00AB40B4">
        <w:rPr>
          <w:rtl/>
        </w:rPr>
        <w:t xml:space="preserve"> קראו פסוקים י' - י"ב וגם </w:t>
      </w:r>
      <w:r w:rsidRPr="00AB40B4">
        <w:rPr>
          <w:b/>
          <w:bCs/>
          <w:rtl/>
        </w:rPr>
        <w:t>שמות, פרק ל"ג, פסוקים א'-ג' ופסוק ט"ז.</w:t>
      </w:r>
    </w:p>
    <w:p w14:paraId="2B2E2B34" w14:textId="77777777" w:rsidR="00AB40B4" w:rsidRPr="00AB40B4" w:rsidRDefault="00AB40B4" w:rsidP="00AB40B4">
      <w:pPr>
        <w:rPr>
          <w:rtl/>
        </w:rPr>
      </w:pPr>
      <w:r w:rsidRPr="00AB40B4">
        <w:rPr>
          <w:rtl/>
        </w:rPr>
        <w:t>לאיזו בקשה של משה ה' נענה, וכיצד יכולה היענותו להסביר את השינוי שחל במשה? בססו את דבריכם על הכתוב. (5 נקודות)</w:t>
      </w:r>
    </w:p>
    <w:p w14:paraId="253C3845" w14:textId="77777777" w:rsidR="00AB40B4" w:rsidRPr="00AB40B4" w:rsidRDefault="00AB40B4" w:rsidP="00AB40B4">
      <w:pPr>
        <w:rPr>
          <w:rtl/>
        </w:rPr>
      </w:pPr>
      <w:r w:rsidRPr="00AB40B4">
        <w:rPr>
          <w:b/>
          <w:bCs/>
          <w:rtl/>
        </w:rPr>
        <w:t>ג.</w:t>
      </w:r>
      <w:r w:rsidRPr="00AB40B4">
        <w:rPr>
          <w:rtl/>
        </w:rPr>
        <w:t xml:space="preserve"> קראו פסוקים ו'-ז'.</w:t>
      </w:r>
    </w:p>
    <w:p w14:paraId="12476265" w14:textId="77777777" w:rsidR="00AB40B4" w:rsidRPr="00AB40B4" w:rsidRDefault="00AB40B4" w:rsidP="00AB40B4">
      <w:pPr>
        <w:rPr>
          <w:rtl/>
        </w:rPr>
      </w:pPr>
      <w:r w:rsidRPr="00AB40B4">
        <w:rPr>
          <w:b/>
          <w:bCs/>
          <w:rtl/>
        </w:rPr>
        <w:t>(1)</w:t>
      </w:r>
      <w:r w:rsidRPr="00AB40B4">
        <w:rPr>
          <w:rtl/>
        </w:rPr>
        <w:t xml:space="preserve"> בפסוק ז' מתוארות תכונות האל. באילו מן התכונות בא לידי ביטוי היותו אל "רחום וחנון ורב חסד", ובאילו מן התכונות בא לידי ביטוי היותו רודף אמת וצדק? (4 נקודות)</w:t>
      </w:r>
    </w:p>
    <w:p w14:paraId="5796806D" w14:textId="77777777" w:rsidR="00AB40B4" w:rsidRPr="00AB40B4" w:rsidRDefault="00AB40B4" w:rsidP="00AB40B4">
      <w:pPr>
        <w:rPr>
          <w:rtl/>
        </w:rPr>
      </w:pPr>
      <w:r w:rsidRPr="00AB40B4">
        <w:rPr>
          <w:b/>
          <w:bCs/>
          <w:rtl/>
        </w:rPr>
        <w:t>(2)</w:t>
      </w:r>
      <w:r w:rsidRPr="00AB40B4">
        <w:rPr>
          <w:rtl/>
        </w:rPr>
        <w:t xml:space="preserve"> קראו גם </w:t>
      </w:r>
      <w:r w:rsidRPr="00AB40B4">
        <w:rPr>
          <w:b/>
          <w:bCs/>
          <w:rtl/>
        </w:rPr>
        <w:t>יואל, פרק ב', פסוקים י"ב-י"ג.</w:t>
      </w:r>
      <w:r w:rsidRPr="00AB40B4">
        <w:rPr>
          <w:rtl/>
        </w:rPr>
        <w:t xml:space="preserve"> מדוע יואל משמיט בדבריו את היותו של האל רודף צדק ואמת? נמקו את דבריכם, ובססו אותם על הכתוב. (4 נקודות)</w:t>
      </w:r>
    </w:p>
    <w:p w14:paraId="6160BA56" w14:textId="42742BF3" w:rsidR="00AB40B4" w:rsidRDefault="003665BB" w:rsidP="00513D54">
      <w:pPr>
        <w:rPr>
          <w:rtl/>
        </w:rPr>
      </w:pPr>
      <w:r>
        <w:rPr>
          <w:rFonts w:hint="cs"/>
          <w:rtl/>
        </w:rPr>
        <w:t>פתרון</w:t>
      </w:r>
    </w:p>
    <w:p w14:paraId="75B9BCA8" w14:textId="77777777" w:rsidR="003665BB" w:rsidRPr="003665BB" w:rsidRDefault="003665BB" w:rsidP="003665BB">
      <w:r w:rsidRPr="003665BB">
        <w:rPr>
          <w:rtl/>
        </w:rPr>
        <w:t>להלן תמלול הטקסט המופיע בתמונה (התשובות לשאלון קיץ תשפ"ג):</w:t>
      </w:r>
    </w:p>
    <w:p w14:paraId="71876DEB" w14:textId="77777777" w:rsidR="003665BB" w:rsidRPr="003665BB" w:rsidRDefault="00000000" w:rsidP="003665BB">
      <w:pPr>
        <w:rPr>
          <w:rtl/>
        </w:rPr>
      </w:pPr>
      <w:r>
        <w:pict w14:anchorId="565917D9">
          <v:rect id="_x0000_i1170" style="width:0;height:1.5pt" o:hralign="center" o:hrstd="t" o:hrnoshade="t" o:hr="t" fillcolor="gray" stroked="f"/>
        </w:pict>
      </w:r>
    </w:p>
    <w:p w14:paraId="7390B7FE" w14:textId="77777777" w:rsidR="003665BB" w:rsidRPr="003665BB" w:rsidRDefault="003665BB" w:rsidP="003665BB">
      <w:pPr>
        <w:rPr>
          <w:rtl/>
        </w:rPr>
      </w:pPr>
      <w:r w:rsidRPr="003665BB">
        <w:rPr>
          <w:b/>
          <w:bCs/>
          <w:rtl/>
        </w:rPr>
        <w:t>שאלה 5</w:t>
      </w:r>
    </w:p>
    <w:p w14:paraId="11EF9392" w14:textId="77777777" w:rsidR="003665BB" w:rsidRPr="003665BB" w:rsidRDefault="003665BB" w:rsidP="003665BB">
      <w:pPr>
        <w:rPr>
          <w:rtl/>
        </w:rPr>
      </w:pPr>
      <w:r w:rsidRPr="003665BB">
        <w:rPr>
          <w:b/>
          <w:bCs/>
          <w:rtl/>
        </w:rPr>
        <w:t>סעיף א'</w:t>
      </w:r>
    </w:p>
    <w:p w14:paraId="2EFD0B1A" w14:textId="77777777" w:rsidR="003665BB" w:rsidRPr="003665BB" w:rsidRDefault="003665BB" w:rsidP="003665BB">
      <w:pPr>
        <w:rPr>
          <w:rtl/>
        </w:rPr>
      </w:pPr>
      <w:r w:rsidRPr="003665BB">
        <w:rPr>
          <w:b/>
          <w:bCs/>
          <w:rtl/>
        </w:rPr>
        <w:t>התחייבות של ה' לעם ישראל (על התלמיד לציין אחת):</w:t>
      </w:r>
    </w:p>
    <w:p w14:paraId="3C9FADBA" w14:textId="77777777" w:rsidR="003665BB" w:rsidRPr="003665BB" w:rsidRDefault="003665BB" w:rsidP="003665BB">
      <w:pPr>
        <w:numPr>
          <w:ilvl w:val="0"/>
          <w:numId w:val="311"/>
        </w:numPr>
        <w:rPr>
          <w:rtl/>
        </w:rPr>
      </w:pPr>
      <w:r w:rsidRPr="003665BB">
        <w:rPr>
          <w:rtl/>
        </w:rPr>
        <w:t>ה' מתחייב לכרות ברית בינו לבין עם ישראל.</w:t>
      </w:r>
    </w:p>
    <w:p w14:paraId="54D884C5" w14:textId="77777777" w:rsidR="003665BB" w:rsidRPr="003665BB" w:rsidRDefault="003665BB" w:rsidP="003665BB">
      <w:pPr>
        <w:numPr>
          <w:ilvl w:val="0"/>
          <w:numId w:val="311"/>
        </w:numPr>
        <w:rPr>
          <w:rtl/>
        </w:rPr>
      </w:pPr>
      <w:r w:rsidRPr="003665BB">
        <w:rPr>
          <w:rtl/>
        </w:rPr>
        <w:t>ה' מתחייב לעשות נפלאות למען העם, ולהראות את כוחו ועוצמתו לעמי הגויים.</w:t>
      </w:r>
    </w:p>
    <w:p w14:paraId="116A6F5B" w14:textId="77777777" w:rsidR="003665BB" w:rsidRPr="003665BB" w:rsidRDefault="003665BB" w:rsidP="003665BB">
      <w:pPr>
        <w:numPr>
          <w:ilvl w:val="0"/>
          <w:numId w:val="311"/>
        </w:numPr>
        <w:rPr>
          <w:rtl/>
        </w:rPr>
      </w:pPr>
      <w:r w:rsidRPr="003665BB">
        <w:rPr>
          <w:rtl/>
        </w:rPr>
        <w:t>ה' מתחייב לגרש את עמי כנען, כדי לתת את הארץ לעם ישראל.</w:t>
      </w:r>
    </w:p>
    <w:p w14:paraId="3B3EBE37" w14:textId="77777777" w:rsidR="003665BB" w:rsidRPr="003665BB" w:rsidRDefault="003665BB" w:rsidP="003665BB">
      <w:pPr>
        <w:rPr>
          <w:rtl/>
        </w:rPr>
      </w:pPr>
      <w:r w:rsidRPr="003665BB">
        <w:rPr>
          <w:b/>
          <w:bCs/>
          <w:rtl/>
        </w:rPr>
        <w:t>התחייבות שה' דורש מן העם (על התלמיד לציין אחת):</w:t>
      </w:r>
    </w:p>
    <w:p w14:paraId="71141ABF" w14:textId="77777777" w:rsidR="003665BB" w:rsidRPr="003665BB" w:rsidRDefault="003665BB" w:rsidP="003665BB">
      <w:pPr>
        <w:numPr>
          <w:ilvl w:val="0"/>
          <w:numId w:val="312"/>
        </w:numPr>
        <w:rPr>
          <w:rtl/>
        </w:rPr>
      </w:pPr>
      <w:r w:rsidRPr="003665BB">
        <w:rPr>
          <w:rtl/>
        </w:rPr>
        <w:t>ה' מחייב את העם לקיים את מצוותיו.</w:t>
      </w:r>
    </w:p>
    <w:p w14:paraId="2B52F844" w14:textId="77777777" w:rsidR="003665BB" w:rsidRPr="003665BB" w:rsidRDefault="003665BB" w:rsidP="003665BB">
      <w:pPr>
        <w:numPr>
          <w:ilvl w:val="0"/>
          <w:numId w:val="312"/>
        </w:numPr>
        <w:rPr>
          <w:rtl/>
        </w:rPr>
      </w:pPr>
      <w:r w:rsidRPr="003665BB">
        <w:rPr>
          <w:rtl/>
        </w:rPr>
        <w:t>ה' מחייב את העם, שלא לכרות ברית עם עמי כנען.</w:t>
      </w:r>
    </w:p>
    <w:p w14:paraId="290B0B51" w14:textId="77777777" w:rsidR="003665BB" w:rsidRPr="003665BB" w:rsidRDefault="003665BB" w:rsidP="003665BB">
      <w:pPr>
        <w:numPr>
          <w:ilvl w:val="0"/>
          <w:numId w:val="312"/>
        </w:numPr>
        <w:rPr>
          <w:rtl/>
        </w:rPr>
      </w:pPr>
      <w:r w:rsidRPr="003665BB">
        <w:rPr>
          <w:rtl/>
        </w:rPr>
        <w:t>ה' מחייב את העם, להשמיד את כל סממני הפולחן האליליים בארץ.</w:t>
      </w:r>
    </w:p>
    <w:p w14:paraId="27BDE843" w14:textId="77777777" w:rsidR="003665BB" w:rsidRPr="003665BB" w:rsidRDefault="003665BB" w:rsidP="003665BB">
      <w:pPr>
        <w:numPr>
          <w:ilvl w:val="0"/>
          <w:numId w:val="312"/>
        </w:numPr>
        <w:rPr>
          <w:rtl/>
        </w:rPr>
      </w:pPr>
      <w:r w:rsidRPr="003665BB">
        <w:rPr>
          <w:rtl/>
        </w:rPr>
        <w:t>ה' מחייב את העם שלא לעבוד אל אחר במקומו (או בנוסף לו).</w:t>
      </w:r>
    </w:p>
    <w:p w14:paraId="3B8410E8" w14:textId="77777777" w:rsidR="003665BB" w:rsidRPr="003665BB" w:rsidRDefault="003665BB" w:rsidP="003665BB">
      <w:pPr>
        <w:rPr>
          <w:rtl/>
        </w:rPr>
      </w:pPr>
      <w:r w:rsidRPr="003665BB">
        <w:rPr>
          <w:b/>
          <w:bCs/>
          <w:rtl/>
        </w:rPr>
        <w:t>סעיף ב'</w:t>
      </w:r>
    </w:p>
    <w:p w14:paraId="54896175" w14:textId="77777777" w:rsidR="003665BB" w:rsidRPr="003665BB" w:rsidRDefault="003665BB" w:rsidP="003665BB">
      <w:pPr>
        <w:rPr>
          <w:rtl/>
        </w:rPr>
      </w:pPr>
      <w:r w:rsidRPr="003665BB">
        <w:rPr>
          <w:rtl/>
        </w:rPr>
        <w:t xml:space="preserve">(1) </w:t>
      </w:r>
      <w:r w:rsidRPr="003665BB">
        <w:rPr>
          <w:b/>
          <w:bCs/>
          <w:rtl/>
        </w:rPr>
        <w:t>השינוי שחל במשה:</w:t>
      </w:r>
      <w:r w:rsidRPr="003665BB">
        <w:rPr>
          <w:rtl/>
        </w:rPr>
        <w:t xml:space="preserve"> בפעם הראשונה שירד משה מהר סיני, הוא ירד כועס. משה ראה את העם סוגד לעגל הזהב, "ויחר אף משה", הוא כעס מאוד ושבר את לוחות הברית. בפעם השנייה שירד משה מן ההר, פניו היו קורנות.</w:t>
      </w:r>
    </w:p>
    <w:p w14:paraId="356CA2CA" w14:textId="77777777" w:rsidR="003665BB" w:rsidRPr="003665BB" w:rsidRDefault="003665BB" w:rsidP="003665BB">
      <w:pPr>
        <w:rPr>
          <w:rtl/>
        </w:rPr>
      </w:pPr>
      <w:r w:rsidRPr="003665BB">
        <w:rPr>
          <w:rtl/>
        </w:rPr>
        <w:t xml:space="preserve">(2) </w:t>
      </w:r>
      <w:r w:rsidRPr="003665BB">
        <w:rPr>
          <w:b/>
          <w:bCs/>
          <w:rtl/>
        </w:rPr>
        <w:t>ה' נענה לבקשתו של משה, שהוא יוביל את העם בנדודיו אל ארץ כנען ולא מלאך ה'.</w:t>
      </w:r>
      <w:r w:rsidRPr="003665BB">
        <w:rPr>
          <w:rtl/>
        </w:rPr>
        <w:t xml:space="preserve"> בעקבות חטא עגל הזהב, ה' הודיע למשה: "ושלחתי לפניך מלאך... כי לא אעלה בקרבך כי עם קשה ערף אתה פן אכלך בדרך...", כלומר לא הוא יוליך את העם בנדודיו, אלא מלאך. משה ביקש מה': "אם אין פניך הלכים אל תעלנו מזה", שה' עצמו יוביל את העם בנדודיו ולא מלאך. ה' נענה לבקשתו של משה: "הנה אנכי כרת ברית נגד כל עמך אעשה נפלאות... הנני גרש מפניך את האמרי והכנעני...". ה' יוביל את העם אל ארץ כנען.</w:t>
      </w:r>
    </w:p>
    <w:p w14:paraId="23ADFEB2" w14:textId="77777777" w:rsidR="003665BB" w:rsidRPr="003665BB" w:rsidRDefault="003665BB" w:rsidP="003665BB">
      <w:pPr>
        <w:rPr>
          <w:rtl/>
        </w:rPr>
      </w:pPr>
      <w:r w:rsidRPr="003665BB">
        <w:rPr>
          <w:rtl/>
        </w:rPr>
        <w:t>לכן ניתן להניח שהיענותו של ה' לבקשת משה, מסבירה את השינוי שחל בו. פני משה קרנו מתוך ידיעה וביטחון שה' בעצמו יהיה עם העם ויוביל אותו אל הארץ המובטחת.</w:t>
      </w:r>
    </w:p>
    <w:p w14:paraId="6510A7F0" w14:textId="77777777" w:rsidR="003665BB" w:rsidRPr="003665BB" w:rsidRDefault="00000000" w:rsidP="003665BB">
      <w:pPr>
        <w:rPr>
          <w:rtl/>
        </w:rPr>
      </w:pPr>
      <w:r>
        <w:pict w14:anchorId="32F4D5C5">
          <v:rect id="_x0000_i1171" style="width:0;height:1.5pt" o:hralign="center" o:hrstd="t" o:hrnoshade="t" o:hr="t" fillcolor="gray" stroked="f"/>
        </w:pict>
      </w:r>
    </w:p>
    <w:p w14:paraId="4B0781A5" w14:textId="77777777" w:rsidR="003665BB" w:rsidRPr="003665BB" w:rsidRDefault="003665BB" w:rsidP="003665BB">
      <w:pPr>
        <w:rPr>
          <w:rtl/>
        </w:rPr>
      </w:pPr>
      <w:r w:rsidRPr="003665BB">
        <w:rPr>
          <w:b/>
          <w:bCs/>
          <w:rtl/>
        </w:rPr>
        <w:t>סעיף ג'</w:t>
      </w:r>
    </w:p>
    <w:p w14:paraId="7A058083" w14:textId="77777777" w:rsidR="003665BB" w:rsidRPr="003665BB" w:rsidRDefault="003665BB" w:rsidP="003665BB">
      <w:pPr>
        <w:rPr>
          <w:rtl/>
        </w:rPr>
      </w:pPr>
      <w:r w:rsidRPr="003665BB">
        <w:rPr>
          <w:rtl/>
        </w:rPr>
        <w:t xml:space="preserve">(1) </w:t>
      </w:r>
      <w:r w:rsidRPr="003665BB">
        <w:rPr>
          <w:b/>
          <w:bCs/>
          <w:rtl/>
        </w:rPr>
        <w:t>תכונות האל בהן בא לידי ביטוי היותו "אל רחום וחנון ורב חסד":</w:t>
      </w:r>
    </w:p>
    <w:p w14:paraId="40201F2C" w14:textId="77777777" w:rsidR="003665BB" w:rsidRPr="003665BB" w:rsidRDefault="003665BB" w:rsidP="003665BB">
      <w:pPr>
        <w:numPr>
          <w:ilvl w:val="0"/>
          <w:numId w:val="313"/>
        </w:numPr>
        <w:rPr>
          <w:rtl/>
        </w:rPr>
      </w:pPr>
      <w:r w:rsidRPr="003665BB">
        <w:rPr>
          <w:rtl/>
        </w:rPr>
        <w:t>"נצר חסד לאלפים" – ה' שומר חסד לאלפי דורות של מאמיניו.</w:t>
      </w:r>
    </w:p>
    <w:p w14:paraId="2B589EF2" w14:textId="77777777" w:rsidR="003665BB" w:rsidRPr="003665BB" w:rsidRDefault="003665BB" w:rsidP="003665BB">
      <w:pPr>
        <w:numPr>
          <w:ilvl w:val="0"/>
          <w:numId w:val="313"/>
        </w:numPr>
        <w:rPr>
          <w:rtl/>
        </w:rPr>
      </w:pPr>
      <w:r w:rsidRPr="003665BB">
        <w:rPr>
          <w:rtl/>
        </w:rPr>
        <w:t>"נשא עון ופשע וחטאה" – ה' נכון לסלוח על מעשי חטא ופשע.</w:t>
      </w:r>
    </w:p>
    <w:p w14:paraId="01D67A17" w14:textId="77777777" w:rsidR="003665BB" w:rsidRPr="003665BB" w:rsidRDefault="003665BB" w:rsidP="003665BB">
      <w:pPr>
        <w:rPr>
          <w:rtl/>
        </w:rPr>
      </w:pPr>
      <w:r w:rsidRPr="003665BB">
        <w:rPr>
          <w:b/>
          <w:bCs/>
          <w:rtl/>
        </w:rPr>
        <w:t>תכונות האל בהן בא לידי ביטוי היותו רודף אמת וצדק:</w:t>
      </w:r>
    </w:p>
    <w:p w14:paraId="1C168578" w14:textId="77777777" w:rsidR="003665BB" w:rsidRPr="003665BB" w:rsidRDefault="003665BB" w:rsidP="003665BB">
      <w:pPr>
        <w:numPr>
          <w:ilvl w:val="0"/>
          <w:numId w:val="314"/>
        </w:numPr>
        <w:rPr>
          <w:rtl/>
        </w:rPr>
      </w:pPr>
      <w:r w:rsidRPr="003665BB">
        <w:rPr>
          <w:rtl/>
        </w:rPr>
        <w:t>"ונקה לא ינקה" – ה' יעניש את מי שחוטא.</w:t>
      </w:r>
    </w:p>
    <w:p w14:paraId="270B2085" w14:textId="77777777" w:rsidR="003665BB" w:rsidRPr="003665BB" w:rsidRDefault="003665BB" w:rsidP="003665BB">
      <w:pPr>
        <w:numPr>
          <w:ilvl w:val="0"/>
          <w:numId w:val="314"/>
        </w:numPr>
        <w:rPr>
          <w:rtl/>
        </w:rPr>
      </w:pPr>
      <w:r w:rsidRPr="003665BB">
        <w:rPr>
          <w:rtl/>
        </w:rPr>
        <w:t>"פקד עון אבות על בנים ועל בני בנים על שלשים ועל רבעים" – ה' מעניש את החוטאים לו, עד ארבע דורות קדימה.</w:t>
      </w:r>
    </w:p>
    <w:p w14:paraId="70EB4337" w14:textId="77777777" w:rsidR="003665BB" w:rsidRPr="003665BB" w:rsidRDefault="003665BB" w:rsidP="003665BB">
      <w:pPr>
        <w:rPr>
          <w:rtl/>
        </w:rPr>
      </w:pPr>
      <w:r w:rsidRPr="003665BB">
        <w:rPr>
          <w:rtl/>
        </w:rPr>
        <w:t xml:space="preserve">(2) </w:t>
      </w:r>
      <w:r w:rsidRPr="003665BB">
        <w:rPr>
          <w:b/>
          <w:bCs/>
          <w:rtl/>
        </w:rPr>
        <w:t>יואל משמיט בדבריו את היותו של האל רודף צדק ואמת</w:t>
      </w:r>
      <w:r w:rsidRPr="003665BB">
        <w:rPr>
          <w:rtl/>
        </w:rPr>
        <w:t>, בגלל שה' אמר שהוא יעניש לדורות את החוטאים, "פקד עון אבות על בנים ועל בני בנים על שלשים ועל רבעים". אין זה צודק להעניש בנים על מעשי אבותיהם ולהיפך. כל אדם אמור להיות מתוגמל בהתאם למעשיו – גמול אישי. בגמול לדורות, אין עשיית צדק.</w:t>
      </w:r>
    </w:p>
    <w:p w14:paraId="0C7E77F7" w14:textId="77777777" w:rsidR="003665BB" w:rsidRPr="003665BB" w:rsidRDefault="003665BB" w:rsidP="003665BB">
      <w:pPr>
        <w:rPr>
          <w:rtl/>
        </w:rPr>
      </w:pPr>
      <w:r w:rsidRPr="003665BB">
        <w:rPr>
          <w:b/>
          <w:bCs/>
          <w:rtl/>
        </w:rPr>
        <w:t>או:</w:t>
      </w:r>
      <w:r w:rsidRPr="003665BB">
        <w:rPr>
          <w:rtl/>
        </w:rPr>
        <w:t xml:space="preserve"> על פי יואל, "ונחם על הרעה", ה' סולח לבני האדם על חטאיהם. אין זה תואם לתכונות האל רודף הצדק והאמת, "ונקה לא ינקה", כלומר שה' אינו סולח לחוטאים.</w:t>
      </w:r>
    </w:p>
    <w:p w14:paraId="5096B7FE" w14:textId="77777777" w:rsidR="003665BB" w:rsidRDefault="003665BB" w:rsidP="00513D54">
      <w:pPr>
        <w:rPr>
          <w:rtl/>
        </w:rPr>
      </w:pPr>
    </w:p>
    <w:p w14:paraId="235DBE54" w14:textId="77777777" w:rsidR="003665BB" w:rsidRDefault="003665BB" w:rsidP="00513D54">
      <w:pPr>
        <w:rPr>
          <w:rtl/>
        </w:rPr>
      </w:pPr>
    </w:p>
    <w:p w14:paraId="145C53A4" w14:textId="77777777" w:rsidR="003665BB" w:rsidRPr="003665BB" w:rsidRDefault="003665BB" w:rsidP="003665BB">
      <w:pPr>
        <w:rPr>
          <w:rtl/>
        </w:rPr>
      </w:pPr>
      <w:r w:rsidRPr="003665BB">
        <w:rPr>
          <w:b/>
          <w:bCs/>
          <w:rtl/>
        </w:rPr>
        <w:t>חורף נבצרים תשפ"ב, 1261</w:t>
      </w:r>
    </w:p>
    <w:p w14:paraId="350189DA" w14:textId="77777777" w:rsidR="003665BB" w:rsidRPr="003665BB" w:rsidRDefault="003665BB" w:rsidP="003665BB">
      <w:pPr>
        <w:rPr>
          <w:rtl/>
        </w:rPr>
      </w:pPr>
      <w:r w:rsidRPr="003665BB">
        <w:rPr>
          <w:b/>
          <w:bCs/>
          <w:rtl/>
        </w:rPr>
        <w:t>5. קרא שמות, פרק ל"ד, פסוקים א'-י"ד.</w:t>
      </w:r>
    </w:p>
    <w:p w14:paraId="171250C8" w14:textId="77777777" w:rsidR="003665BB" w:rsidRPr="003665BB" w:rsidRDefault="003665BB" w:rsidP="003665BB">
      <w:pPr>
        <w:rPr>
          <w:rtl/>
        </w:rPr>
      </w:pPr>
      <w:r w:rsidRPr="003665BB">
        <w:rPr>
          <w:b/>
          <w:bCs/>
          <w:rtl/>
        </w:rPr>
        <w:t>א. קרא פסוקים ל'-י"ד.</w:t>
      </w:r>
    </w:p>
    <w:p w14:paraId="34B1C14E" w14:textId="77777777" w:rsidR="003665BB" w:rsidRPr="003665BB" w:rsidRDefault="003665BB" w:rsidP="003665BB">
      <w:pPr>
        <w:rPr>
          <w:rtl/>
        </w:rPr>
      </w:pPr>
      <w:r w:rsidRPr="003665BB">
        <w:rPr>
          <w:rtl/>
        </w:rPr>
        <w:t>בפסוקים אלה ה' מחדש את הברית עם העם.</w:t>
      </w:r>
    </w:p>
    <w:p w14:paraId="22518D1A" w14:textId="77777777" w:rsidR="003665BB" w:rsidRPr="003665BB" w:rsidRDefault="003665BB" w:rsidP="003665BB">
      <w:pPr>
        <w:rPr>
          <w:rtl/>
        </w:rPr>
      </w:pPr>
      <w:r w:rsidRPr="003665BB">
        <w:rPr>
          <w:rtl/>
        </w:rPr>
        <w:t xml:space="preserve">(1) ציין והסבר </w:t>
      </w:r>
      <w:r w:rsidRPr="003665BB">
        <w:rPr>
          <w:b/>
          <w:bCs/>
          <w:rtl/>
        </w:rPr>
        <w:t>שתי</w:t>
      </w:r>
      <w:r w:rsidRPr="003665BB">
        <w:rPr>
          <w:rtl/>
        </w:rPr>
        <w:t xml:space="preserve"> התחייבויות של ה' לעמו. (4 נקודות)</w:t>
      </w:r>
    </w:p>
    <w:p w14:paraId="2D9EE807" w14:textId="77777777" w:rsidR="003665BB" w:rsidRPr="003665BB" w:rsidRDefault="003665BB" w:rsidP="003665BB">
      <w:pPr>
        <w:rPr>
          <w:rtl/>
        </w:rPr>
      </w:pPr>
      <w:r w:rsidRPr="003665BB">
        <w:rPr>
          <w:rtl/>
        </w:rPr>
        <w:t xml:space="preserve">(2) ציין והסבר </w:t>
      </w:r>
      <w:r w:rsidRPr="003665BB">
        <w:rPr>
          <w:b/>
          <w:bCs/>
          <w:rtl/>
        </w:rPr>
        <w:t>שתי</w:t>
      </w:r>
      <w:r w:rsidRPr="003665BB">
        <w:rPr>
          <w:rtl/>
        </w:rPr>
        <w:t xml:space="preserve"> דרישות של ה' מן העם. (4 נקודות)</w:t>
      </w:r>
    </w:p>
    <w:p w14:paraId="44381641" w14:textId="77777777" w:rsidR="003665BB" w:rsidRPr="003665BB" w:rsidRDefault="003665BB" w:rsidP="003665BB">
      <w:pPr>
        <w:rPr>
          <w:rtl/>
        </w:rPr>
      </w:pPr>
      <w:r w:rsidRPr="003665BB">
        <w:rPr>
          <w:b/>
          <w:bCs/>
          <w:rtl/>
        </w:rPr>
        <w:t>ב. קרא פסוקים א'-ד' וגם שמות, פרק ל"ב, פסוקים ט"ו-ט"ז.</w:t>
      </w:r>
    </w:p>
    <w:p w14:paraId="36BAA0EB" w14:textId="77777777" w:rsidR="003665BB" w:rsidRPr="003665BB" w:rsidRDefault="003665BB" w:rsidP="003665BB">
      <w:pPr>
        <w:rPr>
          <w:rtl/>
        </w:rPr>
      </w:pPr>
      <w:r w:rsidRPr="003665BB">
        <w:rPr>
          <w:rtl/>
        </w:rPr>
        <w:t xml:space="preserve">(1) מהו </w:t>
      </w:r>
      <w:r w:rsidRPr="003665BB">
        <w:rPr>
          <w:b/>
          <w:bCs/>
          <w:rtl/>
        </w:rPr>
        <w:t>הדמיון</w:t>
      </w:r>
      <w:r w:rsidRPr="003665BB">
        <w:rPr>
          <w:rtl/>
        </w:rPr>
        <w:t xml:space="preserve"> בין הלוחות הראשונים (פרק ל"ב) ובין הלוחות השניים (פרק ל"ד)? (3 נקודות)</w:t>
      </w:r>
    </w:p>
    <w:p w14:paraId="30BC2107" w14:textId="77777777" w:rsidR="003665BB" w:rsidRPr="003665BB" w:rsidRDefault="003665BB" w:rsidP="003665BB">
      <w:pPr>
        <w:rPr>
          <w:rtl/>
        </w:rPr>
      </w:pPr>
      <w:r w:rsidRPr="003665BB">
        <w:rPr>
          <w:rtl/>
        </w:rPr>
        <w:t>(2) קרא פרק ל"ב, פסוק ט"ז ופרק ל"ד, פסוק א' ופסוק ד'.</w:t>
      </w:r>
    </w:p>
    <w:p w14:paraId="3C4BD239" w14:textId="77777777" w:rsidR="003665BB" w:rsidRPr="003665BB" w:rsidRDefault="003665BB" w:rsidP="003665BB">
      <w:pPr>
        <w:rPr>
          <w:rtl/>
        </w:rPr>
      </w:pPr>
      <w:r w:rsidRPr="003665BB">
        <w:rPr>
          <w:rtl/>
        </w:rPr>
        <w:t xml:space="preserve">מהו </w:t>
      </w:r>
      <w:r w:rsidRPr="003665BB">
        <w:rPr>
          <w:b/>
          <w:bCs/>
          <w:rtl/>
        </w:rPr>
        <w:t>ההבדל</w:t>
      </w:r>
      <w:r w:rsidRPr="003665BB">
        <w:rPr>
          <w:rtl/>
        </w:rPr>
        <w:t xml:space="preserve"> בין הלוחות הראשונים ובין הלוחות השניים?</w:t>
      </w:r>
    </w:p>
    <w:p w14:paraId="43CCB5E4" w14:textId="77777777" w:rsidR="003665BB" w:rsidRPr="003665BB" w:rsidRDefault="003665BB" w:rsidP="003665BB">
      <w:pPr>
        <w:rPr>
          <w:rtl/>
        </w:rPr>
      </w:pPr>
      <w:r w:rsidRPr="003665BB">
        <w:rPr>
          <w:rtl/>
        </w:rPr>
        <w:t>לדעתך, האם העם הרגיש מחויב יותר למלא את הנאמר בלוחות הראשונים או בלוחות השניים? נמק את דבריך. (5 נקודות)</w:t>
      </w:r>
    </w:p>
    <w:p w14:paraId="1F6AB5DC" w14:textId="77777777" w:rsidR="003665BB" w:rsidRPr="003665BB" w:rsidRDefault="003665BB" w:rsidP="003665BB">
      <w:pPr>
        <w:rPr>
          <w:rtl/>
        </w:rPr>
      </w:pPr>
      <w:r w:rsidRPr="003665BB">
        <w:rPr>
          <w:b/>
          <w:bCs/>
          <w:rtl/>
        </w:rPr>
        <w:t>ג. קרא פסוקים ו'-ט'.</w:t>
      </w:r>
    </w:p>
    <w:p w14:paraId="5BCF7E14" w14:textId="77777777" w:rsidR="003665BB" w:rsidRPr="003665BB" w:rsidRDefault="003665BB" w:rsidP="003665BB">
      <w:pPr>
        <w:rPr>
          <w:rtl/>
        </w:rPr>
      </w:pPr>
      <w:r w:rsidRPr="003665BB">
        <w:rPr>
          <w:rtl/>
        </w:rPr>
        <w:t>(1) יש הרואים סתירה בין התכונות של ה' המתוארות בפסוק ו' ובחלק הראשון של פסוק ז' ובין התכונות של ה' המתוארות בחלק השני של פסוק ז'. הסבר מהי הסתירה. (4 נקודות)</w:t>
      </w:r>
    </w:p>
    <w:p w14:paraId="4224B835" w14:textId="77777777" w:rsidR="003665BB" w:rsidRPr="003665BB" w:rsidRDefault="003665BB" w:rsidP="003665BB">
      <w:pPr>
        <w:rPr>
          <w:rtl/>
        </w:rPr>
      </w:pPr>
      <w:r w:rsidRPr="003665BB">
        <w:rPr>
          <w:rtl/>
        </w:rPr>
        <w:t xml:space="preserve">(2) קרא גם </w:t>
      </w:r>
      <w:r w:rsidRPr="003665BB">
        <w:rPr>
          <w:b/>
          <w:bCs/>
          <w:rtl/>
        </w:rPr>
        <w:t>שמות, פרק ל"ג, פסוקים ב'-ג'.</w:t>
      </w:r>
    </w:p>
    <w:p w14:paraId="15BB9529" w14:textId="77777777" w:rsidR="003665BB" w:rsidRPr="003665BB" w:rsidRDefault="003665BB" w:rsidP="003665BB">
      <w:pPr>
        <w:rPr>
          <w:rtl/>
        </w:rPr>
      </w:pPr>
      <w:r w:rsidRPr="003665BB">
        <w:rPr>
          <w:rtl/>
        </w:rPr>
        <w:t>איזה משני סוגי התכונות של ה' בא לידי ביטוי בהחלטה שעליה מסופר ב</w:t>
      </w:r>
      <w:r w:rsidRPr="003665BB">
        <w:rPr>
          <w:b/>
          <w:bCs/>
          <w:rtl/>
        </w:rPr>
        <w:t>שמות, פרק ל"ג, פסוקים ב'-ג'</w:t>
      </w:r>
      <w:r w:rsidRPr="003665BB">
        <w:rPr>
          <w:rtl/>
        </w:rPr>
        <w:t>?</w:t>
      </w:r>
    </w:p>
    <w:p w14:paraId="5855F972" w14:textId="77777777" w:rsidR="003665BB" w:rsidRPr="003665BB" w:rsidRDefault="003665BB" w:rsidP="003665BB">
      <w:pPr>
        <w:rPr>
          <w:rtl/>
        </w:rPr>
      </w:pPr>
      <w:r w:rsidRPr="003665BB">
        <w:rPr>
          <w:rtl/>
        </w:rPr>
        <w:t>לאיזה משני סוגי התכונות של ה' התייחס משה (פסוקים ו'-ט') כדי לבטל את ההחלטה של ה'? (4 נקודות)</w:t>
      </w:r>
    </w:p>
    <w:p w14:paraId="70C7ED0E" w14:textId="77777777" w:rsidR="003665BB" w:rsidRDefault="003665BB" w:rsidP="00513D54">
      <w:pPr>
        <w:rPr>
          <w:rtl/>
        </w:rPr>
      </w:pPr>
    </w:p>
    <w:p w14:paraId="336EF8A6" w14:textId="2A4DCEF4" w:rsidR="003665BB" w:rsidRDefault="003665BB" w:rsidP="00513D54">
      <w:pPr>
        <w:rPr>
          <w:rtl/>
        </w:rPr>
      </w:pPr>
      <w:r>
        <w:rPr>
          <w:rFonts w:hint="cs"/>
          <w:rtl/>
        </w:rPr>
        <w:t>פתרון- יש לבדוק פתרון זה</w:t>
      </w:r>
    </w:p>
    <w:p w14:paraId="5F7FC530" w14:textId="77777777" w:rsidR="003665BB" w:rsidRPr="003665BB" w:rsidRDefault="00000000" w:rsidP="003665BB">
      <w:pPr>
        <w:rPr>
          <w:color w:val="EE0000"/>
          <w:rtl/>
        </w:rPr>
      </w:pPr>
      <w:r>
        <w:rPr>
          <w:color w:val="EE0000"/>
        </w:rPr>
        <w:pict w14:anchorId="20A4CDC4">
          <v:rect id="_x0000_i1172" style="width:0;height:1.5pt" o:hralign="center" o:hrstd="t" o:hrnoshade="t" o:hr="t" fillcolor="gray" stroked="f"/>
        </w:pict>
      </w:r>
    </w:p>
    <w:p w14:paraId="43BCA87D" w14:textId="77777777" w:rsidR="003665BB" w:rsidRPr="003665BB" w:rsidRDefault="003665BB" w:rsidP="003665BB">
      <w:pPr>
        <w:rPr>
          <w:b/>
          <w:bCs/>
          <w:color w:val="EE0000"/>
          <w:rtl/>
        </w:rPr>
      </w:pPr>
      <w:r w:rsidRPr="003665BB">
        <w:rPr>
          <w:b/>
          <w:bCs/>
          <w:color w:val="EE0000"/>
          <w:rtl/>
        </w:rPr>
        <w:t>סעיף א'</w:t>
      </w:r>
    </w:p>
    <w:p w14:paraId="3798AC63" w14:textId="77777777" w:rsidR="003665BB" w:rsidRPr="003665BB" w:rsidRDefault="003665BB" w:rsidP="003665BB">
      <w:pPr>
        <w:rPr>
          <w:color w:val="EE0000"/>
          <w:rtl/>
        </w:rPr>
      </w:pPr>
      <w:r w:rsidRPr="003665BB">
        <w:rPr>
          <w:b/>
          <w:bCs/>
          <w:color w:val="EE0000"/>
          <w:rtl/>
        </w:rPr>
        <w:t>(1) שתי התחייבויות של ה' לעמו (פסוקים י', י"א):</w:t>
      </w:r>
    </w:p>
    <w:p w14:paraId="771A17CC" w14:textId="77777777" w:rsidR="003665BB" w:rsidRPr="003665BB" w:rsidRDefault="003665BB" w:rsidP="003665BB">
      <w:pPr>
        <w:numPr>
          <w:ilvl w:val="0"/>
          <w:numId w:val="315"/>
        </w:numPr>
        <w:rPr>
          <w:color w:val="EE0000"/>
          <w:rtl/>
        </w:rPr>
      </w:pPr>
      <w:r w:rsidRPr="003665BB">
        <w:rPr>
          <w:b/>
          <w:bCs/>
          <w:color w:val="EE0000"/>
          <w:rtl/>
        </w:rPr>
        <w:t>כריתת ברית ועשיית נפלאות:</w:t>
      </w:r>
      <w:r w:rsidRPr="003665BB">
        <w:rPr>
          <w:color w:val="EE0000"/>
          <w:rtl/>
        </w:rPr>
        <w:t xml:space="preserve"> ה' מתחייב לכרות ברית חדשה ולעשות עבור עם ישראל "נפלאות אשר לא נבראו בכל הארץ" – ניסים גלויים שיגרמו לכל העמים סביב לראות את עוצמת יד ה'.</w:t>
      </w:r>
    </w:p>
    <w:p w14:paraId="3F0FD20A" w14:textId="77777777" w:rsidR="003665BB" w:rsidRPr="003665BB" w:rsidRDefault="003665BB" w:rsidP="003665BB">
      <w:pPr>
        <w:numPr>
          <w:ilvl w:val="0"/>
          <w:numId w:val="315"/>
        </w:numPr>
        <w:rPr>
          <w:color w:val="EE0000"/>
          <w:rtl/>
        </w:rPr>
      </w:pPr>
      <w:r w:rsidRPr="003665BB">
        <w:rPr>
          <w:b/>
          <w:bCs/>
          <w:color w:val="EE0000"/>
          <w:rtl/>
        </w:rPr>
        <w:t>גירוש עמי כנען:</w:t>
      </w:r>
      <w:r w:rsidRPr="003665BB">
        <w:rPr>
          <w:color w:val="EE0000"/>
          <w:rtl/>
        </w:rPr>
        <w:t xml:space="preserve"> ה' מבטיח לסייע לעם ישראל בכיבוש הארץ על ידי גירוש שבעת עמי כנען (האמורי, הכנעני, החיתי וכו') מפניהם.</w:t>
      </w:r>
    </w:p>
    <w:p w14:paraId="5CF996E2" w14:textId="77777777" w:rsidR="003665BB" w:rsidRPr="003665BB" w:rsidRDefault="003665BB" w:rsidP="003665BB">
      <w:pPr>
        <w:rPr>
          <w:color w:val="EE0000"/>
          <w:rtl/>
        </w:rPr>
      </w:pPr>
      <w:r w:rsidRPr="003665BB">
        <w:rPr>
          <w:b/>
          <w:bCs/>
          <w:color w:val="EE0000"/>
          <w:rtl/>
        </w:rPr>
        <w:t>(2) שתי דרישות של ה' מן העם (פסוקים י"ב-י"ד):</w:t>
      </w:r>
    </w:p>
    <w:p w14:paraId="6E1E405A" w14:textId="77777777" w:rsidR="003665BB" w:rsidRPr="003665BB" w:rsidRDefault="003665BB" w:rsidP="003665BB">
      <w:pPr>
        <w:numPr>
          <w:ilvl w:val="0"/>
          <w:numId w:val="316"/>
        </w:numPr>
        <w:rPr>
          <w:color w:val="EE0000"/>
          <w:rtl/>
        </w:rPr>
      </w:pPr>
      <w:r w:rsidRPr="003665BB">
        <w:rPr>
          <w:b/>
          <w:bCs/>
          <w:color w:val="EE0000"/>
          <w:rtl/>
        </w:rPr>
        <w:t>איסור כריתת ברית עם יושבי הארץ:</w:t>
      </w:r>
      <w:r w:rsidRPr="003665BB">
        <w:rPr>
          <w:color w:val="EE0000"/>
          <w:rtl/>
        </w:rPr>
        <w:t xml:space="preserve"> ה' דורש מהעם לא לכרות בריתות פוליטיות או דתיות עם עמי כנען, מחשש שהדבר יוביל להשפעה תרבותית ודתית זרה ("פֶּן יִהְיֶה לְמוֹקֵשׁ בְּקִרְבֶּךָ").</w:t>
      </w:r>
    </w:p>
    <w:p w14:paraId="1997BE40" w14:textId="77777777" w:rsidR="003665BB" w:rsidRPr="003665BB" w:rsidRDefault="003665BB" w:rsidP="003665BB">
      <w:pPr>
        <w:numPr>
          <w:ilvl w:val="0"/>
          <w:numId w:val="316"/>
        </w:numPr>
        <w:rPr>
          <w:color w:val="EE0000"/>
          <w:rtl/>
        </w:rPr>
      </w:pPr>
      <w:r w:rsidRPr="003665BB">
        <w:rPr>
          <w:b/>
          <w:bCs/>
          <w:color w:val="EE0000"/>
          <w:rtl/>
        </w:rPr>
        <w:t>השמדת עבודה זרה:</w:t>
      </w:r>
      <w:r w:rsidRPr="003665BB">
        <w:rPr>
          <w:color w:val="EE0000"/>
          <w:rtl/>
        </w:rPr>
        <w:t xml:space="preserve"> העם נדרש לנתץ את המזבחות, לשבור את המצבות ולכרות את האשרים (פסלי העץ) של עמי כנען, כדי לבער כל זכר לעבודת אלילים.</w:t>
      </w:r>
    </w:p>
    <w:p w14:paraId="6D6A52F9" w14:textId="77777777" w:rsidR="003665BB" w:rsidRPr="003665BB" w:rsidRDefault="00000000" w:rsidP="003665BB">
      <w:pPr>
        <w:rPr>
          <w:color w:val="EE0000"/>
          <w:rtl/>
        </w:rPr>
      </w:pPr>
      <w:r>
        <w:rPr>
          <w:color w:val="EE0000"/>
        </w:rPr>
        <w:pict w14:anchorId="6D769D22">
          <v:rect id="_x0000_i1173" style="width:0;height:1.5pt" o:hralign="center" o:hrstd="t" o:hrnoshade="t" o:hr="t" fillcolor="gray" stroked="f"/>
        </w:pict>
      </w:r>
    </w:p>
    <w:p w14:paraId="22FDFD5D" w14:textId="77777777" w:rsidR="003665BB" w:rsidRPr="003665BB" w:rsidRDefault="003665BB" w:rsidP="003665BB">
      <w:pPr>
        <w:rPr>
          <w:b/>
          <w:bCs/>
          <w:color w:val="EE0000"/>
          <w:rtl/>
        </w:rPr>
      </w:pPr>
      <w:r w:rsidRPr="003665BB">
        <w:rPr>
          <w:b/>
          <w:bCs/>
          <w:color w:val="EE0000"/>
          <w:rtl/>
        </w:rPr>
        <w:t>סעיף ב'</w:t>
      </w:r>
    </w:p>
    <w:p w14:paraId="04EDA9A3" w14:textId="77777777" w:rsidR="003665BB" w:rsidRPr="003665BB" w:rsidRDefault="003665BB" w:rsidP="003665BB">
      <w:pPr>
        <w:rPr>
          <w:color w:val="EE0000"/>
          <w:rtl/>
        </w:rPr>
      </w:pPr>
      <w:r w:rsidRPr="003665BB">
        <w:rPr>
          <w:b/>
          <w:bCs/>
          <w:color w:val="EE0000"/>
          <w:rtl/>
        </w:rPr>
        <w:t>(1) הדמיון בין הלוחות:</w:t>
      </w:r>
    </w:p>
    <w:p w14:paraId="2C918551" w14:textId="77777777" w:rsidR="003665BB" w:rsidRPr="003665BB" w:rsidRDefault="003665BB" w:rsidP="003665BB">
      <w:pPr>
        <w:rPr>
          <w:color w:val="EE0000"/>
          <w:rtl/>
        </w:rPr>
      </w:pPr>
      <w:r w:rsidRPr="003665BB">
        <w:rPr>
          <w:color w:val="EE0000"/>
          <w:rtl/>
        </w:rPr>
        <w:t>בשני המקרים מדובר בלוחות אבן שעליהם נכתבו "עשרת הדברים" (עשרת הדיברות) על ידי ה', והם מהווים את העדות הפיזית לברית שבין ה' לישראל.</w:t>
      </w:r>
    </w:p>
    <w:p w14:paraId="65B4499E" w14:textId="77777777" w:rsidR="003665BB" w:rsidRPr="003665BB" w:rsidRDefault="003665BB" w:rsidP="003665BB">
      <w:pPr>
        <w:rPr>
          <w:color w:val="EE0000"/>
          <w:rtl/>
        </w:rPr>
      </w:pPr>
      <w:r w:rsidRPr="003665BB">
        <w:rPr>
          <w:b/>
          <w:bCs/>
          <w:color w:val="EE0000"/>
          <w:rtl/>
        </w:rPr>
        <w:t>(2) ההבדל בין הלוחות והמחויבות:</w:t>
      </w:r>
    </w:p>
    <w:p w14:paraId="50792064" w14:textId="77777777" w:rsidR="003665BB" w:rsidRPr="003665BB" w:rsidRDefault="003665BB" w:rsidP="003665BB">
      <w:pPr>
        <w:numPr>
          <w:ilvl w:val="0"/>
          <w:numId w:val="317"/>
        </w:numPr>
        <w:rPr>
          <w:color w:val="EE0000"/>
          <w:rtl/>
        </w:rPr>
      </w:pPr>
      <w:r w:rsidRPr="003665BB">
        <w:rPr>
          <w:b/>
          <w:bCs/>
          <w:color w:val="EE0000"/>
          <w:rtl/>
        </w:rPr>
        <w:t>ההבדל:</w:t>
      </w:r>
      <w:r w:rsidRPr="003665BB">
        <w:rPr>
          <w:color w:val="EE0000"/>
          <w:rtl/>
        </w:rPr>
        <w:t xml:space="preserve"> בלוחות </w:t>
      </w:r>
      <w:r w:rsidRPr="003665BB">
        <w:rPr>
          <w:b/>
          <w:bCs/>
          <w:color w:val="EE0000"/>
          <w:rtl/>
        </w:rPr>
        <w:t>הראשונים</w:t>
      </w:r>
      <w:r w:rsidRPr="003665BB">
        <w:rPr>
          <w:color w:val="EE0000"/>
          <w:rtl/>
        </w:rPr>
        <w:t xml:space="preserve">, גם האבנים וגם המכתב היו "מעשה אלוהים". בלוחות </w:t>
      </w:r>
      <w:r w:rsidRPr="003665BB">
        <w:rPr>
          <w:b/>
          <w:bCs/>
          <w:color w:val="EE0000"/>
          <w:rtl/>
        </w:rPr>
        <w:t>השניים</w:t>
      </w:r>
      <w:r w:rsidRPr="003665BB">
        <w:rPr>
          <w:color w:val="EE0000"/>
          <w:rtl/>
        </w:rPr>
        <w:t>, משה הוא זה שצריך לפסול (לחצוב) את האבנים בעצמו, ורק הכתב הוא אלוהי ("פְּסָל לְךָ שְׁנֵי לֻחֹת אֲבָנִים כָּרִאשֹׁנִים וְכָתַבְתִּי עַל הַלֻּחֹת...").</w:t>
      </w:r>
    </w:p>
    <w:p w14:paraId="51DC8F0B" w14:textId="77777777" w:rsidR="003665BB" w:rsidRPr="003665BB" w:rsidRDefault="003665BB" w:rsidP="003665BB">
      <w:pPr>
        <w:numPr>
          <w:ilvl w:val="0"/>
          <w:numId w:val="317"/>
        </w:numPr>
        <w:rPr>
          <w:color w:val="EE0000"/>
          <w:rtl/>
        </w:rPr>
      </w:pPr>
      <w:r w:rsidRPr="003665BB">
        <w:rPr>
          <w:b/>
          <w:bCs/>
          <w:color w:val="EE0000"/>
          <w:rtl/>
        </w:rPr>
        <w:t>דעת המורה (נימוק המחויבות):</w:t>
      </w:r>
      <w:r w:rsidRPr="003665BB">
        <w:rPr>
          <w:color w:val="EE0000"/>
          <w:rtl/>
        </w:rPr>
        <w:t xml:space="preserve"> ניתן לטעון שהעם הרגיש מחויב יותר ל</w:t>
      </w:r>
      <w:r w:rsidRPr="003665BB">
        <w:rPr>
          <w:b/>
          <w:bCs/>
          <w:color w:val="EE0000"/>
          <w:rtl/>
        </w:rPr>
        <w:t>לוחות השניים</w:t>
      </w:r>
      <w:r w:rsidRPr="003665BB">
        <w:rPr>
          <w:color w:val="EE0000"/>
          <w:rtl/>
        </w:rPr>
        <w:t>.</w:t>
      </w:r>
    </w:p>
    <w:p w14:paraId="1568765C" w14:textId="77777777" w:rsidR="003665BB" w:rsidRPr="003665BB" w:rsidRDefault="003665BB" w:rsidP="003665BB">
      <w:pPr>
        <w:numPr>
          <w:ilvl w:val="1"/>
          <w:numId w:val="317"/>
        </w:numPr>
        <w:rPr>
          <w:color w:val="EE0000"/>
          <w:rtl/>
        </w:rPr>
      </w:pPr>
      <w:r w:rsidRPr="003665BB">
        <w:rPr>
          <w:b/>
          <w:bCs/>
          <w:color w:val="EE0000"/>
          <w:rtl/>
        </w:rPr>
        <w:t>נימוק:</w:t>
      </w:r>
      <w:r w:rsidRPr="003665BB">
        <w:rPr>
          <w:color w:val="EE0000"/>
          <w:rtl/>
        </w:rPr>
        <w:t xml:space="preserve"> הלוחות השניים ניתנו לאחר חטא העגל ותהליך של סליחה וכפרה. משה "עבד" עבורם (חצב את האבנים), והעם הבין שהלוחות אינם מובנים מאליהם. השותפות האנושית ביצירת הלוחות מסמלת ברית שיש בה אחריות של העם לשמור עליה, בניגוד ללוחות הראשונים שניתנו כמתנה גמורה מהשמיים ונופצו מהר מאוד.</w:t>
      </w:r>
    </w:p>
    <w:p w14:paraId="63916755" w14:textId="77777777" w:rsidR="003665BB" w:rsidRPr="003665BB" w:rsidRDefault="00000000" w:rsidP="003665BB">
      <w:pPr>
        <w:rPr>
          <w:color w:val="EE0000"/>
          <w:rtl/>
        </w:rPr>
      </w:pPr>
      <w:r>
        <w:rPr>
          <w:color w:val="EE0000"/>
        </w:rPr>
        <w:pict w14:anchorId="7A7725BF">
          <v:rect id="_x0000_i1174" style="width:0;height:1.5pt" o:hralign="center" o:hrstd="t" o:hrnoshade="t" o:hr="t" fillcolor="gray" stroked="f"/>
        </w:pict>
      </w:r>
    </w:p>
    <w:p w14:paraId="5C3625C2" w14:textId="77777777" w:rsidR="003665BB" w:rsidRPr="003665BB" w:rsidRDefault="003665BB" w:rsidP="003665BB">
      <w:pPr>
        <w:rPr>
          <w:b/>
          <w:bCs/>
          <w:color w:val="EE0000"/>
          <w:rtl/>
        </w:rPr>
      </w:pPr>
      <w:r w:rsidRPr="003665BB">
        <w:rPr>
          <w:b/>
          <w:bCs/>
          <w:color w:val="EE0000"/>
          <w:rtl/>
        </w:rPr>
        <w:t>סעיף ג'</w:t>
      </w:r>
    </w:p>
    <w:p w14:paraId="24536350" w14:textId="77777777" w:rsidR="003665BB" w:rsidRPr="003665BB" w:rsidRDefault="003665BB" w:rsidP="003665BB">
      <w:pPr>
        <w:rPr>
          <w:color w:val="EE0000"/>
          <w:rtl/>
        </w:rPr>
      </w:pPr>
      <w:r w:rsidRPr="003665BB">
        <w:rPr>
          <w:b/>
          <w:bCs/>
          <w:color w:val="EE0000"/>
          <w:rtl/>
        </w:rPr>
        <w:t>(1) הסבר הסתירה בפסוקים ו'-ז':</w:t>
      </w:r>
    </w:p>
    <w:p w14:paraId="2E15B3C1" w14:textId="77777777" w:rsidR="003665BB" w:rsidRPr="003665BB" w:rsidRDefault="003665BB" w:rsidP="003665BB">
      <w:pPr>
        <w:rPr>
          <w:color w:val="EE0000"/>
          <w:rtl/>
        </w:rPr>
      </w:pPr>
      <w:r w:rsidRPr="003665BB">
        <w:rPr>
          <w:color w:val="EE0000"/>
          <w:rtl/>
        </w:rPr>
        <w:t xml:space="preserve">הסתירה היא בין </w:t>
      </w:r>
      <w:r w:rsidRPr="003665BB">
        <w:rPr>
          <w:b/>
          <w:bCs/>
          <w:color w:val="EE0000"/>
          <w:rtl/>
        </w:rPr>
        <w:t>מידת הרחמים</w:t>
      </w:r>
      <w:r w:rsidRPr="003665BB">
        <w:rPr>
          <w:color w:val="EE0000"/>
          <w:rtl/>
        </w:rPr>
        <w:t xml:space="preserve"> לבין </w:t>
      </w:r>
      <w:r w:rsidRPr="003665BB">
        <w:rPr>
          <w:b/>
          <w:bCs/>
          <w:color w:val="EE0000"/>
          <w:rtl/>
        </w:rPr>
        <w:t>מידת הדין</w:t>
      </w:r>
      <w:r w:rsidRPr="003665BB">
        <w:rPr>
          <w:color w:val="EE0000"/>
          <w:rtl/>
        </w:rPr>
        <w:t>:</w:t>
      </w:r>
    </w:p>
    <w:p w14:paraId="119DB5BA" w14:textId="77777777" w:rsidR="003665BB" w:rsidRPr="003665BB" w:rsidRDefault="003665BB" w:rsidP="003665BB">
      <w:pPr>
        <w:numPr>
          <w:ilvl w:val="0"/>
          <w:numId w:val="318"/>
        </w:numPr>
        <w:rPr>
          <w:color w:val="EE0000"/>
          <w:rtl/>
        </w:rPr>
      </w:pPr>
      <w:r w:rsidRPr="003665BB">
        <w:rPr>
          <w:color w:val="EE0000"/>
          <w:rtl/>
        </w:rPr>
        <w:t>מצד אחד (פסוק ו' ותחילת ז'): ה' מתואר כ"רחום וחנון", "ערך אפיים", "נושא עוון ופשע" – אל שסולח ומוותר על חטאים.</w:t>
      </w:r>
    </w:p>
    <w:p w14:paraId="6A516667" w14:textId="77777777" w:rsidR="003665BB" w:rsidRPr="003665BB" w:rsidRDefault="003665BB" w:rsidP="003665BB">
      <w:pPr>
        <w:numPr>
          <w:ilvl w:val="0"/>
          <w:numId w:val="318"/>
        </w:numPr>
        <w:rPr>
          <w:color w:val="EE0000"/>
          <w:rtl/>
        </w:rPr>
      </w:pPr>
      <w:r w:rsidRPr="003665BB">
        <w:rPr>
          <w:color w:val="EE0000"/>
          <w:rtl/>
        </w:rPr>
        <w:t>מצד שני (סוף פסוק ז'): נאמר "וְנַקֵּה לֹא יְנַקֶּה, פֹּקֵד עֲו‍ֹן אָבוֹת עַל בָּנִים" – אל שאינו מוותר על העונש, מדקדק בדין ואף מעניש את הדורות הבאים על חטאי אבותיהם.</w:t>
      </w:r>
    </w:p>
    <w:p w14:paraId="4FD26259" w14:textId="77777777" w:rsidR="003665BB" w:rsidRPr="003665BB" w:rsidRDefault="003665BB" w:rsidP="003665BB">
      <w:pPr>
        <w:rPr>
          <w:color w:val="EE0000"/>
          <w:rtl/>
        </w:rPr>
      </w:pPr>
      <w:r w:rsidRPr="003665BB">
        <w:rPr>
          <w:b/>
          <w:bCs/>
          <w:color w:val="EE0000"/>
          <w:rtl/>
        </w:rPr>
        <w:t>(2) הקשר להחלטת ה' ולתפילת משה:</w:t>
      </w:r>
    </w:p>
    <w:p w14:paraId="5513BD82" w14:textId="77777777" w:rsidR="003665BB" w:rsidRPr="003665BB" w:rsidRDefault="003665BB" w:rsidP="003665BB">
      <w:pPr>
        <w:numPr>
          <w:ilvl w:val="0"/>
          <w:numId w:val="319"/>
        </w:numPr>
        <w:rPr>
          <w:color w:val="EE0000"/>
          <w:rtl/>
        </w:rPr>
      </w:pPr>
      <w:r w:rsidRPr="003665BB">
        <w:rPr>
          <w:b/>
          <w:bCs/>
          <w:color w:val="EE0000"/>
          <w:rtl/>
        </w:rPr>
        <w:t>התכונה בפרק ל"ג (ב'-ג'):</w:t>
      </w:r>
      <w:r w:rsidRPr="003665BB">
        <w:rPr>
          <w:color w:val="EE0000"/>
          <w:rtl/>
        </w:rPr>
        <w:t xml:space="preserve"> שם באה לידי ביטוי </w:t>
      </w:r>
      <w:r w:rsidRPr="003665BB">
        <w:rPr>
          <w:b/>
          <w:bCs/>
          <w:color w:val="EE0000"/>
          <w:rtl/>
        </w:rPr>
        <w:t>מידת הדין</w:t>
      </w:r>
      <w:r w:rsidRPr="003665BB">
        <w:rPr>
          <w:color w:val="EE0000"/>
          <w:rtl/>
        </w:rPr>
        <w:t xml:space="preserve"> (או "ונקה לא ינקה"). ה' מסרב לעלות בקרב העם כי הם "עם קשה עורף" והוא עלול לכלותם. זוהי הנהגה של דין נוקשה שאינו סובל חטא.</w:t>
      </w:r>
    </w:p>
    <w:p w14:paraId="715A0182" w14:textId="77777777" w:rsidR="003665BB" w:rsidRPr="003665BB" w:rsidRDefault="003665BB" w:rsidP="003665BB">
      <w:pPr>
        <w:numPr>
          <w:ilvl w:val="0"/>
          <w:numId w:val="319"/>
        </w:numPr>
        <w:rPr>
          <w:color w:val="EE0000"/>
          <w:rtl/>
        </w:rPr>
      </w:pPr>
      <w:r w:rsidRPr="003665BB">
        <w:rPr>
          <w:b/>
          <w:bCs/>
          <w:color w:val="EE0000"/>
          <w:rtl/>
        </w:rPr>
        <w:t>התכונה אליה התייחס משה (ו'-ט'):</w:t>
      </w:r>
      <w:r w:rsidRPr="003665BB">
        <w:rPr>
          <w:color w:val="EE0000"/>
          <w:rtl/>
        </w:rPr>
        <w:t xml:space="preserve"> משה משתמש ב</w:t>
      </w:r>
      <w:r w:rsidRPr="003665BB">
        <w:rPr>
          <w:b/>
          <w:bCs/>
          <w:color w:val="EE0000"/>
          <w:rtl/>
        </w:rPr>
        <w:t>מידת הרחמים</w:t>
      </w:r>
      <w:r w:rsidRPr="003665BB">
        <w:rPr>
          <w:color w:val="EE0000"/>
          <w:rtl/>
        </w:rPr>
        <w:t xml:space="preserve"> ("נושא עוון ופשע") כדי לבטל את הגזירה. הוא אומר: נכון שהם עם קשה עורף (מידת הדין), אבל דווקא בגלל זה אני מבקש "וְסָלַחְתָּ לַעֲו‍ֹנֵנוּ וּלְחַטָּאתֵנוּ וּנְחַלְתָּנוּ" (פסוק ט'). משה קורא לה' להפעיל את רחמיו כדי ללוות את העם למרות חסרונותיהם.</w:t>
      </w:r>
    </w:p>
    <w:p w14:paraId="2B1E2A51" w14:textId="77777777" w:rsidR="003665BB" w:rsidRDefault="003665BB" w:rsidP="00513D54">
      <w:pPr>
        <w:rPr>
          <w:rtl/>
        </w:rPr>
      </w:pPr>
    </w:p>
    <w:p w14:paraId="220B6BF8" w14:textId="77777777" w:rsidR="003665BB" w:rsidRDefault="003665BB" w:rsidP="00513D54">
      <w:pPr>
        <w:rPr>
          <w:rtl/>
        </w:rPr>
      </w:pPr>
    </w:p>
    <w:p w14:paraId="047C4733" w14:textId="77777777" w:rsidR="003665BB" w:rsidRPr="003665BB" w:rsidRDefault="003665BB" w:rsidP="003665BB">
      <w:r w:rsidRPr="003665BB">
        <w:rPr>
          <w:rtl/>
        </w:rPr>
        <w:t>להלן תמלול השאלון המופיע בתמונה (שמות ל"ד):</w:t>
      </w:r>
    </w:p>
    <w:p w14:paraId="2EC41944" w14:textId="77777777" w:rsidR="003665BB" w:rsidRPr="003665BB" w:rsidRDefault="00000000" w:rsidP="003665BB">
      <w:pPr>
        <w:rPr>
          <w:rtl/>
        </w:rPr>
      </w:pPr>
      <w:r>
        <w:pict w14:anchorId="5495737C">
          <v:rect id="_x0000_i1175" style="width:0;height:1.5pt" o:hralign="center" o:hrstd="t" o:hrnoshade="t" o:hr="t" fillcolor="gray" stroked="f"/>
        </w:pict>
      </w:r>
    </w:p>
    <w:p w14:paraId="3409FFD9" w14:textId="77777777" w:rsidR="003665BB" w:rsidRPr="003665BB" w:rsidRDefault="003665BB" w:rsidP="003665BB">
      <w:pPr>
        <w:rPr>
          <w:rtl/>
        </w:rPr>
      </w:pPr>
      <w:r w:rsidRPr="003665BB">
        <w:rPr>
          <w:b/>
          <w:bCs/>
          <w:rtl/>
        </w:rPr>
        <w:t>חורף תשפ"א, 1261</w:t>
      </w:r>
    </w:p>
    <w:p w14:paraId="7EA8FFDF" w14:textId="77777777" w:rsidR="003665BB" w:rsidRPr="003665BB" w:rsidRDefault="003665BB" w:rsidP="003665BB">
      <w:pPr>
        <w:rPr>
          <w:rtl/>
        </w:rPr>
      </w:pPr>
      <w:r w:rsidRPr="003665BB">
        <w:rPr>
          <w:b/>
          <w:bCs/>
          <w:rtl/>
        </w:rPr>
        <w:t>5. קרא שמות, פרק ל"ד, פסוקים א'-ט' ופסוקים כ"ט-ל"ה.</w:t>
      </w:r>
    </w:p>
    <w:p w14:paraId="346CF843" w14:textId="77777777" w:rsidR="003665BB" w:rsidRPr="003665BB" w:rsidRDefault="003665BB" w:rsidP="003665BB">
      <w:pPr>
        <w:rPr>
          <w:rtl/>
        </w:rPr>
      </w:pPr>
      <w:r w:rsidRPr="003665BB">
        <w:rPr>
          <w:b/>
          <w:bCs/>
          <w:rtl/>
        </w:rPr>
        <w:t>א. קרא פסוקים י'-ט"ז.</w:t>
      </w:r>
    </w:p>
    <w:p w14:paraId="537CEBB2" w14:textId="77777777" w:rsidR="003665BB" w:rsidRPr="003665BB" w:rsidRDefault="003665BB" w:rsidP="003665BB">
      <w:pPr>
        <w:rPr>
          <w:rtl/>
        </w:rPr>
      </w:pPr>
      <w:r w:rsidRPr="003665BB">
        <w:rPr>
          <w:rtl/>
        </w:rPr>
        <w:t>בפסוקים אלה ה' נענה לבקשה של משה ומחדש את הברית עם העם.</w:t>
      </w:r>
    </w:p>
    <w:p w14:paraId="7A6ADED5" w14:textId="77777777" w:rsidR="003665BB" w:rsidRPr="003665BB" w:rsidRDefault="003665BB" w:rsidP="003665BB">
      <w:pPr>
        <w:rPr>
          <w:rtl/>
        </w:rPr>
      </w:pPr>
      <w:r w:rsidRPr="003665BB">
        <w:rPr>
          <w:rtl/>
        </w:rPr>
        <w:t xml:space="preserve">(1) ציין התחייבות </w:t>
      </w:r>
      <w:r w:rsidRPr="003665BB">
        <w:rPr>
          <w:b/>
          <w:bCs/>
          <w:rtl/>
        </w:rPr>
        <w:t>אחת</w:t>
      </w:r>
      <w:r w:rsidRPr="003665BB">
        <w:rPr>
          <w:rtl/>
        </w:rPr>
        <w:t xml:space="preserve"> של ה' כלפי העם בברית המתחדשת, והסבר אותה. (3 נקודות)</w:t>
      </w:r>
    </w:p>
    <w:p w14:paraId="70F3830B" w14:textId="77777777" w:rsidR="003665BB" w:rsidRPr="003665BB" w:rsidRDefault="003665BB" w:rsidP="003665BB">
      <w:pPr>
        <w:rPr>
          <w:rtl/>
        </w:rPr>
      </w:pPr>
      <w:r w:rsidRPr="003665BB">
        <w:rPr>
          <w:rtl/>
        </w:rPr>
        <w:t xml:space="preserve">(2) ציין התחייבות </w:t>
      </w:r>
      <w:r w:rsidRPr="003665BB">
        <w:rPr>
          <w:b/>
          <w:bCs/>
          <w:rtl/>
        </w:rPr>
        <w:t>אחת</w:t>
      </w:r>
      <w:r w:rsidRPr="003665BB">
        <w:rPr>
          <w:rtl/>
        </w:rPr>
        <w:t xml:space="preserve"> הנדרשת מן העם בברית זו, והסבר אותה. (3 נקודות)</w:t>
      </w:r>
    </w:p>
    <w:p w14:paraId="48F72BF7" w14:textId="77777777" w:rsidR="003665BB" w:rsidRPr="003665BB" w:rsidRDefault="003665BB" w:rsidP="003665BB">
      <w:pPr>
        <w:rPr>
          <w:rtl/>
        </w:rPr>
      </w:pPr>
      <w:r w:rsidRPr="003665BB">
        <w:rPr>
          <w:b/>
          <w:bCs/>
          <w:rtl/>
        </w:rPr>
        <w:t>ב. על פי פסוקים ה'-ח', ה' מתגלה אל משה ומציג לפניו כמה מתכונותיו. תכונות אלה מכונות "י"ג מידות".</w:t>
      </w:r>
    </w:p>
    <w:p w14:paraId="4D5E7D05" w14:textId="77777777" w:rsidR="003665BB" w:rsidRPr="003665BB" w:rsidRDefault="003665BB" w:rsidP="003665BB">
      <w:pPr>
        <w:rPr>
          <w:rtl/>
        </w:rPr>
      </w:pPr>
      <w:r w:rsidRPr="003665BB">
        <w:rPr>
          <w:rtl/>
        </w:rPr>
        <w:t>(1) י"ג המידות מוזכרות בתפילות בחודש אלול ובחודש תשרי.</w:t>
      </w:r>
    </w:p>
    <w:p w14:paraId="3CEEFDEF" w14:textId="77777777" w:rsidR="003665BB" w:rsidRPr="003665BB" w:rsidRDefault="003665BB" w:rsidP="003665BB">
      <w:pPr>
        <w:rPr>
          <w:rtl/>
        </w:rPr>
      </w:pPr>
      <w:r w:rsidRPr="003665BB">
        <w:rPr>
          <w:rtl/>
        </w:rPr>
        <w:t xml:space="preserve">מדוע התכונות שבפסוקים ו'-ז' מוזכרות דווקא בתפילות הנאמרות בימים אלה? ציין </w:t>
      </w:r>
      <w:r w:rsidRPr="003665BB">
        <w:rPr>
          <w:b/>
          <w:bCs/>
          <w:rtl/>
        </w:rPr>
        <w:t>שתי</w:t>
      </w:r>
      <w:r w:rsidRPr="003665BB">
        <w:rPr>
          <w:rtl/>
        </w:rPr>
        <w:t xml:space="preserve"> סיבות שונות. הסבר את דבריך ובסס אותם על הכתוב. (4 נקודות)</w:t>
      </w:r>
    </w:p>
    <w:p w14:paraId="3790A0DA" w14:textId="77777777" w:rsidR="003665BB" w:rsidRPr="003665BB" w:rsidRDefault="003665BB" w:rsidP="003665BB">
      <w:pPr>
        <w:rPr>
          <w:rtl/>
        </w:rPr>
      </w:pPr>
      <w:r w:rsidRPr="003665BB">
        <w:rPr>
          <w:rtl/>
        </w:rPr>
        <w:t>(2) ציין מה משה מבקש מה' על פי פסוק ט', והסבר מדוע הבקשה באה מייד לאחר הצגת י"ג המידות של ה'. (3 נקודות)</w:t>
      </w:r>
    </w:p>
    <w:p w14:paraId="42779BAB" w14:textId="77777777" w:rsidR="003665BB" w:rsidRPr="003665BB" w:rsidRDefault="003665BB" w:rsidP="003665BB">
      <w:pPr>
        <w:rPr>
          <w:rtl/>
        </w:rPr>
      </w:pPr>
      <w:r w:rsidRPr="003665BB">
        <w:rPr>
          <w:b/>
          <w:bCs/>
          <w:rtl/>
        </w:rPr>
        <w:t>ג. קרא פסוקים כ"ט-ל"ה.</w:t>
      </w:r>
    </w:p>
    <w:p w14:paraId="019BCC1C" w14:textId="77777777" w:rsidR="003665BB" w:rsidRPr="003665BB" w:rsidRDefault="003665BB" w:rsidP="003665BB">
      <w:pPr>
        <w:rPr>
          <w:rtl/>
        </w:rPr>
      </w:pPr>
      <w:r w:rsidRPr="003665BB">
        <w:rPr>
          <w:rtl/>
        </w:rPr>
        <w:t>(1) האומן מיכלאנג'לו יצר את הפסל "משה" בהשראת פסוקים אלה. על ראשו של משה הוא פיסל שתי קרניים קצרות. כיצד הבין מיכלאנג'לו את הפועל "קָרַן" במשפט "וְהִנֵּה קָרַן עוֹר פָּנָיו" (פסוק ל')?</w:t>
      </w:r>
    </w:p>
    <w:p w14:paraId="50F2119B" w14:textId="77777777" w:rsidR="003665BB" w:rsidRPr="003665BB" w:rsidRDefault="003665BB" w:rsidP="003665BB">
      <w:pPr>
        <w:rPr>
          <w:rtl/>
        </w:rPr>
      </w:pPr>
      <w:r w:rsidRPr="003665BB">
        <w:rPr>
          <w:rtl/>
        </w:rPr>
        <w:t>קרא גם את פירוש ראב"ע לפסוק כ"ט.</w:t>
      </w:r>
    </w:p>
    <w:p w14:paraId="719A536E" w14:textId="77777777" w:rsidR="003665BB" w:rsidRPr="003665BB" w:rsidRDefault="003665BB" w:rsidP="003665BB">
      <w:pPr>
        <w:rPr>
          <w:rtl/>
        </w:rPr>
      </w:pPr>
      <w:r w:rsidRPr="003665BB">
        <w:rPr>
          <w:rtl/>
        </w:rPr>
        <w:t>"זה בעבור שנראה הכבוד על פניו, על כן הזהירו כזוהר הרקיע".</w:t>
      </w:r>
    </w:p>
    <w:p w14:paraId="487F8C63" w14:textId="77777777" w:rsidR="003665BB" w:rsidRPr="003665BB" w:rsidRDefault="003665BB" w:rsidP="003665BB">
      <w:pPr>
        <w:rPr>
          <w:rtl/>
        </w:rPr>
      </w:pPr>
      <w:r w:rsidRPr="003665BB">
        <w:rPr>
          <w:rtl/>
        </w:rPr>
        <w:t>כיצד פירש ראב"ע את הפועל "קָרַן" בפסוק זה? (4 נקודות)</w:t>
      </w:r>
    </w:p>
    <w:p w14:paraId="60397B51" w14:textId="77777777" w:rsidR="003665BB" w:rsidRPr="003665BB" w:rsidRDefault="003665BB" w:rsidP="003665BB">
      <w:pPr>
        <w:rPr>
          <w:rtl/>
        </w:rPr>
      </w:pPr>
      <w:r w:rsidRPr="003665BB">
        <w:rPr>
          <w:rtl/>
        </w:rPr>
        <w:t xml:space="preserve">(2) הבא ראיה </w:t>
      </w:r>
      <w:r w:rsidRPr="003665BB">
        <w:rPr>
          <w:b/>
          <w:bCs/>
          <w:rtl/>
        </w:rPr>
        <w:t>אחת</w:t>
      </w:r>
      <w:r w:rsidRPr="003665BB">
        <w:rPr>
          <w:rtl/>
        </w:rPr>
        <w:t xml:space="preserve"> מפסוקים כ"ט-ל"ה, התומכת בפירוש של ראב"ע, והסבר כיצד היא תומכת בפירוש זה. (3 נקודות)</w:t>
      </w:r>
    </w:p>
    <w:p w14:paraId="7E51F45E" w14:textId="77777777" w:rsidR="00AB40B4" w:rsidRDefault="00AB40B4" w:rsidP="00513D54">
      <w:pPr>
        <w:rPr>
          <w:rtl/>
        </w:rPr>
      </w:pPr>
    </w:p>
    <w:p w14:paraId="6283592E" w14:textId="0F7242C4" w:rsidR="003665BB" w:rsidRDefault="003665BB" w:rsidP="00513D54">
      <w:pPr>
        <w:rPr>
          <w:rtl/>
        </w:rPr>
      </w:pPr>
      <w:r>
        <w:rPr>
          <w:rFonts w:hint="cs"/>
          <w:rtl/>
        </w:rPr>
        <w:t xml:space="preserve">פתרון </w:t>
      </w:r>
    </w:p>
    <w:p w14:paraId="1896B70A" w14:textId="77777777" w:rsidR="003665BB" w:rsidRPr="003665BB" w:rsidRDefault="003665BB" w:rsidP="003665BB">
      <w:r w:rsidRPr="003665BB">
        <w:rPr>
          <w:rtl/>
        </w:rPr>
        <w:t>להלן תמלול הטקסט המופיע בתמונה (התשובות לשאלון חורף תשפ"א):</w:t>
      </w:r>
    </w:p>
    <w:p w14:paraId="68F8C0EA" w14:textId="77777777" w:rsidR="003665BB" w:rsidRPr="003665BB" w:rsidRDefault="00000000" w:rsidP="003665BB">
      <w:pPr>
        <w:rPr>
          <w:rtl/>
        </w:rPr>
      </w:pPr>
      <w:r>
        <w:pict w14:anchorId="61B012E4">
          <v:rect id="_x0000_i1176" style="width:0;height:1.5pt" o:hralign="center" o:hrstd="t" o:hrnoshade="t" o:hr="t" fillcolor="gray" stroked="f"/>
        </w:pict>
      </w:r>
    </w:p>
    <w:p w14:paraId="2A0DB962" w14:textId="77777777" w:rsidR="003665BB" w:rsidRPr="003665BB" w:rsidRDefault="003665BB" w:rsidP="003665BB">
      <w:pPr>
        <w:rPr>
          <w:rtl/>
        </w:rPr>
      </w:pPr>
      <w:r w:rsidRPr="003665BB">
        <w:rPr>
          <w:b/>
          <w:bCs/>
          <w:rtl/>
        </w:rPr>
        <w:t>שאלה 5</w:t>
      </w:r>
    </w:p>
    <w:p w14:paraId="6B8DBF6A" w14:textId="77777777" w:rsidR="003665BB" w:rsidRPr="003665BB" w:rsidRDefault="003665BB" w:rsidP="003665BB">
      <w:pPr>
        <w:rPr>
          <w:rtl/>
        </w:rPr>
      </w:pPr>
      <w:r w:rsidRPr="003665BB">
        <w:rPr>
          <w:b/>
          <w:bCs/>
          <w:rtl/>
        </w:rPr>
        <w:t>סעיף א'</w:t>
      </w:r>
    </w:p>
    <w:p w14:paraId="37F5250B" w14:textId="77777777" w:rsidR="003665BB" w:rsidRPr="003665BB" w:rsidRDefault="003665BB" w:rsidP="003665BB">
      <w:pPr>
        <w:rPr>
          <w:rtl/>
        </w:rPr>
      </w:pPr>
      <w:r w:rsidRPr="003665BB">
        <w:rPr>
          <w:rtl/>
        </w:rPr>
        <w:t xml:space="preserve">(1) </w:t>
      </w:r>
      <w:r w:rsidRPr="003665BB">
        <w:rPr>
          <w:b/>
          <w:bCs/>
          <w:rtl/>
        </w:rPr>
        <w:t>התחייבות של ה' כלפי העם בברית המתחדשת (על התלמיד לציין אחת):</w:t>
      </w:r>
    </w:p>
    <w:p w14:paraId="529AE140" w14:textId="77777777" w:rsidR="003665BB" w:rsidRPr="003665BB" w:rsidRDefault="003665BB" w:rsidP="003665BB">
      <w:pPr>
        <w:numPr>
          <w:ilvl w:val="0"/>
          <w:numId w:val="320"/>
        </w:numPr>
        <w:rPr>
          <w:rtl/>
        </w:rPr>
      </w:pPr>
      <w:r w:rsidRPr="003665BB">
        <w:rPr>
          <w:rtl/>
        </w:rPr>
        <w:t>"</w:t>
      </w:r>
      <w:r w:rsidRPr="003665BB">
        <w:rPr>
          <w:b/>
          <w:bCs/>
          <w:rtl/>
        </w:rPr>
        <w:t>אעשה נפלאות אשר לא נבראו בכל הארץ ובכל הגוים וראה כל העם אשר אתה בקרבו את מעשה ה'...</w:t>
      </w:r>
      <w:r w:rsidRPr="003665BB">
        <w:rPr>
          <w:rtl/>
        </w:rPr>
        <w:t>" – ה' מתחייב לחולל נפלאות למען בני ישראל.</w:t>
      </w:r>
    </w:p>
    <w:p w14:paraId="1AC02E51" w14:textId="77777777" w:rsidR="003665BB" w:rsidRPr="003665BB" w:rsidRDefault="003665BB" w:rsidP="003665BB">
      <w:pPr>
        <w:numPr>
          <w:ilvl w:val="0"/>
          <w:numId w:val="320"/>
        </w:numPr>
        <w:rPr>
          <w:rtl/>
        </w:rPr>
      </w:pPr>
      <w:r w:rsidRPr="003665BB">
        <w:rPr>
          <w:rtl/>
        </w:rPr>
        <w:t>"</w:t>
      </w:r>
      <w:r w:rsidRPr="003665BB">
        <w:rPr>
          <w:b/>
          <w:bCs/>
          <w:rtl/>
        </w:rPr>
        <w:t>הנני גרש מפניך את האמרי והכנעני...</w:t>
      </w:r>
      <w:r w:rsidRPr="003665BB">
        <w:rPr>
          <w:rtl/>
        </w:rPr>
        <w:t>" – ה' מתחייב לגרש / להשמיד את עמי כנען היושבים בארץ, כדי שבני ישראל ישבו בה.</w:t>
      </w:r>
    </w:p>
    <w:p w14:paraId="59BD99A3" w14:textId="77777777" w:rsidR="003665BB" w:rsidRPr="003665BB" w:rsidRDefault="003665BB" w:rsidP="003665BB">
      <w:pPr>
        <w:rPr>
          <w:rtl/>
        </w:rPr>
      </w:pPr>
      <w:r w:rsidRPr="003665BB">
        <w:rPr>
          <w:rtl/>
        </w:rPr>
        <w:t xml:space="preserve">(2) </w:t>
      </w:r>
      <w:r w:rsidRPr="003665BB">
        <w:rPr>
          <w:b/>
          <w:bCs/>
          <w:rtl/>
        </w:rPr>
        <w:t>התחייבות הנדרשת מן העם בברית זו (על התלמיד לציין אחת):</w:t>
      </w:r>
    </w:p>
    <w:p w14:paraId="59BBF59A" w14:textId="77777777" w:rsidR="003665BB" w:rsidRPr="003665BB" w:rsidRDefault="003665BB" w:rsidP="003665BB">
      <w:pPr>
        <w:numPr>
          <w:ilvl w:val="0"/>
          <w:numId w:val="321"/>
        </w:numPr>
        <w:rPr>
          <w:rtl/>
        </w:rPr>
      </w:pPr>
      <w:r w:rsidRPr="003665BB">
        <w:rPr>
          <w:rtl/>
        </w:rPr>
        <w:t>"</w:t>
      </w:r>
      <w:r w:rsidRPr="003665BB">
        <w:rPr>
          <w:b/>
          <w:bCs/>
          <w:rtl/>
        </w:rPr>
        <w:t>השמר לך פן תכרת ברית ליושב הארץ אשר אתה בא עליה</w:t>
      </w:r>
      <w:r w:rsidRPr="003665BB">
        <w:rPr>
          <w:rtl/>
        </w:rPr>
        <w:t>" – אסור לבני ישראל לכרות ברית עם עמי כנען.</w:t>
      </w:r>
    </w:p>
    <w:p w14:paraId="1ACA0AA9" w14:textId="77777777" w:rsidR="003665BB" w:rsidRPr="003665BB" w:rsidRDefault="003665BB" w:rsidP="003665BB">
      <w:pPr>
        <w:numPr>
          <w:ilvl w:val="0"/>
          <w:numId w:val="321"/>
        </w:numPr>
        <w:rPr>
          <w:rtl/>
        </w:rPr>
      </w:pPr>
      <w:r w:rsidRPr="003665BB">
        <w:rPr>
          <w:rtl/>
        </w:rPr>
        <w:t>"</w:t>
      </w:r>
      <w:r w:rsidRPr="003665BB">
        <w:rPr>
          <w:b/>
          <w:bCs/>
          <w:rtl/>
        </w:rPr>
        <w:t>כי את מזבחתם תתצון ואת מצבתם תשברון ואת אשריו תכרתון</w:t>
      </w:r>
      <w:r w:rsidRPr="003665BB">
        <w:rPr>
          <w:rtl/>
        </w:rPr>
        <w:t>" – העם מתחייב להשמיד כל סממן פולחני אלילי. לא להשאיר סימן וזכר לעבודת האלילים של עמי כנען.</w:t>
      </w:r>
    </w:p>
    <w:p w14:paraId="5407B695" w14:textId="77777777" w:rsidR="003665BB" w:rsidRPr="003665BB" w:rsidRDefault="003665BB" w:rsidP="003665BB">
      <w:pPr>
        <w:numPr>
          <w:ilvl w:val="0"/>
          <w:numId w:val="321"/>
        </w:numPr>
        <w:rPr>
          <w:rtl/>
        </w:rPr>
      </w:pPr>
      <w:r w:rsidRPr="003665BB">
        <w:rPr>
          <w:rtl/>
        </w:rPr>
        <w:t>"</w:t>
      </w:r>
      <w:r w:rsidRPr="003665BB">
        <w:rPr>
          <w:b/>
          <w:bCs/>
          <w:rtl/>
        </w:rPr>
        <w:t>כי לא תשתחוה לאל אחר</w:t>
      </w:r>
      <w:r w:rsidRPr="003665BB">
        <w:rPr>
          <w:rtl/>
        </w:rPr>
        <w:t>" – העם נדרש להתחייב שלא לעבוד אלוהים אחרים, מלבד אלוהי ישראל.</w:t>
      </w:r>
    </w:p>
    <w:p w14:paraId="46F44D04" w14:textId="77777777" w:rsidR="003665BB" w:rsidRPr="003665BB" w:rsidRDefault="003665BB" w:rsidP="003665BB">
      <w:pPr>
        <w:rPr>
          <w:rtl/>
        </w:rPr>
      </w:pPr>
      <w:r w:rsidRPr="003665BB">
        <w:rPr>
          <w:b/>
          <w:bCs/>
          <w:rtl/>
        </w:rPr>
        <w:t>סעיף ב'</w:t>
      </w:r>
    </w:p>
    <w:p w14:paraId="253B78F5" w14:textId="77777777" w:rsidR="003665BB" w:rsidRPr="003665BB" w:rsidRDefault="003665BB" w:rsidP="003665BB">
      <w:pPr>
        <w:rPr>
          <w:rtl/>
        </w:rPr>
      </w:pPr>
      <w:r w:rsidRPr="003665BB">
        <w:rPr>
          <w:rtl/>
        </w:rPr>
        <w:t xml:space="preserve">(1) </w:t>
      </w:r>
      <w:r w:rsidRPr="003665BB">
        <w:rPr>
          <w:b/>
          <w:bCs/>
          <w:rtl/>
        </w:rPr>
        <w:t>[התכונות המוזכרות בפס' ו'-ז':</w:t>
      </w:r>
      <w:r w:rsidRPr="003665BB">
        <w:rPr>
          <w:rtl/>
        </w:rPr>
        <w:t xml:space="preserve"> ה' רחום וסלחן, בעל סבלנות, הנוטה חסד למאמיניו (לאלפי דורות) ומאידך מעניש את החוטאים (עד דור רביעי).</w:t>
      </w:r>
      <w:r w:rsidRPr="003665BB">
        <w:rPr>
          <w:b/>
          <w:bCs/>
          <w:rtl/>
        </w:rPr>
        <w:t>]</w:t>
      </w:r>
    </w:p>
    <w:p w14:paraId="759C150F" w14:textId="77777777" w:rsidR="003665BB" w:rsidRPr="003665BB" w:rsidRDefault="003665BB" w:rsidP="003665BB">
      <w:pPr>
        <w:rPr>
          <w:rtl/>
        </w:rPr>
      </w:pPr>
      <w:r w:rsidRPr="003665BB">
        <w:rPr>
          <w:b/>
          <w:bCs/>
          <w:rtl/>
        </w:rPr>
        <w:t>מדוע הן מוזכרות דווקא בתפילות בחודש אלול ובחודש תשרי (על התלמיד לציין שתי סיבות שונות):</w:t>
      </w:r>
    </w:p>
    <w:p w14:paraId="7FE0DA47" w14:textId="77777777" w:rsidR="003665BB" w:rsidRPr="003665BB" w:rsidRDefault="003665BB" w:rsidP="003665BB">
      <w:pPr>
        <w:numPr>
          <w:ilvl w:val="0"/>
          <w:numId w:val="322"/>
        </w:numPr>
        <w:rPr>
          <w:rtl/>
        </w:rPr>
      </w:pPr>
      <w:r w:rsidRPr="003665BB">
        <w:rPr>
          <w:rtl/>
        </w:rPr>
        <w:t>אלו הם החודשים בהם נאמרות תפילות "הסליחות", ששיאן ביום הכיפורים שבחודש תשרי. אזכור המידות האלוהיות, מזכיר למתפללים, שה' נכון לקבל את סליחתם אם יודו בטעותם.</w:t>
      </w:r>
    </w:p>
    <w:p w14:paraId="7022E37B" w14:textId="77777777" w:rsidR="003665BB" w:rsidRPr="003665BB" w:rsidRDefault="003665BB" w:rsidP="003665BB">
      <w:pPr>
        <w:numPr>
          <w:ilvl w:val="0"/>
          <w:numId w:val="322"/>
        </w:numPr>
        <w:rPr>
          <w:rtl/>
        </w:rPr>
      </w:pPr>
      <w:r w:rsidRPr="003665BB">
        <w:rPr>
          <w:rtl/>
        </w:rPr>
        <w:t>אזכור המידות, נועד לעורר את רחמיו של ה', שיפסוק לחסד את המתפלל ולא לעונש.</w:t>
      </w:r>
    </w:p>
    <w:p w14:paraId="057DD21C" w14:textId="77777777" w:rsidR="003665BB" w:rsidRPr="003665BB" w:rsidRDefault="003665BB" w:rsidP="003665BB">
      <w:pPr>
        <w:rPr>
          <w:rtl/>
        </w:rPr>
      </w:pPr>
      <w:r w:rsidRPr="003665BB">
        <w:rPr>
          <w:rtl/>
        </w:rPr>
        <w:t xml:space="preserve">(2) </w:t>
      </w:r>
      <w:r w:rsidRPr="003665BB">
        <w:rPr>
          <w:b/>
          <w:bCs/>
          <w:rtl/>
        </w:rPr>
        <w:t>על פי פסוק ט', משה מבקש מה':</w:t>
      </w:r>
      <w:r w:rsidRPr="003665BB">
        <w:rPr>
          <w:rtl/>
        </w:rPr>
        <w:t xml:space="preserve"> שיסלח לעם ישראל על חטאיו.</w:t>
      </w:r>
    </w:p>
    <w:p w14:paraId="46F2295B" w14:textId="77777777" w:rsidR="003665BB" w:rsidRPr="003665BB" w:rsidRDefault="003665BB" w:rsidP="003665BB">
      <w:pPr>
        <w:rPr>
          <w:rtl/>
        </w:rPr>
      </w:pPr>
      <w:r w:rsidRPr="003665BB">
        <w:rPr>
          <w:b/>
          <w:bCs/>
          <w:rtl/>
        </w:rPr>
        <w:t>בקשה זו באה מיד לאחר הצגת י"ג המידות של ה':</w:t>
      </w:r>
      <w:r w:rsidRPr="003665BB">
        <w:rPr>
          <w:rtl/>
        </w:rPr>
        <w:t xml:space="preserve"> מאחר ובין מידות ה' הוזכרו יכולת הסליחה והמחילה האלוהית, לעומת הענישה האלוהית. לכן משה מבקש מה', שינהג בעם במידת החסד.</w:t>
      </w:r>
    </w:p>
    <w:p w14:paraId="53294FD7" w14:textId="77777777" w:rsidR="003665BB" w:rsidRPr="003665BB" w:rsidRDefault="00000000" w:rsidP="003665BB">
      <w:pPr>
        <w:rPr>
          <w:rtl/>
        </w:rPr>
      </w:pPr>
      <w:r>
        <w:pict w14:anchorId="3AD1AAEA">
          <v:rect id="_x0000_i1177" style="width:0;height:1.5pt" o:hralign="center" o:hrstd="t" o:hrnoshade="t" o:hr="t" fillcolor="gray" stroked="f"/>
        </w:pict>
      </w:r>
    </w:p>
    <w:p w14:paraId="72E8C564" w14:textId="77777777" w:rsidR="003665BB" w:rsidRPr="003665BB" w:rsidRDefault="003665BB" w:rsidP="003665BB">
      <w:pPr>
        <w:rPr>
          <w:rtl/>
        </w:rPr>
      </w:pPr>
      <w:r w:rsidRPr="003665BB">
        <w:rPr>
          <w:b/>
          <w:bCs/>
          <w:rtl/>
        </w:rPr>
        <w:t>סעיף ג'</w:t>
      </w:r>
    </w:p>
    <w:p w14:paraId="66E988CF" w14:textId="77777777" w:rsidR="003665BB" w:rsidRPr="003665BB" w:rsidRDefault="003665BB" w:rsidP="003665BB">
      <w:pPr>
        <w:rPr>
          <w:rtl/>
        </w:rPr>
      </w:pPr>
      <w:r w:rsidRPr="003665BB">
        <w:rPr>
          <w:rtl/>
        </w:rPr>
        <w:t xml:space="preserve">(1) </w:t>
      </w:r>
      <w:r w:rsidRPr="003665BB">
        <w:rPr>
          <w:b/>
          <w:bCs/>
          <w:rtl/>
        </w:rPr>
        <w:t>האומן מיכלאנג'לו הבין את הפועל קרן, כשם עצם - קרן,</w:t>
      </w:r>
      <w:r w:rsidRPr="003665BB">
        <w:rPr>
          <w:rtl/>
        </w:rPr>
        <w:t xml:space="preserve"> לכן פיסל על ראשו של משה שתי קרניים קצרות.</w:t>
      </w:r>
    </w:p>
    <w:p w14:paraId="2832543A" w14:textId="77777777" w:rsidR="003665BB" w:rsidRPr="003665BB" w:rsidRDefault="003665BB" w:rsidP="003665BB">
      <w:pPr>
        <w:rPr>
          <w:rtl/>
        </w:rPr>
      </w:pPr>
      <w:r w:rsidRPr="003665BB">
        <w:rPr>
          <w:b/>
          <w:bCs/>
          <w:rtl/>
        </w:rPr>
        <w:t>ראב"ע פירש את הפועל קרן, מלשון אור,</w:t>
      </w:r>
      <w:r w:rsidRPr="003665BB">
        <w:rPr>
          <w:rtl/>
        </w:rPr>
        <w:t xml:space="preserve"> שפניו של משה היו מוארות, קורנות מאור (לאחר התגלות ה' אליו בהר סיני).</w:t>
      </w:r>
    </w:p>
    <w:p w14:paraId="2DD6058B" w14:textId="77777777" w:rsidR="003665BB" w:rsidRPr="003665BB" w:rsidRDefault="003665BB" w:rsidP="003665BB">
      <w:pPr>
        <w:rPr>
          <w:rtl/>
        </w:rPr>
      </w:pPr>
      <w:r w:rsidRPr="003665BB">
        <w:rPr>
          <w:rtl/>
        </w:rPr>
        <w:t xml:space="preserve">(2) </w:t>
      </w:r>
      <w:r w:rsidRPr="003665BB">
        <w:rPr>
          <w:b/>
          <w:bCs/>
          <w:rtl/>
        </w:rPr>
        <w:t>ראיה התומכת בפירוש ראב"ע (על התלמיד להביא ראיה אחת):</w:t>
      </w:r>
    </w:p>
    <w:p w14:paraId="069F827C" w14:textId="77777777" w:rsidR="003665BB" w:rsidRPr="003665BB" w:rsidRDefault="003665BB" w:rsidP="003665BB">
      <w:pPr>
        <w:rPr>
          <w:rtl/>
        </w:rPr>
      </w:pPr>
      <w:r w:rsidRPr="003665BB">
        <w:rPr>
          <w:rtl/>
        </w:rPr>
        <w:t>"</w:t>
      </w:r>
      <w:r w:rsidRPr="003665BB">
        <w:rPr>
          <w:b/>
          <w:bCs/>
          <w:rtl/>
        </w:rPr>
        <w:t>ויכל משה מדבר אתם ויתן על פניו מסוה</w:t>
      </w:r>
      <w:r w:rsidRPr="003665BB">
        <w:rPr>
          <w:rtl/>
        </w:rPr>
        <w:t>" – כאשר משה היה מדבר עם העם, הוא היה מכסה את פניו, כדי שלא יראה האור הקורן מהן.</w:t>
      </w:r>
    </w:p>
    <w:p w14:paraId="305D927C" w14:textId="77777777" w:rsidR="003665BB" w:rsidRPr="003665BB" w:rsidRDefault="003665BB" w:rsidP="003665BB">
      <w:pPr>
        <w:rPr>
          <w:rtl/>
        </w:rPr>
      </w:pPr>
      <w:r w:rsidRPr="003665BB">
        <w:rPr>
          <w:b/>
          <w:bCs/>
          <w:rtl/>
        </w:rPr>
        <w:t>או:</w:t>
      </w:r>
      <w:r w:rsidRPr="003665BB">
        <w:rPr>
          <w:rtl/>
        </w:rPr>
        <w:t xml:space="preserve"> "</w:t>
      </w:r>
      <w:r w:rsidRPr="003665BB">
        <w:rPr>
          <w:b/>
          <w:bCs/>
          <w:rtl/>
        </w:rPr>
        <w:t>ובבא משה לפני ה' לדבר אתו יסיר את המסוה עד צאתו...</w:t>
      </w:r>
      <w:r w:rsidRPr="003665BB">
        <w:rPr>
          <w:rtl/>
        </w:rPr>
        <w:t>" – כאשר משה היה מדבר עם ה', הוא היה מסיר את הכיסוי מפניו שהיו קורנות אור.</w:t>
      </w:r>
    </w:p>
    <w:p w14:paraId="10C964CF" w14:textId="77777777" w:rsidR="003665BB" w:rsidRPr="003665BB" w:rsidRDefault="003665BB" w:rsidP="003665BB">
      <w:pPr>
        <w:rPr>
          <w:rtl/>
        </w:rPr>
      </w:pPr>
      <w:r w:rsidRPr="003665BB">
        <w:rPr>
          <w:b/>
          <w:bCs/>
          <w:rtl/>
        </w:rPr>
        <w:t>או:</w:t>
      </w:r>
      <w:r w:rsidRPr="003665BB">
        <w:rPr>
          <w:rtl/>
        </w:rPr>
        <w:t xml:space="preserve"> "</w:t>
      </w:r>
      <w:r w:rsidRPr="003665BB">
        <w:rPr>
          <w:b/>
          <w:bCs/>
          <w:rtl/>
        </w:rPr>
        <w:t>ויראו בני ישראל את פני משה כי קרן עור פני משה...</w:t>
      </w:r>
      <w:r w:rsidRPr="003665BB">
        <w:rPr>
          <w:rtl/>
        </w:rPr>
        <w:t>" – פניו של משה היו קורנות, מפיצות קרני אור.</w:t>
      </w:r>
    </w:p>
    <w:p w14:paraId="7431A25C" w14:textId="77777777" w:rsidR="003665BB" w:rsidRDefault="003665BB" w:rsidP="00513D54">
      <w:pPr>
        <w:rPr>
          <w:rtl/>
        </w:rPr>
      </w:pPr>
    </w:p>
    <w:p w14:paraId="6A058F33" w14:textId="77777777" w:rsidR="003665BB" w:rsidRDefault="003665BB" w:rsidP="00513D54">
      <w:pPr>
        <w:rPr>
          <w:rtl/>
        </w:rPr>
      </w:pPr>
    </w:p>
    <w:p w14:paraId="011FCD60" w14:textId="77777777" w:rsidR="003665BB" w:rsidRPr="003665BB" w:rsidRDefault="003665BB" w:rsidP="003665BB">
      <w:r w:rsidRPr="003665BB">
        <w:rPr>
          <w:rtl/>
        </w:rPr>
        <w:t>להלן תמלול השאלון המופיע בתמונה (מועד מיוחד, אוגוסט תש"פ) ותשובות מפורטות המבוססות על חומר הלימוד לבגרות:</w:t>
      </w:r>
    </w:p>
    <w:p w14:paraId="3C1688C2" w14:textId="77777777" w:rsidR="003665BB" w:rsidRPr="003665BB" w:rsidRDefault="00000000" w:rsidP="003665BB">
      <w:pPr>
        <w:rPr>
          <w:rtl/>
        </w:rPr>
      </w:pPr>
      <w:r>
        <w:pict w14:anchorId="65970882">
          <v:rect id="_x0000_i1178" style="width:0;height:1.5pt" o:hralign="center" o:hrstd="t" o:hrnoshade="t" o:hr="t" fillcolor="gray" stroked="f"/>
        </w:pict>
      </w:r>
    </w:p>
    <w:p w14:paraId="47894CC0" w14:textId="77777777" w:rsidR="003665BB" w:rsidRPr="003665BB" w:rsidRDefault="003665BB" w:rsidP="003665BB">
      <w:pPr>
        <w:rPr>
          <w:b/>
          <w:bCs/>
          <w:rtl/>
        </w:rPr>
      </w:pPr>
      <w:r w:rsidRPr="003665BB">
        <w:rPr>
          <w:b/>
          <w:bCs/>
          <w:rtl/>
        </w:rPr>
        <w:t>תמלול השאלון</w:t>
      </w:r>
    </w:p>
    <w:p w14:paraId="7952319F" w14:textId="77777777" w:rsidR="003665BB" w:rsidRPr="003665BB" w:rsidRDefault="003665BB" w:rsidP="003665BB">
      <w:pPr>
        <w:rPr>
          <w:rtl/>
        </w:rPr>
      </w:pPr>
      <w:r w:rsidRPr="003665BB">
        <w:rPr>
          <w:b/>
          <w:bCs/>
          <w:rtl/>
        </w:rPr>
        <w:t>מועד מיוחד, אוגוסט תש"פ, 1261</w:t>
      </w:r>
    </w:p>
    <w:p w14:paraId="614692BA" w14:textId="77777777" w:rsidR="003665BB" w:rsidRPr="003665BB" w:rsidRDefault="003665BB" w:rsidP="003665BB">
      <w:pPr>
        <w:rPr>
          <w:rtl/>
        </w:rPr>
      </w:pPr>
      <w:r w:rsidRPr="003665BB">
        <w:rPr>
          <w:b/>
          <w:bCs/>
          <w:rtl/>
        </w:rPr>
        <w:t>5. קרא שמות, פרק ל"ד, פסוק א' ופסוקים כ"ז-ל"ה.</w:t>
      </w:r>
    </w:p>
    <w:p w14:paraId="6B77CE0C" w14:textId="77777777" w:rsidR="003665BB" w:rsidRPr="003665BB" w:rsidRDefault="003665BB" w:rsidP="003665BB">
      <w:pPr>
        <w:rPr>
          <w:rtl/>
        </w:rPr>
      </w:pPr>
      <w:r w:rsidRPr="003665BB">
        <w:rPr>
          <w:b/>
          <w:bCs/>
          <w:rtl/>
        </w:rPr>
        <w:t>א. קרא פסוקים כ"ז-ל"ה.</w:t>
      </w:r>
    </w:p>
    <w:p w14:paraId="6E289273" w14:textId="77777777" w:rsidR="003665BB" w:rsidRPr="003665BB" w:rsidRDefault="003665BB" w:rsidP="003665BB">
      <w:pPr>
        <w:rPr>
          <w:rtl/>
        </w:rPr>
      </w:pPr>
      <w:r w:rsidRPr="003665BB">
        <w:rPr>
          <w:rtl/>
        </w:rPr>
        <w:t>המפגש של משה עם ה' בהר סיני העניק למשה איכויות על-אנושיות.</w:t>
      </w:r>
    </w:p>
    <w:p w14:paraId="25873BCB" w14:textId="77777777" w:rsidR="003665BB" w:rsidRPr="003665BB" w:rsidRDefault="003665BB" w:rsidP="003665BB">
      <w:pPr>
        <w:rPr>
          <w:rtl/>
        </w:rPr>
      </w:pPr>
      <w:r w:rsidRPr="003665BB">
        <w:rPr>
          <w:rtl/>
        </w:rPr>
        <w:t xml:space="preserve">הבא </w:t>
      </w:r>
      <w:r w:rsidRPr="003665BB">
        <w:rPr>
          <w:b/>
          <w:bCs/>
          <w:rtl/>
        </w:rPr>
        <w:t>שתי</w:t>
      </w:r>
      <w:r w:rsidRPr="003665BB">
        <w:rPr>
          <w:rtl/>
        </w:rPr>
        <w:t xml:space="preserve"> ראיות לביסוס קביעה זו, והסבר כל ראיה.</w:t>
      </w:r>
    </w:p>
    <w:p w14:paraId="500D9185" w14:textId="77777777" w:rsidR="003665BB" w:rsidRPr="003665BB" w:rsidRDefault="003665BB" w:rsidP="003665BB">
      <w:pPr>
        <w:rPr>
          <w:rtl/>
        </w:rPr>
      </w:pPr>
      <w:r w:rsidRPr="003665BB">
        <w:rPr>
          <w:b/>
          <w:bCs/>
          <w:rtl/>
        </w:rPr>
        <w:t>ב. (1) קרא שמות, פרק ל"ד, פסוק כ"ח וגם שמות, פרק ל"ב, פסוקים ט"ו-ט"ז.</w:t>
      </w:r>
    </w:p>
    <w:p w14:paraId="33946CB1" w14:textId="77777777" w:rsidR="003665BB" w:rsidRPr="003665BB" w:rsidRDefault="003665BB" w:rsidP="003665BB">
      <w:pPr>
        <w:rPr>
          <w:rtl/>
        </w:rPr>
      </w:pPr>
      <w:r w:rsidRPr="003665BB">
        <w:rPr>
          <w:rtl/>
        </w:rPr>
        <w:t>מי עשה את הלוחות הראשונים (על פי פרק ל"ב), ומי עשה את הלוחות השניים (על פי פרק ל"ד)? (2 נקודות)</w:t>
      </w:r>
    </w:p>
    <w:p w14:paraId="601A7FD1" w14:textId="77777777" w:rsidR="003665BB" w:rsidRPr="003665BB" w:rsidRDefault="003665BB" w:rsidP="003665BB">
      <w:pPr>
        <w:rPr>
          <w:rtl/>
        </w:rPr>
      </w:pPr>
      <w:r w:rsidRPr="003665BB">
        <w:rPr>
          <w:b/>
          <w:bCs/>
          <w:rtl/>
        </w:rPr>
        <w:t>(2) קרא את דבריו של יותם טולוב.</w:t>
      </w:r>
    </w:p>
    <w:p w14:paraId="73A653A2" w14:textId="77777777" w:rsidR="003665BB" w:rsidRPr="003665BB" w:rsidRDefault="003665BB" w:rsidP="003665BB">
      <w:pPr>
        <w:rPr>
          <w:rtl/>
        </w:rPr>
      </w:pPr>
      <w:r w:rsidRPr="003665BB">
        <w:rPr>
          <w:rtl/>
        </w:rPr>
        <w:t>"הלוחות הראשונים היו אלוהיים וככאלה הם הותירו מעט מאוד מקום לשינוי ולהתערבות אנושית. הלוחות השניים [...] מסמלים יצירתיות ואמונה בשותפות האדם בציווי האלוהי, והם שרדו לאורך זמן".</w:t>
      </w:r>
    </w:p>
    <w:p w14:paraId="4EE35E78" w14:textId="77777777" w:rsidR="003665BB" w:rsidRPr="003665BB" w:rsidRDefault="003665BB" w:rsidP="003665BB">
      <w:pPr>
        <w:rPr>
          <w:rtl/>
        </w:rPr>
      </w:pPr>
      <w:r w:rsidRPr="003665BB">
        <w:rPr>
          <w:rtl/>
        </w:rPr>
        <w:t>(מעובד על פי י' טולוב, "פרק ב יהיה מוצלח יותר", שמות, ל"ד, 929 תנ"ך ביחד)</w:t>
      </w:r>
    </w:p>
    <w:p w14:paraId="03ABFBBD" w14:textId="77777777" w:rsidR="003665BB" w:rsidRPr="003665BB" w:rsidRDefault="003665BB" w:rsidP="003665BB">
      <w:pPr>
        <w:rPr>
          <w:rtl/>
        </w:rPr>
      </w:pPr>
      <w:r w:rsidRPr="003665BB">
        <w:rPr>
          <w:rtl/>
        </w:rPr>
        <w:t>על פי דברי טולוב, הסבר מדוע שרדו הלוחות השניים לאורך זמן. (5 נקודות)</w:t>
      </w:r>
    </w:p>
    <w:p w14:paraId="77E5227A" w14:textId="77777777" w:rsidR="003665BB" w:rsidRPr="003665BB" w:rsidRDefault="003665BB" w:rsidP="003665BB">
      <w:pPr>
        <w:rPr>
          <w:rtl/>
        </w:rPr>
      </w:pPr>
      <w:r w:rsidRPr="003665BB">
        <w:rPr>
          <w:b/>
          <w:bCs/>
          <w:rtl/>
        </w:rPr>
        <w:t>ג. קרא שמות, פרק ל"ד, פסוק א' וגם שמות, פרק כ', פסוק ד', "לא תעשה לך פסל וכל תמונה".</w:t>
      </w:r>
    </w:p>
    <w:p w14:paraId="2C689197" w14:textId="77777777" w:rsidR="003665BB" w:rsidRPr="003665BB" w:rsidRDefault="003665BB" w:rsidP="003665BB">
      <w:pPr>
        <w:rPr>
          <w:rtl/>
        </w:rPr>
      </w:pPr>
      <w:r w:rsidRPr="003665BB">
        <w:rPr>
          <w:b/>
          <w:bCs/>
          <w:rtl/>
        </w:rPr>
        <w:t>(1)</w:t>
      </w:r>
      <w:r w:rsidRPr="003665BB">
        <w:rPr>
          <w:rtl/>
        </w:rPr>
        <w:t xml:space="preserve"> מהי הסתירה העולה מן ההוראות בשני הפסוקים? (4 נקודות)</w:t>
      </w:r>
    </w:p>
    <w:p w14:paraId="42A61DA7" w14:textId="77777777" w:rsidR="003665BB" w:rsidRPr="003665BB" w:rsidRDefault="003665BB" w:rsidP="003665BB">
      <w:pPr>
        <w:rPr>
          <w:rtl/>
        </w:rPr>
      </w:pPr>
      <w:r w:rsidRPr="003665BB">
        <w:rPr>
          <w:b/>
          <w:bCs/>
          <w:rtl/>
        </w:rPr>
        <w:t>(2) רבי ישראל מרוז'ין מסביר בדרשתו:</w:t>
      </w:r>
    </w:p>
    <w:p w14:paraId="79CC7AAA" w14:textId="77777777" w:rsidR="003665BB" w:rsidRPr="003665BB" w:rsidRDefault="003665BB" w:rsidP="003665BB">
      <w:pPr>
        <w:rPr>
          <w:rtl/>
        </w:rPr>
      </w:pPr>
      <w:r w:rsidRPr="003665BB">
        <w:rPr>
          <w:rtl/>
        </w:rPr>
        <w:t>"מה טעמו של דבר, שאותה מילה עצמה [פסל] היא כאן קודש וכאן חול? [...] הסיבה היא שהמילה 'לך' באה כאן לאחרה וכאן לפניה. הוא הדין בכל מעשה. במקום ש'לך' באה אחר כך – הכל קודש, ובמקום שבאה לפני כן – הכל חול".</w:t>
      </w:r>
    </w:p>
    <w:p w14:paraId="348AB449" w14:textId="77777777" w:rsidR="003665BB" w:rsidRPr="003665BB" w:rsidRDefault="003665BB" w:rsidP="003665BB">
      <w:pPr>
        <w:rPr>
          <w:rtl/>
        </w:rPr>
      </w:pPr>
      <w:r w:rsidRPr="003665BB">
        <w:rPr>
          <w:rtl/>
        </w:rPr>
        <w:t>(מ' בובר, אור הגנוז: סיפורי חסידים, הוצאת שוקן ירושלים ותל אביב, 1947, עמ' 359)</w:t>
      </w:r>
    </w:p>
    <w:p w14:paraId="483316FB" w14:textId="77777777" w:rsidR="003665BB" w:rsidRPr="003665BB" w:rsidRDefault="003665BB" w:rsidP="003665BB">
      <w:pPr>
        <w:rPr>
          <w:rtl/>
        </w:rPr>
      </w:pPr>
      <w:r w:rsidRPr="003665BB">
        <w:rPr>
          <w:rtl/>
        </w:rPr>
        <w:t>על פי דבריו של הרבי מרוז'ין, כיצד המיקום של המילה "לך" בכל אחד מן הפסוקים מיישב את הסתירה העולה מן ההוראות בהם? (3 נקודות)</w:t>
      </w:r>
    </w:p>
    <w:p w14:paraId="6B057971" w14:textId="77777777" w:rsidR="003665BB" w:rsidRPr="003665BB" w:rsidRDefault="00000000" w:rsidP="003665BB">
      <w:pPr>
        <w:rPr>
          <w:rtl/>
        </w:rPr>
      </w:pPr>
      <w:r>
        <w:pict w14:anchorId="6E2E4BD3">
          <v:rect id="_x0000_i1179" style="width:0;height:1.5pt" o:hralign="center" o:hrstd="t" o:hrnoshade="t" o:hr="t" fillcolor="gray" stroked="f"/>
        </w:pict>
      </w:r>
    </w:p>
    <w:p w14:paraId="4C10D139" w14:textId="77777777" w:rsidR="003665BB" w:rsidRPr="003665BB" w:rsidRDefault="003665BB" w:rsidP="003665BB">
      <w:pPr>
        <w:rPr>
          <w:b/>
          <w:bCs/>
          <w:color w:val="EE0000"/>
          <w:rtl/>
        </w:rPr>
      </w:pPr>
      <w:r w:rsidRPr="003665BB">
        <w:rPr>
          <w:b/>
          <w:bCs/>
          <w:color w:val="EE0000"/>
          <w:rtl/>
        </w:rPr>
        <w:t>תשובות לפי חומר הבגרות</w:t>
      </w:r>
    </w:p>
    <w:p w14:paraId="3C374436" w14:textId="77777777" w:rsidR="003665BB" w:rsidRPr="003665BB" w:rsidRDefault="003665BB" w:rsidP="003665BB">
      <w:pPr>
        <w:rPr>
          <w:b/>
          <w:bCs/>
          <w:color w:val="EE0000"/>
          <w:rtl/>
        </w:rPr>
      </w:pPr>
      <w:r w:rsidRPr="003665BB">
        <w:rPr>
          <w:b/>
          <w:bCs/>
          <w:color w:val="EE0000"/>
          <w:rtl/>
        </w:rPr>
        <w:t>סעיף א': איכויות על-אנושיות של משה</w:t>
      </w:r>
    </w:p>
    <w:p w14:paraId="2F40908D" w14:textId="77777777" w:rsidR="003665BB" w:rsidRPr="003665BB" w:rsidRDefault="003665BB" w:rsidP="003665BB">
      <w:pPr>
        <w:numPr>
          <w:ilvl w:val="0"/>
          <w:numId w:val="323"/>
        </w:numPr>
        <w:rPr>
          <w:color w:val="EE0000"/>
          <w:rtl/>
        </w:rPr>
      </w:pPr>
      <w:r w:rsidRPr="003665BB">
        <w:rPr>
          <w:b/>
          <w:bCs/>
          <w:color w:val="EE0000"/>
          <w:rtl/>
        </w:rPr>
        <w:t>הימנעות מצרכים פיזיים:</w:t>
      </w:r>
      <w:r w:rsidRPr="003665BB">
        <w:rPr>
          <w:color w:val="EE0000"/>
          <w:rtl/>
        </w:rPr>
        <w:t xml:space="preserve"> נאמר על משה שהיה בהר "אַרְבָּעִים יוֹם וְאַרְבָּעִים לַיְלָה לֶחֶם לֹא אָכַל וּמַיִם לֹא שָׁתָה". היכולת להתקיים זמן ממושך ללא מזון ושתייה היא איכות על-אנושית המבטאת את התנתקותו מהעולם הגשמי והתעלותו לדרגה רוחנית גבוהה.</w:t>
      </w:r>
    </w:p>
    <w:p w14:paraId="5AF64F42" w14:textId="77777777" w:rsidR="003665BB" w:rsidRPr="003665BB" w:rsidRDefault="003665BB" w:rsidP="003665BB">
      <w:pPr>
        <w:numPr>
          <w:ilvl w:val="0"/>
          <w:numId w:val="323"/>
        </w:numPr>
        <w:rPr>
          <w:color w:val="EE0000"/>
          <w:rtl/>
        </w:rPr>
      </w:pPr>
      <w:r w:rsidRPr="003665BB">
        <w:rPr>
          <w:b/>
          <w:bCs/>
          <w:color w:val="EE0000"/>
          <w:rtl/>
        </w:rPr>
        <w:t>קירון עור פניו:</w:t>
      </w:r>
      <w:r w:rsidRPr="003665BB">
        <w:rPr>
          <w:color w:val="EE0000"/>
          <w:rtl/>
        </w:rPr>
        <w:t xml:space="preserve"> כשמשה יורד מההר נאמר "כִּי קָרַן עוֹר פָּנָיו". פניו הפיצו אור רוחני עוצמתי עד כדי כך שהעם ואהרון "יָּרְאוּ מִגֶּשֶׁת אֵלָיו". שינוי פיזי זה מעיד על כך שהמגע הישיר עם האלוהות הותיר חותם פיזי על משה.</w:t>
      </w:r>
    </w:p>
    <w:p w14:paraId="364B6F3E" w14:textId="77777777" w:rsidR="003665BB" w:rsidRPr="003665BB" w:rsidRDefault="003665BB" w:rsidP="003665BB">
      <w:pPr>
        <w:rPr>
          <w:b/>
          <w:bCs/>
          <w:color w:val="EE0000"/>
          <w:rtl/>
        </w:rPr>
      </w:pPr>
      <w:r w:rsidRPr="003665BB">
        <w:rPr>
          <w:b/>
          <w:bCs/>
          <w:color w:val="EE0000"/>
          <w:rtl/>
        </w:rPr>
        <w:t>סעיף ב': לוחות ראשונים מול שניים</w:t>
      </w:r>
    </w:p>
    <w:p w14:paraId="06F77651" w14:textId="77777777" w:rsidR="003665BB" w:rsidRPr="003665BB" w:rsidRDefault="003665BB" w:rsidP="003665BB">
      <w:pPr>
        <w:rPr>
          <w:color w:val="EE0000"/>
          <w:rtl/>
        </w:rPr>
      </w:pPr>
      <w:r w:rsidRPr="003665BB">
        <w:rPr>
          <w:b/>
          <w:bCs/>
          <w:color w:val="EE0000"/>
          <w:rtl/>
        </w:rPr>
        <w:t>(1) מי עשה את הלוחות:</w:t>
      </w:r>
    </w:p>
    <w:p w14:paraId="5E82BE44" w14:textId="77777777" w:rsidR="003665BB" w:rsidRPr="003665BB" w:rsidRDefault="003665BB" w:rsidP="003665BB">
      <w:pPr>
        <w:numPr>
          <w:ilvl w:val="0"/>
          <w:numId w:val="324"/>
        </w:numPr>
        <w:rPr>
          <w:color w:val="EE0000"/>
          <w:rtl/>
        </w:rPr>
      </w:pPr>
      <w:r w:rsidRPr="003665BB">
        <w:rPr>
          <w:b/>
          <w:bCs/>
          <w:color w:val="EE0000"/>
          <w:rtl/>
        </w:rPr>
        <w:t>הלוחות הראשונים:</w:t>
      </w:r>
      <w:r w:rsidRPr="003665BB">
        <w:rPr>
          <w:color w:val="EE0000"/>
          <w:rtl/>
        </w:rPr>
        <w:t xml:space="preserve"> היו מעשה ידי אלוהים בלבד ("וְהַלֻּחֹת מַעֲשֵׂה אֱלֹהִים הֵמָּה" - ל"ב, ט"ז).</w:t>
      </w:r>
    </w:p>
    <w:p w14:paraId="58CA236C" w14:textId="77777777" w:rsidR="003665BB" w:rsidRPr="003665BB" w:rsidRDefault="003665BB" w:rsidP="003665BB">
      <w:pPr>
        <w:numPr>
          <w:ilvl w:val="0"/>
          <w:numId w:val="324"/>
        </w:numPr>
        <w:rPr>
          <w:color w:val="EE0000"/>
          <w:rtl/>
        </w:rPr>
      </w:pPr>
      <w:r w:rsidRPr="003665BB">
        <w:rPr>
          <w:b/>
          <w:bCs/>
          <w:color w:val="EE0000"/>
          <w:rtl/>
        </w:rPr>
        <w:t>הלוחות השניים:</w:t>
      </w:r>
      <w:r w:rsidRPr="003665BB">
        <w:rPr>
          <w:color w:val="EE0000"/>
          <w:rtl/>
        </w:rPr>
        <w:t xml:space="preserve"> משה פסל (חצב) את האבנים בעצמו, וה' כתב עליהן ("פְּסָל-לְךָ שְׁנֵי-לֻחֹת אֲבָנִים כָּרִאשֹׁנִים; וְכָתַבְתִּי, עַל-הַלֻּחֹת..." - ל"ד, א').</w:t>
      </w:r>
    </w:p>
    <w:p w14:paraId="5DBDD594" w14:textId="77777777" w:rsidR="003665BB" w:rsidRPr="003665BB" w:rsidRDefault="003665BB" w:rsidP="003665BB">
      <w:pPr>
        <w:rPr>
          <w:color w:val="EE0000"/>
          <w:rtl/>
        </w:rPr>
      </w:pPr>
      <w:r w:rsidRPr="003665BB">
        <w:rPr>
          <w:b/>
          <w:bCs/>
          <w:color w:val="EE0000"/>
          <w:rtl/>
        </w:rPr>
        <w:t>(2) הסבר לפי טולוב:</w:t>
      </w:r>
    </w:p>
    <w:p w14:paraId="56B76575" w14:textId="77777777" w:rsidR="003665BB" w:rsidRPr="003665BB" w:rsidRDefault="003665BB" w:rsidP="003665BB">
      <w:pPr>
        <w:rPr>
          <w:color w:val="EE0000"/>
          <w:rtl/>
        </w:rPr>
      </w:pPr>
      <w:r w:rsidRPr="003665BB">
        <w:rPr>
          <w:color w:val="EE0000"/>
          <w:rtl/>
        </w:rPr>
        <w:t xml:space="preserve">לפי טולוב, הלוחות השניים שרדו משום שהם מייצגים </w:t>
      </w:r>
      <w:r w:rsidRPr="003665BB">
        <w:rPr>
          <w:b/>
          <w:bCs/>
          <w:color w:val="EE0000"/>
          <w:rtl/>
        </w:rPr>
        <w:t>שותפות</w:t>
      </w:r>
      <w:r w:rsidRPr="003665BB">
        <w:rPr>
          <w:color w:val="EE0000"/>
          <w:rtl/>
        </w:rPr>
        <w:t xml:space="preserve"> בין האדם לאלוהים. הלוחות הראשונים היו מושלמים מדי ("אלוהיים") ולא השאירו מקום למעורבות אנושית, ולכן כשהעם חטא הם נשברו. הלוחות השניים, שבהם האדם (משה) לקח חלק פעיל ביצירתם, מסמלים ברית עמידה יותר שנובעת מהיצירתיות והאחריות של האדם.</w:t>
      </w:r>
    </w:p>
    <w:p w14:paraId="54BC1969" w14:textId="77777777" w:rsidR="003665BB" w:rsidRPr="003665BB" w:rsidRDefault="003665BB" w:rsidP="003665BB">
      <w:pPr>
        <w:rPr>
          <w:b/>
          <w:bCs/>
          <w:color w:val="EE0000"/>
          <w:rtl/>
        </w:rPr>
      </w:pPr>
      <w:r w:rsidRPr="003665BB">
        <w:rPr>
          <w:b/>
          <w:bCs/>
          <w:color w:val="EE0000"/>
          <w:rtl/>
        </w:rPr>
        <w:t>סעיף ג': הסתירה ויישובה (רבי ישראל מרוז'ין)</w:t>
      </w:r>
    </w:p>
    <w:p w14:paraId="4F27BE2A" w14:textId="77777777" w:rsidR="003665BB" w:rsidRPr="003665BB" w:rsidRDefault="003665BB" w:rsidP="003665BB">
      <w:pPr>
        <w:rPr>
          <w:color w:val="EE0000"/>
          <w:rtl/>
        </w:rPr>
      </w:pPr>
      <w:r w:rsidRPr="003665BB">
        <w:rPr>
          <w:b/>
          <w:bCs/>
          <w:color w:val="EE0000"/>
          <w:rtl/>
        </w:rPr>
        <w:t>(1) הסתירה:</w:t>
      </w:r>
      <w:r w:rsidRPr="003665BB">
        <w:rPr>
          <w:color w:val="EE0000"/>
          <w:rtl/>
        </w:rPr>
        <w:t xml:space="preserve"> בפרק כ' (עשרת הדיברות) ישנו איסור חמור: "לֹא תַעֲשֶׂה </w:t>
      </w:r>
      <w:r w:rsidRPr="003665BB">
        <w:rPr>
          <w:b/>
          <w:bCs/>
          <w:color w:val="EE0000"/>
          <w:rtl/>
        </w:rPr>
        <w:t>לְךָ</w:t>
      </w:r>
      <w:r w:rsidRPr="003665BB">
        <w:rPr>
          <w:color w:val="EE0000"/>
          <w:rtl/>
        </w:rPr>
        <w:t xml:space="preserve"> פֶסֶל", בעוד שבפרק ל"ד ה' מצווה את משה: "</w:t>
      </w:r>
      <w:r w:rsidRPr="003665BB">
        <w:rPr>
          <w:b/>
          <w:bCs/>
          <w:color w:val="EE0000"/>
          <w:rtl/>
        </w:rPr>
        <w:t>פְּסָל-לְךָ</w:t>
      </w:r>
      <w:r w:rsidRPr="003665BB">
        <w:rPr>
          <w:color w:val="EE0000"/>
          <w:rtl/>
        </w:rPr>
        <w:t xml:space="preserve"> שְׁנֵי-לֻחֹת אֲבָנִים". המילה "פסל" משמשת בשני המקומות – פעם כאיסור על עבודה זרה ופעם כציווי קדוש ליצירת הלוחות.</w:t>
      </w:r>
    </w:p>
    <w:p w14:paraId="42B7361D" w14:textId="77777777" w:rsidR="003665BB" w:rsidRPr="003665BB" w:rsidRDefault="003665BB" w:rsidP="003665BB">
      <w:pPr>
        <w:rPr>
          <w:color w:val="EE0000"/>
          <w:rtl/>
        </w:rPr>
      </w:pPr>
      <w:r w:rsidRPr="003665BB">
        <w:rPr>
          <w:b/>
          <w:bCs/>
          <w:color w:val="EE0000"/>
          <w:rtl/>
        </w:rPr>
        <w:t>(2) יישוב הסתירה לפי הרבי מרוז'ין:</w:t>
      </w:r>
    </w:p>
    <w:p w14:paraId="09A3BCBF" w14:textId="77777777" w:rsidR="003665BB" w:rsidRPr="003665BB" w:rsidRDefault="003665BB" w:rsidP="003665BB">
      <w:pPr>
        <w:rPr>
          <w:color w:val="EE0000"/>
          <w:rtl/>
        </w:rPr>
      </w:pPr>
      <w:r w:rsidRPr="003665BB">
        <w:rPr>
          <w:color w:val="EE0000"/>
          <w:rtl/>
        </w:rPr>
        <w:t>ההבדל טמון ב</w:t>
      </w:r>
      <w:r w:rsidRPr="003665BB">
        <w:rPr>
          <w:b/>
          <w:bCs/>
          <w:color w:val="EE0000"/>
          <w:rtl/>
        </w:rPr>
        <w:t>כוונה</w:t>
      </w:r>
      <w:r w:rsidRPr="003665BB">
        <w:rPr>
          <w:color w:val="EE0000"/>
          <w:rtl/>
        </w:rPr>
        <w:t xml:space="preserve"> המבוטאת דרך מיקום המילה "</w:t>
      </w:r>
      <w:r w:rsidRPr="003665BB">
        <w:rPr>
          <w:b/>
          <w:bCs/>
          <w:color w:val="EE0000"/>
          <w:rtl/>
        </w:rPr>
        <w:t>לך</w:t>
      </w:r>
      <w:r w:rsidRPr="003665BB">
        <w:rPr>
          <w:color w:val="EE0000"/>
          <w:rtl/>
        </w:rPr>
        <w:t>":</w:t>
      </w:r>
    </w:p>
    <w:p w14:paraId="698CA66E" w14:textId="77777777" w:rsidR="003665BB" w:rsidRPr="003665BB" w:rsidRDefault="003665BB" w:rsidP="003665BB">
      <w:pPr>
        <w:numPr>
          <w:ilvl w:val="0"/>
          <w:numId w:val="325"/>
        </w:numPr>
        <w:rPr>
          <w:color w:val="EE0000"/>
          <w:rtl/>
        </w:rPr>
      </w:pPr>
      <w:r w:rsidRPr="003665BB">
        <w:rPr>
          <w:b/>
          <w:bCs/>
          <w:color w:val="EE0000"/>
          <w:rtl/>
        </w:rPr>
        <w:t>עבודה זרה ("לא תעשה לך פסל"):</w:t>
      </w:r>
      <w:r w:rsidRPr="003665BB">
        <w:rPr>
          <w:color w:val="EE0000"/>
          <w:rtl/>
        </w:rPr>
        <w:t xml:space="preserve"> המילה "לך" מופיעה </w:t>
      </w:r>
      <w:r w:rsidRPr="003665BB">
        <w:rPr>
          <w:b/>
          <w:bCs/>
          <w:color w:val="EE0000"/>
          <w:rtl/>
        </w:rPr>
        <w:t>לפני</w:t>
      </w:r>
      <w:r w:rsidRPr="003665BB">
        <w:rPr>
          <w:color w:val="EE0000"/>
          <w:rtl/>
        </w:rPr>
        <w:t xml:space="preserve"> המילה פסל. המשמעות היא שהאדם עושה זאת עבור עצמו, עבור האינטרסים שלו והאגו שלו – לכן זה "חול" ואסור.</w:t>
      </w:r>
    </w:p>
    <w:p w14:paraId="53D9A8E5" w14:textId="77777777" w:rsidR="003665BB" w:rsidRPr="003665BB" w:rsidRDefault="003665BB" w:rsidP="003665BB">
      <w:pPr>
        <w:numPr>
          <w:ilvl w:val="0"/>
          <w:numId w:val="325"/>
        </w:numPr>
        <w:rPr>
          <w:color w:val="EE0000"/>
          <w:rtl/>
        </w:rPr>
      </w:pPr>
      <w:r w:rsidRPr="003665BB">
        <w:rPr>
          <w:b/>
          <w:bCs/>
          <w:color w:val="EE0000"/>
          <w:rtl/>
        </w:rPr>
        <w:t>קודש ("פסל לך"):</w:t>
      </w:r>
      <w:r w:rsidRPr="003665BB">
        <w:rPr>
          <w:color w:val="EE0000"/>
          <w:rtl/>
        </w:rPr>
        <w:t xml:space="preserve"> המילה "לך" מופיעה </w:t>
      </w:r>
      <w:r w:rsidRPr="003665BB">
        <w:rPr>
          <w:b/>
          <w:bCs/>
          <w:color w:val="EE0000"/>
          <w:rtl/>
        </w:rPr>
        <w:t>אחרי</w:t>
      </w:r>
      <w:r w:rsidRPr="003665BB">
        <w:rPr>
          <w:color w:val="EE0000"/>
          <w:rtl/>
        </w:rPr>
        <w:t xml:space="preserve"> הפעולה (פסל). המשמעות היא שהפעולה נעשית קודם כל לשם שמיים, כציווי, והאדם (משה) הוא רק המבצע. כשהאדם שם את הציווי לפני רצונו האישי – המעשה הופך לקודש.</w:t>
      </w:r>
    </w:p>
    <w:p w14:paraId="0AE83E82" w14:textId="77777777" w:rsidR="003665BB" w:rsidRDefault="003665BB" w:rsidP="00513D54">
      <w:pPr>
        <w:rPr>
          <w:rtl/>
        </w:rPr>
      </w:pPr>
    </w:p>
    <w:p w14:paraId="68B1AFF5" w14:textId="031DC74E" w:rsidR="003665BB" w:rsidRDefault="003665BB" w:rsidP="003665BB">
      <w:pPr>
        <w:pStyle w:val="1"/>
        <w:rPr>
          <w:rtl/>
        </w:rPr>
      </w:pPr>
      <w:r>
        <w:rPr>
          <w:rFonts w:hint="cs"/>
          <w:rtl/>
        </w:rPr>
        <w:t>שיבת ציון</w:t>
      </w:r>
    </w:p>
    <w:p w14:paraId="7A0327DA" w14:textId="12F515A2" w:rsidR="003665BB" w:rsidRDefault="003665BB" w:rsidP="003665BB">
      <w:pPr>
        <w:pStyle w:val="1"/>
        <w:rPr>
          <w:rtl/>
        </w:rPr>
      </w:pPr>
      <w:r>
        <w:rPr>
          <w:rFonts w:hint="cs"/>
          <w:rtl/>
        </w:rPr>
        <w:t>תהילים</w:t>
      </w:r>
    </w:p>
    <w:p w14:paraId="75449825" w14:textId="13065ED1" w:rsidR="003665BB" w:rsidRDefault="003665BB" w:rsidP="003665BB">
      <w:pPr>
        <w:pStyle w:val="1"/>
        <w:rPr>
          <w:rtl/>
        </w:rPr>
      </w:pPr>
      <w:r>
        <w:rPr>
          <w:rFonts w:hint="cs"/>
          <w:rtl/>
        </w:rPr>
        <w:t>פרק קל"ז</w:t>
      </w:r>
    </w:p>
    <w:p w14:paraId="4CF2E83B" w14:textId="77777777" w:rsidR="003665BB" w:rsidRDefault="003665BB" w:rsidP="00513D54">
      <w:pPr>
        <w:rPr>
          <w:rtl/>
        </w:rPr>
      </w:pPr>
    </w:p>
    <w:p w14:paraId="4CC6C724" w14:textId="77777777" w:rsidR="00791B5E" w:rsidRPr="00791B5E" w:rsidRDefault="00791B5E" w:rsidP="00791B5E">
      <w:r w:rsidRPr="00791B5E">
        <w:rPr>
          <w:rtl/>
        </w:rPr>
        <w:t>להלן תמלול השאלון המופיע בתמונה (תהלים קל"ז ודברים ו'):</w:t>
      </w:r>
    </w:p>
    <w:p w14:paraId="00D29982" w14:textId="77777777" w:rsidR="00791B5E" w:rsidRPr="00791B5E" w:rsidRDefault="00000000" w:rsidP="00791B5E">
      <w:pPr>
        <w:rPr>
          <w:rtl/>
        </w:rPr>
      </w:pPr>
      <w:r>
        <w:pict w14:anchorId="2B67EB9E">
          <v:rect id="_x0000_i1180" style="width:0;height:1.5pt" o:hralign="center" o:hrstd="t" o:hrnoshade="t" o:hr="t" fillcolor="gray" stroked="f"/>
        </w:pict>
      </w:r>
    </w:p>
    <w:p w14:paraId="2A57B325" w14:textId="77777777" w:rsidR="00791B5E" w:rsidRPr="00791B5E" w:rsidRDefault="00791B5E" w:rsidP="00791B5E">
      <w:pPr>
        <w:rPr>
          <w:rtl/>
        </w:rPr>
      </w:pPr>
      <w:r w:rsidRPr="00791B5E">
        <w:rPr>
          <w:b/>
          <w:bCs/>
          <w:rtl/>
        </w:rPr>
        <w:t>קיץ תשע"ח, 1281</w:t>
      </w:r>
    </w:p>
    <w:p w14:paraId="01805EA6" w14:textId="77777777" w:rsidR="00791B5E" w:rsidRPr="00791B5E" w:rsidRDefault="00791B5E" w:rsidP="00791B5E">
      <w:pPr>
        <w:rPr>
          <w:rtl/>
        </w:rPr>
      </w:pPr>
      <w:r w:rsidRPr="00791B5E">
        <w:rPr>
          <w:b/>
          <w:bCs/>
          <w:rtl/>
        </w:rPr>
        <w:t>9. קרא תהלים, קל"ז, 1-6.</w:t>
      </w:r>
    </w:p>
    <w:p w14:paraId="34BBBADE" w14:textId="77777777" w:rsidR="00791B5E" w:rsidRPr="00791B5E" w:rsidRDefault="00791B5E" w:rsidP="00791B5E">
      <w:pPr>
        <w:rPr>
          <w:rtl/>
        </w:rPr>
      </w:pPr>
      <w:r w:rsidRPr="00791B5E">
        <w:rPr>
          <w:rtl/>
        </w:rPr>
        <w:t>א עַל-נַהֲרוֹת, בָּבֶל--שָׁם יָשַׁבְנוּ, גַּם-בָּכִינוּ: בְּזָכְרֵנוּ, אֶת-צִיּוֹן.</w:t>
      </w:r>
    </w:p>
    <w:p w14:paraId="20FCAD75" w14:textId="77777777" w:rsidR="00791B5E" w:rsidRPr="00791B5E" w:rsidRDefault="00791B5E" w:rsidP="00791B5E">
      <w:pPr>
        <w:rPr>
          <w:rtl/>
        </w:rPr>
      </w:pPr>
      <w:r w:rsidRPr="00791B5E">
        <w:rPr>
          <w:rtl/>
        </w:rPr>
        <w:t>ב עַל-עֲרָבִים בְּתוֹכָהּ--תָּלִינוּ, כִּנֹּרוֹתֵינוּ.</w:t>
      </w:r>
    </w:p>
    <w:p w14:paraId="18971DD3" w14:textId="77777777" w:rsidR="00791B5E" w:rsidRPr="00791B5E" w:rsidRDefault="00791B5E" w:rsidP="00791B5E">
      <w:pPr>
        <w:rPr>
          <w:rtl/>
        </w:rPr>
      </w:pPr>
      <w:r w:rsidRPr="00791B5E">
        <w:rPr>
          <w:rtl/>
        </w:rPr>
        <w:t>ג כִּי שָׁם שְׁאֵלוּנוּ שׁוֹבֵינוּ דִּבְרֵי-שִׁיר, וְתוֹלָלֵינוּ שִׂמְחָה--שִׁירוּ לָנוּ, מִשִּׁיר צִיּוֹן.</w:t>
      </w:r>
    </w:p>
    <w:p w14:paraId="785FE398" w14:textId="77777777" w:rsidR="00791B5E" w:rsidRPr="00791B5E" w:rsidRDefault="00791B5E" w:rsidP="00791B5E">
      <w:pPr>
        <w:rPr>
          <w:rtl/>
        </w:rPr>
      </w:pPr>
      <w:r w:rsidRPr="00791B5E">
        <w:rPr>
          <w:rtl/>
        </w:rPr>
        <w:t>ד אֵיךְ נָשִׁיר אֶת-שִׁיר-יְהוָה--עַל, אַדְמַת נֵכָר.</w:t>
      </w:r>
    </w:p>
    <w:p w14:paraId="11AB240D" w14:textId="77777777" w:rsidR="00791B5E" w:rsidRPr="00791B5E" w:rsidRDefault="00791B5E" w:rsidP="00791B5E">
      <w:pPr>
        <w:rPr>
          <w:rtl/>
        </w:rPr>
      </w:pPr>
      <w:r w:rsidRPr="00791B5E">
        <w:rPr>
          <w:rtl/>
        </w:rPr>
        <w:t>ה אִם-אֶשְׁכָּחֵךְ יְרוּשָׁלִָם--תִּשְׁכַּח יְמִינִי.</w:t>
      </w:r>
    </w:p>
    <w:p w14:paraId="6D92B480" w14:textId="77777777" w:rsidR="00791B5E" w:rsidRPr="00791B5E" w:rsidRDefault="00791B5E" w:rsidP="00791B5E">
      <w:pPr>
        <w:rPr>
          <w:rtl/>
        </w:rPr>
      </w:pPr>
      <w:r w:rsidRPr="00791B5E">
        <w:rPr>
          <w:rtl/>
        </w:rPr>
        <w:t>ו תִּדְבַּק-לְשׁוֹנִי, לְחִכִּי--אִם-לֹא אֶזְכְּרֵכִי: אִם-לֹא אַעֲלֶה, אֶת-יְרוּשָׁלִַם--עַל, רֹאשׁ שִׂמְחָתִי.</w:t>
      </w:r>
    </w:p>
    <w:p w14:paraId="30239207" w14:textId="77777777" w:rsidR="00791B5E" w:rsidRPr="00791B5E" w:rsidRDefault="00791B5E" w:rsidP="00791B5E">
      <w:pPr>
        <w:rPr>
          <w:rtl/>
        </w:rPr>
      </w:pPr>
      <w:r w:rsidRPr="00791B5E">
        <w:rPr>
          <w:b/>
          <w:bCs/>
          <w:rtl/>
        </w:rPr>
        <w:t>א.</w:t>
      </w:r>
      <w:r w:rsidRPr="00791B5E">
        <w:rPr>
          <w:rtl/>
        </w:rPr>
        <w:t xml:space="preserve"> קרא גם </w:t>
      </w:r>
      <w:r w:rsidRPr="00791B5E">
        <w:rPr>
          <w:b/>
          <w:bCs/>
          <w:rtl/>
        </w:rPr>
        <w:t>דברים, ו', 4, 10-12</w:t>
      </w:r>
      <w:r w:rsidRPr="00791B5E">
        <w:rPr>
          <w:rtl/>
        </w:rPr>
        <w:t>. בשני הקטעים האלה בא לידי ביטוי חשש שעם ישראל ישכח את עברו.</w:t>
      </w:r>
    </w:p>
    <w:p w14:paraId="5FA5F660" w14:textId="77777777" w:rsidR="00791B5E" w:rsidRPr="00791B5E" w:rsidRDefault="00791B5E" w:rsidP="00791B5E">
      <w:pPr>
        <w:rPr>
          <w:rtl/>
        </w:rPr>
      </w:pPr>
      <w:r w:rsidRPr="00791B5E">
        <w:rPr>
          <w:rtl/>
        </w:rPr>
        <w:t xml:space="preserve">על פי </w:t>
      </w:r>
      <w:r w:rsidRPr="00791B5E">
        <w:rPr>
          <w:b/>
          <w:bCs/>
          <w:rtl/>
        </w:rPr>
        <w:t>כל אחד</w:t>
      </w:r>
      <w:r w:rsidRPr="00791B5E">
        <w:rPr>
          <w:rtl/>
        </w:rPr>
        <w:t xml:space="preserve"> מן הקטעים, הסבר מה עלול להוביל את העם לשכוח את עברו. (4 נקודות)</w:t>
      </w:r>
    </w:p>
    <w:p w14:paraId="7CE9A6ED" w14:textId="77777777" w:rsidR="00791B5E" w:rsidRPr="00791B5E" w:rsidRDefault="00791B5E" w:rsidP="00791B5E">
      <w:pPr>
        <w:rPr>
          <w:rtl/>
        </w:rPr>
      </w:pPr>
      <w:r w:rsidRPr="00791B5E">
        <w:rPr>
          <w:b/>
          <w:bCs/>
          <w:rtl/>
        </w:rPr>
        <w:t>ב.</w:t>
      </w:r>
      <w:r w:rsidRPr="00791B5E">
        <w:rPr>
          <w:rtl/>
        </w:rPr>
        <w:t xml:space="preserve"> מדוע לדעתך נהפכה ההכרזה "אם אשכחך ירושלים תשכח ימיני" להכרזה מכוננת בחיי העם היהודי? הסבר. (4 נקודות)</w:t>
      </w:r>
    </w:p>
    <w:p w14:paraId="577334F0" w14:textId="77777777" w:rsidR="00791B5E" w:rsidRDefault="00791B5E" w:rsidP="00513D54">
      <w:pPr>
        <w:rPr>
          <w:rtl/>
        </w:rPr>
      </w:pPr>
      <w:r>
        <w:rPr>
          <w:rFonts w:hint="cs"/>
          <w:rtl/>
        </w:rPr>
        <w:t>פתרון</w:t>
      </w:r>
    </w:p>
    <w:p w14:paraId="218543C9" w14:textId="77777777" w:rsidR="00791B5E" w:rsidRPr="00791B5E" w:rsidRDefault="00791B5E" w:rsidP="00791B5E">
      <w:r w:rsidRPr="00791B5E">
        <w:rPr>
          <w:rtl/>
        </w:rPr>
        <w:t>להלן תמלול הטקסט המופיע בתמונה (המהווה תשובות לשאלון קיץ תשע"ח בנושא תגובות על החורבן ושיבת ציון):</w:t>
      </w:r>
    </w:p>
    <w:p w14:paraId="10862D66" w14:textId="77777777" w:rsidR="00791B5E" w:rsidRPr="00791B5E" w:rsidRDefault="00000000" w:rsidP="00791B5E">
      <w:pPr>
        <w:rPr>
          <w:rtl/>
        </w:rPr>
      </w:pPr>
      <w:r>
        <w:pict w14:anchorId="01E3F6F2">
          <v:rect id="_x0000_i1181" style="width:0;height:1.5pt" o:hralign="center" o:hrstd="t" o:hrnoshade="t" o:hr="t" fillcolor="gray" stroked="f"/>
        </w:pict>
      </w:r>
    </w:p>
    <w:p w14:paraId="06884F17" w14:textId="77777777" w:rsidR="00791B5E" w:rsidRPr="00791B5E" w:rsidRDefault="00791B5E" w:rsidP="00791B5E">
      <w:pPr>
        <w:rPr>
          <w:rtl/>
        </w:rPr>
      </w:pPr>
      <w:r w:rsidRPr="00791B5E">
        <w:rPr>
          <w:b/>
          <w:bCs/>
          <w:rtl/>
        </w:rPr>
        <w:t>תגובות על החורבן ושיבת ציון</w:t>
      </w:r>
    </w:p>
    <w:p w14:paraId="364EDF33" w14:textId="77777777" w:rsidR="00791B5E" w:rsidRPr="00791B5E" w:rsidRDefault="00791B5E" w:rsidP="00791B5E">
      <w:pPr>
        <w:rPr>
          <w:rtl/>
        </w:rPr>
      </w:pPr>
      <w:r w:rsidRPr="00791B5E">
        <w:rPr>
          <w:b/>
          <w:bCs/>
          <w:rtl/>
        </w:rPr>
        <w:t>שאלה 9</w:t>
      </w:r>
    </w:p>
    <w:p w14:paraId="0AD58A10" w14:textId="77777777" w:rsidR="00791B5E" w:rsidRPr="00791B5E" w:rsidRDefault="00791B5E" w:rsidP="00791B5E">
      <w:pPr>
        <w:rPr>
          <w:rtl/>
        </w:rPr>
      </w:pPr>
      <w:r w:rsidRPr="00791B5E">
        <w:rPr>
          <w:b/>
          <w:bCs/>
          <w:rtl/>
        </w:rPr>
        <w:t>סעיף א'</w:t>
      </w:r>
    </w:p>
    <w:p w14:paraId="3D1E35D2" w14:textId="77777777" w:rsidR="00791B5E" w:rsidRPr="00791B5E" w:rsidRDefault="00791B5E" w:rsidP="00791B5E">
      <w:pPr>
        <w:rPr>
          <w:rtl/>
        </w:rPr>
      </w:pPr>
      <w:r w:rsidRPr="00791B5E">
        <w:rPr>
          <w:b/>
          <w:bCs/>
          <w:rtl/>
        </w:rPr>
        <w:t>על פי תהלים קל"ז, מה שעלול להוביל את העם לשכוח את עברו הוא:</w:t>
      </w:r>
      <w:r w:rsidRPr="00791B5E">
        <w:rPr>
          <w:rtl/>
        </w:rPr>
        <w:t xml:space="preserve"> הגלות. עצם היות העם בגלות, בארץ נכר, מחוץ לארצו, עלול להוביל אותו לשכוח את ארץ מולדתו, את עיר בירתו ואת אמונתו.</w:t>
      </w:r>
    </w:p>
    <w:p w14:paraId="4B0380FF" w14:textId="77777777" w:rsidR="00791B5E" w:rsidRPr="00791B5E" w:rsidRDefault="00791B5E" w:rsidP="00791B5E">
      <w:pPr>
        <w:rPr>
          <w:rtl/>
        </w:rPr>
      </w:pPr>
      <w:r w:rsidRPr="00791B5E">
        <w:rPr>
          <w:b/>
          <w:bCs/>
          <w:rtl/>
        </w:rPr>
        <w:t>על פי דברים ו', 12-4, מה שעלול להוביל את העם לשכוח את עברו הוא:</w:t>
      </w:r>
      <w:r w:rsidRPr="00791B5E">
        <w:rPr>
          <w:rtl/>
        </w:rPr>
        <w:t xml:space="preserve"> כניסתו לארץ ישראל, הבנויה, החצובה, ומלאת כל טוב. עובדות אלה יכולות לגרום לעם לשכוח את ה', שהציל אותו מיד מצרים, גאל אותו והביא אותו אל ארצו. מצבה של ארץ ישראל בעת הכניסה לארץ, עלולה לגרום לעם לנטוש את אמונתו בה' ולהאמין באלוהי הכנענים (תושבי הארץ לפני בני ישראל). זאת משום שניתן יהיה בטעות לחשוב, שבזכותם (אלוהי הכנענים) הארץ מלאה בכל טוב, ומוכנה בעבור עם ישראל.</w:t>
      </w:r>
    </w:p>
    <w:p w14:paraId="607889F5" w14:textId="77777777" w:rsidR="00791B5E" w:rsidRPr="00791B5E" w:rsidRDefault="00791B5E" w:rsidP="00791B5E">
      <w:pPr>
        <w:rPr>
          <w:rtl/>
        </w:rPr>
      </w:pPr>
      <w:r w:rsidRPr="00791B5E">
        <w:rPr>
          <w:b/>
          <w:bCs/>
          <w:rtl/>
        </w:rPr>
        <w:t>סעיף ב'</w:t>
      </w:r>
    </w:p>
    <w:p w14:paraId="0B51553F" w14:textId="77777777" w:rsidR="00791B5E" w:rsidRPr="00791B5E" w:rsidRDefault="00791B5E" w:rsidP="00791B5E">
      <w:pPr>
        <w:rPr>
          <w:rtl/>
        </w:rPr>
      </w:pPr>
      <w:r w:rsidRPr="00791B5E">
        <w:rPr>
          <w:rtl/>
        </w:rPr>
        <w:t xml:space="preserve">תתקבלנה תשובות שונות ומנומקות, למשל: </w:t>
      </w:r>
      <w:r w:rsidRPr="00791B5E">
        <w:rPr>
          <w:b/>
          <w:bCs/>
          <w:rtl/>
        </w:rPr>
        <w:t>לפי דעתי, ההכרזה "אם אשכחך ירושלים..." הפכה להכרזה מכוננת בחיי העם היהודי, כיוון שהיא מדגישה את הבטחתו של העם היהודי לזכור בכל עת (ובעיקר בעתות משמחות, כגון חתונה, בה נהוג לומר מילים אלה) את חורבנה של ירושלים.</w:t>
      </w:r>
      <w:r w:rsidRPr="00791B5E">
        <w:rPr>
          <w:rtl/>
        </w:rPr>
        <w:t xml:space="preserve"> ההכרזה מצהירה שכל עוד העם היהודי חי וקיים, זיכרון ירושלים והארץ לא יימחק מזיכרונו ומתפילותיו.</w:t>
      </w:r>
    </w:p>
    <w:p w14:paraId="19D310A0" w14:textId="77777777" w:rsidR="00791B5E" w:rsidRPr="00791B5E" w:rsidRDefault="00791B5E" w:rsidP="00791B5E">
      <w:r w:rsidRPr="00791B5E">
        <w:rPr>
          <w:b/>
          <w:bCs/>
          <w:rtl/>
        </w:rPr>
        <w:t>חורף תשע"ח, 1281</w:t>
      </w:r>
    </w:p>
    <w:p w14:paraId="51319CD8" w14:textId="77777777" w:rsidR="00791B5E" w:rsidRPr="00791B5E" w:rsidRDefault="00791B5E" w:rsidP="00791B5E">
      <w:r w:rsidRPr="00791B5E">
        <w:rPr>
          <w:b/>
          <w:bCs/>
        </w:rPr>
        <w:t xml:space="preserve">9. </w:t>
      </w:r>
      <w:r w:rsidRPr="00791B5E">
        <w:rPr>
          <w:b/>
          <w:bCs/>
          <w:rtl/>
        </w:rPr>
        <w:t>קרא תהלים, קל"ז, 1-6</w:t>
      </w:r>
      <w:r w:rsidRPr="00791B5E">
        <w:rPr>
          <w:b/>
          <w:bCs/>
        </w:rPr>
        <w:t>.</w:t>
      </w:r>
    </w:p>
    <w:p w14:paraId="775AF8AF" w14:textId="77777777" w:rsidR="00791B5E" w:rsidRPr="00791B5E" w:rsidRDefault="00791B5E" w:rsidP="00791B5E">
      <w:r w:rsidRPr="00791B5E">
        <w:rPr>
          <w:rtl/>
        </w:rPr>
        <w:t>א עַל-נַהֲרוֹת, בָּבֶל--שָׁם יָשַׁבְנוּ, גַּם-בָּכִינוּ: בְּזָכְרֵנוּ, אֶת-צִיּוֹן</w:t>
      </w:r>
      <w:r w:rsidRPr="00791B5E">
        <w:t xml:space="preserve">. </w:t>
      </w:r>
      <w:r w:rsidRPr="00791B5E">
        <w:rPr>
          <w:rtl/>
        </w:rPr>
        <w:t>ב עַל-עֲרָבִים בְּתוֹכָהּ--תָּלִינוּ, כִּנֹּרוֹתֵינוּ</w:t>
      </w:r>
      <w:r w:rsidRPr="00791B5E">
        <w:t xml:space="preserve">. </w:t>
      </w:r>
      <w:r w:rsidRPr="00791B5E">
        <w:rPr>
          <w:rtl/>
        </w:rPr>
        <w:t>ג כִּי שָׁם שְׁאֵלוּנוּ שׁוֹבֵינוּ דִּבְרֵי-שִׁיר, וְתוֹלָלֵינוּ שִׂמְחָה--שִׁירוּ לָנוּ, מִשִּׁיר צִיּוֹן</w:t>
      </w:r>
      <w:r w:rsidRPr="00791B5E">
        <w:t xml:space="preserve">. </w:t>
      </w:r>
      <w:r w:rsidRPr="00791B5E">
        <w:rPr>
          <w:rtl/>
        </w:rPr>
        <w:t>ד אֵיךְ נָשִׁיר אֶת-שִׁיר-יְהוָה--עַל, אַדְמַת נֵכָר</w:t>
      </w:r>
      <w:r w:rsidRPr="00791B5E">
        <w:t xml:space="preserve">. </w:t>
      </w:r>
      <w:r w:rsidRPr="00791B5E">
        <w:rPr>
          <w:rtl/>
        </w:rPr>
        <w:t>ה אִם-אֶשְׁכָּחֵךְ יְרוּשָׁלִָם--תִּשְׁכַּח יְמִינִי</w:t>
      </w:r>
      <w:r w:rsidRPr="00791B5E">
        <w:t xml:space="preserve">. </w:t>
      </w:r>
      <w:r w:rsidRPr="00791B5E">
        <w:rPr>
          <w:rtl/>
        </w:rPr>
        <w:t>ו תִּדְבַּק-לְשׁוֹנִי, לְחִכִּי--אִם-לֹא אֶזְכְּרֵכִי: אִם-לֹא אַעֲלֶה, אֶת-יְרוּשָׁלִַם--עַל, רֹאשׁ שִׂמְחָתִי</w:t>
      </w:r>
      <w:r w:rsidRPr="00791B5E">
        <w:t>.</w:t>
      </w:r>
    </w:p>
    <w:p w14:paraId="78035931" w14:textId="77777777" w:rsidR="00791B5E" w:rsidRPr="00791B5E" w:rsidRDefault="00791B5E" w:rsidP="00791B5E">
      <w:r w:rsidRPr="00791B5E">
        <w:rPr>
          <w:b/>
          <w:bCs/>
          <w:rtl/>
        </w:rPr>
        <w:t>במזמור שלפניך בא לידי ביטוי חשש שהכותב מבקש לתת עליו מענה</w:t>
      </w:r>
      <w:r w:rsidRPr="00791B5E">
        <w:rPr>
          <w:b/>
          <w:bCs/>
        </w:rPr>
        <w:t>.</w:t>
      </w:r>
      <w:r w:rsidRPr="00791B5E">
        <w:t xml:space="preserve"> </w:t>
      </w:r>
      <w:r w:rsidRPr="00791B5E">
        <w:rPr>
          <w:b/>
          <w:bCs/>
          <w:rtl/>
        </w:rPr>
        <w:t>מפני מה כותב המזמור חושש? הדגם והסבר את החשש באמצעות שתי דוגמאות מן המזמור</w:t>
      </w:r>
      <w:r w:rsidRPr="00791B5E">
        <w:rPr>
          <w:b/>
          <w:bCs/>
        </w:rPr>
        <w:t>.</w:t>
      </w:r>
    </w:p>
    <w:p w14:paraId="68E9BBD6" w14:textId="28F03879" w:rsidR="00371A5C" w:rsidRPr="00371A5C" w:rsidRDefault="00371A5C" w:rsidP="00371A5C">
      <w:pPr>
        <w:rPr>
          <w:rtl/>
        </w:rPr>
      </w:pPr>
      <w:r>
        <w:rPr>
          <w:rFonts w:hint="cs"/>
          <w:rtl/>
        </w:rPr>
        <w:t>פתרון</w:t>
      </w:r>
    </w:p>
    <w:p w14:paraId="69D7EBE3" w14:textId="77777777" w:rsidR="00371A5C" w:rsidRPr="00371A5C" w:rsidRDefault="00371A5C" w:rsidP="00371A5C">
      <w:pPr>
        <w:rPr>
          <w:rtl/>
        </w:rPr>
      </w:pPr>
      <w:r w:rsidRPr="00371A5C">
        <w:rPr>
          <w:b/>
          <w:bCs/>
          <w:rtl/>
        </w:rPr>
        <w:t>שאלה 9</w:t>
      </w:r>
    </w:p>
    <w:p w14:paraId="1B8159EE" w14:textId="77777777" w:rsidR="00371A5C" w:rsidRPr="00371A5C" w:rsidRDefault="00371A5C" w:rsidP="00371A5C">
      <w:pPr>
        <w:rPr>
          <w:rtl/>
        </w:rPr>
      </w:pPr>
      <w:r w:rsidRPr="00371A5C">
        <w:rPr>
          <w:b/>
          <w:bCs/>
          <w:rtl/>
        </w:rPr>
        <w:t>כותב המזמור חושש מהתבוללות בגולה או: משכחת ציון.</w:t>
      </w:r>
    </w:p>
    <w:p w14:paraId="4C63B99B" w14:textId="77777777" w:rsidR="00371A5C" w:rsidRPr="00371A5C" w:rsidRDefault="00371A5C" w:rsidP="00371A5C">
      <w:pPr>
        <w:rPr>
          <w:rtl/>
        </w:rPr>
      </w:pPr>
      <w:r w:rsidRPr="00371A5C">
        <w:rPr>
          <w:b/>
          <w:bCs/>
          <w:rtl/>
        </w:rPr>
        <w:t>דוגמאות לחשש והסברן (על הנבחן לציין שתיים):</w:t>
      </w:r>
    </w:p>
    <w:p w14:paraId="28D4475A" w14:textId="77777777" w:rsidR="00371A5C" w:rsidRPr="00371A5C" w:rsidRDefault="00371A5C" w:rsidP="00371A5C">
      <w:pPr>
        <w:numPr>
          <w:ilvl w:val="0"/>
          <w:numId w:val="326"/>
        </w:numPr>
        <w:rPr>
          <w:rtl/>
        </w:rPr>
      </w:pPr>
      <w:r w:rsidRPr="00371A5C">
        <w:rPr>
          <w:b/>
          <w:bCs/>
          <w:rtl/>
        </w:rPr>
        <w:t>המשפט "איך נשיר את שיר ה' על אדמת נכר"</w:t>
      </w:r>
      <w:r w:rsidRPr="00371A5C">
        <w:rPr>
          <w:rtl/>
        </w:rPr>
        <w:t xml:space="preserve"> יכול להתפרש כהתרסה כלפי אותם גולים, שאכן שרים את שירי ה' בבבל – עדות להשלמה עם הישיבה בגולה.</w:t>
      </w:r>
    </w:p>
    <w:p w14:paraId="72C20B94" w14:textId="77777777" w:rsidR="00371A5C" w:rsidRPr="00371A5C" w:rsidRDefault="00371A5C" w:rsidP="00371A5C">
      <w:pPr>
        <w:numPr>
          <w:ilvl w:val="0"/>
          <w:numId w:val="326"/>
        </w:numPr>
        <w:rPr>
          <w:rtl/>
        </w:rPr>
      </w:pPr>
      <w:r w:rsidRPr="00371A5C">
        <w:rPr>
          <w:b/>
          <w:bCs/>
          <w:rtl/>
        </w:rPr>
        <w:t>השבועה העצמית שלא לשכוח את ירושלים: "אם אשכחך ירושלים...."</w:t>
      </w:r>
      <w:r w:rsidRPr="00371A5C">
        <w:rPr>
          <w:rtl/>
        </w:rPr>
        <w:t xml:space="preserve"> - רומזת שיש סכנה שירושלים אכן תישכח.</w:t>
      </w:r>
    </w:p>
    <w:p w14:paraId="19431C56" w14:textId="77777777" w:rsidR="00371A5C" w:rsidRPr="00371A5C" w:rsidRDefault="00371A5C" w:rsidP="00371A5C">
      <w:pPr>
        <w:numPr>
          <w:ilvl w:val="0"/>
          <w:numId w:val="326"/>
        </w:numPr>
        <w:rPr>
          <w:rtl/>
        </w:rPr>
      </w:pPr>
      <w:r w:rsidRPr="00371A5C">
        <w:rPr>
          <w:b/>
          <w:bCs/>
          <w:rtl/>
        </w:rPr>
        <w:t>המשורר מדגיש את הכמיהה לציון, על מנת שלא תשכח.</w:t>
      </w:r>
      <w:r w:rsidRPr="00371A5C">
        <w:rPr>
          <w:rtl/>
        </w:rPr>
        <w:t xml:space="preserve"> הוא עושה זאת באמצעות הכינויים: "אדמת נכר" ו-"שם", לבבל. על ידי כך, הוא ממחיש שבבבל היא אדמה זרה, אין היא ציון, אין היא אדמת הקודש.</w:t>
      </w:r>
    </w:p>
    <w:p w14:paraId="3EA2D48D" w14:textId="77777777" w:rsidR="00371A5C" w:rsidRPr="00371A5C" w:rsidRDefault="00371A5C" w:rsidP="00371A5C">
      <w:pPr>
        <w:numPr>
          <w:ilvl w:val="0"/>
          <w:numId w:val="326"/>
        </w:numPr>
        <w:rPr>
          <w:rtl/>
        </w:rPr>
      </w:pPr>
      <w:r w:rsidRPr="00371A5C">
        <w:rPr>
          <w:b/>
          <w:bCs/>
          <w:rtl/>
        </w:rPr>
        <w:t>המשורר משתמש בלשון העבר "שם ישבנו",</w:t>
      </w:r>
      <w:r w:rsidRPr="00371A5C">
        <w:rPr>
          <w:rtl/>
        </w:rPr>
        <w:t xml:space="preserve"> הרומזת שהעם יושב בגולה זמן רב – מצב המזמין שכחה של המולדת, לפחות בקרב הדור השני בגולה.</w:t>
      </w:r>
    </w:p>
    <w:p w14:paraId="33E2E9C1" w14:textId="210EFFAC" w:rsidR="00AB40B4" w:rsidRPr="00513D54" w:rsidRDefault="00AB40B4" w:rsidP="00513D54">
      <w:pPr>
        <w:rPr>
          <w:rtl/>
        </w:rPr>
      </w:pPr>
      <w:r>
        <w:rPr>
          <w:rFonts w:hint="cs"/>
          <w:rtl/>
        </w:rPr>
        <w:t xml:space="preserve">                                                                                                                                                              </w:t>
      </w:r>
    </w:p>
    <w:p w14:paraId="4A67138E" w14:textId="77777777" w:rsidR="00371A5C" w:rsidRPr="00371A5C" w:rsidRDefault="00371A5C" w:rsidP="00371A5C">
      <w:r w:rsidRPr="00371A5C">
        <w:rPr>
          <w:b/>
          <w:bCs/>
          <w:rtl/>
        </w:rPr>
        <w:t>חורף תשע"ז, 1281</w:t>
      </w:r>
    </w:p>
    <w:p w14:paraId="6F661310" w14:textId="77777777" w:rsidR="00371A5C" w:rsidRPr="00371A5C" w:rsidRDefault="00371A5C" w:rsidP="00371A5C">
      <w:r w:rsidRPr="00371A5C">
        <w:rPr>
          <w:rtl/>
        </w:rPr>
        <w:t>היום מקובל להבחין בכמה דרכי התמודדות של יחיד או של ציבור עם אובדן וְאֵבֶל</w:t>
      </w:r>
      <w:r w:rsidRPr="00371A5C">
        <w:t xml:space="preserve">: </w:t>
      </w:r>
      <w:r w:rsidRPr="00371A5C">
        <w:rPr>
          <w:rtl/>
        </w:rPr>
        <w:t>הכחשה, דיכאון, מיקוח, כעס, השלמה</w:t>
      </w:r>
      <w:r w:rsidRPr="00371A5C">
        <w:t>.</w:t>
      </w:r>
    </w:p>
    <w:p w14:paraId="39F63CE8" w14:textId="77777777" w:rsidR="00371A5C" w:rsidRPr="00371A5C" w:rsidRDefault="00371A5C" w:rsidP="00371A5C">
      <w:r w:rsidRPr="00371A5C">
        <w:rPr>
          <w:rtl/>
        </w:rPr>
        <w:t xml:space="preserve">במזמור זה באות לידי ביטוי דרכי התמודדות אלה. ציין </w:t>
      </w:r>
      <w:r w:rsidRPr="00371A5C">
        <w:rPr>
          <w:b/>
          <w:bCs/>
          <w:rtl/>
        </w:rPr>
        <w:t>שלוש</w:t>
      </w:r>
      <w:r w:rsidRPr="00371A5C">
        <w:rPr>
          <w:rtl/>
        </w:rPr>
        <w:t xml:space="preserve"> מהן, וכתוב כיצד הן באות לידי ביטוי בקטע</w:t>
      </w:r>
      <w:r w:rsidRPr="00371A5C">
        <w:t>.</w:t>
      </w:r>
    </w:p>
    <w:p w14:paraId="4C3189A9" w14:textId="1CD26D4E" w:rsidR="00513D54" w:rsidRDefault="00371A5C" w:rsidP="00610AC8">
      <w:pPr>
        <w:rPr>
          <w:rtl/>
        </w:rPr>
      </w:pPr>
      <w:r>
        <w:rPr>
          <w:rFonts w:hint="cs"/>
          <w:rtl/>
        </w:rPr>
        <w:t>פתרון</w:t>
      </w:r>
    </w:p>
    <w:p w14:paraId="32830844" w14:textId="77777777" w:rsidR="00371A5C" w:rsidRPr="00371A5C" w:rsidRDefault="00371A5C" w:rsidP="00371A5C">
      <w:r w:rsidRPr="00371A5C">
        <w:rPr>
          <w:rtl/>
        </w:rPr>
        <w:t>להלן תמלול הטקסט המופיע בתמונה (המהווה תשובות לשאלון חורף תשע"ז בנושא תהלים קל"ז):</w:t>
      </w:r>
    </w:p>
    <w:p w14:paraId="67E0ED98" w14:textId="77777777" w:rsidR="00371A5C" w:rsidRPr="00371A5C" w:rsidRDefault="00000000" w:rsidP="00371A5C">
      <w:pPr>
        <w:rPr>
          <w:rtl/>
        </w:rPr>
      </w:pPr>
      <w:r>
        <w:pict w14:anchorId="0706FF76">
          <v:rect id="_x0000_i1182" style="width:0;height:1.5pt" o:hralign="center" o:hrstd="t" o:hrnoshade="t" o:hr="t" fillcolor="gray" stroked="f"/>
        </w:pict>
      </w:r>
    </w:p>
    <w:p w14:paraId="3B07D8B4" w14:textId="77777777" w:rsidR="00371A5C" w:rsidRPr="00371A5C" w:rsidRDefault="00371A5C" w:rsidP="00371A5C">
      <w:pPr>
        <w:rPr>
          <w:rtl/>
        </w:rPr>
      </w:pPr>
      <w:r w:rsidRPr="00371A5C">
        <w:rPr>
          <w:b/>
          <w:bCs/>
          <w:rtl/>
        </w:rPr>
        <w:t>שאלה 9</w:t>
      </w:r>
    </w:p>
    <w:p w14:paraId="37114E3A" w14:textId="77777777" w:rsidR="00371A5C" w:rsidRPr="00371A5C" w:rsidRDefault="00371A5C" w:rsidP="00371A5C">
      <w:pPr>
        <w:rPr>
          <w:rtl/>
        </w:rPr>
      </w:pPr>
      <w:r w:rsidRPr="00371A5C">
        <w:rPr>
          <w:b/>
          <w:bCs/>
          <w:rtl/>
        </w:rPr>
        <w:t>שלוש דרכי התמודדות של יחיד או של ציבור עם אובדן ושכול:</w:t>
      </w:r>
    </w:p>
    <w:p w14:paraId="2DF2E2EF" w14:textId="77777777" w:rsidR="00371A5C" w:rsidRPr="00371A5C" w:rsidRDefault="00371A5C" w:rsidP="00371A5C">
      <w:pPr>
        <w:numPr>
          <w:ilvl w:val="0"/>
          <w:numId w:val="327"/>
        </w:numPr>
        <w:rPr>
          <w:rtl/>
        </w:rPr>
      </w:pPr>
      <w:r w:rsidRPr="00371A5C">
        <w:rPr>
          <w:b/>
          <w:bCs/>
          <w:rtl/>
        </w:rPr>
        <w:t>דיכאון:</w:t>
      </w:r>
      <w:r w:rsidRPr="00371A5C">
        <w:rPr>
          <w:rtl/>
        </w:rPr>
        <w:t xml:space="preserve"> גולי בבל יושבים בגלות ובוכים על חורבנם של ירושלים ושל בית המקדש.</w:t>
      </w:r>
    </w:p>
    <w:p w14:paraId="59F8B8D3" w14:textId="77777777" w:rsidR="00371A5C" w:rsidRPr="00371A5C" w:rsidRDefault="00371A5C" w:rsidP="00371A5C">
      <w:pPr>
        <w:rPr>
          <w:rtl/>
        </w:rPr>
      </w:pPr>
      <w:r w:rsidRPr="00371A5C">
        <w:rPr>
          <w:b/>
          <w:bCs/>
          <w:rtl/>
        </w:rPr>
        <w:t>או:</w:t>
      </w:r>
      <w:r w:rsidRPr="00371A5C">
        <w:rPr>
          <w:rtl/>
        </w:rPr>
        <w:t xml:space="preserve"> גולי בבל אינם מסוגלים לעכל את חורבנם של ירושלים ושל בית המקדש.</w:t>
      </w:r>
    </w:p>
    <w:p w14:paraId="35D753DD" w14:textId="77777777" w:rsidR="00371A5C" w:rsidRPr="00371A5C" w:rsidRDefault="00371A5C" w:rsidP="00371A5C">
      <w:pPr>
        <w:rPr>
          <w:rtl/>
        </w:rPr>
      </w:pPr>
      <w:r w:rsidRPr="00371A5C">
        <w:rPr>
          <w:b/>
          <w:bCs/>
          <w:rtl/>
        </w:rPr>
        <w:t>או:</w:t>
      </w:r>
      <w:r w:rsidRPr="00371A5C">
        <w:rPr>
          <w:rtl/>
        </w:rPr>
        <w:t xml:space="preserve"> גולי בבל אינם מסוגלים לשיר שירים על אדמת הגלות, כיוון שהם שרויים בדיכאון על חורבן המקדש וירושלים.</w:t>
      </w:r>
    </w:p>
    <w:p w14:paraId="20B91DA1" w14:textId="77777777" w:rsidR="00371A5C" w:rsidRPr="00371A5C" w:rsidRDefault="00371A5C" w:rsidP="00371A5C">
      <w:pPr>
        <w:numPr>
          <w:ilvl w:val="0"/>
          <w:numId w:val="327"/>
        </w:numPr>
        <w:rPr>
          <w:rtl/>
        </w:rPr>
      </w:pPr>
      <w:r w:rsidRPr="00371A5C">
        <w:rPr>
          <w:b/>
          <w:bCs/>
          <w:rtl/>
        </w:rPr>
        <w:t>כעס:</w:t>
      </w:r>
      <w:r w:rsidRPr="00371A5C">
        <w:rPr>
          <w:rtl/>
        </w:rPr>
        <w:t xml:space="preserve"> גולי בבל כועסים על האדומים, שדרבנו את בבל להשמיד ולמחוק את יסודותיה.</w:t>
      </w:r>
    </w:p>
    <w:p w14:paraId="78B262E1" w14:textId="77777777" w:rsidR="00371A5C" w:rsidRPr="00371A5C" w:rsidRDefault="00371A5C" w:rsidP="00371A5C">
      <w:pPr>
        <w:rPr>
          <w:rtl/>
        </w:rPr>
      </w:pPr>
      <w:r w:rsidRPr="00371A5C">
        <w:rPr>
          <w:b/>
          <w:bCs/>
          <w:rtl/>
        </w:rPr>
        <w:t>או:</w:t>
      </w:r>
      <w:r w:rsidRPr="00371A5C">
        <w:rPr>
          <w:rtl/>
        </w:rPr>
        <w:t xml:space="preserve"> גולי בבל כועסים על בבל, על כך שהחריבה את ירושלים ואת בית המקדש, ומבקשים מה' לנקום בה על מעשיה.</w:t>
      </w:r>
    </w:p>
    <w:p w14:paraId="6E88572F" w14:textId="77777777" w:rsidR="00371A5C" w:rsidRPr="00371A5C" w:rsidRDefault="00371A5C" w:rsidP="00371A5C">
      <w:pPr>
        <w:numPr>
          <w:ilvl w:val="0"/>
          <w:numId w:val="327"/>
        </w:numPr>
        <w:rPr>
          <w:rtl/>
        </w:rPr>
      </w:pPr>
      <w:r w:rsidRPr="00371A5C">
        <w:rPr>
          <w:b/>
          <w:bCs/>
          <w:rtl/>
        </w:rPr>
        <w:t>השלמה:</w:t>
      </w:r>
      <w:r w:rsidRPr="00371A5C">
        <w:rPr>
          <w:rtl/>
        </w:rPr>
        <w:t xml:space="preserve"> המשורר נשבע לזכור את חורבנה של ירושלים ואת חורבן בית המקדש, ולהזכיר את חורבנם בכל אירוע משמח שיהיה לו בחייו. מכאן, ניתן להבין שהוא השלים עם החורבן, ומבטיח שלא יישכח אותו.</w:t>
      </w:r>
    </w:p>
    <w:p w14:paraId="7F85933E" w14:textId="77777777" w:rsidR="00371A5C" w:rsidRPr="00371A5C" w:rsidRDefault="00371A5C" w:rsidP="00371A5C">
      <w:pPr>
        <w:rPr>
          <w:rtl/>
        </w:rPr>
      </w:pPr>
      <w:r w:rsidRPr="00371A5C">
        <w:rPr>
          <w:rtl/>
        </w:rPr>
        <w:t>וכן תתקבלנה תשובות נוספות, המבוססות על המזמור.</w:t>
      </w:r>
    </w:p>
    <w:p w14:paraId="6466FB52" w14:textId="77777777" w:rsidR="00371A5C" w:rsidRDefault="00371A5C" w:rsidP="00610AC8">
      <w:pPr>
        <w:rPr>
          <w:rtl/>
        </w:rPr>
      </w:pPr>
    </w:p>
    <w:p w14:paraId="12618C2B" w14:textId="77777777" w:rsidR="00371A5C" w:rsidRPr="00371A5C" w:rsidRDefault="00371A5C" w:rsidP="00371A5C">
      <w:r w:rsidRPr="00371A5C">
        <w:rPr>
          <w:b/>
          <w:bCs/>
          <w:rtl/>
        </w:rPr>
        <w:t>קיץ תשע"ד, 1206</w:t>
      </w:r>
    </w:p>
    <w:p w14:paraId="434AF7A8" w14:textId="77777777" w:rsidR="00371A5C" w:rsidRPr="00371A5C" w:rsidRDefault="00371A5C" w:rsidP="00371A5C">
      <w:r w:rsidRPr="00371A5C">
        <w:rPr>
          <w:b/>
          <w:bCs/>
        </w:rPr>
        <w:t xml:space="preserve">13. </w:t>
      </w:r>
      <w:r w:rsidRPr="00371A5C">
        <w:rPr>
          <w:b/>
          <w:bCs/>
          <w:rtl/>
        </w:rPr>
        <w:t>קרא תהלים, קל"ז, 1-6</w:t>
      </w:r>
      <w:r w:rsidRPr="00371A5C">
        <w:rPr>
          <w:b/>
          <w:bCs/>
        </w:rPr>
        <w:t>.</w:t>
      </w:r>
    </w:p>
    <w:p w14:paraId="2E0BBE0D" w14:textId="77777777" w:rsidR="00371A5C" w:rsidRPr="00371A5C" w:rsidRDefault="00371A5C" w:rsidP="00371A5C">
      <w:r w:rsidRPr="00371A5C">
        <w:rPr>
          <w:rtl/>
        </w:rPr>
        <w:t>א עַל-נַהֲרוֹת, בָּבֶל--שָׁם יָשַׁבְנוּ, גַּם-בָּכִינוּ: בְּזָכְרֵנוּ, אֶת-צִיּוֹן</w:t>
      </w:r>
      <w:r w:rsidRPr="00371A5C">
        <w:t xml:space="preserve">. </w:t>
      </w:r>
      <w:r w:rsidRPr="00371A5C">
        <w:rPr>
          <w:rtl/>
        </w:rPr>
        <w:t>ב עַל-עֲרָבִים בְּתוֹכָהּ--תָּלִינוּ, כִּנֹּרוֹתֵינוּ</w:t>
      </w:r>
      <w:r w:rsidRPr="00371A5C">
        <w:t xml:space="preserve">. </w:t>
      </w:r>
      <w:r w:rsidRPr="00371A5C">
        <w:rPr>
          <w:rtl/>
        </w:rPr>
        <w:t>ג כִּי שָׁם שְׁאֵלוּנוּ שׁוֹבֵינוּ דִּבְרֵי-שִׁיר, וְתוֹלָלֵינוּ שִׂמְחָה--שִׁירוּ לָנוּ, מִשִּׁיר צִיּוֹן</w:t>
      </w:r>
      <w:r w:rsidRPr="00371A5C">
        <w:t xml:space="preserve">. </w:t>
      </w:r>
      <w:r w:rsidRPr="00371A5C">
        <w:rPr>
          <w:rtl/>
        </w:rPr>
        <w:t>ד אֵיךְ נָשִׁיר אֶת-שִׁיר-יְהוָה--עַל, אַדְמַת נֵכָר</w:t>
      </w:r>
      <w:r w:rsidRPr="00371A5C">
        <w:t xml:space="preserve">. </w:t>
      </w:r>
      <w:r w:rsidRPr="00371A5C">
        <w:rPr>
          <w:rtl/>
        </w:rPr>
        <w:t>ה אִם-אֶשְׁכָּחֵךְ יְרוּשָׁלִָם--תִּשְׁכַּח יְמִינִי</w:t>
      </w:r>
      <w:r w:rsidRPr="00371A5C">
        <w:t xml:space="preserve">. </w:t>
      </w:r>
      <w:r w:rsidRPr="00371A5C">
        <w:rPr>
          <w:rtl/>
        </w:rPr>
        <w:t>ו תִּדְבַּק-לְשׁוֹנִי, לְחִכִּי--אִם-לֹא אֶזְכְּרֵכִי: אִם-לֹא אַעֲלֶה, אֶת-יְרוּשָׁלִַם--עַל, רֹאשׁ שִׂמְחָתִי</w:t>
      </w:r>
      <w:r w:rsidRPr="00371A5C">
        <w:t>.</w:t>
      </w:r>
    </w:p>
    <w:p w14:paraId="1386C048" w14:textId="77777777" w:rsidR="00371A5C" w:rsidRPr="00371A5C" w:rsidRDefault="00371A5C" w:rsidP="00371A5C">
      <w:r w:rsidRPr="00371A5C">
        <w:rPr>
          <w:b/>
          <w:bCs/>
          <w:rtl/>
        </w:rPr>
        <w:t>במזמור שלפניך בא לידי ביטוי חשש שהכותב מבקש לתת עליו מענה</w:t>
      </w:r>
      <w:r w:rsidRPr="00371A5C">
        <w:rPr>
          <w:b/>
          <w:bCs/>
        </w:rPr>
        <w:t>.</w:t>
      </w:r>
      <w:r w:rsidRPr="00371A5C">
        <w:t xml:space="preserve"> </w:t>
      </w:r>
      <w:r w:rsidRPr="00371A5C">
        <w:rPr>
          <w:b/>
          <w:bCs/>
          <w:rtl/>
        </w:rPr>
        <w:t>מפני מה כותב המזמור חושש? הדגם והסבר את החשש באמצעות שתי דוגמאות מן המזמור</w:t>
      </w:r>
      <w:r w:rsidRPr="00371A5C">
        <w:rPr>
          <w:b/>
          <w:bCs/>
        </w:rPr>
        <w:t>.</w:t>
      </w:r>
    </w:p>
    <w:p w14:paraId="7EFCD70D" w14:textId="6D77511C" w:rsidR="00371A5C" w:rsidRPr="00371A5C" w:rsidRDefault="00371A5C" w:rsidP="00371A5C">
      <w:pPr>
        <w:rPr>
          <w:b/>
          <w:bCs/>
          <w:color w:val="EE0000"/>
        </w:rPr>
      </w:pPr>
      <w:r w:rsidRPr="00371A5C">
        <w:rPr>
          <w:b/>
          <w:bCs/>
          <w:color w:val="EE0000"/>
          <w:rtl/>
        </w:rPr>
        <w:t>תשובה על פי חומר הבגרות</w:t>
      </w:r>
      <w:r w:rsidRPr="00371A5C">
        <w:rPr>
          <w:rFonts w:hint="cs"/>
          <w:b/>
          <w:bCs/>
          <w:color w:val="EE0000"/>
          <w:rtl/>
        </w:rPr>
        <w:t>- יש לבדוק פתרון זה</w:t>
      </w:r>
    </w:p>
    <w:p w14:paraId="44D30A5E" w14:textId="77777777" w:rsidR="00371A5C" w:rsidRPr="00371A5C" w:rsidRDefault="00371A5C" w:rsidP="00371A5C">
      <w:pPr>
        <w:rPr>
          <w:color w:val="EE0000"/>
        </w:rPr>
      </w:pPr>
      <w:r w:rsidRPr="00371A5C">
        <w:rPr>
          <w:color w:val="EE0000"/>
          <w:rtl/>
        </w:rPr>
        <w:t>כותב המזמור חושש מ</w:t>
      </w:r>
      <w:r w:rsidRPr="00371A5C">
        <w:rPr>
          <w:b/>
          <w:bCs/>
          <w:color w:val="EE0000"/>
          <w:rtl/>
        </w:rPr>
        <w:t>השכחה</w:t>
      </w:r>
      <w:r w:rsidRPr="00371A5C">
        <w:rPr>
          <w:color w:val="EE0000"/>
          <w:rtl/>
        </w:rPr>
        <w:t xml:space="preserve"> </w:t>
      </w:r>
      <w:r w:rsidRPr="00371A5C">
        <w:rPr>
          <w:color w:val="EE0000"/>
        </w:rPr>
        <w:t xml:space="preserve">– </w:t>
      </w:r>
      <w:r w:rsidRPr="00371A5C">
        <w:rPr>
          <w:color w:val="EE0000"/>
          <w:rtl/>
        </w:rPr>
        <w:t>הסכנה שחיי הגלות בבבל, המרחק הפיזי מירושלים והזמן שיעבור, יובילו את העם לאבד את זהותו הלאומית ולהתרגל למציאות של חיים ללא מקדש וריבונות</w:t>
      </w:r>
      <w:r w:rsidRPr="00371A5C">
        <w:rPr>
          <w:color w:val="EE0000"/>
        </w:rPr>
        <w:t>.</w:t>
      </w:r>
    </w:p>
    <w:p w14:paraId="6F4184F3" w14:textId="77777777" w:rsidR="00371A5C" w:rsidRPr="00371A5C" w:rsidRDefault="00371A5C" w:rsidP="00371A5C">
      <w:pPr>
        <w:rPr>
          <w:color w:val="EE0000"/>
        </w:rPr>
      </w:pPr>
      <w:r w:rsidRPr="00371A5C">
        <w:rPr>
          <w:b/>
          <w:bCs/>
          <w:color w:val="EE0000"/>
          <w:rtl/>
        </w:rPr>
        <w:t>שתי דוגמאות והסברן</w:t>
      </w:r>
      <w:r w:rsidRPr="00371A5C">
        <w:rPr>
          <w:b/>
          <w:bCs/>
          <w:color w:val="EE0000"/>
        </w:rPr>
        <w:t>:</w:t>
      </w:r>
    </w:p>
    <w:p w14:paraId="3F963F16" w14:textId="77777777" w:rsidR="00371A5C" w:rsidRPr="00371A5C" w:rsidRDefault="00371A5C" w:rsidP="00371A5C">
      <w:pPr>
        <w:numPr>
          <w:ilvl w:val="0"/>
          <w:numId w:val="328"/>
        </w:numPr>
        <w:rPr>
          <w:color w:val="EE0000"/>
        </w:rPr>
      </w:pPr>
      <w:r w:rsidRPr="00371A5C">
        <w:rPr>
          <w:b/>
          <w:bCs/>
          <w:color w:val="EE0000"/>
          <w:rtl/>
        </w:rPr>
        <w:t>הסירוב לשיר לשם בידור (פסוק ד')</w:t>
      </w:r>
      <w:r w:rsidRPr="00371A5C">
        <w:rPr>
          <w:b/>
          <w:bCs/>
          <w:color w:val="EE0000"/>
        </w:rPr>
        <w:t>:</w:t>
      </w:r>
      <w:r w:rsidRPr="00371A5C">
        <w:rPr>
          <w:color w:val="EE0000"/>
        </w:rPr>
        <w:t xml:space="preserve"> "</w:t>
      </w:r>
      <w:r w:rsidRPr="00371A5C">
        <w:rPr>
          <w:color w:val="EE0000"/>
          <w:rtl/>
        </w:rPr>
        <w:t>אֵיךְ נָשִׁיר אֶת שִׁיר ה' עַל אַדְמַת נֵכָר". החשש הוא ששירת שירי הקודש של ציון לבקשת השובים תהפוך אותם למופע בידורי ותשכיח את משמעותם המקודשת ואת הכאב על החורבן</w:t>
      </w:r>
      <w:r w:rsidRPr="00371A5C">
        <w:rPr>
          <w:color w:val="EE0000"/>
        </w:rPr>
        <w:t>.</w:t>
      </w:r>
    </w:p>
    <w:p w14:paraId="01FEFC8C" w14:textId="77777777" w:rsidR="00371A5C" w:rsidRPr="00371A5C" w:rsidRDefault="00371A5C" w:rsidP="00371A5C">
      <w:pPr>
        <w:numPr>
          <w:ilvl w:val="0"/>
          <w:numId w:val="328"/>
        </w:numPr>
        <w:rPr>
          <w:color w:val="EE0000"/>
        </w:rPr>
      </w:pPr>
      <w:r w:rsidRPr="00371A5C">
        <w:rPr>
          <w:b/>
          <w:bCs/>
          <w:color w:val="EE0000"/>
          <w:rtl/>
        </w:rPr>
        <w:t>שבועת הזיכרון (פסוקים ה'-ו')</w:t>
      </w:r>
      <w:r w:rsidRPr="00371A5C">
        <w:rPr>
          <w:b/>
          <w:bCs/>
          <w:color w:val="EE0000"/>
        </w:rPr>
        <w:t>:</w:t>
      </w:r>
      <w:r w:rsidRPr="00371A5C">
        <w:rPr>
          <w:color w:val="EE0000"/>
        </w:rPr>
        <w:t xml:space="preserve"> "</w:t>
      </w:r>
      <w:r w:rsidRPr="00371A5C">
        <w:rPr>
          <w:color w:val="EE0000"/>
          <w:rtl/>
        </w:rPr>
        <w:t>אִם אֶשְׁכָּחֵךְ יְרוּשָׁלִָם תִּשְׁכַּח יְמִינִי". כותב המזמור משתמש בקללה עצמית חריפה כדי להבטיח שגם ברגעי שמחה בגלות, ירושלים תישאר בראש מעייניו. השבועה מהווה מענה לחשש שהשמחה האישית וההשתלבות בבבל יגרמו להזנחת הזיכרון הלאומי</w:t>
      </w:r>
      <w:r w:rsidRPr="00371A5C">
        <w:rPr>
          <w:color w:val="EE0000"/>
        </w:rPr>
        <w:t>.</w:t>
      </w:r>
    </w:p>
    <w:p w14:paraId="2A0CCD44" w14:textId="44447C9B" w:rsidR="00371A5C" w:rsidRDefault="007B67AA" w:rsidP="007B67AA">
      <w:pPr>
        <w:pStyle w:val="1"/>
        <w:rPr>
          <w:rtl/>
        </w:rPr>
      </w:pPr>
      <w:r>
        <w:rPr>
          <w:rFonts w:hint="cs"/>
          <w:rtl/>
        </w:rPr>
        <w:t>יחזקאל פרק ל"ז</w:t>
      </w:r>
    </w:p>
    <w:p w14:paraId="0FE0FAD3" w14:textId="77777777" w:rsidR="007B67AA" w:rsidRPr="007B67AA" w:rsidRDefault="007B67AA" w:rsidP="007B67AA">
      <w:r w:rsidRPr="007B67AA">
        <w:rPr>
          <w:rtl/>
        </w:rPr>
        <w:t>להלן תמלול השאלון המופיע בתמונה (יחזקאל, פרק ל"ז – חזון העצמות היבשות):</w:t>
      </w:r>
    </w:p>
    <w:p w14:paraId="45031CC9" w14:textId="77777777" w:rsidR="007B67AA" w:rsidRPr="007B67AA" w:rsidRDefault="00000000" w:rsidP="007B67AA">
      <w:pPr>
        <w:rPr>
          <w:rtl/>
        </w:rPr>
      </w:pPr>
      <w:r>
        <w:pict w14:anchorId="4FE4997C">
          <v:rect id="_x0000_i1183" style="width:0;height:1.5pt" o:hralign="center" o:hrstd="t" o:hrnoshade="t" o:hr="t" fillcolor="gray" stroked="f"/>
        </w:pict>
      </w:r>
    </w:p>
    <w:p w14:paraId="23742456" w14:textId="77777777" w:rsidR="007B67AA" w:rsidRPr="007B67AA" w:rsidRDefault="007B67AA" w:rsidP="007B67AA">
      <w:pPr>
        <w:rPr>
          <w:rtl/>
        </w:rPr>
      </w:pPr>
      <w:r w:rsidRPr="007B67AA">
        <w:rPr>
          <w:b/>
          <w:bCs/>
          <w:rtl/>
        </w:rPr>
        <w:t>חורף תשפ"ד, 1261</w:t>
      </w:r>
    </w:p>
    <w:p w14:paraId="39A2BE80" w14:textId="77777777" w:rsidR="007B67AA" w:rsidRPr="007B67AA" w:rsidRDefault="007B67AA" w:rsidP="007B67AA">
      <w:pPr>
        <w:rPr>
          <w:rtl/>
        </w:rPr>
      </w:pPr>
      <w:r w:rsidRPr="007B67AA">
        <w:rPr>
          <w:b/>
          <w:bCs/>
          <w:rtl/>
        </w:rPr>
        <w:t>7. קראו יחזקאל, פרק ל"ז.</w:t>
      </w:r>
    </w:p>
    <w:p w14:paraId="33730460" w14:textId="77777777" w:rsidR="007B67AA" w:rsidRPr="007B67AA" w:rsidRDefault="007B67AA" w:rsidP="007B67AA">
      <w:pPr>
        <w:rPr>
          <w:rtl/>
        </w:rPr>
      </w:pPr>
      <w:r w:rsidRPr="007B67AA">
        <w:rPr>
          <w:b/>
          <w:bCs/>
          <w:rtl/>
        </w:rPr>
        <w:t>א. קראו פסוקים א'-י'.</w:t>
      </w:r>
    </w:p>
    <w:p w14:paraId="5E7BA27A" w14:textId="77777777" w:rsidR="007B67AA" w:rsidRPr="007B67AA" w:rsidRDefault="007B67AA" w:rsidP="007B67AA">
      <w:pPr>
        <w:rPr>
          <w:rtl/>
        </w:rPr>
      </w:pPr>
      <w:r w:rsidRPr="007B67AA">
        <w:rPr>
          <w:rtl/>
        </w:rPr>
        <w:t>(1) על פי פסוקים א'-ב', היכן נמצאות העצמות שראה הנביא יחזקאל, מה מצבן, ומהו האירוע ההיסטורי הרמז בפסוקים אלה? (5 נקודות)</w:t>
      </w:r>
    </w:p>
    <w:p w14:paraId="481506B9" w14:textId="77777777" w:rsidR="007B67AA" w:rsidRPr="007B67AA" w:rsidRDefault="007B67AA" w:rsidP="007B67AA">
      <w:pPr>
        <w:rPr>
          <w:rtl/>
        </w:rPr>
      </w:pPr>
      <w:r w:rsidRPr="007B67AA">
        <w:rPr>
          <w:rtl/>
        </w:rPr>
        <w:t>(2) על פי פסוקים ט'-י', מהו השינוי שנגרם לעצמות, ועל איזה אירוע היסטורי הוא רומז? (5 נקודות)</w:t>
      </w:r>
    </w:p>
    <w:p w14:paraId="69AFD054" w14:textId="77777777" w:rsidR="007B67AA" w:rsidRPr="007B67AA" w:rsidRDefault="007B67AA" w:rsidP="007B67AA">
      <w:pPr>
        <w:rPr>
          <w:rtl/>
        </w:rPr>
      </w:pPr>
      <w:r w:rsidRPr="007B67AA">
        <w:rPr>
          <w:b/>
          <w:bCs/>
          <w:rtl/>
        </w:rPr>
        <w:t>ב. קראו פסוקים י"א-י"ד ואת הקטע שלפניכם מן השיר "בגלל הרוח" מאת מיכה שטרית.</w:t>
      </w:r>
    </w:p>
    <w:p w14:paraId="18D820A7" w14:textId="77777777" w:rsidR="007B67AA" w:rsidRPr="007B67AA" w:rsidRDefault="007B67AA" w:rsidP="007B67AA">
      <w:pPr>
        <w:rPr>
          <w:rtl/>
        </w:rPr>
      </w:pPr>
      <w:r w:rsidRPr="007B67AA">
        <w:rPr>
          <w:rtl/>
        </w:rPr>
        <w:t>"יהיה מה שיהיה</w:t>
      </w:r>
    </w:p>
    <w:p w14:paraId="36695CFE" w14:textId="77777777" w:rsidR="007B67AA" w:rsidRPr="007B67AA" w:rsidRDefault="007B67AA" w:rsidP="007B67AA">
      <w:pPr>
        <w:rPr>
          <w:rtl/>
        </w:rPr>
      </w:pPr>
      <w:r w:rsidRPr="007B67AA">
        <w:rPr>
          <w:rtl/>
        </w:rPr>
        <w:t>אני עוד אשנה</w:t>
      </w:r>
    </w:p>
    <w:p w14:paraId="03214A34" w14:textId="77777777" w:rsidR="007B67AA" w:rsidRPr="007B67AA" w:rsidRDefault="007B67AA" w:rsidP="007B67AA">
      <w:pPr>
        <w:rPr>
          <w:rtl/>
        </w:rPr>
      </w:pPr>
      <w:r w:rsidRPr="007B67AA">
        <w:rPr>
          <w:rtl/>
        </w:rPr>
        <w:t>אני אגשים את חלומי.</w:t>
      </w:r>
    </w:p>
    <w:p w14:paraId="2F285CC5" w14:textId="77777777" w:rsidR="007B67AA" w:rsidRPr="007B67AA" w:rsidRDefault="007B67AA" w:rsidP="007B67AA">
      <w:pPr>
        <w:rPr>
          <w:rtl/>
        </w:rPr>
      </w:pPr>
      <w:r w:rsidRPr="007B67AA">
        <w:rPr>
          <w:rtl/>
        </w:rPr>
        <w:t>נושאי בשורה רעה</w:t>
      </w:r>
    </w:p>
    <w:p w14:paraId="3A7BCE08" w14:textId="77777777" w:rsidR="007B67AA" w:rsidRPr="007B67AA" w:rsidRDefault="007B67AA" w:rsidP="007B67AA">
      <w:pPr>
        <w:rPr>
          <w:rtl/>
        </w:rPr>
      </w:pPr>
      <w:r w:rsidRPr="007B67AA">
        <w:rPr>
          <w:rtl/>
        </w:rPr>
        <w:t>מכות או עוד גזרה</w:t>
      </w:r>
    </w:p>
    <w:p w14:paraId="3A9BD8EE" w14:textId="77777777" w:rsidR="007B67AA" w:rsidRPr="007B67AA" w:rsidRDefault="007B67AA" w:rsidP="007B67AA">
      <w:pPr>
        <w:rPr>
          <w:rtl/>
        </w:rPr>
      </w:pPr>
      <w:r w:rsidRPr="007B67AA">
        <w:rPr>
          <w:rtl/>
        </w:rPr>
        <w:t>לא ישנו את מהותי.</w:t>
      </w:r>
    </w:p>
    <w:p w14:paraId="07DDFC01" w14:textId="77777777" w:rsidR="007B67AA" w:rsidRPr="007B67AA" w:rsidRDefault="007B67AA" w:rsidP="007B67AA">
      <w:pPr>
        <w:rPr>
          <w:rtl/>
        </w:rPr>
      </w:pPr>
      <w:r w:rsidRPr="007B67AA">
        <w:rPr>
          <w:rtl/>
        </w:rPr>
        <w:t>אני, את והאל שלצידי</w:t>
      </w:r>
    </w:p>
    <w:p w14:paraId="6A196829" w14:textId="77777777" w:rsidR="007B67AA" w:rsidRPr="007B67AA" w:rsidRDefault="007B67AA" w:rsidP="007B67AA">
      <w:pPr>
        <w:rPr>
          <w:rtl/>
        </w:rPr>
      </w:pPr>
      <w:r w:rsidRPr="007B67AA">
        <w:rPr>
          <w:rtl/>
        </w:rPr>
        <w:t>עוד ננצח</w:t>
      </w:r>
    </w:p>
    <w:p w14:paraId="6BBDD6C4" w14:textId="77777777" w:rsidR="007B67AA" w:rsidRPr="007B67AA" w:rsidRDefault="007B67AA" w:rsidP="007B67AA">
      <w:pPr>
        <w:rPr>
          <w:rtl/>
        </w:rPr>
      </w:pPr>
      <w:r w:rsidRPr="007B67AA">
        <w:rPr>
          <w:rtl/>
        </w:rPr>
        <w:t>לא בגלל הכוח</w:t>
      </w:r>
    </w:p>
    <w:p w14:paraId="6CE5104A" w14:textId="77777777" w:rsidR="007B67AA" w:rsidRPr="007B67AA" w:rsidRDefault="007B67AA" w:rsidP="007B67AA">
      <w:pPr>
        <w:rPr>
          <w:rtl/>
        </w:rPr>
      </w:pPr>
      <w:r w:rsidRPr="007B67AA">
        <w:rPr>
          <w:rtl/>
        </w:rPr>
        <w:t>רק בגלל הרוח</w:t>
      </w:r>
    </w:p>
    <w:p w14:paraId="2AAEE716" w14:textId="77777777" w:rsidR="007B67AA" w:rsidRPr="007B67AA" w:rsidRDefault="007B67AA" w:rsidP="007B67AA">
      <w:pPr>
        <w:rPr>
          <w:rtl/>
        </w:rPr>
      </w:pPr>
      <w:r w:rsidRPr="007B67AA">
        <w:rPr>
          <w:rtl/>
        </w:rPr>
        <w:t>הנושבת בגבי.</w:t>
      </w:r>
    </w:p>
    <w:p w14:paraId="12E408BE" w14:textId="77777777" w:rsidR="007B67AA" w:rsidRPr="007B67AA" w:rsidRDefault="007B67AA" w:rsidP="007B67AA">
      <w:pPr>
        <w:rPr>
          <w:rtl/>
        </w:rPr>
      </w:pPr>
      <w:r w:rsidRPr="007B67AA">
        <w:rPr>
          <w:rtl/>
        </w:rPr>
        <w:t>רק בגלל הרוח</w:t>
      </w:r>
    </w:p>
    <w:p w14:paraId="51301B04" w14:textId="77777777" w:rsidR="007B67AA" w:rsidRPr="007B67AA" w:rsidRDefault="007B67AA" w:rsidP="007B67AA">
      <w:pPr>
        <w:rPr>
          <w:rtl/>
        </w:rPr>
      </w:pPr>
      <w:r w:rsidRPr="007B67AA">
        <w:rPr>
          <w:rtl/>
        </w:rPr>
        <w:t>בתוכי, במוחי, בנשמתי</w:t>
      </w:r>
    </w:p>
    <w:p w14:paraId="3D8958EC" w14:textId="77777777" w:rsidR="007B67AA" w:rsidRPr="007B67AA" w:rsidRDefault="007B67AA" w:rsidP="007B67AA">
      <w:pPr>
        <w:rPr>
          <w:rtl/>
        </w:rPr>
      </w:pPr>
      <w:r w:rsidRPr="007B67AA">
        <w:rPr>
          <w:rtl/>
        </w:rPr>
        <w:t>רק בגלל הרוח</w:t>
      </w:r>
    </w:p>
    <w:p w14:paraId="592521DC" w14:textId="77777777" w:rsidR="007B67AA" w:rsidRPr="007B67AA" w:rsidRDefault="007B67AA" w:rsidP="007B67AA">
      <w:pPr>
        <w:rPr>
          <w:rtl/>
        </w:rPr>
      </w:pPr>
      <w:r w:rsidRPr="007B67AA">
        <w:rPr>
          <w:rtl/>
        </w:rPr>
        <w:t>בתוכי, בדמי, בנשמתי".</w:t>
      </w:r>
    </w:p>
    <w:p w14:paraId="0090E3BF" w14:textId="77777777" w:rsidR="007B67AA" w:rsidRPr="007B67AA" w:rsidRDefault="007B67AA" w:rsidP="007B67AA">
      <w:pPr>
        <w:rPr>
          <w:rtl/>
        </w:rPr>
      </w:pPr>
      <w:r w:rsidRPr="007B67AA">
        <w:rPr>
          <w:rtl/>
        </w:rPr>
        <w:t xml:space="preserve">(מאתר שירונט </w:t>
      </w:r>
      <w:r w:rsidRPr="007B67AA">
        <w:t>shironet.mako.co.il</w:t>
      </w:r>
      <w:r w:rsidRPr="007B67AA">
        <w:rPr>
          <w:rtl/>
        </w:rPr>
        <w:t>)</w:t>
      </w:r>
    </w:p>
    <w:p w14:paraId="517DBC4D" w14:textId="77777777" w:rsidR="007B67AA" w:rsidRPr="007B67AA" w:rsidRDefault="007B67AA" w:rsidP="007B67AA">
      <w:pPr>
        <w:rPr>
          <w:rtl/>
        </w:rPr>
      </w:pPr>
      <w:r w:rsidRPr="007B67AA">
        <w:rPr>
          <w:rtl/>
        </w:rPr>
        <w:t xml:space="preserve">(1) מהו ההבדל בין המצב הנפשי של העם בימי יחזקאל ובין המצב הנפשי של הדובר בשיר? הביאו ראיה </w:t>
      </w:r>
      <w:r w:rsidRPr="007B67AA">
        <w:rPr>
          <w:b/>
          <w:bCs/>
          <w:rtl/>
        </w:rPr>
        <w:t>אחת מכל אחד</w:t>
      </w:r>
      <w:r w:rsidRPr="007B67AA">
        <w:rPr>
          <w:rtl/>
        </w:rPr>
        <w:t xml:space="preserve"> מן הקטעים, והסבירו את דבריכם. (5 נקודות)</w:t>
      </w:r>
    </w:p>
    <w:p w14:paraId="5FADAC5D" w14:textId="77777777" w:rsidR="007B67AA" w:rsidRPr="007B67AA" w:rsidRDefault="007B67AA" w:rsidP="007B67AA">
      <w:pPr>
        <w:rPr>
          <w:rtl/>
        </w:rPr>
      </w:pPr>
      <w:r w:rsidRPr="007B67AA">
        <w:rPr>
          <w:rtl/>
        </w:rPr>
        <w:t>(2) בשני הקטעים מוזכרת המילה "רוח".</w:t>
      </w:r>
    </w:p>
    <w:p w14:paraId="24BA61A6" w14:textId="77777777" w:rsidR="007B67AA" w:rsidRPr="007B67AA" w:rsidRDefault="007B67AA" w:rsidP="007B67AA">
      <w:pPr>
        <w:rPr>
          <w:rtl/>
        </w:rPr>
      </w:pPr>
      <w:r w:rsidRPr="007B67AA">
        <w:rPr>
          <w:rtl/>
        </w:rPr>
        <w:t xml:space="preserve">כיצד מילה זו רומזת </w:t>
      </w:r>
      <w:r w:rsidRPr="007B67AA">
        <w:rPr>
          <w:b/>
          <w:bCs/>
          <w:rtl/>
        </w:rPr>
        <w:t>בכל אחד</w:t>
      </w:r>
      <w:r w:rsidRPr="007B67AA">
        <w:rPr>
          <w:rtl/>
        </w:rPr>
        <w:t xml:space="preserve"> מן הקטעים על מידת האחריות של האדם לגורלו? בססו את דבריכם על </w:t>
      </w:r>
      <w:r w:rsidRPr="007B67AA">
        <w:rPr>
          <w:b/>
          <w:bCs/>
          <w:rtl/>
        </w:rPr>
        <w:t>שני</w:t>
      </w:r>
      <w:r w:rsidRPr="007B67AA">
        <w:rPr>
          <w:rtl/>
        </w:rPr>
        <w:t xml:space="preserve"> הקטעים. (5 נקודות)</w:t>
      </w:r>
    </w:p>
    <w:p w14:paraId="1D40EC6E" w14:textId="77777777" w:rsidR="007B67AA" w:rsidRPr="007B67AA" w:rsidRDefault="007B67AA" w:rsidP="007B67AA">
      <w:pPr>
        <w:rPr>
          <w:rtl/>
        </w:rPr>
      </w:pPr>
      <w:r w:rsidRPr="007B67AA">
        <w:rPr>
          <w:b/>
          <w:bCs/>
          <w:rtl/>
        </w:rPr>
        <w:t>ג. קראו פסוק י"א ופסוקים כ' - כ"ג.</w:t>
      </w:r>
    </w:p>
    <w:p w14:paraId="5EBB0A9B" w14:textId="77777777" w:rsidR="007B67AA" w:rsidRPr="007B67AA" w:rsidRDefault="007B67AA" w:rsidP="007B67AA">
      <w:pPr>
        <w:rPr>
          <w:rtl/>
        </w:rPr>
      </w:pPr>
      <w:r w:rsidRPr="007B67AA">
        <w:rPr>
          <w:rtl/>
        </w:rPr>
        <w:t>(1) מהי הרגשת העם על פי פסוק י"א, ומדוע אפשר לטעון שהרגשה זו מסכנת את קיום העם? (5 נקודות)</w:t>
      </w:r>
    </w:p>
    <w:p w14:paraId="4892C38F" w14:textId="77777777" w:rsidR="007B67AA" w:rsidRPr="007B67AA" w:rsidRDefault="007B67AA" w:rsidP="007B67AA">
      <w:pPr>
        <w:rPr>
          <w:rtl/>
        </w:rPr>
      </w:pPr>
      <w:r w:rsidRPr="007B67AA">
        <w:rPr>
          <w:rtl/>
        </w:rPr>
        <w:t xml:space="preserve">(2) על פי פסוקים כ' - כ"ג, כיצד ההבטחה </w:t>
      </w:r>
      <w:r w:rsidRPr="007B67AA">
        <w:rPr>
          <w:b/>
          <w:bCs/>
          <w:rtl/>
        </w:rPr>
        <w:t>המדינית</w:t>
      </w:r>
      <w:r w:rsidRPr="007B67AA">
        <w:rPr>
          <w:rtl/>
        </w:rPr>
        <w:t xml:space="preserve"> או ההבטחה </w:t>
      </w:r>
      <w:r w:rsidRPr="007B67AA">
        <w:rPr>
          <w:b/>
          <w:bCs/>
          <w:rtl/>
        </w:rPr>
        <w:t>הדתית</w:t>
      </w:r>
      <w:r w:rsidRPr="007B67AA">
        <w:rPr>
          <w:rtl/>
        </w:rPr>
        <w:t xml:space="preserve"> הניתנות לעם עשויות לתת מענה להרגשת העם ולמנוע את הסכנה? הסבירו ובססו את דבריכם. (5 נקודות)</w:t>
      </w:r>
    </w:p>
    <w:p w14:paraId="7DB99785" w14:textId="4C173AC2" w:rsidR="007B67AA" w:rsidRPr="007B67AA" w:rsidRDefault="007B67AA" w:rsidP="00610AC8">
      <w:pPr>
        <w:rPr>
          <w:color w:val="EE0000"/>
          <w:rtl/>
        </w:rPr>
      </w:pPr>
      <w:r w:rsidRPr="007B67AA">
        <w:rPr>
          <w:rFonts w:hint="cs"/>
          <w:color w:val="EE0000"/>
          <w:rtl/>
        </w:rPr>
        <w:t>פתרון- יש לבדוק פתרון זה</w:t>
      </w:r>
    </w:p>
    <w:p w14:paraId="212A69A2" w14:textId="77777777" w:rsidR="007B67AA" w:rsidRPr="007B67AA" w:rsidRDefault="007B67AA" w:rsidP="007B67AA">
      <w:pPr>
        <w:rPr>
          <w:color w:val="EE0000"/>
        </w:rPr>
      </w:pPr>
      <w:r w:rsidRPr="007B67AA">
        <w:rPr>
          <w:color w:val="EE0000"/>
          <w:rtl/>
        </w:rPr>
        <w:t>להלן פתרון שאלה 7 בפרק יחזקאל, המבוסס על חומר הלימוד לבגרות בתנ"ך:</w:t>
      </w:r>
    </w:p>
    <w:p w14:paraId="73232D43" w14:textId="77777777" w:rsidR="007B67AA" w:rsidRPr="007B67AA" w:rsidRDefault="00000000" w:rsidP="007B67AA">
      <w:pPr>
        <w:rPr>
          <w:color w:val="EE0000"/>
          <w:rtl/>
        </w:rPr>
      </w:pPr>
      <w:r>
        <w:rPr>
          <w:color w:val="EE0000"/>
        </w:rPr>
        <w:pict w14:anchorId="6E7C516D">
          <v:rect id="_x0000_i1184" style="width:0;height:1.5pt" o:hralign="center" o:hrstd="t" o:hrnoshade="t" o:hr="t" fillcolor="gray" stroked="f"/>
        </w:pict>
      </w:r>
    </w:p>
    <w:p w14:paraId="278C5322" w14:textId="77777777" w:rsidR="007B67AA" w:rsidRPr="007B67AA" w:rsidRDefault="007B67AA" w:rsidP="007B67AA">
      <w:pPr>
        <w:rPr>
          <w:b/>
          <w:bCs/>
          <w:color w:val="EE0000"/>
          <w:rtl/>
        </w:rPr>
      </w:pPr>
      <w:r w:rsidRPr="007B67AA">
        <w:rPr>
          <w:b/>
          <w:bCs/>
          <w:color w:val="EE0000"/>
          <w:rtl/>
        </w:rPr>
        <w:t>סעיף א'</w:t>
      </w:r>
    </w:p>
    <w:p w14:paraId="4D5E197D" w14:textId="77777777" w:rsidR="007B67AA" w:rsidRPr="007B67AA" w:rsidRDefault="007B67AA" w:rsidP="007B67AA">
      <w:pPr>
        <w:rPr>
          <w:color w:val="EE0000"/>
          <w:rtl/>
        </w:rPr>
      </w:pPr>
      <w:r w:rsidRPr="007B67AA">
        <w:rPr>
          <w:b/>
          <w:bCs/>
          <w:color w:val="EE0000"/>
          <w:rtl/>
        </w:rPr>
        <w:t>(1) מיקום ומצב העצמות (פסוקים א'-ב'):</w:t>
      </w:r>
    </w:p>
    <w:p w14:paraId="2E04BDF5" w14:textId="77777777" w:rsidR="007B67AA" w:rsidRPr="007B67AA" w:rsidRDefault="007B67AA" w:rsidP="007B67AA">
      <w:pPr>
        <w:numPr>
          <w:ilvl w:val="0"/>
          <w:numId w:val="329"/>
        </w:numPr>
        <w:rPr>
          <w:color w:val="EE0000"/>
          <w:rtl/>
        </w:rPr>
      </w:pPr>
      <w:r w:rsidRPr="007B67AA">
        <w:rPr>
          <w:b/>
          <w:bCs/>
          <w:color w:val="EE0000"/>
          <w:rtl/>
        </w:rPr>
        <w:t>המיקום:</w:t>
      </w:r>
      <w:r w:rsidRPr="007B67AA">
        <w:rPr>
          <w:color w:val="EE0000"/>
          <w:rtl/>
        </w:rPr>
        <w:t xml:space="preserve"> העצמות נמצאות בתוך ה</w:t>
      </w:r>
      <w:r w:rsidRPr="007B67AA">
        <w:rPr>
          <w:b/>
          <w:bCs/>
          <w:color w:val="EE0000"/>
          <w:rtl/>
        </w:rPr>
        <w:t>בקעה</w:t>
      </w:r>
      <w:r w:rsidRPr="007B67AA">
        <w:rPr>
          <w:color w:val="EE0000"/>
          <w:rtl/>
        </w:rPr>
        <w:t xml:space="preserve"> (עמק שטוח).</w:t>
      </w:r>
    </w:p>
    <w:p w14:paraId="06F828EA" w14:textId="77777777" w:rsidR="007B67AA" w:rsidRPr="007B67AA" w:rsidRDefault="007B67AA" w:rsidP="007B67AA">
      <w:pPr>
        <w:numPr>
          <w:ilvl w:val="0"/>
          <w:numId w:val="329"/>
        </w:numPr>
        <w:rPr>
          <w:color w:val="EE0000"/>
          <w:rtl/>
        </w:rPr>
      </w:pPr>
      <w:r>
        <w:rPr>
          <w:b/>
          <w:bCs/>
          <w:color w:val="EE0000"/>
          <w:rtl/>
        </w:rPr>
        <w:t>מצבן: העצמות היו "רבות מאוד" (כמות גדולה) ו</w:t>
      </w:r>
      <w:r>
        <w:rPr>
          <w:b/>
          <w:bCs/>
          <w:color w:val="EE0000"/>
          <w:rtl/>
        </w:rPr>
        <w:t>"יבשות מאוד"</w:t>
      </w:r>
      <w:r>
        <w:rPr>
          <w:b/>
          <w:bCs/>
          <w:color w:val="EE0000"/>
          <w:rtl/>
        </w:rPr>
        <w:t>. היובש הקיצוני מעיד על כך שהמוות התרחש לפני זמן רב מאוד, ואין בהן עוד טיפת חיוניות.</w:t>
      </w:r>
    </w:p>
    <w:p w14:paraId="7946425D" w14:textId="77777777" w:rsidR="007B67AA" w:rsidRPr="007B67AA" w:rsidRDefault="007B67AA" w:rsidP="007B67AA">
      <w:pPr>
        <w:numPr>
          <w:ilvl w:val="0"/>
          <w:numId w:val="329"/>
        </w:numPr>
        <w:rPr>
          <w:color w:val="EE0000"/>
          <w:rtl/>
        </w:rPr>
      </w:pPr>
      <w:r w:rsidRPr="007B67AA">
        <w:rPr>
          <w:b/>
          <w:bCs/>
          <w:color w:val="EE0000"/>
          <w:rtl/>
        </w:rPr>
        <w:t>האירוע ההיסטורי:</w:t>
      </w:r>
      <w:r w:rsidRPr="007B67AA">
        <w:rPr>
          <w:color w:val="EE0000"/>
          <w:rtl/>
        </w:rPr>
        <w:t xml:space="preserve"> העצמות היבשות הן מטאפורה ל</w:t>
      </w:r>
      <w:r w:rsidRPr="007B67AA">
        <w:rPr>
          <w:b/>
          <w:bCs/>
          <w:color w:val="EE0000"/>
          <w:rtl/>
        </w:rPr>
        <w:t>עם ישראל הנמצא בגלות בבל</w:t>
      </w:r>
      <w:r w:rsidRPr="007B67AA">
        <w:rPr>
          <w:color w:val="EE0000"/>
          <w:rtl/>
        </w:rPr>
        <w:t>. מצב העצמות משקף את המצב הלאומי: העם מרגיש "מת" מבחינה פוליטית ורוחנית, חסר כוח וחסר תקווה לחזור לחיים לאומיים בארצו.</w:t>
      </w:r>
    </w:p>
    <w:p w14:paraId="176CF42E" w14:textId="77777777" w:rsidR="007B67AA" w:rsidRPr="007B67AA" w:rsidRDefault="007B67AA" w:rsidP="007B67AA">
      <w:pPr>
        <w:rPr>
          <w:color w:val="EE0000"/>
          <w:rtl/>
        </w:rPr>
      </w:pPr>
      <w:r w:rsidRPr="007B67AA">
        <w:rPr>
          <w:b/>
          <w:bCs/>
          <w:color w:val="EE0000"/>
          <w:rtl/>
        </w:rPr>
        <w:t>(2) השינוי והרמז ההיסטורי (פסוקים ט'-י'):</w:t>
      </w:r>
    </w:p>
    <w:p w14:paraId="49E04F11" w14:textId="77777777" w:rsidR="007B67AA" w:rsidRPr="007B67AA" w:rsidRDefault="007B67AA" w:rsidP="007B67AA">
      <w:pPr>
        <w:numPr>
          <w:ilvl w:val="0"/>
          <w:numId w:val="330"/>
        </w:numPr>
        <w:rPr>
          <w:color w:val="EE0000"/>
          <w:rtl/>
        </w:rPr>
      </w:pPr>
      <w:r w:rsidRPr="007B67AA">
        <w:rPr>
          <w:b/>
          <w:bCs/>
          <w:color w:val="EE0000"/>
          <w:rtl/>
        </w:rPr>
        <w:t>השינוי:</w:t>
      </w:r>
      <w:r w:rsidRPr="007B67AA">
        <w:rPr>
          <w:color w:val="EE0000"/>
          <w:rtl/>
        </w:rPr>
        <w:t xml:space="preserve"> בעקבות ציווי ה' לנביא לקרוא ל"רוח", הרוח נכנסת בעצמות והן קמות לתחייה – </w:t>
      </w:r>
      <w:r w:rsidRPr="007B67AA">
        <w:rPr>
          <w:b/>
          <w:bCs/>
          <w:color w:val="EE0000"/>
          <w:rtl/>
        </w:rPr>
        <w:t>"וַיִּחְיוּ וַיַּעַמְדוּ עַל רַגְלֵיהֶם חַיִל גָּדוֹל מְאֹד מְאֹד"</w:t>
      </w:r>
      <w:r w:rsidRPr="007B67AA">
        <w:rPr>
          <w:color w:val="EE0000"/>
          <w:rtl/>
        </w:rPr>
        <w:t>.</w:t>
      </w:r>
    </w:p>
    <w:p w14:paraId="3D462E85" w14:textId="77777777" w:rsidR="007B67AA" w:rsidRPr="007B67AA" w:rsidRDefault="007B67AA" w:rsidP="007B67AA">
      <w:pPr>
        <w:numPr>
          <w:ilvl w:val="0"/>
          <w:numId w:val="330"/>
        </w:numPr>
        <w:rPr>
          <w:color w:val="EE0000"/>
          <w:rtl/>
        </w:rPr>
      </w:pPr>
      <w:r w:rsidRPr="007B67AA">
        <w:rPr>
          <w:b/>
          <w:bCs/>
          <w:color w:val="EE0000"/>
          <w:rtl/>
        </w:rPr>
        <w:t>האירוע ההיסטורי:</w:t>
      </w:r>
      <w:r w:rsidRPr="007B67AA">
        <w:rPr>
          <w:color w:val="EE0000"/>
          <w:rtl/>
        </w:rPr>
        <w:t xml:space="preserve"> תחיית העצמות רומזת ל</w:t>
      </w:r>
      <w:r w:rsidRPr="007B67AA">
        <w:rPr>
          <w:b/>
          <w:bCs/>
          <w:color w:val="EE0000"/>
          <w:rtl/>
        </w:rPr>
        <w:t>שיבת ציון ולתקומה הלאומית</w:t>
      </w:r>
      <w:r w:rsidRPr="007B67AA">
        <w:rPr>
          <w:color w:val="EE0000"/>
          <w:rtl/>
        </w:rPr>
        <w:t>. ה' מבטיח שכשם שהעצמות היבשות קמו לתחייה, כך הוא יעלה את עם ישראל מקברי הגולה וישיב אותם לארץ ישראל כעם חי וריבוני.</w:t>
      </w:r>
    </w:p>
    <w:p w14:paraId="48737B02" w14:textId="77777777" w:rsidR="007B67AA" w:rsidRPr="007B67AA" w:rsidRDefault="00000000" w:rsidP="007B67AA">
      <w:pPr>
        <w:rPr>
          <w:color w:val="EE0000"/>
          <w:rtl/>
        </w:rPr>
      </w:pPr>
      <w:r>
        <w:rPr>
          <w:color w:val="EE0000"/>
        </w:rPr>
        <w:pict w14:anchorId="324CB1B8">
          <v:rect id="_x0000_i1185" style="width:0;height:1.5pt" o:hralign="center" o:hrstd="t" o:hrnoshade="t" o:hr="t" fillcolor="gray" stroked="f"/>
        </w:pict>
      </w:r>
    </w:p>
    <w:p w14:paraId="1142DBA3" w14:textId="77777777" w:rsidR="007B67AA" w:rsidRPr="007B67AA" w:rsidRDefault="007B67AA" w:rsidP="007B67AA">
      <w:pPr>
        <w:rPr>
          <w:b/>
          <w:bCs/>
          <w:color w:val="EE0000"/>
          <w:rtl/>
        </w:rPr>
      </w:pPr>
      <w:r w:rsidRPr="007B67AA">
        <w:rPr>
          <w:b/>
          <w:bCs/>
          <w:color w:val="EE0000"/>
          <w:rtl/>
        </w:rPr>
        <w:t>סעיף ב'</w:t>
      </w:r>
    </w:p>
    <w:p w14:paraId="4CF0C2DF" w14:textId="77777777" w:rsidR="007B67AA" w:rsidRPr="007B67AA" w:rsidRDefault="007B67AA" w:rsidP="007B67AA">
      <w:pPr>
        <w:rPr>
          <w:color w:val="EE0000"/>
          <w:rtl/>
        </w:rPr>
      </w:pPr>
      <w:r w:rsidRPr="007B67AA">
        <w:rPr>
          <w:b/>
          <w:bCs/>
          <w:color w:val="EE0000"/>
          <w:rtl/>
        </w:rPr>
        <w:t>(1) ההבדל במצב הנפשי:</w:t>
      </w:r>
    </w:p>
    <w:p w14:paraId="4B70C9DD" w14:textId="77777777" w:rsidR="007B67AA" w:rsidRPr="007B67AA" w:rsidRDefault="007B67AA" w:rsidP="007B67AA">
      <w:pPr>
        <w:numPr>
          <w:ilvl w:val="0"/>
          <w:numId w:val="331"/>
        </w:numPr>
        <w:rPr>
          <w:color w:val="EE0000"/>
          <w:rtl/>
        </w:rPr>
      </w:pPr>
      <w:r w:rsidRPr="007B67AA">
        <w:rPr>
          <w:b/>
          <w:bCs/>
          <w:color w:val="EE0000"/>
          <w:rtl/>
        </w:rPr>
        <w:t>בספר יחזקאל (פסוק י"א):</w:t>
      </w:r>
      <w:r w:rsidRPr="007B67AA">
        <w:rPr>
          <w:color w:val="EE0000"/>
          <w:rtl/>
        </w:rPr>
        <w:t xml:space="preserve"> המצב הנפשי הוא של </w:t>
      </w:r>
      <w:r w:rsidRPr="007B67AA">
        <w:rPr>
          <w:b/>
          <w:bCs/>
          <w:color w:val="EE0000"/>
          <w:rtl/>
        </w:rPr>
        <w:t>ייאוש מוחלט ודיכאון</w:t>
      </w:r>
      <w:r w:rsidRPr="007B67AA">
        <w:rPr>
          <w:color w:val="EE0000"/>
          <w:rtl/>
        </w:rPr>
        <w:t>. העם מרגיש שאין לו עתיד.</w:t>
      </w:r>
    </w:p>
    <w:p w14:paraId="40FD0FDB" w14:textId="77777777" w:rsidR="007B67AA" w:rsidRPr="007B67AA" w:rsidRDefault="007B67AA" w:rsidP="007B67AA">
      <w:pPr>
        <w:numPr>
          <w:ilvl w:val="1"/>
          <w:numId w:val="331"/>
        </w:numPr>
        <w:rPr>
          <w:color w:val="EE0000"/>
          <w:rtl/>
        </w:rPr>
      </w:pPr>
      <w:r w:rsidRPr="007B67AA">
        <w:rPr>
          <w:b/>
          <w:bCs/>
          <w:color w:val="EE0000"/>
          <w:rtl/>
        </w:rPr>
        <w:t>ראיה:</w:t>
      </w:r>
      <w:r w:rsidRPr="007B67AA">
        <w:rPr>
          <w:color w:val="EE0000"/>
          <w:rtl/>
        </w:rPr>
        <w:t xml:space="preserve"> "יָבְשׁוּ עַצְמוֹתֵינוּ וְאָבְדָה תִקְוָתֵנוּ נִגְזַרְנוּ לָנוּ".</w:t>
      </w:r>
    </w:p>
    <w:p w14:paraId="475625F7" w14:textId="77777777" w:rsidR="007B67AA" w:rsidRPr="007B67AA" w:rsidRDefault="007B67AA" w:rsidP="007B67AA">
      <w:pPr>
        <w:numPr>
          <w:ilvl w:val="0"/>
          <w:numId w:val="331"/>
        </w:numPr>
        <w:rPr>
          <w:color w:val="EE0000"/>
          <w:rtl/>
        </w:rPr>
      </w:pPr>
      <w:r w:rsidRPr="007B67AA">
        <w:rPr>
          <w:b/>
          <w:bCs/>
          <w:color w:val="EE0000"/>
          <w:rtl/>
        </w:rPr>
        <w:t>בשיר "בגלל הרוח":</w:t>
      </w:r>
      <w:r w:rsidRPr="007B67AA">
        <w:rPr>
          <w:color w:val="EE0000"/>
          <w:rtl/>
        </w:rPr>
        <w:t xml:space="preserve"> המצב הנפשי הוא של </w:t>
      </w:r>
      <w:r w:rsidRPr="007B67AA">
        <w:rPr>
          <w:b/>
          <w:bCs/>
          <w:color w:val="EE0000"/>
          <w:rtl/>
        </w:rPr>
        <w:t>נחישות, אופטימיות וכוח רצון</w:t>
      </w:r>
      <w:r w:rsidRPr="007B67AA">
        <w:rPr>
          <w:color w:val="EE0000"/>
          <w:rtl/>
        </w:rPr>
        <w:t>. הדובר מאמין ביכולתו לשנות את המציאות.</w:t>
      </w:r>
    </w:p>
    <w:p w14:paraId="4EFB53AA" w14:textId="77777777" w:rsidR="007B67AA" w:rsidRPr="007B67AA" w:rsidRDefault="007B67AA" w:rsidP="007B67AA">
      <w:pPr>
        <w:numPr>
          <w:ilvl w:val="1"/>
          <w:numId w:val="331"/>
        </w:numPr>
        <w:rPr>
          <w:color w:val="EE0000"/>
          <w:rtl/>
        </w:rPr>
      </w:pPr>
      <w:r w:rsidRPr="007B67AA">
        <w:rPr>
          <w:b/>
          <w:bCs/>
          <w:color w:val="EE0000"/>
          <w:rtl/>
        </w:rPr>
        <w:t>ראיה:</w:t>
      </w:r>
      <w:r w:rsidRPr="007B67AA">
        <w:rPr>
          <w:color w:val="EE0000"/>
          <w:rtl/>
        </w:rPr>
        <w:t xml:space="preserve"> "אני עוד אשנה, אני אגשים את חלומי".</w:t>
      </w:r>
    </w:p>
    <w:p w14:paraId="1AC57FEB" w14:textId="77777777" w:rsidR="007B67AA" w:rsidRPr="007B67AA" w:rsidRDefault="007B67AA" w:rsidP="007B67AA">
      <w:pPr>
        <w:rPr>
          <w:color w:val="EE0000"/>
          <w:rtl/>
        </w:rPr>
      </w:pPr>
      <w:r w:rsidRPr="007B67AA">
        <w:rPr>
          <w:b/>
          <w:bCs/>
          <w:color w:val="EE0000"/>
          <w:rtl/>
        </w:rPr>
        <w:t>(2) משמעות המילה "רוח" והאחריות לגורל:</w:t>
      </w:r>
    </w:p>
    <w:p w14:paraId="25C92813" w14:textId="77777777" w:rsidR="007B67AA" w:rsidRPr="007B67AA" w:rsidRDefault="007B67AA" w:rsidP="007B67AA">
      <w:pPr>
        <w:numPr>
          <w:ilvl w:val="0"/>
          <w:numId w:val="332"/>
        </w:numPr>
        <w:rPr>
          <w:color w:val="EE0000"/>
          <w:rtl/>
        </w:rPr>
      </w:pPr>
      <w:r w:rsidRPr="007B67AA">
        <w:rPr>
          <w:b/>
          <w:bCs/>
          <w:color w:val="EE0000"/>
          <w:rtl/>
        </w:rPr>
        <w:t>ביחזקאל:</w:t>
      </w:r>
      <w:r w:rsidRPr="007B67AA">
        <w:rPr>
          <w:color w:val="EE0000"/>
          <w:rtl/>
        </w:rPr>
        <w:t xml:space="preserve"> ה"רוח" היא </w:t>
      </w:r>
      <w:r w:rsidRPr="007B67AA">
        <w:rPr>
          <w:b/>
          <w:bCs/>
          <w:color w:val="EE0000"/>
          <w:rtl/>
        </w:rPr>
        <w:t>רוח אלוהית</w:t>
      </w:r>
      <w:r w:rsidRPr="007B67AA">
        <w:rPr>
          <w:color w:val="EE0000"/>
          <w:rtl/>
        </w:rPr>
        <w:t xml:space="preserve"> (כוח חיצוני). האחריות לגורל העם מוטלת על ה'. העם פסיבי (הם עצמות יבשות), ורק התערבות אלוהית יכולה להצילם.</w:t>
      </w:r>
    </w:p>
    <w:p w14:paraId="3113223E" w14:textId="77777777" w:rsidR="007B67AA" w:rsidRPr="007B67AA" w:rsidRDefault="007B67AA" w:rsidP="007B67AA">
      <w:pPr>
        <w:numPr>
          <w:ilvl w:val="1"/>
          <w:numId w:val="332"/>
        </w:numPr>
        <w:rPr>
          <w:color w:val="EE0000"/>
          <w:rtl/>
        </w:rPr>
      </w:pPr>
      <w:r w:rsidRPr="007B67AA">
        <w:rPr>
          <w:b/>
          <w:bCs/>
          <w:color w:val="EE0000"/>
          <w:rtl/>
        </w:rPr>
        <w:t>ביסוס:</w:t>
      </w:r>
      <w:r w:rsidRPr="007B67AA">
        <w:rPr>
          <w:color w:val="EE0000"/>
          <w:rtl/>
        </w:rPr>
        <w:t xml:space="preserve"> "וְנָתַתִּי רוּחִי בָכֶם וִחְיִיתֶם" – ה' הוא מקור החיים והשינוי.</w:t>
      </w:r>
    </w:p>
    <w:p w14:paraId="461566FC" w14:textId="77777777" w:rsidR="007B67AA" w:rsidRPr="007B67AA" w:rsidRDefault="007B67AA" w:rsidP="007B67AA">
      <w:pPr>
        <w:numPr>
          <w:ilvl w:val="0"/>
          <w:numId w:val="332"/>
        </w:numPr>
        <w:rPr>
          <w:color w:val="EE0000"/>
          <w:rtl/>
        </w:rPr>
      </w:pPr>
      <w:r w:rsidRPr="007B67AA">
        <w:rPr>
          <w:b/>
          <w:bCs/>
          <w:color w:val="EE0000"/>
          <w:rtl/>
        </w:rPr>
        <w:t>בשיר:</w:t>
      </w:r>
      <w:r w:rsidRPr="007B67AA">
        <w:rPr>
          <w:color w:val="EE0000"/>
          <w:rtl/>
        </w:rPr>
        <w:t xml:space="preserve"> ה"רוח" היא </w:t>
      </w:r>
      <w:r w:rsidRPr="007B67AA">
        <w:rPr>
          <w:b/>
          <w:bCs/>
          <w:color w:val="EE0000"/>
          <w:rtl/>
        </w:rPr>
        <w:t>רוח האדם</w:t>
      </w:r>
      <w:r w:rsidRPr="007B67AA">
        <w:rPr>
          <w:color w:val="EE0000"/>
          <w:rtl/>
        </w:rPr>
        <w:t xml:space="preserve"> (חוסן נפשי, מוטיבציה). האחריות לגורל מוטלת על האדם עצמו. הכוח לשנות נובע מהנשמה ומהנחישות הפנימית שלו.</w:t>
      </w:r>
    </w:p>
    <w:p w14:paraId="3E1CAFCF" w14:textId="77777777" w:rsidR="007B67AA" w:rsidRPr="007B67AA" w:rsidRDefault="007B67AA" w:rsidP="007B67AA">
      <w:pPr>
        <w:numPr>
          <w:ilvl w:val="1"/>
          <w:numId w:val="332"/>
        </w:numPr>
        <w:rPr>
          <w:color w:val="EE0000"/>
          <w:rtl/>
        </w:rPr>
      </w:pPr>
      <w:r w:rsidRPr="007B67AA">
        <w:rPr>
          <w:b/>
          <w:bCs/>
          <w:color w:val="EE0000"/>
          <w:rtl/>
        </w:rPr>
        <w:t>ביסוס:</w:t>
      </w:r>
      <w:r w:rsidRPr="007B67AA">
        <w:rPr>
          <w:color w:val="EE0000"/>
          <w:rtl/>
        </w:rPr>
        <w:t xml:space="preserve"> "רק בגלל הרוח בתוכי, במוחי, בנשמתי" – הכוח נמצא בתוך האדם ולא כגזירה חיצונית.</w:t>
      </w:r>
    </w:p>
    <w:p w14:paraId="6D915F01" w14:textId="77777777" w:rsidR="007B67AA" w:rsidRPr="007B67AA" w:rsidRDefault="00000000" w:rsidP="007B67AA">
      <w:pPr>
        <w:rPr>
          <w:color w:val="EE0000"/>
          <w:rtl/>
        </w:rPr>
      </w:pPr>
      <w:r>
        <w:rPr>
          <w:color w:val="EE0000"/>
        </w:rPr>
        <w:pict w14:anchorId="434AA1B5">
          <v:rect id="_x0000_i1186" style="width:0;height:1.5pt" o:hralign="center" o:hrstd="t" o:hrnoshade="t" o:hr="t" fillcolor="gray" stroked="f"/>
        </w:pict>
      </w:r>
    </w:p>
    <w:p w14:paraId="7CF69C26" w14:textId="77777777" w:rsidR="007B67AA" w:rsidRPr="007B67AA" w:rsidRDefault="007B67AA" w:rsidP="007B67AA">
      <w:pPr>
        <w:rPr>
          <w:b/>
          <w:bCs/>
          <w:color w:val="EE0000"/>
          <w:rtl/>
        </w:rPr>
      </w:pPr>
      <w:r w:rsidRPr="007B67AA">
        <w:rPr>
          <w:b/>
          <w:bCs/>
          <w:color w:val="EE0000"/>
          <w:rtl/>
        </w:rPr>
        <w:t>סעיף ג'</w:t>
      </w:r>
    </w:p>
    <w:p w14:paraId="1BD16880" w14:textId="77777777" w:rsidR="007B67AA" w:rsidRPr="007B67AA" w:rsidRDefault="007B67AA" w:rsidP="007B67AA">
      <w:pPr>
        <w:rPr>
          <w:color w:val="EE0000"/>
          <w:rtl/>
        </w:rPr>
      </w:pPr>
      <w:r w:rsidRPr="007B67AA">
        <w:rPr>
          <w:b/>
          <w:bCs/>
          <w:color w:val="EE0000"/>
          <w:rtl/>
        </w:rPr>
        <w:t>(1) הרגשת העם והסכנה לקיומו (פסוק י"א):</w:t>
      </w:r>
    </w:p>
    <w:p w14:paraId="4BA2B25E" w14:textId="77777777" w:rsidR="007B67AA" w:rsidRPr="007B67AA" w:rsidRDefault="007B67AA" w:rsidP="007B67AA">
      <w:pPr>
        <w:numPr>
          <w:ilvl w:val="0"/>
          <w:numId w:val="333"/>
        </w:numPr>
        <w:rPr>
          <w:color w:val="EE0000"/>
          <w:rtl/>
        </w:rPr>
      </w:pPr>
      <w:r w:rsidRPr="007B67AA">
        <w:rPr>
          <w:b/>
          <w:bCs/>
          <w:color w:val="EE0000"/>
          <w:rtl/>
        </w:rPr>
        <w:t>ההרגשה:</w:t>
      </w:r>
      <w:r w:rsidRPr="007B67AA">
        <w:rPr>
          <w:color w:val="EE0000"/>
          <w:rtl/>
        </w:rPr>
        <w:t xml:space="preserve"> תחושת ייאוש סופני – </w:t>
      </w:r>
      <w:r w:rsidRPr="007B67AA">
        <w:rPr>
          <w:b/>
          <w:bCs/>
          <w:color w:val="EE0000"/>
          <w:rtl/>
        </w:rPr>
        <w:t>"אָבְדָה תִקְוָתֵנוּ נִגְזַרְנוּ לָנוּ"</w:t>
      </w:r>
      <w:r w:rsidRPr="007B67AA">
        <w:rPr>
          <w:color w:val="EE0000"/>
          <w:rtl/>
        </w:rPr>
        <w:t>. העם מרגיש שהוא נכרת/נחתך מההיסטוריה.</w:t>
      </w:r>
    </w:p>
    <w:p w14:paraId="3BA19F02" w14:textId="77777777" w:rsidR="007B67AA" w:rsidRPr="007B67AA" w:rsidRDefault="007B67AA" w:rsidP="007B67AA">
      <w:pPr>
        <w:numPr>
          <w:ilvl w:val="0"/>
          <w:numId w:val="333"/>
        </w:numPr>
        <w:rPr>
          <w:color w:val="EE0000"/>
          <w:rtl/>
        </w:rPr>
      </w:pPr>
      <w:r w:rsidRPr="007B67AA">
        <w:rPr>
          <w:b/>
          <w:bCs/>
          <w:color w:val="EE0000"/>
          <w:rtl/>
        </w:rPr>
        <w:t>מדוע זה מסוכן?</w:t>
      </w:r>
      <w:r w:rsidRPr="007B67AA">
        <w:rPr>
          <w:color w:val="EE0000"/>
          <w:rtl/>
        </w:rPr>
        <w:t xml:space="preserve"> ייאוש לאומי מוביל ל</w:t>
      </w:r>
      <w:r w:rsidRPr="007B67AA">
        <w:rPr>
          <w:b/>
          <w:bCs/>
          <w:color w:val="EE0000"/>
          <w:rtl/>
        </w:rPr>
        <w:t>טמיעה והתבוללות</w:t>
      </w:r>
      <w:r w:rsidRPr="007B67AA">
        <w:rPr>
          <w:color w:val="EE0000"/>
          <w:rtl/>
        </w:rPr>
        <w:t>. אם העם מאמין שאין לו סיכוי לחזור להיות אומה, הוא יפסיק לשמור על ייחודו ועל אמונתו בגלות, וייעלם בתוך העמים השכנים (מוות לאומי).</w:t>
      </w:r>
    </w:p>
    <w:p w14:paraId="425DE7EB" w14:textId="77777777" w:rsidR="007B67AA" w:rsidRPr="007B67AA" w:rsidRDefault="007B67AA" w:rsidP="007B67AA">
      <w:pPr>
        <w:rPr>
          <w:color w:val="EE0000"/>
          <w:rtl/>
        </w:rPr>
      </w:pPr>
      <w:r w:rsidRPr="007B67AA">
        <w:rPr>
          <w:b/>
          <w:bCs/>
          <w:color w:val="EE0000"/>
          <w:rtl/>
        </w:rPr>
        <w:t>(2) המענה בהבטחה (פסוקים כ' - כ"ג):</w:t>
      </w:r>
    </w:p>
    <w:p w14:paraId="2796F432" w14:textId="77777777" w:rsidR="007B67AA" w:rsidRPr="007B67AA" w:rsidRDefault="007B67AA" w:rsidP="007B67AA">
      <w:pPr>
        <w:numPr>
          <w:ilvl w:val="0"/>
          <w:numId w:val="334"/>
        </w:numPr>
        <w:rPr>
          <w:color w:val="EE0000"/>
          <w:rtl/>
        </w:rPr>
      </w:pPr>
      <w:r w:rsidRPr="007B67AA">
        <w:rPr>
          <w:b/>
          <w:bCs/>
          <w:color w:val="EE0000"/>
          <w:rtl/>
        </w:rPr>
        <w:t>הבטחה מדינית:</w:t>
      </w:r>
      <w:r w:rsidRPr="007B67AA">
        <w:rPr>
          <w:color w:val="EE0000"/>
          <w:rtl/>
        </w:rPr>
        <w:t xml:space="preserve"> איחוד שני חלקי העם (יהודה וישראל) לממלכה אחת תחת מנהיג אחד – </w:t>
      </w:r>
      <w:r w:rsidRPr="007B67AA">
        <w:rPr>
          <w:b/>
          <w:bCs/>
          <w:color w:val="EE0000"/>
          <w:rtl/>
        </w:rPr>
        <w:t>"וְעָשִׂיתִי אֹתָם לְגוֹי אֶחָד... וּמֶלֶךְ אֶחָד יִהְיֶה לְכֻלָּם לְמֶלֶךְ"</w:t>
      </w:r>
      <w:r w:rsidRPr="007B67AA">
        <w:rPr>
          <w:color w:val="EE0000"/>
          <w:rtl/>
        </w:rPr>
        <w:t>. זה עונה על תחושת הפירוד והחולשה.</w:t>
      </w:r>
    </w:p>
    <w:p w14:paraId="6522E320" w14:textId="77777777" w:rsidR="007B67AA" w:rsidRPr="007B67AA" w:rsidRDefault="007B67AA" w:rsidP="007B67AA">
      <w:pPr>
        <w:numPr>
          <w:ilvl w:val="0"/>
          <w:numId w:val="334"/>
        </w:numPr>
        <w:rPr>
          <w:color w:val="EE0000"/>
          <w:rtl/>
        </w:rPr>
      </w:pPr>
      <w:r w:rsidRPr="007B67AA">
        <w:rPr>
          <w:b/>
          <w:bCs/>
          <w:color w:val="EE0000"/>
          <w:rtl/>
        </w:rPr>
        <w:t>הבטחה דתית:</w:t>
      </w:r>
      <w:r w:rsidRPr="007B67AA">
        <w:rPr>
          <w:color w:val="EE0000"/>
          <w:rtl/>
        </w:rPr>
        <w:t xml:space="preserve"> טיהור העם מחטאים ומעבודה זרה – </w:t>
      </w:r>
      <w:r w:rsidRPr="007B67AA">
        <w:rPr>
          <w:b/>
          <w:bCs/>
          <w:color w:val="EE0000"/>
          <w:rtl/>
        </w:rPr>
        <w:t>"וְלֹא יִטַּמְּאוּ עוֹד בְּגִלּוּלֵיהֶם... וְהוֹשַׁעְתִּי אֹתָם... וְטִהַרְתִּי אוֹתָם"</w:t>
      </w:r>
      <w:r w:rsidRPr="007B67AA">
        <w:rPr>
          <w:color w:val="EE0000"/>
          <w:rtl/>
        </w:rPr>
        <w:t>.</w:t>
      </w:r>
    </w:p>
    <w:p w14:paraId="06702EFA" w14:textId="77777777" w:rsidR="007B67AA" w:rsidRPr="007B67AA" w:rsidRDefault="007B67AA" w:rsidP="007B67AA">
      <w:pPr>
        <w:numPr>
          <w:ilvl w:val="0"/>
          <w:numId w:val="334"/>
        </w:numPr>
        <w:rPr>
          <w:color w:val="EE0000"/>
          <w:rtl/>
        </w:rPr>
      </w:pPr>
      <w:r w:rsidRPr="007B67AA">
        <w:rPr>
          <w:b/>
          <w:bCs/>
          <w:color w:val="EE0000"/>
          <w:rtl/>
        </w:rPr>
        <w:t>מענה לסכנה:</w:t>
      </w:r>
      <w:r w:rsidRPr="007B67AA">
        <w:rPr>
          <w:color w:val="EE0000"/>
          <w:rtl/>
        </w:rPr>
        <w:t xml:space="preserve"> ההבטחות נותנות </w:t>
      </w:r>
      <w:r w:rsidRPr="007B67AA">
        <w:rPr>
          <w:b/>
          <w:bCs/>
          <w:color w:val="EE0000"/>
          <w:rtl/>
        </w:rPr>
        <w:t>תקווה קונקרטית</w:t>
      </w:r>
      <w:r w:rsidRPr="007B67AA">
        <w:rPr>
          <w:color w:val="EE0000"/>
          <w:rtl/>
        </w:rPr>
        <w:t>. הידיעה שה' מתכנן לעם עתיד מאוחד, נקי מחטאים ובריבונות מדינית, מחליפה את הייאוש בתקציב לשינוי, ובכך מדרבנת את העם לשמור על זהותו כדי לזכות במימוש ההבטחה.</w:t>
      </w:r>
    </w:p>
    <w:p w14:paraId="5E950223" w14:textId="77777777" w:rsidR="007B67AA" w:rsidRDefault="007B67AA" w:rsidP="00610AC8">
      <w:pPr>
        <w:rPr>
          <w:rtl/>
        </w:rPr>
      </w:pPr>
    </w:p>
    <w:p w14:paraId="7698F6FE" w14:textId="77777777" w:rsidR="007B67AA" w:rsidRPr="007B67AA" w:rsidRDefault="007B67AA" w:rsidP="007B67AA">
      <w:r w:rsidRPr="007B67AA">
        <w:rPr>
          <w:rtl/>
        </w:rPr>
        <w:t>להלן תמלול השאלון המופיע בתמונה (יחזקאל, פרק ל"ז):</w:t>
      </w:r>
    </w:p>
    <w:p w14:paraId="6548737E" w14:textId="77777777" w:rsidR="007B67AA" w:rsidRPr="007B67AA" w:rsidRDefault="00000000" w:rsidP="007B67AA">
      <w:pPr>
        <w:rPr>
          <w:rtl/>
        </w:rPr>
      </w:pPr>
      <w:r>
        <w:pict w14:anchorId="57411394">
          <v:rect id="_x0000_i1187" style="width:0;height:1.5pt" o:hralign="center" o:hrstd="t" o:hrnoshade="t" o:hr="t" fillcolor="gray" stroked="f"/>
        </w:pict>
      </w:r>
    </w:p>
    <w:p w14:paraId="2783A77B" w14:textId="77777777" w:rsidR="007B67AA" w:rsidRPr="007B67AA" w:rsidRDefault="007B67AA" w:rsidP="007B67AA">
      <w:pPr>
        <w:rPr>
          <w:b/>
          <w:bCs/>
          <w:rtl/>
        </w:rPr>
      </w:pPr>
      <w:r w:rsidRPr="007B67AA">
        <w:rPr>
          <w:b/>
          <w:bCs/>
          <w:rtl/>
        </w:rPr>
        <w:t>קיץ תשע"ט, 1261</w:t>
      </w:r>
    </w:p>
    <w:p w14:paraId="00BCD315" w14:textId="77777777" w:rsidR="007B67AA" w:rsidRPr="007B67AA" w:rsidRDefault="007B67AA" w:rsidP="007B67AA">
      <w:pPr>
        <w:rPr>
          <w:rtl/>
        </w:rPr>
      </w:pPr>
      <w:r w:rsidRPr="007B67AA">
        <w:rPr>
          <w:b/>
          <w:bCs/>
          <w:rtl/>
        </w:rPr>
        <w:t>א.</w:t>
      </w:r>
      <w:r w:rsidRPr="007B67AA">
        <w:rPr>
          <w:rtl/>
        </w:rPr>
        <w:t xml:space="preserve"> יש הטוענים כי הנבואה של יחזקאל עוסקת בתחיית המתים.</w:t>
      </w:r>
    </w:p>
    <w:p w14:paraId="66FA8559" w14:textId="77777777" w:rsidR="007B67AA" w:rsidRPr="007B67AA" w:rsidRDefault="007B67AA" w:rsidP="007B67AA">
      <w:pPr>
        <w:rPr>
          <w:rtl/>
        </w:rPr>
      </w:pPr>
      <w:r w:rsidRPr="007B67AA">
        <w:rPr>
          <w:rtl/>
        </w:rPr>
        <w:t>הסבר מדוע הנאמר ב</w:t>
      </w:r>
      <w:r w:rsidRPr="007B67AA">
        <w:rPr>
          <w:b/>
          <w:bCs/>
          <w:rtl/>
        </w:rPr>
        <w:t>פסוק 11</w:t>
      </w:r>
      <w:r w:rsidRPr="007B67AA">
        <w:rPr>
          <w:rtl/>
        </w:rPr>
        <w:t xml:space="preserve"> שלפניך יכול לסתור טענה זו. בסס את דבריך על הכתוב. (4 נקודות)</w:t>
      </w:r>
    </w:p>
    <w:p w14:paraId="33DA946E" w14:textId="77777777" w:rsidR="007B67AA" w:rsidRPr="007B67AA" w:rsidRDefault="007B67AA" w:rsidP="007B67AA">
      <w:pPr>
        <w:rPr>
          <w:rtl/>
        </w:rPr>
      </w:pPr>
      <w:r w:rsidRPr="007B67AA">
        <w:rPr>
          <w:b/>
          <w:bCs/>
          <w:rtl/>
        </w:rPr>
        <w:t>ב.</w:t>
      </w:r>
      <w:r w:rsidRPr="007B67AA">
        <w:rPr>
          <w:rtl/>
        </w:rPr>
        <w:t xml:space="preserve"> קרא </w:t>
      </w:r>
      <w:r w:rsidRPr="007B67AA">
        <w:rPr>
          <w:b/>
          <w:bCs/>
          <w:rtl/>
        </w:rPr>
        <w:t>פסוקים 13-14</w:t>
      </w:r>
      <w:r w:rsidRPr="007B67AA">
        <w:rPr>
          <w:rtl/>
        </w:rPr>
        <w:t xml:space="preserve"> בקטע שלפניך.</w:t>
      </w:r>
    </w:p>
    <w:p w14:paraId="637D10E2" w14:textId="77777777" w:rsidR="007B67AA" w:rsidRPr="007B67AA" w:rsidRDefault="007B67AA" w:rsidP="007B67AA">
      <w:pPr>
        <w:rPr>
          <w:rtl/>
        </w:rPr>
      </w:pPr>
      <w:r w:rsidRPr="007B67AA">
        <w:rPr>
          <w:rtl/>
        </w:rPr>
        <w:t xml:space="preserve">(1) בפסוקים אלה נאמר פעמיים </w:t>
      </w:r>
      <w:r w:rsidRPr="007B67AA">
        <w:rPr>
          <w:b/>
          <w:bCs/>
          <w:rtl/>
        </w:rPr>
        <w:t>"וִידַעְתֶּם כִּי אֲנִי ה'"</w:t>
      </w:r>
      <w:r w:rsidRPr="007B67AA">
        <w:rPr>
          <w:rtl/>
        </w:rPr>
        <w:t>.</w:t>
      </w:r>
    </w:p>
    <w:p w14:paraId="4FFD8E89" w14:textId="77777777" w:rsidR="007B67AA" w:rsidRPr="007B67AA" w:rsidRDefault="007B67AA" w:rsidP="007B67AA">
      <w:pPr>
        <w:rPr>
          <w:rtl/>
        </w:rPr>
      </w:pPr>
      <w:r w:rsidRPr="007B67AA">
        <w:rPr>
          <w:rtl/>
        </w:rPr>
        <w:t xml:space="preserve">ציין </w:t>
      </w:r>
      <w:r w:rsidRPr="007B67AA">
        <w:rPr>
          <w:b/>
          <w:bCs/>
          <w:rtl/>
        </w:rPr>
        <w:t>שני אירועים</w:t>
      </w:r>
      <w:r w:rsidRPr="007B67AA">
        <w:rPr>
          <w:rtl/>
        </w:rPr>
        <w:t xml:space="preserve"> המוזכרים בפסוקים אלה, שבעקבותיהם יבין העם את גדולת ה' ואת כוחו. (2 נקודות)</w:t>
      </w:r>
    </w:p>
    <w:p w14:paraId="4D51EED7" w14:textId="77777777" w:rsidR="007B67AA" w:rsidRPr="007B67AA" w:rsidRDefault="007B67AA" w:rsidP="007B67AA">
      <w:pPr>
        <w:rPr>
          <w:rtl/>
        </w:rPr>
      </w:pPr>
      <w:r w:rsidRPr="007B67AA">
        <w:rPr>
          <w:rtl/>
        </w:rPr>
        <w:t xml:space="preserve">(2) מהי המטרה של האמירה </w:t>
      </w:r>
      <w:r w:rsidRPr="007B67AA">
        <w:rPr>
          <w:b/>
          <w:bCs/>
          <w:rtl/>
        </w:rPr>
        <w:t>"דִּבַּרְתִּי וְעָשִׂיתִי"</w:t>
      </w:r>
      <w:r w:rsidRPr="007B67AA">
        <w:rPr>
          <w:rtl/>
        </w:rPr>
        <w:t xml:space="preserve"> (פסוק 14)? (2 נקודות)</w:t>
      </w:r>
    </w:p>
    <w:p w14:paraId="3D957FED" w14:textId="77777777" w:rsidR="007B67AA" w:rsidRDefault="007B67AA" w:rsidP="00610AC8">
      <w:pPr>
        <w:rPr>
          <w:rtl/>
        </w:rPr>
      </w:pPr>
    </w:p>
    <w:p w14:paraId="6860153A" w14:textId="3025091C" w:rsidR="007B67AA" w:rsidRPr="007B67AA" w:rsidRDefault="007B67AA" w:rsidP="007B67AA">
      <w:pPr>
        <w:rPr>
          <w:rtl/>
        </w:rPr>
      </w:pPr>
      <w:r>
        <w:rPr>
          <w:rFonts w:hint="cs"/>
          <w:rtl/>
        </w:rPr>
        <w:t>פתרון</w:t>
      </w:r>
    </w:p>
    <w:p w14:paraId="491B2FE1" w14:textId="77777777" w:rsidR="007B67AA" w:rsidRPr="007B67AA" w:rsidRDefault="007B67AA" w:rsidP="007B67AA">
      <w:pPr>
        <w:rPr>
          <w:rtl/>
        </w:rPr>
      </w:pPr>
      <w:r w:rsidRPr="007B67AA">
        <w:rPr>
          <w:b/>
          <w:bCs/>
          <w:rtl/>
        </w:rPr>
        <w:t>שאלה 9</w:t>
      </w:r>
    </w:p>
    <w:p w14:paraId="3308B477" w14:textId="77777777" w:rsidR="007B67AA" w:rsidRPr="007B67AA" w:rsidRDefault="007B67AA" w:rsidP="007B67AA">
      <w:pPr>
        <w:rPr>
          <w:rtl/>
        </w:rPr>
      </w:pPr>
      <w:r w:rsidRPr="007B67AA">
        <w:rPr>
          <w:b/>
          <w:bCs/>
          <w:rtl/>
        </w:rPr>
        <w:t>סעיף א</w:t>
      </w:r>
    </w:p>
    <w:p w14:paraId="6FFFF805" w14:textId="77777777" w:rsidR="007B67AA" w:rsidRPr="007B67AA" w:rsidRDefault="007B67AA" w:rsidP="007B67AA">
      <w:pPr>
        <w:rPr>
          <w:rtl/>
        </w:rPr>
      </w:pPr>
      <w:r w:rsidRPr="007B67AA">
        <w:rPr>
          <w:rtl/>
        </w:rPr>
        <w:t>בפסוק 11, ה' מסביר ליחזקאל את משמעות החזון שהראה לו, ומבהיר לו שחזון זה הוא על דרך משל: "...העצמות האלה כל בית ישראל המה הנה אמרים יבשו עצמותינו ואבדה תקותנו נגזרנו לנו". העם מרגיש כמת בגלות, והעצמות היבשות הם כמטפורה לאובדן תקוותם מלשוב לארץ.</w:t>
      </w:r>
    </w:p>
    <w:p w14:paraId="49DAB9E6" w14:textId="77777777" w:rsidR="007B67AA" w:rsidRPr="007B67AA" w:rsidRDefault="007B67AA" w:rsidP="007B67AA">
      <w:pPr>
        <w:rPr>
          <w:rtl/>
        </w:rPr>
      </w:pPr>
      <w:r w:rsidRPr="007B67AA">
        <w:rPr>
          <w:b/>
          <w:bCs/>
          <w:rtl/>
        </w:rPr>
        <w:t>סעיף ב'</w:t>
      </w:r>
    </w:p>
    <w:p w14:paraId="671A7D8D" w14:textId="77777777" w:rsidR="007B67AA" w:rsidRPr="007B67AA" w:rsidRDefault="007B67AA" w:rsidP="007B67AA">
      <w:pPr>
        <w:rPr>
          <w:rtl/>
        </w:rPr>
      </w:pPr>
      <w:r w:rsidRPr="007B67AA">
        <w:rPr>
          <w:rtl/>
        </w:rPr>
        <w:t xml:space="preserve">(1) </w:t>
      </w:r>
      <w:r w:rsidRPr="007B67AA">
        <w:rPr>
          <w:b/>
          <w:bCs/>
          <w:rtl/>
        </w:rPr>
        <w:t>שני האירועים המוזכרים בפסוקים, שבעקבותיהם יבין העם את גדולת ה' וכוחו :</w:t>
      </w:r>
    </w:p>
    <w:p w14:paraId="7E4F719F" w14:textId="77777777" w:rsidR="007B67AA" w:rsidRPr="007B67AA" w:rsidRDefault="007B67AA" w:rsidP="007B67AA">
      <w:pPr>
        <w:numPr>
          <w:ilvl w:val="0"/>
          <w:numId w:val="335"/>
        </w:numPr>
        <w:rPr>
          <w:rtl/>
        </w:rPr>
      </w:pPr>
      <w:r w:rsidRPr="007B67AA">
        <w:rPr>
          <w:rtl/>
        </w:rPr>
        <w:t>הוצאתם מהגלות (סיום ההגלייה).</w:t>
      </w:r>
    </w:p>
    <w:p w14:paraId="48C6D413" w14:textId="77777777" w:rsidR="007B67AA" w:rsidRPr="007B67AA" w:rsidRDefault="007B67AA" w:rsidP="007B67AA">
      <w:pPr>
        <w:numPr>
          <w:ilvl w:val="0"/>
          <w:numId w:val="335"/>
        </w:numPr>
        <w:rPr>
          <w:rtl/>
        </w:rPr>
      </w:pPr>
      <w:r w:rsidRPr="007B67AA">
        <w:rPr>
          <w:rtl/>
        </w:rPr>
        <w:t>השבת העם לארץ ישראל.</w:t>
      </w:r>
    </w:p>
    <w:p w14:paraId="0EC2CBBA" w14:textId="77777777" w:rsidR="007B67AA" w:rsidRPr="007B67AA" w:rsidRDefault="007B67AA" w:rsidP="007B67AA">
      <w:pPr>
        <w:rPr>
          <w:rtl/>
        </w:rPr>
      </w:pPr>
      <w:r w:rsidRPr="007B67AA">
        <w:rPr>
          <w:rtl/>
        </w:rPr>
        <w:t xml:space="preserve">(2) </w:t>
      </w:r>
      <w:r w:rsidRPr="007B67AA">
        <w:rPr>
          <w:b/>
          <w:bCs/>
          <w:rtl/>
        </w:rPr>
        <w:t>המטרה של האמירה "דברתי ועשיתי" :</w:t>
      </w:r>
      <w:r w:rsidRPr="007B67AA">
        <w:rPr>
          <w:rtl/>
        </w:rPr>
        <w:t xml:space="preserve"> להבטיח לעם שדבר נבואה זה יתגשם. ה' יקיים את הבטחתו לעם. (להפיח בהם תקווה ובטחון).</w:t>
      </w:r>
    </w:p>
    <w:p w14:paraId="6350A827" w14:textId="77777777" w:rsidR="007B67AA" w:rsidRDefault="007B67AA" w:rsidP="00610AC8">
      <w:pPr>
        <w:rPr>
          <w:rtl/>
        </w:rPr>
      </w:pPr>
    </w:p>
    <w:p w14:paraId="48FFC052" w14:textId="77777777" w:rsidR="00803BD8" w:rsidRPr="00803BD8" w:rsidRDefault="00803BD8" w:rsidP="00803BD8">
      <w:r w:rsidRPr="00803BD8">
        <w:rPr>
          <w:rtl/>
        </w:rPr>
        <w:t>להלן תמלול הטקסט המופיע בתמונה (יחזקאל, פרק ל"ז):</w:t>
      </w:r>
    </w:p>
    <w:p w14:paraId="1681E880" w14:textId="77777777" w:rsidR="00803BD8" w:rsidRPr="00803BD8" w:rsidRDefault="00000000" w:rsidP="00803BD8">
      <w:pPr>
        <w:rPr>
          <w:rtl/>
        </w:rPr>
      </w:pPr>
      <w:r>
        <w:pict w14:anchorId="040B8526">
          <v:rect id="_x0000_i1188" style="width:0;height:1.5pt" o:hralign="center" o:hrstd="t" o:hrnoshade="t" o:hr="t" fillcolor="gray" stroked="f"/>
        </w:pict>
      </w:r>
    </w:p>
    <w:p w14:paraId="10C140C2" w14:textId="77777777" w:rsidR="00803BD8" w:rsidRPr="00803BD8" w:rsidRDefault="00803BD8" w:rsidP="00803BD8">
      <w:pPr>
        <w:rPr>
          <w:b/>
          <w:bCs/>
          <w:rtl/>
        </w:rPr>
      </w:pPr>
      <w:r w:rsidRPr="00803BD8">
        <w:rPr>
          <w:b/>
          <w:bCs/>
          <w:rtl/>
        </w:rPr>
        <w:t>חורף תשע"ט, 1281</w:t>
      </w:r>
    </w:p>
    <w:p w14:paraId="60DE062D" w14:textId="77777777" w:rsidR="00803BD8" w:rsidRPr="00803BD8" w:rsidRDefault="00803BD8" w:rsidP="00803BD8">
      <w:pPr>
        <w:rPr>
          <w:rtl/>
        </w:rPr>
      </w:pPr>
      <w:r w:rsidRPr="00803BD8">
        <w:rPr>
          <w:rtl/>
        </w:rPr>
        <w:t>קרא את דברי י' הופמן שלפניך.</w:t>
      </w:r>
    </w:p>
    <w:p w14:paraId="409FD2ED" w14:textId="77777777" w:rsidR="00803BD8" w:rsidRPr="00803BD8" w:rsidRDefault="00803BD8" w:rsidP="00803BD8">
      <w:pPr>
        <w:rPr>
          <w:rtl/>
        </w:rPr>
      </w:pPr>
      <w:r w:rsidRPr="00803BD8">
        <w:rPr>
          <w:b/>
          <w:bCs/>
          <w:rtl/>
        </w:rPr>
        <w:t>כוחו של החזון אינו מתמצה בבשורתו בלבד, אלא בעיקר באמצעים הספרותיים שנוקט הנביא.</w:t>
      </w:r>
    </w:p>
    <w:p w14:paraId="4E6B9B20" w14:textId="77777777" w:rsidR="00803BD8" w:rsidRPr="00803BD8" w:rsidRDefault="00803BD8" w:rsidP="00803BD8">
      <w:pPr>
        <w:rPr>
          <w:rtl/>
        </w:rPr>
      </w:pPr>
      <w:r w:rsidRPr="00803BD8">
        <w:rPr>
          <w:rtl/>
        </w:rPr>
        <w:t xml:space="preserve">(י' הופמן, </w:t>
      </w:r>
      <w:r w:rsidRPr="00803BD8">
        <w:rPr>
          <w:b/>
          <w:bCs/>
          <w:rtl/>
        </w:rPr>
        <w:t>עולם התנ"ך</w:t>
      </w:r>
      <w:r w:rsidRPr="00803BD8">
        <w:rPr>
          <w:rtl/>
        </w:rPr>
        <w:t>, יחזקאל, תל אביב: דודזון — עתי, 1993, עמ' 184-185)</w:t>
      </w:r>
    </w:p>
    <w:p w14:paraId="112AE9FA" w14:textId="77777777" w:rsidR="00803BD8" w:rsidRPr="00803BD8" w:rsidRDefault="00803BD8" w:rsidP="00803BD8">
      <w:pPr>
        <w:rPr>
          <w:rtl/>
        </w:rPr>
      </w:pPr>
      <w:r w:rsidRPr="00803BD8">
        <w:rPr>
          <w:rtl/>
        </w:rPr>
        <w:t xml:space="preserve">הבא מן הקטע </w:t>
      </w:r>
      <w:r w:rsidRPr="00803BD8">
        <w:rPr>
          <w:b/>
          <w:bCs/>
          <w:rtl/>
        </w:rPr>
        <w:t>שתי</w:t>
      </w:r>
      <w:r w:rsidRPr="00803BD8">
        <w:rPr>
          <w:rtl/>
        </w:rPr>
        <w:t xml:space="preserve"> דוגמאות לאמצעים ספרותיים שונים שנקט הנביא, והסבר את תרומתו של כל אמצעי להדגשת דברי הבשורה של הנביא. בסס את דבריך על הכתוב.</w:t>
      </w:r>
    </w:p>
    <w:p w14:paraId="20DF9A7B" w14:textId="77777777" w:rsidR="00803BD8" w:rsidRDefault="00803BD8" w:rsidP="00610AC8">
      <w:pPr>
        <w:rPr>
          <w:rtl/>
        </w:rPr>
      </w:pPr>
    </w:p>
    <w:p w14:paraId="49BA04AF" w14:textId="7930E70A" w:rsidR="00803BD8" w:rsidRDefault="00803BD8" w:rsidP="00610AC8">
      <w:pPr>
        <w:rPr>
          <w:rtl/>
        </w:rPr>
      </w:pPr>
      <w:r>
        <w:rPr>
          <w:rFonts w:hint="cs"/>
          <w:rtl/>
        </w:rPr>
        <w:t>פתרון</w:t>
      </w:r>
    </w:p>
    <w:p w14:paraId="7730EA2E" w14:textId="77777777" w:rsidR="00803BD8" w:rsidRPr="00803BD8" w:rsidRDefault="00803BD8" w:rsidP="00803BD8">
      <w:r w:rsidRPr="00803BD8">
        <w:rPr>
          <w:rtl/>
        </w:rPr>
        <w:t>להלן תמלול הטקסט המופיע בתמונה (תשובה לשאלה 9 בנושא אמצעים ספרותיים ביחזקאל ל"ז):</w:t>
      </w:r>
    </w:p>
    <w:p w14:paraId="2A94DB27" w14:textId="77777777" w:rsidR="00803BD8" w:rsidRPr="00803BD8" w:rsidRDefault="00000000" w:rsidP="00803BD8">
      <w:pPr>
        <w:rPr>
          <w:rtl/>
        </w:rPr>
      </w:pPr>
      <w:r>
        <w:pict w14:anchorId="1E1A6F6A">
          <v:rect id="_x0000_i1189" style="width:0;height:1.5pt" o:hralign="center" o:hrstd="t" o:hrnoshade="t" o:hr="t" fillcolor="gray" stroked="f"/>
        </w:pict>
      </w:r>
    </w:p>
    <w:p w14:paraId="2BA82523" w14:textId="77777777" w:rsidR="00803BD8" w:rsidRPr="00803BD8" w:rsidRDefault="00803BD8" w:rsidP="00803BD8">
      <w:pPr>
        <w:rPr>
          <w:rtl/>
        </w:rPr>
      </w:pPr>
      <w:r w:rsidRPr="00803BD8">
        <w:rPr>
          <w:b/>
          <w:bCs/>
          <w:rtl/>
        </w:rPr>
        <w:t>שאלה 9</w:t>
      </w:r>
    </w:p>
    <w:p w14:paraId="6CA56B81" w14:textId="77777777" w:rsidR="00803BD8" w:rsidRPr="00803BD8" w:rsidRDefault="00803BD8" w:rsidP="00803BD8">
      <w:pPr>
        <w:rPr>
          <w:rtl/>
        </w:rPr>
      </w:pPr>
      <w:r w:rsidRPr="00803BD8">
        <w:rPr>
          <w:b/>
          <w:bCs/>
          <w:rtl/>
        </w:rPr>
        <w:t>דוגמאות לאמצעים ספרותיים שונים שנקט הנביא (על התלמיד להביא שתי דוגמאות — ציטוט והסבר):</w:t>
      </w:r>
    </w:p>
    <w:p w14:paraId="211A321F" w14:textId="77777777" w:rsidR="00803BD8" w:rsidRPr="00803BD8" w:rsidRDefault="00803BD8" w:rsidP="00803BD8">
      <w:pPr>
        <w:numPr>
          <w:ilvl w:val="0"/>
          <w:numId w:val="336"/>
        </w:numPr>
        <w:rPr>
          <w:rtl/>
        </w:rPr>
      </w:pPr>
      <w:r w:rsidRPr="00803BD8">
        <w:rPr>
          <w:b/>
          <w:bCs/>
          <w:rtl/>
        </w:rPr>
        <w:t>המילה המנחה רוח:</w:t>
      </w:r>
      <w:r w:rsidRPr="00803BD8">
        <w:rPr>
          <w:rtl/>
        </w:rPr>
        <w:t xml:space="preserve"> "וַאֲנִי מֵבִיא בָכֶם רוּחַ וִחְיִיתֶם"; "וְנָתַתִּי בָכֶם רוּחַ וִחְיִיתֶם"; "וְרוּחַ אֵין בָּהֶם..." – אמצעי זה נועד להדגיש את הפחת רוח התקווה בעם, הנמצא מיואש בגולה ומשוכנע שאין תקווה לגאולה, לשיבה לארץ.</w:t>
      </w:r>
    </w:p>
    <w:p w14:paraId="0501854A" w14:textId="77777777" w:rsidR="00803BD8" w:rsidRPr="00803BD8" w:rsidRDefault="00803BD8" w:rsidP="00803BD8">
      <w:pPr>
        <w:numPr>
          <w:ilvl w:val="0"/>
          <w:numId w:val="336"/>
        </w:numPr>
        <w:rPr>
          <w:rtl/>
        </w:rPr>
      </w:pPr>
      <w:r w:rsidRPr="00803BD8">
        <w:rPr>
          <w:b/>
          <w:bCs/>
          <w:rtl/>
        </w:rPr>
        <w:t>מטאפורה –</w:t>
      </w:r>
      <w:r w:rsidRPr="00803BD8">
        <w:rPr>
          <w:rtl/>
        </w:rPr>
        <w:t xml:space="preserve"> המילה "קברים" משמשת כמטאפורה לגולה בה נמצא העם. תפקידה ההוא לעודד העם שה' יפתח קברותיהם, משמע יפתח שערי הגולה ויביאם לארץ.</w:t>
      </w:r>
    </w:p>
    <w:p w14:paraId="266319F0" w14:textId="77777777" w:rsidR="00803BD8" w:rsidRPr="00803BD8" w:rsidRDefault="00803BD8" w:rsidP="00803BD8">
      <w:pPr>
        <w:numPr>
          <w:ilvl w:val="0"/>
          <w:numId w:val="336"/>
        </w:numPr>
        <w:rPr>
          <w:rtl/>
        </w:rPr>
      </w:pPr>
      <w:r w:rsidRPr="00803BD8">
        <w:rPr>
          <w:b/>
          <w:bCs/>
          <w:rtl/>
        </w:rPr>
        <w:t>פירוט -</w:t>
      </w:r>
      <w:r w:rsidRPr="00803BD8">
        <w:rPr>
          <w:rtl/>
        </w:rPr>
        <w:t xml:space="preserve"> "וְנָתַתִּי עֲלֵיכֶם גִּידִים וְהַעֲלֵתִי עֲלֵיכֶם בָּשָׂר וְקָרַמְתִּי עֲלֵיכֶם עוֹר וְנָתַתִּי בָכֶם רוּחַ וִחְיִיתֶם..." </w:t>
      </w:r>
      <w:r w:rsidRPr="00803BD8">
        <w:rPr>
          <w:b/>
          <w:bCs/>
          <w:rtl/>
        </w:rPr>
        <w:t>או:</w:t>
      </w:r>
      <w:r w:rsidRPr="00803BD8">
        <w:rPr>
          <w:rtl/>
        </w:rPr>
        <w:t xml:space="preserve"> "וְרָאִיתִי וְהִנֵּה עֲלֵיהֶם גִּדִים וּבָשָׂר עָלָה וַיִּקְרַם עֲלֵיהֶם עוֹר מִלְמָעְלָה וְרוּחַ אֵין בָּהֶם" – הפירוט נועד לנחם את העם ולהוכיח להם את נחישות ה' להשיבם לארץ.</w:t>
      </w:r>
    </w:p>
    <w:p w14:paraId="42E6CC8D" w14:textId="77777777" w:rsidR="00803BD8" w:rsidRPr="00803BD8" w:rsidRDefault="00803BD8" w:rsidP="00803BD8">
      <w:pPr>
        <w:numPr>
          <w:ilvl w:val="0"/>
          <w:numId w:val="336"/>
        </w:numPr>
        <w:rPr>
          <w:rtl/>
        </w:rPr>
      </w:pPr>
      <w:r w:rsidRPr="00803BD8">
        <w:rPr>
          <w:b/>
          <w:bCs/>
          <w:rtl/>
        </w:rPr>
        <w:t>הגזמה -</w:t>
      </w:r>
      <w:r w:rsidRPr="00803BD8">
        <w:rPr>
          <w:rtl/>
        </w:rPr>
        <w:t xml:space="preserve"> "...וְהִנֵּה רַבּוֹת מְאֹד וְהִנֵּה יְבֵשׁוֹת מְאֹד" </w:t>
      </w:r>
      <w:r w:rsidRPr="00803BD8">
        <w:rPr>
          <w:b/>
          <w:bCs/>
          <w:rtl/>
        </w:rPr>
        <w:t>או:</w:t>
      </w:r>
      <w:r w:rsidRPr="00803BD8">
        <w:rPr>
          <w:rtl/>
        </w:rPr>
        <w:t xml:space="preserve"> "...חַיִל גָּדוֹל מְאֹד מְאֹד" </w:t>
      </w:r>
      <w:r w:rsidRPr="00803BD8">
        <w:rPr>
          <w:b/>
          <w:bCs/>
          <w:rtl/>
        </w:rPr>
        <w:t>או:</w:t>
      </w:r>
      <w:r w:rsidRPr="00803BD8">
        <w:rPr>
          <w:rtl/>
        </w:rPr>
        <w:t xml:space="preserve"> "כָּל בֵּית יִשְׂרָאֵל". מטרת ההגזמות שעל אף מצבו העגום של העם הוא עתיד להיגאל באופן מלא.</w:t>
      </w:r>
    </w:p>
    <w:p w14:paraId="2B421830" w14:textId="77777777" w:rsidR="00803BD8" w:rsidRPr="00803BD8" w:rsidRDefault="00803BD8" w:rsidP="00803BD8">
      <w:pPr>
        <w:numPr>
          <w:ilvl w:val="0"/>
          <w:numId w:val="336"/>
        </w:numPr>
        <w:rPr>
          <w:rtl/>
        </w:rPr>
      </w:pPr>
      <w:r w:rsidRPr="00803BD8">
        <w:rPr>
          <w:b/>
          <w:bCs/>
          <w:rtl/>
        </w:rPr>
        <w:t>משל ונמשל –</w:t>
      </w:r>
      <w:r w:rsidRPr="00803BD8">
        <w:rPr>
          <w:rtl/>
        </w:rPr>
        <w:t xml:space="preserve"> יחזקאל מנבא את נבואתו באמצעות שימוש במשל (כל ציטוט מהמשל יתקבל). מטרת המשל היא להדגיש את המסר לפיו, העם ישוב לארצו מהגלות. שימוש במשל העוסק בעצמות יבשות שחוזרות לחיים, מדגיש שאף על פי שהעם לא מאמין שהחזרה לארץ תתקיים – היא תתקיים כנגד כל הסיכויים: "...הָעֲצָמוֹת הָאֵלֶּה כָּל בֵּית יִשְׂרָאֵל הֵמָּה הִנֵּה אֹמְרִים יָבְשׁוּ עַצְמוֹתֵינוּ וְאָבְדָה תִקְוָתֵנוּ נִגְזַרְנוּ לָנוּ".</w:t>
      </w:r>
    </w:p>
    <w:p w14:paraId="310A87C3" w14:textId="77777777" w:rsidR="00803BD8" w:rsidRDefault="00803BD8" w:rsidP="00610AC8">
      <w:pPr>
        <w:rPr>
          <w:rtl/>
        </w:rPr>
      </w:pPr>
    </w:p>
    <w:p w14:paraId="498CC1C9" w14:textId="77777777" w:rsidR="00803BD8" w:rsidRPr="00803BD8" w:rsidRDefault="00803BD8" w:rsidP="00803BD8">
      <w:r w:rsidRPr="00803BD8">
        <w:rPr>
          <w:rtl/>
        </w:rPr>
        <w:t>להלן תמלול הטקסט המופיע בתמונה:</w:t>
      </w:r>
    </w:p>
    <w:p w14:paraId="37F30EAB" w14:textId="77777777" w:rsidR="00803BD8" w:rsidRPr="00803BD8" w:rsidRDefault="00000000" w:rsidP="00803BD8">
      <w:pPr>
        <w:rPr>
          <w:rtl/>
        </w:rPr>
      </w:pPr>
      <w:r>
        <w:pict w14:anchorId="067820BE">
          <v:rect id="_x0000_i1190" style="width:0;height:1.5pt" o:hralign="center" o:hrstd="t" o:hrnoshade="t" o:hr="t" fillcolor="gray" stroked="f"/>
        </w:pict>
      </w:r>
    </w:p>
    <w:p w14:paraId="02867703" w14:textId="77777777" w:rsidR="00803BD8" w:rsidRPr="00803BD8" w:rsidRDefault="00803BD8" w:rsidP="00803BD8">
      <w:pPr>
        <w:rPr>
          <w:b/>
          <w:bCs/>
          <w:rtl/>
        </w:rPr>
      </w:pPr>
      <w:r w:rsidRPr="00803BD8">
        <w:rPr>
          <w:b/>
          <w:bCs/>
          <w:rtl/>
        </w:rPr>
        <w:t>קיץ תשע"ו, 1206</w:t>
      </w:r>
    </w:p>
    <w:p w14:paraId="7B906D1A" w14:textId="77777777" w:rsidR="00803BD8" w:rsidRPr="00803BD8" w:rsidRDefault="00803BD8" w:rsidP="00803BD8">
      <w:pPr>
        <w:rPr>
          <w:rtl/>
        </w:rPr>
      </w:pPr>
      <w:r w:rsidRPr="00803BD8">
        <w:rPr>
          <w:rtl/>
        </w:rPr>
        <w:t>בחזון העצמות היבשות שלפניך הנביא יחזקאל מעודד את העם במצוקותיו.</w:t>
      </w:r>
    </w:p>
    <w:p w14:paraId="6EB6756E" w14:textId="77777777" w:rsidR="00803BD8" w:rsidRPr="00803BD8" w:rsidRDefault="00803BD8" w:rsidP="00803BD8">
      <w:pPr>
        <w:rPr>
          <w:rtl/>
        </w:rPr>
      </w:pPr>
      <w:r w:rsidRPr="00803BD8">
        <w:rPr>
          <w:rtl/>
        </w:rPr>
        <w:t>הסבר את המצוקה של העם ואת דברי העידוד של הנביא.</w:t>
      </w:r>
    </w:p>
    <w:p w14:paraId="68C3FEF6" w14:textId="77777777" w:rsidR="00803BD8" w:rsidRPr="00803BD8" w:rsidRDefault="00803BD8" w:rsidP="00803BD8">
      <w:pPr>
        <w:rPr>
          <w:rtl/>
        </w:rPr>
      </w:pPr>
      <w:r w:rsidRPr="00803BD8">
        <w:rPr>
          <w:rtl/>
        </w:rPr>
        <w:t>בסס את דבריך על הכתוב.</w:t>
      </w:r>
    </w:p>
    <w:p w14:paraId="02A2E9D9" w14:textId="5520E759" w:rsidR="00803BD8" w:rsidRDefault="00803BD8" w:rsidP="00610AC8">
      <w:pPr>
        <w:rPr>
          <w:rtl/>
        </w:rPr>
      </w:pPr>
      <w:r>
        <w:rPr>
          <w:rFonts w:hint="cs"/>
          <w:rtl/>
        </w:rPr>
        <w:t>פתרון</w:t>
      </w:r>
    </w:p>
    <w:p w14:paraId="17227B72" w14:textId="77777777" w:rsidR="00803BD8" w:rsidRPr="00803BD8" w:rsidRDefault="00803BD8" w:rsidP="00803BD8">
      <w:r w:rsidRPr="00803BD8">
        <w:rPr>
          <w:rtl/>
        </w:rPr>
        <w:t>להלן תמלול הטקסט המופיע בתמונה (המהווה תשובה לשאלה 13 בבחינת קיץ תשע"ו):</w:t>
      </w:r>
    </w:p>
    <w:p w14:paraId="20E67CFD" w14:textId="77777777" w:rsidR="00803BD8" w:rsidRPr="00803BD8" w:rsidRDefault="00000000" w:rsidP="00803BD8">
      <w:pPr>
        <w:rPr>
          <w:rtl/>
        </w:rPr>
      </w:pPr>
      <w:r>
        <w:pict w14:anchorId="6D3B4DBF">
          <v:rect id="_x0000_i1191" style="width:0;height:1.5pt" o:hralign="center" o:hrstd="t" o:hrnoshade="t" o:hr="t" fillcolor="gray" stroked="f"/>
        </w:pict>
      </w:r>
    </w:p>
    <w:p w14:paraId="4555AEB5" w14:textId="77777777" w:rsidR="00803BD8" w:rsidRPr="00803BD8" w:rsidRDefault="00803BD8" w:rsidP="00803BD8">
      <w:pPr>
        <w:rPr>
          <w:rtl/>
        </w:rPr>
      </w:pPr>
      <w:r w:rsidRPr="00803BD8">
        <w:rPr>
          <w:b/>
          <w:bCs/>
          <w:rtl/>
        </w:rPr>
        <w:t>שאלה 13</w:t>
      </w:r>
    </w:p>
    <w:p w14:paraId="031C2375" w14:textId="77777777" w:rsidR="00803BD8" w:rsidRPr="00803BD8" w:rsidRDefault="00803BD8" w:rsidP="00803BD8">
      <w:pPr>
        <w:rPr>
          <w:rtl/>
        </w:rPr>
      </w:pPr>
      <w:r w:rsidRPr="00803BD8">
        <w:rPr>
          <w:b/>
          <w:bCs/>
          <w:rtl/>
        </w:rPr>
        <w:t>מצוקת העם:</w:t>
      </w:r>
      <w:r w:rsidRPr="00803BD8">
        <w:rPr>
          <w:rtl/>
        </w:rPr>
        <w:t xml:space="preserve"> העם נמצא בגלות זה זמן רב, והוא חש מיואש וחסר תקווה לשוב בחזרה לארץ, ואף סבור כי נגזר עליו להישאר בגלות: "</w:t>
      </w:r>
      <w:r w:rsidRPr="00803BD8">
        <w:rPr>
          <w:b/>
          <w:bCs/>
          <w:rtl/>
        </w:rPr>
        <w:t>הָעֲצָמוֹת הָאֵלֶּה כָּל-בֵּית יִשְׂרָאֵל הֵמָּה הִנֵּה אֹמְרִים יָבְשׁוּ עַצְמוֹתֵינוּ וְאָבְדָה תִקְוָתֵנוּ נִגְזַרְנוּ לָנוּ</w:t>
      </w:r>
      <w:r w:rsidRPr="00803BD8">
        <w:rPr>
          <w:rtl/>
        </w:rPr>
        <w:t>".</w:t>
      </w:r>
    </w:p>
    <w:p w14:paraId="698900D7" w14:textId="77777777" w:rsidR="00803BD8" w:rsidRPr="00803BD8" w:rsidRDefault="00803BD8" w:rsidP="00803BD8">
      <w:pPr>
        <w:rPr>
          <w:rtl/>
        </w:rPr>
      </w:pPr>
      <w:r w:rsidRPr="00803BD8">
        <w:rPr>
          <w:b/>
          <w:bCs/>
          <w:rtl/>
        </w:rPr>
        <w:t>דברי העידוד של הנביא:</w:t>
      </w:r>
      <w:r w:rsidRPr="00803BD8">
        <w:rPr>
          <w:rtl/>
        </w:rPr>
        <w:t xml:space="preserve"> יחזקאל מנבא לעם את שיבת ציון </w:t>
      </w:r>
      <w:r w:rsidRPr="00803BD8">
        <w:rPr>
          <w:b/>
          <w:bCs/>
          <w:rtl/>
        </w:rPr>
        <w:t>או</w:t>
      </w:r>
      <w:r w:rsidRPr="00803BD8">
        <w:rPr>
          <w:rtl/>
        </w:rPr>
        <w:t>: את החזרה לארץ. ה' יוציא את העם מהגלות וישיב אותו בחזרה לארץ: "</w:t>
      </w:r>
      <w:r w:rsidRPr="00803BD8">
        <w:rPr>
          <w:b/>
          <w:bCs/>
          <w:rtl/>
        </w:rPr>
        <w:t>הִנֵּה אֲנִי פֹתֵחַ אֶת-קִבְרוֹתֵיכֶם וְהַעֲלֵיתִי אֶתְכֶם מִקִּבְרוֹתֵיכֶם עַמִּי וְהֵבֵאתִי אֶתְכֶם אֶל-אַדְמַת יִשְׂרָאֵל</w:t>
      </w:r>
      <w:r w:rsidRPr="00803BD8">
        <w:rPr>
          <w:rtl/>
        </w:rPr>
        <w:t>".</w:t>
      </w:r>
    </w:p>
    <w:p w14:paraId="3BBF4FB4" w14:textId="77777777" w:rsidR="00803BD8" w:rsidRPr="00803BD8" w:rsidRDefault="00803BD8" w:rsidP="00803BD8">
      <w:pPr>
        <w:rPr>
          <w:rtl/>
        </w:rPr>
      </w:pPr>
      <w:r w:rsidRPr="00803BD8">
        <w:rPr>
          <w:b/>
          <w:bCs/>
          <w:rtl/>
        </w:rPr>
        <w:t>קיץ תשע"ה, 1206</w:t>
      </w:r>
    </w:p>
    <w:p w14:paraId="35618F5F" w14:textId="77777777" w:rsidR="00803BD8" w:rsidRPr="00803BD8" w:rsidRDefault="00803BD8" w:rsidP="00803BD8">
      <w:pPr>
        <w:rPr>
          <w:rtl/>
        </w:rPr>
      </w:pPr>
      <w:r w:rsidRPr="00803BD8">
        <w:rPr>
          <w:rtl/>
        </w:rPr>
        <w:t>קרא את הקטע משירו של נפתלי הרץ אימבר, "תקוותנו" (שחלק ממנו נהפך ברבות הימים להמנון הלאומי, "התקווה").</w:t>
      </w:r>
    </w:p>
    <w:p w14:paraId="7AC60753" w14:textId="77777777" w:rsidR="00803BD8" w:rsidRPr="00803BD8" w:rsidRDefault="00803BD8" w:rsidP="00803BD8">
      <w:pPr>
        <w:rPr>
          <w:rtl/>
        </w:rPr>
      </w:pPr>
      <w:r w:rsidRPr="00803BD8">
        <w:rPr>
          <w:rtl/>
        </w:rPr>
        <w:t>עוֹד לֹא אָבְדָה תִּקְוָתֵנוּ / הַתִּקְוָה הַנּוֹשָׁנָה</w:t>
      </w:r>
    </w:p>
    <w:p w14:paraId="1A13F6DD" w14:textId="77777777" w:rsidR="00803BD8" w:rsidRPr="00803BD8" w:rsidRDefault="00803BD8" w:rsidP="00803BD8">
      <w:pPr>
        <w:rPr>
          <w:rtl/>
        </w:rPr>
      </w:pPr>
      <w:r w:rsidRPr="00803BD8">
        <w:rPr>
          <w:rtl/>
        </w:rPr>
        <w:t>מָשׁוּב לְאֶרֶץ אֲבוֹתֵינוּ / לָעִיר בָּהּ דָּוִד חָנָה.</w:t>
      </w:r>
    </w:p>
    <w:p w14:paraId="0AF22B92" w14:textId="77777777" w:rsidR="00803BD8" w:rsidRPr="00803BD8" w:rsidRDefault="00803BD8" w:rsidP="00803BD8">
      <w:pPr>
        <w:rPr>
          <w:rtl/>
        </w:rPr>
      </w:pPr>
      <w:r w:rsidRPr="00803BD8">
        <w:rPr>
          <w:rtl/>
        </w:rPr>
        <w:t>(מן האתר "זמרשת")</w:t>
      </w:r>
    </w:p>
    <w:p w14:paraId="077E24C2" w14:textId="77777777" w:rsidR="00803BD8" w:rsidRPr="00803BD8" w:rsidRDefault="00803BD8" w:rsidP="00803BD8">
      <w:pPr>
        <w:rPr>
          <w:rtl/>
        </w:rPr>
      </w:pPr>
      <w:r w:rsidRPr="00803BD8">
        <w:rPr>
          <w:rtl/>
        </w:rPr>
        <w:t xml:space="preserve">יש הטוענים כי השיר מתכתב עם הפסוקים </w:t>
      </w:r>
      <w:r w:rsidRPr="00803BD8">
        <w:rPr>
          <w:b/>
          <w:bCs/>
          <w:rtl/>
        </w:rPr>
        <w:t>ביחזקאל, ל"ז, 1-14</w:t>
      </w:r>
      <w:r w:rsidRPr="00803BD8">
        <w:rPr>
          <w:rtl/>
        </w:rPr>
        <w:t>.</w:t>
      </w:r>
    </w:p>
    <w:p w14:paraId="0D54DA1B" w14:textId="77777777" w:rsidR="00803BD8" w:rsidRPr="00803BD8" w:rsidRDefault="00803BD8" w:rsidP="00803BD8">
      <w:pPr>
        <w:rPr>
          <w:rtl/>
        </w:rPr>
      </w:pPr>
      <w:r w:rsidRPr="00803BD8">
        <w:rPr>
          <w:rtl/>
        </w:rPr>
        <w:t>הסבר טענה זו על פי דברי העם ועל פי תשובת הנביא יחזקאל (פסוקים 11-14).</w:t>
      </w:r>
    </w:p>
    <w:p w14:paraId="7D86CA5F" w14:textId="12F07431" w:rsidR="00803BD8" w:rsidRDefault="00803BD8" w:rsidP="00610AC8">
      <w:pPr>
        <w:rPr>
          <w:rtl/>
        </w:rPr>
      </w:pPr>
      <w:r>
        <w:rPr>
          <w:rFonts w:hint="cs"/>
          <w:rtl/>
        </w:rPr>
        <w:t>פתרון</w:t>
      </w:r>
    </w:p>
    <w:p w14:paraId="5C38BFA4" w14:textId="77777777" w:rsidR="00A26C4D" w:rsidRPr="00A26C4D" w:rsidRDefault="00A26C4D" w:rsidP="00A26C4D">
      <w:r w:rsidRPr="00A26C4D">
        <w:rPr>
          <w:rtl/>
        </w:rPr>
        <w:t>הנה תמלול הטקסט המופיע בתמונה (התשובה לשאלה 13):</w:t>
      </w:r>
    </w:p>
    <w:p w14:paraId="081CF12A" w14:textId="77777777" w:rsidR="00A26C4D" w:rsidRPr="00A26C4D" w:rsidRDefault="00A26C4D" w:rsidP="00A26C4D">
      <w:pPr>
        <w:rPr>
          <w:rtl/>
        </w:rPr>
      </w:pPr>
      <w:r w:rsidRPr="00A26C4D">
        <w:rPr>
          <w:b/>
          <w:bCs/>
          <w:rtl/>
        </w:rPr>
        <w:t>שאלה 13</w:t>
      </w:r>
    </w:p>
    <w:p w14:paraId="62E35A86" w14:textId="38889F8C" w:rsidR="00A26C4D" w:rsidRPr="00A26C4D" w:rsidRDefault="00A26C4D" w:rsidP="00A26C4D">
      <w:pPr>
        <w:rPr>
          <w:rtl/>
        </w:rPr>
      </w:pPr>
      <w:r w:rsidRPr="00A26C4D">
        <w:rPr>
          <w:rtl/>
        </w:rPr>
        <w:t xml:space="preserve">שירו של אימבר מתכתב עם המצב בו שרויי העם ודברי העידוד להם הוא זוכה מצדו של הנביא יחזקאל. העמדה הרווחת בעם, בתקופה זו של גלות בבל, היא של תסכול, אכזבה וייאוש: </w:t>
      </w:r>
      <w:r w:rsidRPr="00A26C4D">
        <w:rPr>
          <w:b/>
          <w:bCs/>
          <w:rtl/>
        </w:rPr>
        <w:t>"הנה אומרים יבשו עצמותינו ואבדה תקוותנו נגזרנו לנו"</w:t>
      </w:r>
      <w:r w:rsidRPr="00A26C4D">
        <w:rPr>
          <w:rtl/>
        </w:rPr>
        <w:t>.</w:t>
      </w:r>
    </w:p>
    <w:p w14:paraId="4714AF21" w14:textId="77777777" w:rsidR="00A26C4D" w:rsidRPr="00A26C4D" w:rsidRDefault="00A26C4D" w:rsidP="00A26C4D">
      <w:pPr>
        <w:rPr>
          <w:rtl/>
        </w:rPr>
      </w:pPr>
      <w:r w:rsidRPr="00A26C4D">
        <w:rPr>
          <w:rtl/>
        </w:rPr>
        <w:t xml:space="preserve">יחזקאל מעודד אותם בדבריו: </w:t>
      </w:r>
      <w:r w:rsidRPr="00A26C4D">
        <w:rPr>
          <w:b/>
          <w:bCs/>
          <w:rtl/>
        </w:rPr>
        <w:t>"הנה אני פותח את קברותיכם והעליתי אתכם מקברותיכם עמי והבאתי אתכם אל אדמת ישראל וידעתם כי אני ה' בפתחי את קברותיכם ובהעלותי אתכם מקברותיכם עמי"</w:t>
      </w:r>
      <w:r w:rsidRPr="00A26C4D">
        <w:rPr>
          <w:rtl/>
        </w:rPr>
        <w:t xml:space="preserve"> – הוא מבטיח שה' יעלה אותם מן הגלות חזרה לארץ (באמצעות הדימוי של פתיחת קבריהם).</w:t>
      </w:r>
    </w:p>
    <w:p w14:paraId="7F8F66C4" w14:textId="77777777" w:rsidR="00A26C4D" w:rsidRPr="00A26C4D" w:rsidRDefault="00A26C4D" w:rsidP="00A26C4D">
      <w:pPr>
        <w:rPr>
          <w:rtl/>
        </w:rPr>
      </w:pPr>
      <w:r w:rsidRPr="00A26C4D">
        <w:rPr>
          <w:rtl/>
        </w:rPr>
        <w:t>בשירו של אימבר קיים עיבוד לגרסה המקורית של דברי העם בגלות, המנוגד לעמדת העם שטוען שאבדה התקווה: אימבר מציין כי התקווה עדיין קיימת (לשוב לארץ אבותינו). לעומת ניגוד זה, אימבר מסכים עם עמדת יחזקאל, שקיימת האפשרות לשוב לארץ.</w:t>
      </w:r>
    </w:p>
    <w:p w14:paraId="5C67BD57" w14:textId="77777777" w:rsidR="00803BD8" w:rsidRDefault="00803BD8" w:rsidP="00610AC8">
      <w:pPr>
        <w:rPr>
          <w:rtl/>
        </w:rPr>
      </w:pPr>
    </w:p>
    <w:p w14:paraId="5C2FEF9B" w14:textId="77777777" w:rsidR="00A26C4D" w:rsidRDefault="00A26C4D" w:rsidP="00610AC8">
      <w:pPr>
        <w:rPr>
          <w:rtl/>
        </w:rPr>
      </w:pPr>
    </w:p>
    <w:p w14:paraId="2DCE9278" w14:textId="77777777" w:rsidR="00A26C4D" w:rsidRPr="00A26C4D" w:rsidRDefault="00A26C4D" w:rsidP="00A26C4D">
      <w:r w:rsidRPr="00A26C4D">
        <w:rPr>
          <w:rtl/>
        </w:rPr>
        <w:t>הנה תמלול הטקסט המופיע בתמונה:</w:t>
      </w:r>
    </w:p>
    <w:p w14:paraId="68D5C7FA" w14:textId="77777777" w:rsidR="00A26C4D" w:rsidRPr="00A26C4D" w:rsidRDefault="00000000" w:rsidP="00A26C4D">
      <w:pPr>
        <w:rPr>
          <w:rtl/>
        </w:rPr>
      </w:pPr>
      <w:r>
        <w:pict w14:anchorId="22DDB0A6">
          <v:rect id="_x0000_i1192" style="width:0;height:1.5pt" o:hralign="center" o:hrstd="t" o:hrnoshade="t" o:hr="t" fillcolor="gray" stroked="f"/>
        </w:pict>
      </w:r>
    </w:p>
    <w:p w14:paraId="6C65BF79" w14:textId="77777777" w:rsidR="00A26C4D" w:rsidRPr="00A26C4D" w:rsidRDefault="00A26C4D" w:rsidP="00A26C4D">
      <w:pPr>
        <w:rPr>
          <w:rtl/>
        </w:rPr>
      </w:pPr>
      <w:r w:rsidRPr="00A26C4D">
        <w:rPr>
          <w:b/>
          <w:bCs/>
          <w:rtl/>
        </w:rPr>
        <w:t>קיץ תשע"ד, 1205</w:t>
      </w:r>
    </w:p>
    <w:p w14:paraId="166F7640" w14:textId="77777777" w:rsidR="00A26C4D" w:rsidRPr="00A26C4D" w:rsidRDefault="00A26C4D" w:rsidP="00A26C4D">
      <w:pPr>
        <w:rPr>
          <w:rtl/>
        </w:rPr>
      </w:pPr>
      <w:r w:rsidRPr="00A26C4D">
        <w:rPr>
          <w:rtl/>
        </w:rPr>
        <w:t xml:space="preserve">ענה על </w:t>
      </w:r>
      <w:r w:rsidRPr="00A26C4D">
        <w:rPr>
          <w:b/>
          <w:bCs/>
          <w:rtl/>
        </w:rPr>
        <w:t>סעיף א</w:t>
      </w:r>
      <w:r w:rsidRPr="00A26C4D">
        <w:rPr>
          <w:rtl/>
        </w:rPr>
        <w:t xml:space="preserve"> (חובה).</w:t>
      </w:r>
    </w:p>
    <w:p w14:paraId="4D18414D" w14:textId="77777777" w:rsidR="00A26C4D" w:rsidRPr="00A26C4D" w:rsidRDefault="00A26C4D" w:rsidP="00A26C4D">
      <w:pPr>
        <w:rPr>
          <w:rtl/>
        </w:rPr>
      </w:pPr>
      <w:r w:rsidRPr="00A26C4D">
        <w:rPr>
          <w:b/>
          <w:bCs/>
          <w:rtl/>
        </w:rPr>
        <w:t>א. החזון בפרק ל"ז, א'-י"ד הוא ללא ספק חזון הנחמה המפורסם ביותר... ומן המרשימים ביותר בספרות הנבואה כולה.</w:t>
      </w:r>
    </w:p>
    <w:p w14:paraId="368E0ED3" w14:textId="77777777" w:rsidR="00A26C4D" w:rsidRPr="00A26C4D" w:rsidRDefault="00A26C4D" w:rsidP="00A26C4D">
      <w:pPr>
        <w:rPr>
          <w:rtl/>
        </w:rPr>
      </w:pPr>
      <w:r w:rsidRPr="00A26C4D">
        <w:rPr>
          <w:rtl/>
        </w:rPr>
        <w:t>(י' הופמן, "יחזקאל", עולם התנ"ך)</w:t>
      </w:r>
    </w:p>
    <w:p w14:paraId="02DB850E" w14:textId="77777777" w:rsidR="00A26C4D" w:rsidRPr="00A26C4D" w:rsidRDefault="00A26C4D" w:rsidP="00A26C4D">
      <w:pPr>
        <w:rPr>
          <w:rtl/>
        </w:rPr>
      </w:pPr>
      <w:r w:rsidRPr="00A26C4D">
        <w:rPr>
          <w:b/>
          <w:bCs/>
          <w:rtl/>
        </w:rPr>
        <w:t>(1)</w:t>
      </w:r>
      <w:r w:rsidRPr="00A26C4D">
        <w:rPr>
          <w:rtl/>
        </w:rPr>
        <w:t xml:space="preserve"> הסבר מדוע החזון בקטע שלפניך נחשב ל</w:t>
      </w:r>
      <w:r w:rsidRPr="00A26C4D">
        <w:rPr>
          <w:b/>
          <w:bCs/>
          <w:rtl/>
        </w:rPr>
        <w:t>חזון נחמה</w:t>
      </w:r>
      <w:r w:rsidRPr="00A26C4D">
        <w:rPr>
          <w:rtl/>
        </w:rPr>
        <w:t>. בסס את דבריך על הכתוב. (5 נקודות)</w:t>
      </w:r>
    </w:p>
    <w:p w14:paraId="3A8C19BE" w14:textId="77777777" w:rsidR="00A26C4D" w:rsidRPr="00A26C4D" w:rsidRDefault="00A26C4D" w:rsidP="00A26C4D">
      <w:pPr>
        <w:rPr>
          <w:rtl/>
        </w:rPr>
      </w:pPr>
      <w:r w:rsidRPr="00A26C4D">
        <w:rPr>
          <w:b/>
          <w:bCs/>
          <w:rtl/>
        </w:rPr>
        <w:t>(2)</w:t>
      </w:r>
      <w:r w:rsidRPr="00A26C4D">
        <w:rPr>
          <w:rtl/>
        </w:rPr>
        <w:t xml:space="preserve"> באיזו ארץ נמצא יחזקאל כשניבא את החזון שלפניך? (5 נקודות)</w:t>
      </w:r>
    </w:p>
    <w:p w14:paraId="2BC45595" w14:textId="77777777" w:rsidR="00A26C4D" w:rsidRPr="00A26C4D" w:rsidRDefault="00A26C4D" w:rsidP="00A26C4D">
      <w:pPr>
        <w:rPr>
          <w:rtl/>
        </w:rPr>
      </w:pPr>
      <w:r w:rsidRPr="00A26C4D">
        <w:rPr>
          <w:rtl/>
        </w:rPr>
        <w:t xml:space="preserve">ענה על </w:t>
      </w:r>
      <w:r w:rsidRPr="00A26C4D">
        <w:rPr>
          <w:b/>
          <w:bCs/>
          <w:rtl/>
        </w:rPr>
        <w:t>שניים</w:t>
      </w:r>
      <w:r w:rsidRPr="00A26C4D">
        <w:rPr>
          <w:rtl/>
        </w:rPr>
        <w:t xml:space="preserve"> מהסעיפים ב-ד.</w:t>
      </w:r>
    </w:p>
    <w:p w14:paraId="26141184" w14:textId="77777777" w:rsidR="00A26C4D" w:rsidRPr="00A26C4D" w:rsidRDefault="00A26C4D" w:rsidP="00A26C4D">
      <w:pPr>
        <w:rPr>
          <w:rtl/>
        </w:rPr>
      </w:pPr>
      <w:r w:rsidRPr="00A26C4D">
        <w:rPr>
          <w:b/>
          <w:bCs/>
          <w:rtl/>
        </w:rPr>
        <w:t>ב. החזון בקטע שלפניך מבוסס על אמירה שהייתה שגורה בפי העם.</w:t>
      </w:r>
    </w:p>
    <w:p w14:paraId="6AF0CD5E" w14:textId="77777777" w:rsidR="00A26C4D" w:rsidRPr="00A26C4D" w:rsidRDefault="00A26C4D" w:rsidP="00A26C4D">
      <w:pPr>
        <w:rPr>
          <w:rtl/>
        </w:rPr>
      </w:pPr>
      <w:r w:rsidRPr="00A26C4D">
        <w:rPr>
          <w:b/>
          <w:bCs/>
          <w:rtl/>
        </w:rPr>
        <w:t>(1)</w:t>
      </w:r>
      <w:r w:rsidRPr="00A26C4D">
        <w:rPr>
          <w:rtl/>
        </w:rPr>
        <w:t xml:space="preserve"> צטט והסבר אמירה זו. (3 נקודות)</w:t>
      </w:r>
    </w:p>
    <w:p w14:paraId="330375E0" w14:textId="77777777" w:rsidR="00A26C4D" w:rsidRPr="00A26C4D" w:rsidRDefault="00A26C4D" w:rsidP="00A26C4D">
      <w:pPr>
        <w:rPr>
          <w:rtl/>
        </w:rPr>
      </w:pPr>
      <w:r w:rsidRPr="00A26C4D">
        <w:rPr>
          <w:b/>
          <w:bCs/>
          <w:rtl/>
        </w:rPr>
        <w:t>(2)</w:t>
      </w:r>
      <w:r w:rsidRPr="00A26C4D">
        <w:rPr>
          <w:rtl/>
        </w:rPr>
        <w:t xml:space="preserve"> קרא פסוקים 14-12 בקטע שלפניך.</w:t>
      </w:r>
    </w:p>
    <w:p w14:paraId="26CDED6A" w14:textId="77777777" w:rsidR="00A26C4D" w:rsidRPr="00A26C4D" w:rsidRDefault="00A26C4D" w:rsidP="00A26C4D">
      <w:pPr>
        <w:rPr>
          <w:rtl/>
        </w:rPr>
      </w:pPr>
      <w:r w:rsidRPr="00A26C4D">
        <w:rPr>
          <w:rtl/>
        </w:rPr>
        <w:t>הסבר כיצד יחזקאל משתמש באמירה של העם כדי לסתור אותה. בסס את דבריך על הכתוב. (3 נקודות)</w:t>
      </w:r>
    </w:p>
    <w:p w14:paraId="4519C995" w14:textId="77777777" w:rsidR="00A26C4D" w:rsidRPr="00A26C4D" w:rsidRDefault="00A26C4D" w:rsidP="00A26C4D">
      <w:pPr>
        <w:rPr>
          <w:rtl/>
        </w:rPr>
      </w:pPr>
      <w:r w:rsidRPr="00A26C4D">
        <w:rPr>
          <w:b/>
          <w:bCs/>
          <w:rtl/>
        </w:rPr>
        <w:t>ג. המילה "רוח" היא מילה מנחה בחזון, ובאמצעותה יחזקאל מתאר חזון שתחילתו תחייה פיזית וסופו תחייה רוחנית.</w:t>
      </w:r>
    </w:p>
    <w:p w14:paraId="09573D50" w14:textId="77777777" w:rsidR="00A26C4D" w:rsidRPr="00A26C4D" w:rsidRDefault="00A26C4D" w:rsidP="00A26C4D">
      <w:pPr>
        <w:rPr>
          <w:rtl/>
        </w:rPr>
      </w:pPr>
      <w:r w:rsidRPr="00A26C4D">
        <w:rPr>
          <w:rtl/>
        </w:rPr>
        <w:t>הסבר כיצד המילה המנחה "רוח" תורמת לתיאור של חזון זה ב</w:t>
      </w:r>
      <w:r w:rsidRPr="00A26C4D">
        <w:rPr>
          <w:b/>
          <w:bCs/>
          <w:rtl/>
        </w:rPr>
        <w:t>יחזקאל, ל"ז.</w:t>
      </w:r>
    </w:p>
    <w:p w14:paraId="72D7D3EA" w14:textId="77777777" w:rsidR="00A26C4D" w:rsidRPr="00A26C4D" w:rsidRDefault="00A26C4D" w:rsidP="00A26C4D">
      <w:pPr>
        <w:rPr>
          <w:rtl/>
        </w:rPr>
      </w:pPr>
      <w:r w:rsidRPr="00A26C4D">
        <w:rPr>
          <w:b/>
          <w:bCs/>
          <w:rtl/>
        </w:rPr>
        <w:t>ד. קרא פסוקים 14-11 ביחזקאל, ל"ז.</w:t>
      </w:r>
    </w:p>
    <w:p w14:paraId="5CE9BE81" w14:textId="77777777" w:rsidR="00A26C4D" w:rsidRPr="00A26C4D" w:rsidRDefault="00A26C4D" w:rsidP="00A26C4D">
      <w:pPr>
        <w:rPr>
          <w:rtl/>
        </w:rPr>
      </w:pPr>
      <w:r w:rsidRPr="00A26C4D">
        <w:rPr>
          <w:b/>
          <w:bCs/>
          <w:rtl/>
        </w:rPr>
        <w:t xml:space="preserve">לפניך שני קטעים </w:t>
      </w:r>
      <w:r w:rsidRPr="00A26C4D">
        <w:rPr>
          <w:b/>
          <w:bCs/>
        </w:rPr>
        <w:t>I</w:t>
      </w:r>
      <w:r w:rsidRPr="00A26C4D">
        <w:rPr>
          <w:b/>
          <w:bCs/>
          <w:rtl/>
        </w:rPr>
        <w:t xml:space="preserve"> ו-</w:t>
      </w:r>
      <w:r w:rsidRPr="00A26C4D">
        <w:rPr>
          <w:b/>
          <w:bCs/>
        </w:rPr>
        <w:t>II</w:t>
      </w:r>
      <w:r w:rsidRPr="00A26C4D">
        <w:rPr>
          <w:b/>
          <w:bCs/>
          <w:rtl/>
        </w:rPr>
        <w:t>:</w:t>
      </w:r>
    </w:p>
    <w:p w14:paraId="0E3E3681" w14:textId="77777777" w:rsidR="00A26C4D" w:rsidRPr="00A26C4D" w:rsidRDefault="00A26C4D" w:rsidP="00A26C4D">
      <w:pPr>
        <w:rPr>
          <w:rtl/>
        </w:rPr>
      </w:pPr>
      <w:r w:rsidRPr="00A26C4D">
        <w:rPr>
          <w:b/>
          <w:bCs/>
        </w:rPr>
        <w:t>I</w:t>
      </w:r>
      <w:r w:rsidRPr="00A26C4D">
        <w:rPr>
          <w:b/>
          <w:bCs/>
          <w:rtl/>
        </w:rPr>
        <w:t>. פירוש רד"ק לפסוקים 14-11.</w:t>
      </w:r>
    </w:p>
    <w:p w14:paraId="03BDABF6" w14:textId="77777777" w:rsidR="00A26C4D" w:rsidRPr="00A26C4D" w:rsidRDefault="00A26C4D" w:rsidP="00A26C4D">
      <w:pPr>
        <w:rPr>
          <w:rtl/>
        </w:rPr>
      </w:pPr>
      <w:r w:rsidRPr="00A26C4D">
        <w:rPr>
          <w:rtl/>
        </w:rPr>
        <w:t>והעניין הזה הראה לו הקדוש ברוך הוא למשל, כי בני ישראל יצאו מהגלות שהם בו, והם בו כעצמות היבשות, על דרך משל.</w:t>
      </w:r>
    </w:p>
    <w:p w14:paraId="1E7ABF95" w14:textId="77777777" w:rsidR="00A26C4D" w:rsidRPr="00A26C4D" w:rsidRDefault="00A26C4D" w:rsidP="00A26C4D">
      <w:pPr>
        <w:rPr>
          <w:rtl/>
        </w:rPr>
      </w:pPr>
      <w:r w:rsidRPr="00A26C4D">
        <w:rPr>
          <w:b/>
          <w:bCs/>
        </w:rPr>
        <w:t>II</w:t>
      </w:r>
      <w:r w:rsidRPr="00A26C4D">
        <w:rPr>
          <w:b/>
          <w:bCs/>
          <w:rtl/>
        </w:rPr>
        <w:t>. קטע משירו של עמיר בניון.</w:t>
      </w:r>
    </w:p>
    <w:p w14:paraId="661467FB" w14:textId="77777777" w:rsidR="00A26C4D" w:rsidRPr="00A26C4D" w:rsidRDefault="00A26C4D" w:rsidP="00A26C4D">
      <w:pPr>
        <w:rPr>
          <w:rtl/>
        </w:rPr>
      </w:pPr>
      <w:r w:rsidRPr="00A26C4D">
        <w:rPr>
          <w:rtl/>
        </w:rPr>
        <w:t>[...]</w:t>
      </w:r>
    </w:p>
    <w:p w14:paraId="37E5F282" w14:textId="77777777" w:rsidR="00A26C4D" w:rsidRPr="00A26C4D" w:rsidRDefault="00A26C4D" w:rsidP="00A26C4D">
      <w:pPr>
        <w:rPr>
          <w:rtl/>
        </w:rPr>
      </w:pPr>
      <w:r w:rsidRPr="00A26C4D">
        <w:rPr>
          <w:rtl/>
        </w:rPr>
        <w:t>ותבוא בהם הרוח יעמדו על רגליהם</w:t>
      </w:r>
    </w:p>
    <w:p w14:paraId="0B953567" w14:textId="77777777" w:rsidR="00A26C4D" w:rsidRPr="00A26C4D" w:rsidRDefault="00A26C4D" w:rsidP="00A26C4D">
      <w:pPr>
        <w:rPr>
          <w:rtl/>
        </w:rPr>
      </w:pPr>
      <w:r w:rsidRPr="00A26C4D">
        <w:rPr>
          <w:rtl/>
        </w:rPr>
        <w:t>חיל גדול מאוד מקברותיהם</w:t>
      </w:r>
    </w:p>
    <w:p w14:paraId="762E7187" w14:textId="77777777" w:rsidR="00A26C4D" w:rsidRPr="00A26C4D" w:rsidRDefault="00A26C4D" w:rsidP="00A26C4D">
      <w:pPr>
        <w:rPr>
          <w:rtl/>
        </w:rPr>
      </w:pPr>
      <w:r w:rsidRPr="00A26C4D">
        <w:rPr>
          <w:rtl/>
        </w:rPr>
        <w:t>העצמות האלה כל בית ישראל</w:t>
      </w:r>
    </w:p>
    <w:p w14:paraId="6EC64253" w14:textId="77777777" w:rsidR="00A26C4D" w:rsidRPr="00A26C4D" w:rsidRDefault="00A26C4D" w:rsidP="00A26C4D">
      <w:pPr>
        <w:rPr>
          <w:rtl/>
        </w:rPr>
      </w:pPr>
      <w:r w:rsidRPr="00A26C4D">
        <w:rPr>
          <w:rtl/>
        </w:rPr>
        <w:t>ואז תוכל לראות את הפנים כולן</w:t>
      </w:r>
    </w:p>
    <w:p w14:paraId="46EB54C6" w14:textId="77777777" w:rsidR="00A26C4D" w:rsidRPr="00A26C4D" w:rsidRDefault="00A26C4D" w:rsidP="00A26C4D">
      <w:pPr>
        <w:rPr>
          <w:rtl/>
        </w:rPr>
      </w:pPr>
      <w:r w:rsidRPr="00A26C4D">
        <w:rPr>
          <w:rtl/>
        </w:rPr>
        <w:t>את מי שלא ראית מאז ומעולם</w:t>
      </w:r>
    </w:p>
    <w:p w14:paraId="4D201C0D" w14:textId="77777777" w:rsidR="00A26C4D" w:rsidRPr="00A26C4D" w:rsidRDefault="00A26C4D" w:rsidP="00A26C4D">
      <w:pPr>
        <w:rPr>
          <w:rtl/>
        </w:rPr>
      </w:pPr>
      <w:r w:rsidRPr="00A26C4D">
        <w:rPr>
          <w:rtl/>
        </w:rPr>
        <w:t>את אברהם ואת שרה, חוה ואדם</w:t>
      </w:r>
    </w:p>
    <w:p w14:paraId="63E0FCAE" w14:textId="77777777" w:rsidR="00A26C4D" w:rsidRPr="00A26C4D" w:rsidRDefault="00A26C4D" w:rsidP="00A26C4D">
      <w:pPr>
        <w:rPr>
          <w:rtl/>
        </w:rPr>
      </w:pPr>
      <w:r w:rsidRPr="00A26C4D">
        <w:rPr>
          <w:rtl/>
        </w:rPr>
        <w:t>את כל מי שהתגעגעת אליו כל כך</w:t>
      </w:r>
    </w:p>
    <w:p w14:paraId="494A96DF" w14:textId="77777777" w:rsidR="00A26C4D" w:rsidRPr="00A26C4D" w:rsidRDefault="00A26C4D" w:rsidP="00A26C4D">
      <w:pPr>
        <w:rPr>
          <w:rtl/>
        </w:rPr>
      </w:pPr>
      <w:r w:rsidRPr="00A26C4D">
        <w:rPr>
          <w:rtl/>
        </w:rPr>
        <w:t>[...]</w:t>
      </w:r>
    </w:p>
    <w:p w14:paraId="4D8AC5EC" w14:textId="77777777" w:rsidR="00A26C4D" w:rsidRPr="00A26C4D" w:rsidRDefault="00A26C4D" w:rsidP="00A26C4D">
      <w:pPr>
        <w:rPr>
          <w:rtl/>
        </w:rPr>
      </w:pPr>
      <w:r w:rsidRPr="00A26C4D">
        <w:rPr>
          <w:rtl/>
        </w:rPr>
        <w:t xml:space="preserve">את החזון המתואר בפסוקים 14-11 שקראת אפשר לפרש פירוש </w:t>
      </w:r>
      <w:r w:rsidRPr="00A26C4D">
        <w:rPr>
          <w:b/>
          <w:bCs/>
          <w:rtl/>
        </w:rPr>
        <w:t>סמלי</w:t>
      </w:r>
      <w:r w:rsidRPr="00A26C4D">
        <w:rPr>
          <w:rtl/>
        </w:rPr>
        <w:t xml:space="preserve"> ואפשר לפרש </w:t>
      </w:r>
      <w:r w:rsidRPr="00A26C4D">
        <w:rPr>
          <w:b/>
          <w:bCs/>
          <w:rtl/>
        </w:rPr>
        <w:t>פשוטו כמשמעו</w:t>
      </w:r>
      <w:r w:rsidRPr="00A26C4D">
        <w:rPr>
          <w:rtl/>
        </w:rPr>
        <w:t>.</w:t>
      </w:r>
    </w:p>
    <w:p w14:paraId="5FD7D190" w14:textId="77777777" w:rsidR="00A26C4D" w:rsidRPr="00A26C4D" w:rsidRDefault="00A26C4D" w:rsidP="00A26C4D">
      <w:pPr>
        <w:rPr>
          <w:rtl/>
        </w:rPr>
      </w:pPr>
      <w:r w:rsidRPr="00A26C4D">
        <w:rPr>
          <w:rtl/>
        </w:rPr>
        <w:t xml:space="preserve">איזה משני הקטעים, </w:t>
      </w:r>
      <w:r w:rsidRPr="00A26C4D">
        <w:t>I</w:t>
      </w:r>
      <w:r w:rsidRPr="00A26C4D">
        <w:rPr>
          <w:rtl/>
        </w:rPr>
        <w:t xml:space="preserve"> ו-</w:t>
      </w:r>
      <w:r w:rsidRPr="00A26C4D">
        <w:t>II</w:t>
      </w:r>
      <w:r w:rsidRPr="00A26C4D">
        <w:rPr>
          <w:rtl/>
        </w:rPr>
        <w:t>, מפרש את החזון פירוש סמלי, ואיזה מפרש אותו פשוטו כמשמעו? הסבר את דבריך, ובסס אותם על הקטעים.</w:t>
      </w:r>
    </w:p>
    <w:p w14:paraId="69666106" w14:textId="2777DF83" w:rsidR="00A26C4D" w:rsidRDefault="00A26C4D" w:rsidP="00610AC8">
      <w:pPr>
        <w:rPr>
          <w:rtl/>
        </w:rPr>
      </w:pPr>
      <w:r>
        <w:rPr>
          <w:rFonts w:hint="cs"/>
          <w:rtl/>
        </w:rPr>
        <w:t>פתרון</w:t>
      </w:r>
    </w:p>
    <w:p w14:paraId="351A1989" w14:textId="77777777" w:rsidR="00A26C4D" w:rsidRPr="00A26C4D" w:rsidRDefault="00A26C4D" w:rsidP="00A26C4D">
      <w:r w:rsidRPr="00A26C4D">
        <w:rPr>
          <w:rtl/>
        </w:rPr>
        <w:t>הנה תמלול הטקסט המופיע בתמונה (תשובון לשאלה 2 בנבואה):</w:t>
      </w:r>
    </w:p>
    <w:p w14:paraId="45527868" w14:textId="77777777" w:rsidR="00A26C4D" w:rsidRPr="00A26C4D" w:rsidRDefault="00000000" w:rsidP="00A26C4D">
      <w:pPr>
        <w:rPr>
          <w:rtl/>
        </w:rPr>
      </w:pPr>
      <w:r>
        <w:pict w14:anchorId="5B51318D">
          <v:rect id="_x0000_i1193" style="width:0;height:1.5pt" o:hralign="center" o:hrstd="t" o:hrnoshade="t" o:hr="t" fillcolor="gray" stroked="f"/>
        </w:pict>
      </w:r>
    </w:p>
    <w:p w14:paraId="07E20D3E" w14:textId="77777777" w:rsidR="00A26C4D" w:rsidRPr="00A26C4D" w:rsidRDefault="00A26C4D" w:rsidP="00A26C4D">
      <w:pPr>
        <w:rPr>
          <w:b/>
          <w:bCs/>
          <w:rtl/>
        </w:rPr>
      </w:pPr>
      <w:r w:rsidRPr="00A26C4D">
        <w:rPr>
          <w:b/>
          <w:bCs/>
          <w:rtl/>
        </w:rPr>
        <w:t>שאלה 2 - נבואה</w:t>
      </w:r>
    </w:p>
    <w:p w14:paraId="0622C6BD" w14:textId="77777777" w:rsidR="00A26C4D" w:rsidRPr="00A26C4D" w:rsidRDefault="00A26C4D" w:rsidP="00A26C4D">
      <w:pPr>
        <w:rPr>
          <w:b/>
          <w:bCs/>
          <w:rtl/>
        </w:rPr>
      </w:pPr>
      <w:r w:rsidRPr="00A26C4D">
        <w:rPr>
          <w:b/>
          <w:bCs/>
          <w:rtl/>
        </w:rPr>
        <w:t>סעיף א'</w:t>
      </w:r>
    </w:p>
    <w:p w14:paraId="7F2EF183" w14:textId="77777777" w:rsidR="00A26C4D" w:rsidRPr="00A26C4D" w:rsidRDefault="00A26C4D" w:rsidP="00A26C4D">
      <w:pPr>
        <w:rPr>
          <w:rtl/>
        </w:rPr>
      </w:pPr>
      <w:r w:rsidRPr="00A26C4D">
        <w:rPr>
          <w:b/>
          <w:bCs/>
          <w:rtl/>
        </w:rPr>
        <w:t>(1)</w:t>
      </w:r>
      <w:r w:rsidRPr="00A26C4D">
        <w:rPr>
          <w:rtl/>
        </w:rPr>
        <w:t xml:space="preserve"> חזון זה נחשב לחזון נחמה, משום שהעם נמצא בגלות, ויחזקאל מנבא להם שה' יוציא אותם מהגלות ויחזיר אותם בחזרה לארץ: </w:t>
      </w:r>
      <w:r w:rsidRPr="00A26C4D">
        <w:rPr>
          <w:b/>
          <w:bCs/>
          <w:rtl/>
        </w:rPr>
        <w:t>"והעלתי אתכם מקברותיכם עמי והבאתי אתכם אל אדמת ישראל"</w:t>
      </w:r>
      <w:r w:rsidRPr="00A26C4D">
        <w:rPr>
          <w:rtl/>
        </w:rPr>
        <w:t xml:space="preserve"> (פסוק 12). וכן יתקבלו ציטוטים נכונים נוספים.</w:t>
      </w:r>
    </w:p>
    <w:p w14:paraId="46F418EA" w14:textId="77777777" w:rsidR="00A26C4D" w:rsidRPr="00A26C4D" w:rsidRDefault="00A26C4D" w:rsidP="00A26C4D">
      <w:pPr>
        <w:rPr>
          <w:rtl/>
        </w:rPr>
      </w:pPr>
      <w:r w:rsidRPr="00A26C4D">
        <w:rPr>
          <w:b/>
          <w:bCs/>
          <w:rtl/>
        </w:rPr>
        <w:t>או:</w:t>
      </w:r>
      <w:r w:rsidRPr="00A26C4D">
        <w:rPr>
          <w:rtl/>
        </w:rPr>
        <w:t xml:space="preserve"> מדובר בנבואת נחמה לאחרית הימים במסגרתה תתרחש תחיית המתים </w:t>
      </w:r>
      <w:r w:rsidRPr="00A26C4D">
        <w:rPr>
          <w:b/>
          <w:bCs/>
          <w:rtl/>
        </w:rPr>
        <w:t>"בפתחי את קברותיכם והעליתי אתכם מקברותיכם עמי"</w:t>
      </w:r>
      <w:r w:rsidRPr="00A26C4D">
        <w:rPr>
          <w:rtl/>
        </w:rPr>
        <w:t xml:space="preserve"> (פסוק 13). וכן יתקבלו ציטוטים נכונים נוספים.</w:t>
      </w:r>
    </w:p>
    <w:p w14:paraId="1D6C9942" w14:textId="77777777" w:rsidR="00A26C4D" w:rsidRPr="00A26C4D" w:rsidRDefault="00A26C4D" w:rsidP="00A26C4D">
      <w:pPr>
        <w:rPr>
          <w:rtl/>
        </w:rPr>
      </w:pPr>
      <w:r w:rsidRPr="00A26C4D">
        <w:rPr>
          <w:b/>
          <w:bCs/>
          <w:rtl/>
        </w:rPr>
        <w:t>(2)</w:t>
      </w:r>
      <w:r w:rsidRPr="00A26C4D">
        <w:rPr>
          <w:rtl/>
        </w:rPr>
        <w:t xml:space="preserve"> יחזקאל מנבא את נבואתו בבבל.</w:t>
      </w:r>
    </w:p>
    <w:p w14:paraId="6A40410E" w14:textId="77777777" w:rsidR="00A26C4D" w:rsidRPr="00A26C4D" w:rsidRDefault="00000000" w:rsidP="00A26C4D">
      <w:pPr>
        <w:rPr>
          <w:rtl/>
        </w:rPr>
      </w:pPr>
      <w:r>
        <w:pict w14:anchorId="54E6CB82">
          <v:rect id="_x0000_i1194" style="width:0;height:1.5pt" o:hralign="center" o:hrstd="t" o:hrnoshade="t" o:hr="t" fillcolor="gray" stroked="f"/>
        </w:pict>
      </w:r>
    </w:p>
    <w:p w14:paraId="3E0CAC40" w14:textId="77777777" w:rsidR="00A26C4D" w:rsidRPr="00A26C4D" w:rsidRDefault="00A26C4D" w:rsidP="00A26C4D">
      <w:pPr>
        <w:rPr>
          <w:b/>
          <w:bCs/>
          <w:rtl/>
        </w:rPr>
      </w:pPr>
      <w:r w:rsidRPr="00A26C4D">
        <w:rPr>
          <w:b/>
          <w:bCs/>
          <w:i/>
          <w:iCs/>
          <w:rtl/>
        </w:rPr>
        <w:t xml:space="preserve">(פרסומת באמצע: יואל גבע לא מתפשרים! סרטוני הסבר שיעזרו לכם להתכונן לבגרות במתמטיקה </w:t>
      </w:r>
      <w:r w:rsidRPr="00A26C4D">
        <w:rPr>
          <w:b/>
          <w:bCs/>
          <w:i/>
          <w:iCs/>
        </w:rPr>
        <w:t>MY.GEVA</w:t>
      </w:r>
      <w:r w:rsidRPr="00A26C4D">
        <w:rPr>
          <w:b/>
          <w:bCs/>
          <w:i/>
          <w:iCs/>
          <w:rtl/>
        </w:rPr>
        <w:t>)</w:t>
      </w:r>
    </w:p>
    <w:p w14:paraId="0738D7E3" w14:textId="77777777" w:rsidR="00A26C4D" w:rsidRPr="00A26C4D" w:rsidRDefault="00A26C4D" w:rsidP="00A26C4D">
      <w:pPr>
        <w:rPr>
          <w:b/>
          <w:bCs/>
          <w:rtl/>
        </w:rPr>
      </w:pPr>
      <w:r w:rsidRPr="00A26C4D">
        <w:rPr>
          <w:b/>
          <w:bCs/>
          <w:rtl/>
        </w:rPr>
        <w:t>סעיף ב'</w:t>
      </w:r>
    </w:p>
    <w:p w14:paraId="2ABEE1A1" w14:textId="77777777" w:rsidR="00A26C4D" w:rsidRPr="00A26C4D" w:rsidRDefault="00A26C4D" w:rsidP="00A26C4D">
      <w:pPr>
        <w:rPr>
          <w:rtl/>
        </w:rPr>
      </w:pPr>
      <w:r w:rsidRPr="00A26C4D">
        <w:rPr>
          <w:b/>
          <w:bCs/>
          <w:rtl/>
        </w:rPr>
        <w:t>(1) אמירת העם:</w:t>
      </w:r>
      <w:r w:rsidRPr="00A26C4D">
        <w:rPr>
          <w:rtl/>
        </w:rPr>
        <w:t xml:space="preserve"> </w:t>
      </w:r>
      <w:r w:rsidRPr="00A26C4D">
        <w:rPr>
          <w:b/>
          <w:bCs/>
          <w:rtl/>
        </w:rPr>
        <w:t>"יבשו עצמותינו ואבדה תקוותנו נגזרנו לנו"</w:t>
      </w:r>
      <w:r w:rsidRPr="00A26C4D">
        <w:rPr>
          <w:rtl/>
        </w:rPr>
        <w:t xml:space="preserve"> (פסוק 11) – העם היושב בגלות מדמה את עצמו לעצמות יבשות, אנשים שמתו לפני זמן רב, מבלי תקווה לחיות מחדש. באמצעות מטאפורה זו העם מבטא את הייאוש וחוסר התקווה. הוא סבור שנגזר עליו להישאר בגלות מבלי יכולת לשוב בחזרה לארץ.</w:t>
      </w:r>
    </w:p>
    <w:p w14:paraId="77E29FDF" w14:textId="77777777" w:rsidR="00A26C4D" w:rsidRPr="00A26C4D" w:rsidRDefault="00A26C4D" w:rsidP="00A26C4D">
      <w:pPr>
        <w:rPr>
          <w:rtl/>
        </w:rPr>
      </w:pPr>
      <w:r w:rsidRPr="00A26C4D">
        <w:rPr>
          <w:b/>
          <w:bCs/>
          <w:rtl/>
        </w:rPr>
        <w:t>(2)</w:t>
      </w:r>
      <w:r w:rsidRPr="00A26C4D">
        <w:rPr>
          <w:rtl/>
        </w:rPr>
        <w:t xml:space="preserve"> יחזקאל סותר את דברי בני העם, על ידי כך שאומר שה' יפתח את הקברים, יוציא אותם משם וייפח בהם חיים, כלומר ה' יוציאם מהגלות, יפיח בהם רוח של תקומה מחודשת כעם וישיבם לארץ: </w:t>
      </w:r>
      <w:r w:rsidRPr="00A26C4D">
        <w:rPr>
          <w:b/>
          <w:bCs/>
          <w:rtl/>
        </w:rPr>
        <w:t>"וידעתם כי אני ה' בפתחי את קברותיכם ובהעלותי אתכם מקברותיכם עמי ונתתי בכם רוחי בכם וחייתם והנחתי אתכם על אדמתכם"</w:t>
      </w:r>
      <w:r w:rsidRPr="00A26C4D">
        <w:rPr>
          <w:rtl/>
        </w:rPr>
        <w:t xml:space="preserve"> (פסוקים 14-13).</w:t>
      </w:r>
    </w:p>
    <w:p w14:paraId="4C1C2BAB" w14:textId="77777777" w:rsidR="00A26C4D" w:rsidRPr="00A26C4D" w:rsidRDefault="00A26C4D" w:rsidP="00A26C4D">
      <w:pPr>
        <w:rPr>
          <w:b/>
          <w:bCs/>
          <w:rtl/>
        </w:rPr>
      </w:pPr>
      <w:r w:rsidRPr="00A26C4D">
        <w:rPr>
          <w:b/>
          <w:bCs/>
          <w:rtl/>
        </w:rPr>
        <w:t>סעיף ג'</w:t>
      </w:r>
    </w:p>
    <w:p w14:paraId="6FC40A1F" w14:textId="77777777" w:rsidR="00A26C4D" w:rsidRPr="00A26C4D" w:rsidRDefault="00A26C4D" w:rsidP="00A26C4D">
      <w:pPr>
        <w:rPr>
          <w:rtl/>
        </w:rPr>
      </w:pPr>
      <w:r w:rsidRPr="00A26C4D">
        <w:rPr>
          <w:rtl/>
        </w:rPr>
        <w:t>המילה "רוח" כתחייה פיזית: ה' מראה ליחזקאל עצמות רבות ויבשות, המתקרבות זו לזו, ומעלות עליהן גידים בשר ועור. בהוראת ה' יחזקאל מנבא אל הרוח שתבוא מארבע כיווני השמיים ותיפח בהרוגים רוח, כלומר חיים. התחיית המתים היא בסופה תחייה רוחנית, משום שהרוח שה' נופח בעם, היא רוח של תקווה ותקומה מחדש כעם לצורך השיבה לארץ.</w:t>
      </w:r>
    </w:p>
    <w:p w14:paraId="4EC540A5" w14:textId="77777777" w:rsidR="00A26C4D" w:rsidRPr="00A26C4D" w:rsidRDefault="00A26C4D" w:rsidP="00A26C4D">
      <w:pPr>
        <w:rPr>
          <w:b/>
          <w:bCs/>
          <w:rtl/>
        </w:rPr>
      </w:pPr>
      <w:r w:rsidRPr="00A26C4D">
        <w:rPr>
          <w:b/>
          <w:bCs/>
          <w:rtl/>
        </w:rPr>
        <w:t>סעיף ד'</w:t>
      </w:r>
    </w:p>
    <w:p w14:paraId="004DDDAD" w14:textId="77777777" w:rsidR="00A26C4D" w:rsidRPr="00A26C4D" w:rsidRDefault="00A26C4D" w:rsidP="00A26C4D">
      <w:pPr>
        <w:rPr>
          <w:rtl/>
        </w:rPr>
      </w:pPr>
      <w:r w:rsidRPr="00A26C4D">
        <w:rPr>
          <w:b/>
          <w:bCs/>
          <w:rtl/>
        </w:rPr>
        <w:t xml:space="preserve">קטע </w:t>
      </w:r>
      <w:r w:rsidRPr="00A26C4D">
        <w:rPr>
          <w:b/>
          <w:bCs/>
        </w:rPr>
        <w:t>I</w:t>
      </w:r>
      <w:r w:rsidRPr="00A26C4D">
        <w:rPr>
          <w:rtl/>
        </w:rPr>
        <w:t xml:space="preserve"> מפרש את החזון פירוש </w:t>
      </w:r>
      <w:r w:rsidRPr="00A26C4D">
        <w:rPr>
          <w:b/>
          <w:bCs/>
          <w:rtl/>
        </w:rPr>
        <w:t>סמלי</w:t>
      </w:r>
      <w:r w:rsidRPr="00A26C4D">
        <w:rPr>
          <w:rtl/>
        </w:rPr>
        <w:t xml:space="preserve">: לדעת רד"ק מדובר במשל, שמטרתו לנחם את העם שישוב חזרה לארץ מהגלות: </w:t>
      </w:r>
      <w:r w:rsidRPr="00A26C4D">
        <w:rPr>
          <w:b/>
          <w:bCs/>
          <w:rtl/>
        </w:rPr>
        <w:t>"כי בני ישראל יצאו מהגלות שהם בו והם בו כעצמות יבשות, על דרך משל"</w:t>
      </w:r>
      <w:r w:rsidRPr="00A26C4D">
        <w:rPr>
          <w:rtl/>
        </w:rPr>
        <w:t>.</w:t>
      </w:r>
    </w:p>
    <w:p w14:paraId="463DE042" w14:textId="77777777" w:rsidR="00A26C4D" w:rsidRPr="00A26C4D" w:rsidRDefault="00A26C4D" w:rsidP="00A26C4D">
      <w:pPr>
        <w:rPr>
          <w:rtl/>
        </w:rPr>
      </w:pPr>
      <w:r w:rsidRPr="00A26C4D">
        <w:rPr>
          <w:b/>
          <w:bCs/>
          <w:rtl/>
        </w:rPr>
        <w:t xml:space="preserve">קטע </w:t>
      </w:r>
      <w:r w:rsidRPr="00A26C4D">
        <w:rPr>
          <w:b/>
          <w:bCs/>
        </w:rPr>
        <w:t>II</w:t>
      </w:r>
      <w:r w:rsidRPr="00A26C4D">
        <w:rPr>
          <w:rtl/>
        </w:rPr>
        <w:t xml:space="preserve"> מפרש את החזון </w:t>
      </w:r>
      <w:r w:rsidRPr="00A26C4D">
        <w:rPr>
          <w:b/>
          <w:bCs/>
          <w:rtl/>
        </w:rPr>
        <w:t>פשוטו כמשמעו</w:t>
      </w:r>
      <w:r w:rsidRPr="00A26C4D">
        <w:rPr>
          <w:rtl/>
        </w:rPr>
        <w:t xml:space="preserve">, כלומר כתחיית המתים: לפי השיר של עמיר בניון, כאשר החזון יתממש והמתים ישובו לחיים, נוכל לראות שוב את אלה שמתו ולא ראינו מעולם: </w:t>
      </w:r>
      <w:r w:rsidRPr="00A26C4D">
        <w:rPr>
          <w:b/>
          <w:bCs/>
          <w:rtl/>
        </w:rPr>
        <w:t>"ואז תוכל לראות את הפנים כולן את מי שלא ראית מאז ומעולם את אברהם ושרה... את כל מי שהתגעגעת אליו כל כך"</w:t>
      </w:r>
      <w:r w:rsidRPr="00A26C4D">
        <w:rPr>
          <w:rtl/>
        </w:rPr>
        <w:t>.</w:t>
      </w:r>
    </w:p>
    <w:p w14:paraId="222FDEB3" w14:textId="2A0C0135" w:rsidR="00A26C4D" w:rsidRDefault="009143CB" w:rsidP="009143CB">
      <w:pPr>
        <w:pStyle w:val="1"/>
        <w:rPr>
          <w:rtl/>
        </w:rPr>
      </w:pPr>
      <w:r>
        <w:rPr>
          <w:rFonts w:hint="cs"/>
          <w:rtl/>
        </w:rPr>
        <w:t>עזרא פרק א'</w:t>
      </w:r>
    </w:p>
    <w:p w14:paraId="416F002F" w14:textId="77777777" w:rsidR="009143CB" w:rsidRPr="009143CB" w:rsidRDefault="009143CB" w:rsidP="009143CB">
      <w:pPr>
        <w:spacing w:after="165" w:line="240" w:lineRule="auto"/>
        <w:rPr>
          <w:rFonts w:ascii="Arial" w:eastAsia="Times New Roman" w:hAnsi="Arial" w:cs="Arial"/>
          <w:color w:val="1F1F1F"/>
          <w:kern w:val="0"/>
          <w14:ligatures w14:val="none"/>
        </w:rPr>
      </w:pPr>
      <w:r w:rsidRPr="009143CB">
        <w:rPr>
          <w:rFonts w:ascii="Arial" w:eastAsia="Times New Roman" w:hAnsi="Arial" w:cs="Arial"/>
          <w:color w:val="1F1F1F"/>
          <w:kern w:val="0"/>
          <w:rtl/>
          <w14:ligatures w14:val="none"/>
        </w:rPr>
        <w:t>הנה תמלול הטקסט המופיע בתמונה:</w:t>
      </w:r>
    </w:p>
    <w:p w14:paraId="5A66E776" w14:textId="77777777" w:rsidR="009143CB" w:rsidRPr="009143CB" w:rsidRDefault="00000000" w:rsidP="009143CB">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6CE3FB6">
          <v:rect id="_x0000_i1195" style="width:0;height:1.5pt" o:hralign="center" o:hrstd="t" o:hrnoshade="t" o:hr="t" fillcolor="gray" stroked="f"/>
        </w:pict>
      </w:r>
    </w:p>
    <w:p w14:paraId="38CA7249"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חורף תשפ"ב, 1261</w:t>
      </w:r>
    </w:p>
    <w:p w14:paraId="498F1AE2"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6. קרא עזרא, פרק א'.</w:t>
      </w:r>
    </w:p>
    <w:p w14:paraId="12072B11"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 xml:space="preserve">ענה על </w:t>
      </w:r>
      <w:r w:rsidRPr="009143CB">
        <w:rPr>
          <w:rFonts w:ascii="Arial" w:eastAsia="Times New Roman" w:hAnsi="Arial" w:cs="Arial"/>
          <w:b/>
          <w:bCs/>
          <w:color w:val="1F1F1F"/>
          <w:kern w:val="0"/>
          <w:bdr w:val="none" w:sz="0" w:space="0" w:color="auto" w:frame="1"/>
          <w:rtl/>
          <w14:ligatures w14:val="none"/>
        </w:rPr>
        <w:t>סעיף א – חובה</w:t>
      </w:r>
      <w:r w:rsidRPr="009143CB">
        <w:rPr>
          <w:rFonts w:ascii="Arial" w:eastAsia="Times New Roman" w:hAnsi="Arial" w:cs="Arial"/>
          <w:color w:val="1F1F1F"/>
          <w:kern w:val="0"/>
          <w:rtl/>
          <w14:ligatures w14:val="none"/>
        </w:rPr>
        <w:t>.</w:t>
      </w:r>
    </w:p>
    <w:p w14:paraId="380BF249"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א.</w:t>
      </w:r>
      <w:r w:rsidRPr="009143CB">
        <w:rPr>
          <w:rFonts w:ascii="Arial" w:eastAsia="Times New Roman" w:hAnsi="Arial" w:cs="Arial"/>
          <w:color w:val="1F1F1F"/>
          <w:kern w:val="0"/>
          <w:rtl/>
          <w14:ligatures w14:val="none"/>
        </w:rPr>
        <w:t xml:space="preserve"> קרא פסוקים א'-ו'.</w:t>
      </w:r>
    </w:p>
    <w:p w14:paraId="3D5A9C75"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(1)</w:t>
      </w:r>
      <w:r w:rsidRPr="009143CB">
        <w:rPr>
          <w:rFonts w:ascii="Arial" w:eastAsia="Times New Roman" w:hAnsi="Arial" w:cs="Arial"/>
          <w:color w:val="1F1F1F"/>
          <w:kern w:val="0"/>
          <w:rtl/>
          <w14:ligatures w14:val="none"/>
        </w:rPr>
        <w:t xml:space="preserve"> את רוחו של מי העיר ה' על פי פסוקים א'-ב', ומה קרה בעקבות זאת?</w:t>
      </w:r>
    </w:p>
    <w:p w14:paraId="58310859"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את רוחם של מי העיר ה' על פי פסוק ה', ומה קרה בעקבות זאת? (6 נקודות)</w:t>
      </w:r>
    </w:p>
    <w:p w14:paraId="6C1A21FC"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(2)</w:t>
      </w:r>
      <w:r w:rsidRPr="009143CB">
        <w:rPr>
          <w:rFonts w:ascii="Arial" w:eastAsia="Times New Roman" w:hAnsi="Arial" w:cs="Arial"/>
          <w:color w:val="1F1F1F"/>
          <w:kern w:val="0"/>
          <w:rtl/>
          <w14:ligatures w14:val="none"/>
        </w:rPr>
        <w:t xml:space="preserve"> באיזו שנה לכורש התרחש המאורע המתואר בפסוקים א'-ד'? (2 נקודות)</w:t>
      </w:r>
    </w:p>
    <w:p w14:paraId="4196B0B7"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 xml:space="preserve">ענה על </w:t>
      </w:r>
      <w:r w:rsidRPr="009143CB">
        <w:rPr>
          <w:rFonts w:ascii="Arial" w:eastAsia="Times New Roman" w:hAnsi="Arial" w:cs="Arial"/>
          <w:b/>
          <w:bCs/>
          <w:color w:val="1F1F1F"/>
          <w:kern w:val="0"/>
          <w:bdr w:val="none" w:sz="0" w:space="0" w:color="auto" w:frame="1"/>
          <w:rtl/>
          <w14:ligatures w14:val="none"/>
        </w:rPr>
        <w:t>אחד</w:t>
      </w:r>
      <w:r w:rsidRPr="009143CB">
        <w:rPr>
          <w:rFonts w:ascii="Arial" w:eastAsia="Times New Roman" w:hAnsi="Arial" w:cs="Arial"/>
          <w:color w:val="1F1F1F"/>
          <w:kern w:val="0"/>
          <w:rtl/>
          <w14:ligatures w14:val="none"/>
        </w:rPr>
        <w:t xml:space="preserve"> מן הסעיפים ב-ג.</w:t>
      </w:r>
    </w:p>
    <w:p w14:paraId="4D06332C"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ב. (1)</w:t>
      </w:r>
      <w:r w:rsidRPr="009143CB">
        <w:rPr>
          <w:rFonts w:ascii="Arial" w:eastAsia="Times New Roman" w:hAnsi="Arial" w:cs="Arial"/>
          <w:color w:val="1F1F1F"/>
          <w:kern w:val="0"/>
          <w:rtl/>
          <w14:ligatures w14:val="none"/>
        </w:rPr>
        <w:t xml:space="preserve"> על פי המתואר בפסוקים א'-ו', אפשר להבין כי הגולים הצליחו לשמור על זהותם בבבל.</w:t>
      </w:r>
    </w:p>
    <w:p w14:paraId="01E5FEE6"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 xml:space="preserve">בסס טענה זו על </w:t>
      </w:r>
      <w:r w:rsidRPr="009143CB">
        <w:rPr>
          <w:rFonts w:ascii="Arial" w:eastAsia="Times New Roman" w:hAnsi="Arial" w:cs="Arial"/>
          <w:b/>
          <w:bCs/>
          <w:color w:val="1F1F1F"/>
          <w:kern w:val="0"/>
          <w:bdr w:val="none" w:sz="0" w:space="0" w:color="auto" w:frame="1"/>
          <w:rtl/>
          <w14:ligatures w14:val="none"/>
        </w:rPr>
        <w:t>שתי</w:t>
      </w:r>
      <w:r w:rsidRPr="009143CB">
        <w:rPr>
          <w:rFonts w:ascii="Arial" w:eastAsia="Times New Roman" w:hAnsi="Arial" w:cs="Arial"/>
          <w:color w:val="1F1F1F"/>
          <w:kern w:val="0"/>
          <w:rtl/>
          <w14:ligatures w14:val="none"/>
        </w:rPr>
        <w:t xml:space="preserve"> דוגמאות מן הכתוב, והסבר אותן. (4 נקודות)</w:t>
      </w:r>
    </w:p>
    <w:p w14:paraId="6F705DD9"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(2)</w:t>
      </w:r>
      <w:r w:rsidRPr="009143CB">
        <w:rPr>
          <w:rFonts w:ascii="Arial" w:eastAsia="Times New Roman" w:hAnsi="Arial" w:cs="Arial"/>
          <w:color w:val="1F1F1F"/>
          <w:kern w:val="0"/>
          <w:rtl/>
          <w14:ligatures w14:val="none"/>
        </w:rPr>
        <w:t xml:space="preserve"> קרא גם </w:t>
      </w:r>
      <w:r w:rsidRPr="009143CB">
        <w:rPr>
          <w:rFonts w:ascii="Arial" w:eastAsia="Times New Roman" w:hAnsi="Arial" w:cs="Arial"/>
          <w:b/>
          <w:bCs/>
          <w:color w:val="1F1F1F"/>
          <w:kern w:val="0"/>
          <w:bdr w:val="none" w:sz="0" w:space="0" w:color="auto" w:frame="1"/>
          <w:rtl/>
          <w14:ligatures w14:val="none"/>
        </w:rPr>
        <w:t>עזרא, פרק ג'</w:t>
      </w:r>
      <w:r w:rsidRPr="009143CB">
        <w:rPr>
          <w:rFonts w:ascii="Arial" w:eastAsia="Times New Roman" w:hAnsi="Arial" w:cs="Arial"/>
          <w:color w:val="1F1F1F"/>
          <w:kern w:val="0"/>
          <w:rtl/>
          <w14:ligatures w14:val="none"/>
        </w:rPr>
        <w:t>, פסוקים א'-ז'.</w:t>
      </w:r>
    </w:p>
    <w:p w14:paraId="44CD32B0"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על פי המתואר בפסוקים אלה, השבים מבבל המשיכו גם בארץ לשמור על זהותם.</w:t>
      </w:r>
    </w:p>
    <w:p w14:paraId="0F1E673A"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 xml:space="preserve">הבא מן הכתוב </w:t>
      </w:r>
      <w:r w:rsidRPr="009143CB">
        <w:rPr>
          <w:rFonts w:ascii="Arial" w:eastAsia="Times New Roman" w:hAnsi="Arial" w:cs="Arial"/>
          <w:b/>
          <w:bCs/>
          <w:color w:val="1F1F1F"/>
          <w:kern w:val="0"/>
          <w:bdr w:val="none" w:sz="0" w:space="0" w:color="auto" w:frame="1"/>
          <w:rtl/>
          <w14:ligatures w14:val="none"/>
        </w:rPr>
        <w:t>שתי</w:t>
      </w:r>
      <w:r w:rsidRPr="009143CB">
        <w:rPr>
          <w:rFonts w:ascii="Arial" w:eastAsia="Times New Roman" w:hAnsi="Arial" w:cs="Arial"/>
          <w:color w:val="1F1F1F"/>
          <w:kern w:val="0"/>
          <w:rtl/>
          <w14:ligatures w14:val="none"/>
        </w:rPr>
        <w:t xml:space="preserve"> דוגמאות המבססות טענה זו, והסבר אותן. (4 נקודות)</w:t>
      </w:r>
    </w:p>
    <w:p w14:paraId="1C6AD505"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ג. קרא עזרא פרק א', פסוקים א'-ו'.</w:t>
      </w:r>
    </w:p>
    <w:p w14:paraId="497AD617"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(1)</w:t>
      </w:r>
      <w:r w:rsidRPr="009143CB">
        <w:rPr>
          <w:rFonts w:ascii="Arial" w:eastAsia="Times New Roman" w:hAnsi="Arial" w:cs="Arial"/>
          <w:color w:val="1F1F1F"/>
          <w:kern w:val="0"/>
          <w:rtl/>
          <w14:ligatures w14:val="none"/>
        </w:rPr>
        <w:t xml:space="preserve"> ציין את </w:t>
      </w:r>
      <w:r w:rsidRPr="009143CB">
        <w:rPr>
          <w:rFonts w:ascii="Arial" w:eastAsia="Times New Roman" w:hAnsi="Arial" w:cs="Arial"/>
          <w:b/>
          <w:bCs/>
          <w:color w:val="1F1F1F"/>
          <w:kern w:val="0"/>
          <w:bdr w:val="none" w:sz="0" w:space="0" w:color="auto" w:frame="1"/>
          <w:rtl/>
          <w14:ligatures w14:val="none"/>
        </w:rPr>
        <w:t>שתי</w:t>
      </w:r>
      <w:r w:rsidRPr="009143CB">
        <w:rPr>
          <w:rFonts w:ascii="Arial" w:eastAsia="Times New Roman" w:hAnsi="Arial" w:cs="Arial"/>
          <w:color w:val="1F1F1F"/>
          <w:kern w:val="0"/>
          <w:rtl/>
          <w14:ligatures w14:val="none"/>
        </w:rPr>
        <w:t xml:space="preserve"> התגובות של גולי בבל על קריאתו של כורש. (4 נקודות)</w:t>
      </w:r>
    </w:p>
    <w:p w14:paraId="08740FD1" w14:textId="77777777" w:rsidR="009143CB" w:rsidRPr="009143CB" w:rsidRDefault="009143CB" w:rsidP="009143CB">
      <w:pPr>
        <w:spacing w:after="0"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bdr w:val="none" w:sz="0" w:space="0" w:color="auto" w:frame="1"/>
          <w:rtl/>
          <w14:ligatures w14:val="none"/>
        </w:rPr>
        <w:t>(2)</w:t>
      </w:r>
      <w:r w:rsidRPr="009143CB">
        <w:rPr>
          <w:rFonts w:ascii="Arial" w:eastAsia="Times New Roman" w:hAnsi="Arial" w:cs="Arial"/>
          <w:color w:val="1F1F1F"/>
          <w:kern w:val="0"/>
          <w:rtl/>
          <w14:ligatures w14:val="none"/>
        </w:rPr>
        <w:t xml:space="preserve"> קרא את דברי רבי יהודה הלוי שלפניך.</w:t>
      </w:r>
    </w:p>
    <w:p w14:paraId="678F8822"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"רובם, והחשובים שבהם, נשארו בבבל, מסכימים לגלות ושעבוד, ובלבד שלא ייפרדו ממשכנותם ומעסקיהם".</w:t>
      </w:r>
    </w:p>
    <w:p w14:paraId="08667DEF"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(הכוזרי, ב', כ"ד)</w:t>
      </w:r>
    </w:p>
    <w:p w14:paraId="5EF9FDC8" w14:textId="77777777" w:rsid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הסבר מהי הביקורת המובעת בקטע זה, וציין נגד מי היא מופנית. (4 נקודות)</w:t>
      </w:r>
    </w:p>
    <w:p w14:paraId="3AAB5708" w14:textId="77777777" w:rsidR="009143CB" w:rsidRDefault="009143CB" w:rsidP="009143CB">
      <w:pPr>
        <w:spacing w:after="165" w:line="240" w:lineRule="auto"/>
        <w:rPr>
          <w:rFonts w:ascii="Arial" w:eastAsia="Times New Roman" w:hAnsi="Arial" w:cs="Arial"/>
          <w:color w:val="1F1F1F"/>
          <w:kern w:val="0"/>
          <w:rtl/>
          <w14:ligatures w14:val="none"/>
        </w:rPr>
      </w:pPr>
    </w:p>
    <w:p w14:paraId="7F94479F" w14:textId="2610EC66" w:rsidR="009143CB" w:rsidRDefault="009143CB" w:rsidP="009143CB">
      <w:pPr>
        <w:spacing w:after="165"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7E0E3405" w14:textId="77777777" w:rsidR="009143CB" w:rsidRPr="009143CB" w:rsidRDefault="009143CB" w:rsidP="009143CB">
      <w:pPr>
        <w:spacing w:after="165" w:line="240" w:lineRule="auto"/>
        <w:rPr>
          <w:rFonts w:ascii="Arial" w:eastAsia="Times New Roman" w:hAnsi="Arial" w:cs="Arial"/>
          <w:color w:val="1F1F1F"/>
          <w:kern w:val="0"/>
          <w14:ligatures w14:val="none"/>
        </w:rPr>
      </w:pPr>
      <w:r w:rsidRPr="009143CB">
        <w:rPr>
          <w:rFonts w:ascii="Arial" w:eastAsia="Times New Roman" w:hAnsi="Arial" w:cs="Arial"/>
          <w:color w:val="1F1F1F"/>
          <w:kern w:val="0"/>
          <w:rtl/>
          <w14:ligatures w14:val="none"/>
        </w:rPr>
        <w:t>הנה תמלול הטקסט המופיע בתמונה (תשובון לשאלה 6 בנושא עזרא):</w:t>
      </w:r>
    </w:p>
    <w:p w14:paraId="01EE8F7E" w14:textId="77777777" w:rsidR="009143CB" w:rsidRPr="009143CB" w:rsidRDefault="00000000" w:rsidP="009143CB">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C701447">
          <v:rect id="_x0000_i1196" style="width:0;height:1.5pt" o:hralign="center" o:hrstd="t" o:hrnoshade="t" o:hr="t" fillcolor="gray" stroked="f"/>
        </w:pict>
      </w:r>
    </w:p>
    <w:p w14:paraId="38038900" w14:textId="77777777" w:rsidR="009143CB" w:rsidRPr="009143CB" w:rsidRDefault="009143CB" w:rsidP="009143CB">
      <w:pPr>
        <w:spacing w:after="165" w:line="240" w:lineRule="auto"/>
        <w:rPr>
          <w:rFonts w:ascii="Arial" w:eastAsia="Times New Roman" w:hAnsi="Arial" w:cs="Arial"/>
          <w:b/>
          <w:bCs/>
          <w:color w:val="1F1F1F"/>
          <w:kern w:val="0"/>
          <w:rtl/>
          <w14:ligatures w14:val="none"/>
        </w:rPr>
      </w:pPr>
      <w:r w:rsidRPr="009143CB">
        <w:rPr>
          <w:rFonts w:ascii="Arial" w:eastAsia="Times New Roman" w:hAnsi="Arial" w:cs="Arial"/>
          <w:b/>
          <w:bCs/>
          <w:color w:val="1F1F1F"/>
          <w:kern w:val="0"/>
          <w:rtl/>
          <w14:ligatures w14:val="none"/>
        </w:rPr>
        <w:t>שאלה 6</w:t>
      </w:r>
    </w:p>
    <w:p w14:paraId="7AAB8FA1" w14:textId="77777777" w:rsidR="009143CB" w:rsidRPr="009143CB" w:rsidRDefault="009143CB" w:rsidP="009143CB">
      <w:pPr>
        <w:spacing w:after="165" w:line="240" w:lineRule="auto"/>
        <w:rPr>
          <w:rFonts w:ascii="Arial" w:eastAsia="Times New Roman" w:hAnsi="Arial" w:cs="Arial"/>
          <w:b/>
          <w:bCs/>
          <w:color w:val="1F1F1F"/>
          <w:kern w:val="0"/>
          <w:rtl/>
          <w14:ligatures w14:val="none"/>
        </w:rPr>
      </w:pPr>
      <w:r w:rsidRPr="009143CB">
        <w:rPr>
          <w:rFonts w:ascii="Arial" w:eastAsia="Times New Roman" w:hAnsi="Arial" w:cs="Arial"/>
          <w:b/>
          <w:bCs/>
          <w:color w:val="1F1F1F"/>
          <w:kern w:val="0"/>
          <w:rtl/>
          <w14:ligatures w14:val="none"/>
        </w:rPr>
        <w:t>סעיף א'</w:t>
      </w:r>
    </w:p>
    <w:p w14:paraId="22B20109"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(1)</w:t>
      </w:r>
      <w:r w:rsidRPr="009143CB">
        <w:rPr>
          <w:rFonts w:ascii="Arial" w:eastAsia="Times New Roman" w:hAnsi="Arial" w:cs="Arial"/>
          <w:color w:val="1F1F1F"/>
          <w:kern w:val="0"/>
          <w:rtl/>
          <w14:ligatures w14:val="none"/>
        </w:rPr>
        <w:t xml:space="preserve"> בפסוקים א-ב, ה' העיר את רוחו של כורש מלך פרס. בעקבות זאת, ניתנה הצהרת כורש שהתירה לגולים לשוב לארץ ולבנות את בית המקדש בשנית.</w:t>
      </w:r>
    </w:p>
    <w:p w14:paraId="21DE7F54"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על פי פסוק ה, ה' העיר את אנשי יהודה, בנימין הכוהנים והלוים. בעקבות זאת, הם התארגנו לעלות לארץ לבנות את בית המקדש.</w:t>
      </w:r>
    </w:p>
    <w:p w14:paraId="6FC770CF"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(2)</w:t>
      </w:r>
      <w:r w:rsidRPr="009143CB">
        <w:rPr>
          <w:rFonts w:ascii="Arial" w:eastAsia="Times New Roman" w:hAnsi="Arial" w:cs="Arial"/>
          <w:color w:val="1F1F1F"/>
          <w:kern w:val="0"/>
          <w:rtl/>
          <w14:ligatures w14:val="none"/>
        </w:rPr>
        <w:t xml:space="preserve"> השנה הלועזית בה מתרחשת הצהרת כורש: 538 לפנה"ס.</w:t>
      </w:r>
    </w:p>
    <w:p w14:paraId="513FB759" w14:textId="77777777" w:rsidR="009143CB" w:rsidRPr="009143CB" w:rsidRDefault="00000000" w:rsidP="009143CB">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2C6926D">
          <v:rect id="_x0000_i1197" style="width:0;height:1.5pt" o:hralign="center" o:hrstd="t" o:hrnoshade="t" o:hr="t" fillcolor="gray" stroked="f"/>
        </w:pict>
      </w:r>
    </w:p>
    <w:p w14:paraId="1469BECE" w14:textId="77777777" w:rsidR="009143CB" w:rsidRPr="009143CB" w:rsidRDefault="009143CB" w:rsidP="009143CB">
      <w:pPr>
        <w:spacing w:after="165" w:line="240" w:lineRule="auto"/>
        <w:rPr>
          <w:rFonts w:ascii="Arial" w:eastAsia="Times New Roman" w:hAnsi="Arial" w:cs="Arial"/>
          <w:b/>
          <w:bCs/>
          <w:color w:val="1F1F1F"/>
          <w:kern w:val="0"/>
          <w:rtl/>
          <w14:ligatures w14:val="none"/>
        </w:rPr>
      </w:pPr>
      <w:r w:rsidRPr="009143CB">
        <w:rPr>
          <w:rFonts w:ascii="Arial" w:eastAsia="Times New Roman" w:hAnsi="Arial" w:cs="Arial"/>
          <w:b/>
          <w:bCs/>
          <w:color w:val="1F1F1F"/>
          <w:kern w:val="0"/>
          <w:rtl/>
          <w14:ligatures w14:val="none"/>
        </w:rPr>
        <w:t>סעיף ב'</w:t>
      </w:r>
    </w:p>
    <w:p w14:paraId="37C9A6C6"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(1) הגולים הצליחו לשמור על זהותם בבבל</w:t>
      </w:r>
      <w:r w:rsidRPr="009143CB">
        <w:rPr>
          <w:rFonts w:ascii="Arial" w:eastAsia="Times New Roman" w:hAnsi="Arial" w:cs="Arial"/>
          <w:color w:val="1F1F1F"/>
          <w:kern w:val="0"/>
          <w:rtl/>
          <w14:ligatures w14:val="none"/>
        </w:rPr>
        <w:t xml:space="preserve"> (על התלמיד לבסס על </w:t>
      </w:r>
      <w:r w:rsidRPr="009143CB">
        <w:rPr>
          <w:rFonts w:ascii="Arial" w:eastAsia="Times New Roman" w:hAnsi="Arial" w:cs="Arial"/>
          <w:b/>
          <w:bCs/>
          <w:color w:val="1F1F1F"/>
          <w:kern w:val="0"/>
          <w:rtl/>
          <w14:ligatures w14:val="none"/>
        </w:rPr>
        <w:t>שתי</w:t>
      </w:r>
      <w:r w:rsidRPr="009143CB">
        <w:rPr>
          <w:rFonts w:ascii="Arial" w:eastAsia="Times New Roman" w:hAnsi="Arial" w:cs="Arial"/>
          <w:color w:val="1F1F1F"/>
          <w:kern w:val="0"/>
          <w:rtl/>
          <w14:ligatures w14:val="none"/>
        </w:rPr>
        <w:t xml:space="preserve"> דוגמאות ולהסבירן):</w:t>
      </w:r>
    </w:p>
    <w:p w14:paraId="4E0FCDC6" w14:textId="77777777" w:rsidR="009143CB" w:rsidRPr="009143CB" w:rsidRDefault="009143CB" w:rsidP="009143CB">
      <w:pPr>
        <w:numPr>
          <w:ilvl w:val="0"/>
          <w:numId w:val="337"/>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"מי בכם מכל עמו יהי אלוהיו עמו ויעל לירושלים אשר ביהודה" – לפי קריאה זו, העם שמר על ייחודו והבדלותו מיתר העמים.</w:t>
      </w:r>
    </w:p>
    <w:p w14:paraId="4F560895" w14:textId="77777777" w:rsidR="009143CB" w:rsidRPr="009143CB" w:rsidRDefault="009143CB" w:rsidP="009143CB">
      <w:pPr>
        <w:numPr>
          <w:ilvl w:val="0"/>
          <w:numId w:val="337"/>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"ויקומו ראשי האבות ליהודה ובנימין" – השבטים בעם שמרו על זהותם.</w:t>
      </w:r>
    </w:p>
    <w:p w14:paraId="32942C4C" w14:textId="77777777" w:rsidR="009143CB" w:rsidRPr="009143CB" w:rsidRDefault="009143CB" w:rsidP="009143CB">
      <w:pPr>
        <w:numPr>
          <w:ilvl w:val="0"/>
          <w:numId w:val="337"/>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"והכהנים והלוים" – העם שמר על ייחודו הדתי ועל המנהיגות הדתית שלו.</w:t>
      </w:r>
    </w:p>
    <w:p w14:paraId="79743639"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(2) השבים מבבל המשיכו גם בארץ לשמור על זהותם</w:t>
      </w:r>
      <w:r w:rsidRPr="009143CB">
        <w:rPr>
          <w:rFonts w:ascii="Arial" w:eastAsia="Times New Roman" w:hAnsi="Arial" w:cs="Arial"/>
          <w:color w:val="1F1F1F"/>
          <w:kern w:val="0"/>
          <w:rtl/>
          <w14:ligatures w14:val="none"/>
        </w:rPr>
        <w:t xml:space="preserve"> (על התלמיד לבסס על </w:t>
      </w:r>
      <w:r w:rsidRPr="009143CB">
        <w:rPr>
          <w:rFonts w:ascii="Arial" w:eastAsia="Times New Roman" w:hAnsi="Arial" w:cs="Arial"/>
          <w:b/>
          <w:bCs/>
          <w:color w:val="1F1F1F"/>
          <w:kern w:val="0"/>
          <w:rtl/>
          <w14:ligatures w14:val="none"/>
        </w:rPr>
        <w:t>שתי</w:t>
      </w:r>
      <w:r w:rsidRPr="009143CB">
        <w:rPr>
          <w:rFonts w:ascii="Arial" w:eastAsia="Times New Roman" w:hAnsi="Arial" w:cs="Arial"/>
          <w:color w:val="1F1F1F"/>
          <w:kern w:val="0"/>
          <w:rtl/>
          <w14:ligatures w14:val="none"/>
        </w:rPr>
        <w:t xml:space="preserve"> דוגמאות ולהסבירן):</w:t>
      </w:r>
    </w:p>
    <w:p w14:paraId="7A512802" w14:textId="77777777" w:rsidR="009143CB" w:rsidRPr="009143CB" w:rsidRDefault="009143CB" w:rsidP="009143CB">
      <w:pPr>
        <w:numPr>
          <w:ilvl w:val="0"/>
          <w:numId w:val="338"/>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"ויקם ישוע בן יוצדק ואחיו הכהנים" – מנהיגותם של שבי ציון, הורכבה גם מההנהגה הדתית, הכוהנים שבקרבם.</w:t>
      </w:r>
    </w:p>
    <w:p w14:paraId="1678C5F2" w14:textId="77777777" w:rsidR="009143CB" w:rsidRPr="009143CB" w:rsidRDefault="009143CB" w:rsidP="009143CB">
      <w:pPr>
        <w:numPr>
          <w:ilvl w:val="0"/>
          <w:numId w:val="338"/>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"ויבנו את מזבח אלהי ישראל להעלות עליו עלות ככתוב בתורת משה איש האלהים" – שבי ציון מיהרו לבנות את המזבח בירושלים, כדי לחדש את מצוות הקורבנות, שציווה עליהם ה'.</w:t>
      </w:r>
    </w:p>
    <w:p w14:paraId="324E9A13" w14:textId="77777777" w:rsidR="009143CB" w:rsidRPr="009143CB" w:rsidRDefault="009143CB" w:rsidP="009143CB">
      <w:pPr>
        <w:numPr>
          <w:ilvl w:val="0"/>
          <w:numId w:val="338"/>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"ויעשו את חג הסכות ככתוב" – שבי ציון הקפידו לקיים את חגי ישראל.</w:t>
      </w:r>
    </w:p>
    <w:p w14:paraId="0C79977C" w14:textId="77777777" w:rsidR="009143CB" w:rsidRPr="009143CB" w:rsidRDefault="009143CB" w:rsidP="009143CB">
      <w:pPr>
        <w:numPr>
          <w:ilvl w:val="0"/>
          <w:numId w:val="338"/>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"ויעלת יום יום במספר... ואחרי כן עלת תמיד ולחדשים ולכל מועדי ה' המקדשים..." – שבי ציון הקפידו על העלאת קורבנות לה', כפי שנצטוו.</w:t>
      </w:r>
    </w:p>
    <w:p w14:paraId="2FB51596" w14:textId="77777777" w:rsidR="009143CB" w:rsidRPr="009143CB" w:rsidRDefault="00000000" w:rsidP="009143CB">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6EC46FF">
          <v:rect id="_x0000_i1198" style="width:0;height:1.5pt" o:hralign="center" o:hrstd="t" o:hrnoshade="t" o:hr="t" fillcolor="gray" stroked="f"/>
        </w:pict>
      </w:r>
    </w:p>
    <w:p w14:paraId="5109F568" w14:textId="77777777" w:rsidR="009143CB" w:rsidRPr="009143CB" w:rsidRDefault="009143CB" w:rsidP="009143CB">
      <w:pPr>
        <w:spacing w:after="165" w:line="240" w:lineRule="auto"/>
        <w:rPr>
          <w:rFonts w:ascii="Arial" w:eastAsia="Times New Roman" w:hAnsi="Arial" w:cs="Arial"/>
          <w:b/>
          <w:bCs/>
          <w:color w:val="1F1F1F"/>
          <w:kern w:val="0"/>
          <w:rtl/>
          <w14:ligatures w14:val="none"/>
        </w:rPr>
      </w:pPr>
      <w:r w:rsidRPr="009143CB">
        <w:rPr>
          <w:rFonts w:ascii="Arial" w:eastAsia="Times New Roman" w:hAnsi="Arial" w:cs="Arial"/>
          <w:b/>
          <w:bCs/>
          <w:color w:val="1F1F1F"/>
          <w:kern w:val="0"/>
          <w:rtl/>
          <w14:ligatures w14:val="none"/>
        </w:rPr>
        <w:t>סעיף ג'</w:t>
      </w:r>
    </w:p>
    <w:p w14:paraId="06186F6D"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(1) שתי התגובות של גולי בבל על קריאתו של כורש:</w:t>
      </w:r>
    </w:p>
    <w:p w14:paraId="72775780" w14:textId="77777777" w:rsidR="009143CB" w:rsidRPr="009143CB" w:rsidRDefault="009143CB" w:rsidP="009143CB">
      <w:pPr>
        <w:numPr>
          <w:ilvl w:val="0"/>
          <w:numId w:val="339"/>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חלק משבי ציון, מיהרו להתארגן ולעלות לארץ.</w:t>
      </w:r>
    </w:p>
    <w:p w14:paraId="6764BE76" w14:textId="77777777" w:rsidR="009143CB" w:rsidRPr="009143CB" w:rsidRDefault="009143CB" w:rsidP="009143CB">
      <w:pPr>
        <w:numPr>
          <w:ilvl w:val="0"/>
          <w:numId w:val="339"/>
        </w:num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הנותרים בגולה, סייעו לשבי ציון ותרמו להם מרכושם, כדי לעזור להם בשובם לארץ.</w:t>
      </w:r>
    </w:p>
    <w:p w14:paraId="1EEBA38A"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(2)</w:t>
      </w:r>
      <w:r w:rsidRPr="009143CB">
        <w:rPr>
          <w:rFonts w:ascii="Arial" w:eastAsia="Times New Roman" w:hAnsi="Arial" w:cs="Arial"/>
          <w:color w:val="1F1F1F"/>
          <w:kern w:val="0"/>
          <w:rtl/>
          <w14:ligatures w14:val="none"/>
        </w:rPr>
        <w:t xml:space="preserve"> הביקורת בקטע מופנית כלפי הגולים שבחרו להישאר בגולה ולא לשוב לארץ.</w:t>
      </w:r>
    </w:p>
    <w:p w14:paraId="0D4EA691" w14:textId="77777777" w:rsid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הביקורת המובעת בקטע:</w:t>
      </w:r>
      <w:r w:rsidRPr="009143CB">
        <w:rPr>
          <w:rFonts w:ascii="Arial" w:eastAsia="Times New Roman" w:hAnsi="Arial" w:cs="Arial"/>
          <w:color w:val="1F1F1F"/>
          <w:kern w:val="0"/>
          <w:rtl/>
          <w14:ligatures w14:val="none"/>
        </w:rPr>
        <w:t xml:space="preserve"> שבחירתם להישאר בגולה, נבעה מפחד כלכלי שלא לאבד את רכושם ואת עסקיהם.</w:t>
      </w:r>
    </w:p>
    <w:p w14:paraId="6CDF87EA" w14:textId="77777777" w:rsidR="009143CB" w:rsidRDefault="009143CB" w:rsidP="009143CB">
      <w:pPr>
        <w:spacing w:after="165" w:line="240" w:lineRule="auto"/>
        <w:rPr>
          <w:rFonts w:ascii="Arial" w:eastAsia="Times New Roman" w:hAnsi="Arial" w:cs="Arial"/>
          <w:color w:val="1F1F1F"/>
          <w:kern w:val="0"/>
          <w:rtl/>
          <w14:ligatures w14:val="none"/>
        </w:rPr>
      </w:pPr>
    </w:p>
    <w:p w14:paraId="50F4B341" w14:textId="77777777" w:rsidR="009143CB" w:rsidRPr="009143CB" w:rsidRDefault="009143CB" w:rsidP="009143CB">
      <w:pPr>
        <w:spacing w:after="165" w:line="240" w:lineRule="auto"/>
        <w:rPr>
          <w:rFonts w:ascii="Arial" w:eastAsia="Times New Roman" w:hAnsi="Arial" w:cs="Arial"/>
          <w:color w:val="1F1F1F"/>
          <w:kern w:val="0"/>
          <w14:ligatures w14:val="none"/>
        </w:rPr>
      </w:pPr>
      <w:r w:rsidRPr="009143CB">
        <w:rPr>
          <w:rFonts w:ascii="Arial" w:eastAsia="Times New Roman" w:hAnsi="Arial" w:cs="Arial"/>
          <w:color w:val="1F1F1F"/>
          <w:kern w:val="0"/>
          <w:rtl/>
          <w14:ligatures w14:val="none"/>
        </w:rPr>
        <w:t>הנה תמלול הטקסט המופיע בתמונה:</w:t>
      </w:r>
    </w:p>
    <w:p w14:paraId="568DAEC9" w14:textId="77777777" w:rsidR="009143CB" w:rsidRPr="009143CB" w:rsidRDefault="00000000" w:rsidP="009143CB">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3171FA9">
          <v:rect id="_x0000_i1199" style="width:0;height:1.5pt" o:hralign="center" o:hrstd="t" o:hrnoshade="t" o:hr="t" fillcolor="gray" stroked="f"/>
        </w:pict>
      </w:r>
    </w:p>
    <w:p w14:paraId="14773D9F"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קיץ תש"פ, 1281</w:t>
      </w:r>
    </w:p>
    <w:p w14:paraId="3D83C61E"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7. קרא עזרא, א', 4-1.</w:t>
      </w:r>
    </w:p>
    <w:p w14:paraId="03544013"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א וּבִשְׁנַת אַחַת לְכוֹרֶשׁ מֶלֶךְ פָּרַס לִכְלוֹת דְּבַר-ה' מִפִּי יִרְמְיָה הֵעִיר ה' אֶת-רוּחַ כֹּרֶשׁ מֶלֶךְ-פָּרַס וַיַּעֲבֶר-קוֹל בְּכָל-מַלְכוּתוֹ וְגַם-בְּמִכְתָּב לֵאמֹר:</w:t>
      </w:r>
    </w:p>
    <w:p w14:paraId="522ABDD7"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ב כֹּה אָמַר כֹּרֶשׁ מֶלֶךְ פָּרַס כֹּל מַמְלְכוֹת הָאָרֶץ נָתַן לִי ה' אֱלֹהֵי הַשָּׁמָיִם וְהוּא-פָקַד עָלַי לִבְנוֹת-לוֹ בַיִת בִּירוּשָׁלַם אֲשֶׁר בִּיהוּדָה:</w:t>
      </w:r>
    </w:p>
    <w:p w14:paraId="4CC1D000"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ג מִי-בָכֶם מִכָּל-עַמּוֹ יְהִי אֱלֹהָיו עִמּוֹ וְיַעַל לִירוּשָׁלַם אֲשֶׁר בִּיהוּדָה וְיִבֶן אֶת-בֵּית ה' אֱלֹהֵי יִשְׂרָאֵל הוּא הָאֱלֹהִים אֲשֶׁר בִּירוּשָׁלָם:</w:t>
      </w:r>
    </w:p>
    <w:p w14:paraId="42557A40"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ד וְכָל-הַנִּשְׁאָר מִכָּל-הַמְּקֹמוֹת אֲשֶׁר הוּא גָר-שָׁם יְנַשְּׂאוּהוּ אַנְשֵׁי מְקוֹמוֹ בְּכֶסֶף וּבְזָהָב וּבִרְכוּשׁ וּבִבְהֵמָה עִם-הַנְּדָבָה לְבֵית הָאֱלֹהִים אֲשֶׁר בִּירוּשָׁלָם:</w:t>
      </w:r>
    </w:p>
    <w:p w14:paraId="643FB274" w14:textId="77777777" w:rsidR="009143CB" w:rsidRPr="009143CB" w:rsidRDefault="00000000" w:rsidP="009143CB">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92664C4">
          <v:rect id="_x0000_i1200" style="width:0;height:1.5pt" o:hralign="center" o:hrstd="t" o:hrnoshade="t" o:hr="t" fillcolor="gray" stroked="f"/>
        </w:pict>
      </w:r>
    </w:p>
    <w:p w14:paraId="7AADF7BC"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ספר עזרא נפתח בהצהרת כורש מלך פרס.</w:t>
      </w:r>
    </w:p>
    <w:p w14:paraId="7F05E134"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א.</w:t>
      </w:r>
      <w:r w:rsidRPr="009143CB">
        <w:rPr>
          <w:rFonts w:ascii="Arial" w:eastAsia="Times New Roman" w:hAnsi="Arial" w:cs="Arial"/>
          <w:color w:val="1F1F1F"/>
          <w:kern w:val="0"/>
          <w:rtl/>
          <w14:ligatures w14:val="none"/>
        </w:rPr>
        <w:t xml:space="preserve"> הבא ראיה </w:t>
      </w:r>
      <w:r w:rsidRPr="009143CB">
        <w:rPr>
          <w:rFonts w:ascii="Arial" w:eastAsia="Times New Roman" w:hAnsi="Arial" w:cs="Arial"/>
          <w:b/>
          <w:bCs/>
          <w:color w:val="1F1F1F"/>
          <w:kern w:val="0"/>
          <w:rtl/>
          <w14:ligatures w14:val="none"/>
        </w:rPr>
        <w:t>אחת</w:t>
      </w:r>
      <w:r w:rsidRPr="009143CB">
        <w:rPr>
          <w:rFonts w:ascii="Arial" w:eastAsia="Times New Roman" w:hAnsi="Arial" w:cs="Arial"/>
          <w:color w:val="1F1F1F"/>
          <w:kern w:val="0"/>
          <w:rtl/>
          <w14:ligatures w14:val="none"/>
        </w:rPr>
        <w:t xml:space="preserve"> מן הכתוב המלמדת ש</w:t>
      </w:r>
      <w:r w:rsidRPr="009143CB">
        <w:rPr>
          <w:rFonts w:ascii="Arial" w:eastAsia="Times New Roman" w:hAnsi="Arial" w:cs="Arial"/>
          <w:b/>
          <w:bCs/>
          <w:color w:val="1F1F1F"/>
          <w:kern w:val="0"/>
          <w:rtl/>
          <w14:ligatures w14:val="none"/>
        </w:rPr>
        <w:t>המספר</w:t>
      </w:r>
      <w:r w:rsidRPr="009143CB">
        <w:rPr>
          <w:rFonts w:ascii="Arial" w:eastAsia="Times New Roman" w:hAnsi="Arial" w:cs="Arial"/>
          <w:color w:val="1F1F1F"/>
          <w:kern w:val="0"/>
          <w:rtl/>
          <w14:ligatures w14:val="none"/>
        </w:rPr>
        <w:t xml:space="preserve"> רואה בהצהרה זו אירוע שיזם ה'.</w:t>
      </w:r>
    </w:p>
    <w:p w14:paraId="1F9D761D"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הסבר את הראיה. (4 נקודות)</w:t>
      </w:r>
    </w:p>
    <w:p w14:paraId="76C8F180"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b/>
          <w:bCs/>
          <w:color w:val="1F1F1F"/>
          <w:kern w:val="0"/>
          <w:rtl/>
          <w14:ligatures w14:val="none"/>
        </w:rPr>
        <w:t>ב.</w:t>
      </w:r>
      <w:r w:rsidRPr="009143CB">
        <w:rPr>
          <w:rFonts w:ascii="Arial" w:eastAsia="Times New Roman" w:hAnsi="Arial" w:cs="Arial"/>
          <w:color w:val="1F1F1F"/>
          <w:kern w:val="0"/>
          <w:rtl/>
          <w14:ligatures w14:val="none"/>
        </w:rPr>
        <w:t xml:space="preserve"> הבא ראיה </w:t>
      </w:r>
      <w:r w:rsidRPr="009143CB">
        <w:rPr>
          <w:rFonts w:ascii="Arial" w:eastAsia="Times New Roman" w:hAnsi="Arial" w:cs="Arial"/>
          <w:b/>
          <w:bCs/>
          <w:color w:val="1F1F1F"/>
          <w:kern w:val="0"/>
          <w:rtl/>
          <w14:ligatures w14:val="none"/>
        </w:rPr>
        <w:t>אחת</w:t>
      </w:r>
      <w:r w:rsidRPr="009143CB">
        <w:rPr>
          <w:rFonts w:ascii="Arial" w:eastAsia="Times New Roman" w:hAnsi="Arial" w:cs="Arial"/>
          <w:color w:val="1F1F1F"/>
          <w:kern w:val="0"/>
          <w:rtl/>
          <w14:ligatures w14:val="none"/>
        </w:rPr>
        <w:t xml:space="preserve"> מן הכתוב המלמדת ש</w:t>
      </w:r>
      <w:r w:rsidRPr="009143CB">
        <w:rPr>
          <w:rFonts w:ascii="Arial" w:eastAsia="Times New Roman" w:hAnsi="Arial" w:cs="Arial"/>
          <w:b/>
          <w:bCs/>
          <w:color w:val="1F1F1F"/>
          <w:kern w:val="0"/>
          <w:rtl/>
          <w14:ligatures w14:val="none"/>
        </w:rPr>
        <w:t>גם כורש</w:t>
      </w:r>
      <w:r w:rsidRPr="009143CB">
        <w:rPr>
          <w:rFonts w:ascii="Arial" w:eastAsia="Times New Roman" w:hAnsi="Arial" w:cs="Arial"/>
          <w:color w:val="1F1F1F"/>
          <w:kern w:val="0"/>
          <w:rtl/>
          <w14:ligatures w14:val="none"/>
        </w:rPr>
        <w:t xml:space="preserve"> רואה בהצהרה אירוע שיזם ה'.</w:t>
      </w:r>
    </w:p>
    <w:p w14:paraId="15E5B9D5" w14:textId="77777777" w:rsidR="009143CB" w:rsidRPr="009143CB" w:rsidRDefault="009143CB" w:rsidP="009143CB">
      <w:pPr>
        <w:spacing w:after="165" w:line="240" w:lineRule="auto"/>
        <w:rPr>
          <w:rFonts w:ascii="Arial" w:eastAsia="Times New Roman" w:hAnsi="Arial" w:cs="Arial"/>
          <w:color w:val="1F1F1F"/>
          <w:kern w:val="0"/>
          <w:rtl/>
          <w14:ligatures w14:val="none"/>
        </w:rPr>
      </w:pPr>
      <w:r w:rsidRPr="009143CB">
        <w:rPr>
          <w:rFonts w:ascii="Arial" w:eastAsia="Times New Roman" w:hAnsi="Arial" w:cs="Arial"/>
          <w:color w:val="1F1F1F"/>
          <w:kern w:val="0"/>
          <w:rtl/>
          <w14:ligatures w14:val="none"/>
        </w:rPr>
        <w:t>הסבר את הראיה. (4 נקודות)</w:t>
      </w:r>
    </w:p>
    <w:p w14:paraId="559C9F0F" w14:textId="722A6EE2" w:rsidR="009143CB" w:rsidRPr="00130A66" w:rsidRDefault="00130A66" w:rsidP="009143CB">
      <w:pPr>
        <w:spacing w:after="165" w:line="240" w:lineRule="auto"/>
        <w:rPr>
          <w:rFonts w:ascii="Arial" w:eastAsia="Times New Roman" w:hAnsi="Arial" w:cs="Arial"/>
          <w:color w:val="EE0000"/>
          <w:kern w:val="0"/>
          <w:rtl/>
          <w14:ligatures w14:val="none"/>
        </w:rPr>
      </w:pPr>
      <w:r w:rsidRPr="00130A66">
        <w:rPr>
          <w:rFonts w:ascii="Arial" w:eastAsia="Times New Roman" w:hAnsi="Arial" w:cs="Arial" w:hint="cs"/>
          <w:color w:val="EE0000"/>
          <w:kern w:val="0"/>
          <w:rtl/>
          <w14:ligatures w14:val="none"/>
        </w:rPr>
        <w:t>פתרון</w:t>
      </w:r>
      <w:r>
        <w:rPr>
          <w:rFonts w:ascii="Arial" w:eastAsia="Times New Roman" w:hAnsi="Arial" w:cs="Arial" w:hint="cs"/>
          <w:color w:val="EE0000"/>
          <w:kern w:val="0"/>
          <w:rtl/>
          <w14:ligatures w14:val="none"/>
        </w:rPr>
        <w:t>- יש לבדוק פתרון זה</w:t>
      </w:r>
    </w:p>
    <w:p w14:paraId="5EDE453A" w14:textId="77777777" w:rsidR="00130A66" w:rsidRPr="00130A66" w:rsidRDefault="00130A66" w:rsidP="00130A66">
      <w:pPr>
        <w:spacing w:after="165" w:line="240" w:lineRule="auto"/>
        <w:rPr>
          <w:rFonts w:ascii="Arial" w:eastAsia="Times New Roman" w:hAnsi="Arial" w:cs="Arial"/>
          <w:color w:val="EE0000"/>
          <w:kern w:val="0"/>
          <w14:ligatures w14:val="none"/>
        </w:rPr>
      </w:pPr>
      <w:r w:rsidRPr="00130A66">
        <w:rPr>
          <w:rFonts w:ascii="Arial" w:eastAsia="Times New Roman" w:hAnsi="Arial" w:cs="Arial"/>
          <w:color w:val="EE0000"/>
          <w:kern w:val="0"/>
          <w:rtl/>
          <w14:ligatures w14:val="none"/>
        </w:rPr>
        <w:t>להלן התשובות לשאלות המופיעות בתמונה האחרונה (עזרא א', 4-1), על פי דרישות תוכנית הלימודים בתנ"ך (חומר הבגרות):</w:t>
      </w:r>
    </w:p>
    <w:p w14:paraId="1012BA1C" w14:textId="77777777" w:rsidR="00130A66" w:rsidRPr="00130A66" w:rsidRDefault="00000000" w:rsidP="00130A66">
      <w:pPr>
        <w:spacing w:after="165"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131D9255">
          <v:rect id="_x0000_i1201" style="width:0;height:1.5pt" o:hralign="center" o:hrstd="t" o:hrnoshade="t" o:hr="t" fillcolor="gray" stroked="f"/>
        </w:pict>
      </w:r>
    </w:p>
    <w:p w14:paraId="397A850F" w14:textId="77777777" w:rsidR="00130A66" w:rsidRPr="00130A66" w:rsidRDefault="00130A66" w:rsidP="00130A66">
      <w:pPr>
        <w:spacing w:after="165" w:line="240" w:lineRule="auto"/>
        <w:rPr>
          <w:rFonts w:ascii="Arial" w:eastAsia="Times New Roman" w:hAnsi="Arial" w:cs="Arial"/>
          <w:b/>
          <w:bCs/>
          <w:color w:val="EE0000"/>
          <w:kern w:val="0"/>
          <w:rtl/>
          <w14:ligatures w14:val="none"/>
        </w:rPr>
      </w:pPr>
      <w:r w:rsidRPr="00130A66">
        <w:rPr>
          <w:rFonts w:ascii="Arial" w:eastAsia="Times New Roman" w:hAnsi="Arial" w:cs="Arial"/>
          <w:b/>
          <w:bCs/>
          <w:color w:val="EE0000"/>
          <w:kern w:val="0"/>
          <w:rtl/>
          <w14:ligatures w14:val="none"/>
        </w:rPr>
        <w:t>שאלה 7: הצהרת כורש (עזרא א')</w:t>
      </w:r>
    </w:p>
    <w:p w14:paraId="2C4F75D4" w14:textId="77777777" w:rsidR="00130A66" w:rsidRPr="00130A66" w:rsidRDefault="00130A66" w:rsidP="00130A66">
      <w:pPr>
        <w:spacing w:after="165" w:line="240" w:lineRule="auto"/>
        <w:rPr>
          <w:rFonts w:ascii="Arial" w:eastAsia="Times New Roman" w:hAnsi="Arial" w:cs="Arial"/>
          <w:b/>
          <w:bCs/>
          <w:color w:val="EE0000"/>
          <w:kern w:val="0"/>
          <w:rtl/>
          <w14:ligatures w14:val="none"/>
        </w:rPr>
      </w:pPr>
      <w:r w:rsidRPr="00130A66">
        <w:rPr>
          <w:rFonts w:ascii="Arial" w:eastAsia="Times New Roman" w:hAnsi="Arial" w:cs="Arial"/>
          <w:b/>
          <w:bCs/>
          <w:color w:val="EE0000"/>
          <w:kern w:val="0"/>
          <w:rtl/>
          <w14:ligatures w14:val="none"/>
        </w:rPr>
        <w:t>א. ראיה לכך שהמספר רואה בהצהרה אירוע שיזם ה'</w:t>
      </w:r>
    </w:p>
    <w:p w14:paraId="7F6816A3" w14:textId="77777777" w:rsidR="00130A66" w:rsidRPr="00130A66" w:rsidRDefault="00130A66" w:rsidP="00130A66">
      <w:pPr>
        <w:spacing w:after="165" w:line="240" w:lineRule="auto"/>
        <w:rPr>
          <w:rFonts w:ascii="Arial" w:eastAsia="Times New Roman" w:hAnsi="Arial" w:cs="Arial"/>
          <w:color w:val="EE0000"/>
          <w:kern w:val="0"/>
          <w:rtl/>
          <w14:ligatures w14:val="none"/>
        </w:rPr>
      </w:pPr>
      <w:r w:rsidRPr="00130A66">
        <w:rPr>
          <w:rFonts w:ascii="Arial" w:eastAsia="Times New Roman" w:hAnsi="Arial" w:cs="Arial"/>
          <w:b/>
          <w:bCs/>
          <w:color w:val="EE0000"/>
          <w:kern w:val="0"/>
          <w:rtl/>
          <w14:ligatures w14:val="none"/>
        </w:rPr>
        <w:t>הראיה מן הכתוב:</w:t>
      </w:r>
      <w:r w:rsidRPr="00130A66">
        <w:rPr>
          <w:rFonts w:ascii="Arial" w:eastAsia="Times New Roman" w:hAnsi="Arial" w:cs="Arial"/>
          <w:color w:val="EE0000"/>
          <w:kern w:val="0"/>
          <w:rtl/>
          <w14:ligatures w14:val="none"/>
        </w:rPr>
        <w:t xml:space="preserve"> "הֵעִיר ה' אֶת רוּחַ כֹּרֶשׁ מֶלֶךְ פָּרַס" (פסוק א').</w:t>
      </w:r>
    </w:p>
    <w:p w14:paraId="57395623" w14:textId="77777777" w:rsidR="00130A66" w:rsidRPr="00130A66" w:rsidRDefault="00130A66" w:rsidP="00130A66">
      <w:pPr>
        <w:numPr>
          <w:ilvl w:val="0"/>
          <w:numId w:val="340"/>
        </w:numPr>
        <w:spacing w:after="165" w:line="240" w:lineRule="auto"/>
        <w:rPr>
          <w:rFonts w:ascii="Arial" w:eastAsia="Times New Roman" w:hAnsi="Arial" w:cs="Arial"/>
          <w:color w:val="EE0000"/>
          <w:kern w:val="0"/>
          <w:rtl/>
          <w14:ligatures w14:val="none"/>
        </w:rPr>
      </w:pPr>
      <w:r w:rsidRPr="00130A66">
        <w:rPr>
          <w:rFonts w:ascii="Arial" w:eastAsia="Times New Roman" w:hAnsi="Arial" w:cs="Arial"/>
          <w:b/>
          <w:bCs/>
          <w:color w:val="EE0000"/>
          <w:kern w:val="0"/>
          <w:rtl/>
          <w14:ligatures w14:val="none"/>
        </w:rPr>
        <w:t>הסבר:</w:t>
      </w:r>
      <w:r w:rsidRPr="00130A66">
        <w:rPr>
          <w:rFonts w:ascii="Arial" w:eastAsia="Times New Roman" w:hAnsi="Arial" w:cs="Arial"/>
          <w:color w:val="EE0000"/>
          <w:kern w:val="0"/>
          <w:rtl/>
          <w14:ligatures w14:val="none"/>
        </w:rPr>
        <w:t xml:space="preserve"> המספר המקראי (עזרא) מציג את האירוע ההיסטורי לא כהחלטה פוליטית עצמאית של מלך בשר ודם, אלא כתוצאה ישירה של התערבות אלוהית. ה' הוא זה ש"מעורר" או מניע את כורש מבחינה רוחנית לפעול למען גולי בבל.</w:t>
      </w:r>
    </w:p>
    <w:p w14:paraId="4DAA5E59" w14:textId="77777777" w:rsidR="00130A66" w:rsidRPr="00130A66" w:rsidRDefault="00130A66" w:rsidP="00130A66">
      <w:pPr>
        <w:numPr>
          <w:ilvl w:val="0"/>
          <w:numId w:val="340"/>
        </w:numPr>
        <w:spacing w:after="165" w:line="240" w:lineRule="auto"/>
        <w:rPr>
          <w:rFonts w:ascii="Arial" w:eastAsia="Times New Roman" w:hAnsi="Arial" w:cs="Arial"/>
          <w:color w:val="EE0000"/>
          <w:kern w:val="0"/>
          <w:rtl/>
          <w14:ligatures w14:val="none"/>
        </w:rPr>
      </w:pPr>
      <w:r w:rsidRPr="00130A66">
        <w:rPr>
          <w:rFonts w:ascii="Arial" w:eastAsia="Times New Roman" w:hAnsi="Arial" w:cs="Arial"/>
          <w:b/>
          <w:bCs/>
          <w:color w:val="EE0000"/>
          <w:kern w:val="0"/>
          <w:rtl/>
          <w14:ligatures w14:val="none"/>
        </w:rPr>
        <w:t>ראיה נוספת (אופציונלית):</w:t>
      </w:r>
      <w:r w:rsidRPr="00130A66">
        <w:rPr>
          <w:rFonts w:ascii="Arial" w:eastAsia="Times New Roman" w:hAnsi="Arial" w:cs="Arial"/>
          <w:color w:val="EE0000"/>
          <w:kern w:val="0"/>
          <w:rtl/>
          <w14:ligatures w14:val="none"/>
        </w:rPr>
        <w:t xml:space="preserve"> "לִכְלוֹת דְּבַר ה' מִפִּי יִרְמְיָה" – המספר קושר את הצהרת כורש למימוש נבואה קודמת (של ירמיהו), ובכך מדגיש שהאירוע הוא חלק מתוכנית אלוהית שנקבעה מראש.</w:t>
      </w:r>
    </w:p>
    <w:p w14:paraId="1BF249CF" w14:textId="77777777" w:rsidR="00130A66" w:rsidRPr="00130A66" w:rsidRDefault="00000000" w:rsidP="00130A66">
      <w:pPr>
        <w:spacing w:after="165"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70838152">
          <v:rect id="_x0000_i1202" style="width:0;height:1.5pt" o:hralign="center" o:hrstd="t" o:hrnoshade="t" o:hr="t" fillcolor="gray" stroked="f"/>
        </w:pict>
      </w:r>
    </w:p>
    <w:p w14:paraId="39065CFF" w14:textId="77777777" w:rsidR="00130A66" w:rsidRPr="00130A66" w:rsidRDefault="00130A66" w:rsidP="00130A66">
      <w:pPr>
        <w:spacing w:after="165" w:line="240" w:lineRule="auto"/>
        <w:rPr>
          <w:rFonts w:ascii="Arial" w:eastAsia="Times New Roman" w:hAnsi="Arial" w:cs="Arial"/>
          <w:b/>
          <w:bCs/>
          <w:color w:val="EE0000"/>
          <w:kern w:val="0"/>
          <w:rtl/>
          <w14:ligatures w14:val="none"/>
        </w:rPr>
      </w:pPr>
      <w:r w:rsidRPr="00130A66">
        <w:rPr>
          <w:rFonts w:ascii="Arial" w:eastAsia="Times New Roman" w:hAnsi="Arial" w:cs="Arial"/>
          <w:b/>
          <w:bCs/>
          <w:color w:val="EE0000"/>
          <w:kern w:val="0"/>
          <w:rtl/>
          <w14:ligatures w14:val="none"/>
        </w:rPr>
        <w:t>ב. ראיה לכך שגם כורש רואה בהצהרה אירוע שיזם ה'</w:t>
      </w:r>
    </w:p>
    <w:p w14:paraId="442A7176" w14:textId="77777777" w:rsidR="00130A66" w:rsidRPr="00130A66" w:rsidRDefault="00130A66" w:rsidP="00130A66">
      <w:pPr>
        <w:spacing w:after="165" w:line="240" w:lineRule="auto"/>
        <w:rPr>
          <w:rFonts w:ascii="Arial" w:eastAsia="Times New Roman" w:hAnsi="Arial" w:cs="Arial"/>
          <w:color w:val="EE0000"/>
          <w:kern w:val="0"/>
          <w:rtl/>
          <w14:ligatures w14:val="none"/>
        </w:rPr>
      </w:pPr>
      <w:r w:rsidRPr="00130A66">
        <w:rPr>
          <w:rFonts w:ascii="Arial" w:eastAsia="Times New Roman" w:hAnsi="Arial" w:cs="Arial"/>
          <w:b/>
          <w:bCs/>
          <w:color w:val="EE0000"/>
          <w:kern w:val="0"/>
          <w:rtl/>
          <w14:ligatures w14:val="none"/>
        </w:rPr>
        <w:t>הראיה מן הכתוב:</w:t>
      </w:r>
      <w:r w:rsidRPr="00130A66">
        <w:rPr>
          <w:rFonts w:ascii="Arial" w:eastAsia="Times New Roman" w:hAnsi="Arial" w:cs="Arial"/>
          <w:color w:val="EE0000"/>
          <w:kern w:val="0"/>
          <w:rtl/>
          <w14:ligatures w14:val="none"/>
        </w:rPr>
        <w:t xml:space="preserve"> "כֹּל מַמְלְכוֹת הָאָרֶץ נָתַן לִי ה' אֱלֹהֵי הַשָּׁמָיִם וְהוּא פָקַד עָלַי לִבְנוֹת לוֹ בַיִת בִּירוּשָׁלַם" (פסוק ב').</w:t>
      </w:r>
    </w:p>
    <w:p w14:paraId="2B4F9901" w14:textId="77777777" w:rsidR="00130A66" w:rsidRPr="00130A66" w:rsidRDefault="00130A66" w:rsidP="00130A66">
      <w:pPr>
        <w:numPr>
          <w:ilvl w:val="0"/>
          <w:numId w:val="341"/>
        </w:numPr>
        <w:spacing w:after="165" w:line="240" w:lineRule="auto"/>
        <w:rPr>
          <w:rFonts w:ascii="Arial" w:eastAsia="Times New Roman" w:hAnsi="Arial" w:cs="Arial"/>
          <w:color w:val="EE0000"/>
          <w:kern w:val="0"/>
          <w:rtl/>
          <w14:ligatures w14:val="none"/>
        </w:rPr>
      </w:pPr>
      <w:r w:rsidRPr="00130A66">
        <w:rPr>
          <w:rFonts w:ascii="Arial" w:eastAsia="Times New Roman" w:hAnsi="Arial" w:cs="Arial"/>
          <w:b/>
          <w:bCs/>
          <w:color w:val="EE0000"/>
          <w:kern w:val="0"/>
          <w:rtl/>
          <w14:ligatures w14:val="none"/>
        </w:rPr>
        <w:t>הסבר:</w:t>
      </w:r>
      <w:r w:rsidRPr="00130A66">
        <w:rPr>
          <w:rFonts w:ascii="Arial" w:eastAsia="Times New Roman" w:hAnsi="Arial" w:cs="Arial"/>
          <w:color w:val="EE0000"/>
          <w:kern w:val="0"/>
          <w:rtl/>
          <w14:ligatures w14:val="none"/>
        </w:rPr>
        <w:t xml:space="preserve"> כורש עצמו מעיד בדבריו שסמכותו ושלטונו על העולם אינם בזכותו בלבד, אלא ניתנו לו מידי ה'. הוא משתמש בביטוי "הוא פקד עליי", כלומר הוא רואה בבניית המקדש בירושלים ציוו או שליחות דתית שקיבל ישירות מאלוהי ישראל.</w:t>
      </w:r>
    </w:p>
    <w:p w14:paraId="5A1502AE" w14:textId="77777777" w:rsidR="00130A66" w:rsidRPr="00130A66" w:rsidRDefault="00130A66" w:rsidP="00130A66">
      <w:pPr>
        <w:spacing w:after="165" w:line="240" w:lineRule="auto"/>
        <w:rPr>
          <w:rFonts w:ascii="Arial" w:eastAsia="Times New Roman" w:hAnsi="Arial" w:cs="Arial"/>
          <w:color w:val="1F1F1F"/>
          <w:kern w:val="0"/>
          <w14:ligatures w14:val="none"/>
        </w:rPr>
      </w:pPr>
      <w:r w:rsidRPr="00130A66">
        <w:rPr>
          <w:rFonts w:ascii="Arial" w:eastAsia="Times New Roman" w:hAnsi="Arial" w:cs="Arial"/>
          <w:color w:val="1F1F1F"/>
          <w:kern w:val="0"/>
          <w:rtl/>
          <w14:ligatures w14:val="none"/>
        </w:rPr>
        <w:t>הנה תמלול הטקסט המופיע בתמונה:</w:t>
      </w:r>
    </w:p>
    <w:p w14:paraId="7314B223" w14:textId="77777777" w:rsidR="00130A66" w:rsidRPr="00130A66" w:rsidRDefault="00000000" w:rsidP="00130A66">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50AEA63">
          <v:rect id="_x0000_i1203" style="width:0;height:1.5pt" o:hralign="center" o:hrstd="t" o:hrnoshade="t" o:hr="t" fillcolor="gray" stroked="f"/>
        </w:pict>
      </w:r>
    </w:p>
    <w:p w14:paraId="7C02DC40"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b/>
          <w:bCs/>
          <w:color w:val="1F1F1F"/>
          <w:kern w:val="0"/>
          <w:rtl/>
          <w14:ligatures w14:val="none"/>
        </w:rPr>
        <w:t>קיץ תשע"ה, 1206</w:t>
      </w:r>
    </w:p>
    <w:p w14:paraId="14C8870D"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בקטע שלפניך האירועים ההיסטוריים מתוארים כהתגשמות של נבואת ירמיה.</w:t>
      </w:r>
    </w:p>
    <w:p w14:paraId="6BF1C4AD" w14:textId="77777777" w:rsid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הסבר קביעה זו. היעזר בירמיה, כ"ט, 10.</w:t>
      </w:r>
    </w:p>
    <w:p w14:paraId="0F922AE7" w14:textId="19DFCEBB" w:rsidR="00130A66" w:rsidRPr="00130A66" w:rsidRDefault="00130A66" w:rsidP="00130A66">
      <w:pPr>
        <w:spacing w:after="165"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1645D20E" w14:textId="79CF2978" w:rsid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הסבר הקביעה: בנבואת ירמיהו (כ"ט, 10) נאמר שהגלות תימשך שבעים שנה, ובתום שבעים השנים העם יחזור לארצו. המתואר בעזרא א מגשים את נבואת ירמיהו באופן הבא: כורש, מלך פרס עולה לשלטון, ובתום פרק הזמן עליו ניבא ירמיהו, הוא מפרסם את הצהרתו, במסגרתה הוא מאפשר לעם לחזור לארצו. בעקבות הצהרת כורש, מחליטים חלק מהגולים לשוב לארץ, ומי שמחליט להישאר בגלות, תורם כסף בעבור אלה שמחליטים לשוב</w:t>
      </w:r>
    </w:p>
    <w:p w14:paraId="41AE0682" w14:textId="77777777" w:rsidR="00130A66" w:rsidRDefault="00130A66" w:rsidP="00130A66">
      <w:pPr>
        <w:spacing w:after="165" w:line="240" w:lineRule="auto"/>
        <w:rPr>
          <w:rFonts w:ascii="Arial" w:eastAsia="Times New Roman" w:hAnsi="Arial" w:cs="Arial"/>
          <w:color w:val="1F1F1F"/>
          <w:kern w:val="0"/>
          <w:rtl/>
          <w14:ligatures w14:val="none"/>
        </w:rPr>
      </w:pPr>
    </w:p>
    <w:p w14:paraId="35699C7F" w14:textId="77777777" w:rsidR="00130A66" w:rsidRPr="00130A66" w:rsidRDefault="00130A66" w:rsidP="00130A66">
      <w:pPr>
        <w:spacing w:after="165" w:line="240" w:lineRule="auto"/>
        <w:rPr>
          <w:rFonts w:ascii="Arial" w:eastAsia="Times New Roman" w:hAnsi="Arial" w:cs="Arial"/>
          <w:color w:val="1F1F1F"/>
          <w:kern w:val="0"/>
          <w14:ligatures w14:val="none"/>
        </w:rPr>
      </w:pPr>
      <w:r w:rsidRPr="00130A66">
        <w:rPr>
          <w:rFonts w:ascii="Arial" w:eastAsia="Times New Roman" w:hAnsi="Arial" w:cs="Arial"/>
          <w:color w:val="1F1F1F"/>
          <w:kern w:val="0"/>
          <w:rtl/>
          <w14:ligatures w14:val="none"/>
        </w:rPr>
        <w:t>להלן תמלול הטקסט המופיע בתמונה:</w:t>
      </w:r>
    </w:p>
    <w:p w14:paraId="2FA5904D" w14:textId="77777777" w:rsidR="00130A66" w:rsidRPr="00130A66" w:rsidRDefault="00000000" w:rsidP="00130A66">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769157A">
          <v:rect id="_x0000_i1204" style="width:0;height:1.5pt" o:hralign="center" o:hrstd="t" o:hrnoshade="t" o:hr="t" fillcolor="gray" stroked="f"/>
        </w:pict>
      </w:r>
    </w:p>
    <w:p w14:paraId="7D9D9D7B"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b/>
          <w:bCs/>
          <w:color w:val="1F1F1F"/>
          <w:kern w:val="0"/>
          <w:rtl/>
          <w14:ligatures w14:val="none"/>
        </w:rPr>
        <w:t>חורף תשע"ג, 1203</w:t>
      </w:r>
    </w:p>
    <w:p w14:paraId="22AF6AC7"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 xml:space="preserve">ענה על </w:t>
      </w:r>
      <w:r w:rsidRPr="00130A66">
        <w:rPr>
          <w:rFonts w:ascii="Arial" w:eastAsia="Times New Roman" w:hAnsi="Arial" w:cs="Arial"/>
          <w:b/>
          <w:bCs/>
          <w:color w:val="1F1F1F"/>
          <w:kern w:val="0"/>
          <w:rtl/>
          <w14:ligatures w14:val="none"/>
        </w:rPr>
        <w:t>שניים</w:t>
      </w:r>
      <w:r w:rsidRPr="00130A66">
        <w:rPr>
          <w:rFonts w:ascii="Arial" w:eastAsia="Times New Roman" w:hAnsi="Arial" w:cs="Arial"/>
          <w:color w:val="1F1F1F"/>
          <w:kern w:val="0"/>
          <w:rtl/>
          <w14:ligatures w14:val="none"/>
        </w:rPr>
        <w:t xml:space="preserve"> מהסעיפים א-ג.</w:t>
      </w:r>
    </w:p>
    <w:p w14:paraId="3EA007C5"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b/>
          <w:bCs/>
          <w:color w:val="1F1F1F"/>
          <w:kern w:val="0"/>
          <w:rtl/>
          <w14:ligatures w14:val="none"/>
        </w:rPr>
        <w:t>א.</w:t>
      </w:r>
      <w:r w:rsidRPr="00130A66">
        <w:rPr>
          <w:rFonts w:ascii="Arial" w:eastAsia="Times New Roman" w:hAnsi="Arial" w:cs="Arial"/>
          <w:color w:val="1F1F1F"/>
          <w:kern w:val="0"/>
          <w:rtl/>
          <w14:ligatures w14:val="none"/>
        </w:rPr>
        <w:t xml:space="preserve"> (1) הן בפסוק 1 והן בפסוק 5 נזכר הפועל "הֵעִיר".</w:t>
      </w:r>
    </w:p>
    <w:p w14:paraId="1C56E23E"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 xml:space="preserve">את מי העירו </w:t>
      </w:r>
      <w:r w:rsidRPr="00130A66">
        <w:rPr>
          <w:rFonts w:ascii="Arial" w:eastAsia="Times New Roman" w:hAnsi="Arial" w:cs="Arial"/>
          <w:b/>
          <w:bCs/>
          <w:color w:val="1F1F1F"/>
          <w:kern w:val="0"/>
          <w:rtl/>
          <w14:ligatures w14:val="none"/>
        </w:rPr>
        <w:t>בכל</w:t>
      </w:r>
      <w:r w:rsidRPr="00130A66">
        <w:rPr>
          <w:rFonts w:ascii="Arial" w:eastAsia="Times New Roman" w:hAnsi="Arial" w:cs="Arial"/>
          <w:color w:val="1F1F1F"/>
          <w:kern w:val="0"/>
          <w:rtl/>
          <w14:ligatures w14:val="none"/>
        </w:rPr>
        <w:t xml:space="preserve"> פסוק, ומה הייתה התוצאה של הפעולה לפי </w:t>
      </w:r>
      <w:r w:rsidRPr="00130A66">
        <w:rPr>
          <w:rFonts w:ascii="Arial" w:eastAsia="Times New Roman" w:hAnsi="Arial" w:cs="Arial"/>
          <w:b/>
          <w:bCs/>
          <w:color w:val="1F1F1F"/>
          <w:kern w:val="0"/>
          <w:rtl/>
          <w14:ligatures w14:val="none"/>
        </w:rPr>
        <w:t>כל אחד</w:t>
      </w:r>
      <w:r w:rsidRPr="00130A66">
        <w:rPr>
          <w:rFonts w:ascii="Arial" w:eastAsia="Times New Roman" w:hAnsi="Arial" w:cs="Arial"/>
          <w:color w:val="1F1F1F"/>
          <w:kern w:val="0"/>
          <w:rtl/>
          <w14:ligatures w14:val="none"/>
        </w:rPr>
        <w:t xml:space="preserve"> מהפסוקים?</w:t>
      </w:r>
    </w:p>
    <w:p w14:paraId="4C32178D"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(4 נקודות)</w:t>
      </w:r>
    </w:p>
    <w:p w14:paraId="38BE4A73"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(2) מה אפשר ללמוד מפסוק 6 על תגובת חלק מהגולים על הצהרת כורש? (4 נקודות)</w:t>
      </w:r>
    </w:p>
    <w:p w14:paraId="773AE987"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b/>
          <w:bCs/>
          <w:color w:val="1F1F1F"/>
          <w:kern w:val="0"/>
          <w:rtl/>
          <w14:ligatures w14:val="none"/>
        </w:rPr>
        <w:t>ב.</w:t>
      </w:r>
    </w:p>
    <w:p w14:paraId="2A1DD263"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 xml:space="preserve">קרא פסוק 1 בקטע שלפניך וגם </w:t>
      </w:r>
      <w:r w:rsidRPr="00130A66">
        <w:rPr>
          <w:rFonts w:ascii="Arial" w:eastAsia="Times New Roman" w:hAnsi="Arial" w:cs="Arial"/>
          <w:b/>
          <w:bCs/>
          <w:color w:val="1F1F1F"/>
          <w:kern w:val="0"/>
          <w:rtl/>
          <w14:ligatures w14:val="none"/>
        </w:rPr>
        <w:t>ירמיה, כ"ט, 10.</w:t>
      </w:r>
    </w:p>
    <w:p w14:paraId="551CDAA2"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(1) מהו פרק הזמן שקצב ירמיהו לנפילת מלכות בבל ולתחילת הגאולה?</w:t>
      </w:r>
    </w:p>
    <w:p w14:paraId="4EFC5B4F"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בסס את דבריך על הכתוב.</w:t>
      </w:r>
    </w:p>
    <w:p w14:paraId="4247B31A"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(3 נקודות)</w:t>
      </w:r>
    </w:p>
    <w:p w14:paraId="53AEB846"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(2) באיזה תאריך חרבה יהודה, ובאיזה תאריך ניתנה הצהרת כורש?</w:t>
      </w:r>
    </w:p>
    <w:p w14:paraId="70E0285F"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האם נבואת ירמיהו התגשמה בפרק הזמן שקצב ירמיהו? פָּרֵט את דבריך.</w:t>
      </w:r>
    </w:p>
    <w:p w14:paraId="6279C7A2"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(5 נקודות)</w:t>
      </w:r>
    </w:p>
    <w:p w14:paraId="74EC8D41"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b/>
          <w:bCs/>
          <w:color w:val="1F1F1F"/>
          <w:kern w:val="0"/>
          <w:rtl/>
          <w14:ligatures w14:val="none"/>
        </w:rPr>
        <w:t>ג.</w:t>
      </w:r>
    </w:p>
    <w:p w14:paraId="31F3FD09"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קרא פסוקים 2-3 בקטע שלפניך.</w:t>
      </w:r>
    </w:p>
    <w:p w14:paraId="783F1703"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בדברי כורש באות לידי ביטוי שתי תפיסות של האל: אלוהים כאל אוניברסלי ואלוהים כאל מקומי.</w:t>
      </w:r>
    </w:p>
    <w:p w14:paraId="2762B8A4" w14:textId="77777777" w:rsidR="00130A66" w:rsidRPr="00130A66" w:rsidRDefault="00130A66" w:rsidP="00130A66">
      <w:pPr>
        <w:spacing w:after="165" w:line="240" w:lineRule="auto"/>
        <w:rPr>
          <w:rFonts w:ascii="Arial" w:eastAsia="Times New Roman" w:hAnsi="Arial" w:cs="Arial"/>
          <w:color w:val="1F1F1F"/>
          <w:kern w:val="0"/>
          <w:rtl/>
          <w14:ligatures w14:val="none"/>
        </w:rPr>
      </w:pPr>
      <w:r w:rsidRPr="00130A66">
        <w:rPr>
          <w:rFonts w:ascii="Arial" w:eastAsia="Times New Roman" w:hAnsi="Arial" w:cs="Arial"/>
          <w:color w:val="1F1F1F"/>
          <w:kern w:val="0"/>
          <w:rtl/>
          <w14:ligatures w14:val="none"/>
        </w:rPr>
        <w:t>הבא מפסוקים אלה ראיה לכל אחת מן התפיסות, והסבר את הראיות.</w:t>
      </w:r>
    </w:p>
    <w:p w14:paraId="46D947BB" w14:textId="74DCAE76" w:rsidR="00130A66" w:rsidRDefault="00F40BE0" w:rsidP="00130A66">
      <w:pPr>
        <w:spacing w:after="165"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094A166E" w14:textId="77777777" w:rsidR="00F40BE0" w:rsidRPr="00F40BE0" w:rsidRDefault="00F40BE0" w:rsidP="00F40BE0">
      <w:pPr>
        <w:spacing w:after="165" w:line="240" w:lineRule="auto"/>
        <w:rPr>
          <w:rFonts w:ascii="Arial" w:eastAsia="Times New Roman" w:hAnsi="Arial" w:cs="Arial"/>
          <w:color w:val="1F1F1F"/>
          <w:kern w:val="0"/>
          <w14:ligatures w14:val="none"/>
        </w:rPr>
      </w:pPr>
      <w:r w:rsidRPr="00F40BE0">
        <w:rPr>
          <w:rFonts w:ascii="Arial" w:eastAsia="Times New Roman" w:hAnsi="Arial" w:cs="Arial"/>
          <w:color w:val="1F1F1F"/>
          <w:kern w:val="0"/>
          <w:rtl/>
          <w14:ligatures w14:val="none"/>
        </w:rPr>
        <w:t>להלן תמלול הטקסט המופיע בתמונה:</w:t>
      </w:r>
    </w:p>
    <w:p w14:paraId="7A4B4230" w14:textId="77777777" w:rsidR="00F40BE0" w:rsidRPr="00F40BE0" w:rsidRDefault="00000000" w:rsidP="00F40BE0">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4FBC1E4">
          <v:rect id="_x0000_i1205" style="width:0;height:1.5pt" o:hralign="center" o:hrstd="t" o:hrnoshade="t" o:hr="t" fillcolor="gray" stroked="f"/>
        </w:pict>
      </w:r>
    </w:p>
    <w:p w14:paraId="34372F8A" w14:textId="77777777" w:rsidR="00F40BE0" w:rsidRPr="00F40BE0" w:rsidRDefault="00F40BE0" w:rsidP="00F40BE0">
      <w:pPr>
        <w:spacing w:after="165" w:line="240" w:lineRule="auto"/>
        <w:rPr>
          <w:rFonts w:ascii="Arial" w:eastAsia="Times New Roman" w:hAnsi="Arial" w:cs="Arial"/>
          <w:b/>
          <w:bCs/>
          <w:color w:val="1F1F1F"/>
          <w:kern w:val="0"/>
          <w:rtl/>
          <w14:ligatures w14:val="none"/>
        </w:rPr>
      </w:pPr>
      <w:r w:rsidRPr="00F40BE0">
        <w:rPr>
          <w:rFonts w:ascii="Arial" w:eastAsia="Times New Roman" w:hAnsi="Arial" w:cs="Arial"/>
          <w:b/>
          <w:bCs/>
          <w:color w:val="1F1F1F"/>
          <w:kern w:val="0"/>
          <w:rtl/>
          <w14:ligatures w14:val="none"/>
        </w:rPr>
        <w:t>שאלה 7</w:t>
      </w:r>
    </w:p>
    <w:p w14:paraId="44277D9A"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rtl/>
          <w14:ligatures w14:val="none"/>
        </w:rPr>
        <w:t>סעיף א'</w:t>
      </w:r>
    </w:p>
    <w:p w14:paraId="3A0A46D3"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(1) בפסוק 1 </w:t>
      </w:r>
      <w:r w:rsidRPr="00F40BE0">
        <w:rPr>
          <w:rFonts w:ascii="Arial" w:eastAsia="Times New Roman" w:hAnsi="Arial" w:cs="Arial"/>
          <w:b/>
          <w:bCs/>
          <w:color w:val="1F1F1F"/>
          <w:kern w:val="0"/>
          <w:rtl/>
          <w14:ligatures w14:val="none"/>
        </w:rPr>
        <w:t>ה' העיר את רוח כורש</w:t>
      </w:r>
      <w:r w:rsidRPr="00F40BE0">
        <w:rPr>
          <w:rFonts w:ascii="Arial" w:eastAsia="Times New Roman" w:hAnsi="Arial" w:cs="Arial"/>
          <w:color w:val="1F1F1F"/>
          <w:kern w:val="0"/>
          <w:rtl/>
          <w14:ligatures w14:val="none"/>
        </w:rPr>
        <w:t xml:space="preserve"> כלומר ה' עורר את כורש לפעול למען גאולת ישראל, וכתוצאה מכך כורש הכריז על הצהרתו שעם ישראל יוכל לעלות לארצו ולבנות את בית ה'.</w:t>
      </w:r>
    </w:p>
    <w:p w14:paraId="374BEA3D"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בפסוק 5 </w:t>
      </w:r>
      <w:r w:rsidRPr="00F40BE0">
        <w:rPr>
          <w:rFonts w:ascii="Arial" w:eastAsia="Times New Roman" w:hAnsi="Arial" w:cs="Arial"/>
          <w:b/>
          <w:bCs/>
          <w:color w:val="1F1F1F"/>
          <w:kern w:val="0"/>
          <w:rtl/>
          <w14:ligatures w14:val="none"/>
        </w:rPr>
        <w:t>ה' העיר את רוח ראשי האבות ליהודה ובנימין, הכוהנים והלויים</w:t>
      </w:r>
      <w:r w:rsidRPr="00F40BE0">
        <w:rPr>
          <w:rFonts w:ascii="Arial" w:eastAsia="Times New Roman" w:hAnsi="Arial" w:cs="Arial"/>
          <w:color w:val="1F1F1F"/>
          <w:kern w:val="0"/>
          <w:rtl/>
          <w14:ligatures w14:val="none"/>
        </w:rPr>
        <w:t>, וכתוצאה מכך הם פעלו למען העלייה לירושלים ולבניית בית ה'.</w:t>
      </w:r>
    </w:p>
    <w:p w14:paraId="7665FAFA"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(2) מפסוק 6 ניתן ללמוד שחלק מהגולים לא חפצו לעלות לארץ ולממש את הצהרת כורש, אלא הסתפקו במתן תרומות ומסירתן לאלה שהחליטו לחזור.</w:t>
      </w:r>
    </w:p>
    <w:p w14:paraId="415A3A56"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rtl/>
          <w14:ligatures w14:val="none"/>
        </w:rPr>
        <w:t>סעיף ב'</w:t>
      </w:r>
    </w:p>
    <w:p w14:paraId="3D7CD646"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(1) ירמיה קבע שהשעבוד לבבל יימשך 70 שנה, ולאחריו תתחיל הגאולה ומלכות בבל תיפול.</w:t>
      </w:r>
    </w:p>
    <w:p w14:paraId="79351DE2"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"לפי מלאת לבבל שבעים שנה אפקד... להשיב אתכם אל המקום הזה"</w:t>
      </w:r>
    </w:p>
    <w:p w14:paraId="05C85ADF"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(2) חורבן יהודה התרחש בשנת 586 לפני הספירה.</w:t>
      </w:r>
    </w:p>
    <w:p w14:paraId="7252C28C"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הצהרת כורש ניתנה בשנת 538 לפני הספירה.</w:t>
      </w:r>
    </w:p>
    <w:p w14:paraId="6BFE7522"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נבואת ירמיהו </w:t>
      </w:r>
      <w:r w:rsidRPr="00F40BE0">
        <w:rPr>
          <w:rFonts w:ascii="Arial" w:eastAsia="Times New Roman" w:hAnsi="Arial" w:cs="Arial"/>
          <w:b/>
          <w:bCs/>
          <w:color w:val="1F1F1F"/>
          <w:kern w:val="0"/>
          <w:rtl/>
          <w14:ligatures w14:val="none"/>
        </w:rPr>
        <w:t>לא התגשמה</w:t>
      </w:r>
      <w:r w:rsidRPr="00F40BE0">
        <w:rPr>
          <w:rFonts w:ascii="Arial" w:eastAsia="Times New Roman" w:hAnsi="Arial" w:cs="Arial"/>
          <w:color w:val="1F1F1F"/>
          <w:kern w:val="0"/>
          <w:rtl/>
          <w14:ligatures w14:val="none"/>
        </w:rPr>
        <w:t>: פרק הזמן שחלף בין חורבן יהודה והיציאה לגלות בבל לבין הצהרת כורש (כלומר מהגלות עד שיבת ציון) הוא 48 שנה – ולא 70 שנה.</w:t>
      </w:r>
    </w:p>
    <w:p w14:paraId="1BE0985C"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rtl/>
          <w14:ligatures w14:val="none"/>
        </w:rPr>
        <w:t>או:</w:t>
      </w:r>
      <w:r w:rsidRPr="00F40BE0">
        <w:rPr>
          <w:rFonts w:ascii="Arial" w:eastAsia="Times New Roman" w:hAnsi="Arial" w:cs="Arial"/>
          <w:color w:val="1F1F1F"/>
          <w:kern w:val="0"/>
          <w:rtl/>
          <w14:ligatures w14:val="none"/>
        </w:rPr>
        <w:t xml:space="preserve"> נבואת ירמיהו התגשמה כי 70 הוא מספר טיפולוגי המסמל שעבוד ארוך.</w:t>
      </w:r>
    </w:p>
    <w:p w14:paraId="1241B068"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rtl/>
          <w14:ligatures w14:val="none"/>
        </w:rPr>
        <w:t>סעיף ג'</w:t>
      </w:r>
    </w:p>
    <w:p w14:paraId="7D1934FC"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rtl/>
          <w14:ligatures w14:val="none"/>
        </w:rPr>
        <w:t>תפיסת אלוהות אוניברסלית</w:t>
      </w:r>
      <w:r w:rsidRPr="00F40BE0">
        <w:rPr>
          <w:rFonts w:ascii="Arial" w:eastAsia="Times New Roman" w:hAnsi="Arial" w:cs="Arial"/>
          <w:color w:val="1F1F1F"/>
          <w:kern w:val="0"/>
          <w:rtl/>
          <w14:ligatures w14:val="none"/>
        </w:rPr>
        <w:t>: "</w:t>
      </w:r>
      <w:r w:rsidRPr="00F40BE0">
        <w:rPr>
          <w:rFonts w:ascii="Arial" w:eastAsia="Times New Roman" w:hAnsi="Arial" w:cs="Arial"/>
          <w:b/>
          <w:bCs/>
          <w:color w:val="1F1F1F"/>
          <w:kern w:val="0"/>
          <w:rtl/>
          <w14:ligatures w14:val="none"/>
        </w:rPr>
        <w:t>אֱלֹהֵי הַשָּׁמַיִם</w:t>
      </w:r>
      <w:r w:rsidRPr="00F40BE0">
        <w:rPr>
          <w:rFonts w:ascii="Arial" w:eastAsia="Times New Roman" w:hAnsi="Arial" w:cs="Arial"/>
          <w:color w:val="1F1F1F"/>
          <w:kern w:val="0"/>
          <w:rtl/>
          <w14:ligatures w14:val="none"/>
        </w:rPr>
        <w:t xml:space="preserve">" (פסוק 2) </w:t>
      </w:r>
      <w:r w:rsidRPr="00F40BE0">
        <w:rPr>
          <w:rFonts w:ascii="Arial" w:eastAsia="Times New Roman" w:hAnsi="Arial" w:cs="Arial"/>
          <w:b/>
          <w:bCs/>
          <w:color w:val="1F1F1F"/>
          <w:kern w:val="0"/>
          <w:rtl/>
          <w14:ligatures w14:val="none"/>
        </w:rPr>
        <w:t>או</w:t>
      </w:r>
      <w:r w:rsidRPr="00F40BE0">
        <w:rPr>
          <w:rFonts w:ascii="Arial" w:eastAsia="Times New Roman" w:hAnsi="Arial" w:cs="Arial"/>
          <w:color w:val="1F1F1F"/>
          <w:kern w:val="0"/>
          <w:rtl/>
          <w14:ligatures w14:val="none"/>
        </w:rPr>
        <w:t xml:space="preserve"> "</w:t>
      </w:r>
      <w:r w:rsidRPr="00F40BE0">
        <w:rPr>
          <w:rFonts w:ascii="Arial" w:eastAsia="Times New Roman" w:hAnsi="Arial" w:cs="Arial"/>
          <w:b/>
          <w:bCs/>
          <w:color w:val="1F1F1F"/>
          <w:kern w:val="0"/>
          <w:rtl/>
          <w14:ligatures w14:val="none"/>
        </w:rPr>
        <w:t>כֹּל מַמְלְכוֹת הָאָרֶץ נָתַן לִי ה'</w:t>
      </w:r>
      <w:r w:rsidRPr="00F40BE0">
        <w:rPr>
          <w:rFonts w:ascii="Arial" w:eastAsia="Times New Roman" w:hAnsi="Arial" w:cs="Arial"/>
          <w:color w:val="1F1F1F"/>
          <w:kern w:val="0"/>
          <w:rtl/>
          <w14:ligatures w14:val="none"/>
        </w:rPr>
        <w:t>" (פסוק 2) – האל מצטייר כשולט בכל הממלכות בעולם.</w:t>
      </w:r>
    </w:p>
    <w:p w14:paraId="4B129205"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rtl/>
          <w14:ligatures w14:val="none"/>
        </w:rPr>
        <w:t>תפיסת אלוהות מקומית</w:t>
      </w:r>
      <w:r w:rsidRPr="00F40BE0">
        <w:rPr>
          <w:rFonts w:ascii="Arial" w:eastAsia="Times New Roman" w:hAnsi="Arial" w:cs="Arial"/>
          <w:color w:val="1F1F1F"/>
          <w:kern w:val="0"/>
          <w:rtl/>
          <w14:ligatures w14:val="none"/>
        </w:rPr>
        <w:t>: "</w:t>
      </w:r>
      <w:r w:rsidRPr="00F40BE0">
        <w:rPr>
          <w:rFonts w:ascii="Arial" w:eastAsia="Times New Roman" w:hAnsi="Arial" w:cs="Arial"/>
          <w:b/>
          <w:bCs/>
          <w:color w:val="1F1F1F"/>
          <w:kern w:val="0"/>
          <w:rtl/>
          <w14:ligatures w14:val="none"/>
        </w:rPr>
        <w:t>הָאֱלֹהִים אֲשֶׁר בִּירוּשָׁלִָם</w:t>
      </w:r>
      <w:r w:rsidRPr="00F40BE0">
        <w:rPr>
          <w:rFonts w:ascii="Arial" w:eastAsia="Times New Roman" w:hAnsi="Arial" w:cs="Arial"/>
          <w:color w:val="1F1F1F"/>
          <w:kern w:val="0"/>
          <w:rtl/>
          <w14:ligatures w14:val="none"/>
        </w:rPr>
        <w:t xml:space="preserve">" (פסוק 3) – ה' הוא אלוהי ירושלים </w:t>
      </w:r>
      <w:r w:rsidRPr="00F40BE0">
        <w:rPr>
          <w:rFonts w:ascii="Arial" w:eastAsia="Times New Roman" w:hAnsi="Arial" w:cs="Arial"/>
          <w:b/>
          <w:bCs/>
          <w:color w:val="1F1F1F"/>
          <w:kern w:val="0"/>
          <w:rtl/>
          <w14:ligatures w14:val="none"/>
        </w:rPr>
        <w:t>או</w:t>
      </w:r>
      <w:r w:rsidRPr="00F40BE0">
        <w:rPr>
          <w:rFonts w:ascii="Arial" w:eastAsia="Times New Roman" w:hAnsi="Arial" w:cs="Arial"/>
          <w:color w:val="1F1F1F"/>
          <w:kern w:val="0"/>
          <w:rtl/>
          <w14:ligatures w14:val="none"/>
        </w:rPr>
        <w:t xml:space="preserve"> "</w:t>
      </w:r>
      <w:r w:rsidRPr="00F40BE0">
        <w:rPr>
          <w:rFonts w:ascii="Arial" w:eastAsia="Times New Roman" w:hAnsi="Arial" w:cs="Arial"/>
          <w:b/>
          <w:bCs/>
          <w:color w:val="1F1F1F"/>
          <w:kern w:val="0"/>
          <w:rtl/>
          <w14:ligatures w14:val="none"/>
        </w:rPr>
        <w:t>לִבְנוֹת-לוֹ בַיִת בִּירוּשָׁלִָם</w:t>
      </w:r>
      <w:r w:rsidRPr="00F40BE0">
        <w:rPr>
          <w:rFonts w:ascii="Arial" w:eastAsia="Times New Roman" w:hAnsi="Arial" w:cs="Arial"/>
          <w:color w:val="1F1F1F"/>
          <w:kern w:val="0"/>
          <w:rtl/>
          <w14:ligatures w14:val="none"/>
        </w:rPr>
        <w:t>" (פסוק 2) – כלומר הוא וביתו שוכנים בירושלים – במקום מוגדר וספציפי.</w:t>
      </w:r>
    </w:p>
    <w:p w14:paraId="03BE6BB8" w14:textId="77777777" w:rsidR="00F40BE0" w:rsidRPr="009143CB" w:rsidRDefault="00F40BE0" w:rsidP="00130A66">
      <w:pPr>
        <w:spacing w:after="165" w:line="240" w:lineRule="auto"/>
        <w:rPr>
          <w:rFonts w:ascii="Arial" w:eastAsia="Times New Roman" w:hAnsi="Arial" w:cs="Arial"/>
          <w:color w:val="1F1F1F"/>
          <w:kern w:val="0"/>
          <w:rtl/>
          <w14:ligatures w14:val="none"/>
        </w:rPr>
      </w:pPr>
    </w:p>
    <w:p w14:paraId="25DE9E6B" w14:textId="2C6BF297" w:rsidR="009143CB" w:rsidRDefault="009143CB" w:rsidP="009143CB">
      <w:pPr>
        <w:pStyle w:val="1"/>
        <w:rPr>
          <w:rtl/>
        </w:rPr>
      </w:pPr>
      <w:r>
        <w:rPr>
          <w:rFonts w:hint="cs"/>
          <w:rtl/>
        </w:rPr>
        <w:t>עזרא פרק ג'</w:t>
      </w:r>
    </w:p>
    <w:p w14:paraId="3B4A4440" w14:textId="77777777" w:rsidR="00F40BE0" w:rsidRPr="00F40BE0" w:rsidRDefault="00F40BE0" w:rsidP="00F40BE0">
      <w:pPr>
        <w:spacing w:after="165" w:line="240" w:lineRule="auto"/>
        <w:rPr>
          <w:rFonts w:ascii="Arial" w:eastAsia="Times New Roman" w:hAnsi="Arial" w:cs="Arial"/>
          <w:color w:val="1F1F1F"/>
          <w:kern w:val="0"/>
          <w14:ligatures w14:val="none"/>
        </w:rPr>
      </w:pPr>
      <w:r w:rsidRPr="00F40BE0">
        <w:rPr>
          <w:rFonts w:ascii="Arial" w:eastAsia="Times New Roman" w:hAnsi="Arial" w:cs="Arial"/>
          <w:color w:val="1F1F1F"/>
          <w:kern w:val="0"/>
          <w:rtl/>
          <w14:ligatures w14:val="none"/>
        </w:rPr>
        <w:t>להלן תמלול הטקסט המופיע בתמונה:</w:t>
      </w:r>
    </w:p>
    <w:p w14:paraId="2B290C5D" w14:textId="77777777" w:rsidR="00F40BE0" w:rsidRPr="00F40BE0" w:rsidRDefault="00000000" w:rsidP="00F40BE0">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5B77D2F">
          <v:rect id="_x0000_i1206" style="width:0;height:1.5pt" o:hralign="center" o:hrstd="t" o:hrnoshade="t" o:hr="t" fillcolor="gray" stroked="f"/>
        </w:pict>
      </w:r>
    </w:p>
    <w:p w14:paraId="60CC1FB4"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bdr w:val="none" w:sz="0" w:space="0" w:color="auto" w:frame="1"/>
          <w:rtl/>
          <w14:ligatures w14:val="none"/>
        </w:rPr>
        <w:t>קיץ תשפ"ה, 1261</w:t>
      </w:r>
    </w:p>
    <w:p w14:paraId="11E92704" w14:textId="77777777" w:rsidR="00F40BE0" w:rsidRPr="00F40BE0" w:rsidRDefault="00F40BE0" w:rsidP="00F40BE0">
      <w:pPr>
        <w:spacing w:after="0" w:line="240" w:lineRule="auto"/>
        <w:outlineLvl w:val="2"/>
        <w:rPr>
          <w:rFonts w:ascii="Arial" w:eastAsia="Times New Roman" w:hAnsi="Arial" w:cs="Arial"/>
          <w:b/>
          <w:bCs/>
          <w:color w:val="1F1F1F"/>
          <w:kern w:val="0"/>
          <w:sz w:val="27"/>
          <w:szCs w:val="27"/>
          <w:rtl/>
          <w14:ligatures w14:val="none"/>
        </w:rPr>
      </w:pPr>
      <w:r w:rsidRPr="00F40BE0">
        <w:rPr>
          <w:rFonts w:ascii="Arial" w:eastAsia="Times New Roman" w:hAnsi="Arial" w:cs="Arial"/>
          <w:b/>
          <w:bCs/>
          <w:color w:val="1F1F1F"/>
          <w:kern w:val="0"/>
          <w:sz w:val="27"/>
          <w:szCs w:val="27"/>
          <w:bdr w:val="none" w:sz="0" w:space="0" w:color="auto" w:frame="1"/>
          <w:rtl/>
          <w14:ligatures w14:val="none"/>
        </w:rPr>
        <w:t>שיבת ציון</w:t>
      </w:r>
    </w:p>
    <w:p w14:paraId="388A8A23"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bdr w:val="none" w:sz="0" w:space="0" w:color="auto" w:frame="1"/>
          <w:rtl/>
          <w14:ligatures w14:val="none"/>
        </w:rPr>
        <w:t>6.</w:t>
      </w:r>
      <w:r w:rsidRPr="00F40BE0">
        <w:rPr>
          <w:rFonts w:ascii="Arial" w:eastAsia="Times New Roman" w:hAnsi="Arial" w:cs="Arial"/>
          <w:color w:val="1F1F1F"/>
          <w:kern w:val="0"/>
          <w:rtl/>
          <w14:ligatures w14:val="none"/>
        </w:rPr>
        <w:t xml:space="preserve"> קראו </w:t>
      </w:r>
      <w:r w:rsidRPr="00F40BE0">
        <w:rPr>
          <w:rFonts w:ascii="Arial" w:eastAsia="Times New Roman" w:hAnsi="Arial" w:cs="Arial"/>
          <w:b/>
          <w:bCs/>
          <w:color w:val="1F1F1F"/>
          <w:kern w:val="0"/>
          <w:bdr w:val="none" w:sz="0" w:space="0" w:color="auto" w:frame="1"/>
          <w:rtl/>
          <w14:ligatures w14:val="none"/>
        </w:rPr>
        <w:t>עזרא, פרק ג'</w:t>
      </w:r>
      <w:r w:rsidRPr="00F40BE0">
        <w:rPr>
          <w:rFonts w:ascii="Arial" w:eastAsia="Times New Roman" w:hAnsi="Arial" w:cs="Arial"/>
          <w:color w:val="1F1F1F"/>
          <w:kern w:val="0"/>
          <w:rtl/>
          <w14:ligatures w14:val="none"/>
        </w:rPr>
        <w:t>.</w:t>
      </w:r>
    </w:p>
    <w:p w14:paraId="35E237B5"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ענו על </w:t>
      </w:r>
      <w:r w:rsidRPr="00F40BE0">
        <w:rPr>
          <w:rFonts w:ascii="Arial" w:eastAsia="Times New Roman" w:hAnsi="Arial" w:cs="Arial"/>
          <w:b/>
          <w:bCs/>
          <w:color w:val="1F1F1F"/>
          <w:kern w:val="0"/>
          <w:bdr w:val="none" w:sz="0" w:space="0" w:color="auto" w:frame="1"/>
          <w:rtl/>
          <w14:ligatures w14:val="none"/>
        </w:rPr>
        <w:t>סעיף א – חובה</w:t>
      </w:r>
      <w:r w:rsidRPr="00F40BE0">
        <w:rPr>
          <w:rFonts w:ascii="Arial" w:eastAsia="Times New Roman" w:hAnsi="Arial" w:cs="Arial"/>
          <w:color w:val="1F1F1F"/>
          <w:kern w:val="0"/>
          <w:rtl/>
          <w14:ligatures w14:val="none"/>
        </w:rPr>
        <w:t>.</w:t>
      </w:r>
    </w:p>
    <w:p w14:paraId="427FF02C"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bdr w:val="none" w:sz="0" w:space="0" w:color="auto" w:frame="1"/>
          <w:rtl/>
          <w14:ligatures w14:val="none"/>
        </w:rPr>
        <w:t>א.</w:t>
      </w:r>
      <w:r w:rsidRPr="00F40BE0">
        <w:rPr>
          <w:rFonts w:ascii="Arial" w:eastAsia="Times New Roman" w:hAnsi="Arial" w:cs="Arial"/>
          <w:color w:val="1F1F1F"/>
          <w:kern w:val="0"/>
          <w:rtl/>
          <w14:ligatures w14:val="none"/>
        </w:rPr>
        <w:t xml:space="preserve"> קראו </w:t>
      </w:r>
      <w:r w:rsidRPr="00F40BE0">
        <w:rPr>
          <w:rFonts w:ascii="Arial" w:eastAsia="Times New Roman" w:hAnsi="Arial" w:cs="Arial"/>
          <w:b/>
          <w:bCs/>
          <w:color w:val="1F1F1F"/>
          <w:kern w:val="0"/>
          <w:bdr w:val="none" w:sz="0" w:space="0" w:color="auto" w:frame="1"/>
          <w:rtl/>
          <w14:ligatures w14:val="none"/>
        </w:rPr>
        <w:t>פסוקים א'-ה'</w:t>
      </w:r>
      <w:r w:rsidRPr="00F40BE0">
        <w:rPr>
          <w:rFonts w:ascii="Arial" w:eastAsia="Times New Roman" w:hAnsi="Arial" w:cs="Arial"/>
          <w:color w:val="1F1F1F"/>
          <w:kern w:val="0"/>
          <w:rtl/>
          <w14:ligatures w14:val="none"/>
        </w:rPr>
        <w:t>.</w:t>
      </w:r>
    </w:p>
    <w:p w14:paraId="412DA485"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על פי פסוק ב', הפעולה הראשונה של שבי ציון הייתה בניית מזבח לאלוהי ישראל.</w:t>
      </w:r>
    </w:p>
    <w:p w14:paraId="0F0D68AC"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הסבירו מה הן </w:t>
      </w:r>
      <w:r w:rsidRPr="00F40BE0">
        <w:rPr>
          <w:rFonts w:ascii="Arial" w:eastAsia="Times New Roman" w:hAnsi="Arial" w:cs="Arial"/>
          <w:b/>
          <w:bCs/>
          <w:color w:val="1F1F1F"/>
          <w:kern w:val="0"/>
          <w:bdr w:val="none" w:sz="0" w:space="0" w:color="auto" w:frame="1"/>
          <w:rtl/>
          <w14:ligatures w14:val="none"/>
        </w:rPr>
        <w:t>שתי</w:t>
      </w:r>
      <w:r w:rsidRPr="00F40BE0">
        <w:rPr>
          <w:rFonts w:ascii="Arial" w:eastAsia="Times New Roman" w:hAnsi="Arial" w:cs="Arial"/>
          <w:color w:val="1F1F1F"/>
          <w:kern w:val="0"/>
          <w:rtl/>
          <w14:ligatures w14:val="none"/>
        </w:rPr>
        <w:t xml:space="preserve"> הסיבות שבגללן הזדרז העם לבנות את המזבח. בססו את דבריכם על הכתוב. (8 נקודות)</w:t>
      </w:r>
    </w:p>
    <w:p w14:paraId="1075469C"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ענו על </w:t>
      </w:r>
      <w:r w:rsidRPr="00F40BE0">
        <w:rPr>
          <w:rFonts w:ascii="Arial" w:eastAsia="Times New Roman" w:hAnsi="Arial" w:cs="Arial"/>
          <w:b/>
          <w:bCs/>
          <w:color w:val="1F1F1F"/>
          <w:kern w:val="0"/>
          <w:bdr w:val="none" w:sz="0" w:space="0" w:color="auto" w:frame="1"/>
          <w:rtl/>
          <w14:ligatures w14:val="none"/>
        </w:rPr>
        <w:t>אחד</w:t>
      </w:r>
      <w:r w:rsidRPr="00F40BE0">
        <w:rPr>
          <w:rFonts w:ascii="Arial" w:eastAsia="Times New Roman" w:hAnsi="Arial" w:cs="Arial"/>
          <w:color w:val="1F1F1F"/>
          <w:kern w:val="0"/>
          <w:rtl/>
          <w14:ligatures w14:val="none"/>
        </w:rPr>
        <w:t xml:space="preserve"> מן הסעיפים ב–ג.</w:t>
      </w:r>
    </w:p>
    <w:p w14:paraId="7E228404"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bdr w:val="none" w:sz="0" w:space="0" w:color="auto" w:frame="1"/>
          <w:rtl/>
          <w14:ligatures w14:val="none"/>
        </w:rPr>
        <w:t>ב.</w:t>
      </w:r>
      <w:r w:rsidRPr="00F40BE0">
        <w:rPr>
          <w:rFonts w:ascii="Arial" w:eastAsia="Times New Roman" w:hAnsi="Arial" w:cs="Arial"/>
          <w:color w:val="1F1F1F"/>
          <w:kern w:val="0"/>
          <w:rtl/>
          <w14:ligatures w14:val="none"/>
        </w:rPr>
        <w:t xml:space="preserve"> קראו </w:t>
      </w:r>
      <w:r w:rsidRPr="00F40BE0">
        <w:rPr>
          <w:rFonts w:ascii="Arial" w:eastAsia="Times New Roman" w:hAnsi="Arial" w:cs="Arial"/>
          <w:b/>
          <w:bCs/>
          <w:color w:val="1F1F1F"/>
          <w:kern w:val="0"/>
          <w:bdr w:val="none" w:sz="0" w:space="0" w:color="auto" w:frame="1"/>
          <w:rtl/>
          <w14:ligatures w14:val="none"/>
        </w:rPr>
        <w:t>עזרא, פרק ג'</w:t>
      </w:r>
      <w:r w:rsidRPr="00F40BE0">
        <w:rPr>
          <w:rFonts w:ascii="Arial" w:eastAsia="Times New Roman" w:hAnsi="Arial" w:cs="Arial"/>
          <w:color w:val="1F1F1F"/>
          <w:kern w:val="0"/>
          <w:rtl/>
          <w14:ligatures w14:val="none"/>
        </w:rPr>
        <w:t>, פסוקים ו'–ט'.</w:t>
      </w:r>
    </w:p>
    <w:p w14:paraId="0D2F9A3F"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(1) הביאו </w:t>
      </w:r>
      <w:r w:rsidRPr="00F40BE0">
        <w:rPr>
          <w:rFonts w:ascii="Arial" w:eastAsia="Times New Roman" w:hAnsi="Arial" w:cs="Arial"/>
          <w:b/>
          <w:bCs/>
          <w:color w:val="1F1F1F"/>
          <w:kern w:val="0"/>
          <w:bdr w:val="none" w:sz="0" w:space="0" w:color="auto" w:frame="1"/>
          <w:rtl/>
          <w14:ligatures w14:val="none"/>
        </w:rPr>
        <w:t>שתי</w:t>
      </w:r>
      <w:r w:rsidRPr="00F40BE0">
        <w:rPr>
          <w:rFonts w:ascii="Arial" w:eastAsia="Times New Roman" w:hAnsi="Arial" w:cs="Arial"/>
          <w:color w:val="1F1F1F"/>
          <w:kern w:val="0"/>
          <w:rtl/>
          <w14:ligatures w14:val="none"/>
        </w:rPr>
        <w:t xml:space="preserve"> דוגמאות להכנות לבניית בית המקדש השני, והסבירו כיצד הן מעידות על חשיבותו של המקדש בעבור שבי ציון. הסבירו את דבריכם. (5 נקודות)</w:t>
      </w:r>
    </w:p>
    <w:p w14:paraId="763D220C"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(2) קראו גם </w:t>
      </w:r>
      <w:r w:rsidRPr="00F40BE0">
        <w:rPr>
          <w:rFonts w:ascii="Arial" w:eastAsia="Times New Roman" w:hAnsi="Arial" w:cs="Arial"/>
          <w:b/>
          <w:bCs/>
          <w:color w:val="1F1F1F"/>
          <w:kern w:val="0"/>
          <w:bdr w:val="none" w:sz="0" w:space="0" w:color="auto" w:frame="1"/>
          <w:rtl/>
          <w14:ligatures w14:val="none"/>
        </w:rPr>
        <w:t>חגי, פרק א'</w:t>
      </w:r>
      <w:r w:rsidRPr="00F40BE0">
        <w:rPr>
          <w:rFonts w:ascii="Arial" w:eastAsia="Times New Roman" w:hAnsi="Arial" w:cs="Arial"/>
          <w:color w:val="1F1F1F"/>
          <w:kern w:val="0"/>
          <w:rtl/>
          <w14:ligatures w14:val="none"/>
        </w:rPr>
        <w:t>, פסוקים ב'–ד'.</w:t>
      </w:r>
    </w:p>
    <w:p w14:paraId="22502B49"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לדברי פרשנים רבים המשמעות הנוספת של המילה "ספונים" בהקשר זה היא "בנויים מעצי ארזים".</w:t>
      </w:r>
    </w:p>
    <w:p w14:paraId="78994BFC"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על פי פירוש זה, הסבירו מהי הביקורת המשתמעת מדברי חגי על התנהלותם של שבי ציון בנוגע לבניית היכל ה'. (3 נקודות)</w:t>
      </w:r>
    </w:p>
    <w:p w14:paraId="2C04F2CA"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b/>
          <w:bCs/>
          <w:color w:val="1F1F1F"/>
          <w:kern w:val="0"/>
          <w:bdr w:val="none" w:sz="0" w:space="0" w:color="auto" w:frame="1"/>
          <w:rtl/>
          <w14:ligatures w14:val="none"/>
        </w:rPr>
        <w:t>ג.</w:t>
      </w:r>
      <w:r w:rsidRPr="00F40BE0">
        <w:rPr>
          <w:rFonts w:ascii="Arial" w:eastAsia="Times New Roman" w:hAnsi="Arial" w:cs="Arial"/>
          <w:color w:val="1F1F1F"/>
          <w:kern w:val="0"/>
          <w:rtl/>
          <w14:ligatures w14:val="none"/>
        </w:rPr>
        <w:t xml:space="preserve"> קראו פסוקים י"א–י"ג וגם את דבריה של דליה מרקס שלפניכם.</w:t>
      </w:r>
    </w:p>
    <w:p w14:paraId="54E30D1E"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"התגשמות חלום היא רגע של תחושת חסד מופלאה, אבל במקרים רבים בצידה אנו חווים גם אכזבה מובנית, שעליה לא נהוג לדבר."</w:t>
      </w:r>
    </w:p>
    <w:p w14:paraId="257B1AA8"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(ד' מרקס, עזרא ג', "מה, זה הכול?", בתוך אתר 929)</w:t>
      </w:r>
    </w:p>
    <w:p w14:paraId="7EBA61F0" w14:textId="77777777" w:rsidR="00F40BE0" w:rsidRPr="00F40BE0" w:rsidRDefault="00F40BE0" w:rsidP="00F40BE0">
      <w:pPr>
        <w:spacing w:after="165"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(1) כיצד באה לידי ביטוי בפסוקים אלה תחושת החסד, וכיצד באה בהם לידי ביטוי האכזבה? מה גרם לכל אחת מן התחושות האלה של שבי ציון? הסבירו את דבריכם, ובססו אותם על הכתוב. (5 נקודות)</w:t>
      </w:r>
    </w:p>
    <w:p w14:paraId="4F4C3C42"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(2) קראו גם </w:t>
      </w:r>
      <w:r w:rsidRPr="00F40BE0">
        <w:rPr>
          <w:rFonts w:ascii="Arial" w:eastAsia="Times New Roman" w:hAnsi="Arial" w:cs="Arial"/>
          <w:b/>
          <w:bCs/>
          <w:color w:val="1F1F1F"/>
          <w:kern w:val="0"/>
          <w:bdr w:val="none" w:sz="0" w:space="0" w:color="auto" w:frame="1"/>
          <w:rtl/>
          <w14:ligatures w14:val="none"/>
        </w:rPr>
        <w:t>תהלים, פרק קכ"ו</w:t>
      </w:r>
      <w:r w:rsidRPr="00F40BE0">
        <w:rPr>
          <w:rFonts w:ascii="Arial" w:eastAsia="Times New Roman" w:hAnsi="Arial" w:cs="Arial"/>
          <w:color w:val="1F1F1F"/>
          <w:kern w:val="0"/>
          <w:rtl/>
          <w14:ligatures w14:val="none"/>
        </w:rPr>
        <w:t>.</w:t>
      </w:r>
    </w:p>
    <w:p w14:paraId="3AB0846C" w14:textId="77777777" w:rsidR="00F40BE0" w:rsidRPr="00F40BE0" w:rsidRDefault="00F40BE0" w:rsidP="00F40BE0">
      <w:pPr>
        <w:spacing w:after="0" w:line="240" w:lineRule="auto"/>
        <w:rPr>
          <w:rFonts w:ascii="Arial" w:eastAsia="Times New Roman" w:hAnsi="Arial" w:cs="Arial"/>
          <w:color w:val="1F1F1F"/>
          <w:kern w:val="0"/>
          <w:rtl/>
          <w14:ligatures w14:val="none"/>
        </w:rPr>
      </w:pPr>
      <w:r w:rsidRPr="00F40BE0">
        <w:rPr>
          <w:rFonts w:ascii="Arial" w:eastAsia="Times New Roman" w:hAnsi="Arial" w:cs="Arial"/>
          <w:color w:val="1F1F1F"/>
          <w:kern w:val="0"/>
          <w:rtl/>
          <w14:ligatures w14:val="none"/>
        </w:rPr>
        <w:t xml:space="preserve">הביאו מן המזמור דוגמה </w:t>
      </w:r>
      <w:r w:rsidRPr="00F40BE0">
        <w:rPr>
          <w:rFonts w:ascii="Arial" w:eastAsia="Times New Roman" w:hAnsi="Arial" w:cs="Arial"/>
          <w:b/>
          <w:bCs/>
          <w:color w:val="1F1F1F"/>
          <w:kern w:val="0"/>
          <w:bdr w:val="none" w:sz="0" w:space="0" w:color="auto" w:frame="1"/>
          <w:rtl/>
          <w14:ligatures w14:val="none"/>
        </w:rPr>
        <w:t>אחת</w:t>
      </w:r>
      <w:r w:rsidRPr="00F40BE0">
        <w:rPr>
          <w:rFonts w:ascii="Arial" w:eastAsia="Times New Roman" w:hAnsi="Arial" w:cs="Arial"/>
          <w:color w:val="1F1F1F"/>
          <w:kern w:val="0"/>
          <w:rtl/>
          <w14:ligatures w14:val="none"/>
        </w:rPr>
        <w:t xml:space="preserve"> לתחושת החסד שחוו שבי ציון. הסבירו את דבריכם. (3 נקודות)</w:t>
      </w:r>
    </w:p>
    <w:p w14:paraId="0BE7A809" w14:textId="0D62788D" w:rsidR="009143CB" w:rsidRDefault="009143CB" w:rsidP="00610AC8">
      <w:pPr>
        <w:rPr>
          <w:rtl/>
        </w:rPr>
      </w:pPr>
    </w:p>
    <w:p w14:paraId="5F97A408" w14:textId="1435F372" w:rsidR="00F40BE0" w:rsidRDefault="00F40BE0" w:rsidP="00610AC8">
      <w:pPr>
        <w:rPr>
          <w:rtl/>
        </w:rPr>
      </w:pPr>
      <w:r>
        <w:rPr>
          <w:rFonts w:hint="cs"/>
          <w:rtl/>
        </w:rPr>
        <w:t>פתרון</w:t>
      </w:r>
    </w:p>
    <w:p w14:paraId="596D4678" w14:textId="77777777" w:rsidR="00F40BE0" w:rsidRPr="00F40BE0" w:rsidRDefault="00F40BE0" w:rsidP="00F40BE0">
      <w:r w:rsidRPr="00F40BE0">
        <w:rPr>
          <w:rtl/>
        </w:rPr>
        <w:t>להלן תמלול הטקסט המופיע בתמונה:</w:t>
      </w:r>
    </w:p>
    <w:p w14:paraId="503555CA" w14:textId="77777777" w:rsidR="00F40BE0" w:rsidRPr="00F40BE0" w:rsidRDefault="00000000" w:rsidP="00F40BE0">
      <w:pPr>
        <w:rPr>
          <w:rtl/>
        </w:rPr>
      </w:pPr>
      <w:r>
        <w:pict w14:anchorId="3C8F1D8C">
          <v:rect id="_x0000_i1207" style="width:0;height:1.5pt" o:hralign="center" o:hrstd="t" o:hrnoshade="t" o:hr="t" fillcolor="gray" stroked="f"/>
        </w:pict>
      </w:r>
    </w:p>
    <w:p w14:paraId="29290B50" w14:textId="77777777" w:rsidR="00F40BE0" w:rsidRPr="00F40BE0" w:rsidRDefault="00F40BE0" w:rsidP="00F40BE0">
      <w:pPr>
        <w:rPr>
          <w:rtl/>
        </w:rPr>
      </w:pPr>
      <w:r w:rsidRPr="00F40BE0">
        <w:rPr>
          <w:b/>
          <w:bCs/>
          <w:rtl/>
        </w:rPr>
        <w:t>קיץ תשפ"ה, 1261</w:t>
      </w:r>
    </w:p>
    <w:p w14:paraId="26A3C93E" w14:textId="77777777" w:rsidR="00F40BE0" w:rsidRPr="00F40BE0" w:rsidRDefault="00F40BE0" w:rsidP="00F40BE0">
      <w:pPr>
        <w:rPr>
          <w:b/>
          <w:bCs/>
          <w:rtl/>
        </w:rPr>
      </w:pPr>
      <w:r w:rsidRPr="00F40BE0">
        <w:rPr>
          <w:b/>
          <w:bCs/>
          <w:rtl/>
        </w:rPr>
        <w:t>שיבת ציון</w:t>
      </w:r>
    </w:p>
    <w:p w14:paraId="746C0671" w14:textId="77777777" w:rsidR="00F40BE0" w:rsidRPr="00F40BE0" w:rsidRDefault="00F40BE0" w:rsidP="00F40BE0">
      <w:pPr>
        <w:rPr>
          <w:rtl/>
        </w:rPr>
      </w:pPr>
      <w:r w:rsidRPr="00F40BE0">
        <w:rPr>
          <w:b/>
          <w:bCs/>
          <w:rtl/>
        </w:rPr>
        <w:t>6.</w:t>
      </w:r>
      <w:r w:rsidRPr="00F40BE0">
        <w:rPr>
          <w:rtl/>
        </w:rPr>
        <w:t xml:space="preserve"> קראו </w:t>
      </w:r>
      <w:r w:rsidRPr="00F40BE0">
        <w:rPr>
          <w:b/>
          <w:bCs/>
          <w:rtl/>
        </w:rPr>
        <w:t>עזרא, פרק ג'</w:t>
      </w:r>
      <w:r w:rsidRPr="00F40BE0">
        <w:rPr>
          <w:rtl/>
        </w:rPr>
        <w:t>.</w:t>
      </w:r>
    </w:p>
    <w:p w14:paraId="6F4022B8" w14:textId="77777777" w:rsidR="00F40BE0" w:rsidRPr="00F40BE0" w:rsidRDefault="00F40BE0" w:rsidP="00F40BE0">
      <w:pPr>
        <w:rPr>
          <w:rtl/>
        </w:rPr>
      </w:pPr>
      <w:r w:rsidRPr="00F40BE0">
        <w:rPr>
          <w:rtl/>
        </w:rPr>
        <w:t xml:space="preserve">ענו על </w:t>
      </w:r>
      <w:r w:rsidRPr="00F40BE0">
        <w:rPr>
          <w:b/>
          <w:bCs/>
          <w:rtl/>
        </w:rPr>
        <w:t>סעיף א – חובה</w:t>
      </w:r>
      <w:r w:rsidRPr="00F40BE0">
        <w:rPr>
          <w:rtl/>
        </w:rPr>
        <w:t>.</w:t>
      </w:r>
    </w:p>
    <w:p w14:paraId="0A80EED9" w14:textId="77777777" w:rsidR="00F40BE0" w:rsidRPr="00F40BE0" w:rsidRDefault="00F40BE0" w:rsidP="00F40BE0">
      <w:pPr>
        <w:rPr>
          <w:rtl/>
        </w:rPr>
      </w:pPr>
      <w:r w:rsidRPr="00F40BE0">
        <w:rPr>
          <w:b/>
          <w:bCs/>
          <w:rtl/>
        </w:rPr>
        <w:t>א.</w:t>
      </w:r>
      <w:r w:rsidRPr="00F40BE0">
        <w:rPr>
          <w:rtl/>
        </w:rPr>
        <w:t xml:space="preserve"> קראו </w:t>
      </w:r>
      <w:r w:rsidRPr="00F40BE0">
        <w:rPr>
          <w:b/>
          <w:bCs/>
          <w:rtl/>
        </w:rPr>
        <w:t>פסוקים א'-ה'</w:t>
      </w:r>
      <w:r w:rsidRPr="00F40BE0">
        <w:rPr>
          <w:rtl/>
        </w:rPr>
        <w:t>.</w:t>
      </w:r>
    </w:p>
    <w:p w14:paraId="0F57B401" w14:textId="77777777" w:rsidR="00F40BE0" w:rsidRPr="00F40BE0" w:rsidRDefault="00F40BE0" w:rsidP="00F40BE0">
      <w:pPr>
        <w:rPr>
          <w:rtl/>
        </w:rPr>
      </w:pPr>
      <w:r w:rsidRPr="00F40BE0">
        <w:rPr>
          <w:rtl/>
        </w:rPr>
        <w:t>על פי פסוק ב', הפעולה הראשונה של שבי ציון הייתה בניית מזבח לאלוהי ישראל.</w:t>
      </w:r>
    </w:p>
    <w:p w14:paraId="32A1548B" w14:textId="77777777" w:rsidR="00F40BE0" w:rsidRPr="00F40BE0" w:rsidRDefault="00F40BE0" w:rsidP="00F40BE0">
      <w:pPr>
        <w:rPr>
          <w:rtl/>
        </w:rPr>
      </w:pPr>
      <w:r w:rsidRPr="00F40BE0">
        <w:rPr>
          <w:rtl/>
        </w:rPr>
        <w:t xml:space="preserve">הסבירו מה הן </w:t>
      </w:r>
      <w:r w:rsidRPr="00F40BE0">
        <w:rPr>
          <w:b/>
          <w:bCs/>
          <w:rtl/>
        </w:rPr>
        <w:t>שתי</w:t>
      </w:r>
      <w:r w:rsidRPr="00F40BE0">
        <w:rPr>
          <w:rtl/>
        </w:rPr>
        <w:t xml:space="preserve"> הסיבות שבגללן הזדרז העם לבנות את המזבח. בססו את דבריכם על הכתוב. (8 נקודות)</w:t>
      </w:r>
    </w:p>
    <w:p w14:paraId="72352B97" w14:textId="77777777" w:rsidR="00F40BE0" w:rsidRPr="00F40BE0" w:rsidRDefault="00F40BE0" w:rsidP="00F40BE0">
      <w:pPr>
        <w:rPr>
          <w:rtl/>
        </w:rPr>
      </w:pPr>
      <w:r w:rsidRPr="00F40BE0">
        <w:rPr>
          <w:rtl/>
        </w:rPr>
        <w:t xml:space="preserve">ענו על </w:t>
      </w:r>
      <w:r w:rsidRPr="00F40BE0">
        <w:rPr>
          <w:b/>
          <w:bCs/>
          <w:rtl/>
        </w:rPr>
        <w:t>אחד</w:t>
      </w:r>
      <w:r w:rsidRPr="00F40BE0">
        <w:rPr>
          <w:rtl/>
        </w:rPr>
        <w:t xml:space="preserve"> מן הסעיפים ב–ג.</w:t>
      </w:r>
    </w:p>
    <w:p w14:paraId="7CD62A8D" w14:textId="77777777" w:rsidR="00F40BE0" w:rsidRPr="00F40BE0" w:rsidRDefault="00F40BE0" w:rsidP="00F40BE0">
      <w:pPr>
        <w:rPr>
          <w:rtl/>
        </w:rPr>
      </w:pPr>
      <w:r w:rsidRPr="00F40BE0">
        <w:rPr>
          <w:b/>
          <w:bCs/>
          <w:rtl/>
        </w:rPr>
        <w:t>ב.</w:t>
      </w:r>
      <w:r w:rsidRPr="00F40BE0">
        <w:rPr>
          <w:rtl/>
        </w:rPr>
        <w:t xml:space="preserve"> קראו </w:t>
      </w:r>
      <w:r w:rsidRPr="00F40BE0">
        <w:rPr>
          <w:b/>
          <w:bCs/>
          <w:rtl/>
        </w:rPr>
        <w:t>עזרא, פרק ג'</w:t>
      </w:r>
      <w:r w:rsidRPr="00F40BE0">
        <w:rPr>
          <w:rtl/>
        </w:rPr>
        <w:t>, פסוקים ו'–ט'.</w:t>
      </w:r>
    </w:p>
    <w:p w14:paraId="3F2B563D" w14:textId="77777777" w:rsidR="00F40BE0" w:rsidRPr="00F40BE0" w:rsidRDefault="00F40BE0" w:rsidP="00F40BE0">
      <w:pPr>
        <w:rPr>
          <w:rtl/>
        </w:rPr>
      </w:pPr>
      <w:r w:rsidRPr="00F40BE0">
        <w:rPr>
          <w:rtl/>
        </w:rPr>
        <w:t xml:space="preserve">(1) הביאו </w:t>
      </w:r>
      <w:r w:rsidRPr="00F40BE0">
        <w:rPr>
          <w:b/>
          <w:bCs/>
          <w:rtl/>
        </w:rPr>
        <w:t>שתי</w:t>
      </w:r>
      <w:r w:rsidRPr="00F40BE0">
        <w:rPr>
          <w:rtl/>
        </w:rPr>
        <w:t xml:space="preserve"> דוגמאות להכנות לבניית בית המקדש השני, והסבירו כיצד הן מעידות על חשיבותו של המקדש בעבור שבי ציון. הסבירו את דבריכם. (5 נקודות)</w:t>
      </w:r>
    </w:p>
    <w:p w14:paraId="7C98351A" w14:textId="77777777" w:rsidR="00F40BE0" w:rsidRPr="00F40BE0" w:rsidRDefault="00F40BE0" w:rsidP="00F40BE0">
      <w:pPr>
        <w:rPr>
          <w:rtl/>
        </w:rPr>
      </w:pPr>
      <w:r w:rsidRPr="00F40BE0">
        <w:rPr>
          <w:rtl/>
        </w:rPr>
        <w:t xml:space="preserve">(2) קראו גם </w:t>
      </w:r>
      <w:r w:rsidRPr="00F40BE0">
        <w:rPr>
          <w:b/>
          <w:bCs/>
          <w:rtl/>
        </w:rPr>
        <w:t>חגי, פרק א'</w:t>
      </w:r>
      <w:r w:rsidRPr="00F40BE0">
        <w:rPr>
          <w:rtl/>
        </w:rPr>
        <w:t>, פסוקים ב'–ד'.</w:t>
      </w:r>
    </w:p>
    <w:p w14:paraId="763A2991" w14:textId="77777777" w:rsidR="00F40BE0" w:rsidRPr="00F40BE0" w:rsidRDefault="00F40BE0" w:rsidP="00F40BE0">
      <w:pPr>
        <w:rPr>
          <w:rtl/>
        </w:rPr>
      </w:pPr>
      <w:r w:rsidRPr="00F40BE0">
        <w:rPr>
          <w:rtl/>
        </w:rPr>
        <w:t>לדברי פרשנים רבים המשמעות הנוספת של המילה "ספונים" בהקשר זה היא "בנויים מעצי ארזים".</w:t>
      </w:r>
    </w:p>
    <w:p w14:paraId="30599B15" w14:textId="77777777" w:rsidR="00F40BE0" w:rsidRPr="00F40BE0" w:rsidRDefault="00F40BE0" w:rsidP="00F40BE0">
      <w:pPr>
        <w:rPr>
          <w:rtl/>
        </w:rPr>
      </w:pPr>
      <w:r w:rsidRPr="00F40BE0">
        <w:rPr>
          <w:rtl/>
        </w:rPr>
        <w:t>על פי פירוש זה, הסבירו מהי הביקורת המשתמעת מדברי חגי על התנהלותם של שבי ציון בנוגע לבניית היכל ה'. (3 נקודות)</w:t>
      </w:r>
    </w:p>
    <w:p w14:paraId="789F54C2" w14:textId="77777777" w:rsidR="00F40BE0" w:rsidRPr="00F40BE0" w:rsidRDefault="00F40BE0" w:rsidP="00F40BE0">
      <w:pPr>
        <w:rPr>
          <w:rtl/>
        </w:rPr>
      </w:pPr>
      <w:r w:rsidRPr="00F40BE0">
        <w:rPr>
          <w:b/>
          <w:bCs/>
          <w:rtl/>
        </w:rPr>
        <w:t>ג.</w:t>
      </w:r>
      <w:r w:rsidRPr="00F40BE0">
        <w:rPr>
          <w:rtl/>
        </w:rPr>
        <w:t xml:space="preserve"> קראו פסוקים י"א–י"ג וגם את דבריה של דליה מרקס שלפניכם.</w:t>
      </w:r>
    </w:p>
    <w:p w14:paraId="13839868" w14:textId="77777777" w:rsidR="00F40BE0" w:rsidRPr="00F40BE0" w:rsidRDefault="00F40BE0" w:rsidP="00F40BE0">
      <w:pPr>
        <w:rPr>
          <w:rtl/>
        </w:rPr>
      </w:pPr>
      <w:r w:rsidRPr="00F40BE0">
        <w:rPr>
          <w:rtl/>
        </w:rPr>
        <w:t>"התגשמות חלום היא רגע של תחושת חסד מופלאה, אבל במקרים רבים בצידה אנו חווים גם אכזבה מובנית, שעליה לא נהוג לדבר."</w:t>
      </w:r>
    </w:p>
    <w:p w14:paraId="3A7A800F" w14:textId="77777777" w:rsidR="00F40BE0" w:rsidRPr="00F40BE0" w:rsidRDefault="00F40BE0" w:rsidP="00F40BE0">
      <w:pPr>
        <w:rPr>
          <w:rtl/>
        </w:rPr>
      </w:pPr>
      <w:r w:rsidRPr="00F40BE0">
        <w:rPr>
          <w:rtl/>
        </w:rPr>
        <w:t>(ד' מרקס, עזרא ג', "מה, זה הכול?", בתוך אתר 929)</w:t>
      </w:r>
    </w:p>
    <w:p w14:paraId="088F94B9" w14:textId="77777777" w:rsidR="00F40BE0" w:rsidRPr="00F40BE0" w:rsidRDefault="00F40BE0" w:rsidP="00F40BE0">
      <w:pPr>
        <w:rPr>
          <w:rtl/>
        </w:rPr>
      </w:pPr>
      <w:r w:rsidRPr="00F40BE0">
        <w:rPr>
          <w:rtl/>
        </w:rPr>
        <w:t>(1) כיצד באה לידי ביטוי בפסוקים אלה תחושת החסד, וכיצד באה בהם לידי ביטוי האכזבה? מה גרם לכל אחת מן התחושות האלה של שבי ציון? הסבירו את דבריכם, ובססו אותם על הכתוב. (5 נקודות)</w:t>
      </w:r>
    </w:p>
    <w:p w14:paraId="07492573" w14:textId="77777777" w:rsidR="00F40BE0" w:rsidRPr="00F40BE0" w:rsidRDefault="00F40BE0" w:rsidP="00F40BE0">
      <w:pPr>
        <w:rPr>
          <w:rtl/>
        </w:rPr>
      </w:pPr>
      <w:r w:rsidRPr="00F40BE0">
        <w:rPr>
          <w:rtl/>
        </w:rPr>
        <w:t xml:space="preserve">(2) קראו גם </w:t>
      </w:r>
      <w:r w:rsidRPr="00F40BE0">
        <w:rPr>
          <w:b/>
          <w:bCs/>
          <w:rtl/>
        </w:rPr>
        <w:t>תהלים, פרק קכ"ו</w:t>
      </w:r>
      <w:r w:rsidRPr="00F40BE0">
        <w:rPr>
          <w:rtl/>
        </w:rPr>
        <w:t>.</w:t>
      </w:r>
    </w:p>
    <w:p w14:paraId="1C2E4EA6" w14:textId="77777777" w:rsidR="00F40BE0" w:rsidRPr="00F40BE0" w:rsidRDefault="00F40BE0" w:rsidP="00F40BE0">
      <w:pPr>
        <w:rPr>
          <w:rtl/>
        </w:rPr>
      </w:pPr>
      <w:r w:rsidRPr="00F40BE0">
        <w:rPr>
          <w:rtl/>
        </w:rPr>
        <w:t xml:space="preserve">הביאו מן המזמור דוגמה </w:t>
      </w:r>
      <w:r w:rsidRPr="00F40BE0">
        <w:rPr>
          <w:b/>
          <w:bCs/>
          <w:rtl/>
        </w:rPr>
        <w:t>אחת</w:t>
      </w:r>
      <w:r w:rsidRPr="00F40BE0">
        <w:rPr>
          <w:rtl/>
        </w:rPr>
        <w:t xml:space="preserve"> לתחושת החסד שחוו שבי ציון. הסבירו את דבריכם. (3 נקודות)</w:t>
      </w:r>
    </w:p>
    <w:p w14:paraId="63BDA99B" w14:textId="61D84D4E" w:rsidR="00F40BE0" w:rsidRDefault="00F40BE0" w:rsidP="00610AC8">
      <w:pPr>
        <w:rPr>
          <w:rtl/>
        </w:rPr>
      </w:pPr>
      <w:r>
        <w:rPr>
          <w:rFonts w:hint="cs"/>
          <w:rtl/>
        </w:rPr>
        <w:t>פתרון</w:t>
      </w:r>
    </w:p>
    <w:p w14:paraId="5F6A2007" w14:textId="77777777" w:rsidR="00F40BE0" w:rsidRPr="00F40BE0" w:rsidRDefault="00F40BE0" w:rsidP="00F40BE0">
      <w:r w:rsidRPr="00F40BE0">
        <w:rPr>
          <w:rtl/>
        </w:rPr>
        <w:t>להלן תמלול הטקסט המופיע בתמונה:</w:t>
      </w:r>
    </w:p>
    <w:p w14:paraId="055BA016" w14:textId="77777777" w:rsidR="00F40BE0" w:rsidRPr="00F40BE0" w:rsidRDefault="00000000" w:rsidP="00F40BE0">
      <w:pPr>
        <w:rPr>
          <w:rtl/>
        </w:rPr>
      </w:pPr>
      <w:r>
        <w:pict w14:anchorId="491901E2">
          <v:rect id="_x0000_i1208" style="width:0;height:1.5pt" o:hralign="center" o:hrstd="t" o:hrnoshade="t" o:hr="t" fillcolor="gray" stroked="f"/>
        </w:pict>
      </w:r>
    </w:p>
    <w:p w14:paraId="271922EB" w14:textId="77777777" w:rsidR="00F40BE0" w:rsidRPr="00F40BE0" w:rsidRDefault="00F40BE0" w:rsidP="00F40BE0">
      <w:pPr>
        <w:rPr>
          <w:b/>
          <w:bCs/>
          <w:rtl/>
        </w:rPr>
      </w:pPr>
      <w:r w:rsidRPr="00F40BE0">
        <w:rPr>
          <w:b/>
          <w:bCs/>
          <w:rtl/>
        </w:rPr>
        <w:t>שאלה 6</w:t>
      </w:r>
    </w:p>
    <w:p w14:paraId="0A5D4A52" w14:textId="77777777" w:rsidR="00F40BE0" w:rsidRPr="00F40BE0" w:rsidRDefault="00F40BE0" w:rsidP="00F40BE0">
      <w:pPr>
        <w:rPr>
          <w:b/>
          <w:bCs/>
          <w:rtl/>
        </w:rPr>
      </w:pPr>
      <w:r w:rsidRPr="00F40BE0">
        <w:rPr>
          <w:b/>
          <w:bCs/>
          <w:rtl/>
        </w:rPr>
        <w:t>סעיף א'</w:t>
      </w:r>
    </w:p>
    <w:p w14:paraId="37F8E110" w14:textId="77777777" w:rsidR="00F40BE0" w:rsidRPr="00F40BE0" w:rsidRDefault="00F40BE0" w:rsidP="00F40BE0">
      <w:pPr>
        <w:rPr>
          <w:rtl/>
        </w:rPr>
      </w:pPr>
      <w:r w:rsidRPr="00F40BE0">
        <w:rPr>
          <w:rtl/>
        </w:rPr>
        <w:t>שתי הסיבות שבגללן הודח העם לבנות את המזבח (על התלמיד לבסס):</w:t>
      </w:r>
    </w:p>
    <w:p w14:paraId="61DF0245" w14:textId="77777777" w:rsidR="00F40BE0" w:rsidRPr="00F40BE0" w:rsidRDefault="00F40BE0" w:rsidP="00F40BE0">
      <w:pPr>
        <w:numPr>
          <w:ilvl w:val="0"/>
          <w:numId w:val="343"/>
        </w:numPr>
        <w:rPr>
          <w:rtl/>
        </w:rPr>
      </w:pPr>
      <w:r w:rsidRPr="00F40BE0">
        <w:rPr>
          <w:b/>
          <w:bCs/>
          <w:rtl/>
        </w:rPr>
        <w:t>כדי לחדש את הקרבת הקורבנות לה' כפי שנדרש בתורה.</w:t>
      </w:r>
      <w:r w:rsidRPr="00F40BE0">
        <w:rPr>
          <w:rtl/>
        </w:rPr>
        <w:t xml:space="preserve"> לביסוס: "ויבנו את מזבח אלוהי ישראל להעלות עליו עלות ככתוב בתורת משה איש האלוהים".</w:t>
      </w:r>
    </w:p>
    <w:p w14:paraId="4366FAA4" w14:textId="77777777" w:rsidR="00F40BE0" w:rsidRPr="00F40BE0" w:rsidRDefault="00F40BE0" w:rsidP="00F40BE0">
      <w:pPr>
        <w:numPr>
          <w:ilvl w:val="0"/>
          <w:numId w:val="343"/>
        </w:numPr>
        <w:rPr>
          <w:rtl/>
        </w:rPr>
      </w:pPr>
      <w:r w:rsidRPr="00F40BE0">
        <w:rPr>
          <w:b/>
          <w:bCs/>
          <w:rtl/>
        </w:rPr>
        <w:t>בגלל הפחד של שבי ציון מהעמים שהיו בארץ.</w:t>
      </w:r>
      <w:r w:rsidRPr="00F40BE0">
        <w:rPr>
          <w:rtl/>
        </w:rPr>
        <w:t xml:space="preserve"> שבי ציון קיוו שחידוש הקרבת עבודת המזבח, תגרום לה' לסייע להם. לביסוס: "ויכינו המזבח על מכנתו כי באימה עליהם מעמי הארצות".</w:t>
      </w:r>
    </w:p>
    <w:p w14:paraId="60AA3CCB" w14:textId="77777777" w:rsidR="00F40BE0" w:rsidRPr="00F40BE0" w:rsidRDefault="00F40BE0" w:rsidP="00F40BE0">
      <w:pPr>
        <w:rPr>
          <w:b/>
          <w:bCs/>
          <w:rtl/>
        </w:rPr>
      </w:pPr>
      <w:r w:rsidRPr="00F40BE0">
        <w:rPr>
          <w:b/>
          <w:bCs/>
          <w:rtl/>
        </w:rPr>
        <w:t>סעיף ב'</w:t>
      </w:r>
    </w:p>
    <w:p w14:paraId="7DEB2211" w14:textId="77777777" w:rsidR="00F40BE0" w:rsidRPr="00F40BE0" w:rsidRDefault="00F40BE0" w:rsidP="00F40BE0">
      <w:pPr>
        <w:rPr>
          <w:rtl/>
        </w:rPr>
      </w:pPr>
      <w:r w:rsidRPr="00F40BE0">
        <w:rPr>
          <w:b/>
          <w:bCs/>
          <w:rtl/>
        </w:rPr>
        <w:t>(1) שתי דוגמאות להכנות לבניית בית המקדש השני:</w:t>
      </w:r>
    </w:p>
    <w:p w14:paraId="4086DCB6" w14:textId="77777777" w:rsidR="00F40BE0" w:rsidRPr="00F40BE0" w:rsidRDefault="00F40BE0" w:rsidP="00F40BE0">
      <w:pPr>
        <w:numPr>
          <w:ilvl w:val="0"/>
          <w:numId w:val="344"/>
        </w:numPr>
        <w:rPr>
          <w:rtl/>
        </w:rPr>
      </w:pPr>
      <w:r w:rsidRPr="00F40BE0">
        <w:rPr>
          <w:rtl/>
        </w:rPr>
        <w:t>העם אסף כסף לשלם לבעלי המלאכה, לחוצבים ולחרשים (מעבדי המתכות).</w:t>
      </w:r>
    </w:p>
    <w:p w14:paraId="10CE19BF" w14:textId="77777777" w:rsidR="00F40BE0" w:rsidRPr="00F40BE0" w:rsidRDefault="00F40BE0" w:rsidP="00F40BE0">
      <w:pPr>
        <w:numPr>
          <w:ilvl w:val="0"/>
          <w:numId w:val="344"/>
        </w:numPr>
        <w:rPr>
          <w:rtl/>
        </w:rPr>
      </w:pPr>
      <w:r w:rsidRPr="00F40BE0">
        <w:rPr>
          <w:rtl/>
        </w:rPr>
        <w:t>העם הביא ארזים מן הלבנון לבניית בית המקדש השני.</w:t>
      </w:r>
    </w:p>
    <w:p w14:paraId="4DBE6FE1" w14:textId="77777777" w:rsidR="00F40BE0" w:rsidRPr="00F40BE0" w:rsidRDefault="00F40BE0" w:rsidP="00F40BE0">
      <w:pPr>
        <w:rPr>
          <w:rtl/>
        </w:rPr>
      </w:pPr>
      <w:r w:rsidRPr="00F40BE0">
        <w:rPr>
          <w:rtl/>
        </w:rPr>
        <w:t>פעולות אלה מעידות על חשיבותו של המקדש בעבור שבי ציון, כי למרות מצבם הכלכלי הרע, עם שובם לארץ חרבה, הם טרחו ועמלו כדי לבנות בית מקדש מפואר.</w:t>
      </w:r>
    </w:p>
    <w:p w14:paraId="1DD6ED1F" w14:textId="77777777" w:rsidR="00F40BE0" w:rsidRPr="00F40BE0" w:rsidRDefault="00F40BE0" w:rsidP="00F40BE0">
      <w:pPr>
        <w:rPr>
          <w:rtl/>
        </w:rPr>
      </w:pPr>
      <w:r w:rsidRPr="00F40BE0">
        <w:rPr>
          <w:b/>
          <w:bCs/>
          <w:rtl/>
        </w:rPr>
        <w:t>(2) הביקורת המשתמעת מדברי חגי על התנהלותם של שבי ציון בנוגע לבניית היכל ה',</w:t>
      </w:r>
      <w:r w:rsidRPr="00F40BE0">
        <w:rPr>
          <w:rtl/>
        </w:rPr>
        <w:t xml:space="preserve"> היא שהם דאגו לבנות לעצמם בתים מפוארים, "ספונים" = בנויים מעצי ארזים יקרים, בזמן שבית המקדש עדיין חרב ולא נבנה.</w:t>
      </w:r>
    </w:p>
    <w:p w14:paraId="595384B1" w14:textId="77777777" w:rsidR="00F40BE0" w:rsidRPr="00F40BE0" w:rsidRDefault="00F40BE0" w:rsidP="00F40BE0">
      <w:pPr>
        <w:rPr>
          <w:b/>
          <w:bCs/>
          <w:rtl/>
        </w:rPr>
      </w:pPr>
      <w:r w:rsidRPr="00F40BE0">
        <w:rPr>
          <w:b/>
          <w:bCs/>
          <w:rtl/>
        </w:rPr>
        <w:t>סעיף ג'</w:t>
      </w:r>
    </w:p>
    <w:p w14:paraId="7416709C" w14:textId="77777777" w:rsidR="00F40BE0" w:rsidRPr="00F40BE0" w:rsidRDefault="00F40BE0" w:rsidP="00F40BE0">
      <w:pPr>
        <w:rPr>
          <w:rtl/>
        </w:rPr>
      </w:pPr>
      <w:r w:rsidRPr="00F40BE0">
        <w:rPr>
          <w:b/>
          <w:bCs/>
          <w:rtl/>
        </w:rPr>
        <w:t>(1) תחושת החסד באה לידי ביטוי בדברי ההלל והשבח של העם לה'.</w:t>
      </w:r>
      <w:r w:rsidRPr="00F40BE0">
        <w:rPr>
          <w:rtl/>
        </w:rPr>
        <w:t xml:space="preserve"> הגורם לתחושה: סיום בניית בית המקדש השני וחנוכתו. העם משמיע קולות תרועה ושמחה. לביסוס: "וכל העם הריעו תרועה גדולה בהלל לה' על הוסד בית ה'".</w:t>
      </w:r>
    </w:p>
    <w:p w14:paraId="1BEB099C" w14:textId="77777777" w:rsidR="00F40BE0" w:rsidRPr="00F40BE0" w:rsidRDefault="00F40BE0" w:rsidP="00F40BE0">
      <w:pPr>
        <w:rPr>
          <w:rtl/>
        </w:rPr>
      </w:pPr>
      <w:r w:rsidRPr="00F40BE0">
        <w:rPr>
          <w:rtl/>
        </w:rPr>
        <w:t>האכזבה באה לידי ביטוי בבכי של ראשי האבות והזקנים. הגורם לתחושה: הם הדור שזכה לראות את בית המקדש הראשון, והם חשים עצב והחמצה בהיזכרם בבית המקדש הראשון, שהיה מפואר מאוד, לעומת בית המקדש השני. לביסוס: "ורבים מהכהנים והלוים וראשי האבות הזקנים אשר ראו את הבית הראשון ביסדו זה הבית בעיניהם בכים בקול גדול".</w:t>
      </w:r>
    </w:p>
    <w:p w14:paraId="22DC5FBE" w14:textId="77777777" w:rsidR="00F40BE0" w:rsidRPr="00F40BE0" w:rsidRDefault="00F40BE0" w:rsidP="00F40BE0">
      <w:pPr>
        <w:rPr>
          <w:rtl/>
        </w:rPr>
      </w:pPr>
      <w:r w:rsidRPr="00F40BE0">
        <w:rPr>
          <w:b/>
          <w:bCs/>
          <w:rtl/>
        </w:rPr>
        <w:t>(2) דוגמה מן המזמור לתחושת החסד שחוו שבי ציון:</w:t>
      </w:r>
    </w:p>
    <w:p w14:paraId="7B51CD18" w14:textId="77777777" w:rsidR="00F40BE0" w:rsidRPr="00F40BE0" w:rsidRDefault="00F40BE0" w:rsidP="00F40BE0">
      <w:pPr>
        <w:numPr>
          <w:ilvl w:val="0"/>
          <w:numId w:val="345"/>
        </w:numPr>
        <w:rPr>
          <w:rtl/>
        </w:rPr>
      </w:pPr>
      <w:r w:rsidRPr="00F40BE0">
        <w:rPr>
          <w:rtl/>
        </w:rPr>
        <w:t>"בשוב ה' את שיבת ציון היינו כחולמים" – העם השב לציון, מרגיש כאילו הוא בחלום.</w:t>
      </w:r>
    </w:p>
    <w:p w14:paraId="0C360017" w14:textId="77777777" w:rsidR="00F40BE0" w:rsidRPr="00F40BE0" w:rsidRDefault="00F40BE0" w:rsidP="00F40BE0">
      <w:pPr>
        <w:numPr>
          <w:ilvl w:val="0"/>
          <w:numId w:val="345"/>
        </w:numPr>
        <w:rPr>
          <w:rtl/>
        </w:rPr>
      </w:pPr>
      <w:r w:rsidRPr="00F40BE0">
        <w:rPr>
          <w:rtl/>
        </w:rPr>
        <w:t>"אז ימלא שחוק פינו ולשננו רנה" – העם מלא שמחה, צחוק ושירה, עם שובם לציון.</w:t>
      </w:r>
    </w:p>
    <w:p w14:paraId="138AE8F2" w14:textId="77777777" w:rsidR="00F40BE0" w:rsidRDefault="00F40BE0" w:rsidP="00610AC8">
      <w:pPr>
        <w:rPr>
          <w:rtl/>
        </w:rPr>
      </w:pPr>
    </w:p>
    <w:p w14:paraId="6FFA3F95" w14:textId="77777777" w:rsidR="00F40BE0" w:rsidRDefault="00F40BE0" w:rsidP="00610AC8">
      <w:pPr>
        <w:rPr>
          <w:rtl/>
        </w:rPr>
      </w:pPr>
    </w:p>
    <w:p w14:paraId="6176F448" w14:textId="77777777" w:rsidR="00F40BE0" w:rsidRDefault="00F40BE0" w:rsidP="00610AC8">
      <w:pPr>
        <w:rPr>
          <w:rtl/>
        </w:rPr>
      </w:pPr>
    </w:p>
    <w:p w14:paraId="12F137C2" w14:textId="77777777" w:rsidR="00F40BE0" w:rsidRPr="00F40BE0" w:rsidRDefault="00F40BE0" w:rsidP="00F40BE0">
      <w:r w:rsidRPr="00F40BE0">
        <w:rPr>
          <w:rtl/>
        </w:rPr>
        <w:t>להלן תמלול הטקסט המופיע בתמונה:</w:t>
      </w:r>
    </w:p>
    <w:p w14:paraId="4AF4C6F2" w14:textId="77777777" w:rsidR="00F40BE0" w:rsidRPr="00F40BE0" w:rsidRDefault="00000000" w:rsidP="00F40BE0">
      <w:pPr>
        <w:rPr>
          <w:rtl/>
        </w:rPr>
      </w:pPr>
      <w:r>
        <w:pict w14:anchorId="7AEDE182">
          <v:rect id="_x0000_i1209" style="width:0;height:1.5pt" o:hralign="center" o:hrstd="t" o:hrnoshade="t" o:hr="t" fillcolor="gray" stroked="f"/>
        </w:pict>
      </w:r>
    </w:p>
    <w:p w14:paraId="2B8117F8" w14:textId="77777777" w:rsidR="00F40BE0" w:rsidRPr="00F40BE0" w:rsidRDefault="00F40BE0" w:rsidP="00F40BE0">
      <w:pPr>
        <w:rPr>
          <w:rtl/>
        </w:rPr>
      </w:pPr>
      <w:r w:rsidRPr="00F40BE0">
        <w:rPr>
          <w:b/>
          <w:bCs/>
          <w:rtl/>
        </w:rPr>
        <w:t>קיץ תשפ"ג, 1261</w:t>
      </w:r>
    </w:p>
    <w:p w14:paraId="128147B5" w14:textId="77777777" w:rsidR="00F40BE0" w:rsidRPr="00F40BE0" w:rsidRDefault="00F40BE0" w:rsidP="00F40BE0">
      <w:pPr>
        <w:rPr>
          <w:rtl/>
        </w:rPr>
      </w:pPr>
      <w:r w:rsidRPr="00F40BE0">
        <w:rPr>
          <w:b/>
          <w:bCs/>
          <w:rtl/>
        </w:rPr>
        <w:t>6.</w:t>
      </w:r>
      <w:r w:rsidRPr="00F40BE0">
        <w:rPr>
          <w:rtl/>
        </w:rPr>
        <w:t xml:space="preserve"> קראו </w:t>
      </w:r>
      <w:r w:rsidRPr="00F40BE0">
        <w:rPr>
          <w:b/>
          <w:bCs/>
          <w:rtl/>
        </w:rPr>
        <w:t>עזרא, פרק ג'</w:t>
      </w:r>
      <w:r w:rsidRPr="00F40BE0">
        <w:rPr>
          <w:rtl/>
        </w:rPr>
        <w:t>.</w:t>
      </w:r>
    </w:p>
    <w:p w14:paraId="04A8B097" w14:textId="77777777" w:rsidR="00F40BE0" w:rsidRPr="00F40BE0" w:rsidRDefault="00F40BE0" w:rsidP="00F40BE0">
      <w:pPr>
        <w:rPr>
          <w:rtl/>
        </w:rPr>
      </w:pPr>
      <w:r w:rsidRPr="00F40BE0">
        <w:rPr>
          <w:rtl/>
        </w:rPr>
        <w:t xml:space="preserve">ענו על </w:t>
      </w:r>
      <w:r w:rsidRPr="00F40BE0">
        <w:rPr>
          <w:b/>
          <w:bCs/>
          <w:rtl/>
        </w:rPr>
        <w:t>סעיף א – חובה</w:t>
      </w:r>
      <w:r w:rsidRPr="00F40BE0">
        <w:rPr>
          <w:rtl/>
        </w:rPr>
        <w:t>.</w:t>
      </w:r>
    </w:p>
    <w:p w14:paraId="568B4F6B" w14:textId="77777777" w:rsidR="00F40BE0" w:rsidRPr="00F40BE0" w:rsidRDefault="00F40BE0" w:rsidP="00F40BE0">
      <w:pPr>
        <w:rPr>
          <w:rtl/>
        </w:rPr>
      </w:pPr>
      <w:r w:rsidRPr="00F40BE0">
        <w:rPr>
          <w:b/>
          <w:bCs/>
          <w:rtl/>
        </w:rPr>
        <w:t>א.</w:t>
      </w:r>
      <w:r w:rsidRPr="00F40BE0">
        <w:rPr>
          <w:rtl/>
        </w:rPr>
        <w:t xml:space="preserve"> (1) על פי פסוק ז', הסבירו מהו מעמדם המדיני של בני ישראל בתקופה שעליה מסופר בפרק. (4 נקודות)</w:t>
      </w:r>
    </w:p>
    <w:p w14:paraId="3972AF69" w14:textId="77777777" w:rsidR="00F40BE0" w:rsidRPr="00F40BE0" w:rsidRDefault="00F40BE0" w:rsidP="00F40BE0">
      <w:pPr>
        <w:rPr>
          <w:rtl/>
        </w:rPr>
      </w:pPr>
      <w:r w:rsidRPr="00F40BE0">
        <w:rPr>
          <w:rtl/>
        </w:rPr>
        <w:t>(2) מה בני ישראל חוגגים על פי פסוקים א'–ו', ומה הם חוגגים על פי פסוקים ח'–י"ג? (4 נקודות)</w:t>
      </w:r>
    </w:p>
    <w:p w14:paraId="7FC02C6D" w14:textId="77777777" w:rsidR="00F40BE0" w:rsidRPr="00F40BE0" w:rsidRDefault="00F40BE0" w:rsidP="00F40BE0">
      <w:pPr>
        <w:rPr>
          <w:rtl/>
        </w:rPr>
      </w:pPr>
      <w:r w:rsidRPr="00F40BE0">
        <w:rPr>
          <w:rtl/>
        </w:rPr>
        <w:t xml:space="preserve">ענו על </w:t>
      </w:r>
      <w:r w:rsidRPr="00F40BE0">
        <w:rPr>
          <w:b/>
          <w:bCs/>
          <w:rtl/>
        </w:rPr>
        <w:t>אחד</w:t>
      </w:r>
      <w:r w:rsidRPr="00F40BE0">
        <w:rPr>
          <w:rtl/>
        </w:rPr>
        <w:t xml:space="preserve"> מן הסעיפים ב–ג.</w:t>
      </w:r>
    </w:p>
    <w:p w14:paraId="0A755746" w14:textId="77777777" w:rsidR="00F40BE0" w:rsidRPr="00F40BE0" w:rsidRDefault="00F40BE0" w:rsidP="00F40BE0">
      <w:pPr>
        <w:rPr>
          <w:rtl/>
        </w:rPr>
      </w:pPr>
      <w:r w:rsidRPr="00F40BE0">
        <w:rPr>
          <w:b/>
          <w:bCs/>
          <w:rtl/>
        </w:rPr>
        <w:t>ב.</w:t>
      </w:r>
      <w:r w:rsidRPr="00F40BE0">
        <w:rPr>
          <w:rtl/>
        </w:rPr>
        <w:t xml:space="preserve"> קראו פסוקים א'–ז'.</w:t>
      </w:r>
    </w:p>
    <w:p w14:paraId="52A1CDB4" w14:textId="77777777" w:rsidR="00F40BE0" w:rsidRPr="00F40BE0" w:rsidRDefault="00F40BE0" w:rsidP="00F40BE0">
      <w:pPr>
        <w:rPr>
          <w:rtl/>
        </w:rPr>
      </w:pPr>
      <w:r w:rsidRPr="00F40BE0">
        <w:rPr>
          <w:rtl/>
        </w:rPr>
        <w:t>(1) על פי פסוק ו', מדוע קשה לקיים את החגיגה באותה הדרך שהייתה נהוגה בימי בית ראשון?</w:t>
      </w:r>
    </w:p>
    <w:p w14:paraId="245D51DA" w14:textId="77777777" w:rsidR="00F40BE0" w:rsidRPr="00F40BE0" w:rsidRDefault="00F40BE0" w:rsidP="00F40BE0">
      <w:pPr>
        <w:rPr>
          <w:rtl/>
        </w:rPr>
      </w:pPr>
      <w:r w:rsidRPr="00F40BE0">
        <w:rPr>
          <w:rtl/>
        </w:rPr>
        <w:t xml:space="preserve">הביאו </w:t>
      </w:r>
      <w:r w:rsidRPr="00F40BE0">
        <w:rPr>
          <w:b/>
          <w:bCs/>
          <w:rtl/>
        </w:rPr>
        <w:t>שתי</w:t>
      </w:r>
      <w:r w:rsidRPr="00F40BE0">
        <w:rPr>
          <w:rtl/>
        </w:rPr>
        <w:t xml:space="preserve"> ראיות מפסוקים א'–ז' המלמדות שעל אף הקושי הזה, בני ישראל משתדלים לקיים את החג על פי המסורת. הסבירו כיצד כל אחת מן הראיות מלמדת על השתדלותם. (5 נקודות)</w:t>
      </w:r>
    </w:p>
    <w:p w14:paraId="2B19DB68" w14:textId="77777777" w:rsidR="00F40BE0" w:rsidRPr="00F40BE0" w:rsidRDefault="00F40BE0" w:rsidP="00F40BE0">
      <w:pPr>
        <w:rPr>
          <w:rtl/>
        </w:rPr>
      </w:pPr>
      <w:r w:rsidRPr="00F40BE0">
        <w:rPr>
          <w:rtl/>
        </w:rPr>
        <w:t xml:space="preserve">(2) קראו גם </w:t>
      </w:r>
      <w:r w:rsidRPr="00F40BE0">
        <w:rPr>
          <w:b/>
          <w:bCs/>
          <w:rtl/>
        </w:rPr>
        <w:t>תהלים, פרק קכ"ו</w:t>
      </w:r>
      <w:r w:rsidRPr="00F40BE0">
        <w:rPr>
          <w:rtl/>
        </w:rPr>
        <w:t>, פסוק א' ופסוקים ג'–ו'.</w:t>
      </w:r>
    </w:p>
    <w:p w14:paraId="1A02FC00" w14:textId="77777777" w:rsidR="00F40BE0" w:rsidRPr="00F40BE0" w:rsidRDefault="00F40BE0" w:rsidP="00F40BE0">
      <w:pPr>
        <w:rPr>
          <w:rtl/>
        </w:rPr>
      </w:pPr>
      <w:r w:rsidRPr="00F40BE0">
        <w:rPr>
          <w:rtl/>
        </w:rPr>
        <w:t>עם איזה קושי נוסף נדרשו בני התקופה להתמודד? בססו את דבריכם על הכתוב. (3 נקודות)</w:t>
      </w:r>
    </w:p>
    <w:p w14:paraId="7F8A4FF5" w14:textId="77777777" w:rsidR="00F40BE0" w:rsidRPr="00F40BE0" w:rsidRDefault="00F40BE0" w:rsidP="00F40BE0">
      <w:pPr>
        <w:rPr>
          <w:rtl/>
        </w:rPr>
      </w:pPr>
      <w:r w:rsidRPr="00F40BE0">
        <w:rPr>
          <w:b/>
          <w:bCs/>
          <w:rtl/>
        </w:rPr>
        <w:t>ג.</w:t>
      </w:r>
      <w:r w:rsidRPr="00F40BE0">
        <w:rPr>
          <w:rtl/>
        </w:rPr>
        <w:t xml:space="preserve"> (1) יש הטוענים כי הבכי הנזכר בפסוק י"ב נבע מציפייה של הבוכים שלא התגשמה. הסבירו מה הייתה הציפייה, וכיצד זהות הבוכים יכולה לבסס טענה זו. (4 נקודות)</w:t>
      </w:r>
    </w:p>
    <w:p w14:paraId="782A608A" w14:textId="77777777" w:rsidR="00F40BE0" w:rsidRPr="00F40BE0" w:rsidRDefault="00F40BE0" w:rsidP="00F40BE0">
      <w:pPr>
        <w:rPr>
          <w:rtl/>
        </w:rPr>
      </w:pPr>
      <w:r w:rsidRPr="00F40BE0">
        <w:rPr>
          <w:rtl/>
        </w:rPr>
        <w:t xml:space="preserve">(2) קראו גם </w:t>
      </w:r>
      <w:r w:rsidRPr="00F40BE0">
        <w:rPr>
          <w:b/>
          <w:bCs/>
          <w:rtl/>
        </w:rPr>
        <w:t>חגי, פרק ב'</w:t>
      </w:r>
      <w:r w:rsidRPr="00F40BE0">
        <w:rPr>
          <w:rtl/>
        </w:rPr>
        <w:t>, פסוקים ג'–ה'. הסבירו כיצד התמודד חגי עם הציפייה של בני דורו. (4 נקודות)</w:t>
      </w:r>
    </w:p>
    <w:p w14:paraId="5EBA974D" w14:textId="6A04C43A" w:rsidR="00F40BE0" w:rsidRDefault="00F40BE0" w:rsidP="00610AC8">
      <w:pPr>
        <w:rPr>
          <w:rtl/>
        </w:rPr>
      </w:pPr>
      <w:r>
        <w:rPr>
          <w:rFonts w:hint="cs"/>
          <w:rtl/>
        </w:rPr>
        <w:t>פתרון</w:t>
      </w:r>
    </w:p>
    <w:p w14:paraId="4E9A186C" w14:textId="77777777" w:rsidR="00F40BE0" w:rsidRPr="00F40BE0" w:rsidRDefault="00F40BE0" w:rsidP="00F40BE0">
      <w:r w:rsidRPr="00F40BE0">
        <w:rPr>
          <w:rtl/>
        </w:rPr>
        <w:t>להלן תמלול הטקסט המופיע בשתי התמונות:</w:t>
      </w:r>
    </w:p>
    <w:p w14:paraId="08A7D0F6" w14:textId="77777777" w:rsidR="00F40BE0" w:rsidRPr="00F40BE0" w:rsidRDefault="00000000" w:rsidP="00F40BE0">
      <w:pPr>
        <w:rPr>
          <w:rtl/>
        </w:rPr>
      </w:pPr>
      <w:r>
        <w:pict w14:anchorId="15A2FDEB">
          <v:rect id="_x0000_i1210" style="width:0;height:1.5pt" o:hralign="center" o:hrstd="t" o:hrnoshade="t" o:hr="t" fillcolor="gray" stroked="f"/>
        </w:pict>
      </w:r>
    </w:p>
    <w:p w14:paraId="29082C29" w14:textId="77777777" w:rsidR="00F40BE0" w:rsidRPr="00F40BE0" w:rsidRDefault="00F40BE0" w:rsidP="00F40BE0">
      <w:pPr>
        <w:rPr>
          <w:b/>
          <w:bCs/>
          <w:rtl/>
        </w:rPr>
      </w:pPr>
      <w:r w:rsidRPr="00F40BE0">
        <w:rPr>
          <w:b/>
          <w:bCs/>
          <w:rtl/>
        </w:rPr>
        <w:t>שאלה 6</w:t>
      </w:r>
    </w:p>
    <w:p w14:paraId="3992DC9D" w14:textId="77777777" w:rsidR="00F40BE0" w:rsidRPr="00F40BE0" w:rsidRDefault="00F40BE0" w:rsidP="00F40BE0">
      <w:pPr>
        <w:rPr>
          <w:b/>
          <w:bCs/>
          <w:rtl/>
        </w:rPr>
      </w:pPr>
      <w:r w:rsidRPr="00F40BE0">
        <w:rPr>
          <w:b/>
          <w:bCs/>
          <w:rtl/>
        </w:rPr>
        <w:t>סעיף א'</w:t>
      </w:r>
    </w:p>
    <w:p w14:paraId="522643F5" w14:textId="77777777" w:rsidR="00F40BE0" w:rsidRPr="00F40BE0" w:rsidRDefault="00F40BE0" w:rsidP="00F40BE0">
      <w:pPr>
        <w:rPr>
          <w:rtl/>
        </w:rPr>
      </w:pPr>
      <w:r w:rsidRPr="00F40BE0">
        <w:rPr>
          <w:b/>
          <w:bCs/>
          <w:rtl/>
        </w:rPr>
        <w:t>(1) מעמדם המדיני של בני ישראל בתקופה שעליה מסופר בפרק:</w:t>
      </w:r>
      <w:r w:rsidRPr="00F40BE0">
        <w:rPr>
          <w:rtl/>
        </w:rPr>
        <w:t xml:space="preserve"> משועבדים למלך פרס. בתקופה זו אין לעם ישראל מעמד מדיני עצמאי. ההוכחה לכך היא, שכדי להביא בעלי מלאכה וארזים מן הלבנון, לבניית בית המקדש, הם צריכים את אישור מלך פרס.</w:t>
      </w:r>
    </w:p>
    <w:p w14:paraId="2109EE70" w14:textId="77777777" w:rsidR="00F40BE0" w:rsidRPr="00F40BE0" w:rsidRDefault="00F40BE0" w:rsidP="00F40BE0">
      <w:pPr>
        <w:rPr>
          <w:rtl/>
        </w:rPr>
      </w:pPr>
      <w:r w:rsidRPr="00F40BE0">
        <w:rPr>
          <w:b/>
          <w:bCs/>
          <w:rtl/>
        </w:rPr>
        <w:t>(2) בפסוקים א'-ו',</w:t>
      </w:r>
      <w:r w:rsidRPr="00F40BE0">
        <w:rPr>
          <w:rtl/>
        </w:rPr>
        <w:t xml:space="preserve"> בני ישראל חוגגים את הקמת המזבח (ואת חג הסוכות).</w:t>
      </w:r>
    </w:p>
    <w:p w14:paraId="150D0FC3" w14:textId="77777777" w:rsidR="00F40BE0" w:rsidRPr="00F40BE0" w:rsidRDefault="00F40BE0" w:rsidP="00F40BE0">
      <w:pPr>
        <w:rPr>
          <w:rtl/>
        </w:rPr>
      </w:pPr>
      <w:r w:rsidRPr="00F40BE0">
        <w:rPr>
          <w:b/>
          <w:bCs/>
          <w:rtl/>
        </w:rPr>
        <w:t>בפסוקים ח'-י"ג,</w:t>
      </w:r>
      <w:r w:rsidRPr="00F40BE0">
        <w:rPr>
          <w:rtl/>
        </w:rPr>
        <w:t xml:space="preserve"> בני ישראל חוגגים את הנחת היסודות לבית המקדש.</w:t>
      </w:r>
    </w:p>
    <w:p w14:paraId="312273D9" w14:textId="77777777" w:rsidR="00F40BE0" w:rsidRPr="00F40BE0" w:rsidRDefault="00000000" w:rsidP="00F40BE0">
      <w:pPr>
        <w:rPr>
          <w:rtl/>
        </w:rPr>
      </w:pPr>
      <w:r>
        <w:pict w14:anchorId="28F3D1AD">
          <v:rect id="_x0000_i1211" style="width:0;height:1.5pt" o:hralign="center" o:hrstd="t" o:hrnoshade="t" o:hr="t" fillcolor="gray" stroked="f"/>
        </w:pict>
      </w:r>
    </w:p>
    <w:p w14:paraId="11C314AA" w14:textId="77777777" w:rsidR="00F40BE0" w:rsidRPr="00F40BE0" w:rsidRDefault="00F40BE0" w:rsidP="00F40BE0">
      <w:pPr>
        <w:rPr>
          <w:b/>
          <w:bCs/>
          <w:rtl/>
        </w:rPr>
      </w:pPr>
      <w:r w:rsidRPr="00F40BE0">
        <w:rPr>
          <w:b/>
          <w:bCs/>
          <w:rtl/>
        </w:rPr>
        <w:t>סעיף ב'</w:t>
      </w:r>
    </w:p>
    <w:p w14:paraId="03FC8684" w14:textId="77777777" w:rsidR="00F40BE0" w:rsidRPr="00F40BE0" w:rsidRDefault="00F40BE0" w:rsidP="00F40BE0">
      <w:pPr>
        <w:rPr>
          <w:rtl/>
        </w:rPr>
      </w:pPr>
      <w:r w:rsidRPr="00F40BE0">
        <w:rPr>
          <w:b/>
          <w:bCs/>
          <w:rtl/>
        </w:rPr>
        <w:t>(1) קשה לקיים את החגיגה (חג הסוכות) באותה הדרך שהייתה נהוגה בימי בית ראשון,</w:t>
      </w:r>
      <w:r w:rsidRPr="00F40BE0">
        <w:rPr>
          <w:rtl/>
        </w:rPr>
        <w:t xml:space="preserve"> כיוון שעדיין לא נבנה בית המקדש.</w:t>
      </w:r>
    </w:p>
    <w:p w14:paraId="09C137BE" w14:textId="77777777" w:rsidR="00F40BE0" w:rsidRPr="00F40BE0" w:rsidRDefault="00F40BE0" w:rsidP="00F40BE0">
      <w:pPr>
        <w:rPr>
          <w:rtl/>
        </w:rPr>
      </w:pPr>
      <w:r w:rsidRPr="00F40BE0">
        <w:rPr>
          <w:rtl/>
        </w:rPr>
        <w:t xml:space="preserve">על אף הקושי בני ישראל משתדלים לקיים את החג על פי המסורת (על התלמיד להביא </w:t>
      </w:r>
      <w:r w:rsidRPr="00F40BE0">
        <w:rPr>
          <w:b/>
          <w:bCs/>
          <w:rtl/>
        </w:rPr>
        <w:t>שתי</w:t>
      </w:r>
      <w:r w:rsidRPr="00F40BE0">
        <w:rPr>
          <w:rtl/>
        </w:rPr>
        <w:t xml:space="preserve"> ראיות ולהסביר):</w:t>
      </w:r>
    </w:p>
    <w:p w14:paraId="548439EE" w14:textId="77777777" w:rsidR="00F40BE0" w:rsidRPr="00F40BE0" w:rsidRDefault="00F40BE0" w:rsidP="00F40BE0">
      <w:pPr>
        <w:numPr>
          <w:ilvl w:val="0"/>
          <w:numId w:val="346"/>
        </w:numPr>
        <w:rPr>
          <w:rtl/>
        </w:rPr>
      </w:pPr>
      <w:r w:rsidRPr="00F40BE0">
        <w:rPr>
          <w:rtl/>
        </w:rPr>
        <w:t>"ויגע החודש השביעי ובני ישראל בערים ויאספו העם כאיש אחד אל ירושלים" – על פי המסורת, העם מבצע עלייה לרגל לירושלים בחודש תשרי, לחגוג את חג הסוכות.</w:t>
      </w:r>
    </w:p>
    <w:p w14:paraId="6FAF4B5B" w14:textId="77777777" w:rsidR="00F40BE0" w:rsidRPr="00F40BE0" w:rsidRDefault="00F40BE0" w:rsidP="00F40BE0">
      <w:pPr>
        <w:numPr>
          <w:ilvl w:val="0"/>
          <w:numId w:val="346"/>
        </w:numPr>
        <w:rPr>
          <w:rtl/>
        </w:rPr>
      </w:pPr>
      <w:r w:rsidRPr="00F40BE0">
        <w:rPr>
          <w:rtl/>
        </w:rPr>
        <w:t>"ויכינו המזבח על מכונותיו" – הם קובעים את מקום המזבח החדש על יסודות המזבח הישן כפי שהיה בבית ראשון.</w:t>
      </w:r>
    </w:p>
    <w:p w14:paraId="32EAD17A" w14:textId="77777777" w:rsidR="00F40BE0" w:rsidRPr="00F40BE0" w:rsidRDefault="00F40BE0" w:rsidP="00F40BE0">
      <w:pPr>
        <w:numPr>
          <w:ilvl w:val="0"/>
          <w:numId w:val="346"/>
        </w:numPr>
        <w:rPr>
          <w:rtl/>
        </w:rPr>
      </w:pPr>
      <w:r w:rsidRPr="00F40BE0">
        <w:rPr>
          <w:rtl/>
        </w:rPr>
        <w:t>"להעלות עליו עולות ככתוב בתורת משה" – הם מקריבים את הקורבנות על פי תורת משה, כפי שהיה נהוג בימי בית ראשון.</w:t>
      </w:r>
    </w:p>
    <w:p w14:paraId="7573130D" w14:textId="77777777" w:rsidR="00F40BE0" w:rsidRPr="00F40BE0" w:rsidRDefault="00F40BE0" w:rsidP="00F40BE0">
      <w:pPr>
        <w:numPr>
          <w:ilvl w:val="0"/>
          <w:numId w:val="346"/>
        </w:numPr>
        <w:rPr>
          <w:rtl/>
        </w:rPr>
      </w:pPr>
      <w:r w:rsidRPr="00F40BE0">
        <w:rPr>
          <w:rtl/>
        </w:rPr>
        <w:t>"ויעשו את חג הסוכות ככתוב" – הם חוגגים את חג הסוכות כפי שנצטוו.</w:t>
      </w:r>
    </w:p>
    <w:p w14:paraId="5AAEE2D7" w14:textId="77777777" w:rsidR="00F40BE0" w:rsidRPr="00F40BE0" w:rsidRDefault="00F40BE0" w:rsidP="00F40BE0">
      <w:pPr>
        <w:rPr>
          <w:rtl/>
        </w:rPr>
      </w:pPr>
      <w:r w:rsidRPr="00F40BE0">
        <w:rPr>
          <w:b/>
          <w:bCs/>
          <w:rtl/>
        </w:rPr>
        <w:t>(2) קושי נוסף שאיתו נדרשו בני התקופה להתמודד הוא:</w:t>
      </w:r>
      <w:r w:rsidRPr="00F40BE0">
        <w:rPr>
          <w:rtl/>
        </w:rPr>
        <w:t xml:space="preserve"> שנות בצורת קשות פקדו את הארץ. לביסוס: "שובה ה' את שבותנו כאפיקים בנגב".</w:t>
      </w:r>
    </w:p>
    <w:p w14:paraId="02413B89" w14:textId="77777777" w:rsidR="00F40BE0" w:rsidRPr="00F40BE0" w:rsidRDefault="00000000" w:rsidP="00F40BE0">
      <w:pPr>
        <w:rPr>
          <w:rtl/>
        </w:rPr>
      </w:pPr>
      <w:r>
        <w:pict w14:anchorId="2CBFA141">
          <v:rect id="_x0000_i1212" style="width:0;height:1.5pt" o:hralign="center" o:hrstd="t" o:hrnoshade="t" o:hr="t" fillcolor="gray" stroked="f"/>
        </w:pict>
      </w:r>
    </w:p>
    <w:p w14:paraId="1B9599B0" w14:textId="77777777" w:rsidR="00F40BE0" w:rsidRPr="00F40BE0" w:rsidRDefault="00F40BE0" w:rsidP="00F40BE0">
      <w:pPr>
        <w:rPr>
          <w:b/>
          <w:bCs/>
          <w:rtl/>
        </w:rPr>
      </w:pPr>
      <w:r w:rsidRPr="00F40BE0">
        <w:rPr>
          <w:b/>
          <w:bCs/>
          <w:rtl/>
        </w:rPr>
        <w:t>סעיף ג'</w:t>
      </w:r>
    </w:p>
    <w:p w14:paraId="5535C124" w14:textId="77777777" w:rsidR="00F40BE0" w:rsidRPr="00F40BE0" w:rsidRDefault="00F40BE0" w:rsidP="00F40BE0">
      <w:pPr>
        <w:rPr>
          <w:rtl/>
        </w:rPr>
      </w:pPr>
      <w:r w:rsidRPr="00F40BE0">
        <w:rPr>
          <w:b/>
          <w:bCs/>
          <w:rtl/>
        </w:rPr>
        <w:t>(1) הציפייה שלא התגשמה:</w:t>
      </w:r>
      <w:r w:rsidRPr="00F40BE0">
        <w:rPr>
          <w:rtl/>
        </w:rPr>
        <w:t xml:space="preserve"> שבית המקדש השני יהיה יפה ומהודר כמו בית המקדש הראשון.</w:t>
      </w:r>
    </w:p>
    <w:p w14:paraId="0A3F6882" w14:textId="77777777" w:rsidR="00F40BE0" w:rsidRPr="00F40BE0" w:rsidRDefault="00F40BE0" w:rsidP="00F40BE0">
      <w:pPr>
        <w:rPr>
          <w:rtl/>
        </w:rPr>
      </w:pPr>
      <w:r w:rsidRPr="00F40BE0">
        <w:rPr>
          <w:rtl/>
        </w:rPr>
        <w:t>הבוכים הם הכהנים, הלוים, ראשי האבות והזקנים, כלומר המבוגרים בעם, שזכו לראות את בית המקדש הראשון בכל הדרו וציפו שכך ייראה גם הבית השני.</w:t>
      </w:r>
    </w:p>
    <w:p w14:paraId="3D990251" w14:textId="77777777" w:rsidR="00F40BE0" w:rsidRPr="00F40BE0" w:rsidRDefault="00F40BE0" w:rsidP="00F40BE0">
      <w:pPr>
        <w:rPr>
          <w:rtl/>
        </w:rPr>
      </w:pPr>
      <w:r w:rsidRPr="00F40BE0">
        <w:rPr>
          <w:b/>
          <w:bCs/>
          <w:rtl/>
        </w:rPr>
        <w:t>(2) חגי מתמודד עם הצפייה של בני דורו,</w:t>
      </w:r>
      <w:r w:rsidRPr="00F40BE0">
        <w:rPr>
          <w:rtl/>
        </w:rPr>
        <w:t xml:space="preserve"> בכך שהוא מזכיר את כוחו של אלוהים. ולמרות שבית המקדש השני אולי נראה דל לעומת הראשון, עדיין אלוהים איתם והוא כל יכול.</w:t>
      </w:r>
    </w:p>
    <w:p w14:paraId="2768CED9" w14:textId="77777777" w:rsidR="00F40BE0" w:rsidRDefault="00F40BE0" w:rsidP="00610AC8">
      <w:pPr>
        <w:rPr>
          <w:rtl/>
        </w:rPr>
      </w:pPr>
    </w:p>
    <w:p w14:paraId="7BCAB094" w14:textId="77777777" w:rsidR="00F40BE0" w:rsidRPr="00F40BE0" w:rsidRDefault="00F40BE0" w:rsidP="00F40BE0">
      <w:r w:rsidRPr="00F40BE0">
        <w:rPr>
          <w:rtl/>
        </w:rPr>
        <w:t>להלן תמלול הטקסט המופיע בתמונה (דף בחינה בתנ"ך):</w:t>
      </w:r>
    </w:p>
    <w:p w14:paraId="29E51055" w14:textId="77777777" w:rsidR="00F40BE0" w:rsidRPr="00F40BE0" w:rsidRDefault="00000000" w:rsidP="00F40BE0">
      <w:pPr>
        <w:rPr>
          <w:rtl/>
        </w:rPr>
      </w:pPr>
      <w:r>
        <w:pict w14:anchorId="4818D5B1">
          <v:rect id="_x0000_i1213" style="width:0;height:1.5pt" o:hralign="center" o:hrstd="t" o:hrnoshade="t" o:hr="t" fillcolor="gray" stroked="f"/>
        </w:pict>
      </w:r>
    </w:p>
    <w:p w14:paraId="53B05C60" w14:textId="77777777" w:rsidR="00F40BE0" w:rsidRPr="00F40BE0" w:rsidRDefault="00F40BE0" w:rsidP="00F40BE0">
      <w:pPr>
        <w:rPr>
          <w:b/>
          <w:bCs/>
          <w:rtl/>
        </w:rPr>
      </w:pPr>
      <w:r w:rsidRPr="00F40BE0">
        <w:rPr>
          <w:b/>
          <w:bCs/>
          <w:rtl/>
        </w:rPr>
        <w:t>קיץ תשפ"א, 1261</w:t>
      </w:r>
    </w:p>
    <w:p w14:paraId="2FD4C45D" w14:textId="77777777" w:rsidR="00F40BE0" w:rsidRPr="00F40BE0" w:rsidRDefault="00F40BE0" w:rsidP="00F40BE0">
      <w:pPr>
        <w:rPr>
          <w:rtl/>
        </w:rPr>
      </w:pPr>
      <w:r w:rsidRPr="00F40BE0">
        <w:rPr>
          <w:b/>
          <w:bCs/>
          <w:rtl/>
        </w:rPr>
        <w:t>ענה על סעיף א (חובה).</w:t>
      </w:r>
    </w:p>
    <w:p w14:paraId="107DF66F" w14:textId="77777777" w:rsidR="00F40BE0" w:rsidRPr="00F40BE0" w:rsidRDefault="00F40BE0" w:rsidP="00F40BE0">
      <w:pPr>
        <w:rPr>
          <w:rtl/>
        </w:rPr>
      </w:pPr>
      <w:r w:rsidRPr="00F40BE0">
        <w:rPr>
          <w:b/>
          <w:bCs/>
          <w:rtl/>
        </w:rPr>
        <w:t>א. קרא פסוקים א'-ו'.</w:t>
      </w:r>
    </w:p>
    <w:p w14:paraId="4B63C136" w14:textId="77777777" w:rsidR="00F40BE0" w:rsidRPr="00F40BE0" w:rsidRDefault="00F40BE0" w:rsidP="00F40BE0">
      <w:pPr>
        <w:numPr>
          <w:ilvl w:val="0"/>
          <w:numId w:val="347"/>
        </w:numPr>
        <w:rPr>
          <w:rtl/>
        </w:rPr>
      </w:pPr>
      <w:r w:rsidRPr="00F40BE0">
        <w:rPr>
          <w:rtl/>
        </w:rPr>
        <w:t xml:space="preserve">ציין </w:t>
      </w:r>
      <w:r w:rsidRPr="00F40BE0">
        <w:rPr>
          <w:b/>
          <w:bCs/>
          <w:rtl/>
        </w:rPr>
        <w:t>שתי</w:t>
      </w:r>
      <w:r w:rsidRPr="00F40BE0">
        <w:rPr>
          <w:rtl/>
        </w:rPr>
        <w:t xml:space="preserve"> פעולות שעשו שבי ציון ואת המטרה של פעולות אלה. (</w:t>
      </w:r>
      <w:r w:rsidRPr="00F40BE0">
        <w:rPr>
          <w:b/>
          <w:bCs/>
          <w:rtl/>
        </w:rPr>
        <w:t>8 נקודות</w:t>
      </w:r>
      <w:r w:rsidRPr="00F40BE0">
        <w:rPr>
          <w:rtl/>
        </w:rPr>
        <w:t>)</w:t>
      </w:r>
    </w:p>
    <w:p w14:paraId="4CF819FF" w14:textId="77777777" w:rsidR="00F40BE0" w:rsidRPr="00F40BE0" w:rsidRDefault="00F40BE0" w:rsidP="00F40BE0">
      <w:pPr>
        <w:numPr>
          <w:ilvl w:val="0"/>
          <w:numId w:val="347"/>
        </w:numPr>
        <w:rPr>
          <w:rtl/>
        </w:rPr>
      </w:pPr>
      <w:r w:rsidRPr="00F40BE0">
        <w:rPr>
          <w:rtl/>
        </w:rPr>
        <w:t>מהו המאורע ההיסטורי-מדיני שאיפשר לשבי ציון לבצע פעולות אלה, ובאיזו שנה (לועזית) הוא התרחש? (</w:t>
      </w:r>
      <w:r w:rsidRPr="00F40BE0">
        <w:rPr>
          <w:b/>
          <w:bCs/>
          <w:rtl/>
        </w:rPr>
        <w:t>4 נקודות</w:t>
      </w:r>
      <w:r w:rsidRPr="00F40BE0">
        <w:rPr>
          <w:rtl/>
        </w:rPr>
        <w:t>)</w:t>
      </w:r>
    </w:p>
    <w:p w14:paraId="650A1C42" w14:textId="77777777" w:rsidR="00F40BE0" w:rsidRPr="00F40BE0" w:rsidRDefault="00F40BE0" w:rsidP="00F40BE0">
      <w:pPr>
        <w:rPr>
          <w:rtl/>
        </w:rPr>
      </w:pPr>
      <w:r w:rsidRPr="00F40BE0">
        <w:rPr>
          <w:b/>
          <w:bCs/>
          <w:rtl/>
        </w:rPr>
        <w:t>ענה על אחד מן הסעיפים ב-ג.</w:t>
      </w:r>
    </w:p>
    <w:p w14:paraId="4FEAFAE6" w14:textId="77777777" w:rsidR="00F40BE0" w:rsidRPr="00F40BE0" w:rsidRDefault="00F40BE0" w:rsidP="00F40BE0">
      <w:pPr>
        <w:rPr>
          <w:rtl/>
        </w:rPr>
      </w:pPr>
      <w:r w:rsidRPr="00F40BE0">
        <w:rPr>
          <w:b/>
          <w:bCs/>
          <w:rtl/>
        </w:rPr>
        <w:t>ב. קרא פסוקים ז'-י'.</w:t>
      </w:r>
    </w:p>
    <w:p w14:paraId="04A82B1E" w14:textId="77777777" w:rsidR="00F40BE0" w:rsidRPr="00F40BE0" w:rsidRDefault="00F40BE0" w:rsidP="00F40BE0">
      <w:pPr>
        <w:rPr>
          <w:rtl/>
        </w:rPr>
      </w:pPr>
      <w:r w:rsidRPr="00F40BE0">
        <w:rPr>
          <w:rtl/>
        </w:rPr>
        <w:t>יש הטוענים כי שבי ציון ניסו לשחזר את בניית בית המקדש הראשון שבנה שלמה.</w:t>
      </w:r>
    </w:p>
    <w:p w14:paraId="428ABE0B" w14:textId="77777777" w:rsidR="00F40BE0" w:rsidRPr="00F40BE0" w:rsidRDefault="00F40BE0" w:rsidP="00F40BE0">
      <w:pPr>
        <w:rPr>
          <w:rtl/>
        </w:rPr>
      </w:pPr>
      <w:r w:rsidRPr="00F40BE0">
        <w:rPr>
          <w:rtl/>
        </w:rPr>
        <w:t xml:space="preserve">קרא גם </w:t>
      </w:r>
      <w:r w:rsidRPr="00F40BE0">
        <w:rPr>
          <w:b/>
          <w:bCs/>
          <w:rtl/>
        </w:rPr>
        <w:t>מלכים א, פרק ה', פסוקים כ'-כ"ה וכן פרק ו', פסוק א'.</w:t>
      </w:r>
    </w:p>
    <w:p w14:paraId="5FA982E9" w14:textId="77777777" w:rsidR="00F40BE0" w:rsidRPr="00F40BE0" w:rsidRDefault="00F40BE0" w:rsidP="00F40BE0">
      <w:pPr>
        <w:rPr>
          <w:rtl/>
        </w:rPr>
      </w:pPr>
      <w:r w:rsidRPr="00F40BE0">
        <w:rPr>
          <w:rtl/>
        </w:rPr>
        <w:t xml:space="preserve">הבא </w:t>
      </w:r>
      <w:r w:rsidRPr="00F40BE0">
        <w:rPr>
          <w:b/>
          <w:bCs/>
          <w:rtl/>
        </w:rPr>
        <w:t>שתי</w:t>
      </w:r>
      <w:r w:rsidRPr="00F40BE0">
        <w:rPr>
          <w:rtl/>
        </w:rPr>
        <w:t xml:space="preserve"> ראיות לביסוס טענה זו, והסבר אותן.</w:t>
      </w:r>
    </w:p>
    <w:p w14:paraId="05101976" w14:textId="77777777" w:rsidR="00F40BE0" w:rsidRPr="00F40BE0" w:rsidRDefault="00F40BE0" w:rsidP="00F40BE0">
      <w:pPr>
        <w:rPr>
          <w:rtl/>
        </w:rPr>
      </w:pPr>
      <w:r w:rsidRPr="00F40BE0">
        <w:rPr>
          <w:b/>
          <w:bCs/>
          <w:rtl/>
        </w:rPr>
        <w:t>ג. בפרק זה בא לידי ביטוי הלך הרוח של שבי ציון.</w:t>
      </w:r>
    </w:p>
    <w:p w14:paraId="55AD7E29" w14:textId="77777777" w:rsidR="00F40BE0" w:rsidRPr="00F40BE0" w:rsidRDefault="00F40BE0" w:rsidP="00F40BE0">
      <w:pPr>
        <w:numPr>
          <w:ilvl w:val="0"/>
          <w:numId w:val="348"/>
        </w:numPr>
        <w:rPr>
          <w:rtl/>
        </w:rPr>
      </w:pPr>
      <w:r w:rsidRPr="00F40BE0">
        <w:rPr>
          <w:rtl/>
        </w:rPr>
        <w:t>הם הקפידו לפעול על פי המסורת הנהוגה בישראל.</w:t>
      </w:r>
    </w:p>
    <w:p w14:paraId="7BCDD0DE" w14:textId="77777777" w:rsidR="00F40BE0" w:rsidRPr="00F40BE0" w:rsidRDefault="00F40BE0" w:rsidP="00F40BE0">
      <w:pPr>
        <w:rPr>
          <w:rtl/>
        </w:rPr>
      </w:pPr>
      <w:r w:rsidRPr="00F40BE0">
        <w:rPr>
          <w:rtl/>
        </w:rPr>
        <w:t xml:space="preserve">בסס קביעה זו על </w:t>
      </w:r>
      <w:r w:rsidRPr="00F40BE0">
        <w:rPr>
          <w:b/>
          <w:bCs/>
          <w:rtl/>
        </w:rPr>
        <w:t>שתי</w:t>
      </w:r>
      <w:r w:rsidRPr="00F40BE0">
        <w:rPr>
          <w:rtl/>
        </w:rPr>
        <w:t xml:space="preserve"> ראיות מפסוקים א'-ז', והסבר </w:t>
      </w:r>
      <w:r w:rsidRPr="00F40BE0">
        <w:rPr>
          <w:b/>
          <w:bCs/>
          <w:rtl/>
        </w:rPr>
        <w:t>כל אחת</w:t>
      </w:r>
      <w:r w:rsidRPr="00F40BE0">
        <w:rPr>
          <w:rtl/>
        </w:rPr>
        <w:t xml:space="preserve"> מן הראיות. (</w:t>
      </w:r>
      <w:r w:rsidRPr="00F40BE0">
        <w:rPr>
          <w:b/>
          <w:bCs/>
          <w:rtl/>
        </w:rPr>
        <w:t>8 נקודות</w:t>
      </w:r>
      <w:r w:rsidRPr="00F40BE0">
        <w:rPr>
          <w:rtl/>
        </w:rPr>
        <w:t>)</w:t>
      </w:r>
    </w:p>
    <w:p w14:paraId="21D2DD05" w14:textId="77777777" w:rsidR="00F40BE0" w:rsidRPr="00F40BE0" w:rsidRDefault="00F40BE0" w:rsidP="00F40BE0">
      <w:pPr>
        <w:numPr>
          <w:ilvl w:val="0"/>
          <w:numId w:val="348"/>
        </w:numPr>
        <w:rPr>
          <w:rtl/>
        </w:rPr>
      </w:pPr>
      <w:r w:rsidRPr="00F40BE0">
        <w:rPr>
          <w:rtl/>
        </w:rPr>
        <w:t>האירועים המתוארים בפסוקים ח'-י"ג עוררו בשבי ציון רגשות עזים.</w:t>
      </w:r>
    </w:p>
    <w:p w14:paraId="3175D2C6" w14:textId="77777777" w:rsidR="00F40BE0" w:rsidRPr="00F40BE0" w:rsidRDefault="00F40BE0" w:rsidP="00F40BE0">
      <w:pPr>
        <w:rPr>
          <w:rtl/>
        </w:rPr>
      </w:pPr>
      <w:r w:rsidRPr="00F40BE0">
        <w:rPr>
          <w:rtl/>
        </w:rPr>
        <w:t>קרא את דברי ד' מרקס ואת דברי ח' ארצי-סרור שלפניך.</w:t>
      </w:r>
    </w:p>
    <w:p w14:paraId="1023B420" w14:textId="77777777" w:rsidR="00F40BE0" w:rsidRPr="00F40BE0" w:rsidRDefault="00F40BE0" w:rsidP="00F40BE0">
      <w:pPr>
        <w:rPr>
          <w:rtl/>
        </w:rPr>
      </w:pPr>
      <w:r w:rsidRPr="00F40BE0">
        <w:rPr>
          <w:rtl/>
        </w:rPr>
        <w:t xml:space="preserve">"התגשמות חלום היא רגע של </w:t>
      </w:r>
      <w:r w:rsidRPr="00F40BE0">
        <w:rPr>
          <w:b/>
          <w:bCs/>
          <w:rtl/>
        </w:rPr>
        <w:t>תחושת חסד מופלאה</w:t>
      </w:r>
      <w:r w:rsidRPr="00F40BE0">
        <w:rPr>
          <w:rtl/>
        </w:rPr>
        <w:t xml:space="preserve"> [...]"</w:t>
      </w:r>
    </w:p>
    <w:p w14:paraId="44C1D9F6" w14:textId="77777777" w:rsidR="00F40BE0" w:rsidRPr="00F40BE0" w:rsidRDefault="00F40BE0" w:rsidP="00F40BE0">
      <w:pPr>
        <w:rPr>
          <w:rtl/>
        </w:rPr>
      </w:pPr>
      <w:r w:rsidRPr="00F40BE0">
        <w:rPr>
          <w:rtl/>
        </w:rPr>
        <w:t>(ד' מרקס, "מה זה הכל", עזרא ג', 929 תנ"ך ביחד)</w:t>
      </w:r>
    </w:p>
    <w:p w14:paraId="5BD37DE5" w14:textId="77777777" w:rsidR="00F40BE0" w:rsidRPr="00F40BE0" w:rsidRDefault="00F40BE0" w:rsidP="00F40BE0">
      <w:pPr>
        <w:rPr>
          <w:rtl/>
        </w:rPr>
      </w:pPr>
      <w:r w:rsidRPr="00F40BE0">
        <w:rPr>
          <w:rtl/>
        </w:rPr>
        <w:t>"הבכי הוא הגעגוע, ואולי אֲבֵל על מה שהיה ואיננו [...]"</w:t>
      </w:r>
    </w:p>
    <w:p w14:paraId="5B9197A0" w14:textId="77777777" w:rsidR="00F40BE0" w:rsidRPr="00F40BE0" w:rsidRDefault="00F40BE0" w:rsidP="00F40BE0">
      <w:pPr>
        <w:rPr>
          <w:rtl/>
        </w:rPr>
      </w:pPr>
      <w:r w:rsidRPr="00F40BE0">
        <w:rPr>
          <w:rtl/>
        </w:rPr>
        <w:t>(ח' ארצי-סרור, "צוחה ובוחקת", עזרא ג', 929 תנ"ך ביחד)</w:t>
      </w:r>
    </w:p>
    <w:p w14:paraId="7B72C25E" w14:textId="77777777" w:rsidR="00F40BE0" w:rsidRPr="00F40BE0" w:rsidRDefault="00F40BE0" w:rsidP="00F40BE0">
      <w:pPr>
        <w:rPr>
          <w:rtl/>
        </w:rPr>
      </w:pPr>
      <w:r w:rsidRPr="00F40BE0">
        <w:rPr>
          <w:rtl/>
        </w:rPr>
        <w:t xml:space="preserve">ציין לאיזה פסוק מן הפסוקים בקטע שלפניך מתייחסים דבריה של </w:t>
      </w:r>
      <w:r w:rsidRPr="00F40BE0">
        <w:rPr>
          <w:b/>
          <w:bCs/>
          <w:rtl/>
        </w:rPr>
        <w:t>כל אחת</w:t>
      </w:r>
      <w:r w:rsidRPr="00F40BE0">
        <w:rPr>
          <w:rtl/>
        </w:rPr>
        <w:t xml:space="preserve"> מן הכותבות והסבר את דבריך. (</w:t>
      </w:r>
      <w:r w:rsidRPr="00F40BE0">
        <w:rPr>
          <w:b/>
          <w:bCs/>
          <w:rtl/>
        </w:rPr>
        <w:t>8 נקודות</w:t>
      </w:r>
      <w:r w:rsidRPr="00F40BE0">
        <w:rPr>
          <w:rtl/>
        </w:rPr>
        <w:t>)</w:t>
      </w:r>
    </w:p>
    <w:p w14:paraId="6DCB008E" w14:textId="3BAFB6A0" w:rsidR="00F40BE0" w:rsidRDefault="00C47F72" w:rsidP="00610AC8">
      <w:pPr>
        <w:rPr>
          <w:rtl/>
        </w:rPr>
      </w:pPr>
      <w:r>
        <w:rPr>
          <w:rFonts w:hint="cs"/>
          <w:rtl/>
        </w:rPr>
        <w:t>פתרון</w:t>
      </w:r>
    </w:p>
    <w:p w14:paraId="5DAB9C1E" w14:textId="77777777" w:rsidR="00C47F72" w:rsidRPr="00C47F72" w:rsidRDefault="00C47F72" w:rsidP="00C47F72">
      <w:r w:rsidRPr="00C47F72">
        <w:rPr>
          <w:rtl/>
        </w:rPr>
        <w:t>להלן תמלול הטקסט המופיע בתמונה:</w:t>
      </w:r>
    </w:p>
    <w:p w14:paraId="1B911F57" w14:textId="77777777" w:rsidR="00C47F72" w:rsidRPr="00C47F72" w:rsidRDefault="00000000" w:rsidP="00C47F72">
      <w:pPr>
        <w:rPr>
          <w:rtl/>
        </w:rPr>
      </w:pPr>
      <w:r>
        <w:pict w14:anchorId="4FB419EB">
          <v:rect id="_x0000_i1214" style="width:0;height:1.5pt" o:hralign="center" o:hrstd="t" o:hrnoshade="t" o:hr="t" fillcolor="gray" stroked="f"/>
        </w:pict>
      </w:r>
    </w:p>
    <w:p w14:paraId="296C0A6C" w14:textId="77777777" w:rsidR="00C47F72" w:rsidRPr="00C47F72" w:rsidRDefault="00C47F72" w:rsidP="00C47F72">
      <w:pPr>
        <w:rPr>
          <w:b/>
          <w:bCs/>
          <w:rtl/>
        </w:rPr>
      </w:pPr>
      <w:r w:rsidRPr="00C47F72">
        <w:rPr>
          <w:b/>
          <w:bCs/>
          <w:rtl/>
        </w:rPr>
        <w:t>שאלה 6</w:t>
      </w:r>
    </w:p>
    <w:p w14:paraId="30D8A574" w14:textId="77777777" w:rsidR="00C47F72" w:rsidRPr="00C47F72" w:rsidRDefault="00C47F72" w:rsidP="00C47F72">
      <w:pPr>
        <w:rPr>
          <w:b/>
          <w:bCs/>
          <w:rtl/>
        </w:rPr>
      </w:pPr>
      <w:r w:rsidRPr="00C47F72">
        <w:rPr>
          <w:b/>
          <w:bCs/>
          <w:rtl/>
        </w:rPr>
        <w:t>סעיף א'</w:t>
      </w:r>
    </w:p>
    <w:p w14:paraId="02503347" w14:textId="77777777" w:rsidR="00C47F72" w:rsidRPr="00C47F72" w:rsidRDefault="00C47F72" w:rsidP="00C47F72">
      <w:pPr>
        <w:rPr>
          <w:rtl/>
        </w:rPr>
      </w:pPr>
      <w:r w:rsidRPr="00C47F72">
        <w:rPr>
          <w:b/>
          <w:bCs/>
          <w:rtl/>
        </w:rPr>
        <w:t>(1) שתי פעולות שעשו שבי ציון:</w:t>
      </w:r>
    </w:p>
    <w:p w14:paraId="59CBDFFE" w14:textId="77777777" w:rsidR="00C47F72" w:rsidRPr="00C47F72" w:rsidRDefault="00C47F72" w:rsidP="00C47F72">
      <w:pPr>
        <w:numPr>
          <w:ilvl w:val="0"/>
          <w:numId w:val="349"/>
        </w:numPr>
        <w:rPr>
          <w:rtl/>
        </w:rPr>
      </w:pPr>
      <w:r w:rsidRPr="00C47F72">
        <w:rPr>
          <w:rtl/>
        </w:rPr>
        <w:t>שבי ציון בנו את מזבח ה' על יסודות המזבח הישן של בית המקדש.</w:t>
      </w:r>
    </w:p>
    <w:p w14:paraId="7D5CEBC3" w14:textId="77777777" w:rsidR="00C47F72" w:rsidRPr="00C47F72" w:rsidRDefault="00C47F72" w:rsidP="00C47F72">
      <w:pPr>
        <w:numPr>
          <w:ilvl w:val="0"/>
          <w:numId w:val="349"/>
        </w:numPr>
        <w:rPr>
          <w:rtl/>
        </w:rPr>
      </w:pPr>
      <w:r w:rsidRPr="00C47F72">
        <w:rPr>
          <w:rtl/>
        </w:rPr>
        <w:t>שבי ציון חידשו את עבודת הפולחן לה', והעלו קורבנות על המזבח המחודש.</w:t>
      </w:r>
    </w:p>
    <w:p w14:paraId="70CD9C89" w14:textId="77777777" w:rsidR="00C47F72" w:rsidRPr="00C47F72" w:rsidRDefault="00C47F72" w:rsidP="00C47F72">
      <w:pPr>
        <w:rPr>
          <w:rtl/>
        </w:rPr>
      </w:pPr>
      <w:r w:rsidRPr="00C47F72">
        <w:rPr>
          <w:b/>
          <w:bCs/>
          <w:rtl/>
        </w:rPr>
        <w:t>המטרה של פעולות אלה:</w:t>
      </w:r>
      <w:r w:rsidRPr="00C47F72">
        <w:rPr>
          <w:rtl/>
        </w:rPr>
        <w:t xml:space="preserve"> חידוש עבודת הקודש, כדי להתפלל לה' שיעזור להם לנוכח ההתנכלויות והפחד "מעמי הארצות".</w:t>
      </w:r>
    </w:p>
    <w:p w14:paraId="1AFB27FC" w14:textId="77777777" w:rsidR="00C47F72" w:rsidRPr="00C47F72" w:rsidRDefault="00C47F72" w:rsidP="00C47F72">
      <w:pPr>
        <w:rPr>
          <w:rtl/>
        </w:rPr>
      </w:pPr>
      <w:r w:rsidRPr="00C47F72">
        <w:rPr>
          <w:b/>
          <w:bCs/>
          <w:rtl/>
        </w:rPr>
        <w:t>(2) המאורע ההיסטורי המדיני שאפשר לשבי ציון לבצע פעולות אלה הוא הצהרת כורש.</w:t>
      </w:r>
    </w:p>
    <w:p w14:paraId="3039BDE6" w14:textId="77777777" w:rsidR="00C47F72" w:rsidRPr="00C47F72" w:rsidRDefault="00C47F72" w:rsidP="00C47F72">
      <w:pPr>
        <w:rPr>
          <w:rtl/>
        </w:rPr>
      </w:pPr>
      <w:r w:rsidRPr="00C47F72">
        <w:rPr>
          <w:rtl/>
        </w:rPr>
        <w:t xml:space="preserve">השנה הלועזית בה התרחש: </w:t>
      </w:r>
      <w:r w:rsidRPr="00C47F72">
        <w:rPr>
          <w:b/>
          <w:bCs/>
          <w:rtl/>
        </w:rPr>
        <w:t>538 לפנה"ס</w:t>
      </w:r>
      <w:r w:rsidRPr="00C47F72">
        <w:rPr>
          <w:rtl/>
        </w:rPr>
        <w:t>.</w:t>
      </w:r>
    </w:p>
    <w:p w14:paraId="3236E1BE" w14:textId="77777777" w:rsidR="00C47F72" w:rsidRPr="00C47F72" w:rsidRDefault="00000000" w:rsidP="00C47F72">
      <w:pPr>
        <w:rPr>
          <w:rtl/>
        </w:rPr>
      </w:pPr>
      <w:r>
        <w:pict w14:anchorId="4B532DDA">
          <v:rect id="_x0000_i1215" style="width:0;height:1.5pt" o:hralign="center" o:hrstd="t" o:hrnoshade="t" o:hr="t" fillcolor="gray" stroked="f"/>
        </w:pict>
      </w:r>
    </w:p>
    <w:p w14:paraId="7E7F10E8" w14:textId="77777777" w:rsidR="00C47F72" w:rsidRPr="00C47F72" w:rsidRDefault="00C47F72" w:rsidP="00C47F72">
      <w:pPr>
        <w:rPr>
          <w:b/>
          <w:bCs/>
          <w:rtl/>
        </w:rPr>
      </w:pPr>
      <w:r w:rsidRPr="00C47F72">
        <w:rPr>
          <w:b/>
          <w:bCs/>
          <w:rtl/>
        </w:rPr>
        <w:t>סעיף ב'</w:t>
      </w:r>
    </w:p>
    <w:p w14:paraId="6BB8A125" w14:textId="77777777" w:rsidR="00C47F72" w:rsidRPr="00C47F72" w:rsidRDefault="00C47F72" w:rsidP="00C47F72">
      <w:pPr>
        <w:rPr>
          <w:rtl/>
        </w:rPr>
      </w:pPr>
      <w:r w:rsidRPr="00C47F72">
        <w:rPr>
          <w:b/>
          <w:bCs/>
          <w:rtl/>
        </w:rPr>
        <w:t>שבי ציון ניסו לשחזר את בניית בית המקדש הראשון שבנה שלמה (על התלמיד להביא שתי ראיות):</w:t>
      </w:r>
    </w:p>
    <w:p w14:paraId="250AF4DD" w14:textId="77777777" w:rsidR="00C47F72" w:rsidRPr="00C47F72" w:rsidRDefault="00C47F72" w:rsidP="00C47F72">
      <w:pPr>
        <w:numPr>
          <w:ilvl w:val="0"/>
          <w:numId w:val="350"/>
        </w:numPr>
        <w:rPr>
          <w:rtl/>
        </w:rPr>
      </w:pPr>
      <w:r w:rsidRPr="00C47F72">
        <w:rPr>
          <w:rtl/>
        </w:rPr>
        <w:t>בית המקדש הראשון נבנה מעצי ארזי הלבנון, גם שבי ציון מביאים ארזים מהלבנון לבניית המקדש: "...להביא עצי ארזים מן הלבנון".</w:t>
      </w:r>
    </w:p>
    <w:p w14:paraId="306095D5" w14:textId="77777777" w:rsidR="00C47F72" w:rsidRPr="00C47F72" w:rsidRDefault="00C47F72" w:rsidP="00C47F72">
      <w:pPr>
        <w:numPr>
          <w:ilvl w:val="0"/>
          <w:numId w:val="350"/>
        </w:numPr>
        <w:rPr>
          <w:rtl/>
        </w:rPr>
      </w:pPr>
      <w:r w:rsidRPr="00C47F72">
        <w:rPr>
          <w:rtl/>
        </w:rPr>
        <w:t>שלמה החל בבניית בית המקדש בחודש השני, וכמוהו גם שבי ציון: "...בחודש השני החלו זרובבל בן שאלתיאל... לנצח על מלאכת בית ה'".</w:t>
      </w:r>
    </w:p>
    <w:p w14:paraId="0460D42A" w14:textId="77777777" w:rsidR="00C47F72" w:rsidRPr="00C47F72" w:rsidRDefault="00000000" w:rsidP="00C47F72">
      <w:pPr>
        <w:rPr>
          <w:rtl/>
        </w:rPr>
      </w:pPr>
      <w:r>
        <w:pict w14:anchorId="5112EA19">
          <v:rect id="_x0000_i1216" style="width:0;height:1.5pt" o:hralign="center" o:hrstd="t" o:hrnoshade="t" o:hr="t" fillcolor="gray" stroked="f"/>
        </w:pict>
      </w:r>
    </w:p>
    <w:p w14:paraId="11B80330" w14:textId="77777777" w:rsidR="00C47F72" w:rsidRPr="00C47F72" w:rsidRDefault="00C47F72" w:rsidP="00C47F72">
      <w:pPr>
        <w:rPr>
          <w:b/>
          <w:bCs/>
          <w:rtl/>
        </w:rPr>
      </w:pPr>
      <w:r w:rsidRPr="00C47F72">
        <w:rPr>
          <w:b/>
          <w:bCs/>
          <w:rtl/>
        </w:rPr>
        <w:t>סעיף ג'</w:t>
      </w:r>
    </w:p>
    <w:p w14:paraId="5B5EF731" w14:textId="77777777" w:rsidR="00C47F72" w:rsidRPr="00C47F72" w:rsidRDefault="00C47F72" w:rsidP="00C47F72">
      <w:pPr>
        <w:rPr>
          <w:rtl/>
        </w:rPr>
      </w:pPr>
      <w:r w:rsidRPr="00C47F72">
        <w:rPr>
          <w:b/>
          <w:bCs/>
          <w:rtl/>
        </w:rPr>
        <w:t>(1) שבי ציון הקפידו לפעול על פי המסורת הנהוגה בישראל (על התלמיד להביא שתי ראיות):</w:t>
      </w:r>
    </w:p>
    <w:p w14:paraId="653DF9D3" w14:textId="77777777" w:rsidR="00C47F72" w:rsidRPr="00C47F72" w:rsidRDefault="00C47F72" w:rsidP="00C47F72">
      <w:pPr>
        <w:numPr>
          <w:ilvl w:val="0"/>
          <w:numId w:val="351"/>
        </w:numPr>
        <w:rPr>
          <w:rtl/>
        </w:rPr>
      </w:pPr>
      <w:r w:rsidRPr="00C47F72">
        <w:rPr>
          <w:rtl/>
        </w:rPr>
        <w:t xml:space="preserve">הקפידו על הקרבת הקורבנות השונים, שנהוג להקריבם לה'. "ויעלו עליו עלות לה' עלות לבקר ולערב" </w:t>
      </w:r>
      <w:r w:rsidRPr="00C47F72">
        <w:rPr>
          <w:b/>
          <w:bCs/>
          <w:rtl/>
        </w:rPr>
        <w:t>או:</w:t>
      </w:r>
      <w:r w:rsidRPr="00C47F72">
        <w:rPr>
          <w:rtl/>
        </w:rPr>
        <w:t xml:space="preserve"> "ועלת יום ביום במספר כמשפט ודבר יום ביומו". </w:t>
      </w:r>
      <w:r w:rsidRPr="00C47F72">
        <w:rPr>
          <w:b/>
          <w:bCs/>
          <w:rtl/>
        </w:rPr>
        <w:t>או:</w:t>
      </w:r>
      <w:r w:rsidRPr="00C47F72">
        <w:rPr>
          <w:rtl/>
        </w:rPr>
        <w:t xml:space="preserve"> "ואחרי כן עלת תמיד ולחדשים ולכל מועדי ה' המקדשים ולכל מתנדב נדבה לה'".</w:t>
      </w:r>
    </w:p>
    <w:p w14:paraId="15A60A7E" w14:textId="77777777" w:rsidR="00C47F72" w:rsidRPr="00C47F72" w:rsidRDefault="00C47F72" w:rsidP="00C47F72">
      <w:pPr>
        <w:numPr>
          <w:ilvl w:val="0"/>
          <w:numId w:val="351"/>
        </w:numPr>
        <w:rPr>
          <w:rtl/>
        </w:rPr>
      </w:pPr>
      <w:r w:rsidRPr="00C47F72">
        <w:rPr>
          <w:rtl/>
        </w:rPr>
        <w:t>חגגו את חג הסוכות: "ויעשו את חג הסוכות ככתוב".</w:t>
      </w:r>
    </w:p>
    <w:p w14:paraId="1DED3A66" w14:textId="77777777" w:rsidR="00C47F72" w:rsidRPr="00C47F72" w:rsidRDefault="00C47F72" w:rsidP="00C47F72">
      <w:pPr>
        <w:rPr>
          <w:rtl/>
        </w:rPr>
      </w:pPr>
      <w:r w:rsidRPr="00C47F72">
        <w:rPr>
          <w:b/>
          <w:bCs/>
          <w:rtl/>
        </w:rPr>
        <w:t>(2) דבריה של די מרקס מתייחסים לפסוק יא</w:t>
      </w:r>
      <w:r w:rsidRPr="00C47F72">
        <w:rPr>
          <w:rtl/>
        </w:rPr>
        <w:t xml:space="preserve"> – בפסוק יא, העם מודה לה' על החסד שעשה עימו ועל כך שזכה להגשים את החלום, לבנות את בית המקדש בשנית.</w:t>
      </w:r>
    </w:p>
    <w:p w14:paraId="30E61E7E" w14:textId="77777777" w:rsidR="00C47F72" w:rsidRPr="00C47F72" w:rsidRDefault="00C47F72" w:rsidP="00C47F72">
      <w:pPr>
        <w:rPr>
          <w:rtl/>
        </w:rPr>
      </w:pPr>
      <w:r w:rsidRPr="00C47F72">
        <w:rPr>
          <w:b/>
          <w:bCs/>
          <w:rtl/>
        </w:rPr>
        <w:t>דבריה של ארצי-סרור מתייחסים לפסוק יב</w:t>
      </w:r>
      <w:r w:rsidRPr="00C47F72">
        <w:rPr>
          <w:rtl/>
        </w:rPr>
        <w:t xml:space="preserve"> – רבים מאנשי העם שזכו לראות את בית המקדש הראשון, פרצו בבכי לנוכח בית המקדש השני, בכי שעשוי להעיד על געגועיהם ואבל על אובדנו של בית המקדש המפואר, שהבית השני אינו דומה לו.</w:t>
      </w:r>
    </w:p>
    <w:p w14:paraId="4C4A2428" w14:textId="77777777" w:rsidR="00C47F72" w:rsidRDefault="00C47F72" w:rsidP="00610AC8">
      <w:pPr>
        <w:rPr>
          <w:rtl/>
        </w:rPr>
      </w:pPr>
    </w:p>
    <w:p w14:paraId="675D2640" w14:textId="527689DC" w:rsidR="00C47F72" w:rsidRDefault="00C47F72" w:rsidP="00C47F72">
      <w:pPr>
        <w:pStyle w:val="1"/>
        <w:rPr>
          <w:rtl/>
        </w:rPr>
      </w:pPr>
      <w:r>
        <w:rPr>
          <w:rFonts w:hint="cs"/>
          <w:rtl/>
        </w:rPr>
        <w:t xml:space="preserve">עזרא פרק ד'   </w:t>
      </w:r>
    </w:p>
    <w:p w14:paraId="7B785944" w14:textId="77777777" w:rsidR="00C47F72" w:rsidRPr="00C47F72" w:rsidRDefault="00C47F72" w:rsidP="00C47F72">
      <w:pPr>
        <w:spacing w:after="165"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53056FCD" w14:textId="77777777" w:rsidR="00C47F72" w:rsidRPr="00C47F72" w:rsidRDefault="00000000" w:rsidP="00C47F72">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117DCA4">
          <v:rect id="_x0000_i1217" style="width:0;height:1.5pt" o:hralign="center" o:hrstd="t" o:hrnoshade="t" o:hr="t" fillcolor="gray" stroked="f"/>
        </w:pict>
      </w:r>
    </w:p>
    <w:p w14:paraId="129EED1B" w14:textId="77777777" w:rsidR="00C47F72" w:rsidRPr="00C47F72" w:rsidRDefault="00C47F72" w:rsidP="00C47F72">
      <w:pPr>
        <w:spacing w:after="0" w:line="240" w:lineRule="auto"/>
        <w:outlineLvl w:val="2"/>
        <w:rPr>
          <w:rFonts w:ascii="Arial" w:eastAsia="Times New Roman" w:hAnsi="Arial" w:cs="Arial"/>
          <w:b/>
          <w:bCs/>
          <w:color w:val="1F1F1F"/>
          <w:kern w:val="0"/>
          <w:sz w:val="27"/>
          <w:szCs w:val="27"/>
          <w:rtl/>
          <w14:ligatures w14:val="none"/>
        </w:rPr>
      </w:pPr>
      <w:r w:rsidRPr="00C47F72">
        <w:rPr>
          <w:rFonts w:ascii="Arial" w:eastAsia="Times New Roman" w:hAnsi="Arial" w:cs="Arial"/>
          <w:b/>
          <w:bCs/>
          <w:color w:val="1F1F1F"/>
          <w:kern w:val="0"/>
          <w:sz w:val="27"/>
          <w:szCs w:val="27"/>
          <w:bdr w:val="none" w:sz="0" w:space="0" w:color="auto" w:frame="1"/>
          <w:rtl/>
          <w14:ligatures w14:val="none"/>
        </w:rPr>
        <w:t>קיץ תשע"ח, 1281</w:t>
      </w:r>
    </w:p>
    <w:p w14:paraId="75FAF248"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bdr w:val="none" w:sz="0" w:space="0" w:color="auto" w:frame="1"/>
          <w:rtl/>
          <w14:ligatures w14:val="none"/>
        </w:rPr>
        <w:t>7. קרא עזרא, ד', 6-1.</w:t>
      </w:r>
    </w:p>
    <w:p w14:paraId="372DAD51" w14:textId="77777777" w:rsidR="00C47F72" w:rsidRPr="00C47F72" w:rsidRDefault="00C47F72" w:rsidP="00C47F72">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א וַיִּשְׁמְעוּ צָרֵי יְהוּדָה וּבִנְיָמִן כִּי-בְנֵי הַגּוֹלָה בּוֹנִים הֵיכָל לַיהוָה אֱלֹהֵי יִשְׂרָאֵל.</w:t>
      </w:r>
    </w:p>
    <w:p w14:paraId="6E5ECB53" w14:textId="77777777" w:rsidR="00C47F72" w:rsidRPr="00C47F72" w:rsidRDefault="00C47F72" w:rsidP="00C47F72">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ב וַיִּגְּשׁוּ אֶל-זְרֻבָּבֶל וְאֶל-רָאשֵׁי הָאָבוֹת וַיֹּאמְרוּ לָהֶם נִבְנֶה עִמָּכֶם כִּי כָכֶם נִדְרוֹשׁ לֵאלֹהֵיכֶם וְלוֹ [קרי: וְלֹא] אֲנַחְנוּ זֹבְחִים מִימֵי אֵסַר חַדֹּן מֶלֶךְ אַשּׁוּר הַמַּעֲלֶה אֹתָנוּ פֹּה.</w:t>
      </w:r>
    </w:p>
    <w:p w14:paraId="45AB1342" w14:textId="77777777" w:rsidR="00C47F72" w:rsidRPr="00C47F72" w:rsidRDefault="00C47F72" w:rsidP="00C47F72">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ג וַיֹּאמֶר לָהֶם זְרֻבָּבֶל וְיֵשׁוּעַ וּשְׁאָר רָאשֵׁי הָאָבוֹת לְיִשְׂרָאֵל לֹא-לָכֶם וָלָנוּ לִבְנוֹת בַּיִת לֵאלֹהֵינוּ כִּי אֲנַחְנוּ יַחַד נִבְנֶה לַיהוָה אֱלֹהֵי יִשְׂרָאֵל כַּאֲשֶׁר צִוָּנוּ הַמֶּלֶךְ כּוֹרֶשׁ מֶלֶךְ-פָּרָס.</w:t>
      </w:r>
    </w:p>
    <w:p w14:paraId="4F0E983A" w14:textId="77777777" w:rsidR="00C47F72" w:rsidRPr="00C47F72" w:rsidRDefault="00C47F72" w:rsidP="00C47F72">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ד וַיְהִי עַם-הָאָרֶץ מְרַפִּים יְדֵי עַם-יְהוּדָה וּמְבַהֲלִים [קרי: וּמְבַלְהִים] אוֹתָם לִבְנוֹת.</w:t>
      </w:r>
    </w:p>
    <w:p w14:paraId="7DF2CD52" w14:textId="77777777" w:rsidR="00C47F72" w:rsidRPr="00C47F72" w:rsidRDefault="00C47F72" w:rsidP="00C47F72">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ה וְסֹכְרִים עֲלֵיהֶם יוֹעֲצִים לְהָפֵר עֲצָתָם כָּל-יְמי כּוֹרֶשׁ מֶלֶךְ פָּרָס וְעַד-מַלְכוּת דָּרְיָוֶשׁ מֶלֶךְ-פָּרָס.</w:t>
      </w:r>
    </w:p>
    <w:p w14:paraId="66BBC457" w14:textId="77777777" w:rsidR="00C47F72" w:rsidRPr="00C47F72" w:rsidRDefault="00C47F72" w:rsidP="00C47F72">
      <w:pPr>
        <w:spacing w:after="165"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ו וּבְמַלְכוּת אֲחַשְׁוֵרוֹשׁ בִּתְחִלַּת מַלְכוּתוֹ כָּתְבוּ שִׂטְנָה עַל-יֹשְׁבֵי יְהוּדָה וִירוּשָׁלִָם.</w:t>
      </w:r>
    </w:p>
    <w:p w14:paraId="4C6819B1"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bdr w:val="none" w:sz="0" w:space="0" w:color="auto" w:frame="1"/>
          <w:rtl/>
          <w14:ligatures w14:val="none"/>
        </w:rPr>
        <w:t>א.</w:t>
      </w:r>
      <w:r w:rsidRPr="00C47F72">
        <w:rPr>
          <w:rFonts w:ascii="Arial" w:eastAsia="Times New Roman" w:hAnsi="Arial" w:cs="Arial"/>
          <w:color w:val="1F1F1F"/>
          <w:kern w:val="0"/>
          <w:rtl/>
          <w14:ligatures w14:val="none"/>
        </w:rPr>
        <w:t xml:space="preserve"> מדוע לא היו ראשי האבות מוכנים לשתף את "צרי יהודה ובנימן" בבניית המקדש? (</w:t>
      </w:r>
      <w:r w:rsidRPr="00C47F72">
        <w:rPr>
          <w:rFonts w:ascii="Arial" w:eastAsia="Times New Roman" w:hAnsi="Arial" w:cs="Arial"/>
          <w:b/>
          <w:bCs/>
          <w:color w:val="1F1F1F"/>
          <w:kern w:val="0"/>
          <w:bdr w:val="none" w:sz="0" w:space="0" w:color="auto" w:frame="1"/>
          <w:rtl/>
          <w14:ligatures w14:val="none"/>
        </w:rPr>
        <w:t>4 נקודות</w:t>
      </w:r>
      <w:r w:rsidRPr="00C47F72">
        <w:rPr>
          <w:rFonts w:ascii="Arial" w:eastAsia="Times New Roman" w:hAnsi="Arial" w:cs="Arial"/>
          <w:color w:val="1F1F1F"/>
          <w:kern w:val="0"/>
          <w:rtl/>
          <w14:ligatures w14:val="none"/>
        </w:rPr>
        <w:t>)</w:t>
      </w:r>
    </w:p>
    <w:p w14:paraId="50AE7E35"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bdr w:val="none" w:sz="0" w:space="0" w:color="auto" w:frame="1"/>
          <w:rtl/>
          <w14:ligatures w14:val="none"/>
        </w:rPr>
        <w:t>ב.</w:t>
      </w:r>
      <w:r w:rsidRPr="00C47F72">
        <w:rPr>
          <w:rFonts w:ascii="Arial" w:eastAsia="Times New Roman" w:hAnsi="Arial" w:cs="Arial"/>
          <w:color w:val="1F1F1F"/>
          <w:kern w:val="0"/>
          <w:rtl/>
          <w14:ligatures w14:val="none"/>
        </w:rPr>
        <w:t xml:space="preserve"> "צרי יהודה ובנימן" עשו כמה פעולות שנועדו לסכל את בניית המקדש.</w:t>
      </w:r>
    </w:p>
    <w:p w14:paraId="512C881A" w14:textId="77777777" w:rsid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 xml:space="preserve">ציין </w:t>
      </w:r>
      <w:r w:rsidRPr="00C47F72">
        <w:rPr>
          <w:rFonts w:ascii="Arial" w:eastAsia="Times New Roman" w:hAnsi="Arial" w:cs="Arial"/>
          <w:b/>
          <w:bCs/>
          <w:color w:val="1F1F1F"/>
          <w:kern w:val="0"/>
          <w:bdr w:val="none" w:sz="0" w:space="0" w:color="auto" w:frame="1"/>
          <w:rtl/>
          <w14:ligatures w14:val="none"/>
        </w:rPr>
        <w:t>שתי</w:t>
      </w:r>
      <w:r w:rsidRPr="00C47F72">
        <w:rPr>
          <w:rFonts w:ascii="Arial" w:eastAsia="Times New Roman" w:hAnsi="Arial" w:cs="Arial"/>
          <w:color w:val="1F1F1F"/>
          <w:kern w:val="0"/>
          <w:rtl/>
          <w14:ligatures w14:val="none"/>
        </w:rPr>
        <w:t xml:space="preserve"> פעולות כאלה, פעולה אחת שהצליחה ופעולה אחת שנכשלה. הסבר את דבריך. (</w:t>
      </w:r>
      <w:r w:rsidRPr="00C47F72">
        <w:rPr>
          <w:rFonts w:ascii="Arial" w:eastAsia="Times New Roman" w:hAnsi="Arial" w:cs="Arial"/>
          <w:b/>
          <w:bCs/>
          <w:color w:val="1F1F1F"/>
          <w:kern w:val="0"/>
          <w:bdr w:val="none" w:sz="0" w:space="0" w:color="auto" w:frame="1"/>
          <w:rtl/>
          <w14:ligatures w14:val="none"/>
        </w:rPr>
        <w:t>4 נקודות</w:t>
      </w:r>
      <w:r w:rsidRPr="00C47F72">
        <w:rPr>
          <w:rFonts w:ascii="Arial" w:eastAsia="Times New Roman" w:hAnsi="Arial" w:cs="Arial"/>
          <w:color w:val="1F1F1F"/>
          <w:kern w:val="0"/>
          <w:rtl/>
          <w14:ligatures w14:val="none"/>
        </w:rPr>
        <w:t>)</w:t>
      </w:r>
    </w:p>
    <w:p w14:paraId="4610D3B1" w14:textId="1C5DCC74" w:rsidR="00C47F72" w:rsidRDefault="00C47F72" w:rsidP="00C47F72">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672B3DC0" w14:textId="77777777" w:rsidR="00C47F72" w:rsidRPr="00C47F72" w:rsidRDefault="00C47F72" w:rsidP="00C47F72">
      <w:pPr>
        <w:spacing w:after="0"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00ECE823" w14:textId="77777777" w:rsidR="00C47F72" w:rsidRPr="00C47F72" w:rsidRDefault="00000000" w:rsidP="00C47F72">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CF391C0">
          <v:rect id="_x0000_i1218" style="width:0;height:1.5pt" o:hralign="center" o:hrstd="t" o:hrnoshade="t" o:hr="t" fillcolor="gray" stroked="f"/>
        </w:pict>
      </w:r>
    </w:p>
    <w:p w14:paraId="1B924415" w14:textId="77777777" w:rsidR="00C47F72" w:rsidRPr="00C47F72" w:rsidRDefault="00C47F72" w:rsidP="00C47F72">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שאלה 7</w:t>
      </w:r>
    </w:p>
    <w:p w14:paraId="554AAA67" w14:textId="77777777" w:rsidR="00C47F72" w:rsidRPr="00C47F72" w:rsidRDefault="00C47F72" w:rsidP="00C47F72">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א'</w:t>
      </w:r>
    </w:p>
    <w:p w14:paraId="2C780F6B"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ראשי האבות לא היו מוכנים לשתף את "צרי יהודה ובנימין" בבניית המקדש, כיוון שאותם "צרים" לא נחשבו בעיניהם ליהודים. מדובר בבני עמים זרים, שהובאו לארץ על ידי אשור, סגדו גם לאלוהיהם וגם לה' במקביל. לאור זאת, ראשי האבות לא חשבו שהם ראויים לקחת חלק בבניית בית המקדש השני.</w:t>
      </w:r>
    </w:p>
    <w:p w14:paraId="14F43D83" w14:textId="77777777" w:rsidR="00C47F72" w:rsidRPr="00C47F72" w:rsidRDefault="00C47F72" w:rsidP="00C47F72">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ב'</w:t>
      </w:r>
    </w:p>
    <w:p w14:paraId="78E8828F"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פעולה של צרי יהודה שהצליחה לסכל את בניית המקדש היא: צרי יהודה שכרו יועצים, על מנת שיסייעו להם לגרום ליהודים להתעכב בבניית בית המקדש (יש הטוענים שאף שיחדו את הפקידות הפרסית, על מנת שזו תעכב את הבנייה). פעולה זו הצליחה, כיוון שבמשך כל תקופת כורש מלך פרס, לא הוקם בית המקדש, אלא רק לאחר עלייתו של דריווש, מלך פרס.</w:t>
      </w:r>
    </w:p>
    <w:p w14:paraId="0AE59C17"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פעולה של צרי יהודה שנכשלה לסכל את בניית המקדש היא: צרי יהודה ניסו להבהיל את שבי ציון, ועל ידי כך למנוע מהם לבנות את המקדש, אך פעולה זו לא הצליחה – שבי ציון בנו את המקדש, על אף ניסיונות ההפחדה.</w:t>
      </w:r>
    </w:p>
    <w:p w14:paraId="24ADD4DE" w14:textId="77777777" w:rsidR="00C47F72" w:rsidRDefault="00C47F72" w:rsidP="00C47F72">
      <w:pPr>
        <w:spacing w:after="0" w:line="240" w:lineRule="auto"/>
        <w:rPr>
          <w:rFonts w:ascii="Arial" w:eastAsia="Times New Roman" w:hAnsi="Arial" w:cs="Arial"/>
          <w:color w:val="1F1F1F"/>
          <w:kern w:val="0"/>
          <w:rtl/>
          <w14:ligatures w14:val="none"/>
        </w:rPr>
      </w:pPr>
    </w:p>
    <w:p w14:paraId="181B7F25" w14:textId="77777777" w:rsidR="00C47F72" w:rsidRDefault="00C47F72" w:rsidP="00C47F72">
      <w:pPr>
        <w:spacing w:after="0" w:line="240" w:lineRule="auto"/>
        <w:rPr>
          <w:rFonts w:ascii="Arial" w:eastAsia="Times New Roman" w:hAnsi="Arial" w:cs="Arial"/>
          <w:color w:val="1F1F1F"/>
          <w:kern w:val="0"/>
          <w:rtl/>
          <w14:ligatures w14:val="none"/>
        </w:rPr>
      </w:pPr>
    </w:p>
    <w:p w14:paraId="3BDA7809" w14:textId="77777777" w:rsidR="00C47F72" w:rsidRPr="00C47F72" w:rsidRDefault="00C47F72" w:rsidP="00C47F72">
      <w:pPr>
        <w:spacing w:after="0"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473BBC33" w14:textId="77777777" w:rsidR="00C47F72" w:rsidRPr="00C47F72" w:rsidRDefault="00000000" w:rsidP="00C47F72">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98CDBD6">
          <v:rect id="_x0000_i1219" style="width:0;height:1.5pt" o:hralign="center" o:hrstd="t" o:hrnoshade="t" o:hr="t" fillcolor="gray" stroked="f"/>
        </w:pict>
      </w:r>
    </w:p>
    <w:p w14:paraId="59AFBC94" w14:textId="77777777" w:rsidR="00C47F72" w:rsidRPr="00C47F72" w:rsidRDefault="00C47F72" w:rsidP="00C47F72">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חורף תשע"ו, 1206</w:t>
      </w:r>
    </w:p>
    <w:p w14:paraId="45E2619E"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9. קרא עזרא, ד', 6-1.</w:t>
      </w:r>
    </w:p>
    <w:p w14:paraId="18C7BACD"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א וַיִּשְׁמְעוּ צָרֵי יְהוּדָה וּבִנְיָמִן כִּי-בְנֵי הַגּוֹלָה בּוֹנִים הֵיכָל לַיהוָה אֱלֹהֵי יִשְׂרָאֵל.</w:t>
      </w:r>
    </w:p>
    <w:p w14:paraId="4155FA21"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ב וַיִּגְּשׁוּ אֶל-זְרֻבָּבֶל וְאֶל-רָאשֵׁי הָאָבוֹת וַיֹּאמְרוּ לָהֶם נִבְנֶה עִמָּכֶם כִּי כָכֶם נִדְרוֹשׁ לֵאלֹהֵיכֶם וְלוֹ [קרי: וְלֹא] אֲנַחְנוּ זֹבְחִים מִימֵי אֵסַר חַדֹּן מֶלֶךְ אַשּׁוּר הַמַּעֲלֶה אֹתָנוּ פֹּה.</w:t>
      </w:r>
    </w:p>
    <w:p w14:paraId="1A698B8C"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ג וַיֹּאמֶר לָהֶם זְרֻבָּבֶל וְיֵשׁוּעַ וּשְׁאָר רָאשֵׁי הָאָבוֹת לְיִשְׂרָאֵל לֹא-לָכֶם וָלָנוּ לִבְנוֹת בַּיִת לֵאלֹהֵינוּ כִּי אֲנַחְנוּ יַחַד נִבְנֶה לַיהוָה אֱלֹהֵי יִשְׂרָאֵל כַּאֲשֶׁר צִוָּנוּ הַמֶּלֶךְ כּוֹרֶשׁ מֶלֶךְ-פָּרָס.</w:t>
      </w:r>
    </w:p>
    <w:p w14:paraId="5E1B3F3E"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ד וַיְהִי עַם-הָאָרֶץ מְרַפִּים יְדֵי עַם-יְהוּדָה וּמְבַהֲלִים [קרי: וּמְבַלְהִים] אוֹתָם לִבְנוֹת.</w:t>
      </w:r>
    </w:p>
    <w:p w14:paraId="56560F01"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ה וְסֹכְרִים עֲלֵיהֶם יוֹעֲצִים לְהָפֵר עֲצָתָם כָּל-יְמֵי כּוֹרֶשׁ מֶלֶךְ פָּרָס וְעַד-מַלְכוּת דָּרְיָוֶשׁ מֶלֶךְ-פָּרָס.</w:t>
      </w:r>
    </w:p>
    <w:p w14:paraId="3E8A7F44"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ו וּבְמַלְכוּת אֲחַשְׁוֵרוֹשׁ בִּתְחִלַּת מַלְכוּתוֹ כָּתְבוּ שִׂטְנָה עַל-יֹשְׁבֵי יְהוּדָה וִירוּשָׁלִָם:</w:t>
      </w:r>
    </w:p>
    <w:p w14:paraId="62412EBD"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א.</w:t>
      </w:r>
      <w:r w:rsidRPr="00C47F72">
        <w:rPr>
          <w:rFonts w:ascii="Arial" w:eastAsia="Times New Roman" w:hAnsi="Arial" w:cs="Arial"/>
          <w:color w:val="1F1F1F"/>
          <w:kern w:val="0"/>
          <w:rtl/>
          <w14:ligatures w14:val="none"/>
        </w:rPr>
        <w:t xml:space="preserve"> "צרי יהודה ובנימן" באים בדרישה אל שבי ציון. כתוב מהי הדרישה, והסבר את הנימוק לדרישתם. בסס את דבריך על הכתוב. (</w:t>
      </w:r>
      <w:r w:rsidRPr="00C47F72">
        <w:rPr>
          <w:rFonts w:ascii="Arial" w:eastAsia="Times New Roman" w:hAnsi="Arial" w:cs="Arial"/>
          <w:b/>
          <w:bCs/>
          <w:color w:val="1F1F1F"/>
          <w:kern w:val="0"/>
          <w:rtl/>
          <w14:ligatures w14:val="none"/>
        </w:rPr>
        <w:t>2 נקודות</w:t>
      </w:r>
      <w:r w:rsidRPr="00C47F72">
        <w:rPr>
          <w:rFonts w:ascii="Arial" w:eastAsia="Times New Roman" w:hAnsi="Arial" w:cs="Arial"/>
          <w:color w:val="1F1F1F"/>
          <w:kern w:val="0"/>
          <w:rtl/>
          <w14:ligatures w14:val="none"/>
        </w:rPr>
        <w:t>)</w:t>
      </w:r>
    </w:p>
    <w:p w14:paraId="79AAFD18"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ב.</w:t>
      </w:r>
      <w:r w:rsidRPr="00C47F72">
        <w:rPr>
          <w:rFonts w:ascii="Arial" w:eastAsia="Times New Roman" w:hAnsi="Arial" w:cs="Arial"/>
          <w:color w:val="1F1F1F"/>
          <w:kern w:val="0"/>
          <w:rtl/>
          <w14:ligatures w14:val="none"/>
        </w:rPr>
        <w:t xml:space="preserve"> שבי ציון מסרבים לדרישה.</w:t>
      </w:r>
    </w:p>
    <w:p w14:paraId="2FBC8C43"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color w:val="1F1F1F"/>
          <w:kern w:val="0"/>
          <w:rtl/>
          <w14:ligatures w14:val="none"/>
        </w:rPr>
        <w:t>מהו הנימוק של זרובבל וראשי האבות לסירוב זה, ומה הייתה תגובתם של "צרי יהודה ובנימן" על הסירוב? הסבר, ובסס את דבריך על הכתוב. (</w:t>
      </w:r>
      <w:r w:rsidRPr="00C47F72">
        <w:rPr>
          <w:rFonts w:ascii="Arial" w:eastAsia="Times New Roman" w:hAnsi="Arial" w:cs="Arial"/>
          <w:b/>
          <w:bCs/>
          <w:color w:val="1F1F1F"/>
          <w:kern w:val="0"/>
          <w:rtl/>
          <w14:ligatures w14:val="none"/>
        </w:rPr>
        <w:t>4 נקודות</w:t>
      </w:r>
      <w:r w:rsidRPr="00C47F72">
        <w:rPr>
          <w:rFonts w:ascii="Arial" w:eastAsia="Times New Roman" w:hAnsi="Arial" w:cs="Arial"/>
          <w:color w:val="1F1F1F"/>
          <w:kern w:val="0"/>
          <w:rtl/>
          <w14:ligatures w14:val="none"/>
        </w:rPr>
        <w:t>)</w:t>
      </w:r>
    </w:p>
    <w:p w14:paraId="25B6B3FF" w14:textId="77777777" w:rsidR="00C47F72" w:rsidRDefault="00C47F72" w:rsidP="00C47F72">
      <w:pPr>
        <w:spacing w:after="0" w:line="240" w:lineRule="auto"/>
        <w:rPr>
          <w:rFonts w:ascii="Arial" w:eastAsia="Times New Roman" w:hAnsi="Arial" w:cs="Arial"/>
          <w:color w:val="1F1F1F"/>
          <w:kern w:val="0"/>
          <w:rtl/>
          <w14:ligatures w14:val="none"/>
        </w:rPr>
      </w:pPr>
    </w:p>
    <w:p w14:paraId="1341C7E7" w14:textId="27CF8B79" w:rsidR="00C47F72" w:rsidRDefault="00C47F72" w:rsidP="00C47F72">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3C5F8FCF" w14:textId="77777777" w:rsidR="00C47F72" w:rsidRPr="00C47F72" w:rsidRDefault="00C47F72" w:rsidP="00C47F72">
      <w:pPr>
        <w:spacing w:after="0" w:line="240" w:lineRule="auto"/>
        <w:rPr>
          <w:rFonts w:ascii="Arial" w:eastAsia="Times New Roman" w:hAnsi="Arial" w:cs="Arial"/>
          <w:color w:val="1F1F1F"/>
          <w:kern w:val="0"/>
          <w14:ligatures w14:val="none"/>
        </w:rPr>
      </w:pPr>
      <w:r w:rsidRPr="00C47F72">
        <w:rPr>
          <w:rFonts w:ascii="Arial" w:eastAsia="Times New Roman" w:hAnsi="Arial" w:cs="Arial"/>
          <w:color w:val="1F1F1F"/>
          <w:kern w:val="0"/>
          <w:rtl/>
          <w14:ligatures w14:val="none"/>
        </w:rPr>
        <w:t>להלן תמלול הטקסט המופיע בתמונה:</w:t>
      </w:r>
    </w:p>
    <w:p w14:paraId="391CD376" w14:textId="77777777" w:rsidR="00C47F72" w:rsidRPr="00C47F72" w:rsidRDefault="00000000" w:rsidP="00C47F72">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758DD54">
          <v:rect id="_x0000_i1220" style="width:0;height:1.5pt" o:hralign="center" o:hrstd="t" o:hrnoshade="t" o:hr="t" fillcolor="gray" stroked="f"/>
        </w:pict>
      </w:r>
    </w:p>
    <w:p w14:paraId="21E938DA" w14:textId="77777777" w:rsidR="00C47F72" w:rsidRPr="00C47F72" w:rsidRDefault="00C47F72" w:rsidP="00C47F72">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שאלה 9</w:t>
      </w:r>
    </w:p>
    <w:p w14:paraId="0B36B4A7" w14:textId="77777777" w:rsidR="00C47F72" w:rsidRPr="00C47F72" w:rsidRDefault="00C47F72" w:rsidP="00C47F72">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א'</w:t>
      </w:r>
    </w:p>
    <w:p w14:paraId="4CBD19A6"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הדרישה של "צרי יהודה ובנימין" משבי ציון היא:</w:t>
      </w:r>
      <w:r w:rsidRPr="00C47F72">
        <w:rPr>
          <w:rFonts w:ascii="Arial" w:eastAsia="Times New Roman" w:hAnsi="Arial" w:cs="Arial"/>
          <w:color w:val="1F1F1F"/>
          <w:kern w:val="0"/>
          <w:rtl/>
          <w14:ligatures w14:val="none"/>
        </w:rPr>
        <w:t xml:space="preserve"> לבנות יחד איתם את בית המקדש השני.</w:t>
      </w:r>
    </w:p>
    <w:p w14:paraId="0D8DCAE0"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הנימוק לדרישתם הוא:</w:t>
      </w:r>
      <w:r w:rsidRPr="00C47F72">
        <w:rPr>
          <w:rFonts w:ascii="Arial" w:eastAsia="Times New Roman" w:hAnsi="Arial" w:cs="Arial"/>
          <w:color w:val="1F1F1F"/>
          <w:kern w:val="0"/>
          <w:rtl/>
          <w14:ligatures w14:val="none"/>
        </w:rPr>
        <w:t xml:space="preserve"> גם הם עובדים את ה' וזובחים לו: "... ויאמרו להם נבנה עמכם כי ככם נדרוש לאלהיכם ולו אנחנו זובחים...".</w:t>
      </w:r>
    </w:p>
    <w:p w14:paraId="13ACB77D" w14:textId="77777777" w:rsidR="00C47F72" w:rsidRPr="00C47F72" w:rsidRDefault="00000000" w:rsidP="00C47F72">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72FB5D5">
          <v:rect id="_x0000_i1221" style="width:0;height:1.5pt" o:hralign="center" o:hrstd="t" o:hrnoshade="t" o:hr="t" fillcolor="gray" stroked="f"/>
        </w:pict>
      </w:r>
    </w:p>
    <w:p w14:paraId="6407EE28" w14:textId="77777777" w:rsidR="00C47F72" w:rsidRPr="00C47F72" w:rsidRDefault="00C47F72" w:rsidP="00C47F72">
      <w:pPr>
        <w:spacing w:after="0" w:line="240" w:lineRule="auto"/>
        <w:rPr>
          <w:rFonts w:ascii="Arial" w:eastAsia="Times New Roman" w:hAnsi="Arial" w:cs="Arial"/>
          <w:b/>
          <w:bCs/>
          <w:color w:val="1F1F1F"/>
          <w:kern w:val="0"/>
          <w:rtl/>
          <w14:ligatures w14:val="none"/>
        </w:rPr>
      </w:pPr>
      <w:r w:rsidRPr="00C47F72">
        <w:rPr>
          <w:rFonts w:ascii="Arial" w:eastAsia="Times New Roman" w:hAnsi="Arial" w:cs="Arial"/>
          <w:b/>
          <w:bCs/>
          <w:color w:val="1F1F1F"/>
          <w:kern w:val="0"/>
          <w:rtl/>
          <w14:ligatures w14:val="none"/>
        </w:rPr>
        <w:t>סעיף ב'</w:t>
      </w:r>
    </w:p>
    <w:p w14:paraId="1F4853C4"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הנימוק של זרובבל וראשי האבות לסירוב הוא:</w:t>
      </w:r>
      <w:r w:rsidRPr="00C47F72">
        <w:rPr>
          <w:rFonts w:ascii="Arial" w:eastAsia="Times New Roman" w:hAnsi="Arial" w:cs="Arial"/>
          <w:color w:val="1F1F1F"/>
          <w:kern w:val="0"/>
          <w:rtl/>
          <w14:ligatures w14:val="none"/>
        </w:rPr>
        <w:t xml:space="preserve"> "כי אנחנו יחד נבנה לה' אלהי ישראל כאשר צונו המלך כורש מלך פרס" – הם לבדם (שבי ציון) יבנו את בית המקדש, כפי שהורה והתיר להם כורש מלך פרס. </w:t>
      </w:r>
      <w:r w:rsidRPr="00C47F72">
        <w:rPr>
          <w:rFonts w:ascii="Arial" w:eastAsia="Times New Roman" w:hAnsi="Arial" w:cs="Arial"/>
          <w:b/>
          <w:bCs/>
          <w:color w:val="1F1F1F"/>
          <w:kern w:val="0"/>
          <w:rtl/>
          <w14:ligatures w14:val="none"/>
        </w:rPr>
        <w:t>או:</w:t>
      </w:r>
      <w:r w:rsidRPr="00C47F72">
        <w:rPr>
          <w:rFonts w:ascii="Arial" w:eastAsia="Times New Roman" w:hAnsi="Arial" w:cs="Arial"/>
          <w:color w:val="1F1F1F"/>
          <w:kern w:val="0"/>
          <w:rtl/>
          <w14:ligatures w14:val="none"/>
        </w:rPr>
        <w:t xml:space="preserve"> "לא לכם ולנו לבנות בית לאלהינו" – לדבריהם של שבי ציון, ה' הוא האל שלהם ולא האל של צרי יהודה ובנימין, ולכן הם לא יכולים לקחת חלק בבנייה.</w:t>
      </w:r>
    </w:p>
    <w:p w14:paraId="34C25AE0" w14:textId="77777777" w:rsidR="00C47F72" w:rsidRPr="00C47F72" w:rsidRDefault="00C47F72" w:rsidP="00C47F72">
      <w:pPr>
        <w:spacing w:after="0" w:line="240" w:lineRule="auto"/>
        <w:rPr>
          <w:rFonts w:ascii="Arial" w:eastAsia="Times New Roman" w:hAnsi="Arial" w:cs="Arial"/>
          <w:color w:val="1F1F1F"/>
          <w:kern w:val="0"/>
          <w:rtl/>
          <w14:ligatures w14:val="none"/>
        </w:rPr>
      </w:pPr>
      <w:r w:rsidRPr="00C47F72">
        <w:rPr>
          <w:rFonts w:ascii="Arial" w:eastAsia="Times New Roman" w:hAnsi="Arial" w:cs="Arial"/>
          <w:b/>
          <w:bCs/>
          <w:color w:val="1F1F1F"/>
          <w:kern w:val="0"/>
          <w:rtl/>
          <w14:ligatures w14:val="none"/>
        </w:rPr>
        <w:t>תגובת "צרי יהודה ובנימין" על הסירוב היא:</w:t>
      </w:r>
      <w:r w:rsidRPr="00C47F72">
        <w:rPr>
          <w:rFonts w:ascii="Arial" w:eastAsia="Times New Roman" w:hAnsi="Arial" w:cs="Arial"/>
          <w:color w:val="1F1F1F"/>
          <w:kern w:val="0"/>
          <w:rtl/>
          <w14:ligatures w14:val="none"/>
        </w:rPr>
        <w:t xml:space="preserve"> "ויהי עם הארץ מרפים ידי עם יהודה ומבהלים אותם לבנות" – צרי יהודה ובנימין התנכלו לשבי ציון והפריעו להם בבנייה, על מנת למנוע מהם לסיימה. </w:t>
      </w:r>
      <w:r w:rsidRPr="00C47F72">
        <w:rPr>
          <w:rFonts w:ascii="Arial" w:eastAsia="Times New Roman" w:hAnsi="Arial" w:cs="Arial"/>
          <w:b/>
          <w:bCs/>
          <w:color w:val="1F1F1F"/>
          <w:kern w:val="0"/>
          <w:rtl/>
          <w14:ligatures w14:val="none"/>
        </w:rPr>
        <w:t>או:</w:t>
      </w:r>
      <w:r w:rsidRPr="00C47F72">
        <w:rPr>
          <w:rFonts w:ascii="Arial" w:eastAsia="Times New Roman" w:hAnsi="Arial" w:cs="Arial"/>
          <w:color w:val="1F1F1F"/>
          <w:kern w:val="0"/>
          <w:rtl/>
          <w14:ligatures w14:val="none"/>
        </w:rPr>
        <w:t xml:space="preserve"> "וסוכרים עליהם יועצים להפר עצתם...." – צרי יהודה ובנימין שכרו יועצים, שיסייעו להם להביא להפסקת הבנייה.</w:t>
      </w:r>
    </w:p>
    <w:p w14:paraId="3A3CE698" w14:textId="77777777" w:rsidR="00C47F72" w:rsidRPr="00C47F72" w:rsidRDefault="00C47F72" w:rsidP="00C47F72">
      <w:pPr>
        <w:spacing w:after="0" w:line="240" w:lineRule="auto"/>
        <w:rPr>
          <w:rFonts w:ascii="Arial" w:eastAsia="Times New Roman" w:hAnsi="Arial" w:cs="Arial"/>
          <w:color w:val="1F1F1F"/>
          <w:kern w:val="0"/>
          <w:rtl/>
          <w14:ligatures w14:val="none"/>
        </w:rPr>
      </w:pPr>
    </w:p>
    <w:p w14:paraId="23E93F69" w14:textId="43542522" w:rsidR="00C47F72" w:rsidRDefault="00C47F72" w:rsidP="00C47F72">
      <w:pPr>
        <w:pStyle w:val="1"/>
        <w:rPr>
          <w:rtl/>
        </w:rPr>
      </w:pPr>
      <w:r>
        <w:rPr>
          <w:rFonts w:hint="cs"/>
          <w:rtl/>
        </w:rPr>
        <w:t>עזרא פרק ט'</w:t>
      </w:r>
    </w:p>
    <w:p w14:paraId="0A279F31" w14:textId="77777777" w:rsidR="004F1ED0" w:rsidRPr="004F1ED0" w:rsidRDefault="004F1ED0" w:rsidP="004F1ED0">
      <w:pPr>
        <w:spacing w:after="165"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מהתמונה (דף בחינה בתנ"ך):</w:t>
      </w:r>
    </w:p>
    <w:p w14:paraId="2D12E31C" w14:textId="77777777" w:rsidR="004F1ED0" w:rsidRPr="004F1ED0" w:rsidRDefault="00000000" w:rsidP="004F1ED0">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79CEC71">
          <v:rect id="_x0000_i1222" style="width:0;height:1.5pt" o:hralign="center" o:hrstd="t" o:hrnoshade="t" o:hr="t" fillcolor="gray" stroked="f"/>
        </w:pict>
      </w:r>
    </w:p>
    <w:p w14:paraId="489F6783" w14:textId="77777777" w:rsidR="004F1ED0" w:rsidRPr="004F1ED0" w:rsidRDefault="004F1ED0" w:rsidP="004F1ED0">
      <w:pPr>
        <w:spacing w:after="0" w:line="240" w:lineRule="auto"/>
        <w:outlineLvl w:val="2"/>
        <w:rPr>
          <w:rFonts w:ascii="Arial" w:eastAsia="Times New Roman" w:hAnsi="Arial" w:cs="Arial"/>
          <w:b/>
          <w:bCs/>
          <w:color w:val="1F1F1F"/>
          <w:kern w:val="0"/>
          <w:sz w:val="27"/>
          <w:szCs w:val="27"/>
          <w:rtl/>
          <w14:ligatures w14:val="none"/>
        </w:rPr>
      </w:pPr>
      <w:r w:rsidRPr="004F1ED0">
        <w:rPr>
          <w:rFonts w:ascii="Arial" w:eastAsia="Times New Roman" w:hAnsi="Arial" w:cs="Arial"/>
          <w:b/>
          <w:bCs/>
          <w:color w:val="1F1F1F"/>
          <w:kern w:val="0"/>
          <w:sz w:val="27"/>
          <w:szCs w:val="27"/>
          <w:bdr w:val="none" w:sz="0" w:space="0" w:color="auto" w:frame="1"/>
          <w:rtl/>
          <w14:ligatures w14:val="none"/>
        </w:rPr>
        <w:t>קיץ תשפ"ה, 1362</w:t>
      </w:r>
    </w:p>
    <w:p w14:paraId="2652EB3A"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8.</w:t>
      </w:r>
    </w:p>
    <w:p w14:paraId="5616D35B"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א. קראו עזרא, פרק ט', פסוקים א'–ב' וגם מלכים א, פרק ג', פסוקים א'–ד'.</w:t>
      </w:r>
    </w:p>
    <w:p w14:paraId="44B7283E" w14:textId="77777777" w:rsidR="004F1ED0" w:rsidRPr="004F1ED0" w:rsidRDefault="004F1ED0" w:rsidP="004F1ED0">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בשני הקטעים מתואר מעשה דומה של מנהיגים של עם ישראל.</w:t>
      </w:r>
    </w:p>
    <w:p w14:paraId="418FB8BA"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(1) קראו עזרא, פרק ט', פסוקים א'–ב'.</w:t>
      </w:r>
    </w:p>
    <w:p w14:paraId="41AE881E"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מדוע ראה עזרא במעשי המנהיגים סכנה לזהות העם? הסבירו את דבריכם, ובססו אותם על הכתוב.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5FA8CADA"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(2) קראו מלכים א, פרק ג', פסוקים א'–ד' וגם את פירוש מלבי"ם שלפניכם לפסוק ג'.</w:t>
      </w:r>
    </w:p>
    <w:p w14:paraId="697AF2DF" w14:textId="77777777" w:rsidR="004F1ED0" w:rsidRPr="004F1ED0" w:rsidRDefault="004F1ED0" w:rsidP="004F1ED0">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"אחרי שהכין מלכותו בקרב עמו, הכין גם נגד מלכי ארץ אשר סביב לו במה שהתחתן עם מלך גדול... ובזה ימצא עזר מצריו מבחוץ."</w:t>
      </w:r>
    </w:p>
    <w:p w14:paraId="2CC44182" w14:textId="77777777" w:rsidR="004F1ED0" w:rsidRPr="004F1ED0" w:rsidRDefault="004F1ED0" w:rsidP="004F1ED0">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(מלבי"ם, פירוש למלכים א, פרק ג', פסוק ג')</w:t>
      </w:r>
    </w:p>
    <w:p w14:paraId="0011F2AB"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הסבירו כיצד שני מעשים שעשה שלמה עשויים לשמור על קיומו של העם. בססו את דבריכם באמצעות דוגמה אחת מן הפסוקים ודוגמה אחת מפירוש מלבי"ם (סך הכל – שתי דוגמאות). (</w:t>
      </w:r>
      <w:r w:rsidRPr="004F1ED0">
        <w:rPr>
          <w:rFonts w:ascii="Arial" w:eastAsia="Times New Roman" w:hAnsi="Arial" w:cs="Arial"/>
          <w:b/>
          <w:bCs/>
          <w:color w:val="1F1F1F"/>
          <w:kern w:val="0"/>
          <w:bdr w:val="none" w:sz="0" w:space="0" w:color="auto" w:frame="1"/>
          <w:rtl/>
          <w14:ligatures w14:val="none"/>
        </w:rPr>
        <w:t>6 נקודות</w:t>
      </w:r>
      <w:r w:rsidRPr="004F1ED0">
        <w:rPr>
          <w:rFonts w:ascii="Arial" w:eastAsia="Times New Roman" w:hAnsi="Arial" w:cs="Arial"/>
          <w:color w:val="1F1F1F"/>
          <w:kern w:val="0"/>
          <w:rtl/>
          <w14:ligatures w14:val="none"/>
        </w:rPr>
        <w:t>)</w:t>
      </w:r>
    </w:p>
    <w:p w14:paraId="4B9746D0"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ב. קראו מלכים א, פרק ג', פסוקים ז'–כ"ח.</w:t>
      </w:r>
    </w:p>
    <w:p w14:paraId="0584785A"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(1) קראו פסוקים ז'–יא.</w:t>
      </w:r>
    </w:p>
    <w:p w14:paraId="4609CD31"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איזה מאפיין מלכות ביקש שלמה לקבל עם עלייתו לשלטון? מהו, לדעתכם, יתרונו של מאפיין זה על פני אחד ממאפייני המלכות האחרים המוזכרים בפסוק יא? נמקו את דבריכם.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0111A8FF"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(2) קראו פסוקים ט"ו–כ"ח.</w:t>
      </w:r>
    </w:p>
    <w:p w14:paraId="1D8CEA19" w14:textId="77777777" w:rsidR="004F1ED0" w:rsidRPr="004F1ED0" w:rsidRDefault="004F1ED0" w:rsidP="004F1ED0">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הוכיחו שמאפיין המלכות שביקש שלמה (שציינתם בתת-סעיף 1) מתגשם בפסוקים אלה.</w:t>
      </w:r>
    </w:p>
    <w:p w14:paraId="41FD820C" w14:textId="77777777" w:rsid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בססו את דבריכם באמצעות </w:t>
      </w:r>
      <w:r w:rsidRPr="004F1ED0">
        <w:rPr>
          <w:rFonts w:ascii="Arial" w:eastAsia="Times New Roman" w:hAnsi="Arial" w:cs="Arial"/>
          <w:b/>
          <w:bCs/>
          <w:color w:val="1F1F1F"/>
          <w:kern w:val="0"/>
          <w:bdr w:val="none" w:sz="0" w:space="0" w:color="auto" w:frame="1"/>
          <w:rtl/>
          <w14:ligatures w14:val="none"/>
        </w:rPr>
        <w:t>שתי</w:t>
      </w:r>
      <w:r w:rsidRPr="004F1ED0">
        <w:rPr>
          <w:rFonts w:ascii="Arial" w:eastAsia="Times New Roman" w:hAnsi="Arial" w:cs="Arial"/>
          <w:color w:val="1F1F1F"/>
          <w:kern w:val="0"/>
          <w:rtl/>
          <w14:ligatures w14:val="none"/>
        </w:rPr>
        <w:t xml:space="preserve"> דוגמאות מן הכתוב. (</w:t>
      </w:r>
      <w:r w:rsidRPr="004F1ED0">
        <w:rPr>
          <w:rFonts w:ascii="Arial" w:eastAsia="Times New Roman" w:hAnsi="Arial" w:cs="Arial"/>
          <w:b/>
          <w:bCs/>
          <w:color w:val="1F1F1F"/>
          <w:kern w:val="0"/>
          <w:bdr w:val="none" w:sz="0" w:space="0" w:color="auto" w:frame="1"/>
          <w:rtl/>
          <w14:ligatures w14:val="none"/>
        </w:rPr>
        <w:t>6 נקודות</w:t>
      </w:r>
      <w:r w:rsidRPr="004F1ED0">
        <w:rPr>
          <w:rFonts w:ascii="Arial" w:eastAsia="Times New Roman" w:hAnsi="Arial" w:cs="Arial"/>
          <w:color w:val="1F1F1F"/>
          <w:kern w:val="0"/>
          <w:rtl/>
          <w14:ligatures w14:val="none"/>
        </w:rPr>
        <w:t>)</w:t>
      </w:r>
    </w:p>
    <w:p w14:paraId="17F85DA2" w14:textId="77777777" w:rsidR="004F1ED0" w:rsidRDefault="004F1ED0" w:rsidP="004F1ED0">
      <w:pPr>
        <w:spacing w:after="0" w:line="240" w:lineRule="auto"/>
        <w:rPr>
          <w:rFonts w:ascii="Arial" w:eastAsia="Times New Roman" w:hAnsi="Arial" w:cs="Arial"/>
          <w:color w:val="1F1F1F"/>
          <w:kern w:val="0"/>
          <w:rtl/>
          <w14:ligatures w14:val="none"/>
        </w:rPr>
      </w:pPr>
    </w:p>
    <w:p w14:paraId="0A9B2DA9" w14:textId="09DC4080" w:rsid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6F9BE4FD" w14:textId="77777777" w:rsidR="004F1ED0" w:rsidRPr="004F1ED0" w:rsidRDefault="004F1ED0" w:rsidP="004F1ED0">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w:t>
      </w:r>
    </w:p>
    <w:p w14:paraId="4AACA503" w14:textId="77777777" w:rsidR="004F1ED0" w:rsidRPr="004F1ED0" w:rsidRDefault="00000000" w:rsidP="004F1ED0">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056E61C">
          <v:rect id="_x0000_i1223" style="width:0;height:1.5pt" o:hralign="center" o:hrstd="t" o:hrnoshade="t" o:hr="t" fillcolor="gray" stroked="f"/>
        </w:pict>
      </w:r>
    </w:p>
    <w:p w14:paraId="5C433B88"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שאלה 8</w:t>
      </w:r>
    </w:p>
    <w:p w14:paraId="1A4FA946"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א'</w:t>
      </w:r>
    </w:p>
    <w:p w14:paraId="7D1DA63D"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עזרא ראה במעשי המנהיגים סכנה לזהות העם:</w:t>
      </w:r>
      <w:r w:rsidRPr="004F1ED0">
        <w:rPr>
          <w:rFonts w:ascii="Arial" w:eastAsia="Times New Roman" w:hAnsi="Arial" w:cs="Arial"/>
          <w:color w:val="1F1F1F"/>
          <w:kern w:val="0"/>
          <w:rtl/>
          <w14:ligatures w14:val="none"/>
        </w:rPr>
        <w:t xml:space="preserve"> מנהיגי העם, אותם העם נשא עיניים וראה בהם מודל לחיקוי, נשאו נשים זרות. דבר העלול להביא להתבוללות העם ואובדן זהותו וייחודו הלאומי.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"והתערבו זרע הקודש בעמי הארצות ויד השרים והסגנים הייתה במעל הזה בראשונה" – מנהיגי העם החלו בחטא ואחריהם הדבר התפשט בקרב כל אוכלוסיית העם.</w:t>
      </w:r>
    </w:p>
    <w:p w14:paraId="757F5AC2"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שני מעשים שעשה שלמה העשויים לשמור על קיומו של העם (דוגמה מהפסוקים ודוגמה מדברי המלבי"ם):</w:t>
      </w:r>
    </w:p>
    <w:p w14:paraId="31C9B432" w14:textId="77777777" w:rsidR="004F1ED0" w:rsidRPr="004F1ED0" w:rsidRDefault="004F1ED0" w:rsidP="004F1ED0">
      <w:pPr>
        <w:numPr>
          <w:ilvl w:val="0"/>
          <w:numId w:val="352"/>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מן הפסוקים:</w:t>
      </w:r>
      <w:r w:rsidRPr="004F1ED0">
        <w:rPr>
          <w:rFonts w:ascii="Arial" w:eastAsia="Times New Roman" w:hAnsi="Arial" w:cs="Arial"/>
          <w:color w:val="1F1F1F"/>
          <w:kern w:val="0"/>
          <w:rtl/>
          <w14:ligatures w14:val="none"/>
        </w:rPr>
        <w:t xml:space="preserve"> חיזק את חומות העיר ירושלים, דאג לשמירת קיומו של העם, בהתחזקות צבאית.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"...ואת חומת ירושלים סביב".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נישואים פוליטיים, לשמירה על קשרי שלום עם עמי האזור.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"ויתחתן שלמה את פרעה מלך מצרים ויקח את בת פרעה".</w:t>
      </w:r>
    </w:p>
    <w:p w14:paraId="2212B569" w14:textId="77777777" w:rsidR="004F1ED0" w:rsidRPr="004F1ED0" w:rsidRDefault="004F1ED0" w:rsidP="004F1ED0">
      <w:pPr>
        <w:numPr>
          <w:ilvl w:val="0"/>
          <w:numId w:val="352"/>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מפירוש המלבי"ם:</w:t>
      </w:r>
      <w:r w:rsidRPr="004F1ED0">
        <w:rPr>
          <w:rFonts w:ascii="Arial" w:eastAsia="Times New Roman" w:hAnsi="Arial" w:cs="Arial"/>
          <w:color w:val="1F1F1F"/>
          <w:kern w:val="0"/>
          <w:rtl/>
          <w14:ligatures w14:val="none"/>
        </w:rPr>
        <w:t xml:space="preserve"> שלמה ביסס מלכותו בקרב העם, לחיזוק את התמיכה בו ובהנהגתו.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"אחרי שהכין מלכותו בקרב עמו...".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נישואים פוליטיים, באמצעותם קיווה שלמה לסיוע בזמן מלחמה.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"הכין גם נגד מלכי ארץ אשר סביב לו במה שהתחתן עם מלך גדול... ובזה ימצא עזר מצריו מחוץ".</w:t>
      </w:r>
    </w:p>
    <w:p w14:paraId="42C64F6A" w14:textId="77777777" w:rsidR="004F1ED0" w:rsidRPr="004F1ED0" w:rsidRDefault="00000000" w:rsidP="004F1ED0">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0C6A45A">
          <v:rect id="_x0000_i1224" style="width:0;height:1.5pt" o:hralign="center" o:hrstd="t" o:hrnoshade="t" o:hr="t" fillcolor="gray" stroked="f"/>
        </w:pict>
      </w:r>
    </w:p>
    <w:p w14:paraId="4CE18048"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ב'</w:t>
      </w:r>
    </w:p>
    <w:p w14:paraId="02031DC8"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מאפיין מלכות שביקש שלמה עם עלייתו לשלטון</w:t>
      </w:r>
      <w:r w:rsidRPr="004F1ED0">
        <w:rPr>
          <w:rFonts w:ascii="Arial" w:eastAsia="Times New Roman" w:hAnsi="Arial" w:cs="Arial"/>
          <w:color w:val="1F1F1F"/>
          <w:kern w:val="0"/>
          <w:rtl/>
          <w14:ligatures w14:val="none"/>
        </w:rPr>
        <w:t xml:space="preserve"> הוא היכולת לשפוט בצדק.</w:t>
      </w:r>
    </w:p>
    <w:p w14:paraId="4C9A2A0B"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מאפייני המלכות האחרים המוזכרים בפסוק יא: אריכות ימים (שושלת), עושר, ניצחון על האויבים.</w:t>
      </w:r>
    </w:p>
    <w:p w14:paraId="514BBE2A"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לדעתי,</w:t>
      </w:r>
      <w:r w:rsidRPr="004F1ED0">
        <w:rPr>
          <w:rFonts w:ascii="Arial" w:eastAsia="Times New Roman" w:hAnsi="Arial" w:cs="Arial"/>
          <w:color w:val="1F1F1F"/>
          <w:kern w:val="0"/>
          <w:rtl/>
          <w14:ligatures w14:val="none"/>
        </w:rPr>
        <w:t xml:space="preserve"> יתרונו של המאפיין אותו ביקש שלמה, היכולת לשפוט בצדק, נובע מהיותו מיועד לטובת העם ולא לטובתו האישית של שלמה, כמו מאפייני המלכות האחרים. כמו כן, מאפיין זה, יכול לסייע לו במלכותו העתידית, בהנהגה נכונה וצודקת של העם. דבר שרק יגדיל את התמיכה של העם בו.</w:t>
      </w:r>
    </w:p>
    <w:p w14:paraId="61CB3DC1" w14:textId="77777777" w:rsidR="004F1ED0" w:rsidRPr="004F1ED0" w:rsidRDefault="004F1ED0" w:rsidP="004F1ED0">
      <w:pPr>
        <w:numPr>
          <w:ilvl w:val="0"/>
          <w:numId w:val="353"/>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שאלת דעה: תיתכנה תשובות אחרות.</w:t>
      </w:r>
    </w:p>
    <w:p w14:paraId="4D0CEF8D"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מאפיין המלכות שביקש שלמה מתגשם בפסוקים</w:t>
      </w:r>
      <w:r w:rsidRPr="004F1ED0">
        <w:rPr>
          <w:rFonts w:ascii="Arial" w:eastAsia="Times New Roman" w:hAnsi="Arial" w:cs="Arial"/>
          <w:color w:val="1F1F1F"/>
          <w:kern w:val="0"/>
          <w:rtl/>
          <w14:ligatures w14:val="none"/>
        </w:rPr>
        <w:t xml:space="preserve"> (על התלמיד לבסס את דבריו באמצעות </w:t>
      </w:r>
      <w:r w:rsidRPr="004F1ED0">
        <w:rPr>
          <w:rFonts w:ascii="Arial" w:eastAsia="Times New Roman" w:hAnsi="Arial" w:cs="Arial"/>
          <w:b/>
          <w:bCs/>
          <w:color w:val="1F1F1F"/>
          <w:kern w:val="0"/>
          <w:rtl/>
          <w14:ligatures w14:val="none"/>
        </w:rPr>
        <w:t>שתי</w:t>
      </w:r>
      <w:r w:rsidRPr="004F1ED0">
        <w:rPr>
          <w:rFonts w:ascii="Arial" w:eastAsia="Times New Roman" w:hAnsi="Arial" w:cs="Arial"/>
          <w:color w:val="1F1F1F"/>
          <w:kern w:val="0"/>
          <w:rtl/>
          <w14:ligatures w14:val="none"/>
        </w:rPr>
        <w:t xml:space="preserve"> דוגמאות):</w:t>
      </w:r>
    </w:p>
    <w:p w14:paraId="044ED748" w14:textId="77777777" w:rsidR="004F1ED0" w:rsidRPr="004F1ED0" w:rsidRDefault="004F1ED0" w:rsidP="004F1ED0">
      <w:pPr>
        <w:numPr>
          <w:ilvl w:val="0"/>
          <w:numId w:val="354"/>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שלמה ביקש מה' חוכמת משפט, משאלתו התגשמה ובאה לידי ביטוי במשפט מול שתי הנשים הזונות, משפט שקשה להכריע בו לנוכח העובדות שהוצגו לפניו. אך למרות הקשיים, שלמה הגיע לפסיקה מכרעת והאמא האמיתית של התינוק, קיבלה אותו בחזרה.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"ויען המלך ויאמר תנו לה את הילד החי והמת לא תמיתהו היא אמו".</w:t>
      </w:r>
    </w:p>
    <w:p w14:paraId="5FA59D93" w14:textId="77777777" w:rsidR="004F1ED0" w:rsidRPr="004F1ED0" w:rsidRDefault="004F1ED0" w:rsidP="004F1ED0">
      <w:pPr>
        <w:numPr>
          <w:ilvl w:val="0"/>
          <w:numId w:val="354"/>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לאחר ששלמה הכריע במשפט, כל העם הכיר ביכולתו לשפוט בצדק, בגלל החוכמה שניתנה לו מה'. </w:t>
      </w:r>
      <w:r w:rsidRPr="004F1ED0">
        <w:rPr>
          <w:rFonts w:ascii="Arial" w:eastAsia="Times New Roman" w:hAnsi="Arial" w:cs="Arial"/>
          <w:b/>
          <w:bCs/>
          <w:color w:val="1F1F1F"/>
          <w:kern w:val="0"/>
          <w:rtl/>
          <w14:ligatures w14:val="none"/>
        </w:rPr>
        <w:t>לביסוס:</w:t>
      </w:r>
      <w:r w:rsidRPr="004F1ED0">
        <w:rPr>
          <w:rFonts w:ascii="Arial" w:eastAsia="Times New Roman" w:hAnsi="Arial" w:cs="Arial"/>
          <w:color w:val="1F1F1F"/>
          <w:kern w:val="0"/>
          <w:rtl/>
          <w14:ligatures w14:val="none"/>
        </w:rPr>
        <w:t xml:space="preserve"> "וישמעו כל ישראל את המשפט אשר שפט המלך ויראו מפני המלך כי ראו כי חכמת אלוהים בקרבו לעשות משפט".</w:t>
      </w:r>
    </w:p>
    <w:p w14:paraId="4AD12031" w14:textId="75B42869" w:rsid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4E5FF656"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hint="cs"/>
          <w:color w:val="1F1F1F"/>
          <w:kern w:val="0"/>
          <w:rtl/>
          <w14:ligatures w14:val="none"/>
        </w:rPr>
        <w:t>להלן</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תמלול</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הטקסט</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המופיע</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בתמונה</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מתוך</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בחינת</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בגרות</w:t>
      </w:r>
      <w:r w:rsidRPr="004F1ED0">
        <w:rPr>
          <w:rFonts w:ascii="Arial" w:eastAsia="Times New Roman" w:hAnsi="Arial" w:cs="Arial"/>
          <w:color w:val="1F1F1F"/>
          <w:kern w:val="0"/>
          <w:rtl/>
          <w14:ligatures w14:val="none"/>
        </w:rPr>
        <w:t xml:space="preserve"> </w:t>
      </w:r>
      <w:r w:rsidRPr="004F1ED0">
        <w:rPr>
          <w:rFonts w:ascii="Arial" w:eastAsia="Times New Roman" w:hAnsi="Arial" w:cs="Arial" w:hint="cs"/>
          <w:color w:val="1F1F1F"/>
          <w:kern w:val="0"/>
          <w:rtl/>
          <w14:ligatures w14:val="none"/>
        </w:rPr>
        <w:t>בתנ</w:t>
      </w:r>
      <w:r w:rsidRPr="004F1ED0">
        <w:rPr>
          <w:rFonts w:ascii="Arial" w:eastAsia="Times New Roman" w:hAnsi="Arial" w:cs="Arial"/>
          <w:color w:val="1F1F1F"/>
          <w:kern w:val="0"/>
          <w:rtl/>
          <w14:ligatures w14:val="none"/>
        </w:rPr>
        <w:t>"</w:t>
      </w:r>
      <w:r w:rsidRPr="004F1ED0">
        <w:rPr>
          <w:rFonts w:ascii="Arial" w:eastAsia="Times New Roman" w:hAnsi="Arial" w:cs="Arial" w:hint="cs"/>
          <w:color w:val="1F1F1F"/>
          <w:kern w:val="0"/>
          <w:rtl/>
          <w14:ligatures w14:val="none"/>
        </w:rPr>
        <w:t>ך</w:t>
      </w:r>
      <w:r w:rsidRPr="004F1ED0">
        <w:rPr>
          <w:rFonts w:ascii="Arial" w:eastAsia="Times New Roman" w:hAnsi="Arial" w:cs="Arial"/>
          <w:color w:val="1F1F1F"/>
          <w:kern w:val="0"/>
          <w:rtl/>
          <w14:ligatures w14:val="none"/>
        </w:rPr>
        <w:t>):</w:t>
      </w:r>
    </w:p>
    <w:p w14:paraId="527A2665"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331FD2C6"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w:t>
      </w:r>
    </w:p>
    <w:p w14:paraId="66E5C6DA"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180A79A1" w14:textId="77777777" w:rsidR="004F1ED0" w:rsidRPr="004F1ED0" w:rsidRDefault="004F1ED0" w:rsidP="004F1ED0">
      <w:pPr>
        <w:pStyle w:val="3"/>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קיץ תשפ"ב, 1362</w:t>
      </w:r>
    </w:p>
    <w:p w14:paraId="64E8E68F"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55E1EA51" w14:textId="77777777" w:rsidR="004F1ED0" w:rsidRP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8. קראו יחזקאל, פרק ל"ד, פסוקים א'–ד' ופסוקים י"א–ט"ו וגם עזרא, פרק ט', פסוקים א'–י"א.</w:t>
      </w:r>
    </w:p>
    <w:p w14:paraId="56E7149E"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7A0EE084" w14:textId="77777777" w:rsidR="004F1ED0" w:rsidRP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א. קראו יחזקאל, פרק ל"ד, פסוקים א'–ד' וגם עזרא, פרק ט', פסוקים א'–ז'.</w:t>
      </w:r>
    </w:p>
    <w:p w14:paraId="27C8101B"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411EA1DE" w14:textId="77777777" w:rsidR="004F1ED0" w:rsidRP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(1)</w:t>
      </w:r>
      <w:r>
        <w:rPr>
          <w:rFonts w:ascii="Arial" w:eastAsia="Times New Roman" w:hAnsi="Arial" w:cs="Arial"/>
          <w:color w:val="1F1F1F"/>
          <w:kern w:val="0"/>
          <w:rtl/>
          <w14:ligatures w14:val="none"/>
        </w:rPr>
        <w:t xml:space="preserve"> בשני הקטעים האלה נראה כי המנהיגים מועלים בתפקידם.</w:t>
      </w:r>
    </w:p>
    <w:p w14:paraId="4F34951E" w14:textId="77777777" w:rsidR="004F1ED0" w:rsidRP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ציינו במה מואשמים המנהיגים ב</w:t>
      </w:r>
      <w:r>
        <w:rPr>
          <w:rFonts w:ascii="Arial" w:eastAsia="Times New Roman" w:hAnsi="Arial" w:cs="Arial" w:hint="cs"/>
          <w:b/>
          <w:color w:val="1F1F1F"/>
          <w:kern w:val="0"/>
          <w:rtl/>
          <w14:ligatures w14:val="none"/>
        </w:rPr>
        <w:t>כל אחד</w:t>
      </w:r>
      <w:r>
        <w:rPr>
          <w:rFonts w:ascii="Arial" w:eastAsia="Times New Roman" w:hAnsi="Arial" w:cs="Arial" w:hint="cs"/>
          <w:color w:val="1F1F1F"/>
          <w:kern w:val="0"/>
          <w:rtl/>
          <w14:ligatures w14:val="none"/>
        </w:rPr>
        <w:t xml:space="preserve"> מן הקטעים. הסבירו את דבריכם באמצעות דוגמה מכל קטע. (</w:t>
      </w:r>
      <w:r>
        <w:rPr>
          <w:rFonts w:ascii="Arial" w:eastAsia="Times New Roman" w:hAnsi="Arial" w:cs="Arial" w:hint="cs"/>
          <w:b/>
          <w:color w:val="1F1F1F"/>
          <w:kern w:val="0"/>
          <w:rtl/>
          <w14:ligatures w14:val="none"/>
        </w:rPr>
        <w:t>4 נקודות</w:t>
      </w:r>
      <w:r>
        <w:rPr>
          <w:rFonts w:ascii="Arial" w:eastAsia="Times New Roman" w:hAnsi="Arial" w:cs="Arial" w:hint="cs"/>
          <w:color w:val="1F1F1F"/>
          <w:kern w:val="0"/>
          <w:rtl/>
          <w14:ligatures w14:val="none"/>
        </w:rPr>
        <w:t>)</w:t>
      </w:r>
    </w:p>
    <w:p w14:paraId="2F498713"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32CFC250" w14:textId="77777777" w:rsidR="004F1ED0" w:rsidRP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(2)</w:t>
      </w:r>
      <w:r>
        <w:rPr>
          <w:rFonts w:ascii="Arial" w:eastAsia="Times New Roman" w:hAnsi="Arial" w:cs="Arial"/>
          <w:color w:val="1F1F1F"/>
          <w:kern w:val="0"/>
          <w:rtl/>
          <w14:ligatures w14:val="none"/>
        </w:rPr>
        <w:t xml:space="preserve"> עזרא מגיב על התנהגות המנהיגים ב</w:t>
      </w:r>
      <w:r>
        <w:rPr>
          <w:rFonts w:ascii="Arial" w:eastAsia="Times New Roman" w:hAnsi="Arial" w:cs="Arial"/>
          <w:b/>
          <w:color w:val="1F1F1F"/>
          <w:kern w:val="0"/>
          <w:rtl/>
          <w14:ligatures w14:val="none"/>
        </w:rPr>
        <w:t>שתי</w:t>
      </w:r>
      <w:r>
        <w:rPr>
          <w:rFonts w:ascii="Arial" w:eastAsia="Times New Roman" w:hAnsi="Arial" w:cs="Arial"/>
          <w:color w:val="1F1F1F"/>
          <w:kern w:val="0"/>
          <w:rtl/>
          <w14:ligatures w14:val="none"/>
        </w:rPr>
        <w:t xml:space="preserve"> דרכים שונות. הסבירו מה הן, ומה הייתה המטרה של </w:t>
      </w:r>
      <w:r>
        <w:rPr>
          <w:rFonts w:ascii="Arial" w:eastAsia="Times New Roman" w:hAnsi="Arial" w:cs="Arial"/>
          <w:b/>
          <w:color w:val="1F1F1F"/>
          <w:kern w:val="0"/>
          <w:rtl/>
          <w14:ligatures w14:val="none"/>
        </w:rPr>
        <w:t>כל אחת</w:t>
      </w:r>
      <w:r>
        <w:rPr>
          <w:rFonts w:ascii="Arial" w:eastAsia="Times New Roman" w:hAnsi="Arial" w:cs="Arial"/>
          <w:color w:val="1F1F1F"/>
          <w:kern w:val="0"/>
          <w:rtl/>
          <w14:ligatures w14:val="none"/>
        </w:rPr>
        <w:t xml:space="preserve"> מהן. (</w:t>
      </w:r>
      <w:r>
        <w:rPr>
          <w:rFonts w:ascii="Arial" w:eastAsia="Times New Roman" w:hAnsi="Arial" w:cs="Arial"/>
          <w:b/>
          <w:color w:val="1F1F1F"/>
          <w:kern w:val="0"/>
          <w:rtl/>
          <w14:ligatures w14:val="none"/>
        </w:rPr>
        <w:t>6 נקודות</w:t>
      </w:r>
      <w:r>
        <w:rPr>
          <w:rFonts w:ascii="Arial" w:eastAsia="Times New Roman" w:hAnsi="Arial" w:cs="Arial"/>
          <w:color w:val="1F1F1F"/>
          <w:kern w:val="0"/>
          <w:rtl/>
          <w14:ligatures w14:val="none"/>
        </w:rPr>
        <w:t>)</w:t>
      </w:r>
    </w:p>
    <w:p w14:paraId="675E4BCE"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278F0863" w14:textId="77777777" w:rsidR="004F1ED0" w:rsidRP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ב. קראו יחזקאל, פרק ל"ד, פסוקים י"א–ט"ו וגם עזרא, פרק ט', פסוקים ו'–י"א.</w:t>
      </w:r>
    </w:p>
    <w:p w14:paraId="35417CAE"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2C58FA53" w14:textId="77777777" w:rsidR="004F1ED0" w:rsidRP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(1)</w:t>
      </w:r>
      <w:r>
        <w:rPr>
          <w:rFonts w:ascii="Arial" w:eastAsia="Times New Roman" w:hAnsi="Arial" w:cs="Arial"/>
          <w:color w:val="1F1F1F"/>
          <w:kern w:val="0"/>
          <w:rtl/>
          <w14:ligatures w14:val="none"/>
        </w:rPr>
        <w:t xml:space="preserve"> ציינו </w:t>
      </w:r>
      <w:r>
        <w:rPr>
          <w:rFonts w:ascii="Arial" w:eastAsia="Times New Roman" w:hAnsi="Arial" w:cs="Arial"/>
          <w:b/>
          <w:color w:val="1F1F1F"/>
          <w:kern w:val="0"/>
          <w:rtl/>
          <w14:ligatures w14:val="none"/>
        </w:rPr>
        <w:t>שתיים</w:t>
      </w:r>
      <w:r>
        <w:rPr>
          <w:rFonts w:ascii="Arial" w:eastAsia="Times New Roman" w:hAnsi="Arial" w:cs="Arial"/>
          <w:color w:val="1F1F1F"/>
          <w:kern w:val="0"/>
          <w:rtl/>
          <w14:ligatures w14:val="none"/>
        </w:rPr>
        <w:t xml:space="preserve"> מן ההבטחות שיחזקאל מבטיח בנבואתו לעם ישראל. בססו את התשובה על הכתוב. (</w:t>
      </w:r>
      <w:r>
        <w:rPr>
          <w:rFonts w:ascii="Arial" w:eastAsia="Times New Roman" w:hAnsi="Arial" w:cs="Arial"/>
          <w:b/>
          <w:color w:val="1F1F1F"/>
          <w:kern w:val="0"/>
          <w:rtl/>
          <w14:ligatures w14:val="none"/>
        </w:rPr>
        <w:t>4 נקודות</w:t>
      </w:r>
      <w:r>
        <w:rPr>
          <w:rFonts w:ascii="Arial" w:eastAsia="Times New Roman" w:hAnsi="Arial" w:cs="Arial"/>
          <w:color w:val="1F1F1F"/>
          <w:kern w:val="0"/>
          <w:rtl/>
          <w14:ligatures w14:val="none"/>
        </w:rPr>
        <w:t>)</w:t>
      </w:r>
    </w:p>
    <w:p w14:paraId="6C881732"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7ACFEEB3" w14:textId="3BEEB939" w:rsid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b/>
          <w:color w:val="1F1F1F"/>
          <w:kern w:val="0"/>
          <w:rtl/>
          <w14:ligatures w14:val="none"/>
        </w:rPr>
        <w:t>(2)</w:t>
      </w:r>
      <w:r>
        <w:rPr>
          <w:rFonts w:ascii="Arial" w:eastAsia="Times New Roman" w:hAnsi="Arial" w:cs="Arial"/>
          <w:color w:val="1F1F1F"/>
          <w:kern w:val="0"/>
          <w:rtl/>
          <w14:ligatures w14:val="none"/>
        </w:rPr>
        <w:t xml:space="preserve"> הסבירו כיצד </w:t>
      </w:r>
      <w:r>
        <w:rPr>
          <w:rFonts w:ascii="Arial" w:eastAsia="Times New Roman" w:hAnsi="Arial" w:cs="Arial"/>
          <w:b/>
          <w:color w:val="1F1F1F"/>
          <w:kern w:val="0"/>
          <w:rtl/>
          <w14:ligatures w14:val="none"/>
        </w:rPr>
        <w:t>שתי</w:t>
      </w:r>
      <w:r>
        <w:rPr>
          <w:rFonts w:ascii="Arial" w:eastAsia="Times New Roman" w:hAnsi="Arial" w:cs="Arial"/>
          <w:color w:val="1F1F1F"/>
          <w:kern w:val="0"/>
          <w:rtl/>
          <w14:ligatures w14:val="none"/>
        </w:rPr>
        <w:t xml:space="preserve"> ההבטחות שציינתם באות לידי ביטוי גם בתפילתו של עזרא לה'. (</w:t>
      </w:r>
      <w:r>
        <w:rPr>
          <w:rFonts w:ascii="Arial" w:eastAsia="Times New Roman" w:hAnsi="Arial" w:cs="Arial"/>
          <w:b/>
          <w:color w:val="1F1F1F"/>
          <w:kern w:val="0"/>
          <w:rtl/>
          <w14:ligatures w14:val="none"/>
        </w:rPr>
        <w:t>6 נקודות</w:t>
      </w:r>
      <w:r>
        <w:rPr>
          <w:rFonts w:ascii="Arial" w:eastAsia="Times New Roman" w:hAnsi="Arial" w:cs="Arial"/>
          <w:color w:val="1F1F1F"/>
          <w:kern w:val="0"/>
          <w:rtl/>
          <w14:ligatures w14:val="none"/>
        </w:rPr>
        <w:t>)</w:t>
      </w:r>
    </w:p>
    <w:p w14:paraId="432CC098" w14:textId="77777777" w:rsidR="004F1ED0" w:rsidRDefault="004F1ED0" w:rsidP="004F1ED0">
      <w:pPr>
        <w:spacing w:after="0" w:line="240" w:lineRule="auto"/>
        <w:rPr>
          <w:rFonts w:ascii="Arial" w:eastAsia="Times New Roman" w:hAnsi="Arial" w:cs="Arial"/>
          <w:color w:val="1F1F1F"/>
          <w:kern w:val="0"/>
          <w:rtl/>
          <w14:ligatures w14:val="none"/>
        </w:rPr>
      </w:pPr>
    </w:p>
    <w:p w14:paraId="47847CBC" w14:textId="63B7E141" w:rsid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145FBD97" w14:textId="77777777" w:rsidR="004F1ED0" w:rsidRPr="004F1ED0" w:rsidRDefault="004F1ED0" w:rsidP="004F1ED0">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w:t>
      </w:r>
    </w:p>
    <w:p w14:paraId="37F8F6D0" w14:textId="77777777" w:rsidR="004F1ED0" w:rsidRPr="004F1ED0" w:rsidRDefault="00000000" w:rsidP="004F1ED0">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79F616E">
          <v:rect id="_x0000_i1225" style="width:0;height:1.5pt" o:hralign="center" o:hrstd="t" o:hrnoshade="t" o:hr="t" fillcolor="gray" stroked="f"/>
        </w:pict>
      </w:r>
    </w:p>
    <w:p w14:paraId="652162CD"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שאלה 8</w:t>
      </w:r>
    </w:p>
    <w:p w14:paraId="4CD83920"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א'</w:t>
      </w:r>
    </w:p>
    <w:p w14:paraId="1E14549F"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ביחזקאל:</w:t>
      </w:r>
      <w:r w:rsidRPr="004F1ED0">
        <w:rPr>
          <w:rFonts w:ascii="Arial" w:eastAsia="Times New Roman" w:hAnsi="Arial" w:cs="Arial"/>
          <w:color w:val="1F1F1F"/>
          <w:kern w:val="0"/>
          <w:rtl/>
          <w14:ligatures w14:val="none"/>
        </w:rPr>
        <w:t xml:space="preserve"> המנהיגים מואשמים בכך שהם לא דאגו לעם, אלא לעצמם בלבד תוך ניצול של העם. </w:t>
      </w:r>
      <w:r w:rsidRPr="004F1ED0">
        <w:rPr>
          <w:rFonts w:ascii="Arial" w:eastAsia="Times New Roman" w:hAnsi="Arial" w:cs="Arial"/>
          <w:b/>
          <w:bCs/>
          <w:color w:val="1F1F1F"/>
          <w:kern w:val="0"/>
          <w:rtl/>
          <w14:ligatures w14:val="none"/>
        </w:rPr>
        <w:t>לדוגמה:</w:t>
      </w:r>
      <w:r w:rsidRPr="004F1ED0">
        <w:rPr>
          <w:rFonts w:ascii="Arial" w:eastAsia="Times New Roman" w:hAnsi="Arial" w:cs="Arial"/>
          <w:color w:val="1F1F1F"/>
          <w:kern w:val="0"/>
          <w:rtl/>
          <w14:ligatures w14:val="none"/>
        </w:rPr>
        <w:t xml:space="preserve"> "את החלב תאכלו ואת הצמר תלבשו".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"את הנחלות לא חזקתם ואת החולה לא רפאתם".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"ובחוזקה רדיתם אתם ובפרך".</w:t>
      </w:r>
    </w:p>
    <w:p w14:paraId="0CFF22FE"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בעזרא:</w:t>
      </w:r>
      <w:r w:rsidRPr="004F1ED0">
        <w:rPr>
          <w:rFonts w:ascii="Arial" w:eastAsia="Times New Roman" w:hAnsi="Arial" w:cs="Arial"/>
          <w:color w:val="1F1F1F"/>
          <w:kern w:val="0"/>
          <w:rtl/>
          <w14:ligatures w14:val="none"/>
        </w:rPr>
        <w:t xml:space="preserve"> המנהיגים מואשמים בנישואי התבוללות. </w:t>
      </w:r>
      <w:r w:rsidRPr="004F1ED0">
        <w:rPr>
          <w:rFonts w:ascii="Arial" w:eastAsia="Times New Roman" w:hAnsi="Arial" w:cs="Arial"/>
          <w:b/>
          <w:bCs/>
          <w:color w:val="1F1F1F"/>
          <w:kern w:val="0"/>
          <w:rtl/>
          <w14:ligatures w14:val="none"/>
        </w:rPr>
        <w:t>לדוגמה:</w:t>
      </w:r>
      <w:r w:rsidRPr="004F1ED0">
        <w:rPr>
          <w:rFonts w:ascii="Arial" w:eastAsia="Times New Roman" w:hAnsi="Arial" w:cs="Arial"/>
          <w:color w:val="1F1F1F"/>
          <w:kern w:val="0"/>
          <w:rtl/>
          <w14:ligatures w14:val="none"/>
        </w:rPr>
        <w:t xml:space="preserve"> "והתערבו זרע הקודש בעמי הארצות ויד השרים והסגנים הייתה במעל הזה בראשונה".</w:t>
      </w:r>
    </w:p>
    <w:p w14:paraId="32EE2BD6"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תגובת עזרא על התנהגות המנהיגים בשתי דרכים שונות והמטרה של כל אחת מהן:</w:t>
      </w:r>
    </w:p>
    <w:p w14:paraId="7614881B" w14:textId="77777777" w:rsidR="004F1ED0" w:rsidRPr="004F1ED0" w:rsidRDefault="004F1ED0" w:rsidP="004F1ED0">
      <w:pPr>
        <w:numPr>
          <w:ilvl w:val="0"/>
          <w:numId w:val="355"/>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נוהג מנהגי אבלות:</w:t>
      </w:r>
      <w:r w:rsidRPr="004F1ED0">
        <w:rPr>
          <w:rFonts w:ascii="Arial" w:eastAsia="Times New Roman" w:hAnsi="Arial" w:cs="Arial"/>
          <w:color w:val="1F1F1F"/>
          <w:kern w:val="0"/>
          <w:rtl/>
          <w14:ligatures w14:val="none"/>
        </w:rPr>
        <w:t xml:space="preserve"> קורע את בגדיו, מורט את שערותיו וצם. </w:t>
      </w:r>
      <w:r w:rsidRPr="004F1ED0">
        <w:rPr>
          <w:rFonts w:ascii="Arial" w:eastAsia="Times New Roman" w:hAnsi="Arial" w:cs="Arial"/>
          <w:b/>
          <w:bCs/>
          <w:color w:val="1F1F1F"/>
          <w:kern w:val="0"/>
          <w:rtl/>
          <w14:ligatures w14:val="none"/>
        </w:rPr>
        <w:t>המטרה:</w:t>
      </w:r>
      <w:r w:rsidRPr="004F1ED0">
        <w:rPr>
          <w:rFonts w:ascii="Arial" w:eastAsia="Times New Roman" w:hAnsi="Arial" w:cs="Arial"/>
          <w:color w:val="1F1F1F"/>
          <w:kern w:val="0"/>
          <w:rtl/>
          <w14:ligatures w14:val="none"/>
        </w:rPr>
        <w:t xml:space="preserve"> לזעזע את העם ואת המנהיגים.</w:t>
      </w:r>
    </w:p>
    <w:p w14:paraId="0CB66C12" w14:textId="77777777" w:rsidR="004F1ED0" w:rsidRPr="004F1ED0" w:rsidRDefault="004F1ED0" w:rsidP="004F1ED0">
      <w:pPr>
        <w:numPr>
          <w:ilvl w:val="0"/>
          <w:numId w:val="355"/>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פונה בתפילה לה', תוך סקירה היסטורית של חטאי העם.</w:t>
      </w:r>
      <w:r w:rsidRPr="004F1ED0">
        <w:rPr>
          <w:rFonts w:ascii="Arial" w:eastAsia="Times New Roman" w:hAnsi="Arial" w:cs="Arial"/>
          <w:color w:val="1F1F1F"/>
          <w:kern w:val="0"/>
          <w:rtl/>
          <w14:ligatures w14:val="none"/>
        </w:rPr>
        <w:t xml:space="preserve"> </w:t>
      </w:r>
      <w:r w:rsidRPr="004F1ED0">
        <w:rPr>
          <w:rFonts w:ascii="Arial" w:eastAsia="Times New Roman" w:hAnsi="Arial" w:cs="Arial"/>
          <w:b/>
          <w:bCs/>
          <w:color w:val="1F1F1F"/>
          <w:kern w:val="0"/>
          <w:rtl/>
          <w14:ligatures w14:val="none"/>
        </w:rPr>
        <w:t>המטרה:</w:t>
      </w:r>
      <w:r w:rsidRPr="004F1ED0">
        <w:rPr>
          <w:rFonts w:ascii="Arial" w:eastAsia="Times New Roman" w:hAnsi="Arial" w:cs="Arial"/>
          <w:color w:val="1F1F1F"/>
          <w:kern w:val="0"/>
          <w:rtl/>
          <w14:ligatures w14:val="none"/>
        </w:rPr>
        <w:t xml:space="preserve"> לבקש סליחה מה'. </w:t>
      </w: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להראות למנהיגים שמעשיהם נוראיים ואבסורדיים, הרי העם כבר נענש בעבר על חטאיו בצורה קשה, ועתה הם חוטאים בשנית!!</w:t>
      </w:r>
    </w:p>
    <w:p w14:paraId="4D5CB68B" w14:textId="77777777" w:rsidR="004F1ED0" w:rsidRPr="004F1ED0" w:rsidRDefault="00000000" w:rsidP="004F1ED0">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8698D54">
          <v:rect id="_x0000_i1226" style="width:0;height:1.5pt" o:hralign="center" o:hrstd="t" o:hrnoshade="t" o:hr="t" fillcolor="gray" stroked="f"/>
        </w:pict>
      </w:r>
    </w:p>
    <w:p w14:paraId="78D3E1B0"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ב'</w:t>
      </w:r>
    </w:p>
    <w:p w14:paraId="73860C0E"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שתיים מן ההבטחות שיחזקאל מבטיח בנבואתו לעם ישראל (על התלמיד לבסס):</w:t>
      </w:r>
    </w:p>
    <w:p w14:paraId="78895D4F" w14:textId="77777777" w:rsidR="004F1ED0" w:rsidRPr="004F1ED0" w:rsidRDefault="004F1ED0" w:rsidP="004F1ED0">
      <w:pPr>
        <w:numPr>
          <w:ilvl w:val="0"/>
          <w:numId w:val="356"/>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 יציל את עם ישראל המפוזר בגולה ויקבץ אותו אליו: "כבקרת רעה עדרו ביום היותו בתוך צאנו נפרשות כן אבקר את צאני והצלתי אתהם מכל המקומות אשר נפצו שם ביום ענן וערפל".</w:t>
      </w:r>
    </w:p>
    <w:p w14:paraId="48CD9303" w14:textId="77777777" w:rsidR="004F1ED0" w:rsidRPr="004F1ED0" w:rsidRDefault="004F1ED0" w:rsidP="004F1ED0">
      <w:pPr>
        <w:numPr>
          <w:ilvl w:val="0"/>
          <w:numId w:val="356"/>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 ישיב את עם ישראל לארץ ישראל: "והביאותים אל אדמתם ורעיתים אל הרי ישראל...".</w:t>
      </w:r>
    </w:p>
    <w:p w14:paraId="118DC8E9"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שתי ההבטחות באות לידי ביטוי גם בתפילתו של עזרא לה':</w:t>
      </w:r>
    </w:p>
    <w:p w14:paraId="07615EED" w14:textId="77777777" w:rsidR="004F1ED0" w:rsidRPr="004F1ED0" w:rsidRDefault="004F1ED0" w:rsidP="004F1ED0">
      <w:pPr>
        <w:numPr>
          <w:ilvl w:val="0"/>
          <w:numId w:val="357"/>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למרות שהעם נענש קשות על חטאיו, ה' הציל אותו והותיר שארית פליטה מן העם: "ועתה כמעט רגע הייתה תחנה מאם ה' אלוהינו להשאיר לנו פליטה...".</w:t>
      </w:r>
    </w:p>
    <w:p w14:paraId="3D835A21" w14:textId="77777777" w:rsidR="004F1ED0" w:rsidRPr="004F1ED0" w:rsidRDefault="004F1ED0" w:rsidP="004F1ED0">
      <w:pPr>
        <w:numPr>
          <w:ilvl w:val="0"/>
          <w:numId w:val="357"/>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 דאג להשיב את עם ישראל לארץ ישראל: "ויט עלינו חסד לפני מלכי פרס לתת לנו מחיה... ולתת לנו גדר ביהודה ובירושלים".</w:t>
      </w:r>
    </w:p>
    <w:p w14:paraId="3C6707B4" w14:textId="77777777" w:rsidR="004F1ED0" w:rsidRDefault="004F1ED0" w:rsidP="004F1ED0">
      <w:pPr>
        <w:spacing w:after="0" w:line="240" w:lineRule="auto"/>
        <w:rPr>
          <w:rFonts w:ascii="Arial" w:eastAsia="Times New Roman" w:hAnsi="Arial" w:cs="Arial"/>
          <w:color w:val="1F1F1F"/>
          <w:kern w:val="0"/>
          <w:rtl/>
          <w14:ligatures w14:val="none"/>
        </w:rPr>
      </w:pPr>
    </w:p>
    <w:p w14:paraId="6F99FBDA" w14:textId="77777777" w:rsidR="004F1ED0" w:rsidRPr="004F1ED0" w:rsidRDefault="004F1ED0" w:rsidP="004F1ED0">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 (מתוך דף בחינה בתנ"ך):</w:t>
      </w:r>
    </w:p>
    <w:p w14:paraId="015FD54F" w14:textId="77777777" w:rsidR="004F1ED0" w:rsidRPr="004F1ED0" w:rsidRDefault="00000000" w:rsidP="004F1ED0">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180A72A">
          <v:rect id="_x0000_i1227" style="width:0;height:1.5pt" o:hralign="center" o:hrstd="t" o:hrnoshade="t" o:hr="t" fillcolor="gray" stroked="f"/>
        </w:pict>
      </w:r>
    </w:p>
    <w:p w14:paraId="5486D598"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קיץ תשע"ד, 1107</w:t>
      </w:r>
    </w:p>
    <w:p w14:paraId="53BD1444"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א.</w:t>
      </w:r>
    </w:p>
    <w:p w14:paraId="17BF5729" w14:textId="77777777" w:rsidR="004F1ED0" w:rsidRPr="004F1ED0" w:rsidRDefault="004F1ED0" w:rsidP="004F1ED0">
      <w:pPr>
        <w:numPr>
          <w:ilvl w:val="0"/>
          <w:numId w:val="358"/>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בקטע שלפניך מתוארת מציאות חברתית שעזרא התנגד לה.</w:t>
      </w:r>
    </w:p>
    <w:p w14:paraId="227F8D4C"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מהי מציאות זו? בסס את דבריך על הכתוב. (</w:t>
      </w:r>
      <w:r w:rsidRPr="004F1ED0">
        <w:rPr>
          <w:rFonts w:ascii="Arial" w:eastAsia="Times New Roman" w:hAnsi="Arial" w:cs="Arial"/>
          <w:b/>
          <w:bCs/>
          <w:color w:val="1F1F1F"/>
          <w:kern w:val="0"/>
          <w:rtl/>
          <w14:ligatures w14:val="none"/>
        </w:rPr>
        <w:t>5 נקודות</w:t>
      </w:r>
      <w:r w:rsidRPr="004F1ED0">
        <w:rPr>
          <w:rFonts w:ascii="Arial" w:eastAsia="Times New Roman" w:hAnsi="Arial" w:cs="Arial"/>
          <w:color w:val="1F1F1F"/>
          <w:kern w:val="0"/>
          <w:rtl/>
          <w14:ligatures w14:val="none"/>
        </w:rPr>
        <w:t>)</w:t>
      </w:r>
    </w:p>
    <w:p w14:paraId="125C6871" w14:textId="77777777" w:rsidR="004F1ED0" w:rsidRPr="004F1ED0" w:rsidRDefault="004F1ED0" w:rsidP="004F1ED0">
      <w:pPr>
        <w:numPr>
          <w:ilvl w:val="0"/>
          <w:numId w:val="358"/>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קרא גם </w:t>
      </w:r>
      <w:r w:rsidRPr="004F1ED0">
        <w:rPr>
          <w:rFonts w:ascii="Arial" w:eastAsia="Times New Roman" w:hAnsi="Arial" w:cs="Arial"/>
          <w:b/>
          <w:bCs/>
          <w:color w:val="1F1F1F"/>
          <w:kern w:val="0"/>
          <w:rtl/>
          <w14:ligatures w14:val="none"/>
        </w:rPr>
        <w:t>רות, ד' 11-9.</w:t>
      </w:r>
    </w:p>
    <w:p w14:paraId="7E1F63A1"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בקטע זה מרות מוצגת גישה הפוכה לגישתו של עזרא בנוגע למציאות חברתית זו שציינת בסעיף (1).</w:t>
      </w:r>
    </w:p>
    <w:p w14:paraId="153E1A9E"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הסבר קביעה זו, ובסס את דבריך על הכתוב. (</w:t>
      </w:r>
      <w:r w:rsidRPr="004F1ED0">
        <w:rPr>
          <w:rFonts w:ascii="Arial" w:eastAsia="Times New Roman" w:hAnsi="Arial" w:cs="Arial"/>
          <w:b/>
          <w:bCs/>
          <w:color w:val="1F1F1F"/>
          <w:kern w:val="0"/>
          <w:rtl/>
          <w14:ligatures w14:val="none"/>
        </w:rPr>
        <w:t>5 נקודות</w:t>
      </w:r>
      <w:r w:rsidRPr="004F1ED0">
        <w:rPr>
          <w:rFonts w:ascii="Arial" w:eastAsia="Times New Roman" w:hAnsi="Arial" w:cs="Arial"/>
          <w:color w:val="1F1F1F"/>
          <w:kern w:val="0"/>
          <w:rtl/>
          <w14:ligatures w14:val="none"/>
        </w:rPr>
        <w:t>)</w:t>
      </w:r>
    </w:p>
    <w:p w14:paraId="0A8FCE15"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ב.</w:t>
      </w:r>
    </w:p>
    <w:p w14:paraId="49E1B553" w14:textId="77777777" w:rsidR="004F1ED0" w:rsidRPr="004F1ED0" w:rsidRDefault="004F1ED0" w:rsidP="004F1ED0">
      <w:pPr>
        <w:numPr>
          <w:ilvl w:val="0"/>
          <w:numId w:val="359"/>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בפסוק 1 "עמי הארצות" מזוהים, בין השאר, עם הכנעני, החתי, הפריזי, היבוסי והאמורי.</w:t>
      </w:r>
    </w:p>
    <w:p w14:paraId="72F605BE"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מהו הקושי בזיהוי זה בנוגע לתקופה שבה פעל עזרא? (</w:t>
      </w:r>
      <w:r w:rsidRPr="004F1ED0">
        <w:rPr>
          <w:rFonts w:ascii="Arial" w:eastAsia="Times New Roman" w:hAnsi="Arial" w:cs="Arial"/>
          <w:b/>
          <w:bCs/>
          <w:color w:val="1F1F1F"/>
          <w:kern w:val="0"/>
          <w:rtl/>
          <w14:ligatures w14:val="none"/>
        </w:rPr>
        <w:t>3 נקודות</w:t>
      </w:r>
      <w:r w:rsidRPr="004F1ED0">
        <w:rPr>
          <w:rFonts w:ascii="Arial" w:eastAsia="Times New Roman" w:hAnsi="Arial" w:cs="Arial"/>
          <w:color w:val="1F1F1F"/>
          <w:kern w:val="0"/>
          <w:rtl/>
          <w14:ligatures w14:val="none"/>
        </w:rPr>
        <w:t>)</w:t>
      </w:r>
    </w:p>
    <w:p w14:paraId="63474CFF" w14:textId="77777777" w:rsidR="004F1ED0" w:rsidRPr="004F1ED0" w:rsidRDefault="004F1ED0" w:rsidP="004F1ED0">
      <w:pPr>
        <w:numPr>
          <w:ilvl w:val="0"/>
          <w:numId w:val="359"/>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קרא פסוקים 12-10 בקטע שלפניך.</w:t>
      </w:r>
    </w:p>
    <w:p w14:paraId="4161BFF5"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על פי פסוקים אלה, מה הייתה עשויה להיות מטרת הזיהוי של עמי הארצות עם העמים הכנעני, החתי, הפריזי, היבוסי והאמורי שהוזכרו בפסוק 1? הסבר. (</w:t>
      </w:r>
      <w:r w:rsidRPr="004F1ED0">
        <w:rPr>
          <w:rFonts w:ascii="Arial" w:eastAsia="Times New Roman" w:hAnsi="Arial" w:cs="Arial"/>
          <w:b/>
          <w:bCs/>
          <w:color w:val="1F1F1F"/>
          <w:kern w:val="0"/>
          <w:rtl/>
          <w14:ligatures w14:val="none"/>
        </w:rPr>
        <w:t>3 נקודות</w:t>
      </w:r>
      <w:r w:rsidRPr="004F1ED0">
        <w:rPr>
          <w:rFonts w:ascii="Arial" w:eastAsia="Times New Roman" w:hAnsi="Arial" w:cs="Arial"/>
          <w:color w:val="1F1F1F"/>
          <w:kern w:val="0"/>
          <w:rtl/>
          <w14:ligatures w14:val="none"/>
        </w:rPr>
        <w:t>)</w:t>
      </w:r>
    </w:p>
    <w:p w14:paraId="7C3A9A01" w14:textId="77777777" w:rsidR="004F1ED0" w:rsidRDefault="004F1ED0" w:rsidP="004F1ED0">
      <w:pPr>
        <w:spacing w:after="0" w:line="240" w:lineRule="auto"/>
        <w:rPr>
          <w:rFonts w:ascii="Arial" w:eastAsia="Times New Roman" w:hAnsi="Arial" w:cs="Arial"/>
          <w:color w:val="1F1F1F"/>
          <w:kern w:val="0"/>
          <w:rtl/>
          <w14:ligatures w14:val="none"/>
        </w:rPr>
      </w:pPr>
    </w:p>
    <w:p w14:paraId="7A218B16" w14:textId="7AC5E579" w:rsidR="004F1ED0" w:rsidRDefault="004F1ED0" w:rsidP="004F1ED0">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4D41A37F" w14:textId="77777777" w:rsidR="004F1ED0" w:rsidRPr="004F1ED0" w:rsidRDefault="004F1ED0" w:rsidP="004F1ED0">
      <w:pPr>
        <w:spacing w:after="0"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w:t>
      </w:r>
    </w:p>
    <w:p w14:paraId="6A2A2F74" w14:textId="77777777" w:rsidR="004F1ED0" w:rsidRPr="004F1ED0" w:rsidRDefault="00000000" w:rsidP="004F1ED0">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180B24C">
          <v:rect id="_x0000_i1228" style="width:0;height:1.5pt" o:hralign="center" o:hrstd="t" o:hrnoshade="t" o:hr="t" fillcolor="gray" stroked="f"/>
        </w:pict>
      </w:r>
    </w:p>
    <w:p w14:paraId="6F6B6528"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שאלה מספר 8</w:t>
      </w:r>
    </w:p>
    <w:p w14:paraId="06149E94"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א'</w:t>
      </w:r>
    </w:p>
    <w:p w14:paraId="60144EBC"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המציאות החברתית שעזרא התנגד לה היא נשיאת נשים נוכריות.</w:t>
      </w:r>
    </w:p>
    <w:p w14:paraId="061D5A44"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ביסוס הטענה (על הנבחן להציג ראיה אחת):</w:t>
      </w:r>
    </w:p>
    <w:p w14:paraId="2F1C9F9F" w14:textId="77777777" w:rsidR="004F1ED0" w:rsidRPr="004F1ED0" w:rsidRDefault="004F1ED0" w:rsidP="004F1ED0">
      <w:pPr>
        <w:numPr>
          <w:ilvl w:val="0"/>
          <w:numId w:val="360"/>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"ולא נבדלו העם... מעמי הארצות..." (פסוק 1) – העם על כל שכבותיו נושא נשים נוכריות.</w:t>
      </w:r>
    </w:p>
    <w:p w14:paraId="78246416" w14:textId="77777777" w:rsidR="004F1ED0" w:rsidRPr="004F1ED0" w:rsidRDefault="004F1ED0" w:rsidP="004F1ED0">
      <w:pPr>
        <w:numPr>
          <w:ilvl w:val="0"/>
          <w:numId w:val="360"/>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"כי נשאו מבנותיהם להם ולבניהם והתערבו זרע הקודש..." (פסוק 2) – העם נשא נשים נוכריות וטימא את זרע ישראל.</w:t>
      </w:r>
    </w:p>
    <w:p w14:paraId="27208B37" w14:textId="77777777" w:rsidR="004F1ED0" w:rsidRPr="004F1ED0" w:rsidRDefault="004F1ED0" w:rsidP="004F1ED0">
      <w:pPr>
        <w:numPr>
          <w:ilvl w:val="0"/>
          <w:numId w:val="360"/>
        </w:num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"הנשוב להפר מצותיך ולהתחתן בעמי התועבות..." (פסוק 14) – העם מפר את חוקי ה' ונושא נשים נוכריות.</w:t>
      </w:r>
    </w:p>
    <w:p w14:paraId="26899420"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בקטע מרות ד' מוצגת גישה הפוכה מזו של עזרא, לפיה נישואים לנשים נוכריות אינו דבר פסול.</w:t>
      </w:r>
    </w:p>
    <w:p w14:paraId="07044C9F"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בועז גואל את רות המואביה, ובכך מקיים את החוק ומקים שם המת על נחלתו: "וגם את רות המואביה...קניתי לי לאשה להקים שם המת על נחלתו..." (פסוק 10).</w:t>
      </w:r>
    </w:p>
    <w:p w14:paraId="4AFC1DB1"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נישואיו של בועז לרות נחשבים נישואים מבורכים, שכן הזקנים מברכים את בועז על נישואיו ומשווים את רות לרחל וללאה אימהות האומה: "יתן ה' את האשה הבאה לביתך כרחל וכלאה..." (פסוק 11).</w:t>
      </w:r>
    </w:p>
    <w:p w14:paraId="450BF667"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תתקבלנה דוגמאות נוספות המתבססות על הכתוב.</w:t>
      </w:r>
    </w:p>
    <w:p w14:paraId="76F8A4DB" w14:textId="77777777" w:rsidR="004F1ED0" w:rsidRPr="004F1ED0" w:rsidRDefault="00000000" w:rsidP="004F1ED0">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144F397">
          <v:rect id="_x0000_i1229" style="width:0;height:1.5pt" o:hralign="center" o:hrstd="t" o:hrnoshade="t" o:hr="t" fillcolor="gray" stroked="f"/>
        </w:pict>
      </w:r>
    </w:p>
    <w:p w14:paraId="3BD964CA" w14:textId="77777777" w:rsidR="004F1ED0" w:rsidRPr="004F1ED0" w:rsidRDefault="004F1ED0" w:rsidP="004F1ED0">
      <w:pPr>
        <w:spacing w:after="0" w:line="240" w:lineRule="auto"/>
        <w:rPr>
          <w:rFonts w:ascii="Arial" w:eastAsia="Times New Roman" w:hAnsi="Arial" w:cs="Arial"/>
          <w:b/>
          <w:bCs/>
          <w:color w:val="1F1F1F"/>
          <w:kern w:val="0"/>
          <w:rtl/>
          <w14:ligatures w14:val="none"/>
        </w:rPr>
      </w:pPr>
      <w:r w:rsidRPr="004F1ED0">
        <w:rPr>
          <w:rFonts w:ascii="Arial" w:eastAsia="Times New Roman" w:hAnsi="Arial" w:cs="Arial"/>
          <w:b/>
          <w:bCs/>
          <w:color w:val="1F1F1F"/>
          <w:kern w:val="0"/>
          <w:rtl/>
          <w14:ligatures w14:val="none"/>
        </w:rPr>
        <w:t>סעיף ב'</w:t>
      </w:r>
    </w:p>
    <w:p w14:paraId="1DFC5D58"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(1) הקושי בזיהוי 'עמי הארצות' עם עמי כנען הוא שבתקופה בה עזרא פעל הכנענים לא היו יושבי הארץ.</w:t>
      </w:r>
    </w:p>
    <w:p w14:paraId="7595C924"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או:</w:t>
      </w:r>
      <w:r w:rsidRPr="004F1ED0">
        <w:rPr>
          <w:rFonts w:ascii="Arial" w:eastAsia="Times New Roman" w:hAnsi="Arial" w:cs="Arial"/>
          <w:color w:val="1F1F1F"/>
          <w:kern w:val="0"/>
          <w:rtl/>
          <w14:ligatures w14:val="none"/>
        </w:rPr>
        <w:t xml:space="preserve"> בתקופת בית שני, תקופת פועלו של עזרא, לא היו יותר כנענים.</w:t>
      </w:r>
    </w:p>
    <w:p w14:paraId="0E52518F"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rtl/>
          <w14:ligatures w14:val="none"/>
        </w:rPr>
        <w:t>(2) מטרת הזיהוי של עמי הארצות עם עמי כנען היא להעצים את חומרת החטא של נישואים לנשים נוכריות.</w:t>
      </w:r>
      <w:r w:rsidRPr="004F1ED0">
        <w:rPr>
          <w:rFonts w:ascii="Arial" w:eastAsia="Times New Roman" w:hAnsi="Arial" w:cs="Arial"/>
          <w:color w:val="1F1F1F"/>
          <w:kern w:val="0"/>
          <w:rtl/>
          <w14:ligatures w14:val="none"/>
        </w:rPr>
        <w:t xml:space="preserve"> הסיבה לכך היא, משום שלפי פסוקים 12-10, עמי כנען הם עמים בזויים שאסור לבוא עימם במגע ולהינשא להם, אלא לרשת מהם את הארץ ולהתרחק מקרבתם.</w:t>
      </w:r>
    </w:p>
    <w:p w14:paraId="6E4D8429" w14:textId="77777777" w:rsidR="004F1ED0" w:rsidRPr="004F1ED0" w:rsidRDefault="004F1ED0" w:rsidP="004F1ED0">
      <w:pPr>
        <w:spacing w:after="0" w:line="240" w:lineRule="auto"/>
        <w:rPr>
          <w:rFonts w:ascii="Arial" w:eastAsia="Times New Roman" w:hAnsi="Arial" w:cs="Arial"/>
          <w:color w:val="1F1F1F"/>
          <w:kern w:val="0"/>
          <w:rtl/>
          <w14:ligatures w14:val="none"/>
        </w:rPr>
      </w:pPr>
    </w:p>
    <w:p w14:paraId="323D5C98" w14:textId="63CD7628" w:rsidR="00C47F72" w:rsidRDefault="00C47F72" w:rsidP="00C47F72">
      <w:pPr>
        <w:pStyle w:val="1"/>
        <w:rPr>
          <w:rtl/>
        </w:rPr>
      </w:pPr>
      <w:r>
        <w:rPr>
          <w:rFonts w:hint="cs"/>
          <w:rtl/>
        </w:rPr>
        <w:t>עזרא פרק י'</w:t>
      </w:r>
    </w:p>
    <w:p w14:paraId="743D9699" w14:textId="77777777" w:rsidR="004F1ED0" w:rsidRPr="004F1ED0" w:rsidRDefault="004F1ED0" w:rsidP="004F1ED0">
      <w:pPr>
        <w:spacing w:after="165" w:line="240" w:lineRule="auto"/>
        <w:rPr>
          <w:rFonts w:ascii="Arial" w:eastAsia="Times New Roman" w:hAnsi="Arial" w:cs="Arial"/>
          <w:color w:val="1F1F1F"/>
          <w:kern w:val="0"/>
          <w14:ligatures w14:val="none"/>
        </w:rPr>
      </w:pPr>
      <w:r w:rsidRPr="004F1ED0">
        <w:rPr>
          <w:rFonts w:ascii="Arial" w:eastAsia="Times New Roman" w:hAnsi="Arial" w:cs="Arial"/>
          <w:color w:val="1F1F1F"/>
          <w:kern w:val="0"/>
          <w:rtl/>
          <w14:ligatures w14:val="none"/>
        </w:rPr>
        <w:t>להלן תמלול הטקסט המופיע בתמונה (דף בחינה בתנ"ך):</w:t>
      </w:r>
    </w:p>
    <w:p w14:paraId="79C759F3" w14:textId="77777777" w:rsidR="004F1ED0" w:rsidRPr="004F1ED0" w:rsidRDefault="00000000" w:rsidP="004F1ED0">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6D99533">
          <v:rect id="_x0000_i1230" style="width:0;height:1.5pt" o:hralign="center" o:hrstd="t" o:hrnoshade="t" o:hr="t" fillcolor="gray" stroked="f"/>
        </w:pict>
      </w:r>
    </w:p>
    <w:p w14:paraId="6FD2AE8B" w14:textId="77777777" w:rsidR="004F1ED0" w:rsidRPr="004F1ED0" w:rsidRDefault="004F1ED0" w:rsidP="004F1ED0">
      <w:pPr>
        <w:spacing w:after="0" w:line="240" w:lineRule="auto"/>
        <w:outlineLvl w:val="2"/>
        <w:rPr>
          <w:rFonts w:ascii="Arial" w:eastAsia="Times New Roman" w:hAnsi="Arial" w:cs="Arial"/>
          <w:b/>
          <w:bCs/>
          <w:color w:val="1F1F1F"/>
          <w:kern w:val="0"/>
          <w:sz w:val="27"/>
          <w:szCs w:val="27"/>
          <w:rtl/>
          <w14:ligatures w14:val="none"/>
        </w:rPr>
      </w:pPr>
      <w:r w:rsidRPr="004F1ED0">
        <w:rPr>
          <w:rFonts w:ascii="Arial" w:eastAsia="Times New Roman" w:hAnsi="Arial" w:cs="Arial"/>
          <w:b/>
          <w:bCs/>
          <w:color w:val="1F1F1F"/>
          <w:kern w:val="0"/>
          <w:sz w:val="27"/>
          <w:szCs w:val="27"/>
          <w:bdr w:val="none" w:sz="0" w:space="0" w:color="auto" w:frame="1"/>
          <w:rtl/>
          <w14:ligatures w14:val="none"/>
        </w:rPr>
        <w:t>קיץ תשפ"ד, 1362</w:t>
      </w:r>
    </w:p>
    <w:p w14:paraId="007F00AA"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4. קראו עזרא, פרק י'.</w:t>
      </w:r>
    </w:p>
    <w:p w14:paraId="2349181B"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א. קראו פסוקים א'–ו'.</w:t>
      </w:r>
    </w:p>
    <w:p w14:paraId="462E8CF1"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 xml:space="preserve">מה הציע שכניה לעזרא כדי לעזור לו בהתמודדותו עם בעיית הנשים הנוכריות, ומה היו </w:t>
      </w:r>
      <w:r w:rsidRPr="004F1ED0">
        <w:rPr>
          <w:rFonts w:ascii="Arial" w:eastAsia="Times New Roman" w:hAnsi="Arial" w:cs="Arial"/>
          <w:b/>
          <w:bCs/>
          <w:color w:val="1F1F1F"/>
          <w:kern w:val="0"/>
          <w:bdr w:val="none" w:sz="0" w:space="0" w:color="auto" w:frame="1"/>
          <w:rtl/>
          <w14:ligatures w14:val="none"/>
        </w:rPr>
        <w:t>שני</w:t>
      </w:r>
      <w:r w:rsidRPr="004F1ED0">
        <w:rPr>
          <w:rFonts w:ascii="Arial" w:eastAsia="Times New Roman" w:hAnsi="Arial" w:cs="Arial"/>
          <w:color w:val="1F1F1F"/>
          <w:kern w:val="0"/>
          <w:rtl/>
          <w14:ligatures w14:val="none"/>
        </w:rPr>
        <w:t xml:space="preserve"> הטיעונים של שכניה כדי לשכנע את עזרא? הסבירו את דבריכם ובססו אותם על הכתוב. (</w:t>
      </w:r>
      <w:r w:rsidRPr="004F1ED0">
        <w:rPr>
          <w:rFonts w:ascii="Arial" w:eastAsia="Times New Roman" w:hAnsi="Arial" w:cs="Arial"/>
          <w:b/>
          <w:bCs/>
          <w:color w:val="1F1F1F"/>
          <w:kern w:val="0"/>
          <w:bdr w:val="none" w:sz="0" w:space="0" w:color="auto" w:frame="1"/>
          <w:rtl/>
          <w14:ligatures w14:val="none"/>
        </w:rPr>
        <w:t>8 נקודות</w:t>
      </w:r>
      <w:r w:rsidRPr="004F1ED0">
        <w:rPr>
          <w:rFonts w:ascii="Arial" w:eastAsia="Times New Roman" w:hAnsi="Arial" w:cs="Arial"/>
          <w:color w:val="1F1F1F"/>
          <w:kern w:val="0"/>
          <w:rtl/>
          <w14:ligatures w14:val="none"/>
        </w:rPr>
        <w:t>)</w:t>
      </w:r>
    </w:p>
    <w:p w14:paraId="02E1C352"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ב. קראו פסוקים ט'–י"ד.</w:t>
      </w:r>
    </w:p>
    <w:p w14:paraId="2A0EE0C8"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(1)</w:t>
      </w:r>
      <w:r w:rsidRPr="004F1ED0">
        <w:rPr>
          <w:rFonts w:ascii="Arial" w:eastAsia="Times New Roman" w:hAnsi="Arial" w:cs="Arial"/>
          <w:color w:val="1F1F1F"/>
          <w:kern w:val="0"/>
          <w:rtl/>
          <w14:ligatures w14:val="none"/>
        </w:rPr>
        <w:t xml:space="preserve"> במה דרישת עזרא מן העם בפסוקים אלה שונה מן ההצעה המקורית שהציע שכניה בפסוקים ב'–ד', ומדוע שינה עזרא בדבריו את ההצעה המקורית? הסבירו את דבריכם.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17D210C8"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b/>
          <w:bCs/>
          <w:color w:val="1F1F1F"/>
          <w:kern w:val="0"/>
          <w:bdr w:val="none" w:sz="0" w:space="0" w:color="auto" w:frame="1"/>
          <w:rtl/>
          <w14:ligatures w14:val="none"/>
        </w:rPr>
        <w:t>(2) קראו גם את הכלל מדברי חז"ל שלפניכם.</w:t>
      </w:r>
    </w:p>
    <w:p w14:paraId="70DA9501" w14:textId="77777777" w:rsidR="004F1ED0" w:rsidRPr="004F1ED0" w:rsidRDefault="004F1ED0" w:rsidP="004F1ED0">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"אין גוזרין גזרה על הציבור אלא אם כן רוב [ה]ציבור יכולין לעמוד בה".</w:t>
      </w:r>
    </w:p>
    <w:p w14:paraId="0C934B17" w14:textId="77777777" w:rsidR="004F1ED0" w:rsidRPr="004F1ED0" w:rsidRDefault="004F1ED0" w:rsidP="004F1ED0">
      <w:pPr>
        <w:spacing w:after="165"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(תלמוד בבלי, מסכת עבודה זרה, דף לו, ע"א)</w:t>
      </w:r>
    </w:p>
    <w:p w14:paraId="09B4716C" w14:textId="77777777" w:rsidR="004F1ED0" w:rsidRPr="004F1ED0" w:rsidRDefault="004F1ED0" w:rsidP="004F1ED0">
      <w:pPr>
        <w:spacing w:after="0" w:line="240" w:lineRule="auto"/>
        <w:rPr>
          <w:rFonts w:ascii="Arial" w:eastAsia="Times New Roman" w:hAnsi="Arial" w:cs="Arial"/>
          <w:color w:val="1F1F1F"/>
          <w:kern w:val="0"/>
          <w:rtl/>
          <w14:ligatures w14:val="none"/>
        </w:rPr>
      </w:pPr>
      <w:r w:rsidRPr="004F1ED0">
        <w:rPr>
          <w:rFonts w:ascii="Arial" w:eastAsia="Times New Roman" w:hAnsi="Arial" w:cs="Arial"/>
          <w:color w:val="1F1F1F"/>
          <w:kern w:val="0"/>
          <w:rtl/>
          <w14:ligatures w14:val="none"/>
        </w:rPr>
        <w:t>הסבירו את העיקרון העולה מן הכלל שבדברי חז"ל, וכיצד עיקרון זה בא לידי ביטוי בתגובת העם על דרישתו של עזרא. בססו את דבריכם על הכתוב. (</w:t>
      </w:r>
      <w:r w:rsidRPr="004F1ED0">
        <w:rPr>
          <w:rFonts w:ascii="Arial" w:eastAsia="Times New Roman" w:hAnsi="Arial" w:cs="Arial"/>
          <w:b/>
          <w:bCs/>
          <w:color w:val="1F1F1F"/>
          <w:kern w:val="0"/>
          <w:bdr w:val="none" w:sz="0" w:space="0" w:color="auto" w:frame="1"/>
          <w:rtl/>
          <w14:ligatures w14:val="none"/>
        </w:rPr>
        <w:t>4 נקודות</w:t>
      </w:r>
      <w:r w:rsidRPr="004F1ED0">
        <w:rPr>
          <w:rFonts w:ascii="Arial" w:eastAsia="Times New Roman" w:hAnsi="Arial" w:cs="Arial"/>
          <w:color w:val="1F1F1F"/>
          <w:kern w:val="0"/>
          <w:rtl/>
          <w14:ligatures w14:val="none"/>
        </w:rPr>
        <w:t>)</w:t>
      </w:r>
    </w:p>
    <w:p w14:paraId="53BDE8D2" w14:textId="5F3A3394" w:rsidR="00C47F72" w:rsidRDefault="00C47F72" w:rsidP="00610AC8">
      <w:pPr>
        <w:rPr>
          <w:rtl/>
        </w:rPr>
      </w:pPr>
    </w:p>
    <w:p w14:paraId="5050DAA6" w14:textId="77777777" w:rsidR="002F1E47" w:rsidRDefault="002F1E47" w:rsidP="00610AC8">
      <w:pPr>
        <w:rPr>
          <w:rtl/>
        </w:rPr>
      </w:pPr>
    </w:p>
    <w:p w14:paraId="799644AD" w14:textId="2EFC1078" w:rsidR="002F1E47" w:rsidRDefault="002F1E47" w:rsidP="00610AC8">
      <w:pPr>
        <w:rPr>
          <w:rtl/>
        </w:rPr>
      </w:pPr>
      <w:r>
        <w:rPr>
          <w:rFonts w:hint="cs"/>
          <w:rtl/>
        </w:rPr>
        <w:t>פתרון</w:t>
      </w:r>
    </w:p>
    <w:p w14:paraId="06F8298C" w14:textId="77777777" w:rsidR="002F1E47" w:rsidRPr="002F1E47" w:rsidRDefault="002F1E47" w:rsidP="002F1E47">
      <w:r w:rsidRPr="002F1E47">
        <w:rPr>
          <w:rtl/>
        </w:rPr>
        <w:t>להלן תמלול הטקסט המופיע בתמונה:</w:t>
      </w:r>
    </w:p>
    <w:p w14:paraId="795E9056" w14:textId="77777777" w:rsidR="002F1E47" w:rsidRPr="002F1E47" w:rsidRDefault="00000000" w:rsidP="002F1E47">
      <w:pPr>
        <w:rPr>
          <w:rtl/>
        </w:rPr>
      </w:pPr>
      <w:r>
        <w:pict w14:anchorId="4F839BAD">
          <v:rect id="_x0000_i1231" style="width:0;height:1.5pt" o:hralign="center" o:hrstd="t" o:hrnoshade="t" o:hr="t" fillcolor="gray" stroked="f"/>
        </w:pict>
      </w:r>
    </w:p>
    <w:p w14:paraId="3BD42116" w14:textId="77777777" w:rsidR="002F1E47" w:rsidRPr="002F1E47" w:rsidRDefault="002F1E47" w:rsidP="002F1E47">
      <w:pPr>
        <w:rPr>
          <w:b/>
          <w:bCs/>
          <w:rtl/>
        </w:rPr>
      </w:pPr>
      <w:r w:rsidRPr="002F1E47">
        <w:rPr>
          <w:b/>
          <w:bCs/>
          <w:rtl/>
        </w:rPr>
        <w:t>שאלה 4</w:t>
      </w:r>
    </w:p>
    <w:p w14:paraId="54062DEB" w14:textId="77777777" w:rsidR="002F1E47" w:rsidRPr="002F1E47" w:rsidRDefault="002F1E47" w:rsidP="002F1E47">
      <w:pPr>
        <w:rPr>
          <w:b/>
          <w:bCs/>
          <w:rtl/>
        </w:rPr>
      </w:pPr>
      <w:r w:rsidRPr="002F1E47">
        <w:rPr>
          <w:b/>
          <w:bCs/>
          <w:rtl/>
        </w:rPr>
        <w:t>סעיף א'</w:t>
      </w:r>
    </w:p>
    <w:p w14:paraId="0C1C83EA" w14:textId="77777777" w:rsidR="002F1E47" w:rsidRPr="002F1E47" w:rsidRDefault="002F1E47" w:rsidP="002F1E47">
      <w:pPr>
        <w:rPr>
          <w:rtl/>
        </w:rPr>
      </w:pPr>
      <w:r w:rsidRPr="002F1E47">
        <w:rPr>
          <w:b/>
          <w:bCs/>
          <w:rtl/>
        </w:rPr>
        <w:t>הצעת שכניה לעזרא כדי לעזור לו בהתמודדותו עם בעיית הנשים הנוכריות:</w:t>
      </w:r>
      <w:r w:rsidRPr="002F1E47">
        <w:rPr>
          <w:rtl/>
        </w:rPr>
        <w:t xml:space="preserve"> לגרש את הנשים הנוכריות ואאת הילדים שנולדו מהן, מקרב בני ישראל. לביסוס: "להוציא כל נשים והנולד מהם".</w:t>
      </w:r>
    </w:p>
    <w:p w14:paraId="3CFD5EEE" w14:textId="77777777" w:rsidR="002F1E47" w:rsidRPr="002F1E47" w:rsidRDefault="002F1E47" w:rsidP="002F1E47">
      <w:pPr>
        <w:rPr>
          <w:rtl/>
        </w:rPr>
      </w:pPr>
      <w:r w:rsidRPr="002F1E47">
        <w:rPr>
          <w:b/>
          <w:bCs/>
          <w:rtl/>
        </w:rPr>
        <w:t>שני הטיעונים של שכניה כדי לשכנע את עזרא:</w:t>
      </w:r>
    </w:p>
    <w:p w14:paraId="5F2FAFC5" w14:textId="77777777" w:rsidR="002F1E47" w:rsidRPr="002F1E47" w:rsidRDefault="002F1E47" w:rsidP="002F1E47">
      <w:pPr>
        <w:numPr>
          <w:ilvl w:val="0"/>
          <w:numId w:val="361"/>
        </w:numPr>
        <w:rPr>
          <w:rtl/>
        </w:rPr>
      </w:pPr>
      <w:r w:rsidRPr="002F1E47">
        <w:rPr>
          <w:rtl/>
        </w:rPr>
        <w:t xml:space="preserve">למרות שהעם חטא מאוד לה', הרי שעדיין יש לו תקווה, אם יתקן את דרכיו. </w:t>
      </w:r>
      <w:r w:rsidRPr="002F1E47">
        <w:rPr>
          <w:b/>
          <w:bCs/>
          <w:rtl/>
        </w:rPr>
        <w:t>לביסוס:</w:t>
      </w:r>
      <w:r w:rsidRPr="002F1E47">
        <w:rPr>
          <w:rtl/>
        </w:rPr>
        <w:t xml:space="preserve"> "...ועתה יש מקוה לישראל על זאת".</w:t>
      </w:r>
    </w:p>
    <w:p w14:paraId="4376F434" w14:textId="77777777" w:rsidR="002F1E47" w:rsidRPr="002F1E47" w:rsidRDefault="002F1E47" w:rsidP="002F1E47">
      <w:pPr>
        <w:numPr>
          <w:ilvl w:val="0"/>
          <w:numId w:val="361"/>
        </w:numPr>
        <w:rPr>
          <w:rtl/>
        </w:rPr>
      </w:pPr>
      <w:r w:rsidRPr="002F1E47">
        <w:rPr>
          <w:rtl/>
        </w:rPr>
        <w:t xml:space="preserve">גירוש הנשים הנוכריות וילדיהן, הוא רצונו של ה' ועליהם לנהוג כמצוותו. </w:t>
      </w:r>
      <w:r w:rsidRPr="002F1E47">
        <w:rPr>
          <w:b/>
          <w:bCs/>
          <w:rtl/>
        </w:rPr>
        <w:t>לביסוס:</w:t>
      </w:r>
      <w:r w:rsidRPr="002F1E47">
        <w:rPr>
          <w:rtl/>
        </w:rPr>
        <w:t xml:space="preserve"> "ועתה נכרת ברית לאלהינו להוציא כל הנשים והנולד מהם בעצת אדני והחרדים במצות אלהינו וכתורה יעשה".</w:t>
      </w:r>
    </w:p>
    <w:p w14:paraId="45834E59" w14:textId="77777777" w:rsidR="002F1E47" w:rsidRPr="002F1E47" w:rsidRDefault="002F1E47" w:rsidP="002F1E47">
      <w:pPr>
        <w:rPr>
          <w:b/>
          <w:bCs/>
          <w:rtl/>
        </w:rPr>
      </w:pPr>
      <w:r w:rsidRPr="002F1E47">
        <w:rPr>
          <w:b/>
          <w:bCs/>
          <w:rtl/>
        </w:rPr>
        <w:t>סעיף ב'</w:t>
      </w:r>
    </w:p>
    <w:p w14:paraId="596195E8" w14:textId="77777777" w:rsidR="002F1E47" w:rsidRPr="002F1E47" w:rsidRDefault="002F1E47" w:rsidP="002F1E47">
      <w:pPr>
        <w:rPr>
          <w:rtl/>
        </w:rPr>
      </w:pPr>
      <w:r w:rsidRPr="002F1E47">
        <w:rPr>
          <w:b/>
          <w:bCs/>
          <w:rtl/>
        </w:rPr>
        <w:t>(1) דרישת עזרא מהעם שונה מן ההצעה המקורית של שכניה:</w:t>
      </w:r>
      <w:r w:rsidRPr="002F1E47">
        <w:rPr>
          <w:rtl/>
        </w:rPr>
        <w:t xml:space="preserve"> שכניה הציע לגרש את הנשים הנוכריות ואת הילדים שנולדו מהן, אך עזרא מציע לפני העם רק לגרש את הנשים הנוכריות. עזרא שינה בדבריו את ההצעה המקורית, כי כנראה ידע שרבים מהם לא יסכימו להיפרד מילדיהם שהם גידלו וחינכו. לכן בא בדרישה פחות מחמירה לפני העם, רק גירושן של הנשים הנוכריות (שאפשר למצוא להן תחליף מבנות העם).</w:t>
      </w:r>
    </w:p>
    <w:p w14:paraId="0FC0BC80" w14:textId="77777777" w:rsidR="002F1E47" w:rsidRPr="002F1E47" w:rsidRDefault="002F1E47" w:rsidP="002F1E47">
      <w:pPr>
        <w:rPr>
          <w:rtl/>
        </w:rPr>
      </w:pPr>
      <w:r w:rsidRPr="002F1E47">
        <w:rPr>
          <w:b/>
          <w:bCs/>
          <w:rtl/>
        </w:rPr>
        <w:t>(2) העיקרון העולה מן הכלל שבדברי חז"ל</w:t>
      </w:r>
      <w:r w:rsidRPr="002F1E47">
        <w:rPr>
          <w:rtl/>
        </w:rPr>
        <w:t xml:space="preserve"> הוא שאין להטיל על הציבור גזירה/החלטה, שהציבור אינו יכול לעמוד בה.</w:t>
      </w:r>
    </w:p>
    <w:p w14:paraId="700C3E75" w14:textId="77777777" w:rsidR="002F1E47" w:rsidRPr="002F1E47" w:rsidRDefault="002F1E47" w:rsidP="002F1E47">
      <w:pPr>
        <w:rPr>
          <w:rtl/>
        </w:rPr>
      </w:pPr>
      <w:r w:rsidRPr="002F1E47">
        <w:rPr>
          <w:b/>
          <w:bCs/>
          <w:rtl/>
        </w:rPr>
        <w:t>עיקרון זה בא לידי ביטוי בתגובת העם על דרישת עזרא:</w:t>
      </w:r>
      <w:r w:rsidRPr="002F1E47">
        <w:rPr>
          <w:rtl/>
        </w:rPr>
        <w:t xml:space="preserve"> "ויענו כל הקהל ויאמרו קול גדול כן כדברך עלינו לעשות" – העם כולו מוכן לקבל עליו את ההחלטה/הגזירה, שהציג לפניהם עזרא.</w:t>
      </w:r>
    </w:p>
    <w:p w14:paraId="705796A8" w14:textId="77777777" w:rsidR="002F1E47" w:rsidRDefault="002F1E47" w:rsidP="00610AC8">
      <w:pPr>
        <w:rPr>
          <w:rtl/>
        </w:rPr>
      </w:pPr>
    </w:p>
    <w:p w14:paraId="0721A71B" w14:textId="611C0B3A" w:rsidR="009143CB" w:rsidRDefault="009143CB" w:rsidP="009143CB">
      <w:pPr>
        <w:pStyle w:val="1"/>
        <w:rPr>
          <w:rtl/>
        </w:rPr>
      </w:pPr>
      <w:r>
        <w:rPr>
          <w:rFonts w:hint="cs"/>
          <w:rtl/>
        </w:rPr>
        <w:t>תהילים פרק קכ"ו</w:t>
      </w:r>
    </w:p>
    <w:p w14:paraId="2236EB92" w14:textId="77777777" w:rsidR="002F1E47" w:rsidRPr="002F1E47" w:rsidRDefault="002F1E47" w:rsidP="002F1E47">
      <w:pPr>
        <w:spacing w:after="165" w:line="240" w:lineRule="auto"/>
        <w:rPr>
          <w:rFonts w:ascii="Arial" w:eastAsia="Times New Roman" w:hAnsi="Arial" w:cs="Arial"/>
          <w:color w:val="1F1F1F"/>
          <w:kern w:val="0"/>
          <w14:ligatures w14:val="none"/>
        </w:rPr>
      </w:pPr>
      <w:r w:rsidRPr="002F1E47">
        <w:rPr>
          <w:rFonts w:ascii="Arial" w:eastAsia="Times New Roman" w:hAnsi="Arial" w:cs="Arial"/>
          <w:color w:val="1F1F1F"/>
          <w:kern w:val="0"/>
          <w:rtl/>
          <w14:ligatures w14:val="none"/>
        </w:rPr>
        <w:t>להלן תמלול הטקסט המופיע בתמונה (מתוך דף בחינה בתנ"ך):</w:t>
      </w:r>
    </w:p>
    <w:p w14:paraId="2FF80EA4" w14:textId="77777777" w:rsidR="002F1E47" w:rsidRPr="002F1E47" w:rsidRDefault="00000000" w:rsidP="002F1E47">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134D0B1">
          <v:rect id="_x0000_i1232" style="width:0;height:1.5pt" o:hralign="center" o:hrstd="t" o:hrnoshade="t" o:hr="t" fillcolor="gray" stroked="f"/>
        </w:pict>
      </w:r>
    </w:p>
    <w:p w14:paraId="5A5671CF" w14:textId="77777777" w:rsidR="002F1E47" w:rsidRPr="002F1E47" w:rsidRDefault="002F1E47" w:rsidP="002F1E47">
      <w:pPr>
        <w:spacing w:after="0" w:line="240" w:lineRule="auto"/>
        <w:outlineLvl w:val="2"/>
        <w:rPr>
          <w:rFonts w:ascii="Arial" w:eastAsia="Times New Roman" w:hAnsi="Arial" w:cs="Arial"/>
          <w:b/>
          <w:bCs/>
          <w:color w:val="1F1F1F"/>
          <w:kern w:val="0"/>
          <w:sz w:val="27"/>
          <w:szCs w:val="27"/>
          <w:rtl/>
          <w14:ligatures w14:val="none"/>
        </w:rPr>
      </w:pPr>
      <w:r w:rsidRPr="002F1E47">
        <w:rPr>
          <w:rFonts w:ascii="Arial" w:eastAsia="Times New Roman" w:hAnsi="Arial" w:cs="Arial"/>
          <w:b/>
          <w:bCs/>
          <w:color w:val="1F1F1F"/>
          <w:kern w:val="0"/>
          <w:sz w:val="27"/>
          <w:szCs w:val="27"/>
          <w:bdr w:val="none" w:sz="0" w:space="0" w:color="auto" w:frame="1"/>
          <w:rtl/>
          <w14:ligatures w14:val="none"/>
        </w:rPr>
        <w:t>קיץ תשפ"ד, 1261</w:t>
      </w:r>
    </w:p>
    <w:p w14:paraId="4158EFEF"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7. קראו תהלים, פרק קכ"ו.</w:t>
      </w:r>
    </w:p>
    <w:p w14:paraId="0BF98695"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א.</w:t>
      </w:r>
      <w:r w:rsidRPr="002F1E47">
        <w:rPr>
          <w:rFonts w:ascii="Arial" w:eastAsia="Times New Roman" w:hAnsi="Arial" w:cs="Arial"/>
          <w:color w:val="1F1F1F"/>
          <w:kern w:val="0"/>
          <w:rtl/>
          <w14:ligatures w14:val="none"/>
        </w:rPr>
        <w:t xml:space="preserve"> על פי פסוקים א'–ג', כיצד הגיב עם ישראל על שיבת ציון, וכיצד הגיבו העמים השכנים? הסבירו את דבריכם. (</w:t>
      </w:r>
      <w:r w:rsidRPr="002F1E47">
        <w:rPr>
          <w:rFonts w:ascii="Arial" w:eastAsia="Times New Roman" w:hAnsi="Arial" w:cs="Arial"/>
          <w:b/>
          <w:bCs/>
          <w:color w:val="1F1F1F"/>
          <w:kern w:val="0"/>
          <w:bdr w:val="none" w:sz="0" w:space="0" w:color="auto" w:frame="1"/>
          <w:rtl/>
          <w14:ligatures w14:val="none"/>
        </w:rPr>
        <w:t>10 נקודות</w:t>
      </w:r>
      <w:r w:rsidRPr="002F1E47">
        <w:rPr>
          <w:rFonts w:ascii="Arial" w:eastAsia="Times New Roman" w:hAnsi="Arial" w:cs="Arial"/>
          <w:color w:val="1F1F1F"/>
          <w:kern w:val="0"/>
          <w:rtl/>
          <w14:ligatures w14:val="none"/>
        </w:rPr>
        <w:t>)</w:t>
      </w:r>
    </w:p>
    <w:p w14:paraId="7EACC509"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ב. קראו פסוק ד' ואת פירושו של רד"ק לביטוי "כאפיקים בנגב".</w:t>
      </w:r>
    </w:p>
    <w:p w14:paraId="450FF257"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"נגב היא ארץ יבשה [...] והיא צמאה למים, ואם יעברו בה אפיקי מים יהיה חידוש גדול וטובה גדולה, כן תשובת [שיבת] גלותנו".</w:t>
      </w:r>
    </w:p>
    <w:p w14:paraId="0FD0C80E"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(1)</w:t>
      </w:r>
      <w:r w:rsidRPr="002F1E47">
        <w:rPr>
          <w:rFonts w:ascii="Arial" w:eastAsia="Times New Roman" w:hAnsi="Arial" w:cs="Arial"/>
          <w:color w:val="1F1F1F"/>
          <w:kern w:val="0"/>
          <w:rtl/>
          <w14:ligatures w14:val="none"/>
        </w:rPr>
        <w:t xml:space="preserve"> על פי פירושו של רד"ק, מהו החידוש הגדול שיחול בעם, הנרמז בדימוי "כאפיקים בנגב"? (</w:t>
      </w:r>
      <w:r w:rsidRPr="002F1E47">
        <w:rPr>
          <w:rFonts w:ascii="Arial" w:eastAsia="Times New Roman" w:hAnsi="Arial" w:cs="Arial"/>
          <w:b/>
          <w:bCs/>
          <w:color w:val="1F1F1F"/>
          <w:kern w:val="0"/>
          <w:bdr w:val="none" w:sz="0" w:space="0" w:color="auto" w:frame="1"/>
          <w:rtl/>
          <w14:ligatures w14:val="none"/>
        </w:rPr>
        <w:t>6 נקודות</w:t>
      </w:r>
      <w:r w:rsidRPr="002F1E47">
        <w:rPr>
          <w:rFonts w:ascii="Arial" w:eastAsia="Times New Roman" w:hAnsi="Arial" w:cs="Arial"/>
          <w:color w:val="1F1F1F"/>
          <w:kern w:val="0"/>
          <w:rtl/>
          <w14:ligatures w14:val="none"/>
        </w:rPr>
        <w:t>)</w:t>
      </w:r>
    </w:p>
    <w:p w14:paraId="57976965"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(2) קראו גם יחזקאל, פרק ל"ז, פסוק י"א ופסוק י"ד.</w:t>
      </w:r>
    </w:p>
    <w:p w14:paraId="66B33D40"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מהו הרעיון המשותף למתואר בפסוקים מ</w:t>
      </w:r>
      <w:r w:rsidRPr="002F1E47">
        <w:rPr>
          <w:rFonts w:ascii="Arial" w:eastAsia="Times New Roman" w:hAnsi="Arial" w:cs="Arial"/>
          <w:b/>
          <w:bCs/>
          <w:color w:val="1F1F1F"/>
          <w:kern w:val="0"/>
          <w:bdr w:val="none" w:sz="0" w:space="0" w:color="auto" w:frame="1"/>
          <w:rtl/>
          <w14:ligatures w14:val="none"/>
        </w:rPr>
        <w:t>יחזקאל</w:t>
      </w:r>
      <w:r w:rsidRPr="002F1E47">
        <w:rPr>
          <w:rFonts w:ascii="Arial" w:eastAsia="Times New Roman" w:hAnsi="Arial" w:cs="Arial"/>
          <w:color w:val="1F1F1F"/>
          <w:kern w:val="0"/>
          <w:rtl/>
          <w14:ligatures w14:val="none"/>
        </w:rPr>
        <w:t xml:space="preserve"> ולדימוי "כאפיקים בנגב"? הסבירו את דבריכם, ובססו אותם על הכתוב. (</w:t>
      </w:r>
      <w:r w:rsidRPr="002F1E47">
        <w:rPr>
          <w:rFonts w:ascii="Arial" w:eastAsia="Times New Roman" w:hAnsi="Arial" w:cs="Arial"/>
          <w:b/>
          <w:bCs/>
          <w:color w:val="1F1F1F"/>
          <w:kern w:val="0"/>
          <w:bdr w:val="none" w:sz="0" w:space="0" w:color="auto" w:frame="1"/>
          <w:rtl/>
          <w14:ligatures w14:val="none"/>
        </w:rPr>
        <w:t>4 נקודות</w:t>
      </w:r>
      <w:r w:rsidRPr="002F1E47">
        <w:rPr>
          <w:rFonts w:ascii="Arial" w:eastAsia="Times New Roman" w:hAnsi="Arial" w:cs="Arial"/>
          <w:color w:val="1F1F1F"/>
          <w:kern w:val="0"/>
          <w:rtl/>
          <w14:ligatures w14:val="none"/>
        </w:rPr>
        <w:t>)</w:t>
      </w:r>
    </w:p>
    <w:p w14:paraId="0541C03B"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ג. קראו פסוקים ה'–ו' ואת דבריו של הרב דרוקמן בנוגע לתהליך השיבה לציון.</w:t>
      </w:r>
    </w:p>
    <w:p w14:paraId="46785433"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 xml:space="preserve">"כל עוד לא הושלם התהליך עלולים להיות בו </w:t>
      </w:r>
      <w:r w:rsidRPr="002F1E47">
        <w:rPr>
          <w:rFonts w:ascii="Arial" w:eastAsia="Times New Roman" w:hAnsi="Arial" w:cs="Arial"/>
          <w:b/>
          <w:bCs/>
          <w:color w:val="1F1F1F"/>
          <w:kern w:val="0"/>
          <w:bdr w:val="none" w:sz="0" w:space="0" w:color="auto" w:frame="1"/>
          <w:rtl/>
          <w14:ligatures w14:val="none"/>
        </w:rPr>
        <w:t>עיכובים, ירידות וסיבוכים</w:t>
      </w:r>
      <w:r w:rsidRPr="002F1E47">
        <w:rPr>
          <w:rFonts w:ascii="Arial" w:eastAsia="Times New Roman" w:hAnsi="Arial" w:cs="Arial"/>
          <w:color w:val="1F1F1F"/>
          <w:kern w:val="0"/>
          <w:rtl/>
          <w14:ligatures w14:val="none"/>
        </w:rPr>
        <w:t xml:space="preserve"> [...] לכן אסור בשום פנים [...] להירתע גם ממצבים קשים, פיזיים או רוחניים, ובודאי </w:t>
      </w:r>
      <w:r w:rsidRPr="002F1E47">
        <w:rPr>
          <w:rFonts w:ascii="Arial" w:eastAsia="Times New Roman" w:hAnsi="Arial" w:cs="Arial"/>
          <w:b/>
          <w:bCs/>
          <w:color w:val="1F1F1F"/>
          <w:kern w:val="0"/>
          <w:bdr w:val="none" w:sz="0" w:space="0" w:color="auto" w:frame="1"/>
          <w:rtl/>
          <w14:ligatures w14:val="none"/>
        </w:rPr>
        <w:t>שאין מקום כלל לייאוש</w:t>
      </w:r>
      <w:r w:rsidRPr="002F1E47">
        <w:rPr>
          <w:rFonts w:ascii="Arial" w:eastAsia="Times New Roman" w:hAnsi="Arial" w:cs="Arial"/>
          <w:color w:val="1F1F1F"/>
          <w:kern w:val="0"/>
          <w:rtl/>
          <w14:ligatures w14:val="none"/>
        </w:rPr>
        <w:t>."</w:t>
      </w:r>
    </w:p>
    <w:p w14:paraId="11430E48"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 xml:space="preserve">(מעובד על פי ח' דרוקמן, מהאתר </w:t>
      </w:r>
      <w:r w:rsidRPr="002F1E47">
        <w:rPr>
          <w:rFonts w:ascii="Arial" w:eastAsia="Times New Roman" w:hAnsi="Arial" w:cs="Arial"/>
          <w:b/>
          <w:bCs/>
          <w:color w:val="1F1F1F"/>
          <w:kern w:val="0"/>
          <w:bdr w:val="none" w:sz="0" w:space="0" w:color="auto" w:frame="1"/>
          <w:rtl/>
          <w14:ligatures w14:val="none"/>
        </w:rPr>
        <w:t>תנ"ך על הפרק</w:t>
      </w:r>
      <w:r w:rsidRPr="002F1E47">
        <w:rPr>
          <w:rFonts w:ascii="Arial" w:eastAsia="Times New Roman" w:hAnsi="Arial" w:cs="Arial"/>
          <w:color w:val="1F1F1F"/>
          <w:kern w:val="0"/>
          <w:rtl/>
          <w14:ligatures w14:val="none"/>
        </w:rPr>
        <w:t>, תהלים קכ"ו)</w:t>
      </w:r>
    </w:p>
    <w:p w14:paraId="5487AD42" w14:textId="77777777" w:rsid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הסבירו כיצד דבריו של הרב דרוקמן המסומנים בקו באים לידי ביטוי בפסוקים ה'–ו'. בססו את דבריכם על הכתוב. (</w:t>
      </w:r>
      <w:r w:rsidRPr="002F1E47">
        <w:rPr>
          <w:rFonts w:ascii="Arial" w:eastAsia="Times New Roman" w:hAnsi="Arial" w:cs="Arial"/>
          <w:b/>
          <w:bCs/>
          <w:color w:val="1F1F1F"/>
          <w:kern w:val="0"/>
          <w:bdr w:val="none" w:sz="0" w:space="0" w:color="auto" w:frame="1"/>
          <w:rtl/>
          <w14:ligatures w14:val="none"/>
        </w:rPr>
        <w:t>10 נקודות</w:t>
      </w:r>
      <w:r w:rsidRPr="002F1E47">
        <w:rPr>
          <w:rFonts w:ascii="Arial" w:eastAsia="Times New Roman" w:hAnsi="Arial" w:cs="Arial"/>
          <w:color w:val="1F1F1F"/>
          <w:kern w:val="0"/>
          <w:rtl/>
          <w14:ligatures w14:val="none"/>
        </w:rPr>
        <w:t>)</w:t>
      </w:r>
    </w:p>
    <w:p w14:paraId="33EA43C4" w14:textId="77777777" w:rsidR="002F1E47" w:rsidRDefault="002F1E47" w:rsidP="002F1E47">
      <w:pPr>
        <w:spacing w:after="0" w:line="240" w:lineRule="auto"/>
        <w:rPr>
          <w:rFonts w:ascii="Arial" w:eastAsia="Times New Roman" w:hAnsi="Arial" w:cs="Arial"/>
          <w:color w:val="1F1F1F"/>
          <w:kern w:val="0"/>
          <w:rtl/>
          <w14:ligatures w14:val="none"/>
        </w:rPr>
      </w:pPr>
    </w:p>
    <w:p w14:paraId="6F5AFD85" w14:textId="54342F37" w:rsidR="002F1E47" w:rsidRDefault="002F1E47" w:rsidP="002F1E47">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1903A089" w14:textId="77777777" w:rsidR="002F1E47" w:rsidRPr="002F1E47" w:rsidRDefault="002F1E47" w:rsidP="002F1E47">
      <w:pPr>
        <w:spacing w:after="0" w:line="240" w:lineRule="auto"/>
        <w:rPr>
          <w:rFonts w:ascii="Arial" w:eastAsia="Times New Roman" w:hAnsi="Arial" w:cs="Arial"/>
          <w:color w:val="1F1F1F"/>
          <w:kern w:val="0"/>
          <w14:ligatures w14:val="none"/>
        </w:rPr>
      </w:pPr>
      <w:r w:rsidRPr="002F1E47">
        <w:rPr>
          <w:rFonts w:ascii="Arial" w:eastAsia="Times New Roman" w:hAnsi="Arial" w:cs="Arial"/>
          <w:color w:val="1F1F1F"/>
          <w:kern w:val="0"/>
          <w:rtl/>
          <w14:ligatures w14:val="none"/>
        </w:rPr>
        <w:t>להלן תמלול הטקסט המופיע בתמונה:</w:t>
      </w:r>
    </w:p>
    <w:p w14:paraId="3B3268F5" w14:textId="77777777" w:rsidR="002F1E47" w:rsidRPr="002F1E47" w:rsidRDefault="00000000" w:rsidP="002F1E47">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71AC4FB">
          <v:rect id="_x0000_i1233" style="width:0;height:1.5pt" o:hralign="center" o:hrstd="t" o:hrnoshade="t" o:hr="t" fillcolor="gray" stroked="f"/>
        </w:pict>
      </w:r>
    </w:p>
    <w:p w14:paraId="17F159E5" w14:textId="77777777" w:rsidR="002F1E47" w:rsidRPr="002F1E47" w:rsidRDefault="002F1E47" w:rsidP="002F1E47">
      <w:pPr>
        <w:spacing w:after="0"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שאלה 7</w:t>
      </w:r>
    </w:p>
    <w:p w14:paraId="21126655" w14:textId="77777777" w:rsidR="002F1E47" w:rsidRPr="002F1E47" w:rsidRDefault="002F1E47" w:rsidP="002F1E47">
      <w:pPr>
        <w:spacing w:after="0"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סעיף א'</w:t>
      </w:r>
    </w:p>
    <w:p w14:paraId="59EC90F0"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תגובת עם ישראל על שיבת ציון:</w:t>
      </w:r>
      <w:r w:rsidRPr="002F1E47">
        <w:rPr>
          <w:rFonts w:ascii="Arial" w:eastAsia="Times New Roman" w:hAnsi="Arial" w:cs="Arial"/>
          <w:color w:val="1F1F1F"/>
          <w:kern w:val="0"/>
          <w:rtl/>
          <w14:ligatures w14:val="none"/>
        </w:rPr>
        <w:t xml:space="preserve"> צחוק ושירה. העם מגיב בשמחה על שיבת ציון כמי ששרוי בחלום טוב.</w:t>
      </w:r>
    </w:p>
    <w:p w14:paraId="63811AA8"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תגובת העמים השכנים לשיבת ציון:</w:t>
      </w:r>
      <w:r w:rsidRPr="002F1E47">
        <w:rPr>
          <w:rFonts w:ascii="Arial" w:eastAsia="Times New Roman" w:hAnsi="Arial" w:cs="Arial"/>
          <w:color w:val="1F1F1F"/>
          <w:kern w:val="0"/>
          <w:rtl/>
          <w14:ligatures w14:val="none"/>
        </w:rPr>
        <w:t xml:space="preserve"> הכרה ביכולתו של אלוהי ישראל לעשות דברים מופלאים למען עמו, כמו לקבצם מהגולה ולהשיבם לארצם.</w:t>
      </w:r>
    </w:p>
    <w:p w14:paraId="6AE88635" w14:textId="77777777" w:rsidR="002F1E47" w:rsidRPr="002F1E47" w:rsidRDefault="002F1E47" w:rsidP="002F1E47">
      <w:pPr>
        <w:spacing w:after="0"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סעיף ב'</w:t>
      </w:r>
    </w:p>
    <w:p w14:paraId="75717DA9"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(1) החידוש הגדול שיחול בעם,</w:t>
      </w:r>
      <w:r w:rsidRPr="002F1E47">
        <w:rPr>
          <w:rFonts w:ascii="Arial" w:eastAsia="Times New Roman" w:hAnsi="Arial" w:cs="Arial"/>
          <w:color w:val="1F1F1F"/>
          <w:kern w:val="0"/>
          <w:rtl/>
          <w14:ligatures w14:val="none"/>
        </w:rPr>
        <w:t xml:space="preserve"> הנרמז בדימוי "כאפיקים בנגב", על פי פירוש רד"ק הוא היגיעה על השיבה לארץ. שובם של גולי ציון לארץ יהיה חידוש גדול ודבר טוב, הוא יפיח בהם תקווה וחיים, כמו אפיקי מים הזורמים באדמה יבשה וצמאה למים.</w:t>
      </w:r>
    </w:p>
    <w:p w14:paraId="1DEEB781"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(2) הרעיון המשותף למתואר ביחזקאל ולדימוי "כאפיקים בנגב",</w:t>
      </w:r>
      <w:r w:rsidRPr="002F1E47">
        <w:rPr>
          <w:rFonts w:ascii="Arial" w:eastAsia="Times New Roman" w:hAnsi="Arial" w:cs="Arial"/>
          <w:color w:val="1F1F1F"/>
          <w:kern w:val="0"/>
          <w:rtl/>
          <w14:ligatures w14:val="none"/>
        </w:rPr>
        <w:t xml:space="preserve"> הוא הפחת התקווה בעם לגבי השיבה לארץ. בשניהם השיבה לארץ היא בבחינת חידוש מרענן וטוב לעם המפיח בהם חיים, כמו מים על אדמת הנגב היבשה. </w:t>
      </w:r>
      <w:r w:rsidRPr="002F1E47">
        <w:rPr>
          <w:rFonts w:ascii="Arial" w:eastAsia="Times New Roman" w:hAnsi="Arial" w:cs="Arial"/>
          <w:b/>
          <w:bCs/>
          <w:color w:val="1F1F1F"/>
          <w:kern w:val="0"/>
          <w:rtl/>
          <w14:ligatures w14:val="none"/>
        </w:rPr>
        <w:t>לביסוס:</w:t>
      </w:r>
      <w:r w:rsidRPr="002F1E47">
        <w:rPr>
          <w:rFonts w:ascii="Arial" w:eastAsia="Times New Roman" w:hAnsi="Arial" w:cs="Arial"/>
          <w:color w:val="1F1F1F"/>
          <w:kern w:val="0"/>
          <w:rtl/>
          <w14:ligatures w14:val="none"/>
        </w:rPr>
        <w:t xml:space="preserve"> "ויאמר אלי בן אדם העצמות האלה כל בית ישראל המה הנה אמרים יבשו עצמתינו ואבדה תקותנו..." </w:t>
      </w:r>
      <w:r w:rsidRPr="002F1E47">
        <w:rPr>
          <w:rFonts w:ascii="Arial" w:eastAsia="Times New Roman" w:hAnsi="Arial" w:cs="Arial"/>
          <w:b/>
          <w:bCs/>
          <w:color w:val="1F1F1F"/>
          <w:kern w:val="0"/>
          <w:rtl/>
          <w14:ligatures w14:val="none"/>
        </w:rPr>
        <w:t>או:</w:t>
      </w:r>
      <w:r w:rsidRPr="002F1E47">
        <w:rPr>
          <w:rFonts w:ascii="Arial" w:eastAsia="Times New Roman" w:hAnsi="Arial" w:cs="Arial"/>
          <w:color w:val="1F1F1F"/>
          <w:kern w:val="0"/>
          <w:rtl/>
          <w14:ligatures w14:val="none"/>
        </w:rPr>
        <w:t xml:space="preserve"> "ונתתי רוחי בכם וחייתם והנחתי אתכם על אדמתכם...".</w:t>
      </w:r>
    </w:p>
    <w:p w14:paraId="6A02941F" w14:textId="77777777" w:rsidR="002F1E47" w:rsidRPr="002F1E47" w:rsidRDefault="002F1E47" w:rsidP="002F1E47">
      <w:pPr>
        <w:spacing w:after="0"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סעיף ג'</w:t>
      </w:r>
    </w:p>
    <w:p w14:paraId="7FF9554E" w14:textId="77777777" w:rsidR="002F1E47" w:rsidRPr="002F1E47" w:rsidRDefault="002F1E47" w:rsidP="002F1E47">
      <w:pPr>
        <w:numPr>
          <w:ilvl w:val="0"/>
          <w:numId w:val="362"/>
        </w:num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עיכובים, ירידות וסיבוכים</w:t>
      </w:r>
      <w:r w:rsidRPr="002F1E47">
        <w:rPr>
          <w:rFonts w:ascii="Arial" w:eastAsia="Times New Roman" w:hAnsi="Arial" w:cs="Arial"/>
          <w:color w:val="1F1F1F"/>
          <w:kern w:val="0"/>
          <w:rtl/>
          <w14:ligatures w14:val="none"/>
        </w:rPr>
        <w:t xml:space="preserve"> – "הזרעים בדמעה..." כל עוד לא הושלם תהליך זריעת האדמה וחידוש החקלאות בארץ, הדבר עלול לגרום לתחושת עיכוב וירידה במצב רוחם של שבי ציון. </w:t>
      </w:r>
      <w:r w:rsidRPr="002F1E47">
        <w:rPr>
          <w:rFonts w:ascii="Arial" w:eastAsia="Times New Roman" w:hAnsi="Arial" w:cs="Arial"/>
          <w:b/>
          <w:bCs/>
          <w:color w:val="1F1F1F"/>
          <w:kern w:val="0"/>
          <w:rtl/>
          <w14:ligatures w14:val="none"/>
        </w:rPr>
        <w:t>או:</w:t>
      </w:r>
      <w:r w:rsidRPr="002F1E47">
        <w:rPr>
          <w:rFonts w:ascii="Arial" w:eastAsia="Times New Roman" w:hAnsi="Arial" w:cs="Arial"/>
          <w:color w:val="1F1F1F"/>
          <w:kern w:val="0"/>
          <w:rtl/>
          <w14:ligatures w14:val="none"/>
        </w:rPr>
        <w:t xml:space="preserve"> "הלוך ילך ובכה נשא משך הזרע..."</w:t>
      </w:r>
    </w:p>
    <w:p w14:paraId="1B4A8EB2" w14:textId="77777777" w:rsidR="002F1E47" w:rsidRPr="002F1E47" w:rsidRDefault="002F1E47" w:rsidP="002F1E47">
      <w:pPr>
        <w:numPr>
          <w:ilvl w:val="0"/>
          <w:numId w:val="362"/>
        </w:num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אין מקום כלל לייאוש</w:t>
      </w:r>
      <w:r w:rsidRPr="002F1E47">
        <w:rPr>
          <w:rFonts w:ascii="Arial" w:eastAsia="Times New Roman" w:hAnsi="Arial" w:cs="Arial"/>
          <w:color w:val="1F1F1F"/>
          <w:kern w:val="0"/>
          <w:rtl/>
          <w14:ligatures w14:val="none"/>
        </w:rPr>
        <w:t xml:space="preserve"> – למרות התהליך המלווה במצבים קשים, אסור לשבי ציון לאבד את תקוותם, כי הסוף יהיה טוב. בתום תהליך הזריעה הממושך, יבוא יום הקצירה של היבול. </w:t>
      </w:r>
      <w:r w:rsidRPr="002F1E47">
        <w:rPr>
          <w:rFonts w:ascii="Arial" w:eastAsia="Times New Roman" w:hAnsi="Arial" w:cs="Arial"/>
          <w:b/>
          <w:bCs/>
          <w:color w:val="1F1F1F"/>
          <w:kern w:val="0"/>
          <w:rtl/>
          <w14:ligatures w14:val="none"/>
        </w:rPr>
        <w:t>לביסוס:</w:t>
      </w:r>
      <w:r w:rsidRPr="002F1E47">
        <w:rPr>
          <w:rFonts w:ascii="Arial" w:eastAsia="Times New Roman" w:hAnsi="Arial" w:cs="Arial"/>
          <w:color w:val="1F1F1F"/>
          <w:kern w:val="0"/>
          <w:rtl/>
          <w14:ligatures w14:val="none"/>
        </w:rPr>
        <w:t xml:space="preserve"> "ברנה יקצרו" </w:t>
      </w:r>
      <w:r w:rsidRPr="002F1E47">
        <w:rPr>
          <w:rFonts w:ascii="Arial" w:eastAsia="Times New Roman" w:hAnsi="Arial" w:cs="Arial"/>
          <w:b/>
          <w:bCs/>
          <w:color w:val="1F1F1F"/>
          <w:kern w:val="0"/>
          <w:rtl/>
          <w14:ligatures w14:val="none"/>
        </w:rPr>
        <w:t>או:</w:t>
      </w:r>
      <w:r w:rsidRPr="002F1E47">
        <w:rPr>
          <w:rFonts w:ascii="Arial" w:eastAsia="Times New Roman" w:hAnsi="Arial" w:cs="Arial"/>
          <w:color w:val="1F1F1F"/>
          <w:kern w:val="0"/>
          <w:rtl/>
          <w14:ligatures w14:val="none"/>
        </w:rPr>
        <w:t xml:space="preserve"> "בא יבוא ברנה נשא אלמתיו".</w:t>
      </w:r>
    </w:p>
    <w:p w14:paraId="4A63FAF9" w14:textId="77777777" w:rsidR="002F1E47" w:rsidRDefault="002F1E47" w:rsidP="002F1E47">
      <w:pPr>
        <w:spacing w:after="0" w:line="240" w:lineRule="auto"/>
        <w:rPr>
          <w:rFonts w:ascii="Arial" w:eastAsia="Times New Roman" w:hAnsi="Arial" w:cs="Arial"/>
          <w:color w:val="1F1F1F"/>
          <w:kern w:val="0"/>
          <w:rtl/>
          <w14:ligatures w14:val="none"/>
        </w:rPr>
      </w:pPr>
    </w:p>
    <w:p w14:paraId="5E34097A" w14:textId="77777777" w:rsidR="002F1E47" w:rsidRDefault="002F1E47" w:rsidP="002F1E47">
      <w:pPr>
        <w:spacing w:after="0" w:line="240" w:lineRule="auto"/>
        <w:rPr>
          <w:rFonts w:ascii="Arial" w:eastAsia="Times New Roman" w:hAnsi="Arial" w:cs="Arial"/>
          <w:color w:val="1F1F1F"/>
          <w:kern w:val="0"/>
          <w:rtl/>
          <w14:ligatures w14:val="none"/>
        </w:rPr>
      </w:pPr>
    </w:p>
    <w:p w14:paraId="32D2C22E" w14:textId="77777777" w:rsidR="002F1E47" w:rsidRPr="002F1E47" w:rsidRDefault="002F1E47" w:rsidP="002F1E47">
      <w:pPr>
        <w:spacing w:after="0" w:line="240" w:lineRule="auto"/>
        <w:rPr>
          <w:rFonts w:ascii="Arial" w:eastAsia="Times New Roman" w:hAnsi="Arial" w:cs="Arial"/>
          <w:color w:val="1F1F1F"/>
          <w:kern w:val="0"/>
          <w14:ligatures w14:val="none"/>
        </w:rPr>
      </w:pPr>
      <w:r w:rsidRPr="002F1E47">
        <w:rPr>
          <w:rFonts w:ascii="Arial" w:eastAsia="Times New Roman" w:hAnsi="Arial" w:cs="Arial"/>
          <w:color w:val="1F1F1F"/>
          <w:kern w:val="0"/>
          <w:rtl/>
          <w14:ligatures w14:val="none"/>
        </w:rPr>
        <w:t>להלן תמלול הטקסט מהתמונה ומענה על השאלות על פי חומר הלימוד לבגרות בתנ"ך.</w:t>
      </w:r>
    </w:p>
    <w:p w14:paraId="5A70225F" w14:textId="77777777" w:rsidR="002F1E47" w:rsidRPr="002F1E47" w:rsidRDefault="00000000" w:rsidP="002F1E47">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A622FBE">
          <v:rect id="_x0000_i1234" style="width:0;height:1.5pt" o:hralign="center" o:hrstd="t" o:hrnoshade="t" o:hr="t" fillcolor="gray" stroked="f"/>
        </w:pict>
      </w:r>
    </w:p>
    <w:p w14:paraId="1AE3712D" w14:textId="77777777" w:rsidR="002F1E47" w:rsidRPr="002F1E47" w:rsidRDefault="002F1E47" w:rsidP="002F1E47">
      <w:pPr>
        <w:spacing w:after="0"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תמלול הטקסט</w:t>
      </w:r>
    </w:p>
    <w:p w14:paraId="22799CF2"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חורף נבצרים תשפ"א, 1261</w:t>
      </w:r>
    </w:p>
    <w:p w14:paraId="2E86C256"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6. קראו תהלים, פרק קכ"ו.</w:t>
      </w:r>
    </w:p>
    <w:p w14:paraId="02DA2F98"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א שִׁיר, הַמַּעֲלוֹת: בְּשׁוּב ה', אֶת-שִׁיבַת צִיּוּן-- הָיִינוּ, כְּחֹלְמִים.</w:t>
      </w:r>
    </w:p>
    <w:p w14:paraId="07607F3D"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ב אָז יִמָּלֵא שְׂחוֹק, פִּינוּ-- וּלְשׁוֹנֵנוּ רִנָּה: אָז, יֹאמְרוּ בַגּוֹיִם-- הִגְדִּיל ה', לַעֲשׂוֹת עִם-אֵלֶּה.</w:t>
      </w:r>
    </w:p>
    <w:p w14:paraId="1BFDF04D"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ג הִגְדִּיל ה', לַעֲשׂוֹת עִמָּנוּ-- הָיִינוּ, שְׂמֵחִים.</w:t>
      </w:r>
    </w:p>
    <w:p w14:paraId="77F879B9"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ד שׁוּבָה ה', אֶת-שְׁבִיתֵנוּ-- כַּאֲפִיקִים בַּנֶּגֶב.</w:t>
      </w:r>
    </w:p>
    <w:p w14:paraId="1262B545"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ה הַזֹּרְעִים בְּדִמְעָה-- בְּרִנָּה יִקְצֹרוּ.</w:t>
      </w:r>
    </w:p>
    <w:p w14:paraId="6FD0C818"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ו הָלוֹךְ יֵלֵךְ, וּבָכֹה-- נֹשֵׂא מֶשֶׁךְ-הַזָּרַע: בֹּא-יָבוֹא בְרִנָּה-- נֹשֵׂא, אֲלֻמֹּתָיו.</w:t>
      </w:r>
    </w:p>
    <w:p w14:paraId="37992B1E"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ענה על סעיף א (חובה).</w:t>
      </w:r>
    </w:p>
    <w:p w14:paraId="0A17F50B"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א. קרא פסוקים ה'–ו'.</w:t>
      </w:r>
    </w:p>
    <w:p w14:paraId="542063FD"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(1) המזמור מתאר שינוי ממצב רע למצב טוב. הבא מן הפסוקים דוגמה לשינוי זה, והסבר אותה. (6 נקודות)</w:t>
      </w:r>
    </w:p>
    <w:p w14:paraId="79A8B534"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(2) הסבר כיצד הדוגמה ממחישה את המתרחש בתקופה המתוארת במזמור. (6 נקודות)</w:t>
      </w:r>
    </w:p>
    <w:p w14:paraId="583C72FE"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ענה על אחד מן הסעיפים ב-ג.</w:t>
      </w:r>
    </w:p>
    <w:p w14:paraId="221451B8"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ב. קרא גם חגי, פרק א', פסוקים א'–ו'.</w:t>
      </w:r>
    </w:p>
    <w:p w14:paraId="008FB25A"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(1) תאר את הפער בין הרגשות שהמשורר מתאר במזמור ובין דברי הנביא בנוגע למצב בימיו. (8 נקודות)</w:t>
      </w:r>
    </w:p>
    <w:p w14:paraId="23B9C425"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(2) הסבר את הסיבה לפער זה. (8 נקודות)</w:t>
      </w:r>
    </w:p>
    <w:p w14:paraId="28A681AE"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ג. יש הטוענים כי הבקשה והדימוי שבפסוק ד' במזמור מבטאים דווקא את הקשיים שהיו ביהודה בזמן כתיבת המזמור. הסבר את הבקשה ואת הדימוי שבפסוק ד' על פי טענה זו.</w:t>
      </w:r>
    </w:p>
    <w:p w14:paraId="16C9C512" w14:textId="77777777" w:rsidR="002F1E47" w:rsidRPr="002F1E47" w:rsidRDefault="00000000" w:rsidP="002F1E47">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3CE77B2">
          <v:rect id="_x0000_i1235" style="width:0;height:1.5pt" o:hralign="center" o:hrstd="t" o:hrnoshade="t" o:hr="t" fillcolor="gray" stroked="f"/>
        </w:pict>
      </w:r>
    </w:p>
    <w:p w14:paraId="5599FEFE" w14:textId="27823E35" w:rsidR="002F1E47" w:rsidRPr="002F1E47" w:rsidRDefault="002F1E47" w:rsidP="002F1E47">
      <w:pPr>
        <w:spacing w:after="0"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 xml:space="preserve">תשובות לשאלות </w:t>
      </w:r>
      <w:r>
        <w:rPr>
          <w:rFonts w:ascii="Arial" w:eastAsia="Times New Roman" w:hAnsi="Arial" w:cs="Arial"/>
          <w:b/>
          <w:bCs/>
          <w:color w:val="EE0000"/>
          <w:kern w:val="0"/>
          <w:rtl/>
          <w14:ligatures w14:val="none"/>
        </w:rPr>
        <w:t>–</w:t>
      </w:r>
      <w:r>
        <w:rPr>
          <w:rFonts w:ascii="Arial" w:eastAsia="Times New Roman" w:hAnsi="Arial" w:cs="Arial" w:hint="cs"/>
          <w:b/>
          <w:bCs/>
          <w:color w:val="EE0000"/>
          <w:kern w:val="0"/>
          <w:rtl/>
          <w14:ligatures w14:val="none"/>
        </w:rPr>
        <w:t xml:space="preserve"> יש לבדוק פתרון זה</w:t>
      </w:r>
    </w:p>
    <w:p w14:paraId="0FD8485B" w14:textId="77777777" w:rsidR="002F1E47" w:rsidRPr="002F1E47" w:rsidRDefault="002F1E47" w:rsidP="002F1E47">
      <w:pPr>
        <w:spacing w:after="0"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סעיף א'</w:t>
      </w:r>
    </w:p>
    <w:p w14:paraId="775C8068"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(1) דוגמה לשינוי:</w:t>
      </w:r>
      <w:r w:rsidRPr="002F1E47">
        <w:rPr>
          <w:rFonts w:ascii="Arial" w:eastAsia="Times New Roman" w:hAnsi="Arial" w:cs="Arial"/>
          <w:color w:val="EE0000"/>
          <w:kern w:val="0"/>
          <w:rtl/>
          <w14:ligatures w14:val="none"/>
        </w:rPr>
        <w:t xml:space="preserve"> "הַזֹּרְעִים בְּדִמְעָה – בְּרִנָּה יִקְצֹרוּ".</w:t>
      </w:r>
    </w:p>
    <w:p w14:paraId="32B6FC36"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הסבר:</w:t>
      </w:r>
      <w:r w:rsidRPr="002F1E47">
        <w:rPr>
          <w:rFonts w:ascii="Arial" w:eastAsia="Times New Roman" w:hAnsi="Arial" w:cs="Arial"/>
          <w:color w:val="EE0000"/>
          <w:kern w:val="0"/>
          <w:rtl/>
          <w14:ligatures w14:val="none"/>
        </w:rPr>
        <w:t xml:space="preserve"> המשורר משתמש בעולם החקלאות כדי לתאר מהפך. הזרייה (הזריעה) מתבצעת מתוך קושי, דאגה או מחסור ("בדמעה"), אך התוצאה הסופית, הקציר, נעשית מתוך שמחה גדולה ("ברינה"). זהו מעבר מעצב, עמל וחשש להצלחה ושמחה.</w:t>
      </w:r>
    </w:p>
    <w:p w14:paraId="30F662C8"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(2) המחשת התקופה:</w:t>
      </w:r>
      <w:r w:rsidRPr="002F1E47">
        <w:rPr>
          <w:rFonts w:ascii="Arial" w:eastAsia="Times New Roman" w:hAnsi="Arial" w:cs="Arial"/>
          <w:color w:val="EE0000"/>
          <w:kern w:val="0"/>
          <w:rtl/>
          <w14:ligatures w14:val="none"/>
        </w:rPr>
        <w:t xml:space="preserve"> הדוגמה ממחישה את ימי </w:t>
      </w:r>
      <w:r w:rsidRPr="002F1E47">
        <w:rPr>
          <w:rFonts w:ascii="Arial" w:eastAsia="Times New Roman" w:hAnsi="Arial" w:cs="Arial"/>
          <w:b/>
          <w:bCs/>
          <w:color w:val="EE0000"/>
          <w:kern w:val="0"/>
          <w:rtl/>
          <w14:ligatures w14:val="none"/>
        </w:rPr>
        <w:t>שיבת ציון</w:t>
      </w:r>
      <w:r w:rsidRPr="002F1E47">
        <w:rPr>
          <w:rFonts w:ascii="Arial" w:eastAsia="Times New Roman" w:hAnsi="Arial" w:cs="Arial"/>
          <w:color w:val="EE0000"/>
          <w:kern w:val="0"/>
          <w:rtl/>
          <w14:ligatures w14:val="none"/>
        </w:rPr>
        <w:t>. העולים שעלו מבבל לארץ ישראל נתקלו במציאות כלכלית וחברתית קשה מאוד (בצורת, אויבים מסביב, דלות). ה"זריעה בדמעה" מייצגת את תחילת התהליך המפרך של יישוב הארץ מחדש. המשורר מקווה שהעמל הקשה של שבי ציון כעת יוביל בסופו של דבר ל"קציר ברינה" – כלומר לביסוס הממלכה, בניית המקדש ורווחה כלכלית.</w:t>
      </w:r>
    </w:p>
    <w:p w14:paraId="77387136" w14:textId="77777777" w:rsidR="002F1E47" w:rsidRPr="002F1E47" w:rsidRDefault="002F1E47" w:rsidP="002F1E47">
      <w:pPr>
        <w:spacing w:after="0"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סעיף ב'</w:t>
      </w:r>
    </w:p>
    <w:p w14:paraId="4B5C2DA9"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(1) הפער ברגשות:</w:t>
      </w:r>
    </w:p>
    <w:p w14:paraId="2A508EC7" w14:textId="77777777" w:rsidR="002F1E47" w:rsidRPr="002F1E47" w:rsidRDefault="002F1E47" w:rsidP="002F1E47">
      <w:pPr>
        <w:numPr>
          <w:ilvl w:val="0"/>
          <w:numId w:val="363"/>
        </w:num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במזמור קכ"ו:</w:t>
      </w:r>
      <w:r w:rsidRPr="002F1E47">
        <w:rPr>
          <w:rFonts w:ascii="Arial" w:eastAsia="Times New Roman" w:hAnsi="Arial" w:cs="Arial"/>
          <w:color w:val="EE0000"/>
          <w:kern w:val="0"/>
          <w:rtl/>
          <w14:ligatures w14:val="none"/>
        </w:rPr>
        <w:t xml:space="preserve"> המשורר מתאר תחושת </w:t>
      </w:r>
      <w:r w:rsidRPr="002F1E47">
        <w:rPr>
          <w:rFonts w:ascii="Arial" w:eastAsia="Times New Roman" w:hAnsi="Arial" w:cs="Arial"/>
          <w:b/>
          <w:bCs/>
          <w:color w:val="EE0000"/>
          <w:kern w:val="0"/>
          <w:rtl/>
          <w14:ligatures w14:val="none"/>
        </w:rPr>
        <w:t>אופוריה ושמחה מתפרצת</w:t>
      </w:r>
      <w:r w:rsidRPr="002F1E47">
        <w:rPr>
          <w:rFonts w:ascii="Arial" w:eastAsia="Times New Roman" w:hAnsi="Arial" w:cs="Arial"/>
          <w:color w:val="EE0000"/>
          <w:kern w:val="0"/>
          <w:rtl/>
          <w14:ligatures w14:val="none"/>
        </w:rPr>
        <w:t>. העם מרגיש "כחולמים", פיהם מלא "שחוק" ולשונם "רינה". זוהי תחושה של נס והתלהבות דתית ולאומית.</w:t>
      </w:r>
    </w:p>
    <w:p w14:paraId="6F822EB9" w14:textId="77777777" w:rsidR="002F1E47" w:rsidRPr="002F1E47" w:rsidRDefault="002F1E47" w:rsidP="002F1E47">
      <w:pPr>
        <w:numPr>
          <w:ilvl w:val="0"/>
          <w:numId w:val="363"/>
        </w:num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בחגי א':</w:t>
      </w:r>
      <w:r w:rsidRPr="002F1E47">
        <w:rPr>
          <w:rFonts w:ascii="Arial" w:eastAsia="Times New Roman" w:hAnsi="Arial" w:cs="Arial"/>
          <w:color w:val="EE0000"/>
          <w:kern w:val="0"/>
          <w:rtl/>
          <w14:ligatures w14:val="none"/>
        </w:rPr>
        <w:t xml:space="preserve"> הנביא מתאר מציאות של </w:t>
      </w:r>
      <w:r w:rsidRPr="002F1E47">
        <w:rPr>
          <w:rFonts w:ascii="Arial" w:eastAsia="Times New Roman" w:hAnsi="Arial" w:cs="Arial"/>
          <w:b/>
          <w:bCs/>
          <w:color w:val="EE0000"/>
          <w:kern w:val="0"/>
          <w:rtl/>
          <w14:ligatures w14:val="none"/>
        </w:rPr>
        <w:t>דכדוך וייאוש</w:t>
      </w:r>
      <w:r w:rsidRPr="002F1E47">
        <w:rPr>
          <w:rFonts w:ascii="Arial" w:eastAsia="Times New Roman" w:hAnsi="Arial" w:cs="Arial"/>
          <w:color w:val="EE0000"/>
          <w:kern w:val="0"/>
          <w:rtl/>
          <w14:ligatures w14:val="none"/>
        </w:rPr>
        <w:t>. העם אומר "לֹא עֶת בֹּא עֶת בֵּית ה' לְהִבָּנוֹת". המצב הכלכלי קשה ("זְרַעְתֶּם הַרְבֵּה וְהָבֵא מְעָט"), האוכל והשתייה אינם משביעים, והשכר נעלם ("הַמִּשְׂתַּכֵּר מִשְׂתַּכֵּר אֶל צְרוֹר נָקוּב"). במקום "צחוק ורינה", יש אכזבה ודאגה לקיום הבסיסי.</w:t>
      </w:r>
    </w:p>
    <w:p w14:paraId="70476584"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(2) הסיבה לפער:</w:t>
      </w:r>
      <w:r w:rsidRPr="002F1E47">
        <w:rPr>
          <w:rFonts w:ascii="Arial" w:eastAsia="Times New Roman" w:hAnsi="Arial" w:cs="Arial"/>
          <w:color w:val="EE0000"/>
          <w:kern w:val="0"/>
          <w:rtl/>
          <w14:ligatures w14:val="none"/>
        </w:rPr>
        <w:t xml:space="preserve"> הפער נובע מכך שפסוקי המזמור (א'-ג') מבטאים את </w:t>
      </w:r>
      <w:r w:rsidRPr="002F1E47">
        <w:rPr>
          <w:rFonts w:ascii="Arial" w:eastAsia="Times New Roman" w:hAnsi="Arial" w:cs="Arial"/>
          <w:b/>
          <w:bCs/>
          <w:color w:val="EE0000"/>
          <w:kern w:val="0"/>
          <w:rtl/>
          <w14:ligatures w14:val="none"/>
        </w:rPr>
        <w:t>הציפייה ואת רגעי ההתרגשות הראשונים</w:t>
      </w:r>
      <w:r w:rsidRPr="002F1E47">
        <w:rPr>
          <w:rFonts w:ascii="Arial" w:eastAsia="Times New Roman" w:hAnsi="Arial" w:cs="Arial"/>
          <w:color w:val="EE0000"/>
          <w:kern w:val="0"/>
          <w:rtl/>
          <w14:ligatures w14:val="none"/>
        </w:rPr>
        <w:t xml:space="preserve"> של העלייה והצהרת כורש, בעוד שחגי מתאר את </w:t>
      </w:r>
      <w:r w:rsidRPr="002F1E47">
        <w:rPr>
          <w:rFonts w:ascii="Arial" w:eastAsia="Times New Roman" w:hAnsi="Arial" w:cs="Arial"/>
          <w:b/>
          <w:bCs/>
          <w:color w:val="EE0000"/>
          <w:kern w:val="0"/>
          <w:rtl/>
          <w14:ligatures w14:val="none"/>
        </w:rPr>
        <w:t>המציאות המרה בשטח</w:t>
      </w:r>
      <w:r w:rsidRPr="002F1E47">
        <w:rPr>
          <w:rFonts w:ascii="Arial" w:eastAsia="Times New Roman" w:hAnsi="Arial" w:cs="Arial"/>
          <w:color w:val="EE0000"/>
          <w:kern w:val="0"/>
          <w:rtl/>
          <w14:ligatures w14:val="none"/>
        </w:rPr>
        <w:t xml:space="preserve"> שנים לאחר מכן. העם התעסק בבניית בתיו הפרטיים והזניח את בניית המקדש, ולכן, לפי חגי, ה' מנע מהם את ברכת היבול. הפער הוא בין "החלום" האידיאלי לבין "המציאות" הקשה של ימי הבית השני בתחילתם.</w:t>
      </w:r>
    </w:p>
    <w:p w14:paraId="7E0E71F5" w14:textId="77777777" w:rsidR="002F1E47" w:rsidRPr="002F1E47" w:rsidRDefault="002F1E47" w:rsidP="002F1E47">
      <w:pPr>
        <w:spacing w:after="0"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סעיף ג'</w:t>
      </w:r>
    </w:p>
    <w:p w14:paraId="0B36D1B2"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הבקשה:</w:t>
      </w:r>
      <w:r w:rsidRPr="002F1E47">
        <w:rPr>
          <w:rFonts w:ascii="Arial" w:eastAsia="Times New Roman" w:hAnsi="Arial" w:cs="Arial"/>
          <w:color w:val="EE0000"/>
          <w:kern w:val="0"/>
          <w:rtl/>
          <w14:ligatures w14:val="none"/>
        </w:rPr>
        <w:t xml:space="preserve"> "שׁוּבָה ה', אֶת-שְׁבִיתֵנוּ". המשורר מבקש מה' להשיב את הגולים שנותרו בבבל או לשפר את מצבם הקשה של אלו שכבר חזרו.</w:t>
      </w:r>
    </w:p>
    <w:p w14:paraId="51175FB9"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הדימוי:</w:t>
      </w:r>
      <w:r w:rsidRPr="002F1E47">
        <w:rPr>
          <w:rFonts w:ascii="Arial" w:eastAsia="Times New Roman" w:hAnsi="Arial" w:cs="Arial"/>
          <w:color w:val="EE0000"/>
          <w:kern w:val="0"/>
          <w:rtl/>
          <w14:ligatures w14:val="none"/>
        </w:rPr>
        <w:t xml:space="preserve"> "כַּאֲפִיקִים בַּנֶּגֶב".</w:t>
      </w:r>
    </w:p>
    <w:p w14:paraId="08C00FAE" w14:textId="77777777" w:rsidR="002F1E47" w:rsidRPr="002F1E47" w:rsidRDefault="002F1E47" w:rsidP="002F1E47">
      <w:pPr>
        <w:spacing w:after="0"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הסבר לפי הטענה:</w:t>
      </w:r>
      <w:r w:rsidRPr="002F1E47">
        <w:rPr>
          <w:rFonts w:ascii="Arial" w:eastAsia="Times New Roman" w:hAnsi="Arial" w:cs="Arial"/>
          <w:color w:val="EE0000"/>
          <w:kern w:val="0"/>
          <w:rtl/>
          <w14:ligatures w14:val="none"/>
        </w:rPr>
        <w:t xml:space="preserve"> הנגב הוא אזור צחיח ויבש רוב השנה. "אפיקים" הם נחלים שמתמלאים בפתאומיות בשיטפונות חזקים. השימוש בדימוי זה מבטא את העובדה שכרגע המצב ביהודה </w:t>
      </w:r>
      <w:r w:rsidRPr="002F1E47">
        <w:rPr>
          <w:rFonts w:ascii="Arial" w:eastAsia="Times New Roman" w:hAnsi="Arial" w:cs="Arial"/>
          <w:b/>
          <w:bCs/>
          <w:color w:val="EE0000"/>
          <w:kern w:val="0"/>
          <w:rtl/>
          <w14:ligatures w14:val="none"/>
        </w:rPr>
        <w:t>יבש וצחיח</w:t>
      </w:r>
      <w:r w:rsidRPr="002F1E47">
        <w:rPr>
          <w:rFonts w:ascii="Arial" w:eastAsia="Times New Roman" w:hAnsi="Arial" w:cs="Arial"/>
          <w:color w:val="EE0000"/>
          <w:kern w:val="0"/>
          <w:rtl/>
          <w14:ligatures w14:val="none"/>
        </w:rPr>
        <w:t xml:space="preserve"> (קשיים כלכליים, חוסר אונים). המשורר מתפלל לשינוי </w:t>
      </w:r>
      <w:r w:rsidRPr="002F1E47">
        <w:rPr>
          <w:rFonts w:ascii="Arial" w:eastAsia="Times New Roman" w:hAnsi="Arial" w:cs="Arial"/>
          <w:b/>
          <w:bCs/>
          <w:color w:val="EE0000"/>
          <w:kern w:val="0"/>
          <w:rtl/>
          <w14:ligatures w14:val="none"/>
        </w:rPr>
        <w:t>מהיר ודרמטי</w:t>
      </w:r>
      <w:r w:rsidRPr="002F1E47">
        <w:rPr>
          <w:rFonts w:ascii="Arial" w:eastAsia="Times New Roman" w:hAnsi="Arial" w:cs="Arial"/>
          <w:color w:val="EE0000"/>
          <w:kern w:val="0"/>
          <w:rtl/>
          <w14:ligatures w14:val="none"/>
        </w:rPr>
        <w:t xml:space="preserve"> – כמו שיטפון בנגב שהופך מדבר לצבעוני וחי ברגע אחד – כך הוא מבקש שה' יפתיע לטובה וישנה את המציאות הקשה של שבי ציון לשפע וברכה.</w:t>
      </w:r>
    </w:p>
    <w:p w14:paraId="2E053506" w14:textId="77777777" w:rsidR="002F1E47" w:rsidRDefault="002F1E47" w:rsidP="002F1E47">
      <w:pPr>
        <w:spacing w:after="0" w:line="240" w:lineRule="auto"/>
        <w:rPr>
          <w:rFonts w:ascii="Arial" w:eastAsia="Times New Roman" w:hAnsi="Arial" w:cs="Arial"/>
          <w:color w:val="1F1F1F"/>
          <w:kern w:val="0"/>
          <w:rtl/>
          <w14:ligatures w14:val="none"/>
        </w:rPr>
      </w:pPr>
    </w:p>
    <w:p w14:paraId="351142DA" w14:textId="77777777" w:rsidR="002F1E47" w:rsidRDefault="002F1E47" w:rsidP="002F1E47">
      <w:pPr>
        <w:spacing w:after="0" w:line="240" w:lineRule="auto"/>
        <w:rPr>
          <w:rFonts w:ascii="Arial" w:eastAsia="Times New Roman" w:hAnsi="Arial" w:cs="Arial"/>
          <w:color w:val="1F1F1F"/>
          <w:kern w:val="0"/>
          <w:rtl/>
          <w14:ligatures w14:val="none"/>
        </w:rPr>
      </w:pPr>
    </w:p>
    <w:p w14:paraId="377EDA45" w14:textId="77777777" w:rsidR="002F1E47" w:rsidRPr="002F1E47" w:rsidRDefault="002F1E47" w:rsidP="002F1E47">
      <w:pPr>
        <w:spacing w:after="165" w:line="240" w:lineRule="auto"/>
        <w:rPr>
          <w:rFonts w:ascii="Arial" w:eastAsia="Times New Roman" w:hAnsi="Arial" w:cs="Arial"/>
          <w:color w:val="1F1F1F"/>
          <w:kern w:val="0"/>
          <w14:ligatures w14:val="none"/>
        </w:rPr>
      </w:pPr>
      <w:r w:rsidRPr="002F1E47">
        <w:rPr>
          <w:rFonts w:ascii="Arial" w:eastAsia="Times New Roman" w:hAnsi="Arial" w:cs="Arial"/>
          <w:color w:val="1F1F1F"/>
          <w:kern w:val="0"/>
          <w:rtl/>
          <w14:ligatures w14:val="none"/>
        </w:rPr>
        <w:t>להלן תמלול הטקסט המופיע בתמונה (דף בחינה בתנ"ך):</w:t>
      </w:r>
    </w:p>
    <w:p w14:paraId="18886A67" w14:textId="77777777" w:rsidR="002F1E47" w:rsidRPr="002F1E47" w:rsidRDefault="00000000" w:rsidP="002F1E47">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3651260">
          <v:rect id="_x0000_i1236" style="width:0;height:1.5pt" o:hralign="center" o:hrstd="t" o:hrnoshade="t" o:hr="t" fillcolor="gray" stroked="f"/>
        </w:pict>
      </w:r>
    </w:p>
    <w:p w14:paraId="4466A305" w14:textId="77777777" w:rsidR="002F1E47" w:rsidRPr="002F1E47" w:rsidRDefault="002F1E47" w:rsidP="002F1E47">
      <w:pPr>
        <w:spacing w:after="0" w:line="240" w:lineRule="auto"/>
        <w:outlineLvl w:val="2"/>
        <w:rPr>
          <w:rFonts w:ascii="Arial" w:eastAsia="Times New Roman" w:hAnsi="Arial" w:cs="Arial"/>
          <w:b/>
          <w:bCs/>
          <w:color w:val="1F1F1F"/>
          <w:kern w:val="0"/>
          <w:sz w:val="27"/>
          <w:szCs w:val="27"/>
          <w:rtl/>
          <w14:ligatures w14:val="none"/>
        </w:rPr>
      </w:pPr>
      <w:r w:rsidRPr="002F1E47">
        <w:rPr>
          <w:rFonts w:ascii="Arial" w:eastAsia="Times New Roman" w:hAnsi="Arial" w:cs="Arial"/>
          <w:b/>
          <w:bCs/>
          <w:color w:val="1F1F1F"/>
          <w:kern w:val="0"/>
          <w:sz w:val="27"/>
          <w:szCs w:val="27"/>
          <w:bdr w:val="none" w:sz="0" w:space="0" w:color="auto" w:frame="1"/>
          <w:rtl/>
          <w14:ligatures w14:val="none"/>
        </w:rPr>
        <w:t>חורף תשפ"א, 1261</w:t>
      </w:r>
    </w:p>
    <w:p w14:paraId="3088DA19"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6. קראו תהלים, פרק קכ"ו.</w:t>
      </w:r>
    </w:p>
    <w:p w14:paraId="0D23BE69"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א שִׁיר, הַמַּעֲלוֹת: בְּשׁוּב ה', אֶת-שִׁיבַת צִיּוּן-- הָיִינוּ, כְּחֹלְמִים.</w:t>
      </w:r>
    </w:p>
    <w:p w14:paraId="2F4C8701"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ב אָז יִמָּלֵא שְׂחוֹק, פִּינוּ-- וּלְשׁוֹנֵנוּ רִנָּה: אָז, יֹאמְרוּ בַגוֹיִם-- הִגְדִּיל ה', לַעֲשׂוֹת עִם-אֵלֶּה.</w:t>
      </w:r>
    </w:p>
    <w:p w14:paraId="25E4086F"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ג הִגְדִּיל ה', לַעֲשׂוֹת עִמָּנוּ-- הָיִינוּ, שְׂמֵחִים.</w:t>
      </w:r>
    </w:p>
    <w:p w14:paraId="38244059"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ד שׁוּבָה ה', אֶת-שְׁבִיתֵנוּ-- כַּאֲפִיקִים בַּנֶּגֶב.</w:t>
      </w:r>
    </w:p>
    <w:p w14:paraId="61C56EBF"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ה הַזֹּרְעִים בְּדִמְעָה-- בְּרִנָּה יִקְצֹרוּ.</w:t>
      </w:r>
    </w:p>
    <w:p w14:paraId="6E367C1C"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ו הָלוֹךְ יֵלֵךְ, וּבָכֹה-- נֹשֵׂא מֶשֶׁךְ-הַזָּרַע: בֹּא-יָבוֹא בְרִנָּה-- נֹשֵׂא, אֲלֻמֹּתָיו.</w:t>
      </w:r>
    </w:p>
    <w:p w14:paraId="3B443F80"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ענה על סעיף א – חובה.</w:t>
      </w:r>
    </w:p>
    <w:p w14:paraId="4444D8C2"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א.</w:t>
      </w:r>
      <w:r w:rsidRPr="002F1E47">
        <w:rPr>
          <w:rFonts w:ascii="Arial" w:eastAsia="Times New Roman" w:hAnsi="Arial" w:cs="Arial"/>
          <w:color w:val="1F1F1F"/>
          <w:kern w:val="0"/>
          <w:rtl/>
          <w14:ligatures w14:val="none"/>
        </w:rPr>
        <w:t xml:space="preserve"> (1) מהו האירוע ההיסטורי שנרמז במזמור, ובאיזו שנה לועזית הוא התרחש? בסס את דבריך על הכתוב. (</w:t>
      </w:r>
      <w:r w:rsidRPr="002F1E47">
        <w:rPr>
          <w:rFonts w:ascii="Arial" w:eastAsia="Times New Roman" w:hAnsi="Arial" w:cs="Arial"/>
          <w:b/>
          <w:bCs/>
          <w:color w:val="1F1F1F"/>
          <w:kern w:val="0"/>
          <w:bdr w:val="none" w:sz="0" w:space="0" w:color="auto" w:frame="1"/>
          <w:rtl/>
          <w14:ligatures w14:val="none"/>
        </w:rPr>
        <w:t>2 נקודות</w:t>
      </w:r>
      <w:r w:rsidRPr="002F1E47">
        <w:rPr>
          <w:rFonts w:ascii="Arial" w:eastAsia="Times New Roman" w:hAnsi="Arial" w:cs="Arial"/>
          <w:color w:val="1F1F1F"/>
          <w:kern w:val="0"/>
          <w:rtl/>
          <w14:ligatures w14:val="none"/>
        </w:rPr>
        <w:t>)</w:t>
      </w:r>
    </w:p>
    <w:p w14:paraId="203C5A5A"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 xml:space="preserve">(2) יש הטוענים כי במזמור קכ"ו יש רמזים לתקופות בצורת שהיו בארץ. הבא </w:t>
      </w:r>
      <w:r w:rsidRPr="002F1E47">
        <w:rPr>
          <w:rFonts w:ascii="Arial" w:eastAsia="Times New Roman" w:hAnsi="Arial" w:cs="Arial"/>
          <w:b/>
          <w:bCs/>
          <w:color w:val="1F1F1F"/>
          <w:kern w:val="0"/>
          <w:bdr w:val="none" w:sz="0" w:space="0" w:color="auto" w:frame="1"/>
          <w:rtl/>
          <w14:ligatures w14:val="none"/>
        </w:rPr>
        <w:t>שתי</w:t>
      </w:r>
      <w:r w:rsidRPr="002F1E47">
        <w:rPr>
          <w:rFonts w:ascii="Arial" w:eastAsia="Times New Roman" w:hAnsi="Arial" w:cs="Arial"/>
          <w:color w:val="1F1F1F"/>
          <w:kern w:val="0"/>
          <w:rtl/>
          <w14:ligatures w14:val="none"/>
        </w:rPr>
        <w:t xml:space="preserve"> ראיות מן המזמור המבססות טענה זו, והסבר אותן. (</w:t>
      </w:r>
      <w:r w:rsidRPr="002F1E47">
        <w:rPr>
          <w:rFonts w:ascii="Arial" w:eastAsia="Times New Roman" w:hAnsi="Arial" w:cs="Arial"/>
          <w:b/>
          <w:bCs/>
          <w:color w:val="1F1F1F"/>
          <w:kern w:val="0"/>
          <w:bdr w:val="none" w:sz="0" w:space="0" w:color="auto" w:frame="1"/>
          <w:rtl/>
          <w14:ligatures w14:val="none"/>
        </w:rPr>
        <w:t>4 נקודות</w:t>
      </w:r>
      <w:r w:rsidRPr="002F1E47">
        <w:rPr>
          <w:rFonts w:ascii="Arial" w:eastAsia="Times New Roman" w:hAnsi="Arial" w:cs="Arial"/>
          <w:color w:val="1F1F1F"/>
          <w:kern w:val="0"/>
          <w:rtl/>
          <w14:ligatures w14:val="none"/>
        </w:rPr>
        <w:t>)</w:t>
      </w:r>
    </w:p>
    <w:p w14:paraId="4662FA4C"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ענה על אחד מן הסעיפים ב-ג.</w:t>
      </w:r>
    </w:p>
    <w:p w14:paraId="5E291A03"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ב. קרא פסוקים א'-ג'.</w:t>
      </w:r>
    </w:p>
    <w:p w14:paraId="69D7CE36"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(1) הסבר את הביטוי "היינו כחולמים" בהקשרו. (</w:t>
      </w:r>
      <w:r w:rsidRPr="002F1E47">
        <w:rPr>
          <w:rFonts w:ascii="Arial" w:eastAsia="Times New Roman" w:hAnsi="Arial" w:cs="Arial"/>
          <w:b/>
          <w:bCs/>
          <w:color w:val="1F1F1F"/>
          <w:kern w:val="0"/>
          <w:bdr w:val="none" w:sz="0" w:space="0" w:color="auto" w:frame="1"/>
          <w:rtl/>
          <w14:ligatures w14:val="none"/>
        </w:rPr>
        <w:t>3 נקודות</w:t>
      </w:r>
      <w:r w:rsidRPr="002F1E47">
        <w:rPr>
          <w:rFonts w:ascii="Arial" w:eastAsia="Times New Roman" w:hAnsi="Arial" w:cs="Arial"/>
          <w:color w:val="1F1F1F"/>
          <w:kern w:val="0"/>
          <w:rtl/>
          <w14:ligatures w14:val="none"/>
        </w:rPr>
        <w:t>)</w:t>
      </w:r>
    </w:p>
    <w:p w14:paraId="170EE7C1"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 xml:space="preserve">(2) קרא את פסוק ב' ואת פסוק ג'. על פי </w:t>
      </w:r>
      <w:r w:rsidRPr="002F1E47">
        <w:rPr>
          <w:rFonts w:ascii="Arial" w:eastAsia="Times New Roman" w:hAnsi="Arial" w:cs="Arial"/>
          <w:b/>
          <w:bCs/>
          <w:color w:val="1F1F1F"/>
          <w:kern w:val="0"/>
          <w:bdr w:val="none" w:sz="0" w:space="0" w:color="auto" w:frame="1"/>
          <w:rtl/>
          <w14:ligatures w14:val="none"/>
        </w:rPr>
        <w:t>כל אחד</w:t>
      </w:r>
      <w:r w:rsidRPr="002F1E47">
        <w:rPr>
          <w:rFonts w:ascii="Arial" w:eastAsia="Times New Roman" w:hAnsi="Arial" w:cs="Arial"/>
          <w:color w:val="1F1F1F"/>
          <w:kern w:val="0"/>
          <w:rtl/>
          <w14:ligatures w14:val="none"/>
        </w:rPr>
        <w:t xml:space="preserve"> מן הפסוקים, הסבר מה גרם לעם לשמוח. (</w:t>
      </w:r>
      <w:r w:rsidRPr="002F1E47">
        <w:rPr>
          <w:rFonts w:ascii="Arial" w:eastAsia="Times New Roman" w:hAnsi="Arial" w:cs="Arial"/>
          <w:b/>
          <w:bCs/>
          <w:color w:val="1F1F1F"/>
          <w:kern w:val="0"/>
          <w:bdr w:val="none" w:sz="0" w:space="0" w:color="auto" w:frame="1"/>
          <w:rtl/>
          <w14:ligatures w14:val="none"/>
        </w:rPr>
        <w:t>5 נקודות</w:t>
      </w:r>
      <w:r w:rsidRPr="002F1E47">
        <w:rPr>
          <w:rFonts w:ascii="Arial" w:eastAsia="Times New Roman" w:hAnsi="Arial" w:cs="Arial"/>
          <w:color w:val="1F1F1F"/>
          <w:kern w:val="0"/>
          <w:rtl/>
          <w14:ligatures w14:val="none"/>
        </w:rPr>
        <w:t>)</w:t>
      </w:r>
    </w:p>
    <w:p w14:paraId="31DD8D70"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ג.</w:t>
      </w:r>
      <w:r w:rsidRPr="002F1E47">
        <w:rPr>
          <w:rFonts w:ascii="Arial" w:eastAsia="Times New Roman" w:hAnsi="Arial" w:cs="Arial"/>
          <w:color w:val="1F1F1F"/>
          <w:kern w:val="0"/>
          <w:rtl/>
          <w14:ligatures w14:val="none"/>
        </w:rPr>
        <w:t xml:space="preserve"> על הפרוכת (אריג רקום) שכיסתה את ארון הקבורה של בנימין זאב הרצל, חוזה המדינה, נכתב הפסוק: "</w:t>
      </w:r>
      <w:r w:rsidRPr="002F1E47">
        <w:rPr>
          <w:rFonts w:ascii="Arial" w:eastAsia="Times New Roman" w:hAnsi="Arial" w:cs="Arial"/>
          <w:b/>
          <w:bCs/>
          <w:color w:val="1F1F1F"/>
          <w:kern w:val="0"/>
          <w:bdr w:val="none" w:sz="0" w:space="0" w:color="auto" w:frame="1"/>
          <w:rtl/>
          <w14:ligatures w14:val="none"/>
        </w:rPr>
        <w:t>הזורעים בדמעה ברינה יקצורו</w:t>
      </w:r>
      <w:r w:rsidRPr="002F1E47">
        <w:rPr>
          <w:rFonts w:ascii="Arial" w:eastAsia="Times New Roman" w:hAnsi="Arial" w:cs="Arial"/>
          <w:color w:val="1F1F1F"/>
          <w:kern w:val="0"/>
          <w:rtl/>
          <w14:ligatures w14:val="none"/>
        </w:rPr>
        <w:t>" (פסוק ה').</w:t>
      </w:r>
    </w:p>
    <w:p w14:paraId="1B87CF9E" w14:textId="77777777" w:rsid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לדעתך, מדוע נכתב פסוק זה על הפרוכת של ארון הקבורה של חוזה המדינה? נמק את דבריך ובסס אותם על הכתוב.</w:t>
      </w:r>
    </w:p>
    <w:p w14:paraId="3DC3FA41" w14:textId="77777777" w:rsidR="002F1E47" w:rsidRDefault="002F1E47" w:rsidP="002F1E47">
      <w:pPr>
        <w:spacing w:after="165" w:line="240" w:lineRule="auto"/>
        <w:rPr>
          <w:rFonts w:ascii="Arial" w:eastAsia="Times New Roman" w:hAnsi="Arial" w:cs="Arial"/>
          <w:color w:val="1F1F1F"/>
          <w:kern w:val="0"/>
          <w:rtl/>
          <w14:ligatures w14:val="none"/>
        </w:rPr>
      </w:pPr>
    </w:p>
    <w:p w14:paraId="01033AC2" w14:textId="64FE6F75" w:rsidR="002F1E47" w:rsidRDefault="002F1E47" w:rsidP="002F1E47">
      <w:pPr>
        <w:spacing w:after="165"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39F9D56B" w14:textId="77777777" w:rsidR="002F1E47" w:rsidRPr="002F1E47" w:rsidRDefault="002F1E47" w:rsidP="002F1E47">
      <w:pPr>
        <w:spacing w:after="165" w:line="240" w:lineRule="auto"/>
        <w:rPr>
          <w:rFonts w:ascii="Arial" w:eastAsia="Times New Roman" w:hAnsi="Arial" w:cs="Arial"/>
          <w:color w:val="1F1F1F"/>
          <w:kern w:val="0"/>
          <w14:ligatures w14:val="none"/>
        </w:rPr>
      </w:pPr>
      <w:r w:rsidRPr="002F1E47">
        <w:rPr>
          <w:rFonts w:ascii="Arial" w:eastAsia="Times New Roman" w:hAnsi="Arial" w:cs="Arial"/>
          <w:color w:val="1F1F1F"/>
          <w:kern w:val="0"/>
          <w:rtl/>
          <w14:ligatures w14:val="none"/>
        </w:rPr>
        <w:t>להלן תמלול הטקסט המופיע בתמונה:</w:t>
      </w:r>
    </w:p>
    <w:p w14:paraId="407D35B3" w14:textId="77777777" w:rsidR="002F1E47" w:rsidRPr="002F1E47" w:rsidRDefault="00000000" w:rsidP="002F1E47">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89A513F">
          <v:rect id="_x0000_i1237" style="width:0;height:1.5pt" o:hralign="center" o:hrstd="t" o:hrnoshade="t" o:hr="t" fillcolor="gray" stroked="f"/>
        </w:pict>
      </w:r>
    </w:p>
    <w:p w14:paraId="1E81E6FA" w14:textId="77777777" w:rsidR="002F1E47" w:rsidRPr="002F1E47" w:rsidRDefault="002F1E47" w:rsidP="002F1E47">
      <w:pPr>
        <w:spacing w:after="165"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שאלה 6</w:t>
      </w:r>
    </w:p>
    <w:p w14:paraId="7886BB37" w14:textId="77777777" w:rsidR="002F1E47" w:rsidRPr="002F1E47" w:rsidRDefault="002F1E47" w:rsidP="002F1E47">
      <w:pPr>
        <w:spacing w:after="165"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סעיף א'</w:t>
      </w:r>
    </w:p>
    <w:p w14:paraId="63C9283C"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(1) האירוע ההיסטורי הנרמז במזמור:</w:t>
      </w:r>
      <w:r w:rsidRPr="002F1E47">
        <w:rPr>
          <w:rFonts w:ascii="Arial" w:eastAsia="Times New Roman" w:hAnsi="Arial" w:cs="Arial"/>
          <w:color w:val="1F1F1F"/>
          <w:kern w:val="0"/>
          <w:rtl/>
          <w14:ligatures w14:val="none"/>
        </w:rPr>
        <w:t xml:space="preserve"> הצהרת כורש (שהתירה ליהודים לשוב לארצם).</w:t>
      </w:r>
    </w:p>
    <w:p w14:paraId="37197E5B"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לביסוס:</w:t>
      </w:r>
      <w:r w:rsidRPr="002F1E47">
        <w:rPr>
          <w:rFonts w:ascii="Arial" w:eastAsia="Times New Roman" w:hAnsi="Arial" w:cs="Arial"/>
          <w:color w:val="1F1F1F"/>
          <w:kern w:val="0"/>
          <w:rtl/>
          <w14:ligatures w14:val="none"/>
        </w:rPr>
        <w:t xml:space="preserve"> "...בשוב ה' את שיבת ציון היינו כחולמים".</w:t>
      </w:r>
    </w:p>
    <w:p w14:paraId="68114CDC"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השנה הלועזית בה הוא התרחש:</w:t>
      </w:r>
      <w:r w:rsidRPr="002F1E47">
        <w:rPr>
          <w:rFonts w:ascii="Arial" w:eastAsia="Times New Roman" w:hAnsi="Arial" w:cs="Arial"/>
          <w:color w:val="1F1F1F"/>
          <w:kern w:val="0"/>
          <w:rtl/>
          <w14:ligatures w14:val="none"/>
        </w:rPr>
        <w:t xml:space="preserve"> 538 לפנה"ס.</w:t>
      </w:r>
    </w:p>
    <w:p w14:paraId="7ABE9206"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(2) רמזים במזמור לתקופות בצורת שהיו בארץ (על התלמיד להביא שתי ראיות):</w:t>
      </w:r>
    </w:p>
    <w:p w14:paraId="7BF4E4EA" w14:textId="77777777" w:rsidR="002F1E47" w:rsidRPr="002F1E47" w:rsidRDefault="002F1E47" w:rsidP="002F1E47">
      <w:pPr>
        <w:numPr>
          <w:ilvl w:val="0"/>
          <w:numId w:val="364"/>
        </w:num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"שובה ה' את שביתנו כאפיקים בנגב"</w:t>
      </w:r>
      <w:r w:rsidRPr="002F1E47">
        <w:rPr>
          <w:rFonts w:ascii="Arial" w:eastAsia="Times New Roman" w:hAnsi="Arial" w:cs="Arial"/>
          <w:color w:val="1F1F1F"/>
          <w:kern w:val="0"/>
          <w:rtl/>
          <w14:ligatures w14:val="none"/>
        </w:rPr>
        <w:t xml:space="preserve"> – העם מתפלל לגשמי ברכה, כמו בעבר.</w:t>
      </w:r>
    </w:p>
    <w:p w14:paraId="7CFEE535" w14:textId="77777777" w:rsidR="002F1E47" w:rsidRPr="002F1E47" w:rsidRDefault="002F1E47" w:rsidP="002F1E47">
      <w:pPr>
        <w:numPr>
          <w:ilvl w:val="0"/>
          <w:numId w:val="364"/>
        </w:num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"הזורעים בדמעה ברנה יקצורו"</w:t>
      </w:r>
      <w:r w:rsidRPr="002F1E47">
        <w:rPr>
          <w:rFonts w:ascii="Arial" w:eastAsia="Times New Roman" w:hAnsi="Arial" w:cs="Arial"/>
          <w:color w:val="1F1F1F"/>
          <w:kern w:val="0"/>
          <w:rtl/>
          <w14:ligatures w14:val="none"/>
        </w:rPr>
        <w:t xml:space="preserve"> – המשורר מתאר את האיכר הזורע את אדמתו בדמעה, מחשש שכל עבודתו תרד לטמיון (בגלל הבצורת). לכן המשורר מביע תקווה שהאיכר יראה שכר בעמלו ויקצור בשמחה.</w:t>
      </w:r>
    </w:p>
    <w:p w14:paraId="59AC1A5D" w14:textId="77777777" w:rsidR="002F1E47" w:rsidRPr="002F1E47" w:rsidRDefault="002F1E47" w:rsidP="002F1E47">
      <w:pPr>
        <w:numPr>
          <w:ilvl w:val="0"/>
          <w:numId w:val="364"/>
        </w:num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"הלוך ילך ובכה נשא משך הזרע..."</w:t>
      </w:r>
      <w:r w:rsidRPr="002F1E47">
        <w:rPr>
          <w:rFonts w:ascii="Arial" w:eastAsia="Times New Roman" w:hAnsi="Arial" w:cs="Arial"/>
          <w:color w:val="1F1F1F"/>
          <w:kern w:val="0"/>
          <w:rtl/>
          <w14:ligatures w14:val="none"/>
        </w:rPr>
        <w:t xml:space="preserve"> – המשורר מתאר את האיכר הנושא את שק הזרעים אותו הוא מפזר באדמה כשהוא בוכה, מחשש שעבודתו תרד לטמיון בשל הבצורת.</w:t>
      </w:r>
    </w:p>
    <w:p w14:paraId="3A7C4238" w14:textId="77777777" w:rsidR="002F1E47" w:rsidRPr="002F1E47" w:rsidRDefault="00000000" w:rsidP="002F1E47">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32BBEEC">
          <v:rect id="_x0000_i1238" style="width:0;height:1.5pt" o:hralign="center" o:hrstd="t" o:hrnoshade="t" o:hr="t" fillcolor="gray" stroked="f"/>
        </w:pict>
      </w:r>
    </w:p>
    <w:p w14:paraId="4C052F6A" w14:textId="77777777" w:rsidR="002F1E47" w:rsidRPr="002F1E47" w:rsidRDefault="002F1E47" w:rsidP="002F1E47">
      <w:pPr>
        <w:spacing w:after="165"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סעיף ב'</w:t>
      </w:r>
    </w:p>
    <w:p w14:paraId="7DF8E3E0"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(1) הסבר הביטוי "היינו כחולמים" בהקשרו:</w:t>
      </w:r>
      <w:r w:rsidRPr="002F1E47">
        <w:rPr>
          <w:rFonts w:ascii="Arial" w:eastAsia="Times New Roman" w:hAnsi="Arial" w:cs="Arial"/>
          <w:color w:val="1F1F1F"/>
          <w:kern w:val="0"/>
          <w:rtl/>
          <w14:ligatures w14:val="none"/>
        </w:rPr>
        <w:t xml:space="preserve"> המשורר מתאר את התרגשותם הגדולה של שבי ציון, המתארים את השיבה לארץ כתחושה נפלאה המאפיינת חלום טוב.</w:t>
      </w:r>
    </w:p>
    <w:p w14:paraId="504AF791"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(2) מה גרם לעם לשמוח:</w:t>
      </w:r>
    </w:p>
    <w:p w14:paraId="670864CB" w14:textId="77777777" w:rsidR="002F1E47" w:rsidRPr="002F1E47" w:rsidRDefault="002F1E47" w:rsidP="002F1E47">
      <w:pPr>
        <w:numPr>
          <w:ilvl w:val="0"/>
          <w:numId w:val="365"/>
        </w:num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על פי פס' ב'</w:t>
      </w:r>
      <w:r w:rsidRPr="002F1E47">
        <w:rPr>
          <w:rFonts w:ascii="Arial" w:eastAsia="Times New Roman" w:hAnsi="Arial" w:cs="Arial"/>
          <w:color w:val="1F1F1F"/>
          <w:kern w:val="0"/>
          <w:rtl/>
          <w14:ligatures w14:val="none"/>
        </w:rPr>
        <w:t xml:space="preserve"> – ההכרה של הגויים בנפלאות שעשה ה' למען עמו ישראל (השבתם לארץ).</w:t>
      </w:r>
    </w:p>
    <w:p w14:paraId="480FA7E5" w14:textId="77777777" w:rsidR="002F1E47" w:rsidRPr="002F1E47" w:rsidRDefault="002F1E47" w:rsidP="002F1E47">
      <w:pPr>
        <w:numPr>
          <w:ilvl w:val="0"/>
          <w:numId w:val="365"/>
        </w:num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על פי פס' ג'</w:t>
      </w:r>
      <w:r w:rsidRPr="002F1E47">
        <w:rPr>
          <w:rFonts w:ascii="Arial" w:eastAsia="Times New Roman" w:hAnsi="Arial" w:cs="Arial"/>
          <w:color w:val="1F1F1F"/>
          <w:kern w:val="0"/>
          <w:rtl/>
          <w14:ligatures w14:val="none"/>
        </w:rPr>
        <w:t xml:space="preserve"> – העם שמח, מכיוון שה' עשה נפלאות למענו.</w:t>
      </w:r>
    </w:p>
    <w:p w14:paraId="1BA8E877" w14:textId="77777777" w:rsidR="002F1E47" w:rsidRPr="002F1E47" w:rsidRDefault="00000000" w:rsidP="002F1E47">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0481FD5">
          <v:rect id="_x0000_i1239" style="width:0;height:1.5pt" o:hralign="center" o:hrstd="t" o:hrnoshade="t" o:hr="t" fillcolor="gray" stroked="f"/>
        </w:pict>
      </w:r>
    </w:p>
    <w:p w14:paraId="39EAE2C4" w14:textId="77777777" w:rsidR="002F1E47" w:rsidRPr="002F1E47" w:rsidRDefault="002F1E47" w:rsidP="002F1E47">
      <w:pPr>
        <w:spacing w:after="165"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סעיף ג'</w:t>
      </w:r>
    </w:p>
    <w:p w14:paraId="030A4243"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לדעתי, הפס' "הזורעים בדמעה ברנה יקצורו", נכתב על הפרוכת של חוזה המדינה, מכיוון שפס' זה מעיד על ההתיישבות בארץ ישראל, חלומו של הרצל. כמו כן, פס' זה מעיד שמאמץ ועבודה קשה, משתלמים בסוף. כך גם לגבי יישוב הארץ, שתחילתו בעבודה קשה וביזע, אך בסופו יבואו הפירות המיוחלים.</w:t>
      </w:r>
    </w:p>
    <w:p w14:paraId="3B9CBBA3"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המזמור כולו עוסק בשיבה ובהתיישבות בארץ ישראל, רעיון שבנימין זאב הרצל, נלחם למענו.</w:t>
      </w:r>
    </w:p>
    <w:p w14:paraId="06D73802"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i/>
          <w:iCs/>
          <w:color w:val="1F1F1F"/>
          <w:kern w:val="0"/>
          <w:rtl/>
          <w14:ligatures w14:val="none"/>
        </w:rPr>
        <w:t>כמו כן, תיתכנה תשובות נוספות.</w:t>
      </w:r>
    </w:p>
    <w:p w14:paraId="6FFCB962" w14:textId="77777777" w:rsidR="002F1E47" w:rsidRDefault="002F1E47" w:rsidP="002F1E47">
      <w:pPr>
        <w:spacing w:after="165" w:line="240" w:lineRule="auto"/>
        <w:rPr>
          <w:rFonts w:ascii="Arial" w:eastAsia="Times New Roman" w:hAnsi="Arial" w:cs="Arial"/>
          <w:color w:val="1F1F1F"/>
          <w:kern w:val="0"/>
          <w:rtl/>
          <w14:ligatures w14:val="none"/>
        </w:rPr>
      </w:pPr>
    </w:p>
    <w:p w14:paraId="306B1126" w14:textId="77777777" w:rsidR="002F1E47" w:rsidRDefault="002F1E47" w:rsidP="002F1E47">
      <w:pPr>
        <w:spacing w:after="165" w:line="240" w:lineRule="auto"/>
        <w:rPr>
          <w:rFonts w:ascii="Arial" w:eastAsia="Times New Roman" w:hAnsi="Arial" w:cs="Arial"/>
          <w:color w:val="1F1F1F"/>
          <w:kern w:val="0"/>
          <w:rtl/>
          <w14:ligatures w14:val="none"/>
        </w:rPr>
      </w:pPr>
    </w:p>
    <w:p w14:paraId="69A9B12E" w14:textId="77777777" w:rsidR="002F1E47" w:rsidRPr="002F1E47" w:rsidRDefault="002F1E47" w:rsidP="002F1E47">
      <w:pPr>
        <w:spacing w:after="165" w:line="240" w:lineRule="auto"/>
        <w:rPr>
          <w:rFonts w:ascii="Arial" w:eastAsia="Times New Roman" w:hAnsi="Arial" w:cs="Arial"/>
          <w:color w:val="1F1F1F"/>
          <w:kern w:val="0"/>
          <w14:ligatures w14:val="none"/>
        </w:rPr>
      </w:pPr>
      <w:r w:rsidRPr="002F1E47">
        <w:rPr>
          <w:rFonts w:ascii="Arial" w:eastAsia="Times New Roman" w:hAnsi="Arial" w:cs="Arial"/>
          <w:color w:val="1F1F1F"/>
          <w:kern w:val="0"/>
          <w:rtl/>
          <w14:ligatures w14:val="none"/>
        </w:rPr>
        <w:t>להלן תמלול הטקסט המופיע בתמונה ומענה על השאלות על פי חומר הלימוד לבגרות בתנ"ך (תכנית ה-70% וה-30%).</w:t>
      </w:r>
    </w:p>
    <w:p w14:paraId="2DFF2D6B" w14:textId="77777777" w:rsidR="002F1E47" w:rsidRPr="002F1E47" w:rsidRDefault="00000000" w:rsidP="002F1E47">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722F58E">
          <v:rect id="_x0000_i1240" style="width:0;height:1.5pt" o:hralign="center" o:hrstd="t" o:hrnoshade="t" o:hr="t" fillcolor="gray" stroked="f"/>
        </w:pict>
      </w:r>
    </w:p>
    <w:p w14:paraId="317E3771" w14:textId="77777777" w:rsidR="002F1E47" w:rsidRPr="002F1E47" w:rsidRDefault="002F1E47" w:rsidP="002F1E47">
      <w:pPr>
        <w:spacing w:after="165" w:line="240" w:lineRule="auto"/>
        <w:rPr>
          <w:rFonts w:ascii="Arial" w:eastAsia="Times New Roman" w:hAnsi="Arial" w:cs="Arial"/>
          <w:b/>
          <w:bCs/>
          <w:color w:val="1F1F1F"/>
          <w:kern w:val="0"/>
          <w:rtl/>
          <w14:ligatures w14:val="none"/>
        </w:rPr>
      </w:pPr>
      <w:r w:rsidRPr="002F1E47">
        <w:rPr>
          <w:rFonts w:ascii="Arial" w:eastAsia="Times New Roman" w:hAnsi="Arial" w:cs="Arial"/>
          <w:b/>
          <w:bCs/>
          <w:color w:val="1F1F1F"/>
          <w:kern w:val="0"/>
          <w:rtl/>
          <w14:ligatures w14:val="none"/>
        </w:rPr>
        <w:t>תמלול הטקסט מהתמונה</w:t>
      </w:r>
    </w:p>
    <w:p w14:paraId="5221AE29"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מועד מיוחד, אוגוסט תש"פ, 1261</w:t>
      </w:r>
    </w:p>
    <w:p w14:paraId="71233900"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6. קראו תהלים, פרק קכ"ו.</w:t>
      </w:r>
    </w:p>
    <w:p w14:paraId="6F4EBA98"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א שִׁיר, הַמַּעֲלוֹת: בְּשׁוּב ה', אֶת-שִׁיבַת צִיּוּן-- הָיִינוּ, כְּחֹלְמִים.</w:t>
      </w:r>
    </w:p>
    <w:p w14:paraId="3A595454"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ב אָז יִמָּלֵא שְׂחוֹק, פִּינוּ-- וּלְשׁוֹנֵנוּ רִנָּה: אָז, יֹאמְרוּ בַגוֹיִם-- הִגְדִּיל ה', לַעֲשׂוֹת עִם-אֵלֶּה.</w:t>
      </w:r>
    </w:p>
    <w:p w14:paraId="1004DEC7"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ג הִגְדִּיל ה', לַעֲשׂוֹת עִמָּנוּ-- הָיִינוּ, שְׂמֵחִים.</w:t>
      </w:r>
    </w:p>
    <w:p w14:paraId="25E33DFA"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ד שׁוּבָה ה', אֶת-שְׁבִיתֵנוּ-- כַּאֲפִיקִים בַּנֶּגֶב.</w:t>
      </w:r>
    </w:p>
    <w:p w14:paraId="19CD76D1"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ה הַזֹּרְעִים בְּדִמְעָה-- בְּרִנָּה יִקְצֹרוּ.</w:t>
      </w:r>
    </w:p>
    <w:p w14:paraId="7A53DEFA"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ו הָלוֹךְ יֵלֵךְ, וּבָכֹה-- נֹשֵׂא מֶשֶׁךְ-הַזָּרַע: בֹּא-יָבוֹא בְרִנָּה-- נֹשֵׂא, אֲלֻמֹּתָיו.</w:t>
      </w:r>
    </w:p>
    <w:p w14:paraId="7E9E1FB7"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ענה על סעיף א – חובה.</w:t>
      </w:r>
    </w:p>
    <w:p w14:paraId="1333BC46"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א. קרא פסוקים ה'–ו'.</w:t>
      </w:r>
    </w:p>
    <w:p w14:paraId="42CA8898"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(1) המזמור מתאר שינוי ממצב רע למצב טוב. הבא מן הפסוקים דוגמה לשינוי זה, והסבר אותה. (6 נקודות)</w:t>
      </w:r>
    </w:p>
    <w:p w14:paraId="6EE70DC7"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(2) הסבר כיצד הדוגמה ממחישה את המתרחש בתקופה המתוארת במזמור. (6 נקודות)</w:t>
      </w:r>
    </w:p>
    <w:p w14:paraId="31086DFA"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ענה על אחד מן הסעיפים ב-ג.</w:t>
      </w:r>
    </w:p>
    <w:p w14:paraId="2B6FCBD7"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ב. קרא גם חגי, פרק א', פסוקים א'–ו'.</w:t>
      </w:r>
    </w:p>
    <w:p w14:paraId="7AEBBD89"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(1) תאר את הפער בין הרגשות שהמשורר מתאר במזמור ובין דברי הנביא בנוגע למצב בימיו. (8 נקודות)</w:t>
      </w:r>
    </w:p>
    <w:p w14:paraId="40D32715"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(2) הסבר את הסיבה לפער זה. (8 נקודות)</w:t>
      </w:r>
    </w:p>
    <w:p w14:paraId="7F8F2345"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rtl/>
          <w14:ligatures w14:val="none"/>
        </w:rPr>
        <w:t>ג. יש הטוענים כי הבקשה והדימוי שבפסוק ד' במזמור מבטאים דווקא את הקשיים שהיו ביהודה בזמן כתיבת המזמור. הסבר את הבקשה ואת הדימוי שבפסוק ד' על פי טענה זו.</w:t>
      </w:r>
    </w:p>
    <w:p w14:paraId="31491BAF" w14:textId="77777777" w:rsidR="002F1E47" w:rsidRPr="002F1E47" w:rsidRDefault="00000000" w:rsidP="002F1E47">
      <w:pPr>
        <w:spacing w:after="165"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33308BB">
          <v:rect id="_x0000_i1241" style="width:0;height:1.5pt" o:hralign="center" o:hrstd="t" o:hrnoshade="t" o:hr="t" fillcolor="gray" stroked="f"/>
        </w:pict>
      </w:r>
    </w:p>
    <w:p w14:paraId="5CB7C7BD" w14:textId="182192B0" w:rsidR="002F1E47" w:rsidRPr="002F1E47" w:rsidRDefault="002F1E47" w:rsidP="002F1E47">
      <w:pPr>
        <w:spacing w:after="165"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 xml:space="preserve">תשובות לשאלות </w:t>
      </w:r>
      <w:r>
        <w:rPr>
          <w:rFonts w:ascii="Arial" w:eastAsia="Times New Roman" w:hAnsi="Arial" w:cs="Arial"/>
          <w:b/>
          <w:bCs/>
          <w:color w:val="EE0000"/>
          <w:kern w:val="0"/>
          <w:rtl/>
          <w14:ligatures w14:val="none"/>
        </w:rPr>
        <w:t>–</w:t>
      </w:r>
      <w:r>
        <w:rPr>
          <w:rFonts w:ascii="Arial" w:eastAsia="Times New Roman" w:hAnsi="Arial" w:cs="Arial" w:hint="cs"/>
          <w:b/>
          <w:bCs/>
          <w:color w:val="EE0000"/>
          <w:kern w:val="0"/>
          <w:rtl/>
          <w14:ligatures w14:val="none"/>
        </w:rPr>
        <w:t xml:space="preserve"> יש לבדוק את התשובות</w:t>
      </w:r>
    </w:p>
    <w:p w14:paraId="11767C39" w14:textId="77777777" w:rsidR="002F1E47" w:rsidRPr="002F1E47" w:rsidRDefault="002F1E47" w:rsidP="002F1E47">
      <w:pPr>
        <w:spacing w:after="165"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סעיף א' (חובה)</w:t>
      </w:r>
    </w:p>
    <w:p w14:paraId="09885307"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(1) דוגמה לשינוי ממצב רע למצב טוב:</w:t>
      </w:r>
    </w:p>
    <w:p w14:paraId="4DE5EF7C"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color w:val="EE0000"/>
          <w:kern w:val="0"/>
          <w:rtl/>
          <w14:ligatures w14:val="none"/>
        </w:rPr>
        <w:t xml:space="preserve">הדוגמה הבולטת היא: </w:t>
      </w:r>
      <w:r w:rsidRPr="002F1E47">
        <w:rPr>
          <w:rFonts w:ascii="Arial" w:eastAsia="Times New Roman" w:hAnsi="Arial" w:cs="Arial"/>
          <w:b/>
          <w:bCs/>
          <w:color w:val="EE0000"/>
          <w:kern w:val="0"/>
          <w:rtl/>
          <w14:ligatures w14:val="none"/>
        </w:rPr>
        <w:t>"הַזֹּרְעִים בְּדִמְעָה – בְּרִנָּה יִקְצֹרוּ"</w:t>
      </w:r>
      <w:r w:rsidRPr="002F1E47">
        <w:rPr>
          <w:rFonts w:ascii="Arial" w:eastAsia="Times New Roman" w:hAnsi="Arial" w:cs="Arial"/>
          <w:color w:val="EE0000"/>
          <w:kern w:val="0"/>
          <w:rtl/>
          <w14:ligatures w14:val="none"/>
        </w:rPr>
        <w:t xml:space="preserve"> (פסוק ה').</w:t>
      </w:r>
    </w:p>
    <w:p w14:paraId="09214DE1" w14:textId="77777777" w:rsidR="002F1E47" w:rsidRPr="002F1E47" w:rsidRDefault="002F1E47" w:rsidP="002F1E47">
      <w:pPr>
        <w:numPr>
          <w:ilvl w:val="0"/>
          <w:numId w:val="366"/>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המצב הרע (הזריעה):</w:t>
      </w:r>
      <w:r w:rsidRPr="002F1E47">
        <w:rPr>
          <w:rFonts w:ascii="Arial" w:eastAsia="Times New Roman" w:hAnsi="Arial" w:cs="Arial"/>
          <w:color w:val="EE0000"/>
          <w:kern w:val="0"/>
          <w:rtl/>
          <w14:ligatures w14:val="none"/>
        </w:rPr>
        <w:t xml:space="preserve"> מתבצע ב"דמעה" – בכי, צער וקושי. האיכר זורע את הזרעים האחרונים שנותרו לו באדמה יבשה, תוך חשש ודאגה שמא לא ירדו גשמים והזרעים ירקבו (בשל הבצורת).</w:t>
      </w:r>
    </w:p>
    <w:p w14:paraId="5DB55E71" w14:textId="77777777" w:rsidR="002F1E47" w:rsidRPr="002F1E47" w:rsidRDefault="002F1E47" w:rsidP="002F1E47">
      <w:pPr>
        <w:numPr>
          <w:ilvl w:val="0"/>
          <w:numId w:val="366"/>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המצב הטוב (הקציר):</w:t>
      </w:r>
      <w:r w:rsidRPr="002F1E47">
        <w:rPr>
          <w:rFonts w:ascii="Arial" w:eastAsia="Times New Roman" w:hAnsi="Arial" w:cs="Arial"/>
          <w:color w:val="EE0000"/>
          <w:kern w:val="0"/>
          <w:rtl/>
          <w14:ligatures w14:val="none"/>
        </w:rPr>
        <w:t xml:space="preserve"> מתבצע ב"רינה" – שירה ושמחה גדולה. בסוף התהליך, העמל נושא פרי והאיכר קוצר יבול רב.</w:t>
      </w:r>
    </w:p>
    <w:p w14:paraId="11F50D9D"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(2) המחשת המתרחש בתקופה:</w:t>
      </w:r>
    </w:p>
    <w:p w14:paraId="0117FD7B"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color w:val="EE0000"/>
          <w:kern w:val="0"/>
          <w:rtl/>
          <w14:ligatures w14:val="none"/>
        </w:rPr>
        <w:t xml:space="preserve">המזמור מתאר את תקופת </w:t>
      </w:r>
      <w:r w:rsidRPr="002F1E47">
        <w:rPr>
          <w:rFonts w:ascii="Arial" w:eastAsia="Times New Roman" w:hAnsi="Arial" w:cs="Arial"/>
          <w:b/>
          <w:bCs/>
          <w:color w:val="EE0000"/>
          <w:kern w:val="0"/>
          <w:rtl/>
          <w14:ligatures w14:val="none"/>
        </w:rPr>
        <w:t>שיבת ציון</w:t>
      </w:r>
      <w:r w:rsidRPr="002F1E47">
        <w:rPr>
          <w:rFonts w:ascii="Arial" w:eastAsia="Times New Roman" w:hAnsi="Arial" w:cs="Arial"/>
          <w:color w:val="EE0000"/>
          <w:kern w:val="0"/>
          <w:rtl/>
          <w14:ligatures w14:val="none"/>
        </w:rPr>
        <w:t>.</w:t>
      </w:r>
    </w:p>
    <w:p w14:paraId="10640911"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color w:val="EE0000"/>
          <w:kern w:val="0"/>
          <w:rtl/>
          <w14:ligatures w14:val="none"/>
        </w:rPr>
        <w:t>שבי ציון שעלו מבבל נתקלו במציאות קשה מאוד: הארץ הייתה עזובה, המצב הכלכלי היה רע, ושררה בצורת קשה (כפי שמתואר גם בספר חגי). ה"זריעה בדמעה" ממחישה את הצעדים הראשונים והקשים של שיקום היישוב בארץ – עבודה מפרכת מתוך חוסר ודאבון לב. ה"קציר ברינה" ממחיש את התקווה הלאומית: כשם שהטבע משתקם והזריעה הקשה הופכת לקציר משמח, כך שבי ציון מקווים שהסבל הנוכחי יתחלף בבנייה ובביטחון לאומי.</w:t>
      </w:r>
    </w:p>
    <w:p w14:paraId="68BC7930" w14:textId="77777777" w:rsidR="002F1E47" w:rsidRPr="002F1E47" w:rsidRDefault="00000000" w:rsidP="002F1E47">
      <w:pPr>
        <w:spacing w:after="165"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57E28DA1">
          <v:rect id="_x0000_i1242" style="width:0;height:1.5pt" o:hralign="center" o:hrstd="t" o:hrnoshade="t" o:hr="t" fillcolor="gray" stroked="f"/>
        </w:pict>
      </w:r>
    </w:p>
    <w:p w14:paraId="21820BA1" w14:textId="77777777" w:rsidR="002F1E47" w:rsidRPr="002F1E47" w:rsidRDefault="002F1E47" w:rsidP="002F1E47">
      <w:pPr>
        <w:spacing w:after="165"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סעיף ב'</w:t>
      </w:r>
    </w:p>
    <w:p w14:paraId="1504F1EA"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(1) הפער ברגשות:</w:t>
      </w:r>
    </w:p>
    <w:p w14:paraId="79C149FD" w14:textId="77777777" w:rsidR="002F1E47" w:rsidRPr="002F1E47" w:rsidRDefault="002F1E47" w:rsidP="002F1E47">
      <w:pPr>
        <w:numPr>
          <w:ilvl w:val="0"/>
          <w:numId w:val="367"/>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במזמור קכ"ו:</w:t>
      </w:r>
      <w:r w:rsidRPr="002F1E47">
        <w:rPr>
          <w:rFonts w:ascii="Arial" w:eastAsia="Times New Roman" w:hAnsi="Arial" w:cs="Arial"/>
          <w:color w:val="EE0000"/>
          <w:kern w:val="0"/>
          <w:rtl/>
          <w14:ligatures w14:val="none"/>
        </w:rPr>
        <w:t xml:space="preserve"> מבוטאת תחושת </w:t>
      </w:r>
      <w:r w:rsidRPr="002F1E47">
        <w:rPr>
          <w:rFonts w:ascii="Arial" w:eastAsia="Times New Roman" w:hAnsi="Arial" w:cs="Arial"/>
          <w:b/>
          <w:bCs/>
          <w:color w:val="EE0000"/>
          <w:kern w:val="0"/>
          <w:rtl/>
          <w14:ligatures w14:val="none"/>
        </w:rPr>
        <w:t>אופוריה ושמחה</w:t>
      </w:r>
      <w:r w:rsidRPr="002F1E47">
        <w:rPr>
          <w:rFonts w:ascii="Arial" w:eastAsia="Times New Roman" w:hAnsi="Arial" w:cs="Arial"/>
          <w:color w:val="EE0000"/>
          <w:kern w:val="0"/>
          <w:rtl/>
          <w14:ligatures w14:val="none"/>
        </w:rPr>
        <w:t>. שבי ציון מרגישים "כחולמים" (מרוב תדהמה), פיהם מלא "שחוק" ולשונם "רינה". הגויים סביב מכירים בכך שה' עשה נס ("הגדיל ה' לעשות עם אלה").</w:t>
      </w:r>
    </w:p>
    <w:p w14:paraId="074060A8" w14:textId="77777777" w:rsidR="002F1E47" w:rsidRPr="002F1E47" w:rsidRDefault="002F1E47" w:rsidP="002F1E47">
      <w:pPr>
        <w:numPr>
          <w:ilvl w:val="0"/>
          <w:numId w:val="367"/>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בחגי א':</w:t>
      </w:r>
      <w:r w:rsidRPr="002F1E47">
        <w:rPr>
          <w:rFonts w:ascii="Arial" w:eastAsia="Times New Roman" w:hAnsi="Arial" w:cs="Arial"/>
          <w:color w:val="EE0000"/>
          <w:kern w:val="0"/>
          <w:rtl/>
          <w14:ligatures w14:val="none"/>
        </w:rPr>
        <w:t xml:space="preserve"> מבוטאת תחושת </w:t>
      </w:r>
      <w:r w:rsidRPr="002F1E47">
        <w:rPr>
          <w:rFonts w:ascii="Arial" w:eastAsia="Times New Roman" w:hAnsi="Arial" w:cs="Arial"/>
          <w:b/>
          <w:bCs/>
          <w:color w:val="EE0000"/>
          <w:kern w:val="0"/>
          <w:rtl/>
          <w14:ligatures w14:val="none"/>
        </w:rPr>
        <w:t>אכזבה, דכדוך וייאוש</w:t>
      </w:r>
      <w:r w:rsidRPr="002F1E47">
        <w:rPr>
          <w:rFonts w:ascii="Arial" w:eastAsia="Times New Roman" w:hAnsi="Arial" w:cs="Arial"/>
          <w:color w:val="EE0000"/>
          <w:kern w:val="0"/>
          <w:rtl/>
          <w14:ligatures w14:val="none"/>
        </w:rPr>
        <w:t>. העם אומר "לֹא עֶת בֹּא" (לא הזמן לבנות את המקדש), והנביא מתאר מציאות עגומה: "זְרַעְתֶּם הַרְבֵּה וְהָבֵא מְעָט", העם רעב, צמא, ואינו מצליח לחסוך כסף ("צְרוֹר נָקוּב").</w:t>
      </w:r>
    </w:p>
    <w:p w14:paraId="4BC8B651"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(2) הסיבה לפער:</w:t>
      </w:r>
    </w:p>
    <w:p w14:paraId="6E071E7C"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color w:val="EE0000"/>
          <w:kern w:val="0"/>
          <w:rtl/>
          <w14:ligatures w14:val="none"/>
        </w:rPr>
        <w:t>הפער נובע מנקודת הזמן והמבט:</w:t>
      </w:r>
    </w:p>
    <w:p w14:paraId="22296BD1" w14:textId="77777777" w:rsidR="002F1E47" w:rsidRPr="002F1E47" w:rsidRDefault="002F1E47" w:rsidP="002F1E47">
      <w:pPr>
        <w:numPr>
          <w:ilvl w:val="0"/>
          <w:numId w:val="368"/>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המזמור</w:t>
      </w:r>
      <w:r w:rsidRPr="002F1E47">
        <w:rPr>
          <w:rFonts w:ascii="Arial" w:eastAsia="Times New Roman" w:hAnsi="Arial" w:cs="Arial"/>
          <w:color w:val="EE0000"/>
          <w:kern w:val="0"/>
          <w:rtl/>
          <w14:ligatures w14:val="none"/>
        </w:rPr>
        <w:t xml:space="preserve"> מתמקד ברגעי </w:t>
      </w:r>
      <w:r w:rsidRPr="002F1E47">
        <w:rPr>
          <w:rFonts w:ascii="Arial" w:eastAsia="Times New Roman" w:hAnsi="Arial" w:cs="Arial"/>
          <w:b/>
          <w:bCs/>
          <w:color w:val="EE0000"/>
          <w:kern w:val="0"/>
          <w:rtl/>
          <w14:ligatures w14:val="none"/>
        </w:rPr>
        <w:t>ההתחלה וההצהרה (הצהרת כורש)</w:t>
      </w:r>
      <w:r w:rsidRPr="002F1E47">
        <w:rPr>
          <w:rFonts w:ascii="Arial" w:eastAsia="Times New Roman" w:hAnsi="Arial" w:cs="Arial"/>
          <w:color w:val="EE0000"/>
          <w:kern w:val="0"/>
          <w:rtl/>
          <w14:ligatures w14:val="none"/>
        </w:rPr>
        <w:t xml:space="preserve"> – בשיא ההתרגשות מהחזרה הנסית לארץ, כשכל הקשיים נראו זניחים מול הנס הגדול.</w:t>
      </w:r>
    </w:p>
    <w:p w14:paraId="2A19F2A4" w14:textId="77777777" w:rsidR="002F1E47" w:rsidRPr="002F1E47" w:rsidRDefault="002F1E47" w:rsidP="002F1E47">
      <w:pPr>
        <w:numPr>
          <w:ilvl w:val="0"/>
          <w:numId w:val="368"/>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חגי</w:t>
      </w:r>
      <w:r w:rsidRPr="002F1E47">
        <w:rPr>
          <w:rFonts w:ascii="Arial" w:eastAsia="Times New Roman" w:hAnsi="Arial" w:cs="Arial"/>
          <w:color w:val="EE0000"/>
          <w:kern w:val="0"/>
          <w:rtl/>
          <w14:ligatures w14:val="none"/>
        </w:rPr>
        <w:t xml:space="preserve"> מתאר את </w:t>
      </w:r>
      <w:r w:rsidRPr="002F1E47">
        <w:rPr>
          <w:rFonts w:ascii="Arial" w:eastAsia="Times New Roman" w:hAnsi="Arial" w:cs="Arial"/>
          <w:b/>
          <w:bCs/>
          <w:color w:val="EE0000"/>
          <w:kern w:val="0"/>
          <w:rtl/>
          <w14:ligatures w14:val="none"/>
        </w:rPr>
        <w:t>המציאות היום-יומית</w:t>
      </w:r>
      <w:r w:rsidRPr="002F1E47">
        <w:rPr>
          <w:rFonts w:ascii="Arial" w:eastAsia="Times New Roman" w:hAnsi="Arial" w:cs="Arial"/>
          <w:color w:val="EE0000"/>
          <w:kern w:val="0"/>
          <w:rtl/>
          <w14:ligatures w14:val="none"/>
        </w:rPr>
        <w:t xml:space="preserve"> מספר שנים לאחר מכן. לאחר ההתלהבות הראשונית, שבי ציון נתקלו בקשיים הכלכליים ובבצורת. חגי טוען שהסיבה למצב הקשה היא הזנחת בניית בית המקדש ("הַבַּיִת הַזֶּה חָרֵב וְאַתֶּם רָצִים אִישׁ לְבֵיתוֹ").</w:t>
      </w:r>
    </w:p>
    <w:p w14:paraId="407E3C85" w14:textId="77777777" w:rsidR="002F1E47" w:rsidRPr="002F1E47" w:rsidRDefault="00000000" w:rsidP="002F1E47">
      <w:pPr>
        <w:spacing w:after="165"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29602CF6">
          <v:rect id="_x0000_i1243" style="width:0;height:1.5pt" o:hralign="center" o:hrstd="t" o:hrnoshade="t" o:hr="t" fillcolor="gray" stroked="f"/>
        </w:pict>
      </w:r>
    </w:p>
    <w:p w14:paraId="45E483F9" w14:textId="77777777" w:rsidR="002F1E47" w:rsidRPr="002F1E47" w:rsidRDefault="002F1E47" w:rsidP="002F1E47">
      <w:pPr>
        <w:spacing w:after="165" w:line="240" w:lineRule="auto"/>
        <w:rPr>
          <w:rFonts w:ascii="Arial" w:eastAsia="Times New Roman" w:hAnsi="Arial" w:cs="Arial"/>
          <w:b/>
          <w:bCs/>
          <w:color w:val="EE0000"/>
          <w:kern w:val="0"/>
          <w:rtl/>
          <w14:ligatures w14:val="none"/>
        </w:rPr>
      </w:pPr>
      <w:r w:rsidRPr="002F1E47">
        <w:rPr>
          <w:rFonts w:ascii="Arial" w:eastAsia="Times New Roman" w:hAnsi="Arial" w:cs="Arial"/>
          <w:b/>
          <w:bCs/>
          <w:color w:val="EE0000"/>
          <w:kern w:val="0"/>
          <w:rtl/>
          <w14:ligatures w14:val="none"/>
        </w:rPr>
        <w:t>סעיף ג'</w:t>
      </w:r>
    </w:p>
    <w:p w14:paraId="6AA7B023" w14:textId="77777777" w:rsidR="002F1E47" w:rsidRPr="002F1E47" w:rsidRDefault="002F1E47" w:rsidP="002F1E47">
      <w:p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הסבר הבקשה והדימוי בפסוק ד' לפי טענת הקשיים:</w:t>
      </w:r>
    </w:p>
    <w:p w14:paraId="3E1D0FE6" w14:textId="77777777" w:rsidR="002F1E47" w:rsidRPr="002F1E47" w:rsidRDefault="002F1E47" w:rsidP="002F1E47">
      <w:pPr>
        <w:numPr>
          <w:ilvl w:val="0"/>
          <w:numId w:val="369"/>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הבקשה:</w:t>
      </w:r>
      <w:r w:rsidRPr="002F1E47">
        <w:rPr>
          <w:rFonts w:ascii="Arial" w:eastAsia="Times New Roman" w:hAnsi="Arial" w:cs="Arial"/>
          <w:color w:val="EE0000"/>
          <w:kern w:val="0"/>
          <w:rtl/>
          <w14:ligatures w14:val="none"/>
        </w:rPr>
        <w:t xml:space="preserve"> "שׁוּבָה ה', אֶת-שְׁבִיתֵנוּ" (או שביתנו/שבותנו) – המשורר מבקש מה' להשיב את הגולים שנותרו בבבל או לשנות את גורלם המר של אלו שכבר חזרו. הבקשה מעידה על כך שהמצב הנוכחי ביהודה הוא מצב של חוסר, מצוקה ושממון.</w:t>
      </w:r>
    </w:p>
    <w:p w14:paraId="7BF7B495" w14:textId="77777777" w:rsidR="002F1E47" w:rsidRPr="002F1E47" w:rsidRDefault="002F1E47" w:rsidP="002F1E47">
      <w:pPr>
        <w:numPr>
          <w:ilvl w:val="0"/>
          <w:numId w:val="369"/>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הדימוי:</w:t>
      </w:r>
      <w:r w:rsidRPr="002F1E47">
        <w:rPr>
          <w:rFonts w:ascii="Arial" w:eastAsia="Times New Roman" w:hAnsi="Arial" w:cs="Arial"/>
          <w:color w:val="EE0000"/>
          <w:kern w:val="0"/>
          <w:rtl/>
          <w14:ligatures w14:val="none"/>
        </w:rPr>
        <w:t xml:space="preserve"> "כַּאֲפִיקִים בַּנֶּגֶב" – אפיקי הנגב הם נחלי אכזב יבשים וצחיחים רוב השנה. המצב ביהודה מושווה לנגב הצחיח (בצורת פיזית ורוחנית).</w:t>
      </w:r>
    </w:p>
    <w:p w14:paraId="68D7A3A6" w14:textId="77777777" w:rsidR="002F1E47" w:rsidRPr="002F1E47" w:rsidRDefault="002F1E47" w:rsidP="002F1E47">
      <w:pPr>
        <w:numPr>
          <w:ilvl w:val="0"/>
          <w:numId w:val="369"/>
        </w:numPr>
        <w:spacing w:after="165" w:line="240" w:lineRule="auto"/>
        <w:rPr>
          <w:rFonts w:ascii="Arial" w:eastAsia="Times New Roman" w:hAnsi="Arial" w:cs="Arial"/>
          <w:color w:val="EE0000"/>
          <w:kern w:val="0"/>
          <w:rtl/>
          <w14:ligatures w14:val="none"/>
        </w:rPr>
      </w:pPr>
      <w:r w:rsidRPr="002F1E47">
        <w:rPr>
          <w:rFonts w:ascii="Arial" w:eastAsia="Times New Roman" w:hAnsi="Arial" w:cs="Arial"/>
          <w:b/>
          <w:bCs/>
          <w:color w:val="EE0000"/>
          <w:kern w:val="0"/>
          <w:rtl/>
          <w14:ligatures w14:val="none"/>
        </w:rPr>
        <w:t>משמעות הדימוי:</w:t>
      </w:r>
      <w:r w:rsidRPr="002F1E47">
        <w:rPr>
          <w:rFonts w:ascii="Arial" w:eastAsia="Times New Roman" w:hAnsi="Arial" w:cs="Arial"/>
          <w:color w:val="EE0000"/>
          <w:kern w:val="0"/>
          <w:rtl/>
          <w14:ligatures w14:val="none"/>
        </w:rPr>
        <w:t xml:space="preserve"> המשורר מייחל לשינוי </w:t>
      </w:r>
      <w:r w:rsidRPr="002F1E47">
        <w:rPr>
          <w:rFonts w:ascii="Arial" w:eastAsia="Times New Roman" w:hAnsi="Arial" w:cs="Arial"/>
          <w:b/>
          <w:bCs/>
          <w:color w:val="EE0000"/>
          <w:kern w:val="0"/>
          <w:rtl/>
          <w14:ligatures w14:val="none"/>
        </w:rPr>
        <w:t>מהיר ודרמטי</w:t>
      </w:r>
      <w:r w:rsidRPr="002F1E47">
        <w:rPr>
          <w:rFonts w:ascii="Arial" w:eastAsia="Times New Roman" w:hAnsi="Arial" w:cs="Arial"/>
          <w:color w:val="EE0000"/>
          <w:kern w:val="0"/>
          <w:rtl/>
          <w14:ligatures w14:val="none"/>
        </w:rPr>
        <w:t xml:space="preserve"> – כשם שבנגב מגיע שיטפון פתאומי שהופך את הנחל היבש לנהר שוצף תוך רגע, כך הוא מבקש שה' יפתיע את העם וישנה את מצבם הקשה לשפע וברכה באופן פתאומי.</w:t>
      </w:r>
    </w:p>
    <w:p w14:paraId="6CA64BB4" w14:textId="77777777" w:rsidR="002F1E47" w:rsidRPr="002F1E47" w:rsidRDefault="002F1E47" w:rsidP="002F1E47">
      <w:pPr>
        <w:spacing w:after="165" w:line="240" w:lineRule="auto"/>
        <w:rPr>
          <w:rFonts w:ascii="Arial" w:eastAsia="Times New Roman" w:hAnsi="Arial" w:cs="Arial"/>
          <w:color w:val="1F1F1F"/>
          <w:kern w:val="0"/>
          <w:rtl/>
          <w14:ligatures w14:val="none"/>
        </w:rPr>
      </w:pPr>
    </w:p>
    <w:p w14:paraId="59FF3464" w14:textId="730AD741" w:rsidR="009143CB" w:rsidRDefault="009143CB" w:rsidP="009143CB">
      <w:pPr>
        <w:pStyle w:val="1"/>
        <w:rPr>
          <w:rtl/>
        </w:rPr>
      </w:pPr>
      <w:r>
        <w:rPr>
          <w:rFonts w:hint="cs"/>
          <w:rtl/>
        </w:rPr>
        <w:lastRenderedPageBreak/>
        <w:t>חגי פרק א'</w:t>
      </w:r>
    </w:p>
    <w:p w14:paraId="280B4640" w14:textId="77777777" w:rsidR="002F1E47" w:rsidRPr="002F1E47" w:rsidRDefault="002F1E47" w:rsidP="002F1E47">
      <w:pPr>
        <w:spacing w:after="165" w:line="240" w:lineRule="auto"/>
        <w:rPr>
          <w:rFonts w:ascii="Arial" w:eastAsia="Times New Roman" w:hAnsi="Arial" w:cs="Arial"/>
          <w:color w:val="1F1F1F"/>
          <w:kern w:val="0"/>
          <w14:ligatures w14:val="none"/>
        </w:rPr>
      </w:pPr>
      <w:r w:rsidRPr="002F1E47">
        <w:rPr>
          <w:rFonts w:ascii="Arial" w:eastAsia="Times New Roman" w:hAnsi="Arial" w:cs="Arial"/>
          <w:color w:val="1F1F1F"/>
          <w:kern w:val="0"/>
          <w:rtl/>
          <w14:ligatures w14:val="none"/>
        </w:rPr>
        <w:t>להלן תמלול הטקסט המופיע בתמונה (דף בחינה בתנ"ך):</w:t>
      </w:r>
    </w:p>
    <w:p w14:paraId="5392C038" w14:textId="77777777" w:rsidR="002F1E47" w:rsidRPr="002F1E47" w:rsidRDefault="00000000" w:rsidP="002F1E47">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7B93AA2">
          <v:rect id="_x0000_i1244" style="width:0;height:1.5pt" o:hralign="center" o:hrstd="t" o:hrnoshade="t" o:hr="t" fillcolor="gray" stroked="f"/>
        </w:pict>
      </w:r>
    </w:p>
    <w:p w14:paraId="3FE4FC4F" w14:textId="77777777" w:rsidR="002F1E47" w:rsidRPr="002F1E47" w:rsidRDefault="002F1E47" w:rsidP="002F1E47">
      <w:pPr>
        <w:spacing w:after="0" w:line="240" w:lineRule="auto"/>
        <w:outlineLvl w:val="2"/>
        <w:rPr>
          <w:rFonts w:ascii="Arial" w:eastAsia="Times New Roman" w:hAnsi="Arial" w:cs="Arial"/>
          <w:b/>
          <w:bCs/>
          <w:color w:val="1F1F1F"/>
          <w:kern w:val="0"/>
          <w:sz w:val="27"/>
          <w:szCs w:val="27"/>
          <w:rtl/>
          <w14:ligatures w14:val="none"/>
        </w:rPr>
      </w:pPr>
      <w:r w:rsidRPr="002F1E47">
        <w:rPr>
          <w:rFonts w:ascii="Arial" w:eastAsia="Times New Roman" w:hAnsi="Arial" w:cs="Arial"/>
          <w:b/>
          <w:bCs/>
          <w:color w:val="1F1F1F"/>
          <w:kern w:val="0"/>
          <w:sz w:val="27"/>
          <w:szCs w:val="27"/>
          <w:bdr w:val="none" w:sz="0" w:space="0" w:color="auto" w:frame="1"/>
          <w:rtl/>
          <w14:ligatures w14:val="none"/>
        </w:rPr>
        <w:t>חורף תשפ"ה, 1261</w:t>
      </w:r>
    </w:p>
    <w:p w14:paraId="4EB045FB"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שיבת ציון</w:t>
      </w:r>
    </w:p>
    <w:p w14:paraId="5B797B82"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6. קראו חגי, פרק א'.</w:t>
      </w:r>
    </w:p>
    <w:p w14:paraId="5E841573"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ענו על סעיף א – חובה.</w:t>
      </w:r>
    </w:p>
    <w:p w14:paraId="0C37B3D9"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א. קראו פסוקים א'–ד'.</w:t>
      </w:r>
    </w:p>
    <w:p w14:paraId="4FFB41DB"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בפסוקים אלה חוזרת המילה "עת" הן בפי העם והן בפי הנביא חגי.</w:t>
      </w:r>
    </w:p>
    <w:p w14:paraId="751A46F9"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מה טען העם בפסוק ב' בנוגע לעת, ומהי הביקורת של הנביא חגי על העם, המובעת באמצעות מילה זו בפסוק ד'? (</w:t>
      </w:r>
      <w:r w:rsidRPr="002F1E47">
        <w:rPr>
          <w:rFonts w:ascii="Arial" w:eastAsia="Times New Roman" w:hAnsi="Arial" w:cs="Arial"/>
          <w:b/>
          <w:bCs/>
          <w:color w:val="1F1F1F"/>
          <w:kern w:val="0"/>
          <w:bdr w:val="none" w:sz="0" w:space="0" w:color="auto" w:frame="1"/>
          <w:rtl/>
          <w14:ligatures w14:val="none"/>
        </w:rPr>
        <w:t>8 נקודות</w:t>
      </w:r>
      <w:r w:rsidRPr="002F1E47">
        <w:rPr>
          <w:rFonts w:ascii="Arial" w:eastAsia="Times New Roman" w:hAnsi="Arial" w:cs="Arial"/>
          <w:color w:val="1F1F1F"/>
          <w:kern w:val="0"/>
          <w:rtl/>
          <w14:ligatures w14:val="none"/>
        </w:rPr>
        <w:t>)</w:t>
      </w:r>
    </w:p>
    <w:p w14:paraId="0C21A530"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ענו על אחד מן הסעיפים ב–ג.</w:t>
      </w:r>
    </w:p>
    <w:p w14:paraId="01CAD71E"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ב. קראו פסוקים ז'–י"א וגם את דבריו של א' שבי שלפניכם.</w:t>
      </w:r>
    </w:p>
    <w:p w14:paraId="5DAB419C"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"טבעו של האדם להתנגד לשינויים. גם לשינויים שעשויים לשפר את מצבו... לעתים במהות הבעיה מסתתר הרמז לפתרונה. כדי לפתור את הבעיה נדרש שינוי מחשבתי."</w:t>
      </w:r>
    </w:p>
    <w:p w14:paraId="0E00E1DB"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(א' שבי, "כך היה עתה חגי לייטנר", אתר 929, פירוש לחגי, פרק א)</w:t>
      </w:r>
    </w:p>
    <w:p w14:paraId="52E5536B"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(1)</w:t>
      </w:r>
      <w:r w:rsidRPr="002F1E47">
        <w:rPr>
          <w:rFonts w:ascii="Arial" w:eastAsia="Times New Roman" w:hAnsi="Arial" w:cs="Arial"/>
          <w:color w:val="1F1F1F"/>
          <w:kern w:val="0"/>
          <w:rtl/>
          <w14:ligatures w14:val="none"/>
        </w:rPr>
        <w:t xml:space="preserve"> לדברי הנביא חגי, מהו השינוי המחשבתי שצריך לחול בעם, וכיצד הוא יועיל לעם? בססו את דבריכם על הכתוב ועל דבריו של א' שבי. (</w:t>
      </w:r>
      <w:r w:rsidRPr="002F1E47">
        <w:rPr>
          <w:rFonts w:ascii="Arial" w:eastAsia="Times New Roman" w:hAnsi="Arial" w:cs="Arial"/>
          <w:b/>
          <w:bCs/>
          <w:color w:val="1F1F1F"/>
          <w:kern w:val="0"/>
          <w:bdr w:val="none" w:sz="0" w:space="0" w:color="auto" w:frame="1"/>
          <w:rtl/>
          <w14:ligatures w14:val="none"/>
        </w:rPr>
        <w:t>4 נקודות</w:t>
      </w:r>
      <w:r w:rsidRPr="002F1E47">
        <w:rPr>
          <w:rFonts w:ascii="Arial" w:eastAsia="Times New Roman" w:hAnsi="Arial" w:cs="Arial"/>
          <w:color w:val="1F1F1F"/>
          <w:kern w:val="0"/>
          <w:rtl/>
          <w14:ligatures w14:val="none"/>
        </w:rPr>
        <w:t>)</w:t>
      </w:r>
    </w:p>
    <w:p w14:paraId="42BE06F0"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(2)</w:t>
      </w:r>
      <w:r w:rsidRPr="002F1E47">
        <w:rPr>
          <w:rFonts w:ascii="Arial" w:eastAsia="Times New Roman" w:hAnsi="Arial" w:cs="Arial"/>
          <w:color w:val="1F1F1F"/>
          <w:kern w:val="0"/>
          <w:rtl/>
          <w14:ligatures w14:val="none"/>
        </w:rPr>
        <w:t xml:space="preserve"> הסבירו אמצעי ספרותי </w:t>
      </w:r>
      <w:r w:rsidRPr="002F1E47">
        <w:rPr>
          <w:rFonts w:ascii="Arial" w:eastAsia="Times New Roman" w:hAnsi="Arial" w:cs="Arial"/>
          <w:b/>
          <w:bCs/>
          <w:color w:val="1F1F1F"/>
          <w:kern w:val="0"/>
          <w:bdr w:val="none" w:sz="0" w:space="0" w:color="auto" w:frame="1"/>
          <w:rtl/>
          <w14:ligatures w14:val="none"/>
        </w:rPr>
        <w:t>אחד</w:t>
      </w:r>
      <w:r w:rsidRPr="002F1E47">
        <w:rPr>
          <w:rFonts w:ascii="Arial" w:eastAsia="Times New Roman" w:hAnsi="Arial" w:cs="Arial"/>
          <w:color w:val="1F1F1F"/>
          <w:kern w:val="0"/>
          <w:rtl/>
          <w14:ligatures w14:val="none"/>
        </w:rPr>
        <w:t xml:space="preserve"> שהנביא חגי משתמש בו בדבריו כדי להדגיש מה יהיה מצבו של העם אם לא יחול בו שינוי. בססו את דבריכם על הכתוב. (</w:t>
      </w:r>
      <w:r w:rsidRPr="002F1E47">
        <w:rPr>
          <w:rFonts w:ascii="Arial" w:eastAsia="Times New Roman" w:hAnsi="Arial" w:cs="Arial"/>
          <w:b/>
          <w:bCs/>
          <w:color w:val="1F1F1F"/>
          <w:kern w:val="0"/>
          <w:bdr w:val="none" w:sz="0" w:space="0" w:color="auto" w:frame="1"/>
          <w:rtl/>
          <w14:ligatures w14:val="none"/>
        </w:rPr>
        <w:t>4 נקודות</w:t>
      </w:r>
      <w:r w:rsidRPr="002F1E47">
        <w:rPr>
          <w:rFonts w:ascii="Arial" w:eastAsia="Times New Roman" w:hAnsi="Arial" w:cs="Arial"/>
          <w:color w:val="1F1F1F"/>
          <w:kern w:val="0"/>
          <w:rtl/>
          <w14:ligatures w14:val="none"/>
        </w:rPr>
        <w:t>)</w:t>
      </w:r>
    </w:p>
    <w:p w14:paraId="0F1D0194"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ג. קראו חגי, פרק א' פסוקים י"ב–י"ד וגם עזרא, פרק א', פסוקים א'–ה'.</w:t>
      </w:r>
    </w:p>
    <w:p w14:paraId="66D23CD1" w14:textId="77777777" w:rsidR="002F1E47" w:rsidRPr="002F1E47" w:rsidRDefault="002F1E47" w:rsidP="002F1E47">
      <w:pPr>
        <w:spacing w:after="165" w:line="240" w:lineRule="auto"/>
        <w:rPr>
          <w:rFonts w:ascii="Arial" w:eastAsia="Times New Roman" w:hAnsi="Arial" w:cs="Arial"/>
          <w:color w:val="1F1F1F"/>
          <w:kern w:val="0"/>
          <w:rtl/>
          <w14:ligatures w14:val="none"/>
        </w:rPr>
      </w:pPr>
      <w:r w:rsidRPr="002F1E47">
        <w:rPr>
          <w:rFonts w:ascii="Arial" w:eastAsia="Times New Roman" w:hAnsi="Arial" w:cs="Arial"/>
          <w:color w:val="1F1F1F"/>
          <w:kern w:val="0"/>
          <w:rtl/>
          <w14:ligatures w14:val="none"/>
        </w:rPr>
        <w:t>בספר חגי ובספר עזרא מתואר שה' העיר את רוחם של אנשים מסוימים.</w:t>
      </w:r>
    </w:p>
    <w:p w14:paraId="2A7404A7" w14:textId="77777777" w:rsidR="002F1E47" w:rsidRP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(1)</w:t>
      </w:r>
      <w:r w:rsidRPr="002F1E47">
        <w:rPr>
          <w:rFonts w:ascii="Arial" w:eastAsia="Times New Roman" w:hAnsi="Arial" w:cs="Arial"/>
          <w:color w:val="1F1F1F"/>
          <w:kern w:val="0"/>
          <w:rtl/>
          <w14:ligatures w14:val="none"/>
        </w:rPr>
        <w:t xml:space="preserve"> את רוחו של מי העיר ה' ב</w:t>
      </w:r>
      <w:r w:rsidRPr="002F1E47">
        <w:rPr>
          <w:rFonts w:ascii="Arial" w:eastAsia="Times New Roman" w:hAnsi="Arial" w:cs="Arial"/>
          <w:b/>
          <w:bCs/>
          <w:color w:val="1F1F1F"/>
          <w:kern w:val="0"/>
          <w:bdr w:val="none" w:sz="0" w:space="0" w:color="auto" w:frame="1"/>
          <w:rtl/>
          <w14:ligatures w14:val="none"/>
        </w:rPr>
        <w:t>כל אחד</w:t>
      </w:r>
      <w:r w:rsidRPr="002F1E47">
        <w:rPr>
          <w:rFonts w:ascii="Arial" w:eastAsia="Times New Roman" w:hAnsi="Arial" w:cs="Arial"/>
          <w:color w:val="1F1F1F"/>
          <w:kern w:val="0"/>
          <w:rtl/>
          <w14:ligatures w14:val="none"/>
        </w:rPr>
        <w:t xml:space="preserve"> מן הקטעים, ולאיזו מטרה העיר את רוחו? הסבירו את דבריכם. (</w:t>
      </w:r>
      <w:r w:rsidRPr="002F1E47">
        <w:rPr>
          <w:rFonts w:ascii="Arial" w:eastAsia="Times New Roman" w:hAnsi="Arial" w:cs="Arial"/>
          <w:b/>
          <w:bCs/>
          <w:color w:val="1F1F1F"/>
          <w:kern w:val="0"/>
          <w:bdr w:val="none" w:sz="0" w:space="0" w:color="auto" w:frame="1"/>
          <w:rtl/>
          <w14:ligatures w14:val="none"/>
        </w:rPr>
        <w:t>5 נקודות</w:t>
      </w:r>
      <w:r w:rsidRPr="002F1E47">
        <w:rPr>
          <w:rFonts w:ascii="Arial" w:eastAsia="Times New Roman" w:hAnsi="Arial" w:cs="Arial"/>
          <w:color w:val="1F1F1F"/>
          <w:kern w:val="0"/>
          <w:rtl/>
          <w14:ligatures w14:val="none"/>
        </w:rPr>
        <w:t>)</w:t>
      </w:r>
    </w:p>
    <w:p w14:paraId="3FE355A2" w14:textId="77777777" w:rsidR="002F1E47" w:rsidRDefault="002F1E47" w:rsidP="002F1E47">
      <w:pPr>
        <w:spacing w:after="0" w:line="240" w:lineRule="auto"/>
        <w:rPr>
          <w:rFonts w:ascii="Arial" w:eastAsia="Times New Roman" w:hAnsi="Arial" w:cs="Arial"/>
          <w:color w:val="1F1F1F"/>
          <w:kern w:val="0"/>
          <w:rtl/>
          <w14:ligatures w14:val="none"/>
        </w:rPr>
      </w:pPr>
      <w:r w:rsidRPr="002F1E47">
        <w:rPr>
          <w:rFonts w:ascii="Arial" w:eastAsia="Times New Roman" w:hAnsi="Arial" w:cs="Arial"/>
          <w:b/>
          <w:bCs/>
          <w:color w:val="1F1F1F"/>
          <w:kern w:val="0"/>
          <w:bdr w:val="none" w:sz="0" w:space="0" w:color="auto" w:frame="1"/>
          <w:rtl/>
          <w14:ligatures w14:val="none"/>
        </w:rPr>
        <w:t>(2)</w:t>
      </w:r>
      <w:r w:rsidRPr="002F1E47">
        <w:rPr>
          <w:rFonts w:ascii="Arial" w:eastAsia="Times New Roman" w:hAnsi="Arial" w:cs="Arial"/>
          <w:color w:val="1F1F1F"/>
          <w:kern w:val="0"/>
          <w:rtl/>
          <w14:ligatures w14:val="none"/>
        </w:rPr>
        <w:t xml:space="preserve"> הסבירו מסר תאולוגי (דתי-אמוני) </w:t>
      </w:r>
      <w:r w:rsidRPr="002F1E47">
        <w:rPr>
          <w:rFonts w:ascii="Arial" w:eastAsia="Times New Roman" w:hAnsi="Arial" w:cs="Arial"/>
          <w:b/>
          <w:bCs/>
          <w:color w:val="1F1F1F"/>
          <w:kern w:val="0"/>
          <w:bdr w:val="none" w:sz="0" w:space="0" w:color="auto" w:frame="1"/>
          <w:rtl/>
          <w14:ligatures w14:val="none"/>
        </w:rPr>
        <w:t>אחד</w:t>
      </w:r>
      <w:r w:rsidRPr="002F1E47">
        <w:rPr>
          <w:rFonts w:ascii="Arial" w:eastAsia="Times New Roman" w:hAnsi="Arial" w:cs="Arial"/>
          <w:color w:val="1F1F1F"/>
          <w:kern w:val="0"/>
          <w:rtl/>
          <w14:ligatures w14:val="none"/>
        </w:rPr>
        <w:t xml:space="preserve"> המובע באמצעות תיאור זה. (</w:t>
      </w:r>
      <w:r w:rsidRPr="002F1E47">
        <w:rPr>
          <w:rFonts w:ascii="Arial" w:eastAsia="Times New Roman" w:hAnsi="Arial" w:cs="Arial"/>
          <w:b/>
          <w:bCs/>
          <w:color w:val="1F1F1F"/>
          <w:kern w:val="0"/>
          <w:bdr w:val="none" w:sz="0" w:space="0" w:color="auto" w:frame="1"/>
          <w:rtl/>
          <w14:ligatures w14:val="none"/>
        </w:rPr>
        <w:t>3 נקודות</w:t>
      </w:r>
      <w:r w:rsidRPr="002F1E47">
        <w:rPr>
          <w:rFonts w:ascii="Arial" w:eastAsia="Times New Roman" w:hAnsi="Arial" w:cs="Arial"/>
          <w:color w:val="1F1F1F"/>
          <w:kern w:val="0"/>
          <w:rtl/>
          <w14:ligatures w14:val="none"/>
        </w:rPr>
        <w:t>)</w:t>
      </w:r>
    </w:p>
    <w:p w14:paraId="512C92C5" w14:textId="77777777" w:rsidR="009E11CE" w:rsidRDefault="009E11CE" w:rsidP="002F1E47">
      <w:pPr>
        <w:spacing w:after="0" w:line="240" w:lineRule="auto"/>
        <w:rPr>
          <w:rFonts w:ascii="Arial" w:eastAsia="Times New Roman" w:hAnsi="Arial" w:cs="Arial"/>
          <w:color w:val="1F1F1F"/>
          <w:kern w:val="0"/>
          <w:rtl/>
          <w14:ligatures w14:val="none"/>
        </w:rPr>
      </w:pPr>
    </w:p>
    <w:p w14:paraId="56778009" w14:textId="4300E23B" w:rsidR="009E11CE" w:rsidRDefault="009E11CE" w:rsidP="002F1E47">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657EBF66"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color w:val="1F1F1F"/>
          <w:kern w:val="0"/>
          <w:rtl/>
          <w14:ligatures w14:val="none"/>
        </w:rPr>
        <w:t>להלן תמלול הטקסט המופיע בתמונה:</w:t>
      </w:r>
    </w:p>
    <w:p w14:paraId="4A818C30"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E26E727">
          <v:rect id="_x0000_i1245" style="width:0;height:1.5pt" o:hralign="center" o:hrstd="t" o:hrnoshade="t" o:hr="t" fillcolor="gray" stroked="f"/>
        </w:pict>
      </w:r>
    </w:p>
    <w:p w14:paraId="66EBE8FF"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שאלה 6</w:t>
      </w:r>
    </w:p>
    <w:p w14:paraId="03567D7F"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א'</w:t>
      </w:r>
    </w:p>
    <w:p w14:paraId="2819121B"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בפסוק ב' טוען העם שזה לא הזמן, העת לבנות את בית המקדש. הנביא אומר כביקורת, שלא ייתכן שבעת, בזמן שהעם יושב בבתיו המקוריים, בית ה' עדיין הרוס וחרב. הנביא נוזף בעם על כך שהם דאגו קודם לבנות את בתיהם, בעוד שאת בית ה' הם מזניחים.</w:t>
      </w:r>
    </w:p>
    <w:p w14:paraId="64D86CA6"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ב'</w:t>
      </w:r>
    </w:p>
    <w:p w14:paraId="5DCD0A26"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 לדברי הנביא חגי, השינוי המחשבתי שצריך לחול בעם,</w:t>
      </w:r>
      <w:r w:rsidRPr="009E11CE">
        <w:rPr>
          <w:rFonts w:ascii="Arial" w:eastAsia="Times New Roman" w:hAnsi="Arial" w:cs="Arial"/>
          <w:color w:val="1F1F1F"/>
          <w:kern w:val="0"/>
          <w:rtl/>
          <w14:ligatures w14:val="none"/>
        </w:rPr>
        <w:t xml:space="preserve"> הוא שהם לא נדרשים לשקם את בית ה' בצורה מפוארת, ה' נכון שביתו יהיה בנוי מעצים פשוטים. לביסוס: "עלו ההר והבאתם עץ ובנו הבית וארצה בו ואכבדה".</w:t>
      </w:r>
    </w:p>
    <w:p w14:paraId="1E0B3896"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השינוי הזה יועיל לעם, כי אם בית המקדש יבנה, אז מצבם ישתפר. אך אם לא יבנו את בית המקדש, אז אלוהים יעניש אותם. לביסוס: "...ואקרא חורב על הארץ ועל ההרים".</w:t>
      </w:r>
    </w:p>
    <w:p w14:paraId="2F8691BC"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 אמצעי ספרותי בו משתמש הנביא בדבריו כדי להדגיש מה יהיה מצבו של העם אם לא יחול בו שינוי:</w:t>
      </w:r>
    </w:p>
    <w:p w14:paraId="58919876" w14:textId="77777777" w:rsidR="009E11CE" w:rsidRPr="009E11CE" w:rsidRDefault="009E11CE" w:rsidP="009E11CE">
      <w:pPr>
        <w:numPr>
          <w:ilvl w:val="0"/>
          <w:numId w:val="370"/>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מילה מנחה: בית.</w:t>
      </w:r>
      <w:r w:rsidRPr="009E11CE">
        <w:rPr>
          <w:rFonts w:ascii="Arial" w:eastAsia="Times New Roman" w:hAnsi="Arial" w:cs="Arial"/>
          <w:color w:val="1F1F1F"/>
          <w:kern w:val="0"/>
          <w:rtl/>
          <w14:ligatures w14:val="none"/>
        </w:rPr>
        <w:t xml:space="preserve"> העם אינו מחדש את בית ה' ודואג קודם לבתים שלו, לכן היבול שהם יביאו לבתיהם יהיה מועט ולא תהיה להם רווחה כלכלית. לביסוס: "יען ביתי אשר הוא חרב ואתם רצים איש לביתו".</w:t>
      </w:r>
    </w:p>
    <w:p w14:paraId="6492C56D" w14:textId="77777777" w:rsidR="009E11CE" w:rsidRPr="009E11CE" w:rsidRDefault="009E11CE" w:rsidP="009E11CE">
      <w:pPr>
        <w:numPr>
          <w:ilvl w:val="0"/>
          <w:numId w:val="370"/>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פירוט</w:t>
      </w:r>
      <w:r w:rsidRPr="009E11CE">
        <w:rPr>
          <w:rFonts w:ascii="Arial" w:eastAsia="Times New Roman" w:hAnsi="Arial" w:cs="Arial"/>
          <w:color w:val="1F1F1F"/>
          <w:kern w:val="0"/>
          <w:rtl/>
          <w14:ligatures w14:val="none"/>
        </w:rPr>
        <w:t xml:space="preserve"> – הנביא מפרט בהרחבה את העונש שיבוא על העם אם לא ישנה את דרכיו. לביסוס: "ויאקרא חורב על הארץ ועל ההרים ועל הדגן ועל התירוש ועל היצהר... ועל כל יגיע כפים".</w:t>
      </w:r>
    </w:p>
    <w:p w14:paraId="6DACC947"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ג'</w:t>
      </w:r>
    </w:p>
    <w:p w14:paraId="18B28B1A"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 בעזרא א',</w:t>
      </w:r>
      <w:r w:rsidRPr="009E11CE">
        <w:rPr>
          <w:rFonts w:ascii="Arial" w:eastAsia="Times New Roman" w:hAnsi="Arial" w:cs="Arial"/>
          <w:color w:val="1F1F1F"/>
          <w:kern w:val="0"/>
          <w:rtl/>
          <w14:ligatures w14:val="none"/>
        </w:rPr>
        <w:t xml:space="preserve"> ה' העיר את רוחו של כורש מלך פרס, על מנת לגרום לו לאפשר לגולים לחזור ליהודה ולבנות את בית המקדש מחדש. </w:t>
      </w:r>
      <w:r w:rsidRPr="009E11CE">
        <w:rPr>
          <w:rFonts w:ascii="Arial" w:eastAsia="Times New Roman" w:hAnsi="Arial" w:cs="Arial"/>
          <w:b/>
          <w:bCs/>
          <w:color w:val="1F1F1F"/>
          <w:kern w:val="0"/>
          <w:rtl/>
          <w14:ligatures w14:val="none"/>
        </w:rPr>
        <w:t>בחגי א',</w:t>
      </w:r>
      <w:r w:rsidRPr="009E11CE">
        <w:rPr>
          <w:rFonts w:ascii="Arial" w:eastAsia="Times New Roman" w:hAnsi="Arial" w:cs="Arial"/>
          <w:color w:val="1F1F1F"/>
          <w:kern w:val="0"/>
          <w:rtl/>
          <w14:ligatures w14:val="none"/>
        </w:rPr>
        <w:t xml:space="preserve"> ה' העיר את רוחם של מנהיגי העם, וזאת על מנת לדרבן אותם להשלים את בניית בית המקדש.</w:t>
      </w:r>
    </w:p>
    <w:p w14:paraId="148F23EA"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 המסר התיאולוגי המובע באמצעות תיאור זה,</w:t>
      </w:r>
      <w:r w:rsidRPr="009E11CE">
        <w:rPr>
          <w:rFonts w:ascii="Arial" w:eastAsia="Times New Roman" w:hAnsi="Arial" w:cs="Arial"/>
          <w:color w:val="1F1F1F"/>
          <w:kern w:val="0"/>
          <w:rtl/>
          <w14:ligatures w14:val="none"/>
        </w:rPr>
        <w:t xml:space="preserve"> הוא שהכל קורה לפי רצון אלוהים. כאשר אלוהים רצה הוא הגלה את העם, וכאשר רצה שישובו, ה' גרם לכורש לאפשר להם לחזור אל יהודה ולבנות את בית המקדש מחדש.</w:t>
      </w:r>
    </w:p>
    <w:p w14:paraId="526175B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או:</w:t>
      </w:r>
      <w:r w:rsidRPr="009E11CE">
        <w:rPr>
          <w:rFonts w:ascii="Arial" w:eastAsia="Times New Roman" w:hAnsi="Arial" w:cs="Arial"/>
          <w:color w:val="1F1F1F"/>
          <w:kern w:val="0"/>
          <w:rtl/>
          <w14:ligatures w14:val="none"/>
        </w:rPr>
        <w:t xml:space="preserve"> שה' הוא אל אוניברסאלי וכל האירועים בעולם קורים על פי רצונו ותכתיביו.</w:t>
      </w:r>
    </w:p>
    <w:p w14:paraId="09A1FB6D" w14:textId="77777777" w:rsidR="009E11CE" w:rsidRDefault="009E11CE" w:rsidP="002F1E47">
      <w:pPr>
        <w:spacing w:after="0" w:line="240" w:lineRule="auto"/>
        <w:rPr>
          <w:rFonts w:ascii="Arial" w:eastAsia="Times New Roman" w:hAnsi="Arial" w:cs="Arial"/>
          <w:color w:val="1F1F1F"/>
          <w:kern w:val="0"/>
          <w:rtl/>
          <w14:ligatures w14:val="none"/>
        </w:rPr>
      </w:pPr>
    </w:p>
    <w:p w14:paraId="09D52D51" w14:textId="77777777" w:rsidR="009E11CE" w:rsidRDefault="009E11CE" w:rsidP="002F1E47">
      <w:pPr>
        <w:spacing w:after="0" w:line="240" w:lineRule="auto"/>
        <w:rPr>
          <w:rFonts w:ascii="Arial" w:eastAsia="Times New Roman" w:hAnsi="Arial" w:cs="Arial"/>
          <w:color w:val="1F1F1F"/>
          <w:kern w:val="0"/>
          <w:rtl/>
          <w14:ligatures w14:val="none"/>
        </w:rPr>
      </w:pPr>
    </w:p>
    <w:p w14:paraId="225CC2E4"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color w:val="1F1F1F"/>
          <w:kern w:val="0"/>
          <w:rtl/>
          <w14:ligatures w14:val="none"/>
        </w:rPr>
        <w:t>להלן תמלול הטקסט המופיע בתמונה (דף בחינה בתנ"ך):</w:t>
      </w:r>
    </w:p>
    <w:p w14:paraId="5BAD74C6"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E529CF8">
          <v:rect id="_x0000_i1246" style="width:0;height:1.5pt" o:hralign="center" o:hrstd="t" o:hrnoshade="t" o:hr="t" fillcolor="gray" stroked="f"/>
        </w:pict>
      </w:r>
    </w:p>
    <w:p w14:paraId="2865C8DE"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חורף תשפ"ג, 1261</w:t>
      </w:r>
    </w:p>
    <w:p w14:paraId="63D7A691"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6. קראו חגי, פרק א'.</w:t>
      </w:r>
    </w:p>
    <w:p w14:paraId="631DF22C"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ענו על סעיף א – חובה.</w:t>
      </w:r>
    </w:p>
    <w:p w14:paraId="0EE07899"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א. (1)</w:t>
      </w:r>
      <w:r w:rsidRPr="009E11CE">
        <w:rPr>
          <w:rFonts w:ascii="Arial" w:eastAsia="Times New Roman" w:hAnsi="Arial" w:cs="Arial"/>
          <w:color w:val="1F1F1F"/>
          <w:kern w:val="0"/>
          <w:rtl/>
          <w14:ligatures w14:val="none"/>
        </w:rPr>
        <w:t xml:space="preserve"> בפסוק ב' חגי מביא את הטענה של גולי בבל שחזרו לירושלים. מהי טענתם? הסבירו את דבריכם, ובססו אותם על הכתוב. (</w:t>
      </w:r>
      <w:r w:rsidRPr="009E11CE">
        <w:rPr>
          <w:rFonts w:ascii="Arial" w:eastAsia="Times New Roman" w:hAnsi="Arial" w:cs="Arial"/>
          <w:b/>
          <w:bCs/>
          <w:color w:val="1F1F1F"/>
          <w:kern w:val="0"/>
          <w:rtl/>
          <w14:ligatures w14:val="none"/>
        </w:rPr>
        <w:t>4 נקודות</w:t>
      </w:r>
      <w:r w:rsidRPr="009E11CE">
        <w:rPr>
          <w:rFonts w:ascii="Arial" w:eastAsia="Times New Roman" w:hAnsi="Arial" w:cs="Arial"/>
          <w:color w:val="1F1F1F"/>
          <w:kern w:val="0"/>
          <w:rtl/>
          <w14:ligatures w14:val="none"/>
        </w:rPr>
        <w:t>)</w:t>
      </w:r>
    </w:p>
    <w:p w14:paraId="547F4DAA"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w:t>
      </w:r>
      <w:r w:rsidRPr="009E11CE">
        <w:rPr>
          <w:rFonts w:ascii="Arial" w:eastAsia="Times New Roman" w:hAnsi="Arial" w:cs="Arial"/>
          <w:color w:val="1F1F1F"/>
          <w:kern w:val="0"/>
          <w:rtl/>
          <w14:ligatures w14:val="none"/>
        </w:rPr>
        <w:t xml:space="preserve"> על פי פרק א', האם הצליח חגי להניע את העם לשינוי? נמקו את דבריכם, ובססו אותם על הכתוב. (</w:t>
      </w:r>
      <w:r w:rsidRPr="009E11CE">
        <w:rPr>
          <w:rFonts w:ascii="Arial" w:eastAsia="Times New Roman" w:hAnsi="Arial" w:cs="Arial"/>
          <w:b/>
          <w:bCs/>
          <w:color w:val="1F1F1F"/>
          <w:kern w:val="0"/>
          <w:rtl/>
          <w14:ligatures w14:val="none"/>
        </w:rPr>
        <w:t>4 נקודות</w:t>
      </w:r>
      <w:r w:rsidRPr="009E11CE">
        <w:rPr>
          <w:rFonts w:ascii="Arial" w:eastAsia="Times New Roman" w:hAnsi="Arial" w:cs="Arial"/>
          <w:color w:val="1F1F1F"/>
          <w:kern w:val="0"/>
          <w:rtl/>
          <w14:ligatures w14:val="none"/>
        </w:rPr>
        <w:t>)</w:t>
      </w:r>
    </w:p>
    <w:p w14:paraId="32D3428F"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ענו על אחד מן הסעיפים ב-ג.</w:t>
      </w:r>
    </w:p>
    <w:p w14:paraId="6DAD2C95"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ב. קראו פסוקים ג'–י"ג.</w:t>
      </w:r>
    </w:p>
    <w:p w14:paraId="279438A8"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w:t>
      </w:r>
      <w:r w:rsidRPr="009E11CE">
        <w:rPr>
          <w:rFonts w:ascii="Arial" w:eastAsia="Times New Roman" w:hAnsi="Arial" w:cs="Arial"/>
          <w:color w:val="1F1F1F"/>
          <w:kern w:val="0"/>
          <w:rtl/>
          <w14:ligatures w14:val="none"/>
        </w:rPr>
        <w:t xml:space="preserve"> חגי מתמודד עם המשבר שפקד את העם באמצעות גערות. הסבירו </w:t>
      </w:r>
      <w:r w:rsidRPr="009E11CE">
        <w:rPr>
          <w:rFonts w:ascii="Arial" w:eastAsia="Times New Roman" w:hAnsi="Arial" w:cs="Arial"/>
          <w:b/>
          <w:bCs/>
          <w:color w:val="1F1F1F"/>
          <w:kern w:val="0"/>
          <w:rtl/>
          <w14:ligatures w14:val="none"/>
        </w:rPr>
        <w:t>שתיים</w:t>
      </w:r>
      <w:r w:rsidRPr="009E11CE">
        <w:rPr>
          <w:rFonts w:ascii="Arial" w:eastAsia="Times New Roman" w:hAnsi="Arial" w:cs="Arial"/>
          <w:color w:val="1F1F1F"/>
          <w:kern w:val="0"/>
          <w:rtl/>
          <w14:ligatures w14:val="none"/>
        </w:rPr>
        <w:t xml:space="preserve"> מן הגערות, ובססו את דבריכם על הכתוב. (</w:t>
      </w:r>
      <w:r w:rsidRPr="009E11CE">
        <w:rPr>
          <w:rFonts w:ascii="Arial" w:eastAsia="Times New Roman" w:hAnsi="Arial" w:cs="Arial"/>
          <w:b/>
          <w:bCs/>
          <w:color w:val="1F1F1F"/>
          <w:kern w:val="0"/>
          <w:rtl/>
          <w14:ligatures w14:val="none"/>
        </w:rPr>
        <w:t>4 נקודות</w:t>
      </w:r>
      <w:r w:rsidRPr="009E11CE">
        <w:rPr>
          <w:rFonts w:ascii="Arial" w:eastAsia="Times New Roman" w:hAnsi="Arial" w:cs="Arial"/>
          <w:color w:val="1F1F1F"/>
          <w:kern w:val="0"/>
          <w:rtl/>
          <w14:ligatures w14:val="none"/>
        </w:rPr>
        <w:t>)</w:t>
      </w:r>
    </w:p>
    <w:p w14:paraId="7C4E477D"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w:t>
      </w:r>
      <w:r w:rsidRPr="009E11CE">
        <w:rPr>
          <w:rFonts w:ascii="Arial" w:eastAsia="Times New Roman" w:hAnsi="Arial" w:cs="Arial"/>
          <w:color w:val="1F1F1F"/>
          <w:kern w:val="0"/>
          <w:rtl/>
          <w14:ligatures w14:val="none"/>
        </w:rPr>
        <w:t xml:space="preserve"> על פי פסוק י"ג, מהי הדרך הנוספת שנקט חגי להתמודד עם המשבר? מבין הדרכים שנקט חגי, מהי הדרך העדיפה בעיניכם להתמודד עם המשבר? נמקו את דבריכם. (</w:t>
      </w:r>
      <w:r w:rsidRPr="009E11CE">
        <w:rPr>
          <w:rFonts w:ascii="Arial" w:eastAsia="Times New Roman" w:hAnsi="Arial" w:cs="Arial"/>
          <w:b/>
          <w:bCs/>
          <w:color w:val="1F1F1F"/>
          <w:kern w:val="0"/>
          <w:rtl/>
          <w14:ligatures w14:val="none"/>
        </w:rPr>
        <w:t>4 נקודות</w:t>
      </w:r>
      <w:r w:rsidRPr="009E11CE">
        <w:rPr>
          <w:rFonts w:ascii="Arial" w:eastAsia="Times New Roman" w:hAnsi="Arial" w:cs="Arial"/>
          <w:color w:val="1F1F1F"/>
          <w:kern w:val="0"/>
          <w:rtl/>
          <w14:ligatures w14:val="none"/>
        </w:rPr>
        <w:t>)</w:t>
      </w:r>
    </w:p>
    <w:p w14:paraId="62198B08"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ג. קראו פסוקים ז'–י"א וגם נחמיה, פרק ה', פסוקים ח'–י"א.</w:t>
      </w:r>
    </w:p>
    <w:p w14:paraId="08F79F3B"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w:t>
      </w:r>
      <w:r w:rsidRPr="009E11CE">
        <w:rPr>
          <w:rFonts w:ascii="Arial" w:eastAsia="Times New Roman" w:hAnsi="Arial" w:cs="Arial"/>
          <w:color w:val="1F1F1F"/>
          <w:kern w:val="0"/>
          <w:rtl/>
          <w14:ligatures w14:val="none"/>
        </w:rPr>
        <w:t xml:space="preserve"> הסבירו כיצד </w:t>
      </w:r>
      <w:r w:rsidRPr="009E11CE">
        <w:rPr>
          <w:rFonts w:ascii="Arial" w:eastAsia="Times New Roman" w:hAnsi="Arial" w:cs="Arial"/>
          <w:b/>
          <w:bCs/>
          <w:color w:val="1F1F1F"/>
          <w:kern w:val="0"/>
          <w:rtl/>
          <w14:ligatures w14:val="none"/>
        </w:rPr>
        <w:t>כל אחד</w:t>
      </w:r>
      <w:r w:rsidRPr="009E11CE">
        <w:rPr>
          <w:rFonts w:ascii="Arial" w:eastAsia="Times New Roman" w:hAnsi="Arial" w:cs="Arial"/>
          <w:color w:val="1F1F1F"/>
          <w:kern w:val="0"/>
          <w:rtl/>
          <w14:ligatures w14:val="none"/>
        </w:rPr>
        <w:t xml:space="preserve"> מן המנהיגים מציע להתמודד עם המשבר שפקד את העם. (</w:t>
      </w:r>
      <w:r w:rsidRPr="009E11CE">
        <w:rPr>
          <w:rFonts w:ascii="Arial" w:eastAsia="Times New Roman" w:hAnsi="Arial" w:cs="Arial"/>
          <w:b/>
          <w:bCs/>
          <w:color w:val="1F1F1F"/>
          <w:kern w:val="0"/>
          <w:rtl/>
          <w14:ligatures w14:val="none"/>
        </w:rPr>
        <w:t>5 נקודות</w:t>
      </w:r>
      <w:r w:rsidRPr="009E11CE">
        <w:rPr>
          <w:rFonts w:ascii="Arial" w:eastAsia="Times New Roman" w:hAnsi="Arial" w:cs="Arial"/>
          <w:color w:val="1F1F1F"/>
          <w:kern w:val="0"/>
          <w:rtl/>
          <w14:ligatures w14:val="none"/>
        </w:rPr>
        <w:t>)</w:t>
      </w:r>
    </w:p>
    <w:p w14:paraId="1EA44E70"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w:t>
      </w:r>
      <w:r w:rsidRPr="009E11CE">
        <w:rPr>
          <w:rFonts w:ascii="Arial" w:eastAsia="Times New Roman" w:hAnsi="Arial" w:cs="Arial"/>
          <w:color w:val="1F1F1F"/>
          <w:kern w:val="0"/>
          <w:rtl/>
          <w14:ligatures w14:val="none"/>
        </w:rPr>
        <w:t xml:space="preserve"> לדעתכם, איזו דרך עדיף לנקוט כדי לפתור את המשבר שפקד את העם, דרכו של חגי או דרכו של נחמיה? נמקו את דבריכם. (</w:t>
      </w:r>
      <w:r w:rsidRPr="009E11CE">
        <w:rPr>
          <w:rFonts w:ascii="Arial" w:eastAsia="Times New Roman" w:hAnsi="Arial" w:cs="Arial"/>
          <w:b/>
          <w:bCs/>
          <w:color w:val="1F1F1F"/>
          <w:kern w:val="0"/>
          <w:rtl/>
          <w14:ligatures w14:val="none"/>
        </w:rPr>
        <w:t>3 נקודות</w:t>
      </w:r>
      <w:r w:rsidRPr="009E11CE">
        <w:rPr>
          <w:rFonts w:ascii="Arial" w:eastAsia="Times New Roman" w:hAnsi="Arial" w:cs="Arial"/>
          <w:color w:val="1F1F1F"/>
          <w:kern w:val="0"/>
          <w:rtl/>
          <w14:ligatures w14:val="none"/>
        </w:rPr>
        <w:t>)</w:t>
      </w:r>
    </w:p>
    <w:p w14:paraId="4EBDF7AB" w14:textId="77777777" w:rsidR="009E11CE" w:rsidRDefault="009E11CE" w:rsidP="002F1E47">
      <w:pPr>
        <w:spacing w:after="0" w:line="240" w:lineRule="auto"/>
        <w:rPr>
          <w:rFonts w:ascii="Arial" w:eastAsia="Times New Roman" w:hAnsi="Arial" w:cs="Arial"/>
          <w:color w:val="1F1F1F"/>
          <w:kern w:val="0"/>
          <w:rtl/>
          <w14:ligatures w14:val="none"/>
        </w:rPr>
      </w:pPr>
    </w:p>
    <w:p w14:paraId="3D8D8554" w14:textId="0FD3411D" w:rsidR="009E11CE" w:rsidRDefault="009E11CE" w:rsidP="002F1E47">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 xml:space="preserve">פתרון </w:t>
      </w:r>
    </w:p>
    <w:p w14:paraId="6A723F48"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color w:val="1F1F1F"/>
          <w:kern w:val="0"/>
          <w:rtl/>
          <w14:ligatures w14:val="none"/>
        </w:rPr>
        <w:t>להלן תמלול הטקסט המופיע בתמונה:</w:t>
      </w:r>
    </w:p>
    <w:p w14:paraId="3BF2A9EA"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9474AD9">
          <v:rect id="_x0000_i1247" style="width:0;height:1.5pt" o:hralign="center" o:hrstd="t" o:hrnoshade="t" o:hr="t" fillcolor="gray" stroked="f"/>
        </w:pict>
      </w:r>
    </w:p>
    <w:p w14:paraId="676D3A0A"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שאלה 6</w:t>
      </w:r>
    </w:p>
    <w:p w14:paraId="64588F23"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א'</w:t>
      </w:r>
    </w:p>
    <w:p w14:paraId="34781512"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 הטענה של גולי בבל שחזרו לירושלים:</w:t>
      </w:r>
      <w:r w:rsidRPr="009E11CE">
        <w:rPr>
          <w:rFonts w:ascii="Arial" w:eastAsia="Times New Roman" w:hAnsi="Arial" w:cs="Arial"/>
          <w:color w:val="1F1F1F"/>
          <w:kern w:val="0"/>
          <w:rtl/>
          <w14:ligatures w14:val="none"/>
        </w:rPr>
        <w:t xml:space="preserve"> "לא עת בא עת בית ה' להבנות" – כלומר, אין זה הזמן לבנות את בית המקדש בשנית. שבי ציון סבלו מקשיים כלכליים בארץ, ולא הייתה להם היכולת לבנות בית מקדש שני מפואר כמו הראשון, לכן הם טענו שאין זה הזמן לבנות אותו.</w:t>
      </w:r>
    </w:p>
    <w:p w14:paraId="7DCD27D4"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 על פי פרק א', חגי הצליח להניע את העם לשינוי,</w:t>
      </w:r>
      <w:r w:rsidRPr="009E11CE">
        <w:rPr>
          <w:rFonts w:ascii="Arial" w:eastAsia="Times New Roman" w:hAnsi="Arial" w:cs="Arial"/>
          <w:color w:val="1F1F1F"/>
          <w:kern w:val="0"/>
          <w:rtl/>
          <w14:ligatures w14:val="none"/>
        </w:rPr>
        <w:t xml:space="preserve"> הוא גרם להם להמשיך בבניית בית המקדש, למרות טענתם. </w:t>
      </w:r>
      <w:r w:rsidRPr="009E11CE">
        <w:rPr>
          <w:rFonts w:ascii="Arial" w:eastAsia="Times New Roman" w:hAnsi="Arial" w:cs="Arial"/>
          <w:b/>
          <w:bCs/>
          <w:color w:val="1F1F1F"/>
          <w:kern w:val="0"/>
          <w:rtl/>
          <w14:ligatures w14:val="none"/>
        </w:rPr>
        <w:t>לביסוס:</w:t>
      </w:r>
      <w:r w:rsidRPr="009E11CE">
        <w:rPr>
          <w:rFonts w:ascii="Arial" w:eastAsia="Times New Roman" w:hAnsi="Arial" w:cs="Arial"/>
          <w:color w:val="1F1F1F"/>
          <w:kern w:val="0"/>
          <w:rtl/>
          <w14:ligatures w14:val="none"/>
        </w:rPr>
        <w:t xml:space="preserve"> "ויער ה' את רוח זרובבל בן שלתיאל פחת יהודה ואת רוח יהושע בן יהוצדק הכהן הגדול ואת רוח כל שארית העם ויבאו ויעשו מלאכה בבית ה' צבאות אלהיהם".</w:t>
      </w:r>
    </w:p>
    <w:p w14:paraId="427DFD7B"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F0F5AF9">
          <v:rect id="_x0000_i1248" style="width:0;height:1.5pt" o:hralign="center" o:hrstd="t" o:hrnoshade="t" o:hr="t" fillcolor="gray" stroked="f"/>
        </w:pict>
      </w:r>
    </w:p>
    <w:p w14:paraId="76722F1F"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ב'</w:t>
      </w:r>
    </w:p>
    <w:p w14:paraId="1586B77E"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 חגי מתמודד עם המשבר שפקד את העם באמצעות גערות (על התלמיד להסביר שתיים ולבסס):</w:t>
      </w:r>
    </w:p>
    <w:p w14:paraId="6C3A20BB" w14:textId="77777777" w:rsidR="009E11CE" w:rsidRPr="009E11CE" w:rsidRDefault="009E11CE" w:rsidP="009E11CE">
      <w:pPr>
        <w:numPr>
          <w:ilvl w:val="0"/>
          <w:numId w:val="371"/>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w:t>
      </w:r>
      <w:r w:rsidRPr="009E11CE">
        <w:rPr>
          <w:rFonts w:ascii="Arial" w:eastAsia="Times New Roman" w:hAnsi="Arial" w:cs="Arial"/>
          <w:b/>
          <w:bCs/>
          <w:color w:val="1F1F1F"/>
          <w:kern w:val="0"/>
          <w:rtl/>
          <w14:ligatures w14:val="none"/>
        </w:rPr>
        <w:t>העת לכם אתם לשבת בבתיכם ספונים והבית הזה חרב</w:t>
      </w:r>
      <w:r w:rsidRPr="009E11CE">
        <w:rPr>
          <w:rFonts w:ascii="Arial" w:eastAsia="Times New Roman" w:hAnsi="Arial" w:cs="Arial"/>
          <w:color w:val="1F1F1F"/>
          <w:kern w:val="0"/>
          <w:rtl/>
          <w14:ligatures w14:val="none"/>
        </w:rPr>
        <w:t>" – חגי נוזף בעם, האם זה נראה לו הגיוני שדאג לבנות לו בתים לשכון בהם, בזמן שבית המקדש עדיין חרב!! – כמובן שלא!!!.</w:t>
      </w:r>
    </w:p>
    <w:p w14:paraId="0D069C79" w14:textId="77777777" w:rsidR="009E11CE" w:rsidRPr="009E11CE" w:rsidRDefault="009E11CE" w:rsidP="009E11CE">
      <w:pPr>
        <w:numPr>
          <w:ilvl w:val="0"/>
          <w:numId w:val="371"/>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w:t>
      </w:r>
      <w:r w:rsidRPr="009E11CE">
        <w:rPr>
          <w:rFonts w:ascii="Arial" w:eastAsia="Times New Roman" w:hAnsi="Arial" w:cs="Arial"/>
          <w:b/>
          <w:bCs/>
          <w:color w:val="1F1F1F"/>
          <w:kern w:val="0"/>
          <w:rtl/>
          <w14:ligatures w14:val="none"/>
        </w:rPr>
        <w:t>כה אמר ה' צבאות שימו לבבכם על דרכיכם</w:t>
      </w:r>
      <w:r w:rsidRPr="009E11CE">
        <w:rPr>
          <w:rFonts w:ascii="Arial" w:eastAsia="Times New Roman" w:hAnsi="Arial" w:cs="Arial"/>
          <w:color w:val="1F1F1F"/>
          <w:kern w:val="0"/>
          <w:rtl/>
          <w14:ligatures w14:val="none"/>
        </w:rPr>
        <w:t>" – חגי מזהיר את העם, שמעשיו השגויים הביאו למצבו הקשה (עונש מה').</w:t>
      </w:r>
    </w:p>
    <w:p w14:paraId="51AD8F38" w14:textId="77777777" w:rsidR="009E11CE" w:rsidRPr="009E11CE" w:rsidRDefault="009E11CE" w:rsidP="009E11CE">
      <w:pPr>
        <w:numPr>
          <w:ilvl w:val="0"/>
          <w:numId w:val="371"/>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w:t>
      </w:r>
      <w:r w:rsidRPr="009E11CE">
        <w:rPr>
          <w:rFonts w:ascii="Arial" w:eastAsia="Times New Roman" w:hAnsi="Arial" w:cs="Arial"/>
          <w:b/>
          <w:bCs/>
          <w:color w:val="1F1F1F"/>
          <w:kern w:val="0"/>
          <w:rtl/>
          <w14:ligatures w14:val="none"/>
        </w:rPr>
        <w:t>יעלו ההר והבאתם עץ ובנו הבית וארצה בו ואכבדה</w:t>
      </w:r>
      <w:r w:rsidRPr="009E11CE">
        <w:rPr>
          <w:rFonts w:ascii="Arial" w:eastAsia="Times New Roman" w:hAnsi="Arial" w:cs="Arial"/>
          <w:color w:val="1F1F1F"/>
          <w:kern w:val="0"/>
          <w:rtl/>
          <w14:ligatures w14:val="none"/>
        </w:rPr>
        <w:t>" – חגי גוער בעם, המשוכנע שעליו לבנות בית מקדש מפואר, ומבהיר לו שה' יסתפק ויכבד גם בית מקדש צנוע הבנוי מעצי האזור.</w:t>
      </w:r>
    </w:p>
    <w:p w14:paraId="0A5C3934" w14:textId="77777777" w:rsidR="009E11CE" w:rsidRPr="009E11CE" w:rsidRDefault="009E11CE" w:rsidP="009E11CE">
      <w:pPr>
        <w:numPr>
          <w:ilvl w:val="0"/>
          <w:numId w:val="371"/>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w:t>
      </w:r>
      <w:r w:rsidRPr="009E11CE">
        <w:rPr>
          <w:rFonts w:ascii="Arial" w:eastAsia="Times New Roman" w:hAnsi="Arial" w:cs="Arial"/>
          <w:b/>
          <w:bCs/>
          <w:color w:val="1F1F1F"/>
          <w:kern w:val="0"/>
          <w:rtl/>
          <w14:ligatures w14:val="none"/>
        </w:rPr>
        <w:t>פנה אל הרבה והנה למעט והבאתם הבית ונפחתי בו</w:t>
      </w:r>
      <w:r w:rsidRPr="009E11CE">
        <w:rPr>
          <w:rFonts w:ascii="Arial" w:eastAsia="Times New Roman" w:hAnsi="Arial" w:cs="Arial"/>
          <w:color w:val="1F1F1F"/>
          <w:kern w:val="0"/>
          <w:rtl/>
          <w14:ligatures w14:val="none"/>
        </w:rPr>
        <w:t>" – חגי מתאר את מצבם הכלכלי הקשה של שבי ציון, העובדים קשה בשדות, זורעים הרבה ומייחלים לתבואה רבה, אך בסופו של דבר היבול מועט. וגם את מעט היבול שהם מביאים לביתם, ה' נופח בו רוח ומפזר אותו, עד שלא נותר להם דבר. עונש על כך שבית ה' עוד לא נבנה.</w:t>
      </w:r>
    </w:p>
    <w:p w14:paraId="0F0B3BE9"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תיתכנה דוגמאות נוספות.</w:t>
      </w:r>
    </w:p>
    <w:p w14:paraId="3D062014"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 על פי פסוק י"ג, הדרך הנוספת שנקט חגי להתמודד עם המשבר:</w:t>
      </w:r>
      <w:r w:rsidRPr="009E11CE">
        <w:rPr>
          <w:rFonts w:ascii="Arial" w:eastAsia="Times New Roman" w:hAnsi="Arial" w:cs="Arial"/>
          <w:color w:val="1F1F1F"/>
          <w:kern w:val="0"/>
          <w:rtl/>
          <w14:ligatures w14:val="none"/>
        </w:rPr>
        <w:t xml:space="preserve"> הוא פנה בדברי עידוד אל העם, ומסר שה' איתם לעזור להם בבניית בית המקדש.</w:t>
      </w:r>
    </w:p>
    <w:p w14:paraId="2F096F3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לדעתי,</w:t>
      </w:r>
      <w:r w:rsidRPr="009E11CE">
        <w:rPr>
          <w:rFonts w:ascii="Arial" w:eastAsia="Times New Roman" w:hAnsi="Arial" w:cs="Arial"/>
          <w:color w:val="1F1F1F"/>
          <w:kern w:val="0"/>
          <w:rtl/>
          <w14:ligatures w14:val="none"/>
        </w:rPr>
        <w:t xml:space="preserve"> הדרך העדיפה להתמודד עם המשבר היא בדברי עידוד ולא בדברי גערה. שבי ציון סבלו ממצב כלכלי קשה וגערותיו של חגי, שמצב זה הוא עונש על מעשיהם, עלול לעורר התנגדות בקרב העם. לעומת זאת, דברי עידוד, בעיקר לנוכח מצבם הקשה, עשוי לדרבן את העם לפעול ולבנות את בית המקדש.</w:t>
      </w:r>
    </w:p>
    <w:p w14:paraId="17FC638E"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תתקבל גם תשובה אחרת,</w:t>
      </w:r>
      <w:r w:rsidRPr="009E11CE">
        <w:rPr>
          <w:rFonts w:ascii="Arial" w:eastAsia="Times New Roman" w:hAnsi="Arial" w:cs="Arial"/>
          <w:color w:val="1F1F1F"/>
          <w:kern w:val="0"/>
          <w:rtl/>
          <w14:ligatures w14:val="none"/>
        </w:rPr>
        <w:t xml:space="preserve"> לדוגמה: הדרך העדיפה היא דברי גערה לעם, כי אם יבין שמצבו הכלכלי הקשה נובע מכך שבית המקדש לא נבנה, אולי ימהר לשנות את מצבם באמצעות בנייתו.</w:t>
      </w:r>
    </w:p>
    <w:p w14:paraId="4883F881"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B21CAEA">
          <v:rect id="_x0000_i1249" style="width:0;height:1.5pt" o:hralign="center" o:hrstd="t" o:hrnoshade="t" o:hr="t" fillcolor="gray" stroked="f"/>
        </w:pict>
      </w:r>
    </w:p>
    <w:p w14:paraId="09E1565E"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ג'</w:t>
      </w:r>
    </w:p>
    <w:p w14:paraId="24BAFE09"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 כיצד כל אחד מן המנהיגים מציע להתמודד עם המשבר שפקד את העם:</w:t>
      </w:r>
    </w:p>
    <w:p w14:paraId="34B0675A" w14:textId="77777777" w:rsidR="009E11CE" w:rsidRPr="009E11CE" w:rsidRDefault="009E11CE" w:rsidP="009E11CE">
      <w:pPr>
        <w:numPr>
          <w:ilvl w:val="0"/>
          <w:numId w:val="372"/>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חגי:</w:t>
      </w:r>
      <w:r w:rsidRPr="009E11CE">
        <w:rPr>
          <w:rFonts w:ascii="Arial" w:eastAsia="Times New Roman" w:hAnsi="Arial" w:cs="Arial"/>
          <w:color w:val="1F1F1F"/>
          <w:kern w:val="0"/>
          <w:rtl/>
          <w14:ligatures w14:val="none"/>
        </w:rPr>
        <w:t xml:space="preserve"> פונה בדברי גערה אל העם ומבהיר שמצבו הקשה הוא עונש מה'.</w:t>
      </w:r>
    </w:p>
    <w:p w14:paraId="6E79B77E" w14:textId="77777777" w:rsidR="009E11CE" w:rsidRPr="009E11CE" w:rsidRDefault="009E11CE" w:rsidP="009E11CE">
      <w:pPr>
        <w:numPr>
          <w:ilvl w:val="0"/>
          <w:numId w:val="372"/>
        </w:num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נחמיה:</w:t>
      </w:r>
      <w:r w:rsidRPr="009E11CE">
        <w:rPr>
          <w:rFonts w:ascii="Arial" w:eastAsia="Times New Roman" w:hAnsi="Arial" w:cs="Arial"/>
          <w:color w:val="1F1F1F"/>
          <w:kern w:val="0"/>
          <w:rtl/>
          <w14:ligatures w14:val="none"/>
        </w:rPr>
        <w:t xml:space="preserve"> פונה אל העם כשותף לו, מדבר אליו בגוף ראשון רבים. הוא מציג לפני העם את המצב האבסורדי אליו נקלע ומסביר בצורה הגיונית ובנועם, מדוע עליו לנהוג בצורה אחרת.</w:t>
      </w:r>
    </w:p>
    <w:p w14:paraId="4E8147C5"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w:t>
      </w:r>
      <w:r w:rsidRPr="009E11CE">
        <w:rPr>
          <w:rFonts w:ascii="Arial" w:eastAsia="Times New Roman" w:hAnsi="Arial" w:cs="Arial"/>
          <w:color w:val="1F1F1F"/>
          <w:kern w:val="0"/>
          <w:rtl/>
          <w14:ligatures w14:val="none"/>
        </w:rPr>
        <w:t xml:space="preserve"> לדעתי, דרכו של נחמיה עדיפה על דרכו של חגי. נחמיה כמנהיג, פונה אל העם כאחד ממנו ומנסה להראות לו את הדרך הנכונה בה עליו לנהוג ואף מוכן לשמש כדוגמה אישית. כך הוא רוכש את לבו ואמונו של העם, שיהיה נכון לנהוג בעצתו, ולהביא בזאת לפתרון המשבר שפקד אותו.</w:t>
      </w:r>
    </w:p>
    <w:p w14:paraId="50AB391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תתקבל גם תשובה אחרת,</w:t>
      </w:r>
      <w:r w:rsidRPr="009E11CE">
        <w:rPr>
          <w:rFonts w:ascii="Arial" w:eastAsia="Times New Roman" w:hAnsi="Arial" w:cs="Arial"/>
          <w:color w:val="1F1F1F"/>
          <w:kern w:val="0"/>
          <w:rtl/>
          <w14:ligatures w14:val="none"/>
        </w:rPr>
        <w:t xml:space="preserve"> לדוגמה: דרכו של חגי היא הנכונה. בליווי הסבר הולם.</w:t>
      </w:r>
    </w:p>
    <w:p w14:paraId="5E684127" w14:textId="77777777" w:rsidR="009E11CE" w:rsidRDefault="009E11CE" w:rsidP="002F1E47">
      <w:pPr>
        <w:spacing w:after="0" w:line="240" w:lineRule="auto"/>
        <w:rPr>
          <w:rFonts w:ascii="Arial" w:eastAsia="Times New Roman" w:hAnsi="Arial" w:cs="Arial"/>
          <w:color w:val="1F1F1F"/>
          <w:kern w:val="0"/>
          <w:rtl/>
          <w14:ligatures w14:val="none"/>
        </w:rPr>
      </w:pPr>
    </w:p>
    <w:p w14:paraId="1B58C831" w14:textId="77777777" w:rsidR="009E11CE" w:rsidRDefault="009E11CE" w:rsidP="002F1E47">
      <w:pPr>
        <w:spacing w:after="0" w:line="240" w:lineRule="auto"/>
        <w:rPr>
          <w:rFonts w:ascii="Arial" w:eastAsia="Times New Roman" w:hAnsi="Arial" w:cs="Arial"/>
          <w:color w:val="1F1F1F"/>
          <w:kern w:val="0"/>
          <w:rtl/>
          <w14:ligatures w14:val="none"/>
        </w:rPr>
      </w:pPr>
    </w:p>
    <w:p w14:paraId="2B9D0B95" w14:textId="77777777" w:rsidR="009E11CE" w:rsidRDefault="009E11CE" w:rsidP="002F1E47">
      <w:pPr>
        <w:spacing w:after="0" w:line="240" w:lineRule="auto"/>
        <w:rPr>
          <w:rFonts w:ascii="Arial" w:eastAsia="Times New Roman" w:hAnsi="Arial" w:cs="Arial"/>
          <w:color w:val="1F1F1F"/>
          <w:kern w:val="0"/>
          <w:rtl/>
          <w14:ligatures w14:val="none"/>
        </w:rPr>
      </w:pPr>
    </w:p>
    <w:p w14:paraId="7D71BD38"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color w:val="1F1F1F"/>
          <w:kern w:val="0"/>
          <w:rtl/>
          <w14:ligatures w14:val="none"/>
        </w:rPr>
        <w:t>להלן תמלול הטקסט מהתמונה ומענה על השאלות על פי חומר הלימוד לבגרות בתנ"ך (קוד 1261).</w:t>
      </w:r>
    </w:p>
    <w:p w14:paraId="0F751198"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32E6399">
          <v:rect id="_x0000_i1250" style="width:0;height:1.5pt" o:hralign="center" o:hrstd="t" o:hrnoshade="t" o:hr="t" fillcolor="gray" stroked="f"/>
        </w:pict>
      </w:r>
    </w:p>
    <w:p w14:paraId="1930BEA0"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תמלול הטקסט</w:t>
      </w:r>
    </w:p>
    <w:p w14:paraId="7E0DC1C2"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חורף נבצרים תשפ"ב, 1261</w:t>
      </w:r>
    </w:p>
    <w:p w14:paraId="70CF342C"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שיבת ציון</w:t>
      </w:r>
    </w:p>
    <w:p w14:paraId="58117032"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6. קראו חגי, פרק א'.</w:t>
      </w:r>
    </w:p>
    <w:p w14:paraId="300A23E1"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ענה על סעיף א – חובה.</w:t>
      </w:r>
    </w:p>
    <w:p w14:paraId="100F2FEE"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א. (1)</w:t>
      </w:r>
      <w:r w:rsidRPr="009E11CE">
        <w:rPr>
          <w:rFonts w:ascii="Arial" w:eastAsia="Times New Roman" w:hAnsi="Arial" w:cs="Arial"/>
          <w:color w:val="1F1F1F"/>
          <w:kern w:val="0"/>
          <w:rtl/>
          <w14:ligatures w14:val="none"/>
        </w:rPr>
        <w:t xml:space="preserve"> הסבר את דברי התוכחה של חגי הנביא לעם ולמנהיגיו. בסס את דבריך על הכתוב. (4 נקודות)</w:t>
      </w:r>
    </w:p>
    <w:p w14:paraId="31AE71FD"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w:t>
      </w:r>
      <w:r w:rsidRPr="009E11CE">
        <w:rPr>
          <w:rFonts w:ascii="Arial" w:eastAsia="Times New Roman" w:hAnsi="Arial" w:cs="Arial"/>
          <w:color w:val="1F1F1F"/>
          <w:kern w:val="0"/>
          <w:rtl/>
          <w14:ligatures w14:val="none"/>
        </w:rPr>
        <w:t xml:space="preserve"> על פי פסוקים י"ב–י"ד, האם הצליחה שליחותו של חגי? הסבר את דבריך, ובסס אותם על הכתוב. (4 נקודות)</w:t>
      </w:r>
    </w:p>
    <w:p w14:paraId="0C57B70D"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ענה על אחד מן הסעיפים ב-ג.</w:t>
      </w:r>
    </w:p>
    <w:p w14:paraId="1C1633C8"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ב. (1)</w:t>
      </w:r>
      <w:r w:rsidRPr="009E11CE">
        <w:rPr>
          <w:rFonts w:ascii="Arial" w:eastAsia="Times New Roman" w:hAnsi="Arial" w:cs="Arial"/>
          <w:color w:val="1F1F1F"/>
          <w:kern w:val="0"/>
          <w:rtl/>
          <w14:ligatures w14:val="none"/>
        </w:rPr>
        <w:t xml:space="preserve"> מפסוקים אלה עולה שהמצב הכלכלי ביהודה היה קשה בתחילת התקופה של שיבת ציון. הבא שתי דוגמאות למצב הכלכלי הקשה ביהודה, והסבר אותן. (4 נקודות)</w:t>
      </w:r>
    </w:p>
    <w:p w14:paraId="1ACD5321"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w:t>
      </w:r>
      <w:r w:rsidRPr="009E11CE">
        <w:rPr>
          <w:rFonts w:ascii="Arial" w:eastAsia="Times New Roman" w:hAnsi="Arial" w:cs="Arial"/>
          <w:color w:val="1F1F1F"/>
          <w:kern w:val="0"/>
          <w:rtl/>
          <w14:ligatures w14:val="none"/>
        </w:rPr>
        <w:t xml:space="preserve"> ה' אחראי למצב הכלכלי הקשה ביהודה, אולם שינוי בהתנהגות של העם יכול לשפר את המצב הכלכלי. הבא מן הכתוב ראיה אחת לביסוס של כל אחד מחלקי הקביעה הזאת (סך הכל – שתי ראיות), והסבר כל ראיה. (4 נקודות)</w:t>
      </w:r>
    </w:p>
    <w:p w14:paraId="51FAD9CD"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ג. קרא גם ירמיה, פרק ז', פסוק ד' ופסוקים ט'–י'.</w:t>
      </w:r>
    </w:p>
    <w:p w14:paraId="1F826BE2"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w:t>
      </w:r>
      <w:r w:rsidRPr="009E11CE">
        <w:rPr>
          <w:rFonts w:ascii="Arial" w:eastAsia="Times New Roman" w:hAnsi="Arial" w:cs="Arial"/>
          <w:color w:val="1F1F1F"/>
          <w:kern w:val="0"/>
          <w:rtl/>
          <w14:ligatures w14:val="none"/>
        </w:rPr>
        <w:t xml:space="preserve"> הסבר מהו ההבדל בין ההשקפה של חגי ובין ההשקפה של ירמיהו בנוגע לחשיבות של בית ה'. (4 נקודות)</w:t>
      </w:r>
    </w:p>
    <w:p w14:paraId="697191D8"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w:t>
      </w:r>
      <w:r w:rsidRPr="009E11CE">
        <w:rPr>
          <w:rFonts w:ascii="Arial" w:eastAsia="Times New Roman" w:hAnsi="Arial" w:cs="Arial"/>
          <w:color w:val="1F1F1F"/>
          <w:kern w:val="0"/>
          <w:rtl/>
          <w14:ligatures w14:val="none"/>
        </w:rPr>
        <w:t xml:space="preserve"> הסבר כיצד השפיע המצב בתקופת חגי על השקפתו בנוגע לחשיבות של בית ה'. (4 נקודות)</w:t>
      </w:r>
    </w:p>
    <w:p w14:paraId="44F4F604" w14:textId="77777777" w:rsidR="009E11CE" w:rsidRPr="009E11CE" w:rsidRDefault="00000000" w:rsidP="009E11CE">
      <w:pPr>
        <w:spacing w:after="0"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45AF9EF3">
          <v:rect id="_x0000_i1251" style="width:0;height:1.5pt" o:hralign="center" o:hrstd="t" o:hrnoshade="t" o:hr="t" fillcolor="gray" stroked="f"/>
        </w:pict>
      </w:r>
    </w:p>
    <w:p w14:paraId="048EDC89" w14:textId="32D02800" w:rsidR="009E11CE" w:rsidRPr="009E11CE" w:rsidRDefault="009E11CE" w:rsidP="009E11CE">
      <w:pPr>
        <w:spacing w:after="0" w:line="240" w:lineRule="auto"/>
        <w:rPr>
          <w:rFonts w:ascii="Arial" w:eastAsia="Times New Roman" w:hAnsi="Arial" w:cs="Arial"/>
          <w:b/>
          <w:bCs/>
          <w:color w:val="EE0000"/>
          <w:kern w:val="0"/>
          <w:rtl/>
          <w14:ligatures w14:val="none"/>
        </w:rPr>
      </w:pPr>
      <w:r w:rsidRPr="009E11CE">
        <w:rPr>
          <w:rFonts w:ascii="Arial" w:eastAsia="Times New Roman" w:hAnsi="Arial" w:cs="Arial"/>
          <w:b/>
          <w:bCs/>
          <w:color w:val="EE0000"/>
          <w:kern w:val="0"/>
          <w:rtl/>
          <w14:ligatures w14:val="none"/>
        </w:rPr>
        <w:t>תשובות לשאלות (לפי חומר הלימוד לבגרות)</w:t>
      </w:r>
      <w:r>
        <w:rPr>
          <w:rFonts w:ascii="Arial" w:eastAsia="Times New Roman" w:hAnsi="Arial" w:cs="Arial" w:hint="cs"/>
          <w:b/>
          <w:bCs/>
          <w:color w:val="EE0000"/>
          <w:kern w:val="0"/>
          <w:rtl/>
          <w14:ligatures w14:val="none"/>
        </w:rPr>
        <w:t xml:space="preserve"> </w:t>
      </w:r>
      <w:r>
        <w:rPr>
          <w:rFonts w:ascii="Arial" w:eastAsia="Times New Roman" w:hAnsi="Arial" w:cs="Arial"/>
          <w:b/>
          <w:bCs/>
          <w:color w:val="EE0000"/>
          <w:kern w:val="0"/>
          <w:rtl/>
          <w14:ligatures w14:val="none"/>
        </w:rPr>
        <w:t>–</w:t>
      </w:r>
      <w:r>
        <w:rPr>
          <w:rFonts w:ascii="Arial" w:eastAsia="Times New Roman" w:hAnsi="Arial" w:cs="Arial" w:hint="cs"/>
          <w:b/>
          <w:bCs/>
          <w:color w:val="EE0000"/>
          <w:kern w:val="0"/>
          <w:rtl/>
          <w14:ligatures w14:val="none"/>
        </w:rPr>
        <w:t xml:space="preserve"> יש לבדוק תשובה זו</w:t>
      </w:r>
    </w:p>
    <w:p w14:paraId="77AF2884" w14:textId="77777777" w:rsidR="009E11CE" w:rsidRPr="009E11CE" w:rsidRDefault="009E11CE" w:rsidP="009E11CE">
      <w:pPr>
        <w:spacing w:after="0" w:line="240" w:lineRule="auto"/>
        <w:rPr>
          <w:rFonts w:ascii="Arial" w:eastAsia="Times New Roman" w:hAnsi="Arial" w:cs="Arial"/>
          <w:b/>
          <w:bCs/>
          <w:color w:val="EE0000"/>
          <w:kern w:val="0"/>
          <w:rtl/>
          <w14:ligatures w14:val="none"/>
        </w:rPr>
      </w:pPr>
      <w:r w:rsidRPr="009E11CE">
        <w:rPr>
          <w:rFonts w:ascii="Arial" w:eastAsia="Times New Roman" w:hAnsi="Arial" w:cs="Arial"/>
          <w:b/>
          <w:bCs/>
          <w:color w:val="EE0000"/>
          <w:kern w:val="0"/>
          <w:rtl/>
          <w14:ligatures w14:val="none"/>
        </w:rPr>
        <w:t>סעיף א' (חובה)</w:t>
      </w:r>
    </w:p>
    <w:p w14:paraId="15B24B5D"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(1) דברי התוכחה של חגי:</w:t>
      </w:r>
    </w:p>
    <w:p w14:paraId="7401E88D"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color w:val="EE0000"/>
          <w:kern w:val="0"/>
          <w:rtl/>
          <w14:ligatures w14:val="none"/>
        </w:rPr>
        <w:t xml:space="preserve">חגי נוזף בעם ובמנהיגיו (זרובבל ויהושע) על האדישות שהם מפגינים כלפי בניית בית המקדש. העם טוען ש"לֹא עֶת בֹּא" – כלומר, טרם הגיע הזמן לבנות את הבית. חגי מבקר אותם על האבסורד שבו הם חיים בבתים מפוארים ומקורים ("בָּתֵּיכֶם סְפוּנִים"), בזמן שבית ה' עומד חרב. לביסוס: </w:t>
      </w:r>
      <w:r w:rsidRPr="009E11CE">
        <w:rPr>
          <w:rFonts w:ascii="Arial" w:eastAsia="Times New Roman" w:hAnsi="Arial" w:cs="Arial"/>
          <w:b/>
          <w:bCs/>
          <w:color w:val="EE0000"/>
          <w:kern w:val="0"/>
          <w:rtl/>
          <w14:ligatures w14:val="none"/>
        </w:rPr>
        <w:t>"הַעֵת לָכֶם אַתֶּם לָשֶׁבֶת בְּבָתֵּיכֶם סְפוּנִים וְהַבַּיִת הַזֶּה חָרֵב?"</w:t>
      </w:r>
      <w:r w:rsidRPr="009E11CE">
        <w:rPr>
          <w:rFonts w:ascii="Arial" w:eastAsia="Times New Roman" w:hAnsi="Arial" w:cs="Arial"/>
          <w:color w:val="EE0000"/>
          <w:kern w:val="0"/>
          <w:rtl/>
          <w14:ligatures w14:val="none"/>
        </w:rPr>
        <w:t xml:space="preserve"> (פסוק ד').</w:t>
      </w:r>
    </w:p>
    <w:p w14:paraId="08436B27"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(2) הצלחת השליחות:</w:t>
      </w:r>
    </w:p>
    <w:p w14:paraId="1D726973"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color w:val="EE0000"/>
          <w:kern w:val="0"/>
          <w:rtl/>
          <w14:ligatures w14:val="none"/>
        </w:rPr>
        <w:t xml:space="preserve">כן, השליחות הצליחה מאוד. פסוקים י"ב–י"ד מתארים כיצד המנהיגים וכל שארית העם שמעו בקול הנביא ויראו מלפני ה'. ה' עורר את רוחם, והם החלו במלאכת בניית הבית. לביסוס: </w:t>
      </w:r>
      <w:r w:rsidRPr="009E11CE">
        <w:rPr>
          <w:rFonts w:ascii="Arial" w:eastAsia="Times New Roman" w:hAnsi="Arial" w:cs="Arial"/>
          <w:b/>
          <w:bCs/>
          <w:color w:val="EE0000"/>
          <w:kern w:val="0"/>
          <w:rtl/>
          <w14:ligatures w14:val="none"/>
        </w:rPr>
        <w:t>"וַיָּבֹאוּ וַיַּעֲשׂוּ מְלָאכָה בְּבֵית יְהוָה צְבָאוֹת אֱלֹהֵיהֶם"</w:t>
      </w:r>
      <w:r w:rsidRPr="009E11CE">
        <w:rPr>
          <w:rFonts w:ascii="Arial" w:eastAsia="Times New Roman" w:hAnsi="Arial" w:cs="Arial"/>
          <w:color w:val="EE0000"/>
          <w:kern w:val="0"/>
          <w:rtl/>
          <w14:ligatures w14:val="none"/>
        </w:rPr>
        <w:t xml:space="preserve"> (פסוק י"ד).</w:t>
      </w:r>
    </w:p>
    <w:p w14:paraId="49440FAF" w14:textId="77777777" w:rsidR="009E11CE" w:rsidRPr="009E11CE" w:rsidRDefault="009E11CE" w:rsidP="009E11CE">
      <w:pPr>
        <w:spacing w:after="0" w:line="240" w:lineRule="auto"/>
        <w:rPr>
          <w:rFonts w:ascii="Arial" w:eastAsia="Times New Roman" w:hAnsi="Arial" w:cs="Arial"/>
          <w:b/>
          <w:bCs/>
          <w:color w:val="EE0000"/>
          <w:kern w:val="0"/>
          <w:rtl/>
          <w14:ligatures w14:val="none"/>
        </w:rPr>
      </w:pPr>
      <w:r w:rsidRPr="009E11CE">
        <w:rPr>
          <w:rFonts w:ascii="Arial" w:eastAsia="Times New Roman" w:hAnsi="Arial" w:cs="Arial"/>
          <w:b/>
          <w:bCs/>
          <w:color w:val="EE0000"/>
          <w:kern w:val="0"/>
          <w:rtl/>
          <w14:ligatures w14:val="none"/>
        </w:rPr>
        <w:t>סעיף ב'</w:t>
      </w:r>
    </w:p>
    <w:p w14:paraId="531A7B2C"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(1) שתי דוגמאות למצב הכלכלי הקשה:</w:t>
      </w:r>
    </w:p>
    <w:p w14:paraId="39F43594" w14:textId="77777777" w:rsidR="009E11CE" w:rsidRPr="009E11CE" w:rsidRDefault="009E11CE" w:rsidP="009E11CE">
      <w:pPr>
        <w:numPr>
          <w:ilvl w:val="0"/>
          <w:numId w:val="373"/>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חוסר יחסי בין השקעה לתוצאה:</w:t>
      </w:r>
      <w:r w:rsidRPr="009E11CE">
        <w:rPr>
          <w:rFonts w:ascii="Arial" w:eastAsia="Times New Roman" w:hAnsi="Arial" w:cs="Arial"/>
          <w:color w:val="EE0000"/>
          <w:kern w:val="0"/>
          <w:rtl/>
          <w14:ligatures w14:val="none"/>
        </w:rPr>
        <w:t xml:space="preserve"> "זְרַעְתֶּם הַרְבֵּה וְהָבֵא מְעָט" – העם עובד קשה בשדות אך היבול דל מאוד.</w:t>
      </w:r>
    </w:p>
    <w:p w14:paraId="68B84C80" w14:textId="77777777" w:rsidR="009E11CE" w:rsidRPr="009E11CE" w:rsidRDefault="009E11CE" w:rsidP="009E11CE">
      <w:pPr>
        <w:numPr>
          <w:ilvl w:val="0"/>
          <w:numId w:val="373"/>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אינפלציה או חוסר יכולת להתקיים מהשכר:</w:t>
      </w:r>
      <w:r w:rsidRPr="009E11CE">
        <w:rPr>
          <w:rFonts w:ascii="Arial" w:eastAsia="Times New Roman" w:hAnsi="Arial" w:cs="Arial"/>
          <w:color w:val="EE0000"/>
          <w:kern w:val="0"/>
          <w:rtl/>
          <w14:ligatures w14:val="none"/>
        </w:rPr>
        <w:t xml:space="preserve"> "וְהַמִּשְׂתַּכֵּר מִשְׂתַּכֵּר אֶל צְרוֹר נָקוּב" – הכסף של העם נעלם מהר כאילו הוא הוכנס לשקית מחוררת, ואין בו די כדי לקנות מוצרים בסיסיים.</w:t>
      </w:r>
    </w:p>
    <w:p w14:paraId="015BAD42"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(2) ה' אחראי מול שינוי התנהגות:</w:t>
      </w:r>
    </w:p>
    <w:p w14:paraId="35127FE3" w14:textId="77777777" w:rsidR="009E11CE" w:rsidRPr="009E11CE" w:rsidRDefault="009E11CE" w:rsidP="009E11CE">
      <w:pPr>
        <w:numPr>
          <w:ilvl w:val="0"/>
          <w:numId w:val="374"/>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ראיה לאחריות ה':</w:t>
      </w:r>
      <w:r w:rsidRPr="009E11CE">
        <w:rPr>
          <w:rFonts w:ascii="Arial" w:eastAsia="Times New Roman" w:hAnsi="Arial" w:cs="Arial"/>
          <w:color w:val="EE0000"/>
          <w:kern w:val="0"/>
          <w:rtl/>
          <w14:ligatures w14:val="none"/>
        </w:rPr>
        <w:t xml:space="preserve"> "וְנָפַחְתִּי בוֹ... עַל כֵּן עֲלֵיכֶם כָּלְאוּ שָׁמַיִם מִטָּל" (פסוקים ט'-י'). חגי מסביר שהבצורת והדלות הן עונש ישיר מה' על הזנחת המקדש.</w:t>
      </w:r>
    </w:p>
    <w:p w14:paraId="21C1092D" w14:textId="77777777" w:rsidR="009E11CE" w:rsidRPr="009E11CE" w:rsidRDefault="009E11CE" w:rsidP="009E11CE">
      <w:pPr>
        <w:numPr>
          <w:ilvl w:val="0"/>
          <w:numId w:val="374"/>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ראיה לשינוי התנהגות:</w:t>
      </w:r>
      <w:r w:rsidRPr="009E11CE">
        <w:rPr>
          <w:rFonts w:ascii="Arial" w:eastAsia="Times New Roman" w:hAnsi="Arial" w:cs="Arial"/>
          <w:color w:val="EE0000"/>
          <w:kern w:val="0"/>
          <w:rtl/>
          <w14:ligatures w14:val="none"/>
        </w:rPr>
        <w:t xml:space="preserve"> "עֲלוּ הָהָר וַהֲבֵאתֶם עֵץ וּבְנוּ הַבָּיִת וְאֶרְצֶה בּוֹ וְאֶכָּבְדָה" (פסוק ח'). חגי מבטיח שאם העם יתחיל לבנות, ה' יתרצה אליהם והמצב ישתנה לטובה.</w:t>
      </w:r>
    </w:p>
    <w:p w14:paraId="0589BCEF" w14:textId="77777777" w:rsidR="009E11CE" w:rsidRPr="009E11CE" w:rsidRDefault="009E11CE" w:rsidP="009E11CE">
      <w:pPr>
        <w:spacing w:after="0" w:line="240" w:lineRule="auto"/>
        <w:rPr>
          <w:rFonts w:ascii="Arial" w:eastAsia="Times New Roman" w:hAnsi="Arial" w:cs="Arial"/>
          <w:b/>
          <w:bCs/>
          <w:color w:val="EE0000"/>
          <w:kern w:val="0"/>
          <w:rtl/>
          <w14:ligatures w14:val="none"/>
        </w:rPr>
      </w:pPr>
      <w:r w:rsidRPr="009E11CE">
        <w:rPr>
          <w:rFonts w:ascii="Arial" w:eastAsia="Times New Roman" w:hAnsi="Arial" w:cs="Arial"/>
          <w:b/>
          <w:bCs/>
          <w:color w:val="EE0000"/>
          <w:kern w:val="0"/>
          <w:rtl/>
          <w14:ligatures w14:val="none"/>
        </w:rPr>
        <w:t>סעיף ג'</w:t>
      </w:r>
    </w:p>
    <w:p w14:paraId="1021D3CA"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(1) ההבדל בהשקפות:</w:t>
      </w:r>
    </w:p>
    <w:p w14:paraId="7CC695A1" w14:textId="77777777" w:rsidR="009E11CE" w:rsidRPr="009E11CE" w:rsidRDefault="009E11CE" w:rsidP="009E11CE">
      <w:pPr>
        <w:numPr>
          <w:ilvl w:val="0"/>
          <w:numId w:val="375"/>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ירמיהו:</w:t>
      </w:r>
      <w:r w:rsidRPr="009E11CE">
        <w:rPr>
          <w:rFonts w:ascii="Arial" w:eastAsia="Times New Roman" w:hAnsi="Arial" w:cs="Arial"/>
          <w:color w:val="EE0000"/>
          <w:kern w:val="0"/>
          <w:rtl/>
          <w14:ligatures w14:val="none"/>
        </w:rPr>
        <w:t xml:space="preserve"> פעל בתקופת בית ראשון והזהיר מפני "פולחן המקדש" כביטחון כוזב. הוא טען שהמבנה הפיזי לא יגן על העם אם הם יחטאו מבחינה מוסרית וחברתית ("הַהֵיכַל יְהוָה הַהֵיכַל יְהוָה..."). המוסר קודם למקדש.</w:t>
      </w:r>
    </w:p>
    <w:p w14:paraId="69672E3F" w14:textId="77777777" w:rsidR="009E11CE" w:rsidRPr="009E11CE" w:rsidRDefault="009E11CE" w:rsidP="009E11CE">
      <w:pPr>
        <w:numPr>
          <w:ilvl w:val="0"/>
          <w:numId w:val="375"/>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חגי:</w:t>
      </w:r>
      <w:r w:rsidRPr="009E11CE">
        <w:rPr>
          <w:rFonts w:ascii="Arial" w:eastAsia="Times New Roman" w:hAnsi="Arial" w:cs="Arial"/>
          <w:color w:val="EE0000"/>
          <w:kern w:val="0"/>
          <w:rtl/>
          <w14:ligatures w14:val="none"/>
        </w:rPr>
        <w:t xml:space="preserve"> פועל בתקופת שיבת ציון ורואה בבניית המקדש את המצווה החשובה ביותר כעת. עבורו, המקדש הוא המרכז הרוחני שבלעדיו ה' לא ישרה שכינתו ולא תהיה ברכה כלכלית. המקדש הוא המפתח לחידוש הברית.</w:t>
      </w:r>
    </w:p>
    <w:p w14:paraId="36660692"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rtl/>
          <w14:ligatures w14:val="none"/>
        </w:rPr>
        <w:t>(2) השפעת המצב על השקפת חגי:</w:t>
      </w:r>
    </w:p>
    <w:p w14:paraId="0316E729"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color w:val="EE0000"/>
          <w:kern w:val="0"/>
          <w:rtl/>
          <w14:ligatures w14:val="none"/>
        </w:rPr>
        <w:t>חגי פועל במציאות של "דלות שיבת ציון". העם מרגיש עזוב ומושפל, והמצב הכלכלי בכי רע. חגי מאמין שהמחסור הפיזי נובע מחוסר רוחני – השכינה לא שורה בארץ כי אין לה בית. לכן, הוא מדגיש את בניית הבית כפעולה דחופה שתחזיר את נוכחות ה' ותביא לשגשוג, בניגוד לירמיהו שהיה צריך "לצנן" את ההתלהבות מהמבנה הפיזי בזמן שהמוסר קרס.</w:t>
      </w:r>
    </w:p>
    <w:p w14:paraId="1087A0A3" w14:textId="77777777" w:rsidR="009E11CE" w:rsidRDefault="009E11CE" w:rsidP="002F1E47">
      <w:pPr>
        <w:spacing w:after="0" w:line="240" w:lineRule="auto"/>
        <w:rPr>
          <w:rFonts w:ascii="Arial" w:eastAsia="Times New Roman" w:hAnsi="Arial" w:cs="Arial"/>
          <w:color w:val="1F1F1F"/>
          <w:kern w:val="0"/>
          <w:rtl/>
          <w14:ligatures w14:val="none"/>
        </w:rPr>
      </w:pPr>
    </w:p>
    <w:p w14:paraId="373E8279" w14:textId="77777777" w:rsidR="009E11CE" w:rsidRDefault="009E11CE" w:rsidP="002F1E47">
      <w:pPr>
        <w:spacing w:after="0" w:line="240" w:lineRule="auto"/>
        <w:rPr>
          <w:rFonts w:ascii="Arial" w:eastAsia="Times New Roman" w:hAnsi="Arial" w:cs="Arial"/>
          <w:color w:val="1F1F1F"/>
          <w:kern w:val="0"/>
          <w:rtl/>
          <w14:ligatures w14:val="none"/>
        </w:rPr>
      </w:pPr>
    </w:p>
    <w:p w14:paraId="118632C0" w14:textId="77777777" w:rsidR="009E11CE" w:rsidRDefault="009E11CE" w:rsidP="002F1E47">
      <w:pPr>
        <w:spacing w:after="0" w:line="240" w:lineRule="auto"/>
        <w:rPr>
          <w:rFonts w:ascii="Arial" w:eastAsia="Times New Roman" w:hAnsi="Arial" w:cs="Arial"/>
          <w:color w:val="1F1F1F"/>
          <w:kern w:val="0"/>
          <w:rtl/>
          <w14:ligatures w14:val="none"/>
        </w:rPr>
      </w:pPr>
    </w:p>
    <w:p w14:paraId="46169D0B" w14:textId="77777777" w:rsidR="009E11CE" w:rsidRPr="009E11CE" w:rsidRDefault="009E11CE" w:rsidP="009E11CE">
      <w:pPr>
        <w:spacing w:after="165" w:line="240" w:lineRule="auto"/>
        <w:rPr>
          <w:rFonts w:ascii="Arial" w:eastAsia="Times New Roman" w:hAnsi="Arial" w:cs="Arial"/>
          <w:color w:val="1F1F1F"/>
          <w:kern w:val="0"/>
          <w14:ligatures w14:val="none"/>
        </w:rPr>
      </w:pPr>
      <w:r w:rsidRPr="009E11CE">
        <w:rPr>
          <w:rFonts w:ascii="Arial" w:eastAsia="Times New Roman" w:hAnsi="Arial" w:cs="Arial"/>
          <w:color w:val="1F1F1F"/>
          <w:kern w:val="0"/>
          <w:rtl/>
          <w14:ligatures w14:val="none"/>
        </w:rPr>
        <w:t>להלן תמלול הטקסט מהתמונה ומענה על השאלות על פי חומר הלימוד לבגרות בתנ"ך (ספר חגי, פרק א').</w:t>
      </w:r>
    </w:p>
    <w:p w14:paraId="6C939113" w14:textId="77777777" w:rsidR="009E11CE" w:rsidRPr="009E11CE" w:rsidRDefault="00000000" w:rsidP="009E11CE">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68CB7B7">
          <v:rect id="_x0000_i1252" style="width:0;height:1.5pt" o:hralign="center" o:hrstd="t" o:hrnoshade="t" o:hr="t" fillcolor="gray" stroked="f"/>
        </w:pict>
      </w:r>
    </w:p>
    <w:p w14:paraId="74317D2F" w14:textId="77777777" w:rsidR="009E11CE" w:rsidRPr="009E11CE" w:rsidRDefault="009E11CE" w:rsidP="009E11CE">
      <w:pPr>
        <w:spacing w:after="0" w:line="240" w:lineRule="auto"/>
        <w:outlineLvl w:val="2"/>
        <w:rPr>
          <w:rFonts w:ascii="Arial" w:eastAsia="Times New Roman" w:hAnsi="Arial" w:cs="Arial"/>
          <w:b/>
          <w:bCs/>
          <w:color w:val="1F1F1F"/>
          <w:kern w:val="0"/>
          <w:sz w:val="27"/>
          <w:szCs w:val="27"/>
          <w:rtl/>
          <w14:ligatures w14:val="none"/>
        </w:rPr>
      </w:pPr>
      <w:r w:rsidRPr="009E11CE">
        <w:rPr>
          <w:rFonts w:ascii="Arial" w:eastAsia="Times New Roman" w:hAnsi="Arial" w:cs="Arial"/>
          <w:b/>
          <w:bCs/>
          <w:color w:val="1F1F1F"/>
          <w:kern w:val="0"/>
          <w:sz w:val="27"/>
          <w:szCs w:val="27"/>
          <w:bdr w:val="none" w:sz="0" w:space="0" w:color="auto" w:frame="1"/>
          <w:rtl/>
          <w14:ligatures w14:val="none"/>
        </w:rPr>
        <w:t>תמלול הטקסט</w:t>
      </w:r>
    </w:p>
    <w:p w14:paraId="299C7ADF"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bdr w:val="none" w:sz="0" w:space="0" w:color="auto" w:frame="1"/>
          <w:rtl/>
          <w14:ligatures w14:val="none"/>
        </w:rPr>
        <w:t>מועד מיוחד, אוגוסט תש"פ, 1281</w:t>
      </w:r>
    </w:p>
    <w:p w14:paraId="73228E28"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bdr w:val="none" w:sz="0" w:space="0" w:color="auto" w:frame="1"/>
          <w:rtl/>
          <w14:ligatures w14:val="none"/>
        </w:rPr>
        <w:t>א.</w:t>
      </w:r>
      <w:r w:rsidRPr="009E11CE">
        <w:rPr>
          <w:rFonts w:ascii="Arial" w:eastAsia="Times New Roman" w:hAnsi="Arial" w:cs="Arial"/>
          <w:color w:val="1F1F1F"/>
          <w:kern w:val="0"/>
          <w:rtl/>
          <w14:ligatures w14:val="none"/>
        </w:rPr>
        <w:t xml:space="preserve"> על פי דברי חגי, מהי הסיבה למצבם הקשה של שבי ציון, ומה לדבריו עליהם לעשות כדי לשפר את מצבם? בסס את דבריך על הכתוב. (</w:t>
      </w:r>
      <w:r w:rsidRPr="009E11CE">
        <w:rPr>
          <w:rFonts w:ascii="Arial" w:eastAsia="Times New Roman" w:hAnsi="Arial" w:cs="Arial"/>
          <w:b/>
          <w:bCs/>
          <w:color w:val="1F1F1F"/>
          <w:kern w:val="0"/>
          <w:bdr w:val="none" w:sz="0" w:space="0" w:color="auto" w:frame="1"/>
          <w:rtl/>
          <w14:ligatures w14:val="none"/>
        </w:rPr>
        <w:t>6 נקודות</w:t>
      </w:r>
      <w:r w:rsidRPr="009E11CE">
        <w:rPr>
          <w:rFonts w:ascii="Arial" w:eastAsia="Times New Roman" w:hAnsi="Arial" w:cs="Arial"/>
          <w:color w:val="1F1F1F"/>
          <w:kern w:val="0"/>
          <w:rtl/>
          <w14:ligatures w14:val="none"/>
        </w:rPr>
        <w:t>)</w:t>
      </w:r>
    </w:p>
    <w:p w14:paraId="0FB489DF"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bdr w:val="none" w:sz="0" w:space="0" w:color="auto" w:frame="1"/>
          <w:rtl/>
          <w14:ligatures w14:val="none"/>
        </w:rPr>
        <w:t>ב.</w:t>
      </w:r>
      <w:r w:rsidRPr="009E11CE">
        <w:rPr>
          <w:rFonts w:ascii="Arial" w:eastAsia="Times New Roman" w:hAnsi="Arial" w:cs="Arial"/>
          <w:color w:val="1F1F1F"/>
          <w:kern w:val="0"/>
          <w:rtl/>
          <w14:ligatures w14:val="none"/>
        </w:rPr>
        <w:t xml:space="preserve"> לדעתך, כיצד הצליח חגי לשכנע את שבי ציון לקבל את דבריו? הסבר את דבריך, ובסס אותם על הכתוב. (</w:t>
      </w:r>
      <w:r w:rsidRPr="009E11CE">
        <w:rPr>
          <w:rFonts w:ascii="Arial" w:eastAsia="Times New Roman" w:hAnsi="Arial" w:cs="Arial"/>
          <w:b/>
          <w:bCs/>
          <w:color w:val="1F1F1F"/>
          <w:kern w:val="0"/>
          <w:bdr w:val="none" w:sz="0" w:space="0" w:color="auto" w:frame="1"/>
          <w:rtl/>
          <w14:ligatures w14:val="none"/>
        </w:rPr>
        <w:t>3 נקודות</w:t>
      </w:r>
      <w:r w:rsidRPr="009E11CE">
        <w:rPr>
          <w:rFonts w:ascii="Arial" w:eastAsia="Times New Roman" w:hAnsi="Arial" w:cs="Arial"/>
          <w:color w:val="1F1F1F"/>
          <w:kern w:val="0"/>
          <w:rtl/>
          <w14:ligatures w14:val="none"/>
        </w:rPr>
        <w:t>)</w:t>
      </w:r>
    </w:p>
    <w:p w14:paraId="1C19F4E0" w14:textId="77777777" w:rsidR="009E11CE" w:rsidRPr="009E11CE" w:rsidRDefault="00000000" w:rsidP="009E11CE">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F70D135">
          <v:rect id="_x0000_i1253" style="width:0;height:1.5pt" o:hralign="center" o:hrstd="t" o:hrnoshade="t" o:hr="t" fillcolor="gray" stroked="f"/>
        </w:pict>
      </w:r>
    </w:p>
    <w:p w14:paraId="2AD3E614" w14:textId="23C1B385" w:rsidR="009E11CE" w:rsidRPr="009E11CE" w:rsidRDefault="009E11CE" w:rsidP="009E11CE">
      <w:pPr>
        <w:spacing w:after="0" w:line="240" w:lineRule="auto"/>
        <w:outlineLvl w:val="2"/>
        <w:rPr>
          <w:rFonts w:ascii="Arial" w:eastAsia="Times New Roman" w:hAnsi="Arial" w:cs="Arial"/>
          <w:b/>
          <w:bCs/>
          <w:color w:val="EE0000"/>
          <w:kern w:val="0"/>
          <w:sz w:val="27"/>
          <w:szCs w:val="27"/>
          <w:rtl/>
          <w14:ligatures w14:val="none"/>
        </w:rPr>
      </w:pPr>
      <w:r w:rsidRPr="009E11CE">
        <w:rPr>
          <w:rFonts w:ascii="Arial" w:eastAsia="Times New Roman" w:hAnsi="Arial" w:cs="Arial"/>
          <w:b/>
          <w:bCs/>
          <w:color w:val="EE0000"/>
          <w:kern w:val="0"/>
          <w:sz w:val="27"/>
          <w:szCs w:val="27"/>
          <w:bdr w:val="none" w:sz="0" w:space="0" w:color="auto" w:frame="1"/>
          <w:rtl/>
          <w14:ligatures w14:val="none"/>
        </w:rPr>
        <w:t>תשובות לשאלות</w:t>
      </w:r>
      <w:r>
        <w:rPr>
          <w:rFonts w:ascii="Arial" w:eastAsia="Times New Roman" w:hAnsi="Arial" w:cs="Arial" w:hint="cs"/>
          <w:b/>
          <w:bCs/>
          <w:color w:val="EE0000"/>
          <w:kern w:val="0"/>
          <w:sz w:val="27"/>
          <w:szCs w:val="27"/>
          <w:rtl/>
          <w14:ligatures w14:val="none"/>
        </w:rPr>
        <w:t>- יש לבדוק פתרון זה</w:t>
      </w:r>
    </w:p>
    <w:p w14:paraId="1E2E69A8" w14:textId="77777777" w:rsidR="009E11CE" w:rsidRPr="009E11CE" w:rsidRDefault="009E11CE" w:rsidP="009E11CE">
      <w:pPr>
        <w:spacing w:after="0" w:line="240" w:lineRule="auto"/>
        <w:outlineLvl w:val="3"/>
        <w:rPr>
          <w:rFonts w:ascii="Arial" w:eastAsia="Times New Roman" w:hAnsi="Arial" w:cs="Arial"/>
          <w:b/>
          <w:bCs/>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סעיף א'</w:t>
      </w:r>
    </w:p>
    <w:p w14:paraId="75980415"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הסיבה למצב הקשה:</w:t>
      </w:r>
    </w:p>
    <w:p w14:paraId="63E1805B"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color w:val="EE0000"/>
          <w:kern w:val="0"/>
          <w:rtl/>
          <w14:ligatures w14:val="none"/>
        </w:rPr>
        <w:t xml:space="preserve">לפי חגי, המצוקה הכלכלית והבצורת הפוקדת את שבי ציון אינה מקרית, אלא מהווה </w:t>
      </w:r>
      <w:r w:rsidRPr="009E11CE">
        <w:rPr>
          <w:rFonts w:ascii="Arial" w:eastAsia="Times New Roman" w:hAnsi="Arial" w:cs="Arial"/>
          <w:b/>
          <w:bCs/>
          <w:color w:val="EE0000"/>
          <w:kern w:val="0"/>
          <w:bdr w:val="none" w:sz="0" w:space="0" w:color="auto" w:frame="1"/>
          <w:rtl/>
          <w14:ligatures w14:val="none"/>
        </w:rPr>
        <w:t>עונש אלוהי</w:t>
      </w:r>
      <w:r w:rsidRPr="009E11CE">
        <w:rPr>
          <w:rFonts w:ascii="Arial" w:eastAsia="Times New Roman" w:hAnsi="Arial" w:cs="Arial"/>
          <w:color w:val="EE0000"/>
          <w:kern w:val="0"/>
          <w:rtl/>
          <w14:ligatures w14:val="none"/>
        </w:rPr>
        <w:t xml:space="preserve"> על כך שהעם מזניח את בניית בית המקדש ומתמקד ברווחתו האישית בלבד. חגי טוען שהעם אומר "לֹא עֶת בֹּא" (טרם הגיעה השעה לבנות), בעוד שהם עצמם חיים בבתים מפוארים ומקורים.</w:t>
      </w:r>
    </w:p>
    <w:p w14:paraId="5D05FE18" w14:textId="77777777" w:rsidR="009E11CE" w:rsidRPr="009E11CE" w:rsidRDefault="009E11CE" w:rsidP="009E11CE">
      <w:pPr>
        <w:numPr>
          <w:ilvl w:val="0"/>
          <w:numId w:val="376"/>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ביסוס מהכתוב:</w:t>
      </w:r>
      <w:r w:rsidRPr="009E11CE">
        <w:rPr>
          <w:rFonts w:ascii="Arial" w:eastAsia="Times New Roman" w:hAnsi="Arial" w:cs="Arial"/>
          <w:color w:val="EE0000"/>
          <w:kern w:val="0"/>
          <w:rtl/>
          <w14:ligatures w14:val="none"/>
        </w:rPr>
        <w:t xml:space="preserve"> "יַעַן בֵּיתִי אֲשֶׁר הוּא חָרֵב וְאַתֶּם רָצִים אִישׁ לְבֵיתוֹ. עַל כֵּן עֲלֵיכֶם כָּלְאוּ שָׁמַיִם מִטָּל וְהָאָרֶץ כָּלְאָה יְבוּלָהּ" (חגי א', ט'-י').</w:t>
      </w:r>
    </w:p>
    <w:p w14:paraId="49F1D328"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מה עליהם לעשות:</w:t>
      </w:r>
    </w:p>
    <w:p w14:paraId="5D3E89B5" w14:textId="77777777" w:rsidR="009E11CE" w:rsidRPr="009E11CE" w:rsidRDefault="009E11CE" w:rsidP="009E11CE">
      <w:pPr>
        <w:spacing w:after="165" w:line="240" w:lineRule="auto"/>
        <w:rPr>
          <w:rFonts w:ascii="Arial" w:eastAsia="Times New Roman" w:hAnsi="Arial" w:cs="Arial"/>
          <w:color w:val="EE0000"/>
          <w:kern w:val="0"/>
          <w:rtl/>
          <w14:ligatures w14:val="none"/>
        </w:rPr>
      </w:pPr>
      <w:r w:rsidRPr="009E11CE">
        <w:rPr>
          <w:rFonts w:ascii="Arial" w:eastAsia="Times New Roman" w:hAnsi="Arial" w:cs="Arial"/>
          <w:color w:val="EE0000"/>
          <w:kern w:val="0"/>
          <w:rtl/>
          <w14:ligatures w14:val="none"/>
        </w:rPr>
        <w:t>כדי לשפר את מצבם ולהחזיר את הברכה הכלכלית, עליהם להפסיק את העיכובים ולגשת מיד למלאכת בניית המקדש, גם אם מדובר בחומרים פשוטים.</w:t>
      </w:r>
    </w:p>
    <w:p w14:paraId="4335DF56" w14:textId="77777777" w:rsidR="009E11CE" w:rsidRPr="009E11CE" w:rsidRDefault="009E11CE" w:rsidP="009E11CE">
      <w:pPr>
        <w:numPr>
          <w:ilvl w:val="0"/>
          <w:numId w:val="377"/>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ביסוס מהכתוב:</w:t>
      </w:r>
      <w:r w:rsidRPr="009E11CE">
        <w:rPr>
          <w:rFonts w:ascii="Arial" w:eastAsia="Times New Roman" w:hAnsi="Arial" w:cs="Arial"/>
          <w:color w:val="EE0000"/>
          <w:kern w:val="0"/>
          <w:rtl/>
          <w14:ligatures w14:val="none"/>
        </w:rPr>
        <w:t xml:space="preserve"> "עֲלוּ הָהָר וַהֲבֵאתֶם עֵץ וּבְנוּ הַבָּיִת וְאֶרְצֶה בּוֹ וְאֶכָּבְדָה אָמַר יְהוָה" (חגי א', ח').</w:t>
      </w:r>
    </w:p>
    <w:p w14:paraId="04C5C661" w14:textId="77777777" w:rsidR="009E11CE" w:rsidRPr="009E11CE" w:rsidRDefault="009E11CE" w:rsidP="009E11CE">
      <w:pPr>
        <w:spacing w:after="0" w:line="240" w:lineRule="auto"/>
        <w:outlineLvl w:val="3"/>
        <w:rPr>
          <w:rFonts w:ascii="Arial" w:eastAsia="Times New Roman" w:hAnsi="Arial" w:cs="Arial"/>
          <w:b/>
          <w:bCs/>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סעיף ב'</w:t>
      </w:r>
    </w:p>
    <w:p w14:paraId="32582C70"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כיצד הצליח חגי לשכנע את העם:</w:t>
      </w:r>
    </w:p>
    <w:p w14:paraId="7BAD9D2D"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color w:val="EE0000"/>
          <w:kern w:val="0"/>
          <w:rtl/>
          <w14:ligatures w14:val="none"/>
        </w:rPr>
        <w:t xml:space="preserve">חגי הצליח לשכנע את העם באמצעות </w:t>
      </w:r>
      <w:r w:rsidRPr="009E11CE">
        <w:rPr>
          <w:rFonts w:ascii="Arial" w:eastAsia="Times New Roman" w:hAnsi="Arial" w:cs="Arial"/>
          <w:b/>
          <w:bCs/>
          <w:color w:val="EE0000"/>
          <w:kern w:val="0"/>
          <w:bdr w:val="none" w:sz="0" w:space="0" w:color="auto" w:frame="1"/>
          <w:rtl/>
          <w14:ligatures w14:val="none"/>
        </w:rPr>
        <w:t>חיבור ישיר ומיידי בין המצב הרוחני למצב הגשמי</w:t>
      </w:r>
      <w:r w:rsidRPr="009E11CE">
        <w:rPr>
          <w:rFonts w:ascii="Arial" w:eastAsia="Times New Roman" w:hAnsi="Arial" w:cs="Arial"/>
          <w:color w:val="EE0000"/>
          <w:kern w:val="0"/>
          <w:rtl/>
          <w14:ligatures w14:val="none"/>
        </w:rPr>
        <w:t>. הוא לא דיבר בסיסמאות מופשטות, אלא הראה להם שהכישלון הכלכלי שלהם ("זְרַעְתֶּם הַרְבֵּה וְהָבֵא מְעָט") הוא תוצאה ישירה של סדר העדיפויות הלקוי שלהם.</w:t>
      </w:r>
    </w:p>
    <w:p w14:paraId="4E73B50B" w14:textId="77777777" w:rsidR="009E11CE" w:rsidRPr="009E11CE" w:rsidRDefault="009E11CE" w:rsidP="009E11CE">
      <w:pPr>
        <w:spacing w:after="165" w:line="240" w:lineRule="auto"/>
        <w:rPr>
          <w:rFonts w:ascii="Arial" w:eastAsia="Times New Roman" w:hAnsi="Arial" w:cs="Arial"/>
          <w:color w:val="EE0000"/>
          <w:kern w:val="0"/>
          <w:rtl/>
          <w14:ligatures w14:val="none"/>
        </w:rPr>
      </w:pPr>
      <w:r w:rsidRPr="009E11CE">
        <w:rPr>
          <w:rFonts w:ascii="Arial" w:eastAsia="Times New Roman" w:hAnsi="Arial" w:cs="Arial"/>
          <w:color w:val="EE0000"/>
          <w:kern w:val="0"/>
          <w:rtl/>
          <w14:ligatures w14:val="none"/>
        </w:rPr>
        <w:t>בנוסף, הכתוב מציין כי השכנוע לא היה רק רטורי, אלא לווה בשינוי פנימי עמוק (התעוררות רוחנית):</w:t>
      </w:r>
    </w:p>
    <w:p w14:paraId="47F53DD6" w14:textId="77777777" w:rsidR="009E11CE" w:rsidRPr="009E11CE" w:rsidRDefault="009E11CE" w:rsidP="009E11CE">
      <w:pPr>
        <w:numPr>
          <w:ilvl w:val="0"/>
          <w:numId w:val="378"/>
        </w:num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הסבר ובסיס מהכתוב:</w:t>
      </w:r>
      <w:r w:rsidRPr="009E11CE">
        <w:rPr>
          <w:rFonts w:ascii="Arial" w:eastAsia="Times New Roman" w:hAnsi="Arial" w:cs="Arial"/>
          <w:color w:val="EE0000"/>
          <w:kern w:val="0"/>
          <w:rtl/>
          <w14:ligatures w14:val="none"/>
        </w:rPr>
        <w:t xml:space="preserve"> ה' "מעורר" את רוחם של המנהיגים ושל העם, מה שגורם להם להבין את טעותם ולפעול מתוך יראה והתלהבות חדשה: "</w:t>
      </w:r>
      <w:r w:rsidRPr="009E11CE">
        <w:rPr>
          <w:rFonts w:ascii="Arial" w:eastAsia="Times New Roman" w:hAnsi="Arial" w:cs="Arial"/>
          <w:b/>
          <w:bCs/>
          <w:color w:val="EE0000"/>
          <w:kern w:val="0"/>
          <w:bdr w:val="none" w:sz="0" w:space="0" w:color="auto" w:frame="1"/>
          <w:rtl/>
          <w14:ligatures w14:val="none"/>
        </w:rPr>
        <w:t>וַיָּעַר יְהוָה אֶת רוּחַ זְרֻבָּבֶל... וְאֶת רוּחַ יְהוֹשֻׁעַ... וְאֶת רוּחַ כֹּל שְׁאֵרִית הָעָם וַיָּבֹאוּ וַיַּעֲשׂוּ מְלָאכָה בְּבֵית יְהוָה</w:t>
      </w:r>
      <w:r w:rsidRPr="009E11CE">
        <w:rPr>
          <w:rFonts w:ascii="Arial" w:eastAsia="Times New Roman" w:hAnsi="Arial" w:cs="Arial"/>
          <w:color w:val="EE0000"/>
          <w:kern w:val="0"/>
          <w:rtl/>
          <w14:ligatures w14:val="none"/>
        </w:rPr>
        <w:t>" (חגי א', י"ד).</w:t>
      </w:r>
    </w:p>
    <w:p w14:paraId="26522897" w14:textId="77777777" w:rsidR="009E11CE" w:rsidRPr="009E11CE" w:rsidRDefault="009E11CE" w:rsidP="009E11CE">
      <w:pPr>
        <w:spacing w:after="0" w:line="240" w:lineRule="auto"/>
        <w:rPr>
          <w:rFonts w:ascii="Arial" w:eastAsia="Times New Roman" w:hAnsi="Arial" w:cs="Arial"/>
          <w:color w:val="EE0000"/>
          <w:kern w:val="0"/>
          <w:rtl/>
          <w14:ligatures w14:val="none"/>
        </w:rPr>
      </w:pPr>
      <w:r w:rsidRPr="009E11CE">
        <w:rPr>
          <w:rFonts w:ascii="Arial" w:eastAsia="Times New Roman" w:hAnsi="Arial" w:cs="Arial"/>
          <w:b/>
          <w:bCs/>
          <w:color w:val="EE0000"/>
          <w:kern w:val="0"/>
          <w:bdr w:val="none" w:sz="0" w:space="0" w:color="auto" w:frame="1"/>
          <w:rtl/>
          <w14:ligatures w14:val="none"/>
        </w:rPr>
        <w:t>טיפ קטן ממני:</w:t>
      </w:r>
      <w:r w:rsidRPr="009E11CE">
        <w:rPr>
          <w:rFonts w:ascii="Arial" w:eastAsia="Times New Roman" w:hAnsi="Arial" w:cs="Arial"/>
          <w:color w:val="EE0000"/>
          <w:kern w:val="0"/>
          <w:rtl/>
          <w14:ligatures w14:val="none"/>
        </w:rPr>
        <w:t xml:space="preserve"> כשחגי אומר להם שהשכר שלהם נעלם ב"צרור נקוב" (ארנק מחורר), הוא נוגע בנקודה הכי כואבת של שבי ציון – הכיס. אין כמו טיעון כלכלי חזק כדי להזיז עניינים, אפילו בתקופת המקרא.</w:t>
      </w:r>
    </w:p>
    <w:p w14:paraId="12770B1E" w14:textId="77777777" w:rsidR="009E11CE" w:rsidRDefault="009E11CE" w:rsidP="009E11CE">
      <w:pPr>
        <w:spacing w:after="0" w:line="240" w:lineRule="auto"/>
        <w:rPr>
          <w:rFonts w:ascii="Arial" w:eastAsia="Times New Roman" w:hAnsi="Arial" w:cs="Arial"/>
          <w:color w:val="1F1F1F"/>
          <w:kern w:val="0"/>
          <w:rtl/>
          <w14:ligatures w14:val="none"/>
        </w:rPr>
      </w:pPr>
    </w:p>
    <w:p w14:paraId="17B2F227" w14:textId="77777777" w:rsidR="009E11CE" w:rsidRDefault="009E11CE" w:rsidP="009E11CE">
      <w:pPr>
        <w:spacing w:after="0" w:line="240" w:lineRule="auto"/>
        <w:rPr>
          <w:rFonts w:ascii="Arial" w:eastAsia="Times New Roman" w:hAnsi="Arial" w:cs="Arial"/>
          <w:color w:val="1F1F1F"/>
          <w:kern w:val="0"/>
          <w:rtl/>
          <w14:ligatures w14:val="none"/>
        </w:rPr>
      </w:pPr>
    </w:p>
    <w:p w14:paraId="4BBA1F17" w14:textId="77777777" w:rsidR="009E11CE" w:rsidRDefault="009E11CE" w:rsidP="009E11CE">
      <w:pPr>
        <w:spacing w:after="0" w:line="240" w:lineRule="auto"/>
        <w:rPr>
          <w:rFonts w:ascii="Arial" w:eastAsia="Times New Roman" w:hAnsi="Arial" w:cs="Arial"/>
          <w:color w:val="1F1F1F"/>
          <w:kern w:val="0"/>
          <w:rtl/>
          <w14:ligatures w14:val="none"/>
        </w:rPr>
      </w:pPr>
    </w:p>
    <w:p w14:paraId="196CD4D6"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b/>
          <w:bCs/>
          <w:color w:val="1F1F1F"/>
          <w:kern w:val="0"/>
          <w:rtl/>
          <w14:ligatures w14:val="none"/>
        </w:rPr>
        <w:t>קיץ תשע"ט, 1281</w:t>
      </w:r>
    </w:p>
    <w:p w14:paraId="7F2DE2C4"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b/>
          <w:bCs/>
          <w:color w:val="1F1F1F"/>
          <w:kern w:val="0"/>
          <w:rtl/>
          <w14:ligatures w14:val="none"/>
        </w:rPr>
        <w:t>א</w:t>
      </w:r>
      <w:r w:rsidRPr="009E11CE">
        <w:rPr>
          <w:rFonts w:ascii="Arial" w:eastAsia="Times New Roman" w:hAnsi="Arial" w:cs="Arial"/>
          <w:b/>
          <w:bCs/>
          <w:color w:val="1F1F1F"/>
          <w:kern w:val="0"/>
          <w14:ligatures w14:val="none"/>
        </w:rPr>
        <w:t>.</w:t>
      </w:r>
      <w:r w:rsidRPr="009E11CE">
        <w:rPr>
          <w:rFonts w:ascii="Arial" w:eastAsia="Times New Roman" w:hAnsi="Arial" w:cs="Arial"/>
          <w:color w:val="1F1F1F"/>
          <w:kern w:val="0"/>
          <w14:ligatures w14:val="none"/>
        </w:rPr>
        <w:t xml:space="preserve"> </w:t>
      </w:r>
      <w:r w:rsidRPr="009E11CE">
        <w:rPr>
          <w:rFonts w:ascii="Arial" w:eastAsia="Times New Roman" w:hAnsi="Arial" w:cs="Arial"/>
          <w:color w:val="1F1F1F"/>
          <w:kern w:val="0"/>
          <w:rtl/>
          <w14:ligatures w14:val="none"/>
        </w:rPr>
        <w:t>קרא פסוקים 1-4 שלפניך</w:t>
      </w:r>
      <w:r w:rsidRPr="009E11CE">
        <w:rPr>
          <w:rFonts w:ascii="Arial" w:eastAsia="Times New Roman" w:hAnsi="Arial" w:cs="Arial"/>
          <w:color w:val="1F1F1F"/>
          <w:kern w:val="0"/>
          <w14:ligatures w14:val="none"/>
        </w:rPr>
        <w:t xml:space="preserve">. </w:t>
      </w:r>
      <w:r w:rsidRPr="009E11CE">
        <w:rPr>
          <w:rFonts w:ascii="Arial" w:eastAsia="Times New Roman" w:hAnsi="Arial" w:cs="Arial"/>
          <w:color w:val="1F1F1F"/>
          <w:kern w:val="0"/>
          <w:rtl/>
          <w14:ligatures w14:val="none"/>
        </w:rPr>
        <w:t>על פי הפסוקים שלפניך, חגי הנביא מציג את טענת העם, אך גם מביע את התנגדותו לטענה הזאת</w:t>
      </w:r>
      <w:r w:rsidRPr="009E11CE">
        <w:rPr>
          <w:rFonts w:ascii="Arial" w:eastAsia="Times New Roman" w:hAnsi="Arial" w:cs="Arial"/>
          <w:color w:val="1F1F1F"/>
          <w:kern w:val="0"/>
          <w14:ligatures w14:val="none"/>
        </w:rPr>
        <w:t xml:space="preserve">. </w:t>
      </w:r>
      <w:r w:rsidRPr="009E11CE">
        <w:rPr>
          <w:rFonts w:ascii="Arial" w:eastAsia="Times New Roman" w:hAnsi="Arial" w:cs="Arial"/>
          <w:color w:val="1F1F1F"/>
          <w:kern w:val="0"/>
          <w:rtl/>
          <w14:ligatures w14:val="none"/>
        </w:rPr>
        <w:t>הסבר את טענת העם ואת ההתנגדות של הנביא לטענה הזאת. בסס את דבריך על הכתוב</w:t>
      </w:r>
      <w:r w:rsidRPr="009E11CE">
        <w:rPr>
          <w:rFonts w:ascii="Arial" w:eastAsia="Times New Roman" w:hAnsi="Arial" w:cs="Arial"/>
          <w:color w:val="1F1F1F"/>
          <w:kern w:val="0"/>
          <w14:ligatures w14:val="none"/>
        </w:rPr>
        <w:t>. (</w:t>
      </w:r>
      <w:r w:rsidRPr="009E11CE">
        <w:rPr>
          <w:rFonts w:ascii="Arial" w:eastAsia="Times New Roman" w:hAnsi="Arial" w:cs="Arial"/>
          <w:b/>
          <w:bCs/>
          <w:color w:val="1F1F1F"/>
          <w:kern w:val="0"/>
          <w14:ligatures w14:val="none"/>
        </w:rPr>
        <w:t xml:space="preserve">3 </w:t>
      </w:r>
      <w:r w:rsidRPr="009E11CE">
        <w:rPr>
          <w:rFonts w:ascii="Arial" w:eastAsia="Times New Roman" w:hAnsi="Arial" w:cs="Arial"/>
          <w:b/>
          <w:bCs/>
          <w:color w:val="1F1F1F"/>
          <w:kern w:val="0"/>
          <w:rtl/>
          <w14:ligatures w14:val="none"/>
        </w:rPr>
        <w:t>נקודות</w:t>
      </w:r>
      <w:r w:rsidRPr="009E11CE">
        <w:rPr>
          <w:rFonts w:ascii="Arial" w:eastAsia="Times New Roman" w:hAnsi="Arial" w:cs="Arial"/>
          <w:color w:val="1F1F1F"/>
          <w:kern w:val="0"/>
          <w14:ligatures w14:val="none"/>
        </w:rPr>
        <w:t>)</w:t>
      </w:r>
    </w:p>
    <w:p w14:paraId="1E616EEB"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b/>
          <w:bCs/>
          <w:color w:val="1F1F1F"/>
          <w:kern w:val="0"/>
          <w:rtl/>
          <w14:ligatures w14:val="none"/>
        </w:rPr>
        <w:t>ב</w:t>
      </w:r>
      <w:r w:rsidRPr="009E11CE">
        <w:rPr>
          <w:rFonts w:ascii="Arial" w:eastAsia="Times New Roman" w:hAnsi="Arial" w:cs="Arial"/>
          <w:b/>
          <w:bCs/>
          <w:color w:val="1F1F1F"/>
          <w:kern w:val="0"/>
          <w14:ligatures w14:val="none"/>
        </w:rPr>
        <w:t>.</w:t>
      </w:r>
      <w:r w:rsidRPr="009E11CE">
        <w:rPr>
          <w:rFonts w:ascii="Arial" w:eastAsia="Times New Roman" w:hAnsi="Arial" w:cs="Arial"/>
          <w:color w:val="1F1F1F"/>
          <w:kern w:val="0"/>
          <w14:ligatures w14:val="none"/>
        </w:rPr>
        <w:t xml:space="preserve"> </w:t>
      </w:r>
      <w:r w:rsidRPr="009E11CE">
        <w:rPr>
          <w:rFonts w:ascii="Arial" w:eastAsia="Times New Roman" w:hAnsi="Arial" w:cs="Arial"/>
          <w:color w:val="1F1F1F"/>
          <w:kern w:val="0"/>
          <w:rtl/>
          <w14:ligatures w14:val="none"/>
        </w:rPr>
        <w:t>קרא פסוקים 5-14 שלפניך</w:t>
      </w:r>
      <w:r w:rsidRPr="009E11CE">
        <w:rPr>
          <w:rFonts w:ascii="Arial" w:eastAsia="Times New Roman" w:hAnsi="Arial" w:cs="Arial"/>
          <w:color w:val="1F1F1F"/>
          <w:kern w:val="0"/>
          <w14:ligatures w14:val="none"/>
        </w:rPr>
        <w:t xml:space="preserve">. </w:t>
      </w:r>
      <w:r w:rsidRPr="009E11CE">
        <w:rPr>
          <w:rFonts w:ascii="Arial" w:eastAsia="Times New Roman" w:hAnsi="Arial" w:cs="Arial"/>
          <w:b/>
          <w:bCs/>
          <w:color w:val="1F1F1F"/>
          <w:kern w:val="0"/>
          <w14:ligatures w14:val="none"/>
        </w:rPr>
        <w:t>(1)</w:t>
      </w:r>
      <w:r w:rsidRPr="009E11CE">
        <w:rPr>
          <w:rFonts w:ascii="Arial" w:eastAsia="Times New Roman" w:hAnsi="Arial" w:cs="Arial"/>
          <w:color w:val="1F1F1F"/>
          <w:kern w:val="0"/>
          <w14:ligatures w14:val="none"/>
        </w:rPr>
        <w:t xml:space="preserve"> </w:t>
      </w:r>
      <w:r w:rsidRPr="009E11CE">
        <w:rPr>
          <w:rFonts w:ascii="Arial" w:eastAsia="Times New Roman" w:hAnsi="Arial" w:cs="Arial"/>
          <w:color w:val="1F1F1F"/>
          <w:kern w:val="0"/>
          <w:rtl/>
          <w14:ligatures w14:val="none"/>
        </w:rPr>
        <w:t>הבא טיעון שהנביא מציג כדי לשכנע את העם בצדקתו, והסבר את הטיעון. בסס את דבריך על הכתוב</w:t>
      </w:r>
      <w:r w:rsidRPr="009E11CE">
        <w:rPr>
          <w:rFonts w:ascii="Arial" w:eastAsia="Times New Roman" w:hAnsi="Arial" w:cs="Arial"/>
          <w:color w:val="1F1F1F"/>
          <w:kern w:val="0"/>
          <w14:ligatures w14:val="none"/>
        </w:rPr>
        <w:t>. (</w:t>
      </w:r>
      <w:r w:rsidRPr="009E11CE">
        <w:rPr>
          <w:rFonts w:ascii="Arial" w:eastAsia="Times New Roman" w:hAnsi="Arial" w:cs="Arial"/>
          <w:b/>
          <w:bCs/>
          <w:color w:val="1F1F1F"/>
          <w:kern w:val="0"/>
          <w14:ligatures w14:val="none"/>
        </w:rPr>
        <w:t xml:space="preserve">3 </w:t>
      </w:r>
      <w:r w:rsidRPr="009E11CE">
        <w:rPr>
          <w:rFonts w:ascii="Arial" w:eastAsia="Times New Roman" w:hAnsi="Arial" w:cs="Arial"/>
          <w:b/>
          <w:bCs/>
          <w:color w:val="1F1F1F"/>
          <w:kern w:val="0"/>
          <w:rtl/>
          <w14:ligatures w14:val="none"/>
        </w:rPr>
        <w:t>נקודות</w:t>
      </w:r>
      <w:r w:rsidRPr="009E11CE">
        <w:rPr>
          <w:rFonts w:ascii="Arial" w:eastAsia="Times New Roman" w:hAnsi="Arial" w:cs="Arial"/>
          <w:color w:val="1F1F1F"/>
          <w:kern w:val="0"/>
          <w14:ligatures w14:val="none"/>
        </w:rPr>
        <w:t xml:space="preserve">) </w:t>
      </w:r>
      <w:r w:rsidRPr="009E11CE">
        <w:rPr>
          <w:rFonts w:ascii="Arial" w:eastAsia="Times New Roman" w:hAnsi="Arial" w:cs="Arial"/>
          <w:b/>
          <w:bCs/>
          <w:color w:val="1F1F1F"/>
          <w:kern w:val="0"/>
          <w14:ligatures w14:val="none"/>
        </w:rPr>
        <w:t>(2)</w:t>
      </w:r>
      <w:r w:rsidRPr="009E11CE">
        <w:rPr>
          <w:rFonts w:ascii="Arial" w:eastAsia="Times New Roman" w:hAnsi="Arial" w:cs="Arial"/>
          <w:color w:val="1F1F1F"/>
          <w:kern w:val="0"/>
          <w14:ligatures w14:val="none"/>
        </w:rPr>
        <w:t xml:space="preserve"> </w:t>
      </w:r>
      <w:r w:rsidRPr="009E11CE">
        <w:rPr>
          <w:rFonts w:ascii="Arial" w:eastAsia="Times New Roman" w:hAnsi="Arial" w:cs="Arial"/>
          <w:color w:val="1F1F1F"/>
          <w:kern w:val="0"/>
          <w:rtl/>
          <w14:ligatures w14:val="none"/>
        </w:rPr>
        <w:t>האם הצליח הנביא לשכנע את העם? בסס את דבריך על הכתוב</w:t>
      </w:r>
      <w:r w:rsidRPr="009E11CE">
        <w:rPr>
          <w:rFonts w:ascii="Arial" w:eastAsia="Times New Roman" w:hAnsi="Arial" w:cs="Arial"/>
          <w:color w:val="1F1F1F"/>
          <w:kern w:val="0"/>
          <w14:ligatures w14:val="none"/>
        </w:rPr>
        <w:t>. (</w:t>
      </w:r>
      <w:r w:rsidRPr="009E11CE">
        <w:rPr>
          <w:rFonts w:ascii="Arial" w:eastAsia="Times New Roman" w:hAnsi="Arial" w:cs="Arial"/>
          <w:b/>
          <w:bCs/>
          <w:color w:val="1F1F1F"/>
          <w:kern w:val="0"/>
          <w14:ligatures w14:val="none"/>
        </w:rPr>
        <w:t xml:space="preserve">2 </w:t>
      </w:r>
      <w:r w:rsidRPr="009E11CE">
        <w:rPr>
          <w:rFonts w:ascii="Arial" w:eastAsia="Times New Roman" w:hAnsi="Arial" w:cs="Arial"/>
          <w:b/>
          <w:bCs/>
          <w:color w:val="1F1F1F"/>
          <w:kern w:val="0"/>
          <w:rtl/>
          <w14:ligatures w14:val="none"/>
        </w:rPr>
        <w:t>נקודות</w:t>
      </w:r>
      <w:r w:rsidRPr="009E11CE">
        <w:rPr>
          <w:rFonts w:ascii="Arial" w:eastAsia="Times New Roman" w:hAnsi="Arial" w:cs="Arial"/>
          <w:color w:val="1F1F1F"/>
          <w:kern w:val="0"/>
          <w14:ligatures w14:val="none"/>
        </w:rPr>
        <w:t>)</w:t>
      </w:r>
    </w:p>
    <w:p w14:paraId="5CBD06C5" w14:textId="77777777" w:rsidR="009E11CE" w:rsidRDefault="009E11CE" w:rsidP="009E11CE">
      <w:pPr>
        <w:spacing w:after="0" w:line="240" w:lineRule="auto"/>
        <w:rPr>
          <w:rFonts w:ascii="Arial" w:eastAsia="Times New Roman" w:hAnsi="Arial" w:cs="Arial"/>
          <w:color w:val="1F1F1F"/>
          <w:kern w:val="0"/>
          <w:rtl/>
          <w14:ligatures w14:val="none"/>
        </w:rPr>
      </w:pPr>
    </w:p>
    <w:p w14:paraId="77D64ACD" w14:textId="3B8F7043" w:rsidR="009E11CE" w:rsidRDefault="009E11CE" w:rsidP="009E11CE">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 xml:space="preserve">פתרון </w:t>
      </w:r>
    </w:p>
    <w:p w14:paraId="105F15BE"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color w:val="1F1F1F"/>
          <w:kern w:val="0"/>
          <w:rtl/>
          <w14:ligatures w14:val="none"/>
        </w:rPr>
        <w:t>להלן תמלול הטקסט המופיע בתמונה:</w:t>
      </w:r>
    </w:p>
    <w:p w14:paraId="2AD1E03C"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C5FC03F">
          <v:rect id="_x0000_i1254" style="width:0;height:1.5pt" o:hralign="center" o:hrstd="t" o:hrnoshade="t" o:hr="t" fillcolor="gray" stroked="f"/>
        </w:pict>
      </w:r>
    </w:p>
    <w:p w14:paraId="509418D7"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שאלה 7</w:t>
      </w:r>
    </w:p>
    <w:p w14:paraId="5C89CF0A"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א'</w:t>
      </w:r>
    </w:p>
    <w:p w14:paraId="2DD891CB"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טענת העם:</w:t>
      </w:r>
      <w:r w:rsidRPr="009E11CE">
        <w:rPr>
          <w:rFonts w:ascii="Arial" w:eastAsia="Times New Roman" w:hAnsi="Arial" w:cs="Arial"/>
          <w:color w:val="1F1F1F"/>
          <w:kern w:val="0"/>
          <w:rtl/>
          <w14:ligatures w14:val="none"/>
        </w:rPr>
        <w:t xml:space="preserve"> שאין זה הזמן המתאים לבנות את בית המקדש (לאור מצבם הכלכלי הגרוע).</w:t>
      </w:r>
    </w:p>
    <w:p w14:paraId="685DE672"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"העם הזה אמרו לא עת בא עת בית ה' להיבנות".</w:t>
      </w:r>
    </w:p>
    <w:p w14:paraId="755E8B1D"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התנגדות הנביא לטענה זו:</w:t>
      </w:r>
      <w:r w:rsidRPr="009E11CE">
        <w:rPr>
          <w:rFonts w:ascii="Arial" w:eastAsia="Times New Roman" w:hAnsi="Arial" w:cs="Arial"/>
          <w:color w:val="1F1F1F"/>
          <w:kern w:val="0"/>
          <w:rtl/>
          <w14:ligatures w14:val="none"/>
        </w:rPr>
        <w:t xml:space="preserve"> זה הזמן לבנות את בית המקדש, אין זה הגיוני שהעם יושב בבתיהם ובית המקדש עדיין חרב.</w:t>
      </w:r>
    </w:p>
    <w:p w14:paraId="470BC05C"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"העת לכם אתם לשבת בבתיכם ספונים והבית הזה חרב".</w:t>
      </w:r>
    </w:p>
    <w:p w14:paraId="28DF67C2"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סעיף ב'</w:t>
      </w:r>
    </w:p>
    <w:p w14:paraId="1D9C4B41"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(1) הנביא טוען שהמצב הכלכלי הקשה של העם, הוא עונש מה' על כך שהם אינם בונים את בית המקדש.</w:t>
      </w:r>
    </w:p>
    <w:p w14:paraId="0FFFC4EC"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ביסוס:</w:t>
      </w:r>
      <w:r w:rsidRPr="009E11CE">
        <w:rPr>
          <w:rFonts w:ascii="Arial" w:eastAsia="Times New Roman" w:hAnsi="Arial" w:cs="Arial"/>
          <w:color w:val="1F1F1F"/>
          <w:kern w:val="0"/>
          <w:rtl/>
          <w14:ligatures w14:val="none"/>
        </w:rPr>
        <w:t xml:space="preserve"> "פנה אל הרבה והנה למעט והבאתם הבית ונפחתי בו יען מה נאום ה' צבאות יען ביתי אשר הוא חרב ואתם רצים איש לביתו".</w:t>
      </w:r>
    </w:p>
    <w:p w14:paraId="62325013"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או:</w:t>
      </w:r>
      <w:r w:rsidRPr="009E11CE">
        <w:rPr>
          <w:rFonts w:ascii="Arial" w:eastAsia="Times New Roman" w:hAnsi="Arial" w:cs="Arial"/>
          <w:color w:val="1F1F1F"/>
          <w:kern w:val="0"/>
          <w:rtl/>
          <w14:ligatures w14:val="none"/>
        </w:rPr>
        <w:t xml:space="preserve"> "על כן עליכם כלאו שמים מטל והארץ כלאה יבולה ואקרא חרב על הארץ ועל ההרים...".</w:t>
      </w:r>
    </w:p>
    <w:p w14:paraId="3F36C78A"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(2) הנביא הצליח לשכנע את העם:</w:t>
      </w:r>
      <w:r w:rsidRPr="009E11CE">
        <w:rPr>
          <w:rFonts w:ascii="Arial" w:eastAsia="Times New Roman" w:hAnsi="Arial" w:cs="Arial"/>
          <w:color w:val="1F1F1F"/>
          <w:kern w:val="0"/>
          <w:rtl/>
          <w14:ligatures w14:val="none"/>
        </w:rPr>
        <w:t xml:space="preserve"> לאחר שהבינו שמצבם הכלכלי הקשה, הוא עונש מה' על כך שלא בנו את בית המקדש, הם חוזרים למלאכת בנייתו: "וישמע זרובבל בן שלתיאל ויהושע בן יהוצדק הכהן הגדול וכל שארית העם בקול ה' אלהיהם... ויבאו ויעשו מלאכה בבית ה'".</w:t>
      </w:r>
    </w:p>
    <w:p w14:paraId="0EEAD8A6" w14:textId="77777777" w:rsidR="009E11CE" w:rsidRDefault="009E11CE" w:rsidP="009E11CE">
      <w:pPr>
        <w:spacing w:after="0" w:line="240" w:lineRule="auto"/>
        <w:rPr>
          <w:rFonts w:ascii="Arial" w:eastAsia="Times New Roman" w:hAnsi="Arial" w:cs="Arial"/>
          <w:color w:val="1F1F1F"/>
          <w:kern w:val="0"/>
          <w:rtl/>
          <w14:ligatures w14:val="none"/>
        </w:rPr>
      </w:pPr>
    </w:p>
    <w:p w14:paraId="36AC75B0" w14:textId="77777777" w:rsidR="009E11CE" w:rsidRDefault="009E11CE" w:rsidP="009E11CE">
      <w:pPr>
        <w:spacing w:after="0" w:line="240" w:lineRule="auto"/>
        <w:rPr>
          <w:rFonts w:ascii="Arial" w:eastAsia="Times New Roman" w:hAnsi="Arial" w:cs="Arial"/>
          <w:color w:val="1F1F1F"/>
          <w:kern w:val="0"/>
          <w:rtl/>
          <w14:ligatures w14:val="none"/>
        </w:rPr>
      </w:pPr>
    </w:p>
    <w:p w14:paraId="50EA214A" w14:textId="77777777" w:rsidR="009E11CE" w:rsidRPr="009E11CE" w:rsidRDefault="009E11CE" w:rsidP="009E11CE">
      <w:pPr>
        <w:spacing w:after="0" w:line="240" w:lineRule="auto"/>
        <w:rPr>
          <w:rFonts w:ascii="Arial" w:eastAsia="Times New Roman" w:hAnsi="Arial" w:cs="Arial"/>
          <w:color w:val="1F1F1F"/>
          <w:kern w:val="0"/>
          <w14:ligatures w14:val="none"/>
        </w:rPr>
      </w:pPr>
      <w:r w:rsidRPr="009E11CE">
        <w:rPr>
          <w:rFonts w:ascii="Arial" w:eastAsia="Times New Roman" w:hAnsi="Arial" w:cs="Arial"/>
          <w:color w:val="1F1F1F"/>
          <w:kern w:val="0"/>
          <w:rtl/>
          <w14:ligatures w14:val="none"/>
        </w:rPr>
        <w:t>להלן תמלול הטקסט המופיע בתמונה (דף בחינה בתנ"ך):</w:t>
      </w:r>
    </w:p>
    <w:p w14:paraId="410BE57B" w14:textId="77777777" w:rsidR="009E11CE" w:rsidRPr="009E11CE" w:rsidRDefault="00000000" w:rsidP="009E11CE">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55CB721">
          <v:rect id="_x0000_i1255" style="width:0;height:1.5pt" o:hralign="center" o:hrstd="t" o:hrnoshade="t" o:hr="t" fillcolor="gray" stroked="f"/>
        </w:pict>
      </w:r>
    </w:p>
    <w:p w14:paraId="006F721C" w14:textId="77777777" w:rsidR="009E11CE" w:rsidRPr="009E11CE" w:rsidRDefault="009E11CE" w:rsidP="009E11CE">
      <w:pPr>
        <w:spacing w:after="0" w:line="240" w:lineRule="auto"/>
        <w:rPr>
          <w:rFonts w:ascii="Arial" w:eastAsia="Times New Roman" w:hAnsi="Arial" w:cs="Arial"/>
          <w:b/>
          <w:bCs/>
          <w:color w:val="1F1F1F"/>
          <w:kern w:val="0"/>
          <w:rtl/>
          <w14:ligatures w14:val="none"/>
        </w:rPr>
      </w:pPr>
      <w:r w:rsidRPr="009E11CE">
        <w:rPr>
          <w:rFonts w:ascii="Arial" w:eastAsia="Times New Roman" w:hAnsi="Arial" w:cs="Arial"/>
          <w:b/>
          <w:bCs/>
          <w:color w:val="1F1F1F"/>
          <w:kern w:val="0"/>
          <w:rtl/>
          <w14:ligatures w14:val="none"/>
        </w:rPr>
        <w:t>חורף תשע"ח, 1281</w:t>
      </w:r>
    </w:p>
    <w:p w14:paraId="4E79482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7. קרא חגי, א', 15-7.</w:t>
      </w:r>
    </w:p>
    <w:p w14:paraId="1DD1F1EA"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ז כֹּה אָמַר יְהוָה צְבָאוֹת שִׂימוּ לְבַבְכֶם עַל-דַּרְכֵיכֶם:</w:t>
      </w:r>
    </w:p>
    <w:p w14:paraId="1A3A529C"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ח עֲלוּ הָהָר וַהֲבֵאתֶם עֵץ וּבְנוּ הַבָּיִת וְאֶרְצֶה-בּוֹ וְאֶכָּבְדָה אָמַר יְהוָה:</w:t>
      </w:r>
    </w:p>
    <w:p w14:paraId="4A7FF1C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ט פָּנֹה אֶל-הַרְבֵּה וְהִנֵּה לִמְעָט וַהֲבֵאתֶם הַבַּיִת וְנָפַחְתִּי בוֹ יַעַן מֶה נְאֻם יְהוָה צְבָאוֹת יַעַן בֵּיתִי אֲשֶׁר-הוּא חָרֵב וְאַתֶּם רָצִים אִישׁ לְבֵיתוֹ:</w:t>
      </w:r>
    </w:p>
    <w:p w14:paraId="296B4798"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י עַל-כֵּן עֲלֵיכֶם כָּלְאוּ שָׁמַיִם מִטָּל וְהָאָרֶץ כָּלְאָה יְבוּלָהּ:</w:t>
      </w:r>
    </w:p>
    <w:p w14:paraId="13A66611"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יא וָאֶקְרָא חֹרֶב עַל-הָאָרֶץ וְעַל-הֶהָרִים וְעַל-הַדָּגָן וְעַל-הַתִּירוֹשׁ וְעַל-הַיִּצְהָר וְעַל אֲשֶׁר תּוֹצִיא הָאֲדָמָה וְעַל-הָאָדָם וְעַל-הַבְּהֵמָה וְעַל כָּל-יְגִיעַ כַּפָּיִם:</w:t>
      </w:r>
    </w:p>
    <w:p w14:paraId="71A6577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יב וַיִּשְׁמַע זְרֻבָּבֶל בֶּן-שְׁאַלְתִּיאֵל וִיהוֹשֻׁעַ בֶּן-יְהוֹצָדָק הַכֹּהֵן הַגָּדוֹל וְכֹל שְׁאֵרִית הָעָם בְּקוֹל יְהוָה אֱלֹהֵיהֶם וְעַל-דִּבְרֵי חַגַּי הַנָּבִיא כַּאֲשֶׁר שְׁלָחוֹ יְהוָה אֱלֹהֵיהֶם וַיִּירְאוּ הָעָם מִפְּנֵי יְהוָה:</w:t>
      </w:r>
    </w:p>
    <w:p w14:paraId="1576606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יג וַיֹּאמֶר חַגַּי מַלְאַךְ יְהוָה בְּמַלְאֲכוּת יְהוָה לָעָם לֵאמֹר אֲנִי אִתְּכֶם נְאֻם-יְהוָה:</w:t>
      </w:r>
    </w:p>
    <w:p w14:paraId="795CFFBE"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יד וַיָּעַר יְהוָה אֶת-רוּחַ זְרֻבָּבֶל בֶּן-שַׁלְתִּיאֵל פַּחַת יְהוּדָה וְאֶת-רוּחַ יְהוֹשֻׁעַ בֶּן-יְהוֹצָדָק הַכֹּהֵן הַגָּדוֹל וְאֶת-רוּחַ כֹּל שְׁאֵרִית הָעָם וַיָּבֹאוּ וַיַּעֲשׂוּ מְלָאכָה בְּבֵית-יְהוָה צְבָאוֹת אֱלֹהֵיהֶם:</w:t>
      </w:r>
    </w:p>
    <w:p w14:paraId="7FCC224B"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טו בְּיוֹם עֶשְׂרִים וְאַרְבָּעָה לַחֹדֶשׁ בַּשִּׁשִּׁי בִּשְׁנַת שְׁתַּיִם לְדָרְיָוֶשׁ הַמֶּלֶךְ:</w:t>
      </w:r>
    </w:p>
    <w:p w14:paraId="554C8444"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א.</w:t>
      </w:r>
      <w:r w:rsidRPr="009E11CE">
        <w:rPr>
          <w:rFonts w:ascii="Arial" w:eastAsia="Times New Roman" w:hAnsi="Arial" w:cs="Arial"/>
          <w:color w:val="1F1F1F"/>
          <w:kern w:val="0"/>
          <w:rtl/>
          <w14:ligatures w14:val="none"/>
        </w:rPr>
        <w:t xml:space="preserve"> הכתוב מדגיש כי חגי פעל בשליחות האל.</w:t>
      </w:r>
    </w:p>
    <w:p w14:paraId="737B09A1"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color w:val="1F1F1F"/>
          <w:kern w:val="0"/>
          <w:rtl/>
          <w14:ligatures w14:val="none"/>
        </w:rPr>
        <w:t>בסס קביעה זו על ראיה מן הקטע שלפניך, והסבר את הראיה. (</w:t>
      </w:r>
      <w:r w:rsidRPr="009E11CE">
        <w:rPr>
          <w:rFonts w:ascii="Arial" w:eastAsia="Times New Roman" w:hAnsi="Arial" w:cs="Arial"/>
          <w:b/>
          <w:bCs/>
          <w:color w:val="1F1F1F"/>
          <w:kern w:val="0"/>
          <w:rtl/>
          <w14:ligatures w14:val="none"/>
        </w:rPr>
        <w:t>4 נקודות</w:t>
      </w:r>
      <w:r w:rsidRPr="009E11CE">
        <w:rPr>
          <w:rFonts w:ascii="Arial" w:eastAsia="Times New Roman" w:hAnsi="Arial" w:cs="Arial"/>
          <w:color w:val="1F1F1F"/>
          <w:kern w:val="0"/>
          <w:rtl/>
          <w14:ligatures w14:val="none"/>
        </w:rPr>
        <w:t>)</w:t>
      </w:r>
    </w:p>
    <w:p w14:paraId="522D5907" w14:textId="77777777" w:rsidR="009E11CE" w:rsidRPr="009E11CE" w:rsidRDefault="009E11CE" w:rsidP="009E11CE">
      <w:pPr>
        <w:spacing w:after="0" w:line="240" w:lineRule="auto"/>
        <w:rPr>
          <w:rFonts w:ascii="Arial" w:eastAsia="Times New Roman" w:hAnsi="Arial" w:cs="Arial"/>
          <w:color w:val="1F1F1F"/>
          <w:kern w:val="0"/>
          <w:rtl/>
          <w14:ligatures w14:val="none"/>
        </w:rPr>
      </w:pPr>
      <w:r w:rsidRPr="009E11CE">
        <w:rPr>
          <w:rFonts w:ascii="Arial" w:eastAsia="Times New Roman" w:hAnsi="Arial" w:cs="Arial"/>
          <w:b/>
          <w:bCs/>
          <w:color w:val="1F1F1F"/>
          <w:kern w:val="0"/>
          <w:rtl/>
          <w14:ligatures w14:val="none"/>
        </w:rPr>
        <w:t>ב.</w:t>
      </w:r>
      <w:r w:rsidRPr="009E11CE">
        <w:rPr>
          <w:rFonts w:ascii="Arial" w:eastAsia="Times New Roman" w:hAnsi="Arial" w:cs="Arial"/>
          <w:color w:val="1F1F1F"/>
          <w:kern w:val="0"/>
          <w:rtl/>
          <w14:ligatures w14:val="none"/>
        </w:rPr>
        <w:t xml:space="preserve"> האם הצליחה שליחותו של חגי? הסבר את דבריך, ובסס אותם על הכתוב. (</w:t>
      </w:r>
      <w:r w:rsidRPr="009E11CE">
        <w:rPr>
          <w:rFonts w:ascii="Arial" w:eastAsia="Times New Roman" w:hAnsi="Arial" w:cs="Arial"/>
          <w:b/>
          <w:bCs/>
          <w:color w:val="1F1F1F"/>
          <w:kern w:val="0"/>
          <w:rtl/>
          <w14:ligatures w14:val="none"/>
        </w:rPr>
        <w:t>4 נקודות</w:t>
      </w:r>
      <w:r w:rsidRPr="009E11CE">
        <w:rPr>
          <w:rFonts w:ascii="Arial" w:eastAsia="Times New Roman" w:hAnsi="Arial" w:cs="Arial"/>
          <w:color w:val="1F1F1F"/>
          <w:kern w:val="0"/>
          <w:rtl/>
          <w14:ligatures w14:val="none"/>
        </w:rPr>
        <w:t>)</w:t>
      </w:r>
    </w:p>
    <w:p w14:paraId="558267AC" w14:textId="77777777" w:rsidR="009E11CE" w:rsidRDefault="009E11CE" w:rsidP="009E11CE">
      <w:pPr>
        <w:spacing w:after="0" w:line="240" w:lineRule="auto"/>
        <w:rPr>
          <w:rFonts w:ascii="Arial" w:eastAsia="Times New Roman" w:hAnsi="Arial" w:cs="Arial"/>
          <w:color w:val="1F1F1F"/>
          <w:kern w:val="0"/>
          <w:rtl/>
          <w14:ligatures w14:val="none"/>
        </w:rPr>
      </w:pPr>
    </w:p>
    <w:p w14:paraId="63366703" w14:textId="49C86F96" w:rsidR="0067249D" w:rsidRDefault="0067249D" w:rsidP="009E11CE">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6A422B81" w14:textId="77777777" w:rsidR="0067249D" w:rsidRPr="0067249D" w:rsidRDefault="0067249D" w:rsidP="0067249D">
      <w:pPr>
        <w:spacing w:after="0" w:line="240" w:lineRule="auto"/>
        <w:rPr>
          <w:rFonts w:ascii="Arial" w:eastAsia="Times New Roman" w:hAnsi="Arial" w:cs="Arial"/>
          <w:color w:val="1F1F1F"/>
          <w:kern w:val="0"/>
          <w14:ligatures w14:val="none"/>
        </w:rPr>
      </w:pPr>
      <w:r w:rsidRPr="0067249D">
        <w:rPr>
          <w:rFonts w:ascii="Arial" w:eastAsia="Times New Roman" w:hAnsi="Arial" w:cs="Arial"/>
          <w:color w:val="1F1F1F"/>
          <w:kern w:val="0"/>
          <w:rtl/>
          <w14:ligatures w14:val="none"/>
        </w:rPr>
        <w:t>להלן תמלול הטקסט המופיע בתמונה:</w:t>
      </w:r>
    </w:p>
    <w:p w14:paraId="078BE65C"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273E8B3">
          <v:rect id="_x0000_i1256" style="width:0;height:1.5pt" o:hralign="center" o:hrstd="t" o:hrnoshade="t" o:hr="t" fillcolor="gray" stroked="f"/>
        </w:pict>
      </w:r>
    </w:p>
    <w:p w14:paraId="1D10F984"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שאלה 7</w:t>
      </w:r>
    </w:p>
    <w:p w14:paraId="2F41093B"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א'</w:t>
      </w:r>
    </w:p>
    <w:p w14:paraId="6D0BF2D3"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ראיות לכך שחגי פעל בשליחות האל (על הנבחן להציג אחת ולהסבירה):</w:t>
      </w:r>
    </w:p>
    <w:p w14:paraId="7E6F730C" w14:textId="77777777" w:rsidR="0067249D" w:rsidRPr="0067249D" w:rsidRDefault="0067249D" w:rsidP="0067249D">
      <w:pPr>
        <w:numPr>
          <w:ilvl w:val="0"/>
          <w:numId w:val="379"/>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"וישמע זרבבל בן שאלתיאל ויהושע בן יהוצדק הכהן הגדול וכל שארית העם בקול ה' אלהיהם ועל דברי חגי הנביא כאשר שלחו ה' אלהיהם..." – הכתוב מציין שדבריו של חגי אל העם ומנהיגיו, הם דבר ה'. חגי מוצג כמי שנשלח על ידי ה'.</w:t>
      </w:r>
    </w:p>
    <w:p w14:paraId="149D90DE" w14:textId="77777777" w:rsidR="0067249D" w:rsidRPr="0067249D" w:rsidRDefault="0067249D" w:rsidP="0067249D">
      <w:pPr>
        <w:numPr>
          <w:ilvl w:val="0"/>
          <w:numId w:val="379"/>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"ויאמר חגי מלאך ה' במלאכות ה' לעם לאמור אני אתכם נאם ה' " – חגי מכונה "מלאך ה' ", מלשון "שליח אלוהים", ודבריו הם "במלאכות ה' ", כלומר הוא פועל בשליחות האל.</w:t>
      </w:r>
    </w:p>
    <w:p w14:paraId="7BCB51B6"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3B32292">
          <v:rect id="_x0000_i1257" style="width:0;height:1.5pt" o:hralign="center" o:hrstd="t" o:hrnoshade="t" o:hr="t" fillcolor="gray" stroked="f"/>
        </w:pict>
      </w:r>
    </w:p>
    <w:p w14:paraId="420AB4BE"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ב'</w:t>
      </w:r>
    </w:p>
    <w:p w14:paraId="2FC4C028"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שליחותו של חגי הצליחה. דבריו של חגי בשליחות האל, נועדו לעודד את שבי ציון ומנהיגיהם לסיים את בניית בית המקדש השני, וכך היה: "ויער ה' את רוח זרבבל.... ואת רוח כל שארית העם ויבאו ויעשו מלאכה בבית ה' צבאות אלהיהם". שבי ציון ומנהיגיהם, חזרו לעסוק במלאכת בניית בית המקדש, בזכות דבריו של חגי.</w:t>
      </w:r>
    </w:p>
    <w:p w14:paraId="713FFC73" w14:textId="77777777" w:rsidR="0067249D" w:rsidRDefault="0067249D" w:rsidP="009E11CE">
      <w:pPr>
        <w:spacing w:after="0" w:line="240" w:lineRule="auto"/>
        <w:rPr>
          <w:rFonts w:ascii="Arial" w:eastAsia="Times New Roman" w:hAnsi="Arial" w:cs="Arial"/>
          <w:color w:val="1F1F1F"/>
          <w:kern w:val="0"/>
          <w:rtl/>
          <w14:ligatures w14:val="none"/>
        </w:rPr>
      </w:pPr>
    </w:p>
    <w:p w14:paraId="07E07DA7" w14:textId="77777777" w:rsidR="0067249D" w:rsidRDefault="0067249D" w:rsidP="009E11CE">
      <w:pPr>
        <w:spacing w:after="0" w:line="240" w:lineRule="auto"/>
        <w:rPr>
          <w:rFonts w:ascii="Arial" w:eastAsia="Times New Roman" w:hAnsi="Arial" w:cs="Arial"/>
          <w:color w:val="1F1F1F"/>
          <w:kern w:val="0"/>
          <w:rtl/>
          <w14:ligatures w14:val="none"/>
        </w:rPr>
      </w:pPr>
    </w:p>
    <w:p w14:paraId="47BBB07A" w14:textId="77777777" w:rsidR="0067249D" w:rsidRPr="0067249D" w:rsidRDefault="0067249D" w:rsidP="0067249D">
      <w:pPr>
        <w:spacing w:after="0" w:line="240" w:lineRule="auto"/>
        <w:rPr>
          <w:rFonts w:ascii="Arial" w:eastAsia="Times New Roman" w:hAnsi="Arial" w:cs="Arial"/>
          <w:color w:val="1F1F1F"/>
          <w:kern w:val="0"/>
          <w14:ligatures w14:val="none"/>
        </w:rPr>
      </w:pPr>
      <w:r w:rsidRPr="0067249D">
        <w:rPr>
          <w:rFonts w:ascii="Arial" w:eastAsia="Times New Roman" w:hAnsi="Arial" w:cs="Arial"/>
          <w:color w:val="1F1F1F"/>
          <w:kern w:val="0"/>
          <w:rtl/>
          <w14:ligatures w14:val="none"/>
        </w:rPr>
        <w:t>להלן תמלול הטקסט המופיע בתמונה (מתוך בחינת בגרות בתנ"ך):</w:t>
      </w:r>
    </w:p>
    <w:p w14:paraId="066E23B2"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E12F130">
          <v:rect id="_x0000_i1258" style="width:0;height:1.5pt" o:hralign="center" o:hrstd="t" o:hrnoshade="t" o:hr="t" fillcolor="gray" stroked="f"/>
        </w:pict>
      </w:r>
    </w:p>
    <w:p w14:paraId="4A5C224E"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חורף תשע"ז, 1281</w:t>
      </w:r>
    </w:p>
    <w:p w14:paraId="4B9CDE7B"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א. קרא גם את הקטע שלפניך מכתובת הגליל של גּוּדִיאָה מֶלֶךְ לַגַשׁ.</w:t>
      </w:r>
    </w:p>
    <w:p w14:paraId="5C0FEDD9"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ביום שישלח ידו לעבודת הבית, יקרא האל לרוח נושאת גשם שתביא שפע משמים [...], ביום בו יונחו יסודות המקדש יבוא שפע על הארץ [...] שמן יזרום בשפע, צמר יִשָּׁקֵל בשפע. ביום שהמקדש יוקם [...]."</w:t>
      </w:r>
    </w:p>
    <w:p w14:paraId="6A247D83"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(טלשיר, צ' [1994]. חגי. בתוך אנציקלופדיה עולם התנ"ך [כרך תרי עשר ב', עמ' 146]. תל אביב: דודזון-עתי)</w:t>
      </w:r>
    </w:p>
    <w:p w14:paraId="14F00912"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לפי </w:t>
      </w:r>
      <w:r w:rsidRPr="0067249D">
        <w:rPr>
          <w:rFonts w:ascii="Arial" w:eastAsia="Times New Roman" w:hAnsi="Arial" w:cs="Arial"/>
          <w:b/>
          <w:bCs/>
          <w:color w:val="1F1F1F"/>
          <w:kern w:val="0"/>
          <w:rtl/>
          <w14:ligatures w14:val="none"/>
        </w:rPr>
        <w:t>כל אחד</w:t>
      </w:r>
      <w:r w:rsidRPr="0067249D">
        <w:rPr>
          <w:rFonts w:ascii="Arial" w:eastAsia="Times New Roman" w:hAnsi="Arial" w:cs="Arial"/>
          <w:color w:val="1F1F1F"/>
          <w:kern w:val="0"/>
          <w:rtl/>
          <w14:ligatures w14:val="none"/>
        </w:rPr>
        <w:t xml:space="preserve"> מן הקטעים שקראת, הסבר כיצד הקמת מקדש לָאֵל משפיעה על המצב הכלכלי של מאמיניו. בסס את דבריך על </w:t>
      </w:r>
      <w:r w:rsidRPr="0067249D">
        <w:rPr>
          <w:rFonts w:ascii="Arial" w:eastAsia="Times New Roman" w:hAnsi="Arial" w:cs="Arial"/>
          <w:b/>
          <w:bCs/>
          <w:color w:val="1F1F1F"/>
          <w:kern w:val="0"/>
          <w:rtl/>
          <w14:ligatures w14:val="none"/>
        </w:rPr>
        <w:t>שני</w:t>
      </w:r>
      <w:r w:rsidRPr="0067249D">
        <w:rPr>
          <w:rFonts w:ascii="Arial" w:eastAsia="Times New Roman" w:hAnsi="Arial" w:cs="Arial"/>
          <w:color w:val="1F1F1F"/>
          <w:kern w:val="0"/>
          <w:rtl/>
          <w14:ligatures w14:val="none"/>
        </w:rPr>
        <w:t xml:space="preserve"> הקטעים. (</w:t>
      </w:r>
      <w:r w:rsidRPr="0067249D">
        <w:rPr>
          <w:rFonts w:ascii="Arial" w:eastAsia="Times New Roman" w:hAnsi="Arial" w:cs="Arial"/>
          <w:b/>
          <w:bCs/>
          <w:color w:val="1F1F1F"/>
          <w:kern w:val="0"/>
          <w:rtl/>
          <w14:ligatures w14:val="none"/>
        </w:rPr>
        <w:t>4 נקודות</w:t>
      </w:r>
      <w:r w:rsidRPr="0067249D">
        <w:rPr>
          <w:rFonts w:ascii="Arial" w:eastAsia="Times New Roman" w:hAnsi="Arial" w:cs="Arial"/>
          <w:color w:val="1F1F1F"/>
          <w:kern w:val="0"/>
          <w:rtl/>
          <w14:ligatures w14:val="none"/>
        </w:rPr>
        <w:t>)</w:t>
      </w:r>
    </w:p>
    <w:p w14:paraId="5798C264"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ב.</w:t>
      </w:r>
      <w:r w:rsidRPr="0067249D">
        <w:rPr>
          <w:rFonts w:ascii="Arial" w:eastAsia="Times New Roman" w:hAnsi="Arial" w:cs="Arial"/>
          <w:color w:val="1F1F1F"/>
          <w:kern w:val="0"/>
          <w:rtl/>
          <w14:ligatures w14:val="none"/>
        </w:rPr>
        <w:t xml:space="preserve"> חגי מעודד את העם לשנות את התפיסה בנוגע למקדש. בסס קביעה זו על פסוק 8 בקטע שלפניך, והסבר את דבריך. (</w:t>
      </w:r>
      <w:r w:rsidRPr="0067249D">
        <w:rPr>
          <w:rFonts w:ascii="Arial" w:eastAsia="Times New Roman" w:hAnsi="Arial" w:cs="Arial"/>
          <w:b/>
          <w:bCs/>
          <w:color w:val="1F1F1F"/>
          <w:kern w:val="0"/>
          <w:rtl/>
          <w14:ligatures w14:val="none"/>
        </w:rPr>
        <w:t>4 נקודות</w:t>
      </w:r>
      <w:r w:rsidRPr="0067249D">
        <w:rPr>
          <w:rFonts w:ascii="Arial" w:eastAsia="Times New Roman" w:hAnsi="Arial" w:cs="Arial"/>
          <w:color w:val="1F1F1F"/>
          <w:kern w:val="0"/>
          <w:rtl/>
          <w14:ligatures w14:val="none"/>
        </w:rPr>
        <w:t>)</w:t>
      </w:r>
    </w:p>
    <w:p w14:paraId="40B18B52" w14:textId="77777777" w:rsidR="0067249D" w:rsidRDefault="0067249D" w:rsidP="009E11CE">
      <w:pPr>
        <w:spacing w:after="0" w:line="240" w:lineRule="auto"/>
        <w:rPr>
          <w:rFonts w:ascii="Arial" w:eastAsia="Times New Roman" w:hAnsi="Arial" w:cs="Arial"/>
          <w:color w:val="1F1F1F"/>
          <w:kern w:val="0"/>
          <w:rtl/>
          <w14:ligatures w14:val="none"/>
        </w:rPr>
      </w:pPr>
    </w:p>
    <w:p w14:paraId="79006EC7" w14:textId="77777777" w:rsidR="0067249D" w:rsidRDefault="0067249D" w:rsidP="009E11CE">
      <w:pPr>
        <w:spacing w:after="0" w:line="240" w:lineRule="auto"/>
        <w:rPr>
          <w:rFonts w:ascii="Arial" w:eastAsia="Times New Roman" w:hAnsi="Arial" w:cs="Arial"/>
          <w:color w:val="1F1F1F"/>
          <w:kern w:val="0"/>
          <w:rtl/>
          <w14:ligatures w14:val="none"/>
        </w:rPr>
      </w:pPr>
    </w:p>
    <w:p w14:paraId="3766D8E8" w14:textId="5F3DDDF4" w:rsidR="0067249D" w:rsidRDefault="0067249D" w:rsidP="009E11CE">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74F3FC3B" w14:textId="77777777" w:rsidR="0067249D" w:rsidRPr="0067249D" w:rsidRDefault="0067249D" w:rsidP="0067249D">
      <w:pPr>
        <w:spacing w:after="0" w:line="240" w:lineRule="auto"/>
        <w:rPr>
          <w:rFonts w:ascii="Arial" w:eastAsia="Times New Roman" w:hAnsi="Arial" w:cs="Arial"/>
          <w:color w:val="1F1F1F"/>
          <w:kern w:val="0"/>
          <w14:ligatures w14:val="none"/>
        </w:rPr>
      </w:pPr>
      <w:r w:rsidRPr="0067249D">
        <w:rPr>
          <w:rFonts w:ascii="Arial" w:eastAsia="Times New Roman" w:hAnsi="Arial" w:cs="Arial"/>
          <w:color w:val="1F1F1F"/>
          <w:kern w:val="0"/>
          <w:rtl/>
          <w14:ligatures w14:val="none"/>
        </w:rPr>
        <w:t>להלן תמלול הטקסט המופיע בתמונה:</w:t>
      </w:r>
    </w:p>
    <w:p w14:paraId="4F204DE8"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275CD922">
          <v:rect id="_x0000_i1259" style="width:0;height:1.5pt" o:hralign="center" o:hrstd="t" o:hrnoshade="t" o:hr="t" fillcolor="gray" stroked="f"/>
        </w:pict>
      </w:r>
    </w:p>
    <w:p w14:paraId="25599B78"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שאלה 7</w:t>
      </w:r>
    </w:p>
    <w:p w14:paraId="79AE0A6E"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א'</w:t>
      </w:r>
    </w:p>
    <w:p w14:paraId="24D314E0"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הקמת מקדש לאל משפיעה על המצב הכלכלי של מאמיניו באופן הבא:</w:t>
      </w:r>
    </w:p>
    <w:p w14:paraId="50D4930A" w14:textId="77777777" w:rsidR="0067249D" w:rsidRPr="0067249D" w:rsidRDefault="0067249D" w:rsidP="0067249D">
      <w:pPr>
        <w:numPr>
          <w:ilvl w:val="0"/>
          <w:numId w:val="380"/>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על פי חגי:</w:t>
      </w:r>
      <w:r w:rsidRPr="0067249D">
        <w:rPr>
          <w:rFonts w:ascii="Arial" w:eastAsia="Times New Roman" w:hAnsi="Arial" w:cs="Arial"/>
          <w:color w:val="1F1F1F"/>
          <w:kern w:val="0"/>
          <w:rtl/>
          <w14:ligatures w14:val="none"/>
        </w:rPr>
        <w:t xml:space="preserve"> מצבם הכלכלי של שבי ציון קשה, בשל העיכוב בבניית בית המקדש השני, ואי השלמת בנייתו: "זרעתם הרבה והבא מעט אכול ואין לשבעה שתו ואין לשכרה... פנה אל הרבה והנה למעט והבאתם הבית ונפחתי בו יען מה.. יען ביתי אשא הוא חרב ואתם רצים איש לביתו על כן כלאו שמים מטל והארץ כלאה יבולה..." (מכך נובע, שאם יסיימו לבנות את בית המקדש, מצבם הכלכלי ישתפר).</w:t>
      </w:r>
    </w:p>
    <w:p w14:paraId="0619D348" w14:textId="77777777" w:rsidR="0067249D" w:rsidRPr="0067249D" w:rsidRDefault="0067249D" w:rsidP="0067249D">
      <w:pPr>
        <w:numPr>
          <w:ilvl w:val="0"/>
          <w:numId w:val="380"/>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על פי כתובת הגליל:</w:t>
      </w:r>
      <w:r w:rsidRPr="0067249D">
        <w:rPr>
          <w:rFonts w:ascii="Arial" w:eastAsia="Times New Roman" w:hAnsi="Arial" w:cs="Arial"/>
          <w:color w:val="1F1F1F"/>
          <w:kern w:val="0"/>
          <w:rtl/>
          <w14:ligatures w14:val="none"/>
        </w:rPr>
        <w:t xml:space="preserve"> באופן דומה, נאמר, שביום שתחל בניית המקדש, האל ייטיב את המצב הכלכלי של מאמיניו: "ביום שישלח ידו לעבודת הבית יקרא האל לרוח נושאת גשם שתביא שפע משמים... ביום בו יונחו יסודות המקדש יבוא שפע על הארץ".</w:t>
      </w:r>
    </w:p>
    <w:p w14:paraId="27CB332B"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002C2B2">
          <v:rect id="_x0000_i1260" style="width:0;height:1.5pt" o:hralign="center" o:hrstd="t" o:hrnoshade="t" o:hr="t" fillcolor="gray" stroked="f"/>
        </w:pict>
      </w:r>
    </w:p>
    <w:p w14:paraId="3976D36F"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ב'</w:t>
      </w:r>
    </w:p>
    <w:p w14:paraId="1E9A28DC"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חגי מעודד את העם לשנות את התפיסה בנוגע למקדש על פי פסוק 8 באופן הבא:</w:t>
      </w:r>
      <w:r w:rsidRPr="0067249D">
        <w:rPr>
          <w:rFonts w:ascii="Arial" w:eastAsia="Times New Roman" w:hAnsi="Arial" w:cs="Arial"/>
          <w:color w:val="1F1F1F"/>
          <w:kern w:val="0"/>
          <w:rtl/>
          <w14:ligatures w14:val="none"/>
        </w:rPr>
        <w:t xml:space="preserve"> שבי ציון מתעכבים בבניית בית המקדש, בשל מצבם הכלכלי הקשה, וכן בשל העובדה שאין להם די כסף על מנת לבנות את המקדש מחומרים משובחים. לעומת זאת, חגי חושב אחרת: לדעתו, כל בית מקדש שייבנה, מכל חומרי בנייה, גם שאינם משובחים, יהיה רצוי על ידי האל, ויתקבל בעיניו בברכה: "עלו ההר והבאתם עץ ובנו הבית וארצה בו ואכבד אמר ה'". לאור זאת, על שבי ציון להקים את בית המקדש השני, מחומרי הבנייה הקיימים ברשותם.</w:t>
      </w:r>
    </w:p>
    <w:p w14:paraId="29CC38DF" w14:textId="77777777" w:rsidR="0067249D" w:rsidRPr="009E11CE" w:rsidRDefault="0067249D" w:rsidP="009E11CE">
      <w:pPr>
        <w:spacing w:after="0" w:line="240" w:lineRule="auto"/>
        <w:rPr>
          <w:rFonts w:ascii="Arial" w:eastAsia="Times New Roman" w:hAnsi="Arial" w:cs="Arial"/>
          <w:color w:val="1F1F1F"/>
          <w:kern w:val="0"/>
          <w:rtl/>
          <w14:ligatures w14:val="none"/>
        </w:rPr>
      </w:pPr>
    </w:p>
    <w:p w14:paraId="4B6FCE0F" w14:textId="0E1F8E18" w:rsidR="009143CB" w:rsidRDefault="009143CB" w:rsidP="009143CB">
      <w:pPr>
        <w:pStyle w:val="1"/>
        <w:rPr>
          <w:rtl/>
        </w:rPr>
      </w:pPr>
      <w:r>
        <w:rPr>
          <w:rFonts w:hint="cs"/>
          <w:rtl/>
        </w:rPr>
        <w:t>נחמיה פרק א'</w:t>
      </w:r>
    </w:p>
    <w:p w14:paraId="0C53348A" w14:textId="77777777" w:rsidR="00F160AF" w:rsidRPr="00F160AF" w:rsidRDefault="00F160AF" w:rsidP="00F160AF">
      <w:pPr>
        <w:spacing w:after="165" w:line="240" w:lineRule="auto"/>
        <w:rPr>
          <w:rFonts w:ascii="Arial" w:eastAsia="Times New Roman" w:hAnsi="Arial" w:cs="Arial"/>
          <w:color w:val="1F1F1F"/>
          <w:kern w:val="0"/>
          <w14:ligatures w14:val="none"/>
        </w:rPr>
      </w:pPr>
      <w:r w:rsidRPr="00F160AF">
        <w:rPr>
          <w:rFonts w:ascii="Arial" w:eastAsia="Times New Roman" w:hAnsi="Arial" w:cs="Arial"/>
          <w:color w:val="1F1F1F"/>
          <w:kern w:val="0"/>
          <w:rtl/>
          <w14:ligatures w14:val="none"/>
        </w:rPr>
        <w:t>להלן תמלול הטקסט מהתמונה ומענה על השאלות על פי חומר הלימוד לבגרות בתנ"ך (ספר נחמיה, פרק א').</w:t>
      </w:r>
    </w:p>
    <w:p w14:paraId="6F133918" w14:textId="77777777" w:rsidR="00F160AF" w:rsidRPr="00F160AF" w:rsidRDefault="00000000" w:rsidP="00F160AF">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B0DD1D0">
          <v:rect id="_x0000_i1261" style="width:0;height:1.5pt" o:hralign="center" o:hrstd="t" o:hrnoshade="t" o:hr="t" fillcolor="gray" stroked="f"/>
        </w:pict>
      </w:r>
    </w:p>
    <w:p w14:paraId="4F8238F1" w14:textId="77777777" w:rsidR="00F160AF" w:rsidRPr="00F160AF" w:rsidRDefault="00F160AF" w:rsidP="00F160AF">
      <w:pPr>
        <w:spacing w:after="0" w:line="240" w:lineRule="auto"/>
        <w:outlineLvl w:val="2"/>
        <w:rPr>
          <w:rFonts w:ascii="Arial" w:eastAsia="Times New Roman" w:hAnsi="Arial" w:cs="Arial"/>
          <w:b/>
          <w:bCs/>
          <w:color w:val="1F1F1F"/>
          <w:kern w:val="0"/>
          <w:sz w:val="27"/>
          <w:szCs w:val="27"/>
          <w:rtl/>
          <w14:ligatures w14:val="none"/>
        </w:rPr>
      </w:pPr>
      <w:r w:rsidRPr="00F160AF">
        <w:rPr>
          <w:rFonts w:ascii="Arial" w:eastAsia="Times New Roman" w:hAnsi="Arial" w:cs="Arial"/>
          <w:b/>
          <w:bCs/>
          <w:color w:val="1F1F1F"/>
          <w:kern w:val="0"/>
          <w:sz w:val="27"/>
          <w:szCs w:val="27"/>
          <w:bdr w:val="none" w:sz="0" w:space="0" w:color="auto" w:frame="1"/>
          <w:rtl/>
          <w14:ligatures w14:val="none"/>
        </w:rPr>
        <w:t>תמלול הטקסט</w:t>
      </w:r>
    </w:p>
    <w:p w14:paraId="51CF4CB1"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תנ"ך, מועד קיץ נבצרים, תשפ"א, 2021, מס' 1261</w:t>
      </w:r>
    </w:p>
    <w:p w14:paraId="18BE05A9"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ענה על סעיף א (חובה).</w:t>
      </w:r>
    </w:p>
    <w:p w14:paraId="4CEBD253"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א. קרא פסוקים א'–ד' ופסוק י"א.</w:t>
      </w:r>
    </w:p>
    <w:p w14:paraId="0DF0A142"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(1)</w:t>
      </w:r>
      <w:r w:rsidRPr="00F160AF">
        <w:rPr>
          <w:rFonts w:ascii="Arial" w:eastAsia="Times New Roman" w:hAnsi="Arial" w:cs="Arial"/>
          <w:color w:val="1F1F1F"/>
          <w:kern w:val="0"/>
          <w:rtl/>
          <w14:ligatures w14:val="none"/>
        </w:rPr>
        <w:t xml:space="preserve"> מה סיפר חנני לנחמיה על מצב ירושלים ועל מצב תושביה? (4 נקודות)</w:t>
      </w:r>
    </w:p>
    <w:p w14:paraId="6367120E"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(2)</w:t>
      </w:r>
      <w:r w:rsidRPr="00F160AF">
        <w:rPr>
          <w:rFonts w:ascii="Arial" w:eastAsia="Times New Roman" w:hAnsi="Arial" w:cs="Arial"/>
          <w:color w:val="1F1F1F"/>
          <w:kern w:val="0"/>
          <w:rtl/>
          <w14:ligatures w14:val="none"/>
        </w:rPr>
        <w:t xml:space="preserve"> ציין מפסוקים א'–ד' תגובה </w:t>
      </w:r>
      <w:r w:rsidRPr="00F160AF">
        <w:rPr>
          <w:rFonts w:ascii="Arial" w:eastAsia="Times New Roman" w:hAnsi="Arial" w:cs="Arial"/>
          <w:b/>
          <w:bCs/>
          <w:color w:val="1F1F1F"/>
          <w:kern w:val="0"/>
          <w:bdr w:val="none" w:sz="0" w:space="0" w:color="auto" w:frame="1"/>
          <w:rtl/>
          <w14:ligatures w14:val="none"/>
        </w:rPr>
        <w:t>אחת</w:t>
      </w:r>
      <w:r w:rsidRPr="00F160AF">
        <w:rPr>
          <w:rFonts w:ascii="Arial" w:eastAsia="Times New Roman" w:hAnsi="Arial" w:cs="Arial"/>
          <w:color w:val="1F1F1F"/>
          <w:kern w:val="0"/>
          <w:rtl/>
          <w14:ligatures w14:val="none"/>
        </w:rPr>
        <w:t xml:space="preserve"> של נחמיה על דברי חנני, והסבר את הבקשה של נחמיה על פי פסוק י"א. (8 נקודות)</w:t>
      </w:r>
    </w:p>
    <w:p w14:paraId="042C7BF4"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ענה על אחד מן הסעיפים ב–ג.</w:t>
      </w:r>
    </w:p>
    <w:p w14:paraId="399C0374"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ב. קרא פסוקים ה'–י"א.</w:t>
      </w:r>
    </w:p>
    <w:p w14:paraId="313D3B61" w14:textId="77777777" w:rsidR="00F160AF" w:rsidRPr="00F160AF" w:rsidRDefault="00F160AF" w:rsidP="00F160AF">
      <w:pPr>
        <w:spacing w:after="165"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נחמיה משתמש בתפילתו בכינוי "עַבְדֶּךָ" ובכינוי "עֲבָדֶיךָ".</w:t>
      </w:r>
    </w:p>
    <w:p w14:paraId="151BC199"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(1)</w:t>
      </w:r>
      <w:r w:rsidRPr="00F160AF">
        <w:rPr>
          <w:rFonts w:ascii="Arial" w:eastAsia="Times New Roman" w:hAnsi="Arial" w:cs="Arial"/>
          <w:color w:val="1F1F1F"/>
          <w:kern w:val="0"/>
          <w:rtl/>
          <w14:ligatures w14:val="none"/>
        </w:rPr>
        <w:t xml:space="preserve"> ציין את מי הוא מכנה "עַבְדֶּךָ" (שתי דמויות) ואת מי הוא מכנה "עֲבָדֶיךָ". (4 נקודות)</w:t>
      </w:r>
    </w:p>
    <w:p w14:paraId="64DEB763"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(2)</w:t>
      </w:r>
      <w:r w:rsidRPr="00F160AF">
        <w:rPr>
          <w:rFonts w:ascii="Arial" w:eastAsia="Times New Roman" w:hAnsi="Arial" w:cs="Arial"/>
          <w:color w:val="1F1F1F"/>
          <w:kern w:val="0"/>
          <w:rtl/>
          <w14:ligatures w14:val="none"/>
        </w:rPr>
        <w:t xml:space="preserve"> הסבר כיצד כל אחד מן הכינויים האלה תורם להשגת המטרה של תפילתו. (12 נקודות)</w:t>
      </w:r>
    </w:p>
    <w:p w14:paraId="4F2E42A1"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ג. בפרק זה אפשר לראות שני מאפיינים של נחמיה המנהיג:</w:t>
      </w:r>
    </w:p>
    <w:p w14:paraId="3CBF0962" w14:textId="77777777" w:rsidR="00F160AF" w:rsidRPr="00F160AF" w:rsidRDefault="00F160AF" w:rsidP="00F160AF">
      <w:pPr>
        <w:numPr>
          <w:ilvl w:val="0"/>
          <w:numId w:val="389"/>
        </w:numPr>
        <w:spacing w:after="165"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הוא קשוב לעם.</w:t>
      </w:r>
    </w:p>
    <w:p w14:paraId="07D7C7DA" w14:textId="77777777" w:rsidR="00F160AF" w:rsidRPr="00F160AF" w:rsidRDefault="00F160AF" w:rsidP="00F160AF">
      <w:pPr>
        <w:numPr>
          <w:ilvl w:val="0"/>
          <w:numId w:val="389"/>
        </w:numPr>
        <w:spacing w:after="165"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הוא מחשיב את עצמו לחלק מן העם.</w:t>
      </w:r>
    </w:p>
    <w:p w14:paraId="7C1AA21A" w14:textId="77777777" w:rsidR="00F160AF" w:rsidRPr="00F160AF" w:rsidRDefault="00F160AF" w:rsidP="00F160AF">
      <w:pPr>
        <w:spacing w:after="165" w:line="240" w:lineRule="auto"/>
        <w:ind w:left="720"/>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הבא מן הפרק ראיה לכל אחד מן המאפיינים, והסבר כיצד כל ראיה מלמדת על מאפייני המנהיגות של נחמיה.</w:t>
      </w:r>
    </w:p>
    <w:p w14:paraId="24C9AA38" w14:textId="77777777" w:rsidR="00F160AF" w:rsidRPr="00F160AF" w:rsidRDefault="00000000" w:rsidP="00F160AF">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C3705F5">
          <v:rect id="_x0000_i1262" style="width:0;height:1.5pt" o:hralign="center" o:hrstd="t" o:hrnoshade="t" o:hr="t" fillcolor="gray" stroked="f"/>
        </w:pict>
      </w:r>
    </w:p>
    <w:p w14:paraId="6793FA09" w14:textId="77777777" w:rsidR="00F160AF" w:rsidRPr="00F160AF" w:rsidRDefault="00F160AF" w:rsidP="00F160AF">
      <w:pPr>
        <w:spacing w:after="0" w:line="240" w:lineRule="auto"/>
        <w:outlineLvl w:val="2"/>
        <w:rPr>
          <w:rFonts w:ascii="Arial" w:eastAsia="Times New Roman" w:hAnsi="Arial" w:cs="Arial"/>
          <w:b/>
          <w:bCs/>
          <w:color w:val="EE0000"/>
          <w:kern w:val="0"/>
          <w:sz w:val="27"/>
          <w:szCs w:val="27"/>
          <w:rtl/>
          <w14:ligatures w14:val="none"/>
        </w:rPr>
      </w:pPr>
      <w:r w:rsidRPr="00F160AF">
        <w:rPr>
          <w:rFonts w:ascii="Arial" w:eastAsia="Times New Roman" w:hAnsi="Arial" w:cs="Arial"/>
          <w:b/>
          <w:bCs/>
          <w:color w:val="EE0000"/>
          <w:kern w:val="0"/>
          <w:sz w:val="27"/>
          <w:szCs w:val="27"/>
          <w:bdr w:val="none" w:sz="0" w:space="0" w:color="auto" w:frame="1"/>
          <w:rtl/>
          <w14:ligatures w14:val="none"/>
        </w:rPr>
        <w:t>תשובות לשאלות (לפי חומר הלימוד לבגרות)</w:t>
      </w:r>
    </w:p>
    <w:p w14:paraId="32EC275A" w14:textId="77777777" w:rsidR="00F160AF" w:rsidRPr="00F160AF" w:rsidRDefault="00F160AF" w:rsidP="00F160AF">
      <w:pPr>
        <w:spacing w:after="0" w:line="240" w:lineRule="auto"/>
        <w:outlineLvl w:val="3"/>
        <w:rPr>
          <w:rFonts w:ascii="Arial" w:eastAsia="Times New Roman" w:hAnsi="Arial" w:cs="Arial"/>
          <w:b/>
          <w:bCs/>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סעיף א' (חובה)</w:t>
      </w:r>
    </w:p>
    <w:p w14:paraId="28AE79BE" w14:textId="77777777" w:rsidR="00F160AF" w:rsidRPr="00F160AF" w:rsidRDefault="00F160AF" w:rsidP="00F160AF">
      <w:p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(1) מצב ירושלים ותושביה:</w:t>
      </w:r>
    </w:p>
    <w:p w14:paraId="488143E4" w14:textId="77777777" w:rsidR="00F160AF" w:rsidRPr="00F160AF" w:rsidRDefault="00F160AF" w:rsidP="00F160AF">
      <w:pPr>
        <w:spacing w:after="0" w:line="240" w:lineRule="auto"/>
        <w:rPr>
          <w:rFonts w:ascii="Arial" w:eastAsia="Times New Roman" w:hAnsi="Arial" w:cs="Arial"/>
          <w:color w:val="EE0000"/>
          <w:kern w:val="0"/>
          <w:rtl/>
          <w14:ligatures w14:val="none"/>
        </w:rPr>
      </w:pPr>
      <w:r>
        <w:rPr>
          <w:rFonts w:ascii="Arial" w:eastAsia="Times New Roman" w:hAnsi="Arial" w:cs="Arial"/>
          <w:color w:val="EE0000"/>
          <w:kern w:val="0"/>
          <w:rtl/>
          <w14:ligatures w14:val="none"/>
        </w:rPr>
        <w:t>חנני מספר לנחמיה כי היהודים שנשארו ביהודה (שארית השבי) נמצאים ב</w:t>
      </w:r>
      <w:r>
        <w:rPr>
          <w:rFonts w:ascii="Arial" w:eastAsia="Times New Roman" w:hAnsi="Arial" w:cs="Arial"/>
          <w:b/>
          <w:color w:val="EE0000"/>
          <w:kern w:val="0"/>
          <w:rtl/>
          <w14:ligatures w14:val="none"/>
        </w:rPr>
        <w:t>"רעה גדולה ובחרפה"</w:t>
      </w:r>
      <w:r>
        <w:rPr>
          <w:rFonts w:ascii="Arial" w:eastAsia="Times New Roman" w:hAnsi="Arial" w:cs="Arial"/>
          <w:color w:val="EE0000"/>
          <w:kern w:val="0"/>
          <w:rtl/>
          <w14:ligatures w14:val="none"/>
        </w:rPr>
        <w:t xml:space="preserve"> – כלומר, במצוקה כלכלית, חברתית וביטחונית קשה. בנוסף, המצב הפיזי של העיר רעוע: חומת ירושלים מפורצת ושעריה נשרפו באש. העיר פרוצה ואינה מוגנת.</w:t>
      </w:r>
    </w:p>
    <w:p w14:paraId="221661D0" w14:textId="77777777" w:rsidR="00F160AF" w:rsidRPr="00F160AF" w:rsidRDefault="00F160AF" w:rsidP="00F160AF">
      <w:p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(2) תגובת נחמיה והבקשה:</w:t>
      </w:r>
    </w:p>
    <w:p w14:paraId="4FB33630" w14:textId="77777777" w:rsidR="00F160AF" w:rsidRPr="00F160AF" w:rsidRDefault="00F160AF" w:rsidP="00F160AF">
      <w:pPr>
        <w:numPr>
          <w:ilvl w:val="0"/>
          <w:numId w:val="390"/>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תגובה אחת:</w:t>
      </w:r>
      <w:r w:rsidRPr="00F160AF">
        <w:rPr>
          <w:rFonts w:ascii="Arial" w:eastAsia="Times New Roman" w:hAnsi="Arial" w:cs="Arial"/>
          <w:color w:val="EE0000"/>
          <w:kern w:val="0"/>
          <w:rtl/>
          <w14:ligatures w14:val="none"/>
        </w:rPr>
        <w:t xml:space="preserve"> כשנחמיה שומע את הבשורות, הוא מתיישב ובוכה, מתאבל ימים אחדים, צם ומתפלל לפני אלוהים.</w:t>
      </w:r>
    </w:p>
    <w:p w14:paraId="2932B02C" w14:textId="77777777" w:rsidR="00F160AF" w:rsidRPr="00F160AF" w:rsidRDefault="00F160AF" w:rsidP="00F160AF">
      <w:pPr>
        <w:numPr>
          <w:ilvl w:val="0"/>
          <w:numId w:val="390"/>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הסבר הבקשה (פס' י"א):</w:t>
      </w:r>
      <w:r w:rsidRPr="00F160AF">
        <w:rPr>
          <w:rFonts w:ascii="Arial" w:eastAsia="Times New Roman" w:hAnsi="Arial" w:cs="Arial"/>
          <w:color w:val="EE0000"/>
          <w:kern w:val="0"/>
          <w:rtl/>
          <w14:ligatures w14:val="none"/>
        </w:rPr>
        <w:t xml:space="preserve"> נחמיה מבקש מה' הצלחה במשימתו: "וּתְנֵהוּ לְרַחֲמִים לִפְנֵי הָאִישׁ הַזֶּה". "האיש הזה" הוא מלך פרס (ארתחשסתא). נחמיה, המשמש כמשקה המלך, מתכנן לבקש ממנו רשות לצאת לירושלים כדי לבנות אותה, והוא מתפלל שה' יטה את לב המלך לרחם עליו ולאשר את בקשתו.</w:t>
      </w:r>
    </w:p>
    <w:p w14:paraId="189D4E92" w14:textId="77777777" w:rsidR="00F160AF" w:rsidRPr="00F160AF" w:rsidRDefault="00000000" w:rsidP="00F160AF">
      <w:pPr>
        <w:spacing w:after="120"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45EC6956">
          <v:rect id="_x0000_i1263" style="width:0;height:1.5pt" o:hralign="center" o:hrstd="t" o:hrnoshade="t" o:hr="t" fillcolor="gray" stroked="f"/>
        </w:pict>
      </w:r>
    </w:p>
    <w:p w14:paraId="65DBEE8F" w14:textId="77777777" w:rsidR="00F160AF" w:rsidRPr="00F160AF" w:rsidRDefault="00F160AF" w:rsidP="00F160AF">
      <w:pPr>
        <w:spacing w:after="0" w:line="240" w:lineRule="auto"/>
        <w:outlineLvl w:val="3"/>
        <w:rPr>
          <w:rFonts w:ascii="Arial" w:eastAsia="Times New Roman" w:hAnsi="Arial" w:cs="Arial"/>
          <w:b/>
          <w:bCs/>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סעיף ב'</w:t>
      </w:r>
    </w:p>
    <w:p w14:paraId="415BD4A4" w14:textId="77777777" w:rsidR="00F160AF" w:rsidRPr="00F160AF" w:rsidRDefault="00F160AF" w:rsidP="00F160AF">
      <w:p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(1) זיהוי הכינויים:</w:t>
      </w:r>
    </w:p>
    <w:p w14:paraId="7AF9789B" w14:textId="77777777" w:rsidR="00F160AF" w:rsidRPr="00F160AF" w:rsidRDefault="00F160AF" w:rsidP="00F160AF">
      <w:pPr>
        <w:numPr>
          <w:ilvl w:val="0"/>
          <w:numId w:val="391"/>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"עבדך" (יחיד):</w:t>
      </w:r>
      <w:r w:rsidRPr="00F160AF">
        <w:rPr>
          <w:rFonts w:ascii="Arial" w:eastAsia="Times New Roman" w:hAnsi="Arial" w:cs="Arial"/>
          <w:color w:val="EE0000"/>
          <w:kern w:val="0"/>
          <w:rtl/>
          <w14:ligatures w14:val="none"/>
        </w:rPr>
        <w:t xml:space="preserve"> נחמיה מכנה כך את </w:t>
      </w:r>
      <w:r w:rsidRPr="00F160AF">
        <w:rPr>
          <w:rFonts w:ascii="Arial" w:eastAsia="Times New Roman" w:hAnsi="Arial" w:cs="Arial"/>
          <w:b/>
          <w:bCs/>
          <w:color w:val="EE0000"/>
          <w:kern w:val="0"/>
          <w:bdr w:val="none" w:sz="0" w:space="0" w:color="auto" w:frame="1"/>
          <w:rtl/>
          <w14:ligatures w14:val="none"/>
        </w:rPr>
        <w:t>עצמו</w:t>
      </w:r>
      <w:r w:rsidRPr="00F160AF">
        <w:rPr>
          <w:rFonts w:ascii="Arial" w:eastAsia="Times New Roman" w:hAnsi="Arial" w:cs="Arial"/>
          <w:color w:val="EE0000"/>
          <w:kern w:val="0"/>
          <w:rtl/>
          <w14:ligatures w14:val="none"/>
        </w:rPr>
        <w:t xml:space="preserve"> ("תפילת עבדך") ואת </w:t>
      </w:r>
      <w:r w:rsidRPr="00F160AF">
        <w:rPr>
          <w:rFonts w:ascii="Arial" w:eastAsia="Times New Roman" w:hAnsi="Arial" w:cs="Arial"/>
          <w:b/>
          <w:bCs/>
          <w:color w:val="EE0000"/>
          <w:kern w:val="0"/>
          <w:bdr w:val="none" w:sz="0" w:space="0" w:color="auto" w:frame="1"/>
          <w:rtl/>
          <w14:ligatures w14:val="none"/>
        </w:rPr>
        <w:t>משה רבנו</w:t>
      </w:r>
      <w:r w:rsidRPr="00F160AF">
        <w:rPr>
          <w:rFonts w:ascii="Arial" w:eastAsia="Times New Roman" w:hAnsi="Arial" w:cs="Arial"/>
          <w:color w:val="EE0000"/>
          <w:kern w:val="0"/>
          <w:rtl/>
          <w14:ligatures w14:val="none"/>
        </w:rPr>
        <w:t xml:space="preserve"> ("משה עבדך").</w:t>
      </w:r>
    </w:p>
    <w:p w14:paraId="4F94DB21" w14:textId="77777777" w:rsidR="00F160AF" w:rsidRPr="00F160AF" w:rsidRDefault="00F160AF" w:rsidP="00F160AF">
      <w:pPr>
        <w:numPr>
          <w:ilvl w:val="0"/>
          <w:numId w:val="391"/>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"עבדיך" (רבים):</w:t>
      </w:r>
      <w:r w:rsidRPr="00F160AF">
        <w:rPr>
          <w:rFonts w:ascii="Arial" w:eastAsia="Times New Roman" w:hAnsi="Arial" w:cs="Arial"/>
          <w:color w:val="EE0000"/>
          <w:kern w:val="0"/>
          <w:rtl/>
          <w14:ligatures w14:val="none"/>
        </w:rPr>
        <w:t xml:space="preserve"> נחמיה מכנה כך את </w:t>
      </w:r>
      <w:r w:rsidRPr="00F160AF">
        <w:rPr>
          <w:rFonts w:ascii="Arial" w:eastAsia="Times New Roman" w:hAnsi="Arial" w:cs="Arial"/>
          <w:b/>
          <w:bCs/>
          <w:color w:val="EE0000"/>
          <w:kern w:val="0"/>
          <w:bdr w:val="none" w:sz="0" w:space="0" w:color="auto" w:frame="1"/>
          <w:rtl/>
          <w14:ligatures w14:val="none"/>
        </w:rPr>
        <w:t>עם ישראל</w:t>
      </w:r>
      <w:r w:rsidRPr="00F160AF">
        <w:rPr>
          <w:rFonts w:ascii="Arial" w:eastAsia="Times New Roman" w:hAnsi="Arial" w:cs="Arial"/>
          <w:color w:val="EE0000"/>
          <w:kern w:val="0"/>
          <w:rtl/>
          <w14:ligatures w14:val="none"/>
        </w:rPr>
        <w:t xml:space="preserve"> (בני ישראל).</w:t>
      </w:r>
    </w:p>
    <w:p w14:paraId="1CA74E8B" w14:textId="77777777" w:rsidR="00F160AF" w:rsidRPr="00F160AF" w:rsidRDefault="00F160AF" w:rsidP="00F160AF">
      <w:p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(2) תרומת הכינויים למטרת התפילה:</w:t>
      </w:r>
    </w:p>
    <w:p w14:paraId="597CDDE5" w14:textId="77777777" w:rsidR="00F160AF" w:rsidRPr="00F160AF" w:rsidRDefault="00F160AF" w:rsidP="00F160AF">
      <w:pPr>
        <w:numPr>
          <w:ilvl w:val="0"/>
          <w:numId w:val="392"/>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השימוש ב"עבדך" (ביחיד):</w:t>
      </w:r>
      <w:r w:rsidRPr="00F160AF">
        <w:rPr>
          <w:rFonts w:ascii="Arial" w:eastAsia="Times New Roman" w:hAnsi="Arial" w:cs="Arial"/>
          <w:color w:val="EE0000"/>
          <w:kern w:val="0"/>
          <w:rtl/>
          <w14:ligatures w14:val="none"/>
        </w:rPr>
        <w:t xml:space="preserve"> מדגיש ענווה והתבטלות לפני האל. כשנחמיה מזכיר את משה כ"עבד", הוא מזכיר לה' את הברית ואת ההתחייבות ההיסטורית של ה' כלפי מנהיגי העם. כשהוא מכנה את עצמו "עבד", הוא מציג את עצמו כשליח נאמן שמבקש רשות לפעול בשם אדונו (ה').</w:t>
      </w:r>
    </w:p>
    <w:p w14:paraId="26598B43" w14:textId="77777777" w:rsidR="00F160AF" w:rsidRPr="00F160AF" w:rsidRDefault="00F160AF" w:rsidP="00F160AF">
      <w:pPr>
        <w:numPr>
          <w:ilvl w:val="0"/>
          <w:numId w:val="392"/>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השימוש ב"עבדיך" (ברבים):</w:t>
      </w:r>
      <w:r w:rsidRPr="00F160AF">
        <w:rPr>
          <w:rFonts w:ascii="Arial" w:eastAsia="Times New Roman" w:hAnsi="Arial" w:cs="Arial"/>
          <w:color w:val="EE0000"/>
          <w:kern w:val="0"/>
          <w:rtl/>
          <w14:ligatures w14:val="none"/>
        </w:rPr>
        <w:t xml:space="preserve"> תורם לטיעון המרכזי בתפילה – מחויבות ה' לעמו. נחמיה מזכיר לאלוהים שעם ישראל הם "עבדיו ומוצליו" (אלו שפדה ממצרים ומבבל). הכינוי נועד לעורר את רחמי האל ולגרום לו לפעול למען מי שמוגדרים כשייכים לו, למרות חטאיהם.</w:t>
      </w:r>
    </w:p>
    <w:p w14:paraId="5440407C" w14:textId="77777777" w:rsidR="00F160AF" w:rsidRPr="00F160AF" w:rsidRDefault="00000000" w:rsidP="00F160AF">
      <w:pPr>
        <w:spacing w:after="120" w:line="240" w:lineRule="auto"/>
        <w:rPr>
          <w:rFonts w:ascii="Arial" w:eastAsia="Times New Roman" w:hAnsi="Arial" w:cs="Arial"/>
          <w:color w:val="EE0000"/>
          <w:kern w:val="0"/>
          <w:rtl/>
          <w14:ligatures w14:val="none"/>
        </w:rPr>
      </w:pPr>
      <w:r>
        <w:rPr>
          <w:rFonts w:ascii="Arial" w:eastAsia="Times New Roman" w:hAnsi="Arial" w:cs="Arial"/>
          <w:color w:val="EE0000"/>
          <w:kern w:val="0"/>
          <w14:ligatures w14:val="none"/>
        </w:rPr>
        <w:pict w14:anchorId="1991E036">
          <v:rect id="_x0000_i1264" style="width:0;height:1.5pt" o:hralign="center" o:hrstd="t" o:hrnoshade="t" o:hr="t" fillcolor="gray" stroked="f"/>
        </w:pict>
      </w:r>
    </w:p>
    <w:p w14:paraId="3FF6C943" w14:textId="77777777" w:rsidR="00F160AF" w:rsidRPr="00F160AF" w:rsidRDefault="00F160AF" w:rsidP="00F160AF">
      <w:pPr>
        <w:spacing w:after="0" w:line="240" w:lineRule="auto"/>
        <w:outlineLvl w:val="3"/>
        <w:rPr>
          <w:rFonts w:ascii="Arial" w:eastAsia="Times New Roman" w:hAnsi="Arial" w:cs="Arial"/>
          <w:b/>
          <w:bCs/>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סעיף ג'</w:t>
      </w:r>
    </w:p>
    <w:p w14:paraId="7993DE9C" w14:textId="77777777" w:rsidR="00F160AF" w:rsidRPr="00F160AF" w:rsidRDefault="00F160AF" w:rsidP="00F160AF">
      <w:p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מאפייני המנהיגות של נחמיה:</w:t>
      </w:r>
    </w:p>
    <w:p w14:paraId="38D00D9E" w14:textId="77777777" w:rsidR="00F160AF" w:rsidRPr="00F160AF" w:rsidRDefault="00F160AF" w:rsidP="00F160AF">
      <w:pPr>
        <w:numPr>
          <w:ilvl w:val="0"/>
          <w:numId w:val="393"/>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קשוב לעם:</w:t>
      </w:r>
    </w:p>
    <w:p w14:paraId="20A7457C" w14:textId="77777777" w:rsidR="00F160AF" w:rsidRPr="00F160AF" w:rsidRDefault="00F160AF" w:rsidP="00F160AF">
      <w:pPr>
        <w:numPr>
          <w:ilvl w:val="1"/>
          <w:numId w:val="393"/>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ראיה:</w:t>
      </w:r>
      <w:r w:rsidRPr="00F160AF">
        <w:rPr>
          <w:rFonts w:ascii="Arial" w:eastAsia="Times New Roman" w:hAnsi="Arial" w:cs="Arial"/>
          <w:color w:val="EE0000"/>
          <w:kern w:val="0"/>
          <w:rtl/>
          <w14:ligatures w14:val="none"/>
        </w:rPr>
        <w:t xml:space="preserve"> למרות שנחמיה חי בחצר המלך בתנאים נוחים, הוא יוזם ומתעניין בשלום היהודים: "וָאֶשְׁאָלֵם עַל-הַיְּהוּדִים הַפְּלֵיטָה... וְעַל-יְרוּשָׁלִָם".</w:t>
      </w:r>
    </w:p>
    <w:p w14:paraId="4C216CC7" w14:textId="77777777" w:rsidR="00F160AF" w:rsidRPr="00F160AF" w:rsidRDefault="00F160AF" w:rsidP="00F160AF">
      <w:pPr>
        <w:numPr>
          <w:ilvl w:val="1"/>
          <w:numId w:val="393"/>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הסבר:</w:t>
      </w:r>
      <w:r w:rsidRPr="00F160AF">
        <w:rPr>
          <w:rFonts w:ascii="Arial" w:eastAsia="Times New Roman" w:hAnsi="Arial" w:cs="Arial"/>
          <w:color w:val="EE0000"/>
          <w:kern w:val="0"/>
          <w:rtl/>
          <w14:ligatures w14:val="none"/>
        </w:rPr>
        <w:t xml:space="preserve"> מנהיג אמיתי אינו מנותק מהשטח. נחמיה מגלה אמפתיה ודאגה עמוקה לגורל בני עמו, והבשורה הקשה הופכת עבורו למניע לפעולה אישית.</w:t>
      </w:r>
    </w:p>
    <w:p w14:paraId="3956FA1E" w14:textId="77777777" w:rsidR="00F160AF" w:rsidRPr="00F160AF" w:rsidRDefault="00F160AF" w:rsidP="00F160AF">
      <w:pPr>
        <w:numPr>
          <w:ilvl w:val="0"/>
          <w:numId w:val="393"/>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מחשיב עצמו חלק מן העם:</w:t>
      </w:r>
    </w:p>
    <w:p w14:paraId="58C612FC" w14:textId="77777777" w:rsidR="00F160AF" w:rsidRPr="00F160AF" w:rsidRDefault="00F160AF" w:rsidP="00F160AF">
      <w:pPr>
        <w:numPr>
          <w:ilvl w:val="1"/>
          <w:numId w:val="393"/>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ראיה:</w:t>
      </w:r>
      <w:r w:rsidRPr="00F160AF">
        <w:rPr>
          <w:rFonts w:ascii="Arial" w:eastAsia="Times New Roman" w:hAnsi="Arial" w:cs="Arial"/>
          <w:color w:val="EE0000"/>
          <w:kern w:val="0"/>
          <w:rtl/>
          <w14:ligatures w14:val="none"/>
        </w:rPr>
        <w:t xml:space="preserve"> בוידוי שלו (פס' ו') הוא אומר: "וּמִתְוַדֶּה עַל-חַטֹּאות בְּנֵי-יִשְׂרָאֵל... </w:t>
      </w:r>
      <w:r w:rsidRPr="00F160AF">
        <w:rPr>
          <w:rFonts w:ascii="Arial" w:eastAsia="Times New Roman" w:hAnsi="Arial" w:cs="Arial"/>
          <w:b/>
          <w:bCs/>
          <w:color w:val="EE0000"/>
          <w:kern w:val="0"/>
          <w:bdr w:val="none" w:sz="0" w:space="0" w:color="auto" w:frame="1"/>
          <w:rtl/>
          <w14:ligatures w14:val="none"/>
        </w:rPr>
        <w:t>וַאֲנִי וּבֵית-אָבִי חָטָאנוּ</w:t>
      </w:r>
      <w:r w:rsidRPr="00F160AF">
        <w:rPr>
          <w:rFonts w:ascii="Arial" w:eastAsia="Times New Roman" w:hAnsi="Arial" w:cs="Arial"/>
          <w:color w:val="EE0000"/>
          <w:kern w:val="0"/>
          <w:rtl/>
          <w14:ligatures w14:val="none"/>
        </w:rPr>
        <w:t>".</w:t>
      </w:r>
    </w:p>
    <w:p w14:paraId="41D32F54" w14:textId="77777777" w:rsidR="00F160AF" w:rsidRPr="00F160AF" w:rsidRDefault="00F160AF" w:rsidP="00F160AF">
      <w:pPr>
        <w:numPr>
          <w:ilvl w:val="1"/>
          <w:numId w:val="393"/>
        </w:numPr>
        <w:spacing w:after="0" w:line="240" w:lineRule="auto"/>
        <w:rPr>
          <w:rFonts w:ascii="Arial" w:eastAsia="Times New Roman" w:hAnsi="Arial" w:cs="Arial"/>
          <w:color w:val="EE0000"/>
          <w:kern w:val="0"/>
          <w:rtl/>
          <w14:ligatures w14:val="none"/>
        </w:rPr>
      </w:pPr>
      <w:r w:rsidRPr="00F160AF">
        <w:rPr>
          <w:rFonts w:ascii="Arial" w:eastAsia="Times New Roman" w:hAnsi="Arial" w:cs="Arial"/>
          <w:b/>
          <w:bCs/>
          <w:color w:val="EE0000"/>
          <w:kern w:val="0"/>
          <w:bdr w:val="none" w:sz="0" w:space="0" w:color="auto" w:frame="1"/>
          <w:rtl/>
          <w14:ligatures w14:val="none"/>
        </w:rPr>
        <w:t>הסבר:</w:t>
      </w:r>
      <w:r w:rsidRPr="00F160AF">
        <w:rPr>
          <w:rFonts w:ascii="Arial" w:eastAsia="Times New Roman" w:hAnsi="Arial" w:cs="Arial"/>
          <w:color w:val="EE0000"/>
          <w:kern w:val="0"/>
          <w:rtl/>
          <w14:ligatures w14:val="none"/>
        </w:rPr>
        <w:t xml:space="preserve"> נחמיה אינו מאשים רק את הציבור או את הדורות הקודמים. הוא לוקח אחריות אישית וכולל את עצמו בחטא הלאומי. זוהי מנהיגות של הזדהות ושותפות גורל, שאינה מתנשאת מעל העם אלא פועלת מתוכו.</w:t>
      </w:r>
    </w:p>
    <w:p w14:paraId="5163393B" w14:textId="44EDC74E" w:rsidR="009143CB" w:rsidRDefault="009143CB" w:rsidP="009143CB">
      <w:pPr>
        <w:pStyle w:val="1"/>
        <w:rPr>
          <w:rtl/>
        </w:rPr>
      </w:pPr>
      <w:r>
        <w:rPr>
          <w:rFonts w:hint="cs"/>
          <w:rtl/>
        </w:rPr>
        <w:t>נחמיה פרק ה'</w:t>
      </w:r>
    </w:p>
    <w:p w14:paraId="17DB7C24" w14:textId="77777777" w:rsidR="0067249D" w:rsidRPr="0067249D" w:rsidRDefault="0067249D" w:rsidP="0067249D">
      <w:pPr>
        <w:spacing w:after="165" w:line="240" w:lineRule="auto"/>
        <w:rPr>
          <w:rFonts w:ascii="Arial" w:eastAsia="Times New Roman" w:hAnsi="Arial" w:cs="Arial"/>
          <w:color w:val="1F1F1F"/>
          <w:kern w:val="0"/>
          <w14:ligatures w14:val="none"/>
        </w:rPr>
      </w:pPr>
      <w:r w:rsidRPr="0067249D">
        <w:rPr>
          <w:rFonts w:ascii="Arial" w:eastAsia="Times New Roman" w:hAnsi="Arial" w:cs="Arial"/>
          <w:color w:val="1F1F1F"/>
          <w:kern w:val="0"/>
          <w:rtl/>
          <w14:ligatures w14:val="none"/>
        </w:rPr>
        <w:t>להלן תמלול הטקסט המופיע בתמונה (מתוך דף בחינה בתנ"ך):</w:t>
      </w:r>
    </w:p>
    <w:p w14:paraId="5A361D36" w14:textId="77777777" w:rsidR="0067249D" w:rsidRPr="0067249D" w:rsidRDefault="00000000" w:rsidP="0067249D">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C4C5811">
          <v:rect id="_x0000_i1265" style="width:0;height:1.5pt" o:hralign="center" o:hrstd="t" o:hrnoshade="t" o:hr="t" fillcolor="gray" stroked="f"/>
        </w:pict>
      </w:r>
    </w:p>
    <w:p w14:paraId="690B79EE" w14:textId="77777777" w:rsidR="0067249D" w:rsidRPr="0067249D" w:rsidRDefault="0067249D" w:rsidP="0067249D">
      <w:pPr>
        <w:spacing w:after="0" w:line="240" w:lineRule="auto"/>
        <w:outlineLvl w:val="2"/>
        <w:rPr>
          <w:rFonts w:ascii="Arial" w:eastAsia="Times New Roman" w:hAnsi="Arial" w:cs="Arial"/>
          <w:b/>
          <w:bCs/>
          <w:color w:val="1F1F1F"/>
          <w:kern w:val="0"/>
          <w:sz w:val="27"/>
          <w:szCs w:val="27"/>
          <w:rtl/>
          <w14:ligatures w14:val="none"/>
        </w:rPr>
      </w:pPr>
      <w:r w:rsidRPr="0067249D">
        <w:rPr>
          <w:rFonts w:ascii="Arial" w:eastAsia="Times New Roman" w:hAnsi="Arial" w:cs="Arial"/>
          <w:b/>
          <w:bCs/>
          <w:color w:val="1F1F1F"/>
          <w:kern w:val="0"/>
          <w:sz w:val="27"/>
          <w:szCs w:val="27"/>
          <w:bdr w:val="none" w:sz="0" w:space="0" w:color="auto" w:frame="1"/>
          <w:rtl/>
          <w14:ligatures w14:val="none"/>
        </w:rPr>
        <w:t>חורף תשפ"ו, 1261</w:t>
      </w:r>
    </w:p>
    <w:p w14:paraId="78518D14"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שיבת ציון</w:t>
      </w:r>
    </w:p>
    <w:p w14:paraId="6B9E2E80"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6. קראו נחמיה, פרק ה', פסוקים א'–י"ט.</w:t>
      </w:r>
    </w:p>
    <w:p w14:paraId="2E6AD69E"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ענו על סעיף א – חובה.</w:t>
      </w:r>
    </w:p>
    <w:p w14:paraId="53B83773"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א. קראו פסוקים א'–ז'.</w:t>
      </w:r>
    </w:p>
    <w:p w14:paraId="5D341EA0"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(1)</w:t>
      </w:r>
      <w:r w:rsidRPr="0067249D">
        <w:rPr>
          <w:rFonts w:ascii="Arial" w:eastAsia="Times New Roman" w:hAnsi="Arial" w:cs="Arial"/>
          <w:color w:val="1F1F1F"/>
          <w:kern w:val="0"/>
          <w:rtl/>
          <w14:ligatures w14:val="none"/>
        </w:rPr>
        <w:t xml:space="preserve"> על מה התלונן העם בפסוקים אלה? הסבירו את דבריכם באמצעות </w:t>
      </w:r>
      <w:r w:rsidRPr="0067249D">
        <w:rPr>
          <w:rFonts w:ascii="Arial" w:eastAsia="Times New Roman" w:hAnsi="Arial" w:cs="Arial"/>
          <w:b/>
          <w:bCs/>
          <w:color w:val="1F1F1F"/>
          <w:kern w:val="0"/>
          <w:bdr w:val="none" w:sz="0" w:space="0" w:color="auto" w:frame="1"/>
          <w:rtl/>
          <w14:ligatures w14:val="none"/>
        </w:rPr>
        <w:t>שתי</w:t>
      </w:r>
      <w:r w:rsidRPr="0067249D">
        <w:rPr>
          <w:rFonts w:ascii="Arial" w:eastAsia="Times New Roman" w:hAnsi="Arial" w:cs="Arial"/>
          <w:color w:val="1F1F1F"/>
          <w:kern w:val="0"/>
          <w:rtl/>
          <w14:ligatures w14:val="none"/>
        </w:rPr>
        <w:t xml:space="preserve"> דוגמאות מן הכתוב. (</w:t>
      </w:r>
      <w:r w:rsidRPr="0067249D">
        <w:rPr>
          <w:rFonts w:ascii="Arial" w:eastAsia="Times New Roman" w:hAnsi="Arial" w:cs="Arial"/>
          <w:b/>
          <w:bCs/>
          <w:color w:val="1F1F1F"/>
          <w:kern w:val="0"/>
          <w:bdr w:val="none" w:sz="0" w:space="0" w:color="auto" w:frame="1"/>
          <w:rtl/>
          <w14:ligatures w14:val="none"/>
        </w:rPr>
        <w:t>4 נקודות</w:t>
      </w:r>
      <w:r w:rsidRPr="0067249D">
        <w:rPr>
          <w:rFonts w:ascii="Arial" w:eastAsia="Times New Roman" w:hAnsi="Arial" w:cs="Arial"/>
          <w:color w:val="1F1F1F"/>
          <w:kern w:val="0"/>
          <w:rtl/>
          <w14:ligatures w14:val="none"/>
        </w:rPr>
        <w:t>)</w:t>
      </w:r>
    </w:p>
    <w:p w14:paraId="3387D6E3"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(2)</w:t>
      </w:r>
      <w:r w:rsidRPr="0067249D">
        <w:rPr>
          <w:rFonts w:ascii="Arial" w:eastAsia="Times New Roman" w:hAnsi="Arial" w:cs="Arial"/>
          <w:color w:val="1F1F1F"/>
          <w:kern w:val="0"/>
          <w:rtl/>
          <w14:ligatures w14:val="none"/>
        </w:rPr>
        <w:t xml:space="preserve"> על פי פסוק ז', מדוע הגיב נחמיה בחריפות לאחר ששמע את תלונות העם? (</w:t>
      </w:r>
      <w:r w:rsidRPr="0067249D">
        <w:rPr>
          <w:rFonts w:ascii="Arial" w:eastAsia="Times New Roman" w:hAnsi="Arial" w:cs="Arial"/>
          <w:b/>
          <w:bCs/>
          <w:color w:val="1F1F1F"/>
          <w:kern w:val="0"/>
          <w:bdr w:val="none" w:sz="0" w:space="0" w:color="auto" w:frame="1"/>
          <w:rtl/>
          <w14:ligatures w14:val="none"/>
        </w:rPr>
        <w:t>4 נקודות</w:t>
      </w:r>
      <w:r w:rsidRPr="0067249D">
        <w:rPr>
          <w:rFonts w:ascii="Arial" w:eastAsia="Times New Roman" w:hAnsi="Arial" w:cs="Arial"/>
          <w:color w:val="1F1F1F"/>
          <w:kern w:val="0"/>
          <w:rtl/>
          <w14:ligatures w14:val="none"/>
        </w:rPr>
        <w:t>)</w:t>
      </w:r>
    </w:p>
    <w:p w14:paraId="7D4B987B"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ענו על אחד מן הסעיפים ב–ג.</w:t>
      </w:r>
    </w:p>
    <w:p w14:paraId="5825949A"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ב. קראו פסוקים ח'–י"ג וגם את דבריה של ת' שילה שלפניכם בנוגע למעלותיו של נחמיה כשליט.</w:t>
      </w:r>
    </w:p>
    <w:p w14:paraId="34C2C3C5" w14:textId="77777777" w:rsidR="0067249D" w:rsidRPr="0067249D" w:rsidRDefault="0067249D" w:rsidP="0067249D">
      <w:pPr>
        <w:spacing w:after="165"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נחמיה שאב את כוחו וסמכותו מהיותו הַפֶּחָה, השליט הממונה מטעם מלך פרס. אולם לא פחות מכך מהתנהלותו מול כלל העם... מהיותו דוגמה אישית לאחרים... מתוך הבנה עמוקה מהי 'מדינה מתוקנת', ועל מה נבנה חוסן חברתי.</w:t>
      </w:r>
    </w:p>
    <w:p w14:paraId="2EDD1EA8"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(מעובד על פי ת' שילה, </w:t>
      </w:r>
      <w:r w:rsidRPr="0067249D">
        <w:rPr>
          <w:rFonts w:ascii="Arial" w:eastAsia="Times New Roman" w:hAnsi="Arial" w:cs="Arial"/>
          <w:b/>
          <w:bCs/>
          <w:color w:val="1F1F1F"/>
          <w:kern w:val="0"/>
          <w:bdr w:val="none" w:sz="0" w:space="0" w:color="auto" w:frame="1"/>
          <w:rtl/>
          <w14:ligatures w14:val="none"/>
        </w:rPr>
        <w:t>נחמיה</w:t>
      </w:r>
      <w:r w:rsidRPr="0067249D">
        <w:rPr>
          <w:rFonts w:ascii="Arial" w:eastAsia="Times New Roman" w:hAnsi="Arial" w:cs="Arial"/>
          <w:color w:val="1F1F1F"/>
          <w:kern w:val="0"/>
          <w:rtl/>
          <w14:ligatures w14:val="none"/>
        </w:rPr>
        <w:t>, פרק ה', בתוך אתר 929)</w:t>
      </w:r>
    </w:p>
    <w:p w14:paraId="73EDCE72"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(1)</w:t>
      </w:r>
      <w:r w:rsidRPr="0067249D">
        <w:rPr>
          <w:rFonts w:ascii="Arial" w:eastAsia="Times New Roman" w:hAnsi="Arial" w:cs="Arial"/>
          <w:color w:val="1F1F1F"/>
          <w:kern w:val="0"/>
          <w:rtl/>
          <w14:ligatures w14:val="none"/>
        </w:rPr>
        <w:t xml:space="preserve"> על פי פסוקים ח'–י', מה נחמיה דורש מעשירי ירושלים, וכיצד בא לידי ביטוי בפעולותיו </w:t>
      </w:r>
      <w:r w:rsidRPr="0067249D">
        <w:rPr>
          <w:rFonts w:ascii="Arial" w:eastAsia="Times New Roman" w:hAnsi="Arial" w:cs="Arial"/>
          <w:b/>
          <w:bCs/>
          <w:color w:val="1F1F1F"/>
          <w:kern w:val="0"/>
          <w:bdr w:val="none" w:sz="0" w:space="0" w:color="auto" w:frame="1"/>
          <w:rtl/>
          <w14:ligatures w14:val="none"/>
        </w:rPr>
        <w:t>אחד</w:t>
      </w:r>
      <w:r w:rsidRPr="0067249D">
        <w:rPr>
          <w:rFonts w:ascii="Arial" w:eastAsia="Times New Roman" w:hAnsi="Arial" w:cs="Arial"/>
          <w:color w:val="1F1F1F"/>
          <w:kern w:val="0"/>
          <w:rtl/>
          <w14:ligatures w14:val="none"/>
        </w:rPr>
        <w:t xml:space="preserve"> מן ההיבטים החיוביים בדרך שלטונו, שעליהם מדברת ת' שילה? הסבירו את דבריכם, ובססו אותם על הכתוב. (</w:t>
      </w:r>
      <w:r w:rsidRPr="0067249D">
        <w:rPr>
          <w:rFonts w:ascii="Arial" w:eastAsia="Times New Roman" w:hAnsi="Arial" w:cs="Arial"/>
          <w:b/>
          <w:bCs/>
          <w:color w:val="1F1F1F"/>
          <w:kern w:val="0"/>
          <w:bdr w:val="none" w:sz="0" w:space="0" w:color="auto" w:frame="1"/>
          <w:rtl/>
          <w14:ligatures w14:val="none"/>
        </w:rPr>
        <w:t>5 נקודות</w:t>
      </w:r>
      <w:r w:rsidRPr="0067249D">
        <w:rPr>
          <w:rFonts w:ascii="Arial" w:eastAsia="Times New Roman" w:hAnsi="Arial" w:cs="Arial"/>
          <w:color w:val="1F1F1F"/>
          <w:kern w:val="0"/>
          <w:rtl/>
          <w14:ligatures w14:val="none"/>
        </w:rPr>
        <w:t>)</w:t>
      </w:r>
    </w:p>
    <w:p w14:paraId="0515ED32"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(2)</w:t>
      </w:r>
      <w:r w:rsidRPr="0067249D">
        <w:rPr>
          <w:rFonts w:ascii="Arial" w:eastAsia="Times New Roman" w:hAnsi="Arial" w:cs="Arial"/>
          <w:color w:val="1F1F1F"/>
          <w:kern w:val="0"/>
          <w:rtl/>
          <w14:ligatures w14:val="none"/>
        </w:rPr>
        <w:t xml:space="preserve"> על פי פסוקים י"ב–י"ג, מהי הדרך שנקט נחמיה כדי להבטיח שהעשירים ייענו לדרישתו, ומדוע לדעתכם בחר בדרך זו? הסבירו את דבריכם, ובססו אותם על הכתוב. (</w:t>
      </w:r>
      <w:r w:rsidRPr="0067249D">
        <w:rPr>
          <w:rFonts w:ascii="Arial" w:eastAsia="Times New Roman" w:hAnsi="Arial" w:cs="Arial"/>
          <w:b/>
          <w:bCs/>
          <w:color w:val="1F1F1F"/>
          <w:kern w:val="0"/>
          <w:bdr w:val="none" w:sz="0" w:space="0" w:color="auto" w:frame="1"/>
          <w:rtl/>
          <w14:ligatures w14:val="none"/>
        </w:rPr>
        <w:t>3 נקודות</w:t>
      </w:r>
      <w:r w:rsidRPr="0067249D">
        <w:rPr>
          <w:rFonts w:ascii="Arial" w:eastAsia="Times New Roman" w:hAnsi="Arial" w:cs="Arial"/>
          <w:color w:val="1F1F1F"/>
          <w:kern w:val="0"/>
          <w:rtl/>
          <w14:ligatures w14:val="none"/>
        </w:rPr>
        <w:t>)</w:t>
      </w:r>
    </w:p>
    <w:p w14:paraId="35393B5B"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bdr w:val="none" w:sz="0" w:space="0" w:color="auto" w:frame="1"/>
          <w:rtl/>
          <w14:ligatures w14:val="none"/>
        </w:rPr>
        <w:t>ג. קראו פסוקים י"ד–י"ט.</w:t>
      </w:r>
    </w:p>
    <w:p w14:paraId="6FA6E1A1" w14:textId="77777777" w:rsidR="0067249D" w:rsidRPr="0067249D" w:rsidRDefault="0067249D" w:rsidP="0067249D">
      <w:pPr>
        <w:spacing w:after="165"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מהו ההבדל בין התנהגותו של נחמיה כאשר היה בתפקיד הפחה ובין התנהגותם של הפחות הראשונים שהיו לפניו, ומדוע הוא נהג בדרך שונה?</w:t>
      </w:r>
    </w:p>
    <w:p w14:paraId="702AD9F1" w14:textId="77777777" w:rsid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הסבירו את דבריכם, ובססו אותם באמצעות פסוק ט"ו (החל באתנח ועד סוף הפסוק) ופסוק י"ט. (</w:t>
      </w:r>
      <w:r w:rsidRPr="0067249D">
        <w:rPr>
          <w:rFonts w:ascii="Arial" w:eastAsia="Times New Roman" w:hAnsi="Arial" w:cs="Arial"/>
          <w:b/>
          <w:bCs/>
          <w:color w:val="1F1F1F"/>
          <w:kern w:val="0"/>
          <w:bdr w:val="none" w:sz="0" w:space="0" w:color="auto" w:frame="1"/>
          <w:rtl/>
          <w14:ligatures w14:val="none"/>
        </w:rPr>
        <w:t>8 נקודות</w:t>
      </w:r>
      <w:r w:rsidRPr="0067249D">
        <w:rPr>
          <w:rFonts w:ascii="Arial" w:eastAsia="Times New Roman" w:hAnsi="Arial" w:cs="Arial"/>
          <w:color w:val="1F1F1F"/>
          <w:kern w:val="0"/>
          <w:rtl/>
          <w14:ligatures w14:val="none"/>
        </w:rPr>
        <w:t>)</w:t>
      </w:r>
    </w:p>
    <w:p w14:paraId="20EC48AC" w14:textId="77777777" w:rsidR="0067249D" w:rsidRDefault="0067249D" w:rsidP="0067249D">
      <w:pPr>
        <w:spacing w:after="0" w:line="240" w:lineRule="auto"/>
        <w:rPr>
          <w:rFonts w:ascii="Arial" w:eastAsia="Times New Roman" w:hAnsi="Arial" w:cs="Arial"/>
          <w:color w:val="1F1F1F"/>
          <w:kern w:val="0"/>
          <w:rtl/>
          <w14:ligatures w14:val="none"/>
        </w:rPr>
      </w:pPr>
    </w:p>
    <w:p w14:paraId="33FE8750" w14:textId="2319E523" w:rsidR="0067249D" w:rsidRDefault="0067249D" w:rsidP="0067249D">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5C727EFA" w14:textId="77777777" w:rsidR="0067249D" w:rsidRPr="0067249D" w:rsidRDefault="0067249D" w:rsidP="0067249D">
      <w:pPr>
        <w:spacing w:after="0" w:line="240" w:lineRule="auto"/>
        <w:rPr>
          <w:rFonts w:ascii="Arial" w:eastAsia="Times New Roman" w:hAnsi="Arial" w:cs="Arial"/>
          <w:color w:val="1F1F1F"/>
          <w:kern w:val="0"/>
          <w14:ligatures w14:val="none"/>
        </w:rPr>
      </w:pPr>
      <w:r w:rsidRPr="0067249D">
        <w:rPr>
          <w:rFonts w:ascii="Arial" w:eastAsia="Times New Roman" w:hAnsi="Arial" w:cs="Arial"/>
          <w:color w:val="1F1F1F"/>
          <w:kern w:val="0"/>
          <w:rtl/>
          <w14:ligatures w14:val="none"/>
        </w:rPr>
        <w:t>להלן תמלול הטקסט המופיע בתמונה:</w:t>
      </w:r>
    </w:p>
    <w:p w14:paraId="2F7E1B75"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BAAE1CD">
          <v:rect id="_x0000_i1266" style="width:0;height:1.5pt" o:hralign="center" o:hrstd="t" o:hrnoshade="t" o:hr="t" fillcolor="gray" stroked="f"/>
        </w:pict>
      </w:r>
    </w:p>
    <w:p w14:paraId="13F01ACB"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שאלה 6</w:t>
      </w:r>
    </w:p>
    <w:p w14:paraId="7D409590"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א'</w:t>
      </w:r>
    </w:p>
    <w:p w14:paraId="31B6C1E1"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(1) העם התלונן על</w:t>
      </w:r>
      <w:r w:rsidRPr="0067249D">
        <w:rPr>
          <w:rFonts w:ascii="Arial" w:eastAsia="Times New Roman" w:hAnsi="Arial" w:cs="Arial"/>
          <w:color w:val="1F1F1F"/>
          <w:kern w:val="0"/>
          <w:rtl/>
          <w14:ligatures w14:val="none"/>
        </w:rPr>
        <w:t xml:space="preserve"> מצבו הכלכלי הקשה הנובע מחוסר צדק של עשירי העם העושקים את העניים (על התלמיד להסביר את דבריו באמצעות </w:t>
      </w:r>
      <w:r w:rsidRPr="0067249D">
        <w:rPr>
          <w:rFonts w:ascii="Arial" w:eastAsia="Times New Roman" w:hAnsi="Arial" w:cs="Arial"/>
          <w:b/>
          <w:bCs/>
          <w:color w:val="1F1F1F"/>
          <w:kern w:val="0"/>
          <w:rtl/>
          <w14:ligatures w14:val="none"/>
        </w:rPr>
        <w:t>שתי דוגמאות מהכתוב</w:t>
      </w:r>
      <w:r w:rsidRPr="0067249D">
        <w:rPr>
          <w:rFonts w:ascii="Arial" w:eastAsia="Times New Roman" w:hAnsi="Arial" w:cs="Arial"/>
          <w:color w:val="1F1F1F"/>
          <w:kern w:val="0"/>
          <w:rtl/>
          <w14:ligatures w14:val="none"/>
        </w:rPr>
        <w:t>):</w:t>
      </w:r>
    </w:p>
    <w:p w14:paraId="4B38A549" w14:textId="77777777" w:rsidR="0067249D" w:rsidRPr="0067249D" w:rsidRDefault="0067249D" w:rsidP="0067249D">
      <w:pPr>
        <w:numPr>
          <w:ilvl w:val="0"/>
          <w:numId w:val="381"/>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"ויש אשר אמרים בנינו ובנתינו אנחנו רבים ונקחה דגן ונאכלה ונחיה" – העם מתלונן שנאלץ לתת את ילדיו כעירבון תמורת דגן.</w:t>
      </w:r>
    </w:p>
    <w:p w14:paraId="5729C579" w14:textId="77777777" w:rsidR="0067249D" w:rsidRPr="0067249D" w:rsidRDefault="0067249D" w:rsidP="0067249D">
      <w:pPr>
        <w:numPr>
          <w:ilvl w:val="0"/>
          <w:numId w:val="381"/>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"ויש אמרים שדתינו וכרמינו ובתינו אנחנו ערבים ונקחה דגן ברעב" – עניי העם נאלצו לתת את שדותיהם וכרמיהם כעירבון בעבור דגן, בתקופת הרעב.</w:t>
      </w:r>
    </w:p>
    <w:p w14:paraId="788998A2" w14:textId="77777777" w:rsidR="0067249D" w:rsidRPr="0067249D" w:rsidRDefault="0067249D" w:rsidP="0067249D">
      <w:pPr>
        <w:numPr>
          <w:ilvl w:val="0"/>
          <w:numId w:val="381"/>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"ויש אשר אמרים לוינו כסף למדת המלך שדתינו וכרמינו" – נאלצו ללוות כסף כדי לשלם מיסים למלך, ולתת כעירבון להלוואה את שדותיהם וכרמיהם.</w:t>
      </w:r>
    </w:p>
    <w:p w14:paraId="51B16B59" w14:textId="77777777" w:rsidR="0067249D" w:rsidRPr="0067249D" w:rsidRDefault="0067249D" w:rsidP="0067249D">
      <w:pPr>
        <w:numPr>
          <w:ilvl w:val="0"/>
          <w:numId w:val="381"/>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"ועתה כבשר אחינו בשרנו כבניהם בנינו והנה אנחנו כבשים את בנינו ואת בנתינו לעבדים ויש מבנתינו נכבשות ואין לאל ידנו..." – הם נאלצו למכור את בניהם ובנותיהם לעבדות, ואין ביכולתם הכלכלית לפדות אותם.</w:t>
      </w:r>
    </w:p>
    <w:p w14:paraId="1E700FC6"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(2) על פי פסוק ז'</w:t>
      </w:r>
      <w:r w:rsidRPr="0067249D">
        <w:rPr>
          <w:rFonts w:ascii="Arial" w:eastAsia="Times New Roman" w:hAnsi="Arial" w:cs="Arial"/>
          <w:color w:val="1F1F1F"/>
          <w:kern w:val="0"/>
          <w:rtl/>
          <w14:ligatures w14:val="none"/>
        </w:rPr>
        <w:t xml:space="preserve">, הגיב נחמיה בחריפות לאחר ששמע את תלונות העם, כי האשמים במצב העם הם </w:t>
      </w:r>
      <w:r w:rsidRPr="0067249D">
        <w:rPr>
          <w:rFonts w:ascii="Arial" w:eastAsia="Times New Roman" w:hAnsi="Arial" w:cs="Arial"/>
          <w:b/>
          <w:bCs/>
          <w:color w:val="1F1F1F"/>
          <w:kern w:val="0"/>
          <w:rtl/>
          <w14:ligatures w14:val="none"/>
        </w:rPr>
        <w:t>נכבדיה</w:t>
      </w:r>
      <w:r w:rsidRPr="0067249D">
        <w:rPr>
          <w:rFonts w:ascii="Arial" w:eastAsia="Times New Roman" w:hAnsi="Arial" w:cs="Arial"/>
          <w:color w:val="1F1F1F"/>
          <w:kern w:val="0"/>
          <w:rtl/>
          <w14:ligatures w14:val="none"/>
        </w:rPr>
        <w:t xml:space="preserve"> ועשיריה, האליטה של העם עושקת אותו, הם הפוגעים באחיהם העניים.</w:t>
      </w:r>
    </w:p>
    <w:p w14:paraId="4C19DB9F"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5A56A6F">
          <v:rect id="_x0000_i1267" style="width:0;height:1.5pt" o:hralign="center" o:hrstd="t" o:hrnoshade="t" o:hr="t" fillcolor="gray" stroked="f"/>
        </w:pict>
      </w:r>
    </w:p>
    <w:p w14:paraId="170B418D"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ב'</w:t>
      </w:r>
    </w:p>
    <w:p w14:paraId="25DE6915"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(1) על פי פסוקים ח'-י', נחמיה דורש מעשירי ירושלים</w:t>
      </w:r>
      <w:r w:rsidRPr="0067249D">
        <w:rPr>
          <w:rFonts w:ascii="Arial" w:eastAsia="Times New Roman" w:hAnsi="Arial" w:cs="Arial"/>
          <w:color w:val="1F1F1F"/>
          <w:kern w:val="0"/>
          <w:rtl/>
          <w14:ligatures w14:val="none"/>
        </w:rPr>
        <w:t xml:space="preserve"> לבטל את חובותיהם של העניים. </w:t>
      </w:r>
      <w:r w:rsidRPr="0067249D">
        <w:rPr>
          <w:rFonts w:ascii="Arial" w:eastAsia="Times New Roman" w:hAnsi="Arial" w:cs="Arial"/>
          <w:b/>
          <w:bCs/>
          <w:color w:val="1F1F1F"/>
          <w:kern w:val="0"/>
          <w:rtl/>
          <w14:ligatures w14:val="none"/>
        </w:rPr>
        <w:t>ההיבט החיובי בדרך שלטונו של נחמיה הוא</w:t>
      </w:r>
      <w:r w:rsidRPr="0067249D">
        <w:rPr>
          <w:rFonts w:ascii="Arial" w:eastAsia="Times New Roman" w:hAnsi="Arial" w:cs="Arial"/>
          <w:color w:val="1F1F1F"/>
          <w:kern w:val="0"/>
          <w:rtl/>
          <w14:ligatures w14:val="none"/>
        </w:rPr>
        <w:t xml:space="preserve"> היותו דוגמה אישית לאחרים, הוא אומר לעשירי ירושלים שגם הוא ונעריו יבטלו את החובות שהעניים חייבים להם. </w:t>
      </w:r>
      <w:r w:rsidRPr="0067249D">
        <w:rPr>
          <w:rFonts w:ascii="Arial" w:eastAsia="Times New Roman" w:hAnsi="Arial" w:cs="Arial"/>
          <w:b/>
          <w:bCs/>
          <w:color w:val="1F1F1F"/>
          <w:kern w:val="0"/>
          <w:rtl/>
          <w14:ligatures w14:val="none"/>
        </w:rPr>
        <w:t>לביסוס:</w:t>
      </w:r>
      <w:r w:rsidRPr="0067249D">
        <w:rPr>
          <w:rFonts w:ascii="Arial" w:eastAsia="Times New Roman" w:hAnsi="Arial" w:cs="Arial"/>
          <w:color w:val="1F1F1F"/>
          <w:kern w:val="0"/>
          <w:rtl/>
          <w14:ligatures w14:val="none"/>
        </w:rPr>
        <w:t xml:space="preserve"> "וגם אני ונערי ונשיי בהם כסף ודגן נעזבה נא את המשא הזה".</w:t>
      </w:r>
    </w:p>
    <w:p w14:paraId="60722092"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(2) כדי להבטיח שהעשירים ייענו לדרישתו</w:t>
      </w:r>
      <w:r w:rsidRPr="0067249D">
        <w:rPr>
          <w:rFonts w:ascii="Arial" w:eastAsia="Times New Roman" w:hAnsi="Arial" w:cs="Arial"/>
          <w:color w:val="1F1F1F"/>
          <w:kern w:val="0"/>
          <w:rtl/>
          <w14:ligatures w14:val="none"/>
        </w:rPr>
        <w:t xml:space="preserve">, נחמיה משביע אותם לפני הכוהנים וגם עושה מעשה סמלי המבטא קללה למי שיפר את השבועה. </w:t>
      </w:r>
      <w:r w:rsidRPr="0067249D">
        <w:rPr>
          <w:rFonts w:ascii="Arial" w:eastAsia="Times New Roman" w:hAnsi="Arial" w:cs="Arial"/>
          <w:b/>
          <w:bCs/>
          <w:color w:val="1F1F1F"/>
          <w:kern w:val="0"/>
          <w:rtl/>
          <w14:ligatures w14:val="none"/>
        </w:rPr>
        <w:t>לביסוס:</w:t>
      </w:r>
      <w:r w:rsidRPr="0067249D">
        <w:rPr>
          <w:rFonts w:ascii="Arial" w:eastAsia="Times New Roman" w:hAnsi="Arial" w:cs="Arial"/>
          <w:color w:val="1F1F1F"/>
          <w:kern w:val="0"/>
          <w:rtl/>
          <w14:ligatures w14:val="none"/>
        </w:rPr>
        <w:t xml:space="preserve"> "ואקרא את הכהנים ואשביעם לעשות כדבר הזה וגם חצני נערתי ואמרתי ככה ינער האלהים את כל האיש אשר לא יקים את הדבר הזה...". </w:t>
      </w:r>
      <w:r w:rsidRPr="0067249D">
        <w:rPr>
          <w:rFonts w:ascii="Arial" w:eastAsia="Times New Roman" w:hAnsi="Arial" w:cs="Arial"/>
          <w:b/>
          <w:bCs/>
          <w:color w:val="1F1F1F"/>
          <w:kern w:val="0"/>
          <w:rtl/>
          <w14:ligatures w14:val="none"/>
        </w:rPr>
        <w:t>לדעתי</w:t>
      </w:r>
      <w:r w:rsidRPr="0067249D">
        <w:rPr>
          <w:rFonts w:ascii="Arial" w:eastAsia="Times New Roman" w:hAnsi="Arial" w:cs="Arial"/>
          <w:color w:val="1F1F1F"/>
          <w:kern w:val="0"/>
          <w:rtl/>
          <w14:ligatures w14:val="none"/>
        </w:rPr>
        <w:t xml:space="preserve">, נחמיה בחר </w:t>
      </w:r>
      <w:r w:rsidRPr="0067249D">
        <w:rPr>
          <w:rFonts w:ascii="Arial" w:eastAsia="Times New Roman" w:hAnsi="Arial" w:cs="Arial"/>
          <w:b/>
          <w:bCs/>
          <w:color w:val="1F1F1F"/>
          <w:kern w:val="0"/>
          <w:rtl/>
          <w14:ligatures w14:val="none"/>
        </w:rPr>
        <w:t>דווקא בדרך זו</w:t>
      </w:r>
      <w:r w:rsidRPr="0067249D">
        <w:rPr>
          <w:rFonts w:ascii="Arial" w:eastAsia="Times New Roman" w:hAnsi="Arial" w:cs="Arial"/>
          <w:color w:val="1F1F1F"/>
          <w:kern w:val="0"/>
          <w:rtl/>
          <w14:ligatures w14:val="none"/>
        </w:rPr>
        <w:t>, כדי שהעשירים יבינו שהבטחתם אינה ניתנת להפרה ומי שיפר אותה תבוא עליו קללה מה'.</w:t>
      </w:r>
    </w:p>
    <w:p w14:paraId="155867FE"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5F112FF">
          <v:rect id="_x0000_i1268" style="width:0;height:1.5pt" o:hralign="center" o:hrstd="t" o:hrnoshade="t" o:hr="t" fillcolor="gray" stroked="f"/>
        </w:pict>
      </w:r>
    </w:p>
    <w:p w14:paraId="7B9A44C6"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ג'</w:t>
      </w:r>
    </w:p>
    <w:p w14:paraId="684D6766"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ההבדל בין התנהגותו של נחמיה כאשר היה בתפקיד הפחה ובין התנהגותם של הפחות הראשונים שהיו לפניו:</w:t>
      </w:r>
    </w:p>
    <w:p w14:paraId="7C849D7A"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נחמיה מדגיש שהוא לא נהג כמו קודמיו שחיו על חשבון העם, הוא עסק במלאכה למען העם בחיזוק חומות העיר ולא בקניית שדותיהם של עניי העם. </w:t>
      </w:r>
      <w:r w:rsidRPr="0067249D">
        <w:rPr>
          <w:rFonts w:ascii="Arial" w:eastAsia="Times New Roman" w:hAnsi="Arial" w:cs="Arial"/>
          <w:b/>
          <w:bCs/>
          <w:color w:val="1F1F1F"/>
          <w:kern w:val="0"/>
          <w:rtl/>
          <w14:ligatures w14:val="none"/>
        </w:rPr>
        <w:t>לביסוס:</w:t>
      </w:r>
      <w:r w:rsidRPr="0067249D">
        <w:rPr>
          <w:rFonts w:ascii="Arial" w:eastAsia="Times New Roman" w:hAnsi="Arial" w:cs="Arial"/>
          <w:color w:val="1F1F1F"/>
          <w:kern w:val="0"/>
          <w:rtl/>
          <w14:ligatures w14:val="none"/>
        </w:rPr>
        <w:t xml:space="preserve"> "ואני לא עשיתי כן... וגם במלאכת החומה הזאת החזקתי ושדה לא קנינו...".</w:t>
      </w:r>
    </w:p>
    <w:p w14:paraId="069A40F8"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נחמיה מתאר את שפע האוכל שהיה מוגש על שולחנו לאורחיו, אך מדגיש שהכל היה במימון שלו ולא של העם. </w:t>
      </w:r>
      <w:r w:rsidRPr="0067249D">
        <w:rPr>
          <w:rFonts w:ascii="Arial" w:eastAsia="Times New Roman" w:hAnsi="Arial" w:cs="Arial"/>
          <w:b/>
          <w:bCs/>
          <w:color w:val="1F1F1F"/>
          <w:kern w:val="0"/>
          <w:rtl/>
          <w14:ligatures w14:val="none"/>
        </w:rPr>
        <w:t>לביסוס:</w:t>
      </w:r>
      <w:r w:rsidRPr="0067249D">
        <w:rPr>
          <w:rFonts w:ascii="Arial" w:eastAsia="Times New Roman" w:hAnsi="Arial" w:cs="Arial"/>
          <w:color w:val="1F1F1F"/>
          <w:kern w:val="0"/>
          <w:rtl/>
          <w14:ligatures w14:val="none"/>
        </w:rPr>
        <w:t xml:space="preserve"> "...ועם זה לחם הפחה לא ביקשתי...".</w:t>
      </w:r>
    </w:p>
    <w:p w14:paraId="66BB1015"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נחמיה נהג בדרך שונה:</w:t>
      </w:r>
      <w:r w:rsidRPr="0067249D">
        <w:rPr>
          <w:rFonts w:ascii="Arial" w:eastAsia="Times New Roman" w:hAnsi="Arial" w:cs="Arial"/>
          <w:color w:val="1F1F1F"/>
          <w:kern w:val="0"/>
          <w:rtl/>
          <w14:ligatures w14:val="none"/>
        </w:rPr>
        <w:t xml:space="preserve"> "מפני יראת אלהים", בגלל אמונתו ויראתו מה', וגם כי התחשב בעם שחייו קשים: "...כי כבדה העבודה על העם הזה".</w:t>
      </w:r>
    </w:p>
    <w:p w14:paraId="25D91EB8" w14:textId="77777777" w:rsidR="0067249D" w:rsidRDefault="0067249D" w:rsidP="0067249D">
      <w:pPr>
        <w:spacing w:after="0" w:line="240" w:lineRule="auto"/>
        <w:rPr>
          <w:rFonts w:ascii="Arial" w:eastAsia="Times New Roman" w:hAnsi="Arial" w:cs="Arial"/>
          <w:color w:val="1F1F1F"/>
          <w:kern w:val="0"/>
          <w:rtl/>
          <w14:ligatures w14:val="none"/>
        </w:rPr>
      </w:pPr>
    </w:p>
    <w:p w14:paraId="629273D6" w14:textId="77777777" w:rsidR="0067249D" w:rsidRDefault="0067249D" w:rsidP="0067249D">
      <w:pPr>
        <w:spacing w:after="0" w:line="240" w:lineRule="auto"/>
        <w:rPr>
          <w:rFonts w:ascii="Arial" w:eastAsia="Times New Roman" w:hAnsi="Arial" w:cs="Arial"/>
          <w:color w:val="1F1F1F"/>
          <w:kern w:val="0"/>
          <w:rtl/>
          <w14:ligatures w14:val="none"/>
        </w:rPr>
      </w:pPr>
    </w:p>
    <w:p w14:paraId="00E9DA96" w14:textId="77777777" w:rsidR="0067249D" w:rsidRPr="0067249D" w:rsidRDefault="0067249D" w:rsidP="0067249D">
      <w:pPr>
        <w:spacing w:after="0" w:line="240" w:lineRule="auto"/>
        <w:rPr>
          <w:rFonts w:ascii="Arial" w:eastAsia="Times New Roman" w:hAnsi="Arial" w:cs="Arial"/>
          <w:color w:val="1F1F1F"/>
          <w:kern w:val="0"/>
          <w14:ligatures w14:val="none"/>
        </w:rPr>
      </w:pPr>
      <w:r w:rsidRPr="0067249D">
        <w:rPr>
          <w:rFonts w:ascii="Arial" w:eastAsia="Times New Roman" w:hAnsi="Arial" w:cs="Arial"/>
          <w:color w:val="1F1F1F"/>
          <w:kern w:val="0"/>
          <w:rtl/>
          <w14:ligatures w14:val="none"/>
        </w:rPr>
        <w:t>להלן תמלול הטקסט המופיע בתמונה (מתוך דף בחינת בגרות בתנ"ך):</w:t>
      </w:r>
    </w:p>
    <w:p w14:paraId="26736464"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7B4ED763">
          <v:rect id="_x0000_i1269" style="width:0;height:1.5pt" o:hralign="center" o:hrstd="t" o:hrnoshade="t" o:hr="t" fillcolor="gray" stroked="f"/>
        </w:pict>
      </w:r>
    </w:p>
    <w:p w14:paraId="33DF1723"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קיץ תשפ"ב, 1261</w:t>
      </w:r>
    </w:p>
    <w:p w14:paraId="108771A5"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6. קראו נחמיה, פרק ה'.</w:t>
      </w:r>
    </w:p>
    <w:p w14:paraId="371F938E"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ענו על סעיף א – חובה.</w:t>
      </w:r>
    </w:p>
    <w:p w14:paraId="516C9127"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א. קראו פסוקים א'–ה'.</w:t>
      </w:r>
    </w:p>
    <w:p w14:paraId="4D09702A"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בפסוקים אלה מובאות טענות קשות של העם.</w:t>
      </w:r>
    </w:p>
    <w:p w14:paraId="7E20E3C8"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הסבירו </w:t>
      </w:r>
      <w:r w:rsidRPr="0067249D">
        <w:rPr>
          <w:rFonts w:ascii="Arial" w:eastAsia="Times New Roman" w:hAnsi="Arial" w:cs="Arial"/>
          <w:b/>
          <w:bCs/>
          <w:color w:val="1F1F1F"/>
          <w:kern w:val="0"/>
          <w:rtl/>
          <w14:ligatures w14:val="none"/>
        </w:rPr>
        <w:t>שתי</w:t>
      </w:r>
      <w:r w:rsidRPr="0067249D">
        <w:rPr>
          <w:rFonts w:ascii="Arial" w:eastAsia="Times New Roman" w:hAnsi="Arial" w:cs="Arial"/>
          <w:color w:val="1F1F1F"/>
          <w:kern w:val="0"/>
          <w:rtl/>
          <w14:ligatures w14:val="none"/>
        </w:rPr>
        <w:t xml:space="preserve"> טענות, וציינו כלפי מי הן מופנות.</w:t>
      </w:r>
    </w:p>
    <w:p w14:paraId="4ECF5868"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AA9D8AB">
          <v:rect id="_x0000_i1270" style="width:0;height:1.5pt" o:hralign="center" o:hrstd="t" o:hrnoshade="t" o:hr="t" fillcolor="gray" stroked="f"/>
        </w:pict>
      </w:r>
    </w:p>
    <w:p w14:paraId="037F653A"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ענו על אחד מן הסעיפים ב–ג.</w:t>
      </w:r>
    </w:p>
    <w:p w14:paraId="495B1492"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ב. (1) קראו פסוקים ז'–י"ג.</w:t>
      </w:r>
    </w:p>
    <w:p w14:paraId="46310F36"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ציינו והסבירו </w:t>
      </w:r>
      <w:r w:rsidRPr="0067249D">
        <w:rPr>
          <w:rFonts w:ascii="Arial" w:eastAsia="Times New Roman" w:hAnsi="Arial" w:cs="Arial"/>
          <w:b/>
          <w:bCs/>
          <w:color w:val="1F1F1F"/>
          <w:kern w:val="0"/>
          <w:rtl/>
          <w14:ligatures w14:val="none"/>
        </w:rPr>
        <w:t>שתי</w:t>
      </w:r>
      <w:r w:rsidRPr="0067249D">
        <w:rPr>
          <w:rFonts w:ascii="Arial" w:eastAsia="Times New Roman" w:hAnsi="Arial" w:cs="Arial"/>
          <w:color w:val="1F1F1F"/>
          <w:kern w:val="0"/>
          <w:rtl/>
          <w14:ligatures w14:val="none"/>
        </w:rPr>
        <w:t xml:space="preserve"> דרכים שבעזרתן ביקש נחמיה לשכנע את הסגנים והחורים להיענות לבקשתו. (</w:t>
      </w:r>
      <w:r w:rsidRPr="0067249D">
        <w:rPr>
          <w:rFonts w:ascii="Arial" w:eastAsia="Times New Roman" w:hAnsi="Arial" w:cs="Arial"/>
          <w:b/>
          <w:bCs/>
          <w:color w:val="1F1F1F"/>
          <w:kern w:val="0"/>
          <w:rtl/>
          <w14:ligatures w14:val="none"/>
        </w:rPr>
        <w:t>5 נקודות</w:t>
      </w:r>
      <w:r w:rsidRPr="0067249D">
        <w:rPr>
          <w:rFonts w:ascii="Arial" w:eastAsia="Times New Roman" w:hAnsi="Arial" w:cs="Arial"/>
          <w:color w:val="1F1F1F"/>
          <w:kern w:val="0"/>
          <w:rtl/>
          <w14:ligatures w14:val="none"/>
        </w:rPr>
        <w:t>)</w:t>
      </w:r>
    </w:p>
    <w:p w14:paraId="63217337"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(2)</w:t>
      </w:r>
      <w:r w:rsidRPr="0067249D">
        <w:rPr>
          <w:rFonts w:ascii="Arial" w:eastAsia="Times New Roman" w:hAnsi="Arial" w:cs="Arial"/>
          <w:color w:val="1F1F1F"/>
          <w:kern w:val="0"/>
          <w:rtl/>
          <w14:ligatures w14:val="none"/>
        </w:rPr>
        <w:t xml:space="preserve"> יש הטוענים כי הסגנים והחורים לא נענו בקלות לבקשת נחמיה. בססו טענה זו על הוכחה </w:t>
      </w:r>
      <w:r w:rsidRPr="0067249D">
        <w:rPr>
          <w:rFonts w:ascii="Arial" w:eastAsia="Times New Roman" w:hAnsi="Arial" w:cs="Arial"/>
          <w:b/>
          <w:bCs/>
          <w:color w:val="1F1F1F"/>
          <w:kern w:val="0"/>
          <w:rtl/>
          <w14:ligatures w14:val="none"/>
        </w:rPr>
        <w:t>אחת</w:t>
      </w:r>
      <w:r w:rsidRPr="0067249D">
        <w:rPr>
          <w:rFonts w:ascii="Arial" w:eastAsia="Times New Roman" w:hAnsi="Arial" w:cs="Arial"/>
          <w:color w:val="1F1F1F"/>
          <w:kern w:val="0"/>
          <w:rtl/>
          <w14:ligatures w14:val="none"/>
        </w:rPr>
        <w:t xml:space="preserve"> מן הכתוב, והסבירו אותה. (</w:t>
      </w:r>
      <w:r w:rsidRPr="0067249D">
        <w:rPr>
          <w:rFonts w:ascii="Arial" w:eastAsia="Times New Roman" w:hAnsi="Arial" w:cs="Arial"/>
          <w:b/>
          <w:bCs/>
          <w:color w:val="1F1F1F"/>
          <w:kern w:val="0"/>
          <w:rtl/>
          <w14:ligatures w14:val="none"/>
        </w:rPr>
        <w:t>3 נקודות</w:t>
      </w:r>
      <w:r w:rsidRPr="0067249D">
        <w:rPr>
          <w:rFonts w:ascii="Arial" w:eastAsia="Times New Roman" w:hAnsi="Arial" w:cs="Arial"/>
          <w:color w:val="1F1F1F"/>
          <w:kern w:val="0"/>
          <w:rtl/>
          <w14:ligatures w14:val="none"/>
        </w:rPr>
        <w:t>)</w:t>
      </w:r>
    </w:p>
    <w:p w14:paraId="154DF4B4"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ג. (1) קראו פסוקים י"ד–ט"ז.</w:t>
      </w:r>
    </w:p>
    <w:p w14:paraId="6AB14A32"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נחמיה מצהיר ששלטונו שונה מן השלטון של קודמיו. בססו קביעה זו על </w:t>
      </w:r>
      <w:r w:rsidRPr="0067249D">
        <w:rPr>
          <w:rFonts w:ascii="Arial" w:eastAsia="Times New Roman" w:hAnsi="Arial" w:cs="Arial"/>
          <w:b/>
          <w:bCs/>
          <w:color w:val="1F1F1F"/>
          <w:kern w:val="0"/>
          <w:rtl/>
          <w14:ligatures w14:val="none"/>
        </w:rPr>
        <w:t>שתי</w:t>
      </w:r>
      <w:r w:rsidRPr="0067249D">
        <w:rPr>
          <w:rFonts w:ascii="Arial" w:eastAsia="Times New Roman" w:hAnsi="Arial" w:cs="Arial"/>
          <w:color w:val="1F1F1F"/>
          <w:kern w:val="0"/>
          <w:rtl/>
          <w14:ligatures w14:val="none"/>
        </w:rPr>
        <w:t xml:space="preserve"> דוגמאות מן הפסוקים, והסבירו אותן. (</w:t>
      </w:r>
      <w:r w:rsidRPr="0067249D">
        <w:rPr>
          <w:rFonts w:ascii="Arial" w:eastAsia="Times New Roman" w:hAnsi="Arial" w:cs="Arial"/>
          <w:b/>
          <w:bCs/>
          <w:color w:val="1F1F1F"/>
          <w:kern w:val="0"/>
          <w:rtl/>
          <w14:ligatures w14:val="none"/>
        </w:rPr>
        <w:t>4 נקודות</w:t>
      </w:r>
      <w:r w:rsidRPr="0067249D">
        <w:rPr>
          <w:rFonts w:ascii="Arial" w:eastAsia="Times New Roman" w:hAnsi="Arial" w:cs="Arial"/>
          <w:color w:val="1F1F1F"/>
          <w:kern w:val="0"/>
          <w:rtl/>
          <w14:ligatures w14:val="none"/>
        </w:rPr>
        <w:t>)</w:t>
      </w:r>
    </w:p>
    <w:p w14:paraId="2E7851D5"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(2) קראו פסוק ט"ו ופסוק י"ט.</w:t>
      </w:r>
    </w:p>
    <w:p w14:paraId="58E820E9"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 xml:space="preserve">על פי פסוקים אלה, נחמיה אינו מקיים את הנאמר בפתגם "אין הנחתום מעיד על עיסתו" ומשבח את עצמו. בססו קביעה זו על </w:t>
      </w:r>
      <w:r w:rsidRPr="0067249D">
        <w:rPr>
          <w:rFonts w:ascii="Arial" w:eastAsia="Times New Roman" w:hAnsi="Arial" w:cs="Arial"/>
          <w:b/>
          <w:bCs/>
          <w:color w:val="1F1F1F"/>
          <w:kern w:val="0"/>
          <w:rtl/>
          <w14:ligatures w14:val="none"/>
        </w:rPr>
        <w:t>כל אחד</w:t>
      </w:r>
      <w:r w:rsidRPr="0067249D">
        <w:rPr>
          <w:rFonts w:ascii="Arial" w:eastAsia="Times New Roman" w:hAnsi="Arial" w:cs="Arial"/>
          <w:color w:val="1F1F1F"/>
          <w:kern w:val="0"/>
          <w:rtl/>
          <w14:ligatures w14:val="none"/>
        </w:rPr>
        <w:t xml:space="preserve"> מן הפסוקים. (</w:t>
      </w:r>
      <w:r w:rsidRPr="0067249D">
        <w:rPr>
          <w:rFonts w:ascii="Arial" w:eastAsia="Times New Roman" w:hAnsi="Arial" w:cs="Arial"/>
          <w:b/>
          <w:bCs/>
          <w:color w:val="1F1F1F"/>
          <w:kern w:val="0"/>
          <w:rtl/>
          <w14:ligatures w14:val="none"/>
        </w:rPr>
        <w:t>4 נקודות</w:t>
      </w:r>
      <w:r w:rsidRPr="0067249D">
        <w:rPr>
          <w:rFonts w:ascii="Arial" w:eastAsia="Times New Roman" w:hAnsi="Arial" w:cs="Arial"/>
          <w:color w:val="1F1F1F"/>
          <w:kern w:val="0"/>
          <w:rtl/>
          <w14:ligatures w14:val="none"/>
        </w:rPr>
        <w:t>)</w:t>
      </w:r>
    </w:p>
    <w:p w14:paraId="77C39E14" w14:textId="77777777" w:rsidR="0067249D" w:rsidRDefault="0067249D" w:rsidP="0067249D">
      <w:pPr>
        <w:spacing w:after="0" w:line="240" w:lineRule="auto"/>
        <w:rPr>
          <w:rFonts w:ascii="Arial" w:eastAsia="Times New Roman" w:hAnsi="Arial" w:cs="Arial"/>
          <w:color w:val="1F1F1F"/>
          <w:kern w:val="0"/>
          <w:rtl/>
          <w14:ligatures w14:val="none"/>
        </w:rPr>
      </w:pPr>
    </w:p>
    <w:p w14:paraId="49B50135" w14:textId="3A893976" w:rsidR="0067249D" w:rsidRDefault="0067249D" w:rsidP="0067249D">
      <w:pPr>
        <w:spacing w:after="0" w:line="240" w:lineRule="auto"/>
        <w:rPr>
          <w:rFonts w:ascii="Arial" w:eastAsia="Times New Roman" w:hAnsi="Arial" w:cs="Arial"/>
          <w:color w:val="1F1F1F"/>
          <w:kern w:val="0"/>
          <w:rtl/>
          <w14:ligatures w14:val="none"/>
        </w:rPr>
      </w:pPr>
      <w:r>
        <w:rPr>
          <w:rFonts w:ascii="Arial" w:eastAsia="Times New Roman" w:hAnsi="Arial" w:cs="Arial" w:hint="cs"/>
          <w:color w:val="1F1F1F"/>
          <w:kern w:val="0"/>
          <w:rtl/>
          <w14:ligatures w14:val="none"/>
        </w:rPr>
        <w:t>פתרון</w:t>
      </w:r>
    </w:p>
    <w:p w14:paraId="310228F8" w14:textId="77777777" w:rsidR="0067249D" w:rsidRPr="0067249D" w:rsidRDefault="0067249D" w:rsidP="0067249D">
      <w:pPr>
        <w:spacing w:after="0" w:line="240" w:lineRule="auto"/>
        <w:rPr>
          <w:rFonts w:ascii="Arial" w:eastAsia="Times New Roman" w:hAnsi="Arial" w:cs="Arial"/>
          <w:color w:val="1F1F1F"/>
          <w:kern w:val="0"/>
          <w14:ligatures w14:val="none"/>
        </w:rPr>
      </w:pPr>
      <w:r w:rsidRPr="0067249D">
        <w:rPr>
          <w:rFonts w:ascii="Arial" w:eastAsia="Times New Roman" w:hAnsi="Arial" w:cs="Arial"/>
          <w:color w:val="1F1F1F"/>
          <w:kern w:val="0"/>
          <w:rtl/>
          <w14:ligatures w14:val="none"/>
        </w:rPr>
        <w:t>להלן תמלול הטקסט המופיע בתמונה:</w:t>
      </w:r>
    </w:p>
    <w:p w14:paraId="3AEA7A1A"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E9E0A02">
          <v:rect id="_x0000_i1271" style="width:0;height:1.5pt" o:hralign="center" o:hrstd="t" o:hrnoshade="t" o:hr="t" fillcolor="gray" stroked="f"/>
        </w:pict>
      </w:r>
    </w:p>
    <w:p w14:paraId="505B0046"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שאלה 6</w:t>
      </w:r>
    </w:p>
    <w:p w14:paraId="4E266C8C"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א'</w:t>
      </w:r>
    </w:p>
    <w:p w14:paraId="331F1F03"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טענות קשות של העם (על התלמיד להסביר שתי טענות):</w:t>
      </w:r>
    </w:p>
    <w:p w14:paraId="4BF57BFF" w14:textId="77777777" w:rsidR="0067249D" w:rsidRPr="0067249D" w:rsidRDefault="0067249D" w:rsidP="0067249D">
      <w:pPr>
        <w:numPr>
          <w:ilvl w:val="0"/>
          <w:numId w:val="382"/>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העם נאלץ לקחת הלוואות דגן בריבית כדי להאכיל את בני המשפחה.</w:t>
      </w:r>
    </w:p>
    <w:p w14:paraId="23A2D189" w14:textId="77777777" w:rsidR="0067249D" w:rsidRPr="0067249D" w:rsidRDefault="0067249D" w:rsidP="0067249D">
      <w:pPr>
        <w:numPr>
          <w:ilvl w:val="0"/>
          <w:numId w:val="382"/>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העם נאלץ לתת את שדותיו ובתיו כעירבון, כדי ללוות דגן למאכל, ולא לרעוב.</w:t>
      </w:r>
    </w:p>
    <w:p w14:paraId="384D3DD3" w14:textId="77777777" w:rsidR="0067249D" w:rsidRPr="0067249D" w:rsidRDefault="0067249D" w:rsidP="0067249D">
      <w:pPr>
        <w:numPr>
          <w:ilvl w:val="0"/>
          <w:numId w:val="382"/>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העם נאלץ למשכן את שדותיו, כדי לשלם מיסים למלך.</w:t>
      </w:r>
    </w:p>
    <w:p w14:paraId="0649A551" w14:textId="77777777" w:rsidR="0067249D" w:rsidRPr="0067249D" w:rsidRDefault="0067249D" w:rsidP="0067249D">
      <w:pPr>
        <w:numPr>
          <w:ilvl w:val="0"/>
          <w:numId w:val="382"/>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העם נאלץ למסור את ילדיו לעבדות, בגלל קשיים כלכליים.</w:t>
      </w:r>
    </w:p>
    <w:p w14:paraId="5257C9D9"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הטענות מופנות כלפי העשירים בקרב העם, המנצלים את העניים.</w:t>
      </w:r>
    </w:p>
    <w:p w14:paraId="0CE7773B" w14:textId="77777777" w:rsidR="0067249D" w:rsidRPr="0067249D" w:rsidRDefault="00000000" w:rsidP="0067249D">
      <w:pPr>
        <w:spacing w:after="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4FF2CF29">
          <v:rect id="_x0000_i1272" style="width:0;height:1.5pt" o:hralign="center" o:hrstd="t" o:hrnoshade="t" o:hr="t" fillcolor="gray" stroked="f"/>
        </w:pict>
      </w:r>
    </w:p>
    <w:p w14:paraId="26D5CD67" w14:textId="77777777" w:rsidR="0067249D" w:rsidRPr="0067249D" w:rsidRDefault="0067249D" w:rsidP="0067249D">
      <w:pPr>
        <w:spacing w:after="0" w:line="240" w:lineRule="auto"/>
        <w:rPr>
          <w:rFonts w:ascii="Arial" w:eastAsia="Times New Roman" w:hAnsi="Arial" w:cs="Arial"/>
          <w:b/>
          <w:bCs/>
          <w:color w:val="1F1F1F"/>
          <w:kern w:val="0"/>
          <w:rtl/>
          <w14:ligatures w14:val="none"/>
        </w:rPr>
      </w:pPr>
      <w:r w:rsidRPr="0067249D">
        <w:rPr>
          <w:rFonts w:ascii="Arial" w:eastAsia="Times New Roman" w:hAnsi="Arial" w:cs="Arial"/>
          <w:b/>
          <w:bCs/>
          <w:color w:val="1F1F1F"/>
          <w:kern w:val="0"/>
          <w:rtl/>
          <w14:ligatures w14:val="none"/>
        </w:rPr>
        <w:t>סעיף ב'</w:t>
      </w:r>
    </w:p>
    <w:p w14:paraId="7335C062"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(1) דרכים שבעזרתן ביקש נחמיה לשכנע את הסגנים והחורים להיענות לבקשתו (על התלמיד לציין ולהסביר שתי דרכים):</w:t>
      </w:r>
    </w:p>
    <w:p w14:paraId="702252E1" w14:textId="77777777" w:rsidR="0067249D" w:rsidRPr="0067249D" w:rsidRDefault="0067249D" w:rsidP="0067249D">
      <w:pPr>
        <w:numPr>
          <w:ilvl w:val="0"/>
          <w:numId w:val="383"/>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לחץ סביבתי</w:t>
      </w:r>
      <w:r w:rsidRPr="0067249D">
        <w:rPr>
          <w:rFonts w:ascii="Arial" w:eastAsia="Times New Roman" w:hAnsi="Arial" w:cs="Arial"/>
          <w:color w:val="1F1F1F"/>
          <w:kern w:val="0"/>
          <w:rtl/>
          <w14:ligatures w14:val="none"/>
        </w:rPr>
        <w:t xml:space="preserve"> – נחמיה פונה אליהם בפומבי ומפעיל עליהם לחץ באמצעות קהל גדול שהוא אסף סביבם.</w:t>
      </w:r>
    </w:p>
    <w:p w14:paraId="6FD27580" w14:textId="77777777" w:rsidR="0067249D" w:rsidRPr="0067249D" w:rsidRDefault="0067249D" w:rsidP="0067249D">
      <w:pPr>
        <w:numPr>
          <w:ilvl w:val="0"/>
          <w:numId w:val="383"/>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מציג את חוסר ההיגיון שבמעשיהם</w:t>
      </w:r>
      <w:r w:rsidRPr="0067249D">
        <w:rPr>
          <w:rFonts w:ascii="Arial" w:eastAsia="Times New Roman" w:hAnsi="Arial" w:cs="Arial"/>
          <w:color w:val="1F1F1F"/>
          <w:kern w:val="0"/>
          <w:rtl/>
          <w14:ligatures w14:val="none"/>
        </w:rPr>
        <w:t xml:space="preserve"> – הרי הם פדו את אחיהם מעבדות אצל הגויים ועכשיו הם מעבידים אותם.</w:t>
      </w:r>
    </w:p>
    <w:p w14:paraId="77F2A1C3" w14:textId="77777777" w:rsidR="0067249D" w:rsidRPr="0067249D" w:rsidRDefault="0067249D" w:rsidP="0067249D">
      <w:pPr>
        <w:numPr>
          <w:ilvl w:val="0"/>
          <w:numId w:val="383"/>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פונה אל מצפונם</w:t>
      </w:r>
      <w:r w:rsidRPr="0067249D">
        <w:rPr>
          <w:rFonts w:ascii="Arial" w:eastAsia="Times New Roman" w:hAnsi="Arial" w:cs="Arial"/>
          <w:color w:val="1F1F1F"/>
          <w:kern w:val="0"/>
          <w:rtl/>
          <w14:ligatures w14:val="none"/>
        </w:rPr>
        <w:t xml:space="preserve"> – ומבהיר להם שמעשיהם אינם טובים מבחינה לאומית (הם מעבידים את אחיהם) ודתית (הם אינם נוהגים על פי מצוות ה' האוסרת הלוואה בריבית).</w:t>
      </w:r>
    </w:p>
    <w:p w14:paraId="3234B631" w14:textId="77777777" w:rsidR="0067249D" w:rsidRPr="0067249D" w:rsidRDefault="0067249D" w:rsidP="0067249D">
      <w:pPr>
        <w:numPr>
          <w:ilvl w:val="0"/>
          <w:numId w:val="383"/>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מציג דוגמה אישית</w:t>
      </w:r>
      <w:r w:rsidRPr="0067249D">
        <w:rPr>
          <w:rFonts w:ascii="Arial" w:eastAsia="Times New Roman" w:hAnsi="Arial" w:cs="Arial"/>
          <w:color w:val="1F1F1F"/>
          <w:kern w:val="0"/>
          <w:rtl/>
          <w14:ligatures w14:val="none"/>
        </w:rPr>
        <w:t xml:space="preserve"> – גם הוא ואנשיו יוותרו על תביעות על חובות שלהם.</w:t>
      </w:r>
    </w:p>
    <w:p w14:paraId="2B3E557C" w14:textId="77777777" w:rsidR="0067249D" w:rsidRPr="0067249D" w:rsidRDefault="0067249D" w:rsidP="0067249D">
      <w:pPr>
        <w:spacing w:after="0" w:line="240" w:lineRule="auto"/>
        <w:rPr>
          <w:rFonts w:ascii="Arial" w:eastAsia="Times New Roman" w:hAnsi="Arial" w:cs="Arial"/>
          <w:color w:val="1F1F1F"/>
          <w:kern w:val="0"/>
          <w:rtl/>
          <w14:ligatures w14:val="none"/>
        </w:rPr>
      </w:pPr>
      <w:r w:rsidRPr="0067249D">
        <w:rPr>
          <w:rFonts w:ascii="Arial" w:eastAsia="Times New Roman" w:hAnsi="Arial" w:cs="Arial"/>
          <w:b/>
          <w:bCs/>
          <w:color w:val="1F1F1F"/>
          <w:kern w:val="0"/>
          <w:rtl/>
          <w14:ligatures w14:val="none"/>
        </w:rPr>
        <w:t>(2) הסגנים והחורים לא נענו בקלות לבקשת נחמיה (על התלמיד להביא הוכחה אחת לביסוס הטענה):</w:t>
      </w:r>
    </w:p>
    <w:p w14:paraId="11624E2A" w14:textId="77777777" w:rsidR="0067249D" w:rsidRPr="0067249D" w:rsidRDefault="0067249D" w:rsidP="0067249D">
      <w:pPr>
        <w:numPr>
          <w:ilvl w:val="0"/>
          <w:numId w:val="384"/>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נחמיה קורא לכוהנים כדי להשביע אותם שינהגו כפי שאמרו: "</w:t>
      </w:r>
      <w:r w:rsidRPr="0067249D">
        <w:rPr>
          <w:rFonts w:ascii="Arial" w:eastAsia="Times New Roman" w:hAnsi="Arial" w:cs="Arial"/>
          <w:b/>
          <w:bCs/>
          <w:color w:val="1F1F1F"/>
          <w:kern w:val="0"/>
          <w:rtl/>
          <w14:ligatures w14:val="none"/>
        </w:rPr>
        <w:t>ואקרא את הכהנים ואשביעם לעשות כדבר הזה</w:t>
      </w:r>
      <w:r w:rsidRPr="0067249D">
        <w:rPr>
          <w:rFonts w:ascii="Arial" w:eastAsia="Times New Roman" w:hAnsi="Arial" w:cs="Arial"/>
          <w:color w:val="1F1F1F"/>
          <w:kern w:val="0"/>
          <w:rtl/>
          <w14:ligatures w14:val="none"/>
        </w:rPr>
        <w:t>".</w:t>
      </w:r>
    </w:p>
    <w:p w14:paraId="035D6C1D" w14:textId="77777777" w:rsidR="0067249D" w:rsidRPr="0067249D" w:rsidRDefault="0067249D" w:rsidP="0067249D">
      <w:pPr>
        <w:numPr>
          <w:ilvl w:val="0"/>
          <w:numId w:val="384"/>
        </w:numPr>
        <w:spacing w:after="0" w:line="240" w:lineRule="auto"/>
        <w:rPr>
          <w:rFonts w:ascii="Arial" w:eastAsia="Times New Roman" w:hAnsi="Arial" w:cs="Arial"/>
          <w:color w:val="1F1F1F"/>
          <w:kern w:val="0"/>
          <w:rtl/>
          <w14:ligatures w14:val="none"/>
        </w:rPr>
      </w:pPr>
      <w:r w:rsidRPr="0067249D">
        <w:rPr>
          <w:rFonts w:ascii="Arial" w:eastAsia="Times New Roman" w:hAnsi="Arial" w:cs="Arial"/>
          <w:color w:val="1F1F1F"/>
          <w:kern w:val="0"/>
          <w:rtl/>
          <w14:ligatures w14:val="none"/>
        </w:rPr>
        <w:t>נחמיה מזהיר שה' יעניש את מי שלא יקיים את דבר השבועה: "</w:t>
      </w:r>
      <w:r w:rsidRPr="0067249D">
        <w:rPr>
          <w:rFonts w:ascii="Arial" w:eastAsia="Times New Roman" w:hAnsi="Arial" w:cs="Arial"/>
          <w:b/>
          <w:bCs/>
          <w:color w:val="1F1F1F"/>
          <w:kern w:val="0"/>
          <w:rtl/>
          <w14:ligatures w14:val="none"/>
        </w:rPr>
        <w:t>גם חצני נערתי ואמרה: ככה ינער האלהים את כל האיש אשר לא יקים את הדבר הזה מביתו ומיגיעו...</w:t>
      </w:r>
      <w:r w:rsidRPr="0067249D">
        <w:rPr>
          <w:rFonts w:ascii="Arial" w:eastAsia="Times New Roman" w:hAnsi="Arial" w:cs="Arial"/>
          <w:color w:val="1F1F1F"/>
          <w:kern w:val="0"/>
          <w:rtl/>
          <w14:ligatures w14:val="none"/>
        </w:rPr>
        <w:t>".</w:t>
      </w:r>
    </w:p>
    <w:p w14:paraId="487043DE" w14:textId="77777777" w:rsidR="0067249D" w:rsidRPr="0067249D" w:rsidRDefault="0067249D" w:rsidP="0067249D">
      <w:pPr>
        <w:spacing w:after="0" w:line="240" w:lineRule="auto"/>
        <w:rPr>
          <w:rFonts w:ascii="Arial" w:eastAsia="Times New Roman" w:hAnsi="Arial" w:cs="Arial"/>
          <w:color w:val="1F1F1F"/>
          <w:kern w:val="0"/>
          <w:rtl/>
          <w14:ligatures w14:val="none"/>
        </w:rPr>
      </w:pPr>
    </w:p>
    <w:p w14:paraId="61D52D6E" w14:textId="43DA570E" w:rsidR="009143CB" w:rsidRDefault="009143CB" w:rsidP="009143CB">
      <w:pPr>
        <w:pStyle w:val="1"/>
        <w:rPr>
          <w:rtl/>
        </w:rPr>
      </w:pPr>
      <w:r>
        <w:rPr>
          <w:rFonts w:hint="cs"/>
          <w:rtl/>
        </w:rPr>
        <w:t>נחמיה פרק ח'</w:t>
      </w:r>
    </w:p>
    <w:p w14:paraId="22AE057E" w14:textId="77777777" w:rsidR="009143CB" w:rsidRDefault="009143CB" w:rsidP="00610AC8">
      <w:pPr>
        <w:rPr>
          <w:rtl/>
        </w:rPr>
      </w:pPr>
    </w:p>
    <w:p w14:paraId="250024E0" w14:textId="77777777" w:rsidR="00F160AF" w:rsidRPr="00F160AF" w:rsidRDefault="00F160AF" w:rsidP="00F160AF">
      <w:pPr>
        <w:spacing w:after="165" w:line="240" w:lineRule="auto"/>
        <w:rPr>
          <w:rFonts w:ascii="Arial" w:eastAsia="Times New Roman" w:hAnsi="Arial" w:cs="Arial"/>
          <w:color w:val="1F1F1F"/>
          <w:kern w:val="0"/>
          <w14:ligatures w14:val="none"/>
        </w:rPr>
      </w:pPr>
      <w:r w:rsidRPr="00F160AF">
        <w:rPr>
          <w:rFonts w:ascii="Arial" w:eastAsia="Times New Roman" w:hAnsi="Arial" w:cs="Arial"/>
          <w:color w:val="1F1F1F"/>
          <w:kern w:val="0"/>
          <w:rtl/>
          <w14:ligatures w14:val="none"/>
        </w:rPr>
        <w:t>להלן תמלול הטקסט המופיע בתמונה (מתוך בחינת בגרות בתנ"ך):</w:t>
      </w:r>
    </w:p>
    <w:p w14:paraId="11936597" w14:textId="77777777" w:rsidR="00F160AF" w:rsidRPr="00F160AF" w:rsidRDefault="00000000" w:rsidP="00F160AF">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3B0282A2">
          <v:rect id="_x0000_i1273" style="width:0;height:1.5pt" o:hralign="center" o:hrstd="t" o:hrnoshade="t" o:hr="t" fillcolor="gray" stroked="f"/>
        </w:pict>
      </w:r>
    </w:p>
    <w:p w14:paraId="5EAD1EE1" w14:textId="77777777" w:rsidR="00F160AF" w:rsidRPr="00F160AF" w:rsidRDefault="00F160AF" w:rsidP="00F160AF">
      <w:pPr>
        <w:spacing w:after="0" w:line="240" w:lineRule="auto"/>
        <w:outlineLvl w:val="2"/>
        <w:rPr>
          <w:rFonts w:ascii="Arial" w:eastAsia="Times New Roman" w:hAnsi="Arial" w:cs="Arial"/>
          <w:b/>
          <w:bCs/>
          <w:color w:val="1F1F1F"/>
          <w:kern w:val="0"/>
          <w:sz w:val="27"/>
          <w:szCs w:val="27"/>
          <w:rtl/>
          <w14:ligatures w14:val="none"/>
        </w:rPr>
      </w:pPr>
      <w:r w:rsidRPr="00F160AF">
        <w:rPr>
          <w:rFonts w:ascii="Arial" w:eastAsia="Times New Roman" w:hAnsi="Arial" w:cs="Arial"/>
          <w:b/>
          <w:bCs/>
          <w:color w:val="1F1F1F"/>
          <w:kern w:val="0"/>
          <w:sz w:val="27"/>
          <w:szCs w:val="27"/>
          <w:bdr w:val="none" w:sz="0" w:space="0" w:color="auto" w:frame="1"/>
          <w:rtl/>
          <w14:ligatures w14:val="none"/>
        </w:rPr>
        <w:t>קיץ תש"פ, 1261</w:t>
      </w:r>
    </w:p>
    <w:p w14:paraId="32869374"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ענה על סעיף א – חובה.</w:t>
      </w:r>
    </w:p>
    <w:p w14:paraId="6FD38A53"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א. (1)</w:t>
      </w:r>
      <w:r w:rsidRPr="00F160AF">
        <w:rPr>
          <w:rFonts w:ascii="Arial" w:eastAsia="Times New Roman" w:hAnsi="Arial" w:cs="Arial"/>
          <w:color w:val="1F1F1F"/>
          <w:kern w:val="0"/>
          <w:rtl/>
          <w14:ligatures w14:val="none"/>
        </w:rPr>
        <w:t xml:space="preserve"> מהו האירוע המתואר בקטע שלפניך, ובאיזו תקופה בתולדות עם ישראל הוא אירע? (</w:t>
      </w:r>
      <w:r w:rsidRPr="00F160AF">
        <w:rPr>
          <w:rFonts w:ascii="Arial" w:eastAsia="Times New Roman" w:hAnsi="Arial" w:cs="Arial"/>
          <w:b/>
          <w:bCs/>
          <w:color w:val="1F1F1F"/>
          <w:kern w:val="0"/>
          <w:bdr w:val="none" w:sz="0" w:space="0" w:color="auto" w:frame="1"/>
          <w:rtl/>
          <w14:ligatures w14:val="none"/>
        </w:rPr>
        <w:t>4 נקודות</w:t>
      </w:r>
      <w:r w:rsidRPr="00F160AF">
        <w:rPr>
          <w:rFonts w:ascii="Arial" w:eastAsia="Times New Roman" w:hAnsi="Arial" w:cs="Arial"/>
          <w:color w:val="1F1F1F"/>
          <w:kern w:val="0"/>
          <w:rtl/>
          <w14:ligatures w14:val="none"/>
        </w:rPr>
        <w:t>)</w:t>
      </w:r>
    </w:p>
    <w:p w14:paraId="216E9368"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(2) קרא פסוקים ט'–י"ב.</w:t>
      </w:r>
    </w:p>
    <w:p w14:paraId="2A19BCFF" w14:textId="77777777" w:rsidR="00F160AF" w:rsidRPr="00F160AF" w:rsidRDefault="00F160AF" w:rsidP="00F160AF">
      <w:pPr>
        <w:spacing w:after="165"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האירוע המתואר בקטע זה עורר רגשות עזים בעם.</w:t>
      </w:r>
    </w:p>
    <w:p w14:paraId="38744FAA"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 xml:space="preserve">הבא הוכחה </w:t>
      </w:r>
      <w:r w:rsidRPr="00F160AF">
        <w:rPr>
          <w:rFonts w:ascii="Arial" w:eastAsia="Times New Roman" w:hAnsi="Arial" w:cs="Arial"/>
          <w:b/>
          <w:bCs/>
          <w:color w:val="1F1F1F"/>
          <w:kern w:val="0"/>
          <w:bdr w:val="none" w:sz="0" w:space="0" w:color="auto" w:frame="1"/>
          <w:rtl/>
          <w14:ligatures w14:val="none"/>
        </w:rPr>
        <w:t>אחת</w:t>
      </w:r>
      <w:r w:rsidRPr="00F160AF">
        <w:rPr>
          <w:rFonts w:ascii="Arial" w:eastAsia="Times New Roman" w:hAnsi="Arial" w:cs="Arial"/>
          <w:color w:val="1F1F1F"/>
          <w:kern w:val="0"/>
          <w:rtl/>
          <w14:ligatures w14:val="none"/>
        </w:rPr>
        <w:t xml:space="preserve"> מן הפסוקים התומכת בקביעה זו והסבר אותה. (</w:t>
      </w:r>
      <w:r w:rsidRPr="00F160AF">
        <w:rPr>
          <w:rFonts w:ascii="Arial" w:eastAsia="Times New Roman" w:hAnsi="Arial" w:cs="Arial"/>
          <w:b/>
          <w:bCs/>
          <w:color w:val="1F1F1F"/>
          <w:kern w:val="0"/>
          <w:bdr w:val="none" w:sz="0" w:space="0" w:color="auto" w:frame="1"/>
          <w:rtl/>
          <w14:ligatures w14:val="none"/>
        </w:rPr>
        <w:t>2 נקודות</w:t>
      </w:r>
      <w:r w:rsidRPr="00F160AF">
        <w:rPr>
          <w:rFonts w:ascii="Arial" w:eastAsia="Times New Roman" w:hAnsi="Arial" w:cs="Arial"/>
          <w:color w:val="1F1F1F"/>
          <w:kern w:val="0"/>
          <w:rtl/>
          <w14:ligatures w14:val="none"/>
        </w:rPr>
        <w:t>)</w:t>
      </w:r>
    </w:p>
    <w:p w14:paraId="6120FC1B" w14:textId="77777777" w:rsidR="00F160AF" w:rsidRPr="00F160AF" w:rsidRDefault="00000000" w:rsidP="00F160AF">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A5A4B1A">
          <v:rect id="_x0000_i1274" style="width:0;height:1.5pt" o:hralign="center" o:hrstd="t" o:hrnoshade="t" o:hr="t" fillcolor="gray" stroked="f"/>
        </w:pict>
      </w:r>
    </w:p>
    <w:p w14:paraId="49747F5C"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ענה על אחד מן הסעיפים ב–ג.</w:t>
      </w:r>
    </w:p>
    <w:p w14:paraId="1546C750"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ב. קרא את דבריו של א' הכהן המובאים בקטע שלפניך.</w:t>
      </w:r>
    </w:p>
    <w:p w14:paraId="57590833" w14:textId="77777777" w:rsidR="00F160AF" w:rsidRPr="00F160AF" w:rsidRDefault="00F160AF" w:rsidP="00F160AF">
      <w:pPr>
        <w:spacing w:after="165"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"התורה אינה נחלתו של מגזר זה או אחר, אלא מסורה לכול".</w:t>
      </w:r>
    </w:p>
    <w:p w14:paraId="0D9C78F4"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 xml:space="preserve">(א' הכהן, "על הלכה והכלה", </w:t>
      </w:r>
      <w:r w:rsidRPr="00F160AF">
        <w:rPr>
          <w:rFonts w:ascii="Arial" w:eastAsia="Times New Roman" w:hAnsi="Arial" w:cs="Arial"/>
          <w:b/>
          <w:bCs/>
          <w:color w:val="1F1F1F"/>
          <w:kern w:val="0"/>
          <w:bdr w:val="none" w:sz="0" w:space="0" w:color="auto" w:frame="1"/>
          <w:rtl/>
          <w14:ligatures w14:val="none"/>
        </w:rPr>
        <w:t>929 – תנ"ך ביחד</w:t>
      </w:r>
      <w:r w:rsidRPr="00F160AF">
        <w:rPr>
          <w:rFonts w:ascii="Arial" w:eastAsia="Times New Roman" w:hAnsi="Arial" w:cs="Arial"/>
          <w:color w:val="1F1F1F"/>
          <w:kern w:val="0"/>
          <w:rtl/>
          <w14:ligatures w14:val="none"/>
        </w:rPr>
        <w:t>, נחמיה ח', [</w:t>
      </w:r>
      <w:hyperlink r:id="rId9" w:tgtFrame="_blank" w:history="1">
        <w:r w:rsidRPr="00F160AF">
          <w:rPr>
            <w:rFonts w:ascii="Arial" w:eastAsia="Times New Roman" w:hAnsi="Arial" w:cs="Arial"/>
            <w:color w:val="0B57D0"/>
            <w:kern w:val="0"/>
            <w:u w:val="single"/>
            <w:bdr w:val="none" w:sz="0" w:space="0" w:color="auto" w:frame="1"/>
            <w14:ligatures w14:val="none"/>
          </w:rPr>
          <w:t>https://www.929.org.il</w:t>
        </w:r>
      </w:hyperlink>
      <w:r w:rsidRPr="00F160AF">
        <w:rPr>
          <w:rFonts w:ascii="Arial" w:eastAsia="Times New Roman" w:hAnsi="Arial" w:cs="Arial"/>
          <w:color w:val="1F1F1F"/>
          <w:kern w:val="0"/>
          <w:rtl/>
          <w14:ligatures w14:val="none"/>
        </w:rPr>
        <w:t>])</w:t>
      </w:r>
    </w:p>
    <w:p w14:paraId="46D8D5BF"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קרא פסוקים א'–ח'.</w:t>
      </w:r>
    </w:p>
    <w:p w14:paraId="078CE791"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 xml:space="preserve">הבא </w:t>
      </w:r>
      <w:r w:rsidRPr="00F160AF">
        <w:rPr>
          <w:rFonts w:ascii="Arial" w:eastAsia="Times New Roman" w:hAnsi="Arial" w:cs="Arial"/>
          <w:b/>
          <w:bCs/>
          <w:color w:val="1F1F1F"/>
          <w:kern w:val="0"/>
          <w:bdr w:val="none" w:sz="0" w:space="0" w:color="auto" w:frame="1"/>
          <w:rtl/>
          <w14:ligatures w14:val="none"/>
        </w:rPr>
        <w:t>שתי</w:t>
      </w:r>
      <w:r w:rsidRPr="00F160AF">
        <w:rPr>
          <w:rFonts w:ascii="Arial" w:eastAsia="Times New Roman" w:hAnsi="Arial" w:cs="Arial"/>
          <w:color w:val="1F1F1F"/>
          <w:kern w:val="0"/>
          <w:rtl/>
          <w14:ligatures w14:val="none"/>
        </w:rPr>
        <w:t xml:space="preserve"> דוגמאות מן הכתוב התומכות בדברי הכהן. הסבר את דבריך.</w:t>
      </w:r>
    </w:p>
    <w:p w14:paraId="439C5DB9"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ג. קרא פסוקים א'–ח'.</w:t>
      </w:r>
    </w:p>
    <w:p w14:paraId="60C456F3"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(1)</w:t>
      </w:r>
      <w:r w:rsidRPr="00F160AF">
        <w:rPr>
          <w:rFonts w:ascii="Arial" w:eastAsia="Times New Roman" w:hAnsi="Arial" w:cs="Arial"/>
          <w:color w:val="1F1F1F"/>
          <w:kern w:val="0"/>
          <w:rtl/>
          <w14:ligatures w14:val="none"/>
        </w:rPr>
        <w:t xml:space="preserve"> בפסוק ז' מוזכרים שמותיהם של כמה אנשים.</w:t>
      </w:r>
    </w:p>
    <w:p w14:paraId="674892D3"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הסבר מה היה תפקידם של אנשים אלה באירוע המתואר בקטע שלפניך. (</w:t>
      </w:r>
      <w:r w:rsidRPr="00F160AF">
        <w:rPr>
          <w:rFonts w:ascii="Arial" w:eastAsia="Times New Roman" w:hAnsi="Arial" w:cs="Arial"/>
          <w:b/>
          <w:bCs/>
          <w:color w:val="1F1F1F"/>
          <w:kern w:val="0"/>
          <w:bdr w:val="none" w:sz="0" w:space="0" w:color="auto" w:frame="1"/>
          <w:rtl/>
          <w14:ligatures w14:val="none"/>
        </w:rPr>
        <w:t>3 נקודות</w:t>
      </w:r>
      <w:r w:rsidRPr="00F160AF">
        <w:rPr>
          <w:rFonts w:ascii="Arial" w:eastAsia="Times New Roman" w:hAnsi="Arial" w:cs="Arial"/>
          <w:color w:val="1F1F1F"/>
          <w:kern w:val="0"/>
          <w:rtl/>
          <w14:ligatures w14:val="none"/>
        </w:rPr>
        <w:t>)</w:t>
      </w:r>
    </w:p>
    <w:p w14:paraId="66358DBB"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(2)</w:t>
      </w:r>
      <w:r w:rsidRPr="00F160AF">
        <w:rPr>
          <w:rFonts w:ascii="Arial" w:eastAsia="Times New Roman" w:hAnsi="Arial" w:cs="Arial"/>
          <w:color w:val="1F1F1F"/>
          <w:kern w:val="0"/>
          <w:rtl/>
          <w14:ligatures w14:val="none"/>
        </w:rPr>
        <w:t xml:space="preserve"> הבא מן הפסוקים ראיה </w:t>
      </w:r>
      <w:r w:rsidRPr="00F160AF">
        <w:rPr>
          <w:rFonts w:ascii="Arial" w:eastAsia="Times New Roman" w:hAnsi="Arial" w:cs="Arial"/>
          <w:b/>
          <w:bCs/>
          <w:color w:val="1F1F1F"/>
          <w:kern w:val="0"/>
          <w:bdr w:val="none" w:sz="0" w:space="0" w:color="auto" w:frame="1"/>
          <w:rtl/>
          <w14:ligatures w14:val="none"/>
        </w:rPr>
        <w:t>אחת</w:t>
      </w:r>
      <w:r w:rsidRPr="00F160AF">
        <w:rPr>
          <w:rFonts w:ascii="Arial" w:eastAsia="Times New Roman" w:hAnsi="Arial" w:cs="Arial"/>
          <w:color w:val="1F1F1F"/>
          <w:kern w:val="0"/>
          <w:rtl/>
          <w14:ligatures w14:val="none"/>
        </w:rPr>
        <w:t xml:space="preserve"> המלמדת שהעם מעוניין לשמוע את דברי התורה וראיה </w:t>
      </w:r>
      <w:r w:rsidRPr="00F160AF">
        <w:rPr>
          <w:rFonts w:ascii="Arial" w:eastAsia="Times New Roman" w:hAnsi="Arial" w:cs="Arial"/>
          <w:b/>
          <w:bCs/>
          <w:color w:val="1F1F1F"/>
          <w:kern w:val="0"/>
          <w:bdr w:val="none" w:sz="0" w:space="0" w:color="auto" w:frame="1"/>
          <w:rtl/>
          <w14:ligatures w14:val="none"/>
        </w:rPr>
        <w:t>אחת</w:t>
      </w:r>
      <w:r w:rsidRPr="00F160AF">
        <w:rPr>
          <w:rFonts w:ascii="Arial" w:eastAsia="Times New Roman" w:hAnsi="Arial" w:cs="Arial"/>
          <w:color w:val="1F1F1F"/>
          <w:kern w:val="0"/>
          <w:rtl/>
          <w14:ligatures w14:val="none"/>
        </w:rPr>
        <w:t xml:space="preserve"> המלמדת שהעם כיבד את המעמד. (</w:t>
      </w:r>
      <w:r w:rsidRPr="00F160AF">
        <w:rPr>
          <w:rFonts w:ascii="Arial" w:eastAsia="Times New Roman" w:hAnsi="Arial" w:cs="Arial"/>
          <w:b/>
          <w:bCs/>
          <w:color w:val="1F1F1F"/>
          <w:kern w:val="0"/>
          <w:bdr w:val="none" w:sz="0" w:space="0" w:color="auto" w:frame="1"/>
          <w:rtl/>
          <w14:ligatures w14:val="none"/>
        </w:rPr>
        <w:t>5 נקודות</w:t>
      </w:r>
      <w:r w:rsidRPr="00F160AF">
        <w:rPr>
          <w:rFonts w:ascii="Arial" w:eastAsia="Times New Roman" w:hAnsi="Arial" w:cs="Arial"/>
          <w:color w:val="1F1F1F"/>
          <w:kern w:val="0"/>
          <w:rtl/>
          <w14:ligatures w14:val="none"/>
        </w:rPr>
        <w:t>)</w:t>
      </w:r>
    </w:p>
    <w:p w14:paraId="7550827B" w14:textId="3B049CDC" w:rsidR="00371A5C" w:rsidRDefault="00371A5C" w:rsidP="00F160AF">
      <w:pPr>
        <w:rPr>
          <w:rtl/>
        </w:rPr>
      </w:pPr>
    </w:p>
    <w:p w14:paraId="46DFEDD5" w14:textId="77777777" w:rsidR="00F160AF" w:rsidRDefault="00F160AF" w:rsidP="00F160AF">
      <w:pPr>
        <w:rPr>
          <w:rtl/>
        </w:rPr>
      </w:pPr>
    </w:p>
    <w:p w14:paraId="6A389DD3" w14:textId="78E9996B" w:rsidR="00F160AF" w:rsidRDefault="00F160AF" w:rsidP="00F160AF">
      <w:pPr>
        <w:rPr>
          <w:rtl/>
        </w:rPr>
      </w:pPr>
      <w:r>
        <w:rPr>
          <w:rFonts w:hint="cs"/>
          <w:rtl/>
        </w:rPr>
        <w:t>פתרון</w:t>
      </w:r>
    </w:p>
    <w:p w14:paraId="64E4D880" w14:textId="77777777" w:rsidR="00F160AF" w:rsidRPr="00F160AF" w:rsidRDefault="00F160AF" w:rsidP="00F160AF">
      <w:r w:rsidRPr="00F160AF">
        <w:rPr>
          <w:rtl/>
        </w:rPr>
        <w:t>להלן תמלול הטקסט המופיע בתמונה:</w:t>
      </w:r>
    </w:p>
    <w:p w14:paraId="3A528AD4" w14:textId="77777777" w:rsidR="00F160AF" w:rsidRPr="00F160AF" w:rsidRDefault="00000000" w:rsidP="00F160AF">
      <w:pPr>
        <w:rPr>
          <w:rtl/>
        </w:rPr>
      </w:pPr>
      <w:r>
        <w:pict w14:anchorId="34A8DE41">
          <v:rect id="_x0000_i1275" style="width:0;height:1.5pt" o:hralign="center" o:hrstd="t" o:hrnoshade="t" o:hr="t" fillcolor="gray" stroked="f"/>
        </w:pict>
      </w:r>
    </w:p>
    <w:p w14:paraId="0BA4C92D" w14:textId="77777777" w:rsidR="00F160AF" w:rsidRPr="00F160AF" w:rsidRDefault="00F160AF" w:rsidP="00F160AF">
      <w:pPr>
        <w:rPr>
          <w:b/>
          <w:bCs/>
          <w:rtl/>
        </w:rPr>
      </w:pPr>
      <w:r w:rsidRPr="00F160AF">
        <w:rPr>
          <w:b/>
          <w:bCs/>
          <w:rtl/>
        </w:rPr>
        <w:t>שאלה 6</w:t>
      </w:r>
    </w:p>
    <w:p w14:paraId="4BC674E0" w14:textId="77777777" w:rsidR="00F160AF" w:rsidRPr="00F160AF" w:rsidRDefault="00F160AF" w:rsidP="00F160AF">
      <w:pPr>
        <w:rPr>
          <w:b/>
          <w:bCs/>
          <w:rtl/>
        </w:rPr>
      </w:pPr>
      <w:r w:rsidRPr="00F160AF">
        <w:rPr>
          <w:b/>
          <w:bCs/>
          <w:rtl/>
        </w:rPr>
        <w:t>סעיף א'</w:t>
      </w:r>
    </w:p>
    <w:p w14:paraId="177E91B1" w14:textId="77777777" w:rsidR="00F160AF" w:rsidRPr="00F160AF" w:rsidRDefault="00F160AF" w:rsidP="00F160AF">
      <w:pPr>
        <w:rPr>
          <w:rtl/>
        </w:rPr>
      </w:pPr>
      <w:r w:rsidRPr="00F160AF">
        <w:rPr>
          <w:b/>
          <w:bCs/>
          <w:rtl/>
        </w:rPr>
        <w:t>(1) האירוע המתואר בקטע:</w:t>
      </w:r>
      <w:r w:rsidRPr="00F160AF">
        <w:rPr>
          <w:rtl/>
        </w:rPr>
        <w:t xml:space="preserve"> קריאת ספר התורה בא' בתשרי, לפני כל העם (מיסוד קריאת התורה).</w:t>
      </w:r>
    </w:p>
    <w:p w14:paraId="6DA7DE62" w14:textId="77777777" w:rsidR="00F160AF" w:rsidRPr="00F160AF" w:rsidRDefault="00F160AF" w:rsidP="00F160AF">
      <w:pPr>
        <w:rPr>
          <w:rtl/>
        </w:rPr>
      </w:pPr>
      <w:r w:rsidRPr="00F160AF">
        <w:rPr>
          <w:b/>
          <w:bCs/>
          <w:rtl/>
        </w:rPr>
        <w:t>התקופה בתולדות עם ישראל בה הוא אירע:</w:t>
      </w:r>
      <w:r w:rsidRPr="00F160AF">
        <w:rPr>
          <w:rtl/>
        </w:rPr>
        <w:t xml:space="preserve"> שיבת ציון. </w:t>
      </w:r>
      <w:r w:rsidRPr="00F160AF">
        <w:rPr>
          <w:b/>
          <w:bCs/>
          <w:rtl/>
        </w:rPr>
        <w:t>או:</w:t>
      </w:r>
      <w:r w:rsidRPr="00F160AF">
        <w:rPr>
          <w:rtl/>
        </w:rPr>
        <w:t xml:space="preserve"> תקופת בית שני.</w:t>
      </w:r>
    </w:p>
    <w:p w14:paraId="5C0B4073" w14:textId="77777777" w:rsidR="00F160AF" w:rsidRPr="00F160AF" w:rsidRDefault="00F160AF" w:rsidP="00F160AF">
      <w:pPr>
        <w:rPr>
          <w:rtl/>
        </w:rPr>
      </w:pPr>
      <w:r w:rsidRPr="00F160AF">
        <w:rPr>
          <w:b/>
          <w:bCs/>
          <w:rtl/>
        </w:rPr>
        <w:t>(2) האירוע המתואר עורר רגשות עזים בעם (על התלמיד להביא הוכחה אחת ולהסבירה):</w:t>
      </w:r>
    </w:p>
    <w:p w14:paraId="36B45684" w14:textId="77777777" w:rsidR="00F160AF" w:rsidRPr="00F160AF" w:rsidRDefault="00F160AF" w:rsidP="00F160AF">
      <w:pPr>
        <w:numPr>
          <w:ilvl w:val="0"/>
          <w:numId w:val="385"/>
        </w:numPr>
        <w:rPr>
          <w:rtl/>
        </w:rPr>
      </w:pPr>
      <w:r w:rsidRPr="00F160AF">
        <w:rPr>
          <w:rtl/>
        </w:rPr>
        <w:t>"ויאמר נחמיה... לכל העם... אל תתאבלו ואל תבכו כי בוכים כל העם כשמעם את דברי התורה" – הקריאה בתורה עוררה התרגשות בקרב העם, שגרמה לו לפרוץ בבכי.</w:t>
      </w:r>
    </w:p>
    <w:p w14:paraId="3F67DE85" w14:textId="77777777" w:rsidR="00F160AF" w:rsidRPr="00F160AF" w:rsidRDefault="00F160AF" w:rsidP="00F160AF">
      <w:pPr>
        <w:numPr>
          <w:ilvl w:val="0"/>
          <w:numId w:val="385"/>
        </w:numPr>
        <w:rPr>
          <w:rtl/>
        </w:rPr>
      </w:pPr>
      <w:r w:rsidRPr="00F160AF">
        <w:rPr>
          <w:rtl/>
        </w:rPr>
        <w:t xml:space="preserve">"כי קדוש היום לאדנינו ואל תעצבו..." – מדברי ההרגעה של הכוהנים לעם, ניתן להבין שהקריאה בתורה עוררה רגשות עזים בקרב העם. </w:t>
      </w:r>
      <w:r w:rsidRPr="00F160AF">
        <w:rPr>
          <w:b/>
          <w:bCs/>
          <w:rtl/>
        </w:rPr>
        <w:t>או:</w:t>
      </w:r>
      <w:r w:rsidRPr="00F160AF">
        <w:rPr>
          <w:rtl/>
        </w:rPr>
        <w:t xml:space="preserve"> "יהלוים מחשים לכל העם לאמר הסו כי היום קדש ואל תעצבו".</w:t>
      </w:r>
    </w:p>
    <w:p w14:paraId="0ED0629F" w14:textId="77777777" w:rsidR="00F160AF" w:rsidRPr="00F160AF" w:rsidRDefault="00000000" w:rsidP="00F160AF">
      <w:pPr>
        <w:rPr>
          <w:rtl/>
        </w:rPr>
      </w:pPr>
      <w:r>
        <w:pict w14:anchorId="4D6341DF">
          <v:rect id="_x0000_i1276" style="width:0;height:1.5pt" o:hralign="center" o:hrstd="t" o:hrnoshade="t" o:hr="t" fillcolor="gray" stroked="f"/>
        </w:pict>
      </w:r>
    </w:p>
    <w:p w14:paraId="6B641A1E" w14:textId="77777777" w:rsidR="00F160AF" w:rsidRPr="00F160AF" w:rsidRDefault="00F160AF" w:rsidP="00F160AF">
      <w:pPr>
        <w:rPr>
          <w:b/>
          <w:bCs/>
          <w:rtl/>
        </w:rPr>
      </w:pPr>
      <w:r w:rsidRPr="00F160AF">
        <w:rPr>
          <w:b/>
          <w:bCs/>
          <w:rtl/>
        </w:rPr>
        <w:t>סעיף ב'</w:t>
      </w:r>
    </w:p>
    <w:p w14:paraId="7A4ADF1D" w14:textId="77777777" w:rsidR="00F160AF" w:rsidRPr="00F160AF" w:rsidRDefault="00F160AF" w:rsidP="00F160AF">
      <w:pPr>
        <w:rPr>
          <w:rtl/>
        </w:rPr>
      </w:pPr>
      <w:r w:rsidRPr="00F160AF">
        <w:rPr>
          <w:b/>
          <w:bCs/>
          <w:rtl/>
        </w:rPr>
        <w:t>דוגמאות התומכות בדברי הכהן (על התלמיד להביא שתי דוגמאות ולהסבירן):</w:t>
      </w:r>
    </w:p>
    <w:p w14:paraId="255E633B" w14:textId="77777777" w:rsidR="00F160AF" w:rsidRPr="00F160AF" w:rsidRDefault="00F160AF" w:rsidP="00F160AF">
      <w:pPr>
        <w:numPr>
          <w:ilvl w:val="0"/>
          <w:numId w:val="386"/>
        </w:numPr>
        <w:rPr>
          <w:rtl/>
        </w:rPr>
      </w:pPr>
      <w:r w:rsidRPr="00F160AF">
        <w:rPr>
          <w:rtl/>
        </w:rPr>
        <w:t>"ויאספו כל העם כאיש אחד" – כל העם, כאחד, מתכנס בירושלים כדי לשמוע את דברי התורה, ללא כל הפלייה בין המגזרים.</w:t>
      </w:r>
    </w:p>
    <w:p w14:paraId="3111A67A" w14:textId="77777777" w:rsidR="00F160AF" w:rsidRPr="00F160AF" w:rsidRDefault="00F160AF" w:rsidP="00F160AF">
      <w:pPr>
        <w:numPr>
          <w:ilvl w:val="0"/>
          <w:numId w:val="386"/>
        </w:numPr>
        <w:rPr>
          <w:rtl/>
        </w:rPr>
      </w:pPr>
      <w:r w:rsidRPr="00F160AF">
        <w:rPr>
          <w:rtl/>
        </w:rPr>
        <w:t>"...לפני הקהל מאיש ועד אישה..." – גברים ונשים יחדיו, נכחו באירוע.</w:t>
      </w:r>
    </w:p>
    <w:p w14:paraId="0D2C5A35" w14:textId="77777777" w:rsidR="00F160AF" w:rsidRPr="00F160AF" w:rsidRDefault="00F160AF" w:rsidP="00F160AF">
      <w:pPr>
        <w:numPr>
          <w:ilvl w:val="0"/>
          <w:numId w:val="386"/>
        </w:numPr>
        <w:rPr>
          <w:rtl/>
        </w:rPr>
      </w:pPr>
      <w:r w:rsidRPr="00F160AF">
        <w:rPr>
          <w:rtl/>
        </w:rPr>
        <w:t>"נגד האנשים והנשים והמבינים ואזני כל העם אל ספר התורה" – אין אפליה מגדרית.</w:t>
      </w:r>
    </w:p>
    <w:p w14:paraId="798D6C75" w14:textId="77777777" w:rsidR="00F160AF" w:rsidRPr="00F160AF" w:rsidRDefault="00000000" w:rsidP="00F160AF">
      <w:pPr>
        <w:rPr>
          <w:rtl/>
        </w:rPr>
      </w:pPr>
      <w:r>
        <w:pict w14:anchorId="73E2F52E">
          <v:rect id="_x0000_i1277" style="width:0;height:1.5pt" o:hralign="center" o:hrstd="t" o:hrnoshade="t" o:hr="t" fillcolor="gray" stroked="f"/>
        </w:pict>
      </w:r>
    </w:p>
    <w:p w14:paraId="4186B01A" w14:textId="77777777" w:rsidR="00F160AF" w:rsidRPr="00F160AF" w:rsidRDefault="00F160AF" w:rsidP="00F160AF">
      <w:pPr>
        <w:rPr>
          <w:b/>
          <w:bCs/>
          <w:rtl/>
        </w:rPr>
      </w:pPr>
      <w:r w:rsidRPr="00F160AF">
        <w:rPr>
          <w:b/>
          <w:bCs/>
          <w:rtl/>
        </w:rPr>
        <w:t>סעיף ג'</w:t>
      </w:r>
    </w:p>
    <w:p w14:paraId="671EA8FD" w14:textId="77777777" w:rsidR="00F160AF" w:rsidRPr="00F160AF" w:rsidRDefault="00F160AF" w:rsidP="00F160AF">
      <w:pPr>
        <w:rPr>
          <w:rtl/>
        </w:rPr>
      </w:pPr>
      <w:r w:rsidRPr="00F160AF">
        <w:rPr>
          <w:b/>
          <w:bCs/>
          <w:rtl/>
        </w:rPr>
        <w:t>(1)</w:t>
      </w:r>
      <w:r w:rsidRPr="00F160AF">
        <w:rPr>
          <w:rtl/>
        </w:rPr>
        <w:t xml:space="preserve"> תפקידם של האנשים ששמותיהם מוזכרים בפסוק ז': מרבית האנשים המוזכרים בפסוק הם מבני לוי, שתפקידם להסביר, לפרש את דברי התורה לעם, כדי שיבינו.</w:t>
      </w:r>
    </w:p>
    <w:p w14:paraId="1E45E00F" w14:textId="77777777" w:rsidR="00F160AF" w:rsidRPr="00F160AF" w:rsidRDefault="00F160AF" w:rsidP="00F160AF">
      <w:pPr>
        <w:rPr>
          <w:rtl/>
        </w:rPr>
      </w:pPr>
      <w:r w:rsidRPr="00F160AF">
        <w:rPr>
          <w:b/>
          <w:bCs/>
          <w:rtl/>
        </w:rPr>
        <w:t>(2) העם מעוניין לשמוע את דברי התורה (על התלמיד להביא ראיה אחת):</w:t>
      </w:r>
    </w:p>
    <w:p w14:paraId="79B1535F" w14:textId="77777777" w:rsidR="00F160AF" w:rsidRPr="00F160AF" w:rsidRDefault="00F160AF" w:rsidP="00F160AF">
      <w:pPr>
        <w:numPr>
          <w:ilvl w:val="0"/>
          <w:numId w:val="387"/>
        </w:numPr>
        <w:rPr>
          <w:rtl/>
        </w:rPr>
      </w:pPr>
      <w:r w:rsidRPr="00F160AF">
        <w:rPr>
          <w:rtl/>
        </w:rPr>
        <w:t>"ויאספו כל העם כאיש אחד... ויאמרו לעזרא הספר להביא את ספר תורת משה" – העם כולו מתכנס לירושלים, כדי לשמוע את דברי התורה.</w:t>
      </w:r>
    </w:p>
    <w:p w14:paraId="22D85EFF" w14:textId="77777777" w:rsidR="00F160AF" w:rsidRPr="00F160AF" w:rsidRDefault="00F160AF" w:rsidP="00F160AF">
      <w:pPr>
        <w:numPr>
          <w:ilvl w:val="0"/>
          <w:numId w:val="387"/>
        </w:numPr>
        <w:rPr>
          <w:rtl/>
        </w:rPr>
      </w:pPr>
      <w:r w:rsidRPr="00F160AF">
        <w:rPr>
          <w:rtl/>
        </w:rPr>
        <w:t>"...ויקרא בו מן האור עד מחצית היום..." – למן הזריחה עד לאמצע היום, העם עומד ומקשיב לדברי התורה, מה שמעיד על רצונו לשמוע זאת.</w:t>
      </w:r>
    </w:p>
    <w:p w14:paraId="61C11D4C" w14:textId="77777777" w:rsidR="00F160AF" w:rsidRPr="00F160AF" w:rsidRDefault="00F160AF" w:rsidP="00F160AF">
      <w:pPr>
        <w:rPr>
          <w:rtl/>
        </w:rPr>
      </w:pPr>
      <w:r w:rsidRPr="00F160AF">
        <w:rPr>
          <w:b/>
          <w:bCs/>
          <w:rtl/>
        </w:rPr>
        <w:t>העם כיבד את המעמד (על התלמיד להביא ראיה אחת):</w:t>
      </w:r>
    </w:p>
    <w:p w14:paraId="488DE372" w14:textId="77777777" w:rsidR="00F160AF" w:rsidRPr="00F160AF" w:rsidRDefault="00F160AF" w:rsidP="00F160AF">
      <w:pPr>
        <w:numPr>
          <w:ilvl w:val="0"/>
          <w:numId w:val="388"/>
        </w:numPr>
        <w:rPr>
          <w:rtl/>
        </w:rPr>
      </w:pPr>
      <w:r w:rsidRPr="00F160AF">
        <w:rPr>
          <w:rtl/>
        </w:rPr>
        <w:t>"וכפתחו עמדו כל העם" – עם פתיחת ספר התורה, כל העם נעמד על רגליו לאות כבוד.</w:t>
      </w:r>
    </w:p>
    <w:p w14:paraId="065B6967" w14:textId="77777777" w:rsidR="00F160AF" w:rsidRPr="00F160AF" w:rsidRDefault="00F160AF" w:rsidP="00F160AF">
      <w:pPr>
        <w:numPr>
          <w:ilvl w:val="0"/>
          <w:numId w:val="388"/>
        </w:numPr>
        <w:rPr>
          <w:rtl/>
        </w:rPr>
      </w:pPr>
      <w:r w:rsidRPr="00F160AF">
        <w:rPr>
          <w:rtl/>
        </w:rPr>
        <w:t>"...ויענו כל העם אמן אמן במעל ידיהם ויקדו וישתחוו לה' אפים ארצה" – העם משתחווה לפני ה' ומרים ידיו למעלה, מחוות המעידות על הבעת כבוד.</w:t>
      </w:r>
    </w:p>
    <w:p w14:paraId="515884C0" w14:textId="77777777" w:rsidR="00F160AF" w:rsidRDefault="00F160AF" w:rsidP="00F160AF">
      <w:pPr>
        <w:rPr>
          <w:rtl/>
        </w:rPr>
      </w:pPr>
    </w:p>
    <w:p w14:paraId="0169FC46" w14:textId="77777777" w:rsidR="00F160AF" w:rsidRDefault="00F160AF" w:rsidP="00F160AF">
      <w:pPr>
        <w:rPr>
          <w:rtl/>
        </w:rPr>
      </w:pPr>
    </w:p>
    <w:p w14:paraId="4374BCA7" w14:textId="0EBC8ABE" w:rsidR="00F160AF" w:rsidRDefault="00F160AF" w:rsidP="00F160AF">
      <w:pPr>
        <w:pStyle w:val="1"/>
        <w:rPr>
          <w:rtl/>
        </w:rPr>
      </w:pPr>
      <w:r>
        <w:rPr>
          <w:rFonts w:hint="cs"/>
          <w:rtl/>
        </w:rPr>
        <w:t>נביא ונבואה</w:t>
      </w:r>
    </w:p>
    <w:p w14:paraId="5310CD6F" w14:textId="1EA8F632" w:rsidR="00F160AF" w:rsidRDefault="00F160AF" w:rsidP="00F160AF">
      <w:pPr>
        <w:pStyle w:val="1"/>
        <w:rPr>
          <w:rtl/>
        </w:rPr>
      </w:pPr>
      <w:r>
        <w:rPr>
          <w:rFonts w:hint="cs"/>
          <w:rtl/>
        </w:rPr>
        <w:t>ירמיה פרק א'</w:t>
      </w:r>
    </w:p>
    <w:p w14:paraId="0AC3C66E" w14:textId="77777777" w:rsidR="00F160AF" w:rsidRPr="00F160AF" w:rsidRDefault="00F160AF" w:rsidP="00F160AF">
      <w:pPr>
        <w:spacing w:after="165" w:line="240" w:lineRule="auto"/>
        <w:rPr>
          <w:rFonts w:ascii="Arial" w:eastAsia="Times New Roman" w:hAnsi="Arial" w:cs="Arial"/>
          <w:color w:val="1F1F1F"/>
          <w:kern w:val="0"/>
          <w14:ligatures w14:val="none"/>
        </w:rPr>
      </w:pPr>
      <w:r w:rsidRPr="00F160AF">
        <w:rPr>
          <w:rFonts w:ascii="Arial" w:eastAsia="Times New Roman" w:hAnsi="Arial" w:cs="Arial"/>
          <w:color w:val="1F1F1F"/>
          <w:kern w:val="0"/>
          <w:rtl/>
          <w14:ligatures w14:val="none"/>
        </w:rPr>
        <w:t>להלן תמלול הטקסט המופיע בתמונה (דף בחינה בתנ"ך):</w:t>
      </w:r>
    </w:p>
    <w:p w14:paraId="13A0169F" w14:textId="77777777" w:rsidR="00F160AF" w:rsidRPr="00F160AF" w:rsidRDefault="00000000" w:rsidP="00F160AF">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5F16DA5B">
          <v:rect id="_x0000_i1278" style="width:0;height:1.5pt" o:hralign="center" o:hrstd="t" o:hrnoshade="t" o:hr="t" fillcolor="gray" stroked="f"/>
        </w:pict>
      </w:r>
    </w:p>
    <w:p w14:paraId="7F908F20" w14:textId="77777777" w:rsidR="00F160AF" w:rsidRPr="00F160AF" w:rsidRDefault="00F160AF" w:rsidP="00F160AF">
      <w:pPr>
        <w:spacing w:after="0" w:line="240" w:lineRule="auto"/>
        <w:outlineLvl w:val="2"/>
        <w:rPr>
          <w:rFonts w:ascii="Arial" w:eastAsia="Times New Roman" w:hAnsi="Arial" w:cs="Arial"/>
          <w:b/>
          <w:bCs/>
          <w:color w:val="1F1F1F"/>
          <w:kern w:val="0"/>
          <w:sz w:val="27"/>
          <w:szCs w:val="27"/>
          <w:rtl/>
          <w14:ligatures w14:val="none"/>
        </w:rPr>
      </w:pPr>
      <w:r w:rsidRPr="00F160AF">
        <w:rPr>
          <w:rFonts w:ascii="Arial" w:eastAsia="Times New Roman" w:hAnsi="Arial" w:cs="Arial"/>
          <w:b/>
          <w:bCs/>
          <w:color w:val="1F1F1F"/>
          <w:kern w:val="0"/>
          <w:sz w:val="27"/>
          <w:szCs w:val="27"/>
          <w:bdr w:val="none" w:sz="0" w:space="0" w:color="auto" w:frame="1"/>
          <w:rtl/>
          <w14:ligatures w14:val="none"/>
        </w:rPr>
        <w:t>חורף תשפ"ד, 1261</w:t>
      </w:r>
    </w:p>
    <w:p w14:paraId="67CFB5C2" w14:textId="59CB8E5D" w:rsidR="00F160AF" w:rsidRPr="00F160AF" w:rsidRDefault="00F160AF" w:rsidP="00F160AF">
      <w:pPr>
        <w:spacing w:after="0" w:line="240" w:lineRule="auto"/>
        <w:rPr>
          <w:rFonts w:ascii="Arial" w:eastAsia="Times New Roman" w:hAnsi="Arial" w:cs="Arial"/>
          <w:color w:val="1F1F1F"/>
          <w:kern w:val="0"/>
          <w:rtl/>
          <w14:ligatures w14:val="none"/>
        </w:rPr>
      </w:pPr>
      <w:r>
        <w:rPr>
          <w:rFonts w:ascii="Arial" w:eastAsia="Times New Roman" w:hAnsi="Arial" w:cs="Arial" w:hint="cs"/>
          <w:b/>
          <w:bCs/>
          <w:color w:val="1F1F1F"/>
          <w:kern w:val="0"/>
          <w:bdr w:val="none" w:sz="0" w:space="0" w:color="auto" w:frame="1"/>
          <w:rtl/>
          <w14:ligatures w14:val="none"/>
        </w:rPr>
        <w:t>8</w:t>
      </w:r>
      <w:r w:rsidRPr="00F160AF">
        <w:rPr>
          <w:rFonts w:ascii="Arial" w:eastAsia="Times New Roman" w:hAnsi="Arial" w:cs="Arial"/>
          <w:b/>
          <w:bCs/>
          <w:color w:val="1F1F1F"/>
          <w:kern w:val="0"/>
          <w:bdr w:val="none" w:sz="0" w:space="0" w:color="auto" w:frame="1"/>
          <w:rtl/>
          <w14:ligatures w14:val="none"/>
        </w:rPr>
        <w:t>. קראו ירמיה, פרק א', פסוקים ד'–י"ט.</w:t>
      </w:r>
    </w:p>
    <w:p w14:paraId="267CCC7D"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א. קראו פסוקים ד'–ט'.</w:t>
      </w:r>
    </w:p>
    <w:p w14:paraId="1CBD984D"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(1)</w:t>
      </w:r>
      <w:r w:rsidRPr="00F160AF">
        <w:rPr>
          <w:rFonts w:ascii="Arial" w:eastAsia="Times New Roman" w:hAnsi="Arial" w:cs="Arial"/>
          <w:color w:val="1F1F1F"/>
          <w:kern w:val="0"/>
          <w:rtl/>
          <w14:ligatures w14:val="none"/>
        </w:rPr>
        <w:t xml:space="preserve"> על פי פסוק ה', הסבירו מה מיוחד בדרך הבחירה של ירמיהו לנביא. (</w:t>
      </w:r>
      <w:r w:rsidRPr="00F160AF">
        <w:rPr>
          <w:rFonts w:ascii="Arial" w:eastAsia="Times New Roman" w:hAnsi="Arial" w:cs="Arial"/>
          <w:b/>
          <w:bCs/>
          <w:color w:val="1F1F1F"/>
          <w:kern w:val="0"/>
          <w:bdr w:val="none" w:sz="0" w:space="0" w:color="auto" w:frame="1"/>
          <w:rtl/>
          <w14:ligatures w14:val="none"/>
        </w:rPr>
        <w:t>4 נקודות</w:t>
      </w:r>
      <w:r w:rsidRPr="00F160AF">
        <w:rPr>
          <w:rFonts w:ascii="Arial" w:eastAsia="Times New Roman" w:hAnsi="Arial" w:cs="Arial"/>
          <w:color w:val="1F1F1F"/>
          <w:kern w:val="0"/>
          <w:rtl/>
          <w14:ligatures w14:val="none"/>
        </w:rPr>
        <w:t>)</w:t>
      </w:r>
    </w:p>
    <w:p w14:paraId="308880FD"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(2)</w:t>
      </w:r>
      <w:r w:rsidRPr="00F160AF">
        <w:rPr>
          <w:rFonts w:ascii="Arial" w:eastAsia="Times New Roman" w:hAnsi="Arial" w:cs="Arial"/>
          <w:color w:val="1F1F1F"/>
          <w:kern w:val="0"/>
          <w:rtl/>
          <w14:ligatures w14:val="none"/>
        </w:rPr>
        <w:t xml:space="preserve"> ירמיהו חשש מן התפקיד שהוטל עליו ונימק את החשש הזה בכמה נימוקים. ציינו </w:t>
      </w:r>
      <w:r w:rsidRPr="00F160AF">
        <w:rPr>
          <w:rFonts w:ascii="Arial" w:eastAsia="Times New Roman" w:hAnsi="Arial" w:cs="Arial"/>
          <w:b/>
          <w:bCs/>
          <w:color w:val="1F1F1F"/>
          <w:kern w:val="0"/>
          <w:bdr w:val="none" w:sz="0" w:space="0" w:color="auto" w:frame="1"/>
          <w:rtl/>
          <w14:ligatures w14:val="none"/>
        </w:rPr>
        <w:t>אחד</w:t>
      </w:r>
      <w:r w:rsidRPr="00F160AF">
        <w:rPr>
          <w:rFonts w:ascii="Arial" w:eastAsia="Times New Roman" w:hAnsi="Arial" w:cs="Arial"/>
          <w:color w:val="1F1F1F"/>
          <w:kern w:val="0"/>
          <w:rtl/>
          <w14:ligatures w14:val="none"/>
        </w:rPr>
        <w:t xml:space="preserve"> מנימוקיו של ירמיהו, והסבירו את המענה של ה' על נימוק זה. (</w:t>
      </w:r>
      <w:r w:rsidRPr="00F160AF">
        <w:rPr>
          <w:rFonts w:ascii="Arial" w:eastAsia="Times New Roman" w:hAnsi="Arial" w:cs="Arial"/>
          <w:b/>
          <w:bCs/>
          <w:color w:val="1F1F1F"/>
          <w:kern w:val="0"/>
          <w:bdr w:val="none" w:sz="0" w:space="0" w:color="auto" w:frame="1"/>
          <w:rtl/>
          <w14:ligatures w14:val="none"/>
        </w:rPr>
        <w:t>6 נקודות</w:t>
      </w:r>
      <w:r w:rsidRPr="00F160AF">
        <w:rPr>
          <w:rFonts w:ascii="Arial" w:eastAsia="Times New Roman" w:hAnsi="Arial" w:cs="Arial"/>
          <w:color w:val="1F1F1F"/>
          <w:kern w:val="0"/>
          <w:rtl/>
          <w14:ligatures w14:val="none"/>
        </w:rPr>
        <w:t>)</w:t>
      </w:r>
    </w:p>
    <w:p w14:paraId="7FC93A88"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ב. קראו פסוקים י'–י"ט.</w:t>
      </w:r>
    </w:p>
    <w:p w14:paraId="65D75E54"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(1)</w:t>
      </w:r>
      <w:r w:rsidRPr="00F160AF">
        <w:rPr>
          <w:rFonts w:ascii="Arial" w:eastAsia="Times New Roman" w:hAnsi="Arial" w:cs="Arial"/>
          <w:color w:val="1F1F1F"/>
          <w:kern w:val="0"/>
          <w:rtl/>
          <w14:ligatures w14:val="none"/>
        </w:rPr>
        <w:t xml:space="preserve"> הביאו מפסוקים אלה </w:t>
      </w:r>
      <w:r w:rsidRPr="00F160AF">
        <w:rPr>
          <w:rFonts w:ascii="Arial" w:eastAsia="Times New Roman" w:hAnsi="Arial" w:cs="Arial"/>
          <w:b/>
          <w:bCs/>
          <w:color w:val="1F1F1F"/>
          <w:kern w:val="0"/>
          <w:bdr w:val="none" w:sz="0" w:space="0" w:color="auto" w:frame="1"/>
          <w:rtl/>
          <w14:ligatures w14:val="none"/>
        </w:rPr>
        <w:t>שתי</w:t>
      </w:r>
      <w:r w:rsidRPr="00F160AF">
        <w:rPr>
          <w:rFonts w:ascii="Arial" w:eastAsia="Times New Roman" w:hAnsi="Arial" w:cs="Arial"/>
          <w:color w:val="1F1F1F"/>
          <w:kern w:val="0"/>
          <w:rtl/>
          <w14:ligatures w14:val="none"/>
        </w:rPr>
        <w:t xml:space="preserve"> דוגמאות לנבואות זעם, והסבירו מהי הסיבה לנבואות הזעם. (</w:t>
      </w:r>
      <w:r w:rsidRPr="00F160AF">
        <w:rPr>
          <w:rFonts w:ascii="Arial" w:eastAsia="Times New Roman" w:hAnsi="Arial" w:cs="Arial"/>
          <w:b/>
          <w:bCs/>
          <w:color w:val="1F1F1F"/>
          <w:kern w:val="0"/>
          <w:bdr w:val="none" w:sz="0" w:space="0" w:color="auto" w:frame="1"/>
          <w:rtl/>
          <w14:ligatures w14:val="none"/>
        </w:rPr>
        <w:t>5 נקודות</w:t>
      </w:r>
      <w:r w:rsidRPr="00F160AF">
        <w:rPr>
          <w:rFonts w:ascii="Arial" w:eastAsia="Times New Roman" w:hAnsi="Arial" w:cs="Arial"/>
          <w:color w:val="1F1F1F"/>
          <w:kern w:val="0"/>
          <w:rtl/>
          <w14:ligatures w14:val="none"/>
        </w:rPr>
        <w:t>)</w:t>
      </w:r>
    </w:p>
    <w:p w14:paraId="124A9E26"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(2)</w:t>
      </w:r>
      <w:r w:rsidRPr="00F160AF">
        <w:rPr>
          <w:rFonts w:ascii="Arial" w:eastAsia="Times New Roman" w:hAnsi="Arial" w:cs="Arial"/>
          <w:color w:val="1F1F1F"/>
          <w:kern w:val="0"/>
          <w:rtl/>
          <w14:ligatures w14:val="none"/>
        </w:rPr>
        <w:t xml:space="preserve"> כתבו מסר אישי שנאמר לירמיהו בפסוקים אלה ונועד לחזק אותו, והסבירו מדוע מסר זה נחוץ לו. (</w:t>
      </w:r>
      <w:r w:rsidRPr="00F160AF">
        <w:rPr>
          <w:rFonts w:ascii="Arial" w:eastAsia="Times New Roman" w:hAnsi="Arial" w:cs="Arial"/>
          <w:b/>
          <w:bCs/>
          <w:color w:val="1F1F1F"/>
          <w:kern w:val="0"/>
          <w:bdr w:val="none" w:sz="0" w:space="0" w:color="auto" w:frame="1"/>
          <w:rtl/>
          <w14:ligatures w14:val="none"/>
        </w:rPr>
        <w:t>5 נקודות</w:t>
      </w:r>
      <w:r w:rsidRPr="00F160AF">
        <w:rPr>
          <w:rFonts w:ascii="Arial" w:eastAsia="Times New Roman" w:hAnsi="Arial" w:cs="Arial"/>
          <w:color w:val="1F1F1F"/>
          <w:kern w:val="0"/>
          <w:rtl/>
          <w14:ligatures w14:val="none"/>
        </w:rPr>
        <w:t>)</w:t>
      </w:r>
    </w:p>
    <w:p w14:paraId="53A1E548"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ג. קראו פסוקים י"ז–י"ט.</w:t>
      </w:r>
    </w:p>
    <w:p w14:paraId="04E5CDF5"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(1)</w:t>
      </w:r>
      <w:r w:rsidRPr="00F160AF">
        <w:rPr>
          <w:rFonts w:ascii="Arial" w:eastAsia="Times New Roman" w:hAnsi="Arial" w:cs="Arial"/>
          <w:color w:val="1F1F1F"/>
          <w:kern w:val="0"/>
          <w:rtl/>
          <w14:ligatures w14:val="none"/>
        </w:rPr>
        <w:t xml:space="preserve"> מערכת היחסים שעתידה להיות בין הנביא ובין העם ומנהיגיו מתוארת באמצעות מושגים הקשורים במלחמה. הביאו </w:t>
      </w:r>
      <w:r w:rsidRPr="00F160AF">
        <w:rPr>
          <w:rFonts w:ascii="Arial" w:eastAsia="Times New Roman" w:hAnsi="Arial" w:cs="Arial"/>
          <w:b/>
          <w:bCs/>
          <w:color w:val="1F1F1F"/>
          <w:kern w:val="0"/>
          <w:bdr w:val="none" w:sz="0" w:space="0" w:color="auto" w:frame="1"/>
          <w:rtl/>
          <w14:ligatures w14:val="none"/>
        </w:rPr>
        <w:t>שתי</w:t>
      </w:r>
      <w:r w:rsidRPr="00F160AF">
        <w:rPr>
          <w:rFonts w:ascii="Arial" w:eastAsia="Times New Roman" w:hAnsi="Arial" w:cs="Arial"/>
          <w:color w:val="1F1F1F"/>
          <w:kern w:val="0"/>
          <w:rtl/>
          <w14:ligatures w14:val="none"/>
        </w:rPr>
        <w:t xml:space="preserve"> דוגמאות מפסוקים שונים לביסוס קביעה זו, והסבירו אותן. (</w:t>
      </w:r>
      <w:r w:rsidRPr="00F160AF">
        <w:rPr>
          <w:rFonts w:ascii="Arial" w:eastAsia="Times New Roman" w:hAnsi="Arial" w:cs="Arial"/>
          <w:b/>
          <w:bCs/>
          <w:color w:val="1F1F1F"/>
          <w:kern w:val="0"/>
          <w:bdr w:val="none" w:sz="0" w:space="0" w:color="auto" w:frame="1"/>
          <w:rtl/>
          <w14:ligatures w14:val="none"/>
        </w:rPr>
        <w:t>5 נקודות</w:t>
      </w:r>
      <w:r w:rsidRPr="00F160AF">
        <w:rPr>
          <w:rFonts w:ascii="Arial" w:eastAsia="Times New Roman" w:hAnsi="Arial" w:cs="Arial"/>
          <w:color w:val="1F1F1F"/>
          <w:kern w:val="0"/>
          <w:rtl/>
          <w14:ligatures w14:val="none"/>
        </w:rPr>
        <w:t>)</w:t>
      </w:r>
    </w:p>
    <w:p w14:paraId="7F1AD876"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b/>
          <w:bCs/>
          <w:color w:val="1F1F1F"/>
          <w:kern w:val="0"/>
          <w:bdr w:val="none" w:sz="0" w:space="0" w:color="auto" w:frame="1"/>
          <w:rtl/>
          <w14:ligatures w14:val="none"/>
        </w:rPr>
        <w:t>(2)</w:t>
      </w:r>
      <w:r w:rsidRPr="00F160AF">
        <w:rPr>
          <w:rFonts w:ascii="Arial" w:eastAsia="Times New Roman" w:hAnsi="Arial" w:cs="Arial"/>
          <w:color w:val="1F1F1F"/>
          <w:kern w:val="0"/>
          <w:rtl/>
          <w14:ligatures w14:val="none"/>
        </w:rPr>
        <w:t xml:space="preserve"> קראו את פסוק י"ז מן האתנח ועד סוף הפסוק ואת פירוש רד"ק לדברים אלה.</w:t>
      </w:r>
    </w:p>
    <w:p w14:paraId="43EF2A5E" w14:textId="77777777" w:rsidR="00F160AF" w:rsidRPr="00F160AF" w:rsidRDefault="00F160AF" w:rsidP="00F160AF">
      <w:pPr>
        <w:spacing w:after="165"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"אם לא תירא מהם ותבטח בי, אצילך מידם, ואם תירא מהם אֲחִתְּךָ ואפילך לפניהם".</w:t>
      </w:r>
    </w:p>
    <w:p w14:paraId="49392998" w14:textId="77777777" w:rsidR="00F160AF" w:rsidRPr="00F160AF" w:rsidRDefault="00F160AF" w:rsidP="00F160AF">
      <w:pPr>
        <w:spacing w:after="0" w:line="240" w:lineRule="auto"/>
        <w:rPr>
          <w:rFonts w:ascii="Arial" w:eastAsia="Times New Roman" w:hAnsi="Arial" w:cs="Arial"/>
          <w:color w:val="1F1F1F"/>
          <w:kern w:val="0"/>
          <w:rtl/>
          <w14:ligatures w14:val="none"/>
        </w:rPr>
      </w:pPr>
      <w:r w:rsidRPr="00F160AF">
        <w:rPr>
          <w:rFonts w:ascii="Arial" w:eastAsia="Times New Roman" w:hAnsi="Arial" w:cs="Arial"/>
          <w:color w:val="1F1F1F"/>
          <w:kern w:val="0"/>
          <w:rtl/>
          <w14:ligatures w14:val="none"/>
        </w:rPr>
        <w:t>הסבירו את דברי האיום שבפסוק י"ז, מן האתנח ועד סוף הפסוק, וכתבו כיצד פירוש רד"ק ממתן אותם. (</w:t>
      </w:r>
      <w:r w:rsidRPr="00F160AF">
        <w:rPr>
          <w:rFonts w:ascii="Arial" w:eastAsia="Times New Roman" w:hAnsi="Arial" w:cs="Arial"/>
          <w:b/>
          <w:bCs/>
          <w:color w:val="1F1F1F"/>
          <w:kern w:val="0"/>
          <w:bdr w:val="none" w:sz="0" w:space="0" w:color="auto" w:frame="1"/>
          <w:rtl/>
          <w14:ligatures w14:val="none"/>
        </w:rPr>
        <w:t>5 נקודות</w:t>
      </w:r>
      <w:r w:rsidRPr="00F160AF">
        <w:rPr>
          <w:rFonts w:ascii="Arial" w:eastAsia="Times New Roman" w:hAnsi="Arial" w:cs="Arial"/>
          <w:color w:val="1F1F1F"/>
          <w:kern w:val="0"/>
          <w:rtl/>
          <w14:ligatures w14:val="none"/>
        </w:rPr>
        <w:t>)</w:t>
      </w:r>
    </w:p>
    <w:p w14:paraId="3788322D" w14:textId="77777777" w:rsidR="00F160AF" w:rsidRDefault="00F160AF" w:rsidP="00F160AF">
      <w:pPr>
        <w:rPr>
          <w:rtl/>
        </w:rPr>
      </w:pPr>
    </w:p>
    <w:p w14:paraId="7F07EE23" w14:textId="066B6E4B" w:rsidR="007A0F22" w:rsidRDefault="007A0F22" w:rsidP="00F160AF">
      <w:pPr>
        <w:rPr>
          <w:rtl/>
        </w:rPr>
      </w:pPr>
      <w:r>
        <w:rPr>
          <w:rFonts w:hint="cs"/>
          <w:rtl/>
        </w:rPr>
        <w:t>פתרון</w:t>
      </w:r>
    </w:p>
    <w:p w14:paraId="6EE6CFF0" w14:textId="77777777" w:rsidR="007A0F22" w:rsidRPr="007A0F22" w:rsidRDefault="007A0F22" w:rsidP="007A0F22">
      <w:r w:rsidRPr="007A0F22">
        <w:rPr>
          <w:rtl/>
        </w:rPr>
        <w:t>להלן תמלול הטקסט המופיע בתמונה:</w:t>
      </w:r>
    </w:p>
    <w:p w14:paraId="27C4181C" w14:textId="77777777" w:rsidR="007A0F22" w:rsidRPr="007A0F22" w:rsidRDefault="00000000" w:rsidP="007A0F22">
      <w:pPr>
        <w:rPr>
          <w:rtl/>
        </w:rPr>
      </w:pPr>
      <w:r>
        <w:pict w14:anchorId="18C8EADD">
          <v:rect id="_x0000_i1279" style="width:0;height:1.5pt" o:hralign="center" o:hrstd="t" o:hrnoshade="t" o:hr="t" fillcolor="gray" stroked="f"/>
        </w:pict>
      </w:r>
    </w:p>
    <w:p w14:paraId="28DDAFA2" w14:textId="77777777" w:rsidR="007A0F22" w:rsidRPr="007A0F22" w:rsidRDefault="007A0F22" w:rsidP="007A0F22">
      <w:pPr>
        <w:rPr>
          <w:b/>
          <w:bCs/>
          <w:rtl/>
        </w:rPr>
      </w:pPr>
      <w:r w:rsidRPr="007A0F22">
        <w:rPr>
          <w:b/>
          <w:bCs/>
          <w:rtl/>
        </w:rPr>
        <w:t>שאלה 8</w:t>
      </w:r>
    </w:p>
    <w:p w14:paraId="5BA79BF0" w14:textId="77777777" w:rsidR="007A0F22" w:rsidRPr="007A0F22" w:rsidRDefault="007A0F22" w:rsidP="007A0F22">
      <w:pPr>
        <w:rPr>
          <w:b/>
          <w:bCs/>
          <w:rtl/>
        </w:rPr>
      </w:pPr>
      <w:r w:rsidRPr="007A0F22">
        <w:rPr>
          <w:b/>
          <w:bCs/>
          <w:rtl/>
        </w:rPr>
        <w:t>סעיף א'</w:t>
      </w:r>
    </w:p>
    <w:p w14:paraId="481627F8" w14:textId="77777777" w:rsidR="007A0F22" w:rsidRPr="007A0F22" w:rsidRDefault="007A0F22" w:rsidP="007A0F22">
      <w:pPr>
        <w:rPr>
          <w:rtl/>
        </w:rPr>
      </w:pPr>
      <w:r w:rsidRPr="007A0F22">
        <w:rPr>
          <w:b/>
          <w:bCs/>
          <w:rtl/>
        </w:rPr>
        <w:t>(1) המיוחד בדרך הבחירה של ירמיהו לנביא:</w:t>
      </w:r>
      <w:r w:rsidRPr="007A0F22">
        <w:rPr>
          <w:rtl/>
        </w:rPr>
        <w:t xml:space="preserve"> ה' בחר בירמיהו להיות לנביא עוד בטרם הוא נוצר ברחם אימו, עוד לפני שנולד.</w:t>
      </w:r>
    </w:p>
    <w:p w14:paraId="15083082" w14:textId="77777777" w:rsidR="007A0F22" w:rsidRPr="007A0F22" w:rsidRDefault="007A0F22" w:rsidP="007A0F22">
      <w:pPr>
        <w:rPr>
          <w:rtl/>
        </w:rPr>
      </w:pPr>
      <w:r w:rsidRPr="007A0F22">
        <w:rPr>
          <w:b/>
          <w:bCs/>
          <w:rtl/>
        </w:rPr>
        <w:t>(2) ירמיהו חשש מן התפקיד שהוטל עליו. הנימוקים (על התלמיד לציין נימוק אחד ולהסביר את מענה ה' על הנימוק):</w:t>
      </w:r>
    </w:p>
    <w:p w14:paraId="7639B5C7" w14:textId="77777777" w:rsidR="007A0F22" w:rsidRPr="007A0F22" w:rsidRDefault="007A0F22" w:rsidP="007A0F22">
      <w:pPr>
        <w:numPr>
          <w:ilvl w:val="0"/>
          <w:numId w:val="394"/>
        </w:numPr>
        <w:rPr>
          <w:rtl/>
        </w:rPr>
      </w:pPr>
      <w:r w:rsidRPr="007A0F22">
        <w:rPr>
          <w:rtl/>
        </w:rPr>
        <w:t>ירמיהו טוען שאינו יודע לדבר, כלומר אין לו יכולת רטורית וביטוי הראויה לנביא. ה' עונה על כך שהוא יצוה עליו את אשר יצטרך לדבר. הוא שם את דבריו בפי ירמיהו, באמצעות נגיעה על פיו.</w:t>
      </w:r>
    </w:p>
    <w:p w14:paraId="1EFF893C" w14:textId="77777777" w:rsidR="007A0F22" w:rsidRPr="007A0F22" w:rsidRDefault="007A0F22" w:rsidP="007A0F22">
      <w:pPr>
        <w:numPr>
          <w:ilvl w:val="0"/>
          <w:numId w:val="394"/>
        </w:numPr>
        <w:rPr>
          <w:rtl/>
        </w:rPr>
      </w:pPr>
      <w:r w:rsidRPr="007A0F22">
        <w:rPr>
          <w:rtl/>
        </w:rPr>
        <w:t>ירמיהו טוען שהוא נער, כלומר צעיר בשנים מכדי למלא את התפקיד, הוא חושש. ה' עונה על כך שלא יאמר שהוא נער ושאין לו מה לדאוג כי הוא איתו להצילו.</w:t>
      </w:r>
    </w:p>
    <w:p w14:paraId="4C4072AD" w14:textId="77777777" w:rsidR="007A0F22" w:rsidRPr="007A0F22" w:rsidRDefault="007A0F22" w:rsidP="007A0F22">
      <w:pPr>
        <w:rPr>
          <w:b/>
          <w:bCs/>
          <w:rtl/>
        </w:rPr>
      </w:pPr>
      <w:r w:rsidRPr="007A0F22">
        <w:rPr>
          <w:b/>
          <w:bCs/>
          <w:rtl/>
        </w:rPr>
        <w:t>סעיף ב'</w:t>
      </w:r>
    </w:p>
    <w:p w14:paraId="5F7C334F" w14:textId="77777777" w:rsidR="007A0F22" w:rsidRPr="007A0F22" w:rsidRDefault="007A0F22" w:rsidP="007A0F22">
      <w:pPr>
        <w:rPr>
          <w:rtl/>
        </w:rPr>
      </w:pPr>
      <w:r w:rsidRPr="007A0F22">
        <w:rPr>
          <w:b/>
          <w:bCs/>
          <w:rtl/>
        </w:rPr>
        <w:t>(1) שתי דוגמאות לנבואות זעם מפסוקים י'–י"ט:</w:t>
      </w:r>
    </w:p>
    <w:p w14:paraId="3AC93D15" w14:textId="77777777" w:rsidR="007A0F22" w:rsidRPr="007A0F22" w:rsidRDefault="007A0F22" w:rsidP="007A0F22">
      <w:pPr>
        <w:numPr>
          <w:ilvl w:val="0"/>
          <w:numId w:val="395"/>
        </w:numPr>
        <w:rPr>
          <w:rtl/>
        </w:rPr>
      </w:pPr>
      <w:r w:rsidRPr="007A0F22">
        <w:rPr>
          <w:b/>
          <w:bCs/>
          <w:rtl/>
        </w:rPr>
        <w:t>"ראה הפקדתיך היום הזה על הגוים ועל הממלכות לנתוש ולנתוץ ולהאביד ולהרוס"</w:t>
      </w:r>
      <w:r w:rsidRPr="007A0F22">
        <w:rPr>
          <w:rtl/>
        </w:rPr>
        <w:t xml:space="preserve"> – ה' שולח את ירמיהו לנבא נבואות זעם על הרס וחורבן.</w:t>
      </w:r>
    </w:p>
    <w:p w14:paraId="5539313C" w14:textId="77777777" w:rsidR="007A0F22" w:rsidRPr="007A0F22" w:rsidRDefault="007A0F22" w:rsidP="007A0F22">
      <w:pPr>
        <w:numPr>
          <w:ilvl w:val="0"/>
          <w:numId w:val="395"/>
        </w:numPr>
        <w:rPr>
          <w:rtl/>
        </w:rPr>
      </w:pPr>
      <w:r w:rsidRPr="007A0F22">
        <w:rPr>
          <w:b/>
          <w:bCs/>
          <w:rtl/>
        </w:rPr>
        <w:t>"מצפון תפ[ת]ח הרעה על כל יושבי הארץ"</w:t>
      </w:r>
      <w:r w:rsidRPr="007A0F22">
        <w:rPr>
          <w:rtl/>
        </w:rPr>
        <w:t xml:space="preserve">. </w:t>
      </w:r>
      <w:r w:rsidRPr="007A0F22">
        <w:rPr>
          <w:b/>
          <w:bCs/>
          <w:rtl/>
        </w:rPr>
        <w:t>או:</w:t>
      </w:r>
      <w:r w:rsidRPr="007A0F22">
        <w:rPr>
          <w:rtl/>
        </w:rPr>
        <w:t xml:space="preserve"> </w:t>
      </w:r>
      <w:r w:rsidRPr="007A0F22">
        <w:rPr>
          <w:b/>
          <w:bCs/>
          <w:rtl/>
        </w:rPr>
        <w:t>"כי הנני קרא לכל משפחות ממלכות צפונה... ובאו ונתנו איש כסאו פתח שערי ירושלים... ועל כל ערי יהודה"</w:t>
      </w:r>
      <w:r w:rsidRPr="007A0F22">
        <w:rPr>
          <w:rtl/>
        </w:rPr>
        <w:t xml:space="preserve"> – ירמיהו מנבא את בואם של צבאות בבל ואת המצור שיטילו על ערי יהודה.</w:t>
      </w:r>
    </w:p>
    <w:p w14:paraId="0E22A623" w14:textId="77777777" w:rsidR="007A0F22" w:rsidRPr="007A0F22" w:rsidRDefault="007A0F22" w:rsidP="007A0F22">
      <w:pPr>
        <w:rPr>
          <w:rtl/>
        </w:rPr>
      </w:pPr>
      <w:r w:rsidRPr="007A0F22">
        <w:rPr>
          <w:b/>
          <w:bCs/>
          <w:rtl/>
        </w:rPr>
        <w:t>הסיבה לנבואות הזעם:</w:t>
      </w:r>
      <w:r w:rsidRPr="007A0F22">
        <w:rPr>
          <w:rtl/>
        </w:rPr>
        <w:t xml:space="preserve"> חטאי העם בעבודה זרה.</w:t>
      </w:r>
    </w:p>
    <w:p w14:paraId="624C504C" w14:textId="77777777" w:rsidR="007A0F22" w:rsidRPr="007A0F22" w:rsidRDefault="007A0F22" w:rsidP="007A0F22">
      <w:pPr>
        <w:rPr>
          <w:rtl/>
        </w:rPr>
      </w:pPr>
      <w:r w:rsidRPr="007A0F22">
        <w:rPr>
          <w:b/>
          <w:bCs/>
          <w:rtl/>
        </w:rPr>
        <w:t>(2) מסר אישי שנאמר לירמיהו ונועד לחזק אותו:</w:t>
      </w:r>
      <w:r w:rsidRPr="007A0F22">
        <w:rPr>
          <w:rtl/>
        </w:rPr>
        <w:t xml:space="preserve"> "ונלחמו אליך ולא יוכלו לך כי אתך אני נאם ה' להצילך" – ה' מבטיח לירמיהו שהוא איתו והוא ידאג להצילו. </w:t>
      </w:r>
      <w:r w:rsidRPr="007A0F22">
        <w:rPr>
          <w:b/>
          <w:bCs/>
          <w:rtl/>
        </w:rPr>
        <w:t>מסר זה נחוץ לירמיהו</w:t>
      </w:r>
      <w:r w:rsidRPr="007A0F22">
        <w:rPr>
          <w:rtl/>
        </w:rPr>
        <w:t>, כי הוא חושש מתפקיד הנביא, מלהביא נבואות זעם לעמו ובכך לעורר את זעם העם עליו.</w:t>
      </w:r>
    </w:p>
    <w:p w14:paraId="24B16DAB" w14:textId="77777777" w:rsidR="007A0F22" w:rsidRPr="007A0F22" w:rsidRDefault="007A0F22" w:rsidP="007A0F22">
      <w:pPr>
        <w:rPr>
          <w:b/>
          <w:bCs/>
          <w:rtl/>
        </w:rPr>
      </w:pPr>
      <w:r w:rsidRPr="007A0F22">
        <w:rPr>
          <w:b/>
          <w:bCs/>
          <w:rtl/>
        </w:rPr>
        <w:t>סעיף ג'</w:t>
      </w:r>
    </w:p>
    <w:p w14:paraId="45C90ED7" w14:textId="77777777" w:rsidR="007A0F22" w:rsidRPr="007A0F22" w:rsidRDefault="007A0F22" w:rsidP="007A0F22">
      <w:pPr>
        <w:rPr>
          <w:rtl/>
        </w:rPr>
      </w:pPr>
      <w:r w:rsidRPr="007A0F22">
        <w:rPr>
          <w:b/>
          <w:bCs/>
          <w:rtl/>
        </w:rPr>
        <w:t>(1) מערכת היחסים שעתידה להיות בין הנביא ובין העם ומנהיגיו מתוארת באמצעות מושגים הקשורים במלחמה (על התלמיד להביא שתי דוגמאות מפסוקים שונים ולהסבירן):</w:t>
      </w:r>
    </w:p>
    <w:p w14:paraId="4D4B2027" w14:textId="77777777" w:rsidR="007A0F22" w:rsidRPr="007A0F22" w:rsidRDefault="007A0F22" w:rsidP="007A0F22">
      <w:pPr>
        <w:numPr>
          <w:ilvl w:val="0"/>
          <w:numId w:val="396"/>
        </w:numPr>
        <w:rPr>
          <w:rtl/>
        </w:rPr>
      </w:pPr>
      <w:r w:rsidRPr="007A0F22">
        <w:rPr>
          <w:b/>
          <w:bCs/>
          <w:rtl/>
        </w:rPr>
        <w:t>"ואתה תאזר מתניך וקמת ודברת אליהם"</w:t>
      </w:r>
      <w:r w:rsidRPr="007A0F22">
        <w:rPr>
          <w:rtl/>
        </w:rPr>
        <w:t xml:space="preserve"> – ירמיהו מצטווה לאזור אומץ בהתייצבו מול העם ומנהיגיו, כמו לוחם הלובש אזור מותניים (חגורה לנשק) לפני צאתו לקרב.</w:t>
      </w:r>
    </w:p>
    <w:p w14:paraId="561D4E09" w14:textId="77777777" w:rsidR="007A0F22" w:rsidRPr="007A0F22" w:rsidRDefault="007A0F22" w:rsidP="007A0F22">
      <w:pPr>
        <w:numPr>
          <w:ilvl w:val="0"/>
          <w:numId w:val="396"/>
        </w:numPr>
        <w:rPr>
          <w:rtl/>
        </w:rPr>
      </w:pPr>
      <w:r w:rsidRPr="007A0F22">
        <w:rPr>
          <w:b/>
          <w:bCs/>
          <w:rtl/>
        </w:rPr>
        <w:t>"ואני הנה נתתיך היום לעיר מבצר ולעמוד ברזל ולחומות נחשת על כל הארץ..."</w:t>
      </w:r>
      <w:r w:rsidRPr="007A0F22">
        <w:rPr>
          <w:rtl/>
        </w:rPr>
        <w:t xml:space="preserve"> – ה' יעניק חוסן לירמיהו כמו עיר מבצר העומדת בפני מצור...</w:t>
      </w:r>
    </w:p>
    <w:p w14:paraId="3D478F41" w14:textId="77777777" w:rsidR="007A0F22" w:rsidRPr="007A0F22" w:rsidRDefault="007A0F22" w:rsidP="007A0F22">
      <w:pPr>
        <w:numPr>
          <w:ilvl w:val="0"/>
          <w:numId w:val="396"/>
        </w:numPr>
        <w:rPr>
          <w:rtl/>
        </w:rPr>
      </w:pPr>
      <w:r w:rsidRPr="007A0F22">
        <w:rPr>
          <w:b/>
          <w:bCs/>
          <w:rtl/>
        </w:rPr>
        <w:t>"ונלחמו אליך ולא יוכלו לך"</w:t>
      </w:r>
      <w:r w:rsidRPr="007A0F22">
        <w:rPr>
          <w:rtl/>
        </w:rPr>
        <w:t xml:space="preserve"> – העם ומנהיגיו יצאו כנגד ירמיהו ונבואותיו, הכתוב עושה שימוש במילה מלחמה.</w:t>
      </w:r>
    </w:p>
    <w:p w14:paraId="7D4F7E3C" w14:textId="77777777" w:rsidR="007A0F22" w:rsidRPr="007A0F22" w:rsidRDefault="007A0F22" w:rsidP="007A0F22">
      <w:pPr>
        <w:rPr>
          <w:rtl/>
        </w:rPr>
      </w:pPr>
      <w:r w:rsidRPr="007A0F22">
        <w:rPr>
          <w:b/>
          <w:bCs/>
          <w:rtl/>
        </w:rPr>
        <w:t>(2) דברי האיום שבפסוק י"ז:</w:t>
      </w:r>
      <w:r w:rsidRPr="007A0F22">
        <w:rPr>
          <w:rtl/>
        </w:rPr>
        <w:t xml:space="preserve"> ה' מאיים על ירמיהו שאם יפחד מהעם ומנהיגיו, הוא יעניש אותו על כך, הוא יפחיד אותו/ישבור אותו.</w:t>
      </w:r>
    </w:p>
    <w:p w14:paraId="6DAACAE4" w14:textId="77777777" w:rsidR="007A0F22" w:rsidRPr="007A0F22" w:rsidRDefault="007A0F22" w:rsidP="007A0F22">
      <w:pPr>
        <w:rPr>
          <w:rtl/>
        </w:rPr>
      </w:pPr>
      <w:r w:rsidRPr="007A0F22">
        <w:rPr>
          <w:b/>
          <w:bCs/>
          <w:rtl/>
        </w:rPr>
        <w:t>רד"ק ממתן את הדברים,</w:t>
      </w:r>
      <w:r w:rsidRPr="007A0F22">
        <w:rPr>
          <w:rtl/>
        </w:rPr>
        <w:t xml:space="preserve"> ומציג שני משפטי תנאי: אם ירמיהו לא יפחד מהעם ומנהיגיו ויבטח בה' – ה' יציל אותו. אך אם ירמיהו יפחד מהעם ויחניף – ה' יעניש אותו.</w:t>
      </w:r>
    </w:p>
    <w:p w14:paraId="6C664040" w14:textId="77777777" w:rsidR="007A0F22" w:rsidRDefault="007A0F22" w:rsidP="00F160AF">
      <w:pPr>
        <w:rPr>
          <w:rtl/>
        </w:rPr>
      </w:pPr>
    </w:p>
    <w:p w14:paraId="1C49CF71" w14:textId="77777777" w:rsidR="007A0F22" w:rsidRDefault="007A0F22" w:rsidP="00F160AF">
      <w:pPr>
        <w:rPr>
          <w:rtl/>
        </w:rPr>
      </w:pPr>
    </w:p>
    <w:p w14:paraId="274D0542" w14:textId="77777777" w:rsidR="007A0F22" w:rsidRPr="007A0F22" w:rsidRDefault="007A0F22" w:rsidP="007A0F22">
      <w:r w:rsidRPr="007A0F22">
        <w:rPr>
          <w:rtl/>
        </w:rPr>
        <w:t>להלן תמלול הטקסט המופיע בתמונה (דף בחינה בתנ"ך):</w:t>
      </w:r>
    </w:p>
    <w:p w14:paraId="50CF86DF" w14:textId="77777777" w:rsidR="007A0F22" w:rsidRPr="007A0F22" w:rsidRDefault="00000000" w:rsidP="007A0F22">
      <w:pPr>
        <w:rPr>
          <w:rtl/>
        </w:rPr>
      </w:pPr>
      <w:r>
        <w:pict w14:anchorId="23ED51F4">
          <v:rect id="_x0000_i1280" style="width:0;height:1.5pt" o:hralign="center" o:hrstd="t" o:hrnoshade="t" o:hr="t" fillcolor="gray" stroked="f"/>
        </w:pict>
      </w:r>
    </w:p>
    <w:p w14:paraId="4476074E" w14:textId="77777777" w:rsidR="007A0F22" w:rsidRPr="007A0F22" w:rsidRDefault="007A0F22" w:rsidP="007A0F22">
      <w:pPr>
        <w:rPr>
          <w:b/>
          <w:bCs/>
          <w:rtl/>
        </w:rPr>
      </w:pPr>
      <w:r w:rsidRPr="007A0F22">
        <w:rPr>
          <w:b/>
          <w:bCs/>
          <w:rtl/>
        </w:rPr>
        <w:t>חורף מאוחר תשפ"א, 1261</w:t>
      </w:r>
    </w:p>
    <w:p w14:paraId="7F03238F" w14:textId="77777777" w:rsidR="007A0F22" w:rsidRPr="007A0F22" w:rsidRDefault="007A0F22" w:rsidP="007A0F22">
      <w:pPr>
        <w:rPr>
          <w:rtl/>
        </w:rPr>
      </w:pPr>
      <w:r w:rsidRPr="007A0F22">
        <w:rPr>
          <w:b/>
          <w:bCs/>
          <w:rtl/>
        </w:rPr>
        <w:t>ענה על סעיף א – חובה.</w:t>
      </w:r>
    </w:p>
    <w:p w14:paraId="36781831" w14:textId="77777777" w:rsidR="007A0F22" w:rsidRPr="007A0F22" w:rsidRDefault="007A0F22" w:rsidP="007A0F22">
      <w:pPr>
        <w:rPr>
          <w:rtl/>
        </w:rPr>
      </w:pPr>
      <w:r w:rsidRPr="007A0F22">
        <w:rPr>
          <w:b/>
          <w:bCs/>
          <w:rtl/>
        </w:rPr>
        <w:t>א. קרא פסוקים ד'–י'.</w:t>
      </w:r>
    </w:p>
    <w:p w14:paraId="3844D15D" w14:textId="77777777" w:rsidR="007A0F22" w:rsidRPr="007A0F22" w:rsidRDefault="007A0F22" w:rsidP="007A0F22">
      <w:pPr>
        <w:rPr>
          <w:rtl/>
        </w:rPr>
      </w:pPr>
      <w:r w:rsidRPr="007A0F22">
        <w:rPr>
          <w:rtl/>
        </w:rPr>
        <w:t>על פי פסוקים אלה, ירמיהו משמיע טיעונים שבאמצעותם הוא מנסה להתחמק מן השליחות שהטיל עליו ה', ואילו ה' משמיע טיעונים שנועדו לעודד את ירמיהו לקבל עליו את השליחות.</w:t>
      </w:r>
    </w:p>
    <w:p w14:paraId="4320B427" w14:textId="77777777" w:rsidR="007A0F22" w:rsidRPr="007A0F22" w:rsidRDefault="007A0F22" w:rsidP="007A0F22">
      <w:pPr>
        <w:rPr>
          <w:rtl/>
        </w:rPr>
      </w:pPr>
      <w:r w:rsidRPr="007A0F22">
        <w:rPr>
          <w:rtl/>
        </w:rPr>
        <w:t xml:space="preserve">הבא והסבר </w:t>
      </w:r>
      <w:r w:rsidRPr="007A0F22">
        <w:rPr>
          <w:b/>
          <w:bCs/>
          <w:rtl/>
        </w:rPr>
        <w:t>שני</w:t>
      </w:r>
      <w:r w:rsidRPr="007A0F22">
        <w:rPr>
          <w:rtl/>
        </w:rPr>
        <w:t xml:space="preserve"> טיעונים של ירמיהו ו</w:t>
      </w:r>
      <w:r w:rsidRPr="007A0F22">
        <w:rPr>
          <w:b/>
          <w:bCs/>
          <w:rtl/>
        </w:rPr>
        <w:t>שתי</w:t>
      </w:r>
      <w:r w:rsidRPr="007A0F22">
        <w:rPr>
          <w:rtl/>
        </w:rPr>
        <w:t xml:space="preserve"> תשובות של ה' על טיעונים אלה.</w:t>
      </w:r>
    </w:p>
    <w:p w14:paraId="58AC0E10" w14:textId="77777777" w:rsidR="007A0F22" w:rsidRPr="007A0F22" w:rsidRDefault="00000000" w:rsidP="007A0F22">
      <w:pPr>
        <w:rPr>
          <w:rtl/>
        </w:rPr>
      </w:pPr>
      <w:r>
        <w:pict w14:anchorId="626DBF33">
          <v:rect id="_x0000_i1281" style="width:0;height:1.5pt" o:hralign="center" o:hrstd="t" o:hrnoshade="t" o:hr="t" fillcolor="gray" stroked="f"/>
        </w:pict>
      </w:r>
    </w:p>
    <w:p w14:paraId="5BA46A1B" w14:textId="77777777" w:rsidR="007A0F22" w:rsidRPr="007A0F22" w:rsidRDefault="007A0F22" w:rsidP="007A0F22">
      <w:pPr>
        <w:rPr>
          <w:rtl/>
        </w:rPr>
      </w:pPr>
      <w:r w:rsidRPr="007A0F22">
        <w:rPr>
          <w:b/>
          <w:bCs/>
          <w:rtl/>
        </w:rPr>
        <w:t>ענה על אחד מן הסעיפים ב–ג.</w:t>
      </w:r>
    </w:p>
    <w:p w14:paraId="4D877609" w14:textId="77777777" w:rsidR="007A0F22" w:rsidRPr="007A0F22" w:rsidRDefault="007A0F22" w:rsidP="007A0F22">
      <w:pPr>
        <w:rPr>
          <w:rtl/>
        </w:rPr>
      </w:pPr>
      <w:r w:rsidRPr="007A0F22">
        <w:rPr>
          <w:b/>
          <w:bCs/>
          <w:rtl/>
        </w:rPr>
        <w:t>ב. קרא פסוקים י"א–י"ט.</w:t>
      </w:r>
    </w:p>
    <w:p w14:paraId="60C80425" w14:textId="77777777" w:rsidR="007A0F22" w:rsidRPr="007A0F22" w:rsidRDefault="007A0F22" w:rsidP="007A0F22">
      <w:pPr>
        <w:rPr>
          <w:rtl/>
        </w:rPr>
      </w:pPr>
      <w:r w:rsidRPr="007A0F22">
        <w:rPr>
          <w:rtl/>
        </w:rPr>
        <w:t>בקטע זה יש מראות ודימויים.</w:t>
      </w:r>
    </w:p>
    <w:p w14:paraId="7453E737" w14:textId="77777777" w:rsidR="007A0F22" w:rsidRPr="007A0F22" w:rsidRDefault="007A0F22" w:rsidP="007A0F22">
      <w:pPr>
        <w:rPr>
          <w:rtl/>
        </w:rPr>
      </w:pPr>
      <w:r w:rsidRPr="007A0F22">
        <w:rPr>
          <w:b/>
          <w:bCs/>
          <w:rtl/>
        </w:rPr>
        <w:t>(1)</w:t>
      </w:r>
      <w:r w:rsidRPr="007A0F22">
        <w:rPr>
          <w:rtl/>
        </w:rPr>
        <w:t xml:space="preserve"> הבא דוגמה </w:t>
      </w:r>
      <w:r w:rsidRPr="007A0F22">
        <w:rPr>
          <w:b/>
          <w:bCs/>
          <w:rtl/>
        </w:rPr>
        <w:t>אחת</w:t>
      </w:r>
      <w:r w:rsidRPr="007A0F22">
        <w:rPr>
          <w:rtl/>
        </w:rPr>
        <w:t xml:space="preserve"> למראה, והסבר את פשר המראה על פי דברי ה'. (</w:t>
      </w:r>
      <w:r w:rsidRPr="007A0F22">
        <w:rPr>
          <w:b/>
          <w:bCs/>
          <w:rtl/>
        </w:rPr>
        <w:t>8 נקודות</w:t>
      </w:r>
      <w:r w:rsidRPr="007A0F22">
        <w:rPr>
          <w:rtl/>
        </w:rPr>
        <w:t>)</w:t>
      </w:r>
    </w:p>
    <w:p w14:paraId="51DA18C6" w14:textId="77777777" w:rsidR="007A0F22" w:rsidRPr="007A0F22" w:rsidRDefault="007A0F22" w:rsidP="007A0F22">
      <w:pPr>
        <w:rPr>
          <w:rtl/>
        </w:rPr>
      </w:pPr>
      <w:r w:rsidRPr="007A0F22">
        <w:rPr>
          <w:b/>
          <w:bCs/>
          <w:rtl/>
        </w:rPr>
        <w:t>(2)</w:t>
      </w:r>
      <w:r w:rsidRPr="007A0F22">
        <w:rPr>
          <w:rtl/>
        </w:rPr>
        <w:t xml:space="preserve"> הבא דוגמה </w:t>
      </w:r>
      <w:r w:rsidRPr="007A0F22">
        <w:rPr>
          <w:b/>
          <w:bCs/>
          <w:rtl/>
        </w:rPr>
        <w:t>אחת</w:t>
      </w:r>
      <w:r w:rsidRPr="007A0F22">
        <w:rPr>
          <w:rtl/>
        </w:rPr>
        <w:t xml:space="preserve"> לדימוי, והסבר כיצד הוא תורם להדגשת דברי ה'. (</w:t>
      </w:r>
      <w:r w:rsidRPr="007A0F22">
        <w:rPr>
          <w:b/>
          <w:bCs/>
          <w:rtl/>
        </w:rPr>
        <w:t>8 נקודות</w:t>
      </w:r>
      <w:r w:rsidRPr="007A0F22">
        <w:rPr>
          <w:rtl/>
        </w:rPr>
        <w:t>)</w:t>
      </w:r>
    </w:p>
    <w:p w14:paraId="36F53E12" w14:textId="77777777" w:rsidR="007A0F22" w:rsidRPr="007A0F22" w:rsidRDefault="007A0F22" w:rsidP="007A0F22">
      <w:pPr>
        <w:rPr>
          <w:rtl/>
        </w:rPr>
      </w:pPr>
      <w:r w:rsidRPr="007A0F22">
        <w:rPr>
          <w:b/>
          <w:bCs/>
          <w:rtl/>
        </w:rPr>
        <w:t>ג. קרא פסוקים י"ד–ט"ז ופסוקים י"ח–י"ט.</w:t>
      </w:r>
    </w:p>
    <w:p w14:paraId="795AFFB8" w14:textId="77777777" w:rsidR="007A0F22" w:rsidRPr="007A0F22" w:rsidRDefault="007A0F22" w:rsidP="007A0F22">
      <w:pPr>
        <w:rPr>
          <w:rtl/>
        </w:rPr>
      </w:pPr>
      <w:r w:rsidRPr="007A0F22">
        <w:rPr>
          <w:b/>
          <w:bCs/>
          <w:rtl/>
        </w:rPr>
        <w:t>(1)</w:t>
      </w:r>
      <w:r w:rsidRPr="007A0F22">
        <w:rPr>
          <w:rtl/>
        </w:rPr>
        <w:t xml:space="preserve"> על פי </w:t>
      </w:r>
      <w:r w:rsidRPr="007A0F22">
        <w:rPr>
          <w:b/>
          <w:bCs/>
          <w:rtl/>
        </w:rPr>
        <w:t>כל אחד</w:t>
      </w:r>
      <w:r w:rsidRPr="007A0F22">
        <w:rPr>
          <w:rtl/>
        </w:rPr>
        <w:t xml:space="preserve"> מן הקטעים, הסבר מי נתון במצור, וכתוב מה יהיו תוצאות המצור על פי פסוקים י"ח–י"ט. (</w:t>
      </w:r>
      <w:r w:rsidRPr="007A0F22">
        <w:rPr>
          <w:b/>
          <w:bCs/>
          <w:rtl/>
        </w:rPr>
        <w:t>8 נקודות</w:t>
      </w:r>
      <w:r w:rsidRPr="007A0F22">
        <w:rPr>
          <w:rtl/>
        </w:rPr>
        <w:t>)</w:t>
      </w:r>
    </w:p>
    <w:p w14:paraId="3311251D" w14:textId="77777777" w:rsidR="007A0F22" w:rsidRPr="007A0F22" w:rsidRDefault="007A0F22" w:rsidP="007A0F22">
      <w:pPr>
        <w:rPr>
          <w:rtl/>
        </w:rPr>
      </w:pPr>
      <w:r w:rsidRPr="007A0F22">
        <w:rPr>
          <w:b/>
          <w:bCs/>
          <w:rtl/>
        </w:rPr>
        <w:t>(2)</w:t>
      </w:r>
      <w:r w:rsidRPr="007A0F22">
        <w:rPr>
          <w:rtl/>
        </w:rPr>
        <w:t xml:space="preserve"> קרא גם </w:t>
      </w:r>
      <w:r w:rsidRPr="007A0F22">
        <w:rPr>
          <w:b/>
          <w:bCs/>
          <w:rtl/>
        </w:rPr>
        <w:t>ירמיה, פרק כ"ו</w:t>
      </w:r>
      <w:r w:rsidRPr="007A0F22">
        <w:rPr>
          <w:rtl/>
        </w:rPr>
        <w:t>, פסוקים ז'–ח' ופסוק כ"ד.</w:t>
      </w:r>
    </w:p>
    <w:p w14:paraId="33C99956" w14:textId="77777777" w:rsidR="007A0F22" w:rsidRPr="007A0F22" w:rsidRDefault="007A0F22" w:rsidP="007A0F22">
      <w:pPr>
        <w:rPr>
          <w:rtl/>
        </w:rPr>
      </w:pPr>
      <w:r w:rsidRPr="007A0F22">
        <w:rPr>
          <w:rtl/>
        </w:rPr>
        <w:t>הסבר כיצד הנבואה שניתנה בפרק א', פסוקים י"ח–י"ט בנוגע למצור ולתוצאותיו מתממשת בפרק כ"ו. (</w:t>
      </w:r>
      <w:r w:rsidRPr="007A0F22">
        <w:rPr>
          <w:b/>
          <w:bCs/>
          <w:rtl/>
        </w:rPr>
        <w:t>8 נקודות</w:t>
      </w:r>
      <w:r w:rsidRPr="007A0F22">
        <w:rPr>
          <w:rtl/>
        </w:rPr>
        <w:t>)</w:t>
      </w:r>
    </w:p>
    <w:p w14:paraId="01835907" w14:textId="1820D01F" w:rsidR="007A0F22" w:rsidRDefault="007A0F22" w:rsidP="00F160AF">
      <w:pPr>
        <w:rPr>
          <w:rtl/>
        </w:rPr>
      </w:pPr>
      <w:r>
        <w:rPr>
          <w:rFonts w:hint="cs"/>
          <w:rtl/>
        </w:rPr>
        <w:t>פתרון- יש לבדוק פתרון זה</w:t>
      </w:r>
    </w:p>
    <w:p w14:paraId="06D3C8BC" w14:textId="77777777" w:rsidR="007A0F22" w:rsidRPr="007A0F22" w:rsidRDefault="007A0F22" w:rsidP="007A0F22">
      <w:pPr>
        <w:rPr>
          <w:color w:val="EE0000"/>
        </w:rPr>
      </w:pPr>
      <w:r w:rsidRPr="007A0F22">
        <w:rPr>
          <w:color w:val="EE0000"/>
          <w:rtl/>
        </w:rPr>
        <w:t xml:space="preserve">להלן התשובות לשאלות מתוך שאלון </w:t>
      </w:r>
      <w:r w:rsidRPr="007A0F22">
        <w:rPr>
          <w:b/>
          <w:bCs/>
          <w:color w:val="EE0000"/>
          <w:rtl/>
        </w:rPr>
        <w:t>חורף מאוחר תשפ"א (1261)</w:t>
      </w:r>
      <w:r w:rsidRPr="007A0F22">
        <w:rPr>
          <w:color w:val="EE0000"/>
          <w:rtl/>
        </w:rPr>
        <w:t>, כפי שמופיע בתמונה האחרונה ששלחת, על פי תוכנית הלימודים והדגשים של משרד החינוך:</w:t>
      </w:r>
    </w:p>
    <w:p w14:paraId="05C895B7" w14:textId="77777777" w:rsidR="007A0F22" w:rsidRPr="007A0F22" w:rsidRDefault="00000000" w:rsidP="007A0F22">
      <w:pPr>
        <w:rPr>
          <w:color w:val="EE0000"/>
          <w:rtl/>
        </w:rPr>
      </w:pPr>
      <w:r>
        <w:rPr>
          <w:color w:val="EE0000"/>
        </w:rPr>
        <w:pict w14:anchorId="201FE2AE">
          <v:rect id="_x0000_i1282" style="width:0;height:1.5pt" o:hralign="center" o:hrstd="t" o:hrnoshade="t" o:hr="t" fillcolor="gray" stroked="f"/>
        </w:pict>
      </w:r>
    </w:p>
    <w:p w14:paraId="7B24308B" w14:textId="77777777" w:rsidR="007A0F22" w:rsidRPr="007A0F22" w:rsidRDefault="007A0F22" w:rsidP="007A0F22">
      <w:pPr>
        <w:rPr>
          <w:b/>
          <w:bCs/>
          <w:color w:val="EE0000"/>
          <w:rtl/>
        </w:rPr>
      </w:pPr>
      <w:r w:rsidRPr="007A0F22">
        <w:rPr>
          <w:b/>
          <w:bCs/>
          <w:color w:val="EE0000"/>
          <w:rtl/>
        </w:rPr>
        <w:t>סעיף א' (חובה) - הקדשת ירמיהו (פרק א', ד'-י')</w:t>
      </w:r>
    </w:p>
    <w:p w14:paraId="36674500" w14:textId="77777777" w:rsidR="007A0F22" w:rsidRPr="007A0F22" w:rsidRDefault="007A0F22" w:rsidP="007A0F22">
      <w:pPr>
        <w:rPr>
          <w:color w:val="EE0000"/>
          <w:rtl/>
        </w:rPr>
      </w:pPr>
      <w:r w:rsidRPr="007A0F22">
        <w:rPr>
          <w:b/>
          <w:bCs/>
          <w:color w:val="EE0000"/>
          <w:rtl/>
        </w:rPr>
        <w:t>שני טיעוני התחמקות של ירמיהו:</w:t>
      </w:r>
    </w:p>
    <w:p w14:paraId="32CED842" w14:textId="77777777" w:rsidR="007A0F22" w:rsidRPr="007A0F22" w:rsidRDefault="007A0F22" w:rsidP="007A0F22">
      <w:pPr>
        <w:numPr>
          <w:ilvl w:val="0"/>
          <w:numId w:val="397"/>
        </w:numPr>
        <w:rPr>
          <w:color w:val="EE0000"/>
          <w:rtl/>
        </w:rPr>
      </w:pPr>
      <w:r w:rsidRPr="007A0F22">
        <w:rPr>
          <w:b/>
          <w:bCs/>
          <w:color w:val="EE0000"/>
          <w:rtl/>
        </w:rPr>
        <w:t>מגבלה רטורית (כושר ביטוי):</w:t>
      </w:r>
      <w:r w:rsidRPr="007A0F22">
        <w:rPr>
          <w:color w:val="EE0000"/>
          <w:rtl/>
        </w:rPr>
        <w:t xml:space="preserve"> ירמיהו טוען: </w:t>
      </w:r>
      <w:r w:rsidRPr="007A0F22">
        <w:rPr>
          <w:b/>
          <w:bCs/>
          <w:color w:val="EE0000"/>
          <w:rtl/>
        </w:rPr>
        <w:t>"אֲהָהּ אֲדֹנָי יְהוִה, הִנֵּה לֹא-יָדַעְתִּי דַּבֵּר"</w:t>
      </w:r>
      <w:r w:rsidRPr="007A0F22">
        <w:rPr>
          <w:color w:val="EE0000"/>
          <w:rtl/>
        </w:rPr>
        <w:t>. הוא חושש שאין לו את הכישרון המילולי הנדרש כדי לייצג את האל מול מנהיגים ועם.</w:t>
      </w:r>
    </w:p>
    <w:p w14:paraId="444B2BDA" w14:textId="77777777" w:rsidR="007A0F22" w:rsidRPr="007A0F22" w:rsidRDefault="007A0F22" w:rsidP="007A0F22">
      <w:pPr>
        <w:numPr>
          <w:ilvl w:val="0"/>
          <w:numId w:val="397"/>
        </w:numPr>
        <w:rPr>
          <w:color w:val="EE0000"/>
          <w:rtl/>
        </w:rPr>
      </w:pPr>
      <w:r w:rsidRPr="007A0F22">
        <w:rPr>
          <w:b/>
          <w:bCs/>
          <w:color w:val="EE0000"/>
          <w:rtl/>
        </w:rPr>
        <w:t>גיל צעיר וחוסר ניסיון:</w:t>
      </w:r>
      <w:r w:rsidRPr="007A0F22">
        <w:rPr>
          <w:color w:val="EE0000"/>
          <w:rtl/>
        </w:rPr>
        <w:t xml:space="preserve"> הוא מוסיף: </w:t>
      </w:r>
      <w:r w:rsidRPr="007A0F22">
        <w:rPr>
          <w:b/>
          <w:bCs/>
          <w:color w:val="EE0000"/>
          <w:rtl/>
        </w:rPr>
        <w:t>"כִּי-נַעַר אָנֹכִי"</w:t>
      </w:r>
      <w:r w:rsidRPr="007A0F22">
        <w:rPr>
          <w:color w:val="EE0000"/>
          <w:rtl/>
        </w:rPr>
        <w:t>. המילה "נער" מבטאת חוסר בשלות, חוסר סמכותיות וחשש שמא לא יקשיבו לו בגלל גילו.</w:t>
      </w:r>
    </w:p>
    <w:p w14:paraId="12DE15CD" w14:textId="77777777" w:rsidR="007A0F22" w:rsidRPr="007A0F22" w:rsidRDefault="007A0F22" w:rsidP="007A0F22">
      <w:pPr>
        <w:rPr>
          <w:color w:val="EE0000"/>
          <w:rtl/>
        </w:rPr>
      </w:pPr>
      <w:r w:rsidRPr="007A0F22">
        <w:rPr>
          <w:b/>
          <w:bCs/>
          <w:color w:val="EE0000"/>
          <w:rtl/>
        </w:rPr>
        <w:t>שתי תשובות (עידודים) של ה':</w:t>
      </w:r>
    </w:p>
    <w:p w14:paraId="6CF71783" w14:textId="77777777" w:rsidR="007A0F22" w:rsidRPr="007A0F22" w:rsidRDefault="007A0F22" w:rsidP="007A0F22">
      <w:pPr>
        <w:numPr>
          <w:ilvl w:val="0"/>
          <w:numId w:val="398"/>
        </w:numPr>
        <w:rPr>
          <w:color w:val="EE0000"/>
          <w:rtl/>
        </w:rPr>
      </w:pPr>
      <w:r w:rsidRPr="007A0F22">
        <w:rPr>
          <w:b/>
          <w:bCs/>
          <w:color w:val="EE0000"/>
          <w:rtl/>
        </w:rPr>
        <w:t>הסרת המחסום האישי:</w:t>
      </w:r>
      <w:r w:rsidRPr="007A0F22">
        <w:rPr>
          <w:color w:val="EE0000"/>
          <w:rtl/>
        </w:rPr>
        <w:t xml:space="preserve"> ה' עונה לו: </w:t>
      </w:r>
      <w:r w:rsidRPr="007A0F22">
        <w:rPr>
          <w:b/>
          <w:bCs/>
          <w:color w:val="EE0000"/>
          <w:rtl/>
        </w:rPr>
        <w:t>"אַל-תֹּאמַר נַעַר אָנֹכִי"</w:t>
      </w:r>
      <w:r w:rsidRPr="007A0F22">
        <w:rPr>
          <w:color w:val="EE0000"/>
          <w:rtl/>
        </w:rPr>
        <w:t>. הוא מבהיר לו שהשליחות אינה תלויה ברצונו או בכישוריו, אלא בצו האלוהי ("כִּי עַל-כָּל-אֲשֶׁר אֶשְׁלָחֲךָ תֵּלֵךְ").</w:t>
      </w:r>
    </w:p>
    <w:p w14:paraId="5E4DE5B6" w14:textId="77777777" w:rsidR="007A0F22" w:rsidRPr="007A0F22" w:rsidRDefault="007A0F22" w:rsidP="007A0F22">
      <w:pPr>
        <w:numPr>
          <w:ilvl w:val="0"/>
          <w:numId w:val="398"/>
        </w:numPr>
        <w:rPr>
          <w:color w:val="EE0000"/>
          <w:rtl/>
        </w:rPr>
      </w:pPr>
      <w:r w:rsidRPr="007A0F22">
        <w:rPr>
          <w:b/>
          <w:bCs/>
          <w:color w:val="EE0000"/>
          <w:rtl/>
        </w:rPr>
        <w:t>מתן כוח הדיבור והבטחת הגנה:</w:t>
      </w:r>
      <w:r w:rsidRPr="007A0F22">
        <w:rPr>
          <w:color w:val="EE0000"/>
          <w:rtl/>
        </w:rPr>
        <w:t xml:space="preserve"> ה' שולח את ידו, נוגע בפי ירמיהו ואומר: </w:t>
      </w:r>
      <w:r w:rsidRPr="007A0F22">
        <w:rPr>
          <w:b/>
          <w:bCs/>
          <w:color w:val="EE0000"/>
          <w:rtl/>
        </w:rPr>
        <w:t>"הִנֵּה נָתַתִּי דְבָרַי בְּפִיךָ"</w:t>
      </w:r>
      <w:r w:rsidRPr="007A0F22">
        <w:rPr>
          <w:color w:val="EE0000"/>
          <w:rtl/>
        </w:rPr>
        <w:t xml:space="preserve">. בכך ה' פותר את קושי הדיבור שלו. בנוסף, הוא מבטיח לו הגנה פיזית: </w:t>
      </w:r>
      <w:r w:rsidRPr="007A0F22">
        <w:rPr>
          <w:b/>
          <w:bCs/>
          <w:color w:val="EE0000"/>
          <w:rtl/>
        </w:rPr>
        <w:t>"אַל-תִּירָא מִפְּנֵיהֶם, כִּי-אִתְּךָ אֲנִי לְהַצִּלֶךָ"</w:t>
      </w:r>
      <w:r w:rsidRPr="007A0F22">
        <w:rPr>
          <w:color w:val="EE0000"/>
          <w:rtl/>
        </w:rPr>
        <w:t>.</w:t>
      </w:r>
    </w:p>
    <w:p w14:paraId="6D727153" w14:textId="77777777" w:rsidR="007A0F22" w:rsidRPr="007A0F22" w:rsidRDefault="00000000" w:rsidP="007A0F22">
      <w:pPr>
        <w:rPr>
          <w:color w:val="EE0000"/>
          <w:rtl/>
        </w:rPr>
      </w:pPr>
      <w:r>
        <w:rPr>
          <w:color w:val="EE0000"/>
        </w:rPr>
        <w:pict w14:anchorId="0247F838">
          <v:rect id="_x0000_i1283" style="width:0;height:1.5pt" o:hralign="center" o:hrstd="t" o:hrnoshade="t" o:hr="t" fillcolor="gray" stroked="f"/>
        </w:pict>
      </w:r>
    </w:p>
    <w:p w14:paraId="5A7260CE" w14:textId="77777777" w:rsidR="007A0F22" w:rsidRPr="007A0F22" w:rsidRDefault="007A0F22" w:rsidP="007A0F22">
      <w:pPr>
        <w:rPr>
          <w:b/>
          <w:bCs/>
          <w:color w:val="EE0000"/>
          <w:rtl/>
        </w:rPr>
      </w:pPr>
      <w:r w:rsidRPr="007A0F22">
        <w:rPr>
          <w:b/>
          <w:bCs/>
          <w:color w:val="EE0000"/>
          <w:rtl/>
        </w:rPr>
        <w:t>סעיף ב' - מראות ודימויים (פרק א', י"א-י"ט)</w:t>
      </w:r>
    </w:p>
    <w:p w14:paraId="70F8AF27" w14:textId="77777777" w:rsidR="007A0F22" w:rsidRPr="007A0F22" w:rsidRDefault="007A0F22" w:rsidP="007A0F22">
      <w:pPr>
        <w:rPr>
          <w:color w:val="EE0000"/>
          <w:rtl/>
        </w:rPr>
      </w:pPr>
      <w:r w:rsidRPr="007A0F22">
        <w:rPr>
          <w:b/>
          <w:bCs/>
          <w:color w:val="EE0000"/>
          <w:rtl/>
        </w:rPr>
        <w:t>(1) דוגמה למראה ופשרה:</w:t>
      </w:r>
    </w:p>
    <w:p w14:paraId="0F644FBA" w14:textId="77777777" w:rsidR="007A0F22" w:rsidRPr="007A0F22" w:rsidRDefault="007A0F22" w:rsidP="007A0F22">
      <w:pPr>
        <w:numPr>
          <w:ilvl w:val="0"/>
          <w:numId w:val="399"/>
        </w:numPr>
        <w:rPr>
          <w:color w:val="EE0000"/>
          <w:rtl/>
        </w:rPr>
      </w:pPr>
      <w:r w:rsidRPr="007A0F22">
        <w:rPr>
          <w:b/>
          <w:bCs/>
          <w:color w:val="EE0000"/>
          <w:rtl/>
        </w:rPr>
        <w:t>המראה:</w:t>
      </w:r>
      <w:r w:rsidRPr="007A0F22">
        <w:rPr>
          <w:color w:val="EE0000"/>
          <w:rtl/>
        </w:rPr>
        <w:t xml:space="preserve"> </w:t>
      </w:r>
      <w:r w:rsidRPr="007A0F22">
        <w:rPr>
          <w:b/>
          <w:bCs/>
          <w:color w:val="EE0000"/>
          <w:rtl/>
        </w:rPr>
        <w:t>מקל שקד</w:t>
      </w:r>
      <w:r w:rsidRPr="007A0F22">
        <w:rPr>
          <w:color w:val="EE0000"/>
          <w:rtl/>
        </w:rPr>
        <w:t>.</w:t>
      </w:r>
    </w:p>
    <w:p w14:paraId="16533D0F" w14:textId="77777777" w:rsidR="007A0F22" w:rsidRPr="007A0F22" w:rsidRDefault="007A0F22" w:rsidP="007A0F22">
      <w:pPr>
        <w:numPr>
          <w:ilvl w:val="0"/>
          <w:numId w:val="399"/>
        </w:numPr>
        <w:rPr>
          <w:color w:val="EE0000"/>
          <w:rtl/>
        </w:rPr>
      </w:pPr>
      <w:r w:rsidRPr="007A0F22">
        <w:rPr>
          <w:b/>
          <w:bCs/>
          <w:color w:val="EE0000"/>
          <w:rtl/>
        </w:rPr>
        <w:t>הפשר:</w:t>
      </w:r>
      <w:r w:rsidRPr="007A0F22">
        <w:rPr>
          <w:color w:val="EE0000"/>
          <w:rtl/>
        </w:rPr>
        <w:t xml:space="preserve"> ה' מסביר: </w:t>
      </w:r>
      <w:r w:rsidRPr="007A0F22">
        <w:rPr>
          <w:b/>
          <w:bCs/>
          <w:color w:val="EE0000"/>
          <w:rtl/>
        </w:rPr>
        <w:t>"כִּי-שֹׁקֵד אֲנִי עַל-דְּבָרִי לַעֲשֹׂתוֹ"</w:t>
      </w:r>
      <w:r w:rsidRPr="007A0F22">
        <w:rPr>
          <w:color w:val="EE0000"/>
          <w:rtl/>
        </w:rPr>
        <w:t>. יש כאן משחק מילים בין "שקד" (העץ) לבין "שקידה" (חריצות ומהירות). עץ השקד פורח ראשון ומהר, ובכך הוא מסמל שהנבואה (נבואת החורבן) תתגשם במהירות רבה.</w:t>
      </w:r>
    </w:p>
    <w:p w14:paraId="125A1B8E" w14:textId="77777777" w:rsidR="007A0F22" w:rsidRPr="007A0F22" w:rsidRDefault="007A0F22" w:rsidP="007A0F22">
      <w:pPr>
        <w:rPr>
          <w:color w:val="EE0000"/>
          <w:rtl/>
        </w:rPr>
      </w:pPr>
      <w:r w:rsidRPr="007A0F22">
        <w:rPr>
          <w:b/>
          <w:bCs/>
          <w:color w:val="EE0000"/>
          <w:rtl/>
        </w:rPr>
        <w:t>(2) דוגמה לדימוי ותרומתו:</w:t>
      </w:r>
    </w:p>
    <w:p w14:paraId="25DFC56B" w14:textId="77777777" w:rsidR="007A0F22" w:rsidRPr="007A0F22" w:rsidRDefault="007A0F22" w:rsidP="007A0F22">
      <w:pPr>
        <w:numPr>
          <w:ilvl w:val="0"/>
          <w:numId w:val="400"/>
        </w:numPr>
        <w:rPr>
          <w:color w:val="EE0000"/>
          <w:rtl/>
        </w:rPr>
      </w:pPr>
      <w:r>
        <w:rPr>
          <w:b/>
          <w:bCs/>
          <w:color w:val="EE0000"/>
          <w:rtl/>
        </w:rPr>
        <w:t>הדימוי: ה' מדמה את ירמיהו ל</w:t>
      </w:r>
      <w:r>
        <w:rPr>
          <w:b/>
          <w:bCs/>
          <w:color w:val="EE0000"/>
          <w:rtl/>
        </w:rPr>
        <w:t>"עִיר מִבְצָר וּלְעַמּוּד בַּרְזֶל וּלְחֹמוֹת נְחֹשֶׁת"</w:t>
      </w:r>
      <w:r>
        <w:rPr>
          <w:b/>
          <w:bCs/>
          <w:color w:val="EE0000"/>
          <w:rtl/>
        </w:rPr>
        <w:t xml:space="preserve"> (פסוק י"ח).</w:t>
      </w:r>
    </w:p>
    <w:p w14:paraId="14A56181" w14:textId="77777777" w:rsidR="007A0F22" w:rsidRPr="007A0F22" w:rsidRDefault="007A0F22" w:rsidP="007A0F22">
      <w:pPr>
        <w:numPr>
          <w:ilvl w:val="0"/>
          <w:numId w:val="400"/>
        </w:numPr>
        <w:rPr>
          <w:color w:val="EE0000"/>
          <w:rtl/>
        </w:rPr>
      </w:pPr>
      <w:r w:rsidRPr="007A0F22">
        <w:rPr>
          <w:b/>
          <w:bCs/>
          <w:color w:val="EE0000"/>
          <w:rtl/>
        </w:rPr>
        <w:t>התרומה להדגשת דברי ה':</w:t>
      </w:r>
      <w:r w:rsidRPr="007A0F22">
        <w:rPr>
          <w:color w:val="EE0000"/>
          <w:rtl/>
        </w:rPr>
        <w:t xml:space="preserve"> הדימויים הללו (מבצר, ברזל, נחושת) לקוחים מעולם המלחמה ומסמלים חוסן בלתי שביר. הם מדגישים שגם כאשר כל האליטות (מלכים, שרים, כוהנים) והעם ילחמו בירמיהו, הוא יישאר איתן ובלתי מנוצח בזכות העזרה האלוהית.</w:t>
      </w:r>
    </w:p>
    <w:p w14:paraId="279A5E38" w14:textId="77777777" w:rsidR="007A0F22" w:rsidRPr="007A0F22" w:rsidRDefault="00000000" w:rsidP="007A0F22">
      <w:pPr>
        <w:rPr>
          <w:color w:val="EE0000"/>
          <w:rtl/>
        </w:rPr>
      </w:pPr>
      <w:r>
        <w:rPr>
          <w:color w:val="EE0000"/>
        </w:rPr>
        <w:pict w14:anchorId="1E0A2901">
          <v:rect id="_x0000_i1284" style="width:0;height:1.5pt" o:hralign="center" o:hrstd="t" o:hrnoshade="t" o:hr="t" fillcolor="gray" stroked="f"/>
        </w:pict>
      </w:r>
    </w:p>
    <w:p w14:paraId="681D4157" w14:textId="77777777" w:rsidR="007A0F22" w:rsidRPr="007A0F22" w:rsidRDefault="007A0F22" w:rsidP="007A0F22">
      <w:pPr>
        <w:rPr>
          <w:b/>
          <w:bCs/>
          <w:color w:val="EE0000"/>
          <w:rtl/>
        </w:rPr>
      </w:pPr>
      <w:r w:rsidRPr="007A0F22">
        <w:rPr>
          <w:b/>
          <w:bCs/>
          <w:color w:val="EE0000"/>
          <w:rtl/>
        </w:rPr>
        <w:t>סעיף ג' - המצור ומימושו (פרק א' ופרק כ"ו)</w:t>
      </w:r>
    </w:p>
    <w:p w14:paraId="45608CE2" w14:textId="77777777" w:rsidR="007A0F22" w:rsidRPr="007A0F22" w:rsidRDefault="007A0F22" w:rsidP="007A0F22">
      <w:pPr>
        <w:rPr>
          <w:color w:val="EE0000"/>
          <w:rtl/>
        </w:rPr>
      </w:pPr>
      <w:r w:rsidRPr="007A0F22">
        <w:rPr>
          <w:b/>
          <w:bCs/>
          <w:color w:val="EE0000"/>
          <w:rtl/>
        </w:rPr>
        <w:t>(1) מי נתון במצור ותוצאותיו:</w:t>
      </w:r>
    </w:p>
    <w:p w14:paraId="2409919F" w14:textId="77777777" w:rsidR="007A0F22" w:rsidRPr="007A0F22" w:rsidRDefault="007A0F22" w:rsidP="007A0F22">
      <w:pPr>
        <w:numPr>
          <w:ilvl w:val="0"/>
          <w:numId w:val="401"/>
        </w:numPr>
        <w:rPr>
          <w:color w:val="EE0000"/>
          <w:rtl/>
        </w:rPr>
      </w:pPr>
      <w:r w:rsidRPr="007A0F22">
        <w:rPr>
          <w:b/>
          <w:bCs/>
          <w:color w:val="EE0000"/>
          <w:rtl/>
        </w:rPr>
        <w:t>מי במצור:</w:t>
      </w:r>
      <w:r w:rsidRPr="007A0F22">
        <w:rPr>
          <w:color w:val="EE0000"/>
          <w:rtl/>
        </w:rPr>
        <w:t xml:space="preserve"> ירושלים וערי יהודה. פסוק ט"ו מתאר כיצד ממלכות הצפון יבואו ויציבו את כיסאותיהם בפתחי שערי ירושלים ועל חומותיה.</w:t>
      </w:r>
    </w:p>
    <w:p w14:paraId="1E243A3C" w14:textId="77777777" w:rsidR="007A0F22" w:rsidRPr="007A0F22" w:rsidRDefault="007A0F22" w:rsidP="007A0F22">
      <w:pPr>
        <w:numPr>
          <w:ilvl w:val="0"/>
          <w:numId w:val="401"/>
        </w:numPr>
        <w:rPr>
          <w:color w:val="EE0000"/>
          <w:rtl/>
        </w:rPr>
      </w:pPr>
      <w:r w:rsidRPr="007A0F22">
        <w:rPr>
          <w:b/>
          <w:bCs/>
          <w:color w:val="EE0000"/>
          <w:rtl/>
        </w:rPr>
        <w:t>תוצאות המצור (לפי י"ח-י"ט):</w:t>
      </w:r>
      <w:r w:rsidRPr="007A0F22">
        <w:rPr>
          <w:color w:val="EE0000"/>
          <w:rtl/>
        </w:rPr>
        <w:t xml:space="preserve"> תתפתח מלחמה פנימית בין ירמיהו לבין הנהגת העם והעם עצמו ("וְנִלְחֲמוּ אֵלֶיךָ"). אולם התוצאה הסופית היא ניצחון הנביא: </w:t>
      </w:r>
      <w:r w:rsidRPr="007A0F22">
        <w:rPr>
          <w:b/>
          <w:bCs/>
          <w:color w:val="EE0000"/>
          <w:rtl/>
        </w:rPr>
        <w:t>"וְלֹא-יוּכְלוּ לָךְ--כִּי-אִתְּךָ אֲנִי נְאֻם-יְהוָה לְהַצִּילֶךָ"</w:t>
      </w:r>
      <w:r w:rsidRPr="007A0F22">
        <w:rPr>
          <w:color w:val="EE0000"/>
          <w:rtl/>
        </w:rPr>
        <w:t>. המצור הצבאי החיצוני מסמל גם את הלחץ והמצור החברתי שיופעל על הנביא.</w:t>
      </w:r>
    </w:p>
    <w:p w14:paraId="6EDACF7C" w14:textId="77777777" w:rsidR="007A0F22" w:rsidRPr="007A0F22" w:rsidRDefault="007A0F22" w:rsidP="007A0F22">
      <w:pPr>
        <w:rPr>
          <w:color w:val="EE0000"/>
          <w:rtl/>
        </w:rPr>
      </w:pPr>
      <w:r w:rsidRPr="007A0F22">
        <w:rPr>
          <w:b/>
          <w:bCs/>
          <w:color w:val="EE0000"/>
          <w:rtl/>
        </w:rPr>
        <w:t>(2) התממשות הנבואה בפרק כ"ו:</w:t>
      </w:r>
    </w:p>
    <w:p w14:paraId="5B56B105" w14:textId="77777777" w:rsidR="007A0F22" w:rsidRPr="007A0F22" w:rsidRDefault="007A0F22" w:rsidP="007A0F22">
      <w:pPr>
        <w:rPr>
          <w:color w:val="EE0000"/>
          <w:rtl/>
        </w:rPr>
      </w:pPr>
      <w:r w:rsidRPr="007A0F22">
        <w:rPr>
          <w:color w:val="EE0000"/>
          <w:rtl/>
        </w:rPr>
        <w:t xml:space="preserve">בפרק כ"ו ירמיהו נושא נבואה קשה בחצר בית ה'. התגובה של הקהל (הכוהנים, הנביאים וכל העם) היא "מלחמה" בנביא: הם תופסים אותו ואומרים: </w:t>
      </w:r>
      <w:r w:rsidRPr="007A0F22">
        <w:rPr>
          <w:b/>
          <w:bCs/>
          <w:color w:val="EE0000"/>
          <w:rtl/>
        </w:rPr>
        <w:t>"מוֹת תָּמוּת"</w:t>
      </w:r>
      <w:r w:rsidRPr="007A0F22">
        <w:rPr>
          <w:color w:val="EE0000"/>
          <w:rtl/>
        </w:rPr>
        <w:t>. זהו מימוש של הכתוב בפרק א' "ונלחמו אליך".</w:t>
      </w:r>
    </w:p>
    <w:p w14:paraId="27D1F917" w14:textId="77777777" w:rsidR="007A0F22" w:rsidRPr="007A0F22" w:rsidRDefault="007A0F22" w:rsidP="007A0F22">
      <w:pPr>
        <w:rPr>
          <w:color w:val="EE0000"/>
          <w:rtl/>
        </w:rPr>
      </w:pPr>
      <w:r w:rsidRPr="007A0F22">
        <w:rPr>
          <w:color w:val="EE0000"/>
          <w:rtl/>
        </w:rPr>
        <w:t xml:space="preserve">אולם, ההבטחה </w:t>
      </w:r>
      <w:r w:rsidRPr="007A0F22">
        <w:rPr>
          <w:b/>
          <w:bCs/>
          <w:color w:val="EE0000"/>
          <w:rtl/>
        </w:rPr>
        <w:t>"ולא יוכלו לך"</w:t>
      </w:r>
      <w:r w:rsidRPr="007A0F22">
        <w:rPr>
          <w:color w:val="EE0000"/>
          <w:rtl/>
        </w:rPr>
        <w:t xml:space="preserve"> מתממשת דרך דמותו של </w:t>
      </w:r>
      <w:r w:rsidRPr="007A0F22">
        <w:rPr>
          <w:b/>
          <w:bCs/>
          <w:color w:val="EE0000"/>
          <w:rtl/>
        </w:rPr>
        <w:t>אחיקם בן שפן</w:t>
      </w:r>
      <w:r w:rsidRPr="007A0F22">
        <w:rPr>
          <w:color w:val="EE0000"/>
          <w:rtl/>
        </w:rPr>
        <w:t>: הכתוב מציין ש"יַד אֲחִיקָם בֶּן-שָׁפָן הָיְתָה אֶת-יִרְמְיָהוּ, לְבִלְתִּי תֵּת-אֹתוֹ בְיַד-הָעָם לַהֲמִיתוֹ" (פסוק כ"ד). אחיקם משמש ככלי של ה' להצלת ירמיהו, בדיוק כפי שהובטח לו במעמד ההקדשה.</w:t>
      </w:r>
    </w:p>
    <w:p w14:paraId="3D4DACE4" w14:textId="77777777" w:rsidR="007A0F22" w:rsidRPr="007A0F22" w:rsidRDefault="007A0F22" w:rsidP="007A0F22">
      <w:pPr>
        <w:rPr>
          <w:rtl/>
        </w:rPr>
      </w:pPr>
      <w:r w:rsidRPr="007A0F22">
        <w:rPr>
          <w:rtl/>
        </w:rPr>
        <w:t>יש לך עוד שאלות על הפרקים האלו, או שתרצה לעבור לנושא אחר בתוכנית הלימודים?</w:t>
      </w:r>
    </w:p>
    <w:p w14:paraId="0626105F" w14:textId="77777777" w:rsidR="007A0F22" w:rsidRPr="00F160AF" w:rsidRDefault="007A0F22" w:rsidP="00F160AF">
      <w:pPr>
        <w:rPr>
          <w:rtl/>
        </w:rPr>
      </w:pPr>
    </w:p>
    <w:p w14:paraId="4AB4FC00" w14:textId="101D8E61" w:rsidR="00F160AF" w:rsidRDefault="00F160AF" w:rsidP="00F160AF">
      <w:pPr>
        <w:pStyle w:val="1"/>
        <w:rPr>
          <w:rtl/>
        </w:rPr>
      </w:pPr>
      <w:r>
        <w:rPr>
          <w:rFonts w:hint="cs"/>
          <w:rtl/>
        </w:rPr>
        <w:t>ירמיה פרק ב'</w:t>
      </w:r>
    </w:p>
    <w:p w14:paraId="61B66B5A" w14:textId="77777777" w:rsidR="007A0F22" w:rsidRDefault="007A0F22" w:rsidP="007A0F22">
      <w:pPr>
        <w:rPr>
          <w:rtl/>
        </w:rPr>
      </w:pPr>
    </w:p>
    <w:p w14:paraId="388E7085" w14:textId="77777777" w:rsidR="007A0F22" w:rsidRPr="007A0F22" w:rsidRDefault="007A0F22" w:rsidP="007A0F22">
      <w:r w:rsidRPr="007A0F22">
        <w:rPr>
          <w:rtl/>
        </w:rPr>
        <w:t>להלן תמלול הטקסט המופיע בתמונה (מתוך דף בחינה בתנ"ך):</w:t>
      </w:r>
    </w:p>
    <w:p w14:paraId="4B7F5FA8" w14:textId="77777777" w:rsidR="007A0F22" w:rsidRPr="007A0F22" w:rsidRDefault="00000000" w:rsidP="007A0F22">
      <w:pPr>
        <w:rPr>
          <w:rtl/>
        </w:rPr>
      </w:pPr>
      <w:r>
        <w:pict w14:anchorId="0697A98D">
          <v:rect id="_x0000_i1285" style="width:0;height:1.5pt" o:hralign="center" o:hrstd="t" o:hrnoshade="t" o:hr="t" fillcolor="gray" stroked="f"/>
        </w:pict>
      </w:r>
    </w:p>
    <w:p w14:paraId="7085897E" w14:textId="77777777" w:rsidR="007A0F22" w:rsidRPr="007A0F22" w:rsidRDefault="007A0F22" w:rsidP="007A0F22">
      <w:pPr>
        <w:rPr>
          <w:b/>
          <w:bCs/>
          <w:rtl/>
        </w:rPr>
      </w:pPr>
      <w:r w:rsidRPr="007A0F22">
        <w:rPr>
          <w:b/>
          <w:bCs/>
          <w:rtl/>
        </w:rPr>
        <w:t>חורף תשפ"ו, 1261</w:t>
      </w:r>
    </w:p>
    <w:p w14:paraId="4DF8A254" w14:textId="77777777" w:rsidR="007A0F22" w:rsidRPr="007A0F22" w:rsidRDefault="007A0F22" w:rsidP="007A0F22">
      <w:pPr>
        <w:rPr>
          <w:rtl/>
        </w:rPr>
      </w:pPr>
      <w:r w:rsidRPr="007A0F22">
        <w:rPr>
          <w:b/>
          <w:bCs/>
          <w:rtl/>
        </w:rPr>
        <w:t>נביא ונבואה</w:t>
      </w:r>
    </w:p>
    <w:p w14:paraId="56785E96" w14:textId="77777777" w:rsidR="007A0F22" w:rsidRPr="007A0F22" w:rsidRDefault="007A0F22" w:rsidP="007A0F22">
      <w:pPr>
        <w:rPr>
          <w:rtl/>
        </w:rPr>
      </w:pPr>
      <w:r w:rsidRPr="007A0F22">
        <w:rPr>
          <w:b/>
          <w:bCs/>
          <w:rtl/>
        </w:rPr>
        <w:t>7. קראו ירמיה, פרק ב', פסוקים א'–כ"ח.</w:t>
      </w:r>
    </w:p>
    <w:p w14:paraId="62D173D0" w14:textId="77777777" w:rsidR="007A0F22" w:rsidRPr="007A0F22" w:rsidRDefault="007A0F22" w:rsidP="007A0F22">
      <w:pPr>
        <w:rPr>
          <w:rtl/>
        </w:rPr>
      </w:pPr>
      <w:r w:rsidRPr="007A0F22">
        <w:rPr>
          <w:b/>
          <w:bCs/>
          <w:rtl/>
        </w:rPr>
        <w:t>ענו על סעיף א – חובה.</w:t>
      </w:r>
    </w:p>
    <w:p w14:paraId="1854CBCE" w14:textId="77777777" w:rsidR="007A0F22" w:rsidRPr="007A0F22" w:rsidRDefault="007A0F22" w:rsidP="007A0F22">
      <w:pPr>
        <w:rPr>
          <w:rtl/>
        </w:rPr>
      </w:pPr>
      <w:r w:rsidRPr="007A0F22">
        <w:rPr>
          <w:b/>
          <w:bCs/>
          <w:rtl/>
        </w:rPr>
        <w:t>א. קראו פסוקים א'–ג' ופסוק כ"ה.</w:t>
      </w:r>
    </w:p>
    <w:p w14:paraId="081B5E21" w14:textId="77777777" w:rsidR="007A0F22" w:rsidRPr="007A0F22" w:rsidRDefault="007A0F22" w:rsidP="007A0F22">
      <w:pPr>
        <w:rPr>
          <w:rtl/>
        </w:rPr>
      </w:pPr>
      <w:r w:rsidRPr="007A0F22">
        <w:rPr>
          <w:rtl/>
        </w:rPr>
        <w:t xml:space="preserve">הסבירו באמצעות השורש החוזר </w:t>
      </w:r>
      <w:r w:rsidRPr="007A0F22">
        <w:rPr>
          <w:b/>
          <w:bCs/>
          <w:rtl/>
        </w:rPr>
        <w:t>ה-ל-ך</w:t>
      </w:r>
      <w:r w:rsidRPr="007A0F22">
        <w:rPr>
          <w:rtl/>
        </w:rPr>
        <w:t xml:space="preserve"> את החסד שעשה העם עם אלוהיו בעבר ואת הביקורת של ירמיהו על העם בפסוק כ"ה. (</w:t>
      </w:r>
      <w:r w:rsidRPr="007A0F22">
        <w:rPr>
          <w:b/>
          <w:bCs/>
          <w:rtl/>
        </w:rPr>
        <w:t>8 נקודות</w:t>
      </w:r>
      <w:r w:rsidRPr="007A0F22">
        <w:rPr>
          <w:rtl/>
        </w:rPr>
        <w:t>)</w:t>
      </w:r>
    </w:p>
    <w:p w14:paraId="1CF6C59F" w14:textId="77777777" w:rsidR="007A0F22" w:rsidRPr="007A0F22" w:rsidRDefault="00000000" w:rsidP="007A0F22">
      <w:pPr>
        <w:rPr>
          <w:rtl/>
        </w:rPr>
      </w:pPr>
      <w:r>
        <w:pict w14:anchorId="03503F06">
          <v:rect id="_x0000_i1286" style="width:0;height:1.5pt" o:hralign="center" o:hrstd="t" o:hrnoshade="t" o:hr="t" fillcolor="gray" stroked="f"/>
        </w:pict>
      </w:r>
    </w:p>
    <w:p w14:paraId="42082FFD" w14:textId="77777777" w:rsidR="007A0F22" w:rsidRPr="007A0F22" w:rsidRDefault="007A0F22" w:rsidP="007A0F22">
      <w:pPr>
        <w:rPr>
          <w:rtl/>
        </w:rPr>
      </w:pPr>
      <w:r w:rsidRPr="007A0F22">
        <w:rPr>
          <w:b/>
          <w:bCs/>
          <w:rtl/>
        </w:rPr>
        <w:t>ענו על אחד מן הסעיפים ב–ג.</w:t>
      </w:r>
    </w:p>
    <w:p w14:paraId="4F25E4D6" w14:textId="77777777" w:rsidR="007A0F22" w:rsidRPr="007A0F22" w:rsidRDefault="007A0F22" w:rsidP="007A0F22">
      <w:pPr>
        <w:rPr>
          <w:rtl/>
        </w:rPr>
      </w:pPr>
      <w:r w:rsidRPr="007A0F22">
        <w:rPr>
          <w:b/>
          <w:bCs/>
          <w:rtl/>
        </w:rPr>
        <w:t>ב. קראו פסוקים י"א–י"ט וגם את דברי א' ורשבסקי שלפניכם.</w:t>
      </w:r>
    </w:p>
    <w:p w14:paraId="7BC8BD1B" w14:textId="77777777" w:rsidR="007A0F22" w:rsidRPr="007A0F22" w:rsidRDefault="007A0F22" w:rsidP="007A0F22">
      <w:pPr>
        <w:rPr>
          <w:rtl/>
        </w:rPr>
      </w:pPr>
      <w:r w:rsidRPr="007A0F22">
        <w:rPr>
          <w:rtl/>
        </w:rPr>
        <w:t>ברקע הנבואות שבפרק שלנו מרחפת ההנחה שאובדן הזהות העצמית הוא בעיית יסוד בחיי עם ישראל... העם באופן טרגי בוחר בפתרונות כוזבים [שקריים] ושטחיים... של עמים אחרים.</w:t>
      </w:r>
    </w:p>
    <w:p w14:paraId="5F0BAD11" w14:textId="77777777" w:rsidR="007A0F22" w:rsidRPr="007A0F22" w:rsidRDefault="007A0F22" w:rsidP="007A0F22">
      <w:pPr>
        <w:rPr>
          <w:rtl/>
        </w:rPr>
      </w:pPr>
      <w:r w:rsidRPr="007A0F22">
        <w:rPr>
          <w:rtl/>
        </w:rPr>
        <w:t xml:space="preserve">(א' ורשבסקי, </w:t>
      </w:r>
      <w:r w:rsidRPr="007A0F22">
        <w:rPr>
          <w:b/>
          <w:bCs/>
          <w:rtl/>
        </w:rPr>
        <w:t>ירמיה</w:t>
      </w:r>
      <w:r w:rsidRPr="007A0F22">
        <w:rPr>
          <w:rtl/>
        </w:rPr>
        <w:t>, פרק ב', בתוך אתר 929)</w:t>
      </w:r>
    </w:p>
    <w:p w14:paraId="5DFB538B" w14:textId="77777777" w:rsidR="007A0F22" w:rsidRPr="007A0F22" w:rsidRDefault="007A0F22" w:rsidP="007A0F22">
      <w:pPr>
        <w:rPr>
          <w:rtl/>
        </w:rPr>
      </w:pPr>
      <w:r w:rsidRPr="007A0F22">
        <w:rPr>
          <w:b/>
          <w:bCs/>
          <w:rtl/>
        </w:rPr>
        <w:t>(1)</w:t>
      </w:r>
      <w:r w:rsidRPr="007A0F22">
        <w:rPr>
          <w:rtl/>
        </w:rPr>
        <w:t xml:space="preserve"> הסבירו כיצד באה לידי ביטוי במטפורה של המים (בפסוק י"ג או בפסוק י"ח) הטענה של א' ורשבסקי בנוגע לפתרונות הכוזבים והשטחיים שבחר העם. בססו את דבריכם על הכתוב. (</w:t>
      </w:r>
      <w:r w:rsidRPr="007A0F22">
        <w:rPr>
          <w:b/>
          <w:bCs/>
          <w:rtl/>
        </w:rPr>
        <w:t>4 נקודות</w:t>
      </w:r>
      <w:r w:rsidRPr="007A0F22">
        <w:rPr>
          <w:rtl/>
        </w:rPr>
        <w:t>)</w:t>
      </w:r>
    </w:p>
    <w:p w14:paraId="0DC0EAB1" w14:textId="77777777" w:rsidR="007A0F22" w:rsidRPr="007A0F22" w:rsidRDefault="007A0F22" w:rsidP="007A0F22">
      <w:pPr>
        <w:rPr>
          <w:rtl/>
        </w:rPr>
      </w:pPr>
      <w:r w:rsidRPr="007A0F22">
        <w:rPr>
          <w:b/>
          <w:bCs/>
          <w:rtl/>
        </w:rPr>
        <w:t>(2)</w:t>
      </w:r>
      <w:r w:rsidRPr="007A0F22">
        <w:rPr>
          <w:rtl/>
        </w:rPr>
        <w:t xml:space="preserve"> על פי פסוקים י"ד–י"ט, מהי הסכנה הצפויה לעם בעקבות אימוץ תרבות של עמים אחרים? הסבירו את דבריכם, ובססו אותם על הכתוב. (</w:t>
      </w:r>
      <w:r w:rsidRPr="007A0F22">
        <w:rPr>
          <w:b/>
          <w:bCs/>
          <w:rtl/>
        </w:rPr>
        <w:t>4 נקודות</w:t>
      </w:r>
      <w:r w:rsidRPr="007A0F22">
        <w:rPr>
          <w:rtl/>
        </w:rPr>
        <w:t>)</w:t>
      </w:r>
    </w:p>
    <w:p w14:paraId="3CF8510F" w14:textId="77777777" w:rsidR="007A0F22" w:rsidRPr="007A0F22" w:rsidRDefault="007A0F22" w:rsidP="007A0F22">
      <w:pPr>
        <w:rPr>
          <w:rtl/>
        </w:rPr>
      </w:pPr>
      <w:r w:rsidRPr="007A0F22">
        <w:rPr>
          <w:b/>
          <w:bCs/>
          <w:rtl/>
        </w:rPr>
        <w:t>ג. קראו ירמיה, פרק ב', פסוקים כ"ז–כ"ח וגם ירמיה, פרק ז', פסוקים ט'–י"א.</w:t>
      </w:r>
    </w:p>
    <w:p w14:paraId="1D4A6E3D" w14:textId="77777777" w:rsidR="007A0F22" w:rsidRPr="007A0F22" w:rsidRDefault="007A0F22" w:rsidP="007A0F22">
      <w:pPr>
        <w:rPr>
          <w:rtl/>
        </w:rPr>
      </w:pPr>
      <w:r w:rsidRPr="007A0F22">
        <w:rPr>
          <w:b/>
          <w:bCs/>
          <w:rtl/>
        </w:rPr>
        <w:t>(1)</w:t>
      </w:r>
      <w:r w:rsidRPr="007A0F22">
        <w:rPr>
          <w:rtl/>
        </w:rPr>
        <w:t xml:space="preserve"> בפרקים אלה ירמיהו מוכיח את העם על התנהגותו הצבועה. הסבירו קביעה זו על פי </w:t>
      </w:r>
      <w:r w:rsidRPr="007A0F22">
        <w:rPr>
          <w:b/>
          <w:bCs/>
          <w:rtl/>
        </w:rPr>
        <w:t>כל אחד</w:t>
      </w:r>
      <w:r w:rsidRPr="007A0F22">
        <w:rPr>
          <w:rtl/>
        </w:rPr>
        <w:t xml:space="preserve"> מן המקורות. (</w:t>
      </w:r>
      <w:r w:rsidRPr="007A0F22">
        <w:rPr>
          <w:b/>
          <w:bCs/>
          <w:rtl/>
        </w:rPr>
        <w:t>4 נקודות</w:t>
      </w:r>
      <w:r w:rsidRPr="007A0F22">
        <w:rPr>
          <w:rtl/>
        </w:rPr>
        <w:t>)</w:t>
      </w:r>
    </w:p>
    <w:p w14:paraId="4B73E011" w14:textId="77777777" w:rsidR="007A0F22" w:rsidRPr="007A0F22" w:rsidRDefault="007A0F22" w:rsidP="007A0F22">
      <w:pPr>
        <w:rPr>
          <w:rtl/>
        </w:rPr>
      </w:pPr>
      <w:r w:rsidRPr="007A0F22">
        <w:rPr>
          <w:b/>
          <w:bCs/>
          <w:rtl/>
        </w:rPr>
        <w:t>(2)</w:t>
      </w:r>
      <w:r w:rsidRPr="007A0F22">
        <w:rPr>
          <w:rtl/>
        </w:rPr>
        <w:t xml:space="preserve"> הסבירו מדוע אפשר לטעון כי דברי התוכחה של ירמיהו לעם בפרק ז' קשים יותר מדברי התוכחה שלו אליהם בפרק ב'. בססו את דבריכם על הכתובים. (</w:t>
      </w:r>
      <w:r w:rsidRPr="007A0F22">
        <w:rPr>
          <w:b/>
          <w:bCs/>
          <w:rtl/>
        </w:rPr>
        <w:t>4 נקודות</w:t>
      </w:r>
      <w:r w:rsidRPr="007A0F22">
        <w:rPr>
          <w:rtl/>
        </w:rPr>
        <w:t>)</w:t>
      </w:r>
    </w:p>
    <w:p w14:paraId="1A1C5300" w14:textId="23D3A277" w:rsidR="007A0F22" w:rsidRDefault="007A0F22" w:rsidP="007A0F22">
      <w:pPr>
        <w:rPr>
          <w:rtl/>
        </w:rPr>
      </w:pPr>
      <w:r>
        <w:rPr>
          <w:rFonts w:hint="cs"/>
          <w:rtl/>
        </w:rPr>
        <w:t>פתרון</w:t>
      </w:r>
    </w:p>
    <w:p w14:paraId="7308E9C2" w14:textId="77777777" w:rsidR="007A0F22" w:rsidRPr="007A0F22" w:rsidRDefault="007A0F22" w:rsidP="007A0F22">
      <w:r w:rsidRPr="007A0F22">
        <w:rPr>
          <w:rtl/>
        </w:rPr>
        <w:t>להלן תמלול הטקסט המופיע בתמונה:</w:t>
      </w:r>
    </w:p>
    <w:p w14:paraId="37FCAA0B" w14:textId="77777777" w:rsidR="007A0F22" w:rsidRPr="007A0F22" w:rsidRDefault="00000000" w:rsidP="007A0F22">
      <w:pPr>
        <w:rPr>
          <w:rtl/>
        </w:rPr>
      </w:pPr>
      <w:r>
        <w:pict w14:anchorId="497044B7">
          <v:rect id="_x0000_i1287" style="width:0;height:1.5pt" o:hralign="center" o:hrstd="t" o:hrnoshade="t" o:hr="t" fillcolor="gray" stroked="f"/>
        </w:pict>
      </w:r>
    </w:p>
    <w:p w14:paraId="7314377E" w14:textId="77777777" w:rsidR="007A0F22" w:rsidRPr="007A0F22" w:rsidRDefault="007A0F22" w:rsidP="007A0F22">
      <w:pPr>
        <w:rPr>
          <w:b/>
          <w:bCs/>
          <w:rtl/>
        </w:rPr>
      </w:pPr>
      <w:r w:rsidRPr="007A0F22">
        <w:rPr>
          <w:b/>
          <w:bCs/>
          <w:rtl/>
        </w:rPr>
        <w:t>שאלה 7</w:t>
      </w:r>
    </w:p>
    <w:p w14:paraId="69A1D242" w14:textId="77777777" w:rsidR="007A0F22" w:rsidRPr="007A0F22" w:rsidRDefault="007A0F22" w:rsidP="007A0F22">
      <w:pPr>
        <w:rPr>
          <w:b/>
          <w:bCs/>
          <w:rtl/>
        </w:rPr>
      </w:pPr>
      <w:r w:rsidRPr="007A0F22">
        <w:rPr>
          <w:b/>
          <w:bCs/>
          <w:rtl/>
        </w:rPr>
        <w:t>סעיף א'</w:t>
      </w:r>
    </w:p>
    <w:p w14:paraId="000C26FD" w14:textId="77777777" w:rsidR="007A0F22" w:rsidRPr="007A0F22" w:rsidRDefault="007A0F22" w:rsidP="007A0F22">
      <w:pPr>
        <w:rPr>
          <w:rtl/>
        </w:rPr>
      </w:pPr>
      <w:r w:rsidRPr="007A0F22">
        <w:rPr>
          <w:b/>
          <w:bCs/>
          <w:rtl/>
        </w:rPr>
        <w:t>באמצעות השורש ה-ל-ך:</w:t>
      </w:r>
    </w:p>
    <w:p w14:paraId="6D4078CC" w14:textId="77777777" w:rsidR="007A0F22" w:rsidRPr="007A0F22" w:rsidRDefault="007A0F22" w:rsidP="007A0F22">
      <w:pPr>
        <w:numPr>
          <w:ilvl w:val="0"/>
          <w:numId w:val="402"/>
        </w:numPr>
        <w:rPr>
          <w:rtl/>
        </w:rPr>
      </w:pPr>
      <w:r w:rsidRPr="007A0F22">
        <w:rPr>
          <w:b/>
          <w:bCs/>
          <w:rtl/>
        </w:rPr>
        <w:t>החסד שעשה העם עם אלוהיו בעבר</w:t>
      </w:r>
      <w:r w:rsidRPr="007A0F22">
        <w:rPr>
          <w:rtl/>
        </w:rPr>
        <w:t xml:space="preserve"> – הוא לכתו אחרי ה', גם במדבר, גם במקום מפחיד, מתוך אמונה באל.</w:t>
      </w:r>
    </w:p>
    <w:p w14:paraId="5D670F7D" w14:textId="77777777" w:rsidR="007A0F22" w:rsidRPr="007A0F22" w:rsidRDefault="007A0F22" w:rsidP="007A0F22">
      <w:pPr>
        <w:numPr>
          <w:ilvl w:val="0"/>
          <w:numId w:val="402"/>
        </w:numPr>
        <w:rPr>
          <w:rtl/>
        </w:rPr>
      </w:pPr>
      <w:r w:rsidRPr="007A0F22">
        <w:rPr>
          <w:b/>
          <w:bCs/>
          <w:rtl/>
        </w:rPr>
        <w:t>הביקורת של ירמיהו על העם</w:t>
      </w:r>
      <w:r w:rsidRPr="007A0F22">
        <w:rPr>
          <w:rtl/>
        </w:rPr>
        <w:t xml:space="preserve"> – שהוא הולך אחרי אלוהים אחרים ונוטש את אלוהיו.</w:t>
      </w:r>
    </w:p>
    <w:p w14:paraId="55CA0CBE" w14:textId="77777777" w:rsidR="007A0F22" w:rsidRPr="007A0F22" w:rsidRDefault="007A0F22" w:rsidP="007A0F22">
      <w:pPr>
        <w:rPr>
          <w:b/>
          <w:bCs/>
          <w:rtl/>
        </w:rPr>
      </w:pPr>
      <w:r w:rsidRPr="007A0F22">
        <w:rPr>
          <w:b/>
          <w:bCs/>
          <w:rtl/>
        </w:rPr>
        <w:t>סעיף ב'</w:t>
      </w:r>
    </w:p>
    <w:p w14:paraId="4357C92A" w14:textId="77777777" w:rsidR="007A0F22" w:rsidRPr="007A0F22" w:rsidRDefault="007A0F22" w:rsidP="007A0F22">
      <w:pPr>
        <w:rPr>
          <w:rtl/>
        </w:rPr>
      </w:pPr>
      <w:r w:rsidRPr="007A0F22">
        <w:rPr>
          <w:b/>
          <w:bCs/>
          <w:rtl/>
        </w:rPr>
        <w:t>(1) במטפורה של המים באה לידי ביטוי הענה (טענה) של ורשבסקי בנוגע לפתרונות הכוזבים והשטחיים שבחר העם (על התלמיד להסביר ולבסס זאת על פי אחד מן הפסוקים):</w:t>
      </w:r>
    </w:p>
    <w:p w14:paraId="19CD1891" w14:textId="77777777" w:rsidR="007A0F22" w:rsidRPr="007A0F22" w:rsidRDefault="007A0F22" w:rsidP="007A0F22">
      <w:pPr>
        <w:numPr>
          <w:ilvl w:val="0"/>
          <w:numId w:val="403"/>
        </w:numPr>
        <w:rPr>
          <w:rtl/>
        </w:rPr>
      </w:pPr>
      <w:r w:rsidRPr="007A0F22">
        <w:rPr>
          <w:b/>
          <w:bCs/>
          <w:rtl/>
        </w:rPr>
        <w:t>בפסוק י"ג</w:t>
      </w:r>
      <w:r w:rsidRPr="007A0F22">
        <w:rPr>
          <w:rtl/>
        </w:rPr>
        <w:t xml:space="preserve"> – ה' מדומה למקור מים חיים, למעיין נובע, הניתן לעם. אבל העם בוחר לעזוב אותו כדי לחצוב בורות מים נשברים, שאינם מצליחים להכיל את המים בתוכם, אלו הם האלים האחרים שהעם מעדיף ללכת אחריהם.</w:t>
      </w:r>
    </w:p>
    <w:p w14:paraId="6C343104" w14:textId="77777777" w:rsidR="007A0F22" w:rsidRPr="007A0F22" w:rsidRDefault="007A0F22" w:rsidP="007A0F22">
      <w:pPr>
        <w:rPr>
          <w:rtl/>
        </w:rPr>
      </w:pPr>
      <w:r w:rsidRPr="007A0F22">
        <w:rPr>
          <w:b/>
          <w:bCs/>
          <w:rtl/>
        </w:rPr>
        <w:t>לביסוס:</w:t>
      </w:r>
      <w:r w:rsidRPr="007A0F22">
        <w:rPr>
          <w:rtl/>
        </w:rPr>
        <w:t xml:space="preserve"> "...אתי עזבו מקור מים חיים לחצב להם בארות בארות נשברים אשר לא יכלו המים".</w:t>
      </w:r>
    </w:p>
    <w:p w14:paraId="29494517" w14:textId="77777777" w:rsidR="007A0F22" w:rsidRPr="007A0F22" w:rsidRDefault="007A0F22" w:rsidP="007A0F22">
      <w:pPr>
        <w:numPr>
          <w:ilvl w:val="0"/>
          <w:numId w:val="403"/>
        </w:numPr>
        <w:rPr>
          <w:rtl/>
        </w:rPr>
      </w:pPr>
      <w:r w:rsidRPr="007A0F22">
        <w:rPr>
          <w:b/>
          <w:bCs/>
          <w:rtl/>
        </w:rPr>
        <w:t>בפסוק י"ח</w:t>
      </w:r>
      <w:r w:rsidRPr="007A0F22">
        <w:rPr>
          <w:rtl/>
        </w:rPr>
        <w:t xml:space="preserve"> – הנביא מוכיח את העם שבחר ללכת בדרך מצרים ואשור ולשתות מהמים של הנהרות שלהם. נהרות מצרים ואשור הם מטפורה לעבודת האלילים שהעם בחר בה על פני עבודת ה'. העם הסתמך על עזרתם חסרת התועלת של עמים זרים במקום על עזרתו המובטחת של ה'.</w:t>
      </w:r>
    </w:p>
    <w:p w14:paraId="7AEC46B6" w14:textId="77777777" w:rsidR="007A0F22" w:rsidRPr="007A0F22" w:rsidRDefault="007A0F22" w:rsidP="007A0F22">
      <w:pPr>
        <w:rPr>
          <w:rtl/>
        </w:rPr>
      </w:pPr>
      <w:r w:rsidRPr="007A0F22">
        <w:rPr>
          <w:b/>
          <w:bCs/>
          <w:rtl/>
        </w:rPr>
        <w:t>לביסוס:</w:t>
      </w:r>
      <w:r w:rsidRPr="007A0F22">
        <w:rPr>
          <w:rtl/>
        </w:rPr>
        <w:t xml:space="preserve"> "ועתה מה לך לדרך מצרים לשתות מי שחור ומה לך לדרך אשור לשתות מי נהר".</w:t>
      </w:r>
    </w:p>
    <w:p w14:paraId="5561BFA2" w14:textId="77777777" w:rsidR="007A0F22" w:rsidRPr="007A0F22" w:rsidRDefault="007A0F22" w:rsidP="007A0F22">
      <w:pPr>
        <w:rPr>
          <w:rtl/>
        </w:rPr>
      </w:pPr>
      <w:r w:rsidRPr="007A0F22">
        <w:rPr>
          <w:b/>
          <w:bCs/>
          <w:rtl/>
        </w:rPr>
        <w:t>(2) הסכנה הצפויה לעם בעקבות אימוץ התרבות של עמים אחרים</w:t>
      </w:r>
      <w:r w:rsidRPr="007A0F22">
        <w:rPr>
          <w:rtl/>
        </w:rPr>
        <w:t xml:space="preserve"> היא הפורענות שתבוא עליו, האויב יבוא על העם ויגבר עליו, אנשי העם ילקחו כשלל, שבויים לעבדות, אדמתם תיכבש ותיחרב. כל זאת, עונש על עזיבת ה' והליכה אחרי אלים אחרים.</w:t>
      </w:r>
    </w:p>
    <w:p w14:paraId="22018C16" w14:textId="77777777" w:rsidR="007A0F22" w:rsidRPr="007A0F22" w:rsidRDefault="007A0F22" w:rsidP="007A0F22">
      <w:pPr>
        <w:rPr>
          <w:rtl/>
        </w:rPr>
      </w:pPr>
      <w:r w:rsidRPr="007A0F22">
        <w:rPr>
          <w:b/>
          <w:bCs/>
          <w:rtl/>
        </w:rPr>
        <w:t>לביסוס:</w:t>
      </w:r>
      <w:r w:rsidRPr="007A0F22">
        <w:rPr>
          <w:rtl/>
        </w:rPr>
        <w:t xml:space="preserve"> "העבד ישראל אם יליד בית הוא מדוע היה לבז" – בני העם ילקחו כשלל לעבדות. </w:t>
      </w:r>
      <w:r w:rsidRPr="007A0F22">
        <w:rPr>
          <w:b/>
          <w:bCs/>
          <w:rtl/>
        </w:rPr>
        <w:t>או:</w:t>
      </w:r>
      <w:r w:rsidRPr="007A0F22">
        <w:rPr>
          <w:rtl/>
        </w:rPr>
        <w:t xml:space="preserve"> "עליו ישאגו כפרים נתנו קולם וישיתו ארצו לשמה עריו נצתו מבלי ישב" – האויב יתנפל על העם כאריה שואג ויחריב את הארץ.</w:t>
      </w:r>
    </w:p>
    <w:p w14:paraId="3067E07D" w14:textId="77777777" w:rsidR="007A0F22" w:rsidRPr="007A0F22" w:rsidRDefault="007A0F22" w:rsidP="007A0F22">
      <w:pPr>
        <w:rPr>
          <w:b/>
          <w:bCs/>
          <w:rtl/>
        </w:rPr>
      </w:pPr>
      <w:r w:rsidRPr="007A0F22">
        <w:rPr>
          <w:b/>
          <w:bCs/>
          <w:rtl/>
        </w:rPr>
        <w:t>סעיף ג'</w:t>
      </w:r>
    </w:p>
    <w:p w14:paraId="1C1BF39A" w14:textId="77777777" w:rsidR="007A0F22" w:rsidRPr="007A0F22" w:rsidRDefault="007A0F22" w:rsidP="007A0F22">
      <w:pPr>
        <w:rPr>
          <w:rtl/>
        </w:rPr>
      </w:pPr>
      <w:r w:rsidRPr="007A0F22">
        <w:rPr>
          <w:b/>
          <w:bCs/>
          <w:rtl/>
        </w:rPr>
        <w:t>(1) ירמיהו מוכיח את העם על התנהגותו הצבועה (על התלמיד להסביר זאת על פי כל אחד מן המקורות):</w:t>
      </w:r>
    </w:p>
    <w:p w14:paraId="775D2CC4" w14:textId="77777777" w:rsidR="007A0F22" w:rsidRPr="007A0F22" w:rsidRDefault="007A0F22" w:rsidP="007A0F22">
      <w:pPr>
        <w:numPr>
          <w:ilvl w:val="0"/>
          <w:numId w:val="404"/>
        </w:numPr>
        <w:rPr>
          <w:rtl/>
        </w:rPr>
      </w:pPr>
      <w:r w:rsidRPr="007A0F22">
        <w:rPr>
          <w:b/>
          <w:bCs/>
          <w:rtl/>
        </w:rPr>
        <w:t>ירמיה פרק ב'</w:t>
      </w:r>
      <w:r w:rsidRPr="007A0F22">
        <w:rPr>
          <w:rtl/>
        </w:rPr>
        <w:t xml:space="preserve"> – הנביא מוכיח את העם על כך שפנה לעבודת אלילים, אבל בעת צרה הוא פנה אל האלוהים בבקשה שיושיע אותו, כי הרי ברור לו שאין ביכולתם של האלילים לסייע לו.</w:t>
      </w:r>
    </w:p>
    <w:p w14:paraId="4C8B4287" w14:textId="77777777" w:rsidR="007A0F22" w:rsidRPr="007A0F22" w:rsidRDefault="007A0F22" w:rsidP="007A0F22">
      <w:pPr>
        <w:numPr>
          <w:ilvl w:val="0"/>
          <w:numId w:val="404"/>
        </w:numPr>
        <w:rPr>
          <w:rtl/>
        </w:rPr>
      </w:pPr>
      <w:r w:rsidRPr="007A0F22">
        <w:rPr>
          <w:b/>
          <w:bCs/>
          <w:rtl/>
        </w:rPr>
        <w:t>פרק ז'</w:t>
      </w:r>
      <w:r w:rsidRPr="007A0F22">
        <w:rPr>
          <w:rtl/>
        </w:rPr>
        <w:t xml:space="preserve"> – העם נוהג בצביעות, הוא חוטא: רוצח, נואף, עובד אלילים ואחר כך עולה לבית המקדש להקריב קורבנות לה', מתוך הנחה שיסלח לו.</w:t>
      </w:r>
    </w:p>
    <w:p w14:paraId="15842178" w14:textId="77777777" w:rsidR="007A0F22" w:rsidRPr="007A0F22" w:rsidRDefault="007A0F22" w:rsidP="007A0F22">
      <w:pPr>
        <w:rPr>
          <w:rtl/>
        </w:rPr>
      </w:pPr>
      <w:r w:rsidRPr="007A0F22">
        <w:rPr>
          <w:b/>
          <w:bCs/>
          <w:rtl/>
        </w:rPr>
        <w:t>(2) אפשר לטעון כי דברי התוכחה של ירמיהו לעם בפרק ז' קשים יותר מדברי התוכחה שלו אליהם בפרק ב':</w:t>
      </w:r>
      <w:r w:rsidRPr="007A0F22">
        <w:rPr>
          <w:rtl/>
        </w:rPr>
        <w:t xml:space="preserve"> בפרק ב' הנביא מאשים את העם בעבודת אלילים, אבל בפרק ז' הוא מאשים אותו לא רק בעבודת אלילים אלא גם בחטאים מוסריים קשים, כמו: גניבה, רצח וניאוף. והעם משוכנע שבאמצעות קורבנות לה', ה' יסלח להם על מעשיהם הנוראיים.</w:t>
      </w:r>
    </w:p>
    <w:p w14:paraId="0904A5B4" w14:textId="77777777" w:rsidR="007A0F22" w:rsidRPr="007A0F22" w:rsidRDefault="007A0F22" w:rsidP="007A0F22">
      <w:pPr>
        <w:rPr>
          <w:rtl/>
        </w:rPr>
      </w:pPr>
      <w:r w:rsidRPr="007A0F22">
        <w:rPr>
          <w:b/>
          <w:bCs/>
          <w:rtl/>
        </w:rPr>
        <w:t>לביסוס:</w:t>
      </w:r>
      <w:r w:rsidRPr="007A0F22">
        <w:rPr>
          <w:rtl/>
        </w:rPr>
        <w:t xml:space="preserve"> "הגנב רצח ונאף והשבע לשקר וקטר לבעל... ובאתם ועמדתם לפני בבית הזה אשר נקרא שמי עליו ואמרתם נצלנו...".</w:t>
      </w:r>
    </w:p>
    <w:p w14:paraId="3D0DD616" w14:textId="77777777" w:rsidR="007A0F22" w:rsidRDefault="007A0F22" w:rsidP="007A0F22">
      <w:pPr>
        <w:rPr>
          <w:rtl/>
        </w:rPr>
      </w:pPr>
    </w:p>
    <w:p w14:paraId="10FA5FCA" w14:textId="77777777" w:rsidR="007A0F22" w:rsidRPr="007A0F22" w:rsidRDefault="007A0F22" w:rsidP="007A0F22">
      <w:r w:rsidRPr="007A0F22">
        <w:rPr>
          <w:rtl/>
        </w:rPr>
        <w:t>להלן תמלול הטקסט המופיע בתמונה (מתוך דף בחינת בגרות בתנ"ך):</w:t>
      </w:r>
    </w:p>
    <w:p w14:paraId="7039714B" w14:textId="77777777" w:rsidR="007A0F22" w:rsidRPr="007A0F22" w:rsidRDefault="00000000" w:rsidP="007A0F22">
      <w:pPr>
        <w:rPr>
          <w:rtl/>
        </w:rPr>
      </w:pPr>
      <w:r>
        <w:pict w14:anchorId="336B3898">
          <v:rect id="_x0000_i1288" style="width:0;height:1.5pt" o:hralign="center" o:hrstd="t" o:hrnoshade="t" o:hr="t" fillcolor="gray" stroked="f"/>
        </w:pict>
      </w:r>
    </w:p>
    <w:p w14:paraId="66BC2AD4" w14:textId="77777777" w:rsidR="007A0F22" w:rsidRPr="007A0F22" w:rsidRDefault="007A0F22" w:rsidP="007A0F22">
      <w:pPr>
        <w:rPr>
          <w:b/>
          <w:bCs/>
          <w:rtl/>
        </w:rPr>
      </w:pPr>
      <w:r w:rsidRPr="007A0F22">
        <w:rPr>
          <w:b/>
          <w:bCs/>
          <w:rtl/>
        </w:rPr>
        <w:t>חורף תשפ"ג, 1261</w:t>
      </w:r>
    </w:p>
    <w:p w14:paraId="5BC3E619" w14:textId="77777777" w:rsidR="007A0F22" w:rsidRPr="007A0F22" w:rsidRDefault="007A0F22" w:rsidP="007A0F22">
      <w:pPr>
        <w:rPr>
          <w:rtl/>
        </w:rPr>
      </w:pPr>
      <w:r w:rsidRPr="007A0F22">
        <w:rPr>
          <w:b/>
          <w:bCs/>
          <w:rtl/>
        </w:rPr>
        <w:t>7. קראו ירמיה, פרק ב', פסוקים א'–י"ג.</w:t>
      </w:r>
    </w:p>
    <w:p w14:paraId="055F3A2E" w14:textId="77777777" w:rsidR="007A0F22" w:rsidRPr="007A0F22" w:rsidRDefault="007A0F22" w:rsidP="007A0F22">
      <w:pPr>
        <w:rPr>
          <w:rtl/>
        </w:rPr>
      </w:pPr>
      <w:r w:rsidRPr="007A0F22">
        <w:rPr>
          <w:b/>
          <w:bCs/>
          <w:rtl/>
        </w:rPr>
        <w:t>ענו על סעיף א – חובה.</w:t>
      </w:r>
    </w:p>
    <w:p w14:paraId="3147BC2C" w14:textId="77777777" w:rsidR="007A0F22" w:rsidRPr="007A0F22" w:rsidRDefault="007A0F22" w:rsidP="007A0F22">
      <w:pPr>
        <w:rPr>
          <w:rtl/>
        </w:rPr>
      </w:pPr>
      <w:r w:rsidRPr="007A0F22">
        <w:rPr>
          <w:b/>
          <w:bCs/>
          <w:rtl/>
        </w:rPr>
        <w:t>א. קראו פסוקים ה'–ט'.</w:t>
      </w:r>
    </w:p>
    <w:p w14:paraId="280AA613" w14:textId="77777777" w:rsidR="007A0F22" w:rsidRPr="007A0F22" w:rsidRDefault="007A0F22" w:rsidP="007A0F22">
      <w:pPr>
        <w:rPr>
          <w:rtl/>
        </w:rPr>
      </w:pPr>
      <w:r w:rsidRPr="007A0F22">
        <w:rPr>
          <w:b/>
          <w:bCs/>
          <w:rtl/>
        </w:rPr>
        <w:t>(1)</w:t>
      </w:r>
      <w:r w:rsidRPr="007A0F22">
        <w:rPr>
          <w:rtl/>
        </w:rPr>
        <w:t xml:space="preserve"> בפסוקים אלה המילה "ארץ" חוזרת כמה פעמים.</w:t>
      </w:r>
    </w:p>
    <w:p w14:paraId="3B91E252" w14:textId="77777777" w:rsidR="007A0F22" w:rsidRPr="007A0F22" w:rsidRDefault="007A0F22" w:rsidP="007A0F22">
      <w:pPr>
        <w:rPr>
          <w:rtl/>
        </w:rPr>
      </w:pPr>
      <w:r w:rsidRPr="007A0F22">
        <w:rPr>
          <w:rtl/>
        </w:rPr>
        <w:t>הסבירו כיצד חזרה זו מדגישה את כפיות הטובה של העם כלפי ה'. בססו את דבריכם על הכתוב. (</w:t>
      </w:r>
      <w:r w:rsidRPr="007A0F22">
        <w:rPr>
          <w:b/>
          <w:bCs/>
          <w:rtl/>
        </w:rPr>
        <w:t>4 נקודות</w:t>
      </w:r>
      <w:r w:rsidRPr="007A0F22">
        <w:rPr>
          <w:rtl/>
        </w:rPr>
        <w:t>)</w:t>
      </w:r>
    </w:p>
    <w:p w14:paraId="66A43F33" w14:textId="77777777" w:rsidR="007A0F22" w:rsidRPr="007A0F22" w:rsidRDefault="007A0F22" w:rsidP="007A0F22">
      <w:pPr>
        <w:rPr>
          <w:rtl/>
        </w:rPr>
      </w:pPr>
      <w:r w:rsidRPr="007A0F22">
        <w:rPr>
          <w:b/>
          <w:bCs/>
          <w:rtl/>
        </w:rPr>
        <w:t>(2)</w:t>
      </w:r>
      <w:r w:rsidRPr="007A0F22">
        <w:rPr>
          <w:rtl/>
        </w:rPr>
        <w:t xml:space="preserve"> ירמיהו מציין קבוצות של אנשים שתפקידם להוביל את העם בדרך הנכונה. מי הם, והאם מילאו את תפקידם? בססו את דבריכם על הכתוב. (</w:t>
      </w:r>
      <w:r w:rsidRPr="007A0F22">
        <w:rPr>
          <w:b/>
          <w:bCs/>
          <w:rtl/>
        </w:rPr>
        <w:t>4 נקודות</w:t>
      </w:r>
      <w:r w:rsidRPr="007A0F22">
        <w:rPr>
          <w:rtl/>
        </w:rPr>
        <w:t>)</w:t>
      </w:r>
    </w:p>
    <w:p w14:paraId="46197872" w14:textId="77777777" w:rsidR="007A0F22" w:rsidRPr="007A0F22" w:rsidRDefault="00000000" w:rsidP="007A0F22">
      <w:pPr>
        <w:rPr>
          <w:rtl/>
        </w:rPr>
      </w:pPr>
      <w:r>
        <w:pict w14:anchorId="3366FCBB">
          <v:rect id="_x0000_i1289" style="width:0;height:1.5pt" o:hralign="center" o:hrstd="t" o:hrnoshade="t" o:hr="t" fillcolor="gray" stroked="f"/>
        </w:pict>
      </w:r>
    </w:p>
    <w:p w14:paraId="5A2E7CFD" w14:textId="77777777" w:rsidR="007A0F22" w:rsidRPr="007A0F22" w:rsidRDefault="007A0F22" w:rsidP="007A0F22">
      <w:pPr>
        <w:rPr>
          <w:rtl/>
        </w:rPr>
      </w:pPr>
      <w:r w:rsidRPr="007A0F22">
        <w:rPr>
          <w:b/>
          <w:bCs/>
          <w:rtl/>
        </w:rPr>
        <w:t>ענו על אחד מן הסעיפים ב–ג.</w:t>
      </w:r>
    </w:p>
    <w:p w14:paraId="447DCC01" w14:textId="77777777" w:rsidR="007A0F22" w:rsidRPr="007A0F22" w:rsidRDefault="007A0F22" w:rsidP="007A0F22">
      <w:pPr>
        <w:rPr>
          <w:rtl/>
        </w:rPr>
      </w:pPr>
      <w:r w:rsidRPr="007A0F22">
        <w:rPr>
          <w:b/>
          <w:bCs/>
          <w:rtl/>
        </w:rPr>
        <w:t>ב. קראו פסוקים א'–ג'.</w:t>
      </w:r>
    </w:p>
    <w:p w14:paraId="290810E4" w14:textId="77777777" w:rsidR="007A0F22" w:rsidRPr="007A0F22" w:rsidRDefault="007A0F22" w:rsidP="007A0F22">
      <w:pPr>
        <w:rPr>
          <w:rtl/>
        </w:rPr>
      </w:pPr>
      <w:r w:rsidRPr="007A0F22">
        <w:rPr>
          <w:b/>
          <w:bCs/>
          <w:rtl/>
        </w:rPr>
        <w:t>(1)</w:t>
      </w:r>
      <w:r w:rsidRPr="007A0F22">
        <w:rPr>
          <w:rtl/>
        </w:rPr>
        <w:t xml:space="preserve"> על פי פסוקים אלה, הסבירו את היחס של העם כלפי ה' ואת היחס של ה' כלפי העם. בססו את דבריכם על הכתוב. (</w:t>
      </w:r>
      <w:r w:rsidRPr="007A0F22">
        <w:rPr>
          <w:b/>
          <w:bCs/>
          <w:rtl/>
        </w:rPr>
        <w:t>4 נקודות</w:t>
      </w:r>
      <w:r w:rsidRPr="007A0F22">
        <w:rPr>
          <w:rtl/>
        </w:rPr>
        <w:t>)</w:t>
      </w:r>
    </w:p>
    <w:p w14:paraId="357CBC17" w14:textId="77777777" w:rsidR="007A0F22" w:rsidRPr="007A0F22" w:rsidRDefault="007A0F22" w:rsidP="007A0F22">
      <w:pPr>
        <w:rPr>
          <w:rtl/>
        </w:rPr>
      </w:pPr>
      <w:r w:rsidRPr="007A0F22">
        <w:rPr>
          <w:b/>
          <w:bCs/>
          <w:rtl/>
        </w:rPr>
        <w:t>(2)</w:t>
      </w:r>
      <w:r w:rsidRPr="007A0F22">
        <w:rPr>
          <w:rtl/>
        </w:rPr>
        <w:t xml:space="preserve"> קראו גם </w:t>
      </w:r>
      <w:r w:rsidRPr="007A0F22">
        <w:rPr>
          <w:b/>
          <w:bCs/>
          <w:rtl/>
        </w:rPr>
        <w:t>שמות, פרק ל"ב, פסוקים ז'–י'</w:t>
      </w:r>
      <w:r w:rsidRPr="007A0F22">
        <w:rPr>
          <w:rtl/>
        </w:rPr>
        <w:t>.</w:t>
      </w:r>
    </w:p>
    <w:p w14:paraId="0D48A037" w14:textId="77777777" w:rsidR="007A0F22" w:rsidRPr="007A0F22" w:rsidRDefault="007A0F22" w:rsidP="007A0F22">
      <w:pPr>
        <w:rPr>
          <w:rtl/>
        </w:rPr>
      </w:pPr>
      <w:r w:rsidRPr="007A0F22">
        <w:rPr>
          <w:rtl/>
        </w:rPr>
        <w:t>האם היחסים המתוארים בפסוקים אלה עולים בקנה אחד עם היחסים המתוארים בפסוקים א'–ג' (שכתבתם עליהם בתת-סעיף (1))? הסבירו את דבריכם, ובססו אותם על הכתוב. (</w:t>
      </w:r>
      <w:r w:rsidRPr="007A0F22">
        <w:rPr>
          <w:b/>
          <w:bCs/>
          <w:rtl/>
        </w:rPr>
        <w:t>4 נקודות</w:t>
      </w:r>
      <w:r w:rsidRPr="007A0F22">
        <w:rPr>
          <w:rtl/>
        </w:rPr>
        <w:t>)</w:t>
      </w:r>
    </w:p>
    <w:p w14:paraId="36371A00" w14:textId="77777777" w:rsidR="007A0F22" w:rsidRPr="007A0F22" w:rsidRDefault="007A0F22" w:rsidP="007A0F22">
      <w:pPr>
        <w:rPr>
          <w:rtl/>
        </w:rPr>
      </w:pPr>
      <w:r w:rsidRPr="007A0F22">
        <w:rPr>
          <w:b/>
          <w:bCs/>
          <w:rtl/>
        </w:rPr>
        <w:t>ג. קראו פסוקים י"א–י"ג.</w:t>
      </w:r>
    </w:p>
    <w:p w14:paraId="7AED386E" w14:textId="77777777" w:rsidR="007A0F22" w:rsidRPr="007A0F22" w:rsidRDefault="007A0F22" w:rsidP="007A0F22">
      <w:pPr>
        <w:rPr>
          <w:rtl/>
        </w:rPr>
      </w:pPr>
      <w:r w:rsidRPr="007A0F22">
        <w:rPr>
          <w:b/>
          <w:bCs/>
          <w:rtl/>
        </w:rPr>
        <w:t>(1)</w:t>
      </w:r>
      <w:r w:rsidRPr="007A0F22">
        <w:rPr>
          <w:rtl/>
        </w:rPr>
        <w:t xml:space="preserve"> על פי פסוקים אלה, הסבירו מה מעורר בנביא פליאה. (</w:t>
      </w:r>
      <w:r w:rsidRPr="007A0F22">
        <w:rPr>
          <w:b/>
          <w:bCs/>
          <w:rtl/>
        </w:rPr>
        <w:t>3 נקודות</w:t>
      </w:r>
      <w:r w:rsidRPr="007A0F22">
        <w:rPr>
          <w:rtl/>
        </w:rPr>
        <w:t>)</w:t>
      </w:r>
    </w:p>
    <w:p w14:paraId="799ACA45" w14:textId="77777777" w:rsidR="007A0F22" w:rsidRPr="007A0F22" w:rsidRDefault="007A0F22" w:rsidP="007A0F22">
      <w:pPr>
        <w:rPr>
          <w:rtl/>
        </w:rPr>
      </w:pPr>
      <w:r w:rsidRPr="007A0F22">
        <w:rPr>
          <w:b/>
          <w:bCs/>
          <w:rtl/>
        </w:rPr>
        <w:t>(2)</w:t>
      </w:r>
      <w:r w:rsidRPr="007A0F22">
        <w:rPr>
          <w:rtl/>
        </w:rPr>
        <w:t xml:space="preserve"> הסבירו כיצד שתי מטפורות המים בפסוקים אלה מעצימות את הפליאה של הנביא. (</w:t>
      </w:r>
      <w:r w:rsidRPr="007A0F22">
        <w:rPr>
          <w:b/>
          <w:bCs/>
          <w:rtl/>
        </w:rPr>
        <w:t>5 נקודות</w:t>
      </w:r>
      <w:r w:rsidRPr="007A0F22">
        <w:rPr>
          <w:rtl/>
        </w:rPr>
        <w:t>)</w:t>
      </w:r>
    </w:p>
    <w:p w14:paraId="2FFF4818" w14:textId="7D0552D3" w:rsidR="007A0F22" w:rsidRDefault="007A0F22" w:rsidP="007A0F22">
      <w:pPr>
        <w:rPr>
          <w:rtl/>
        </w:rPr>
      </w:pPr>
      <w:r>
        <w:rPr>
          <w:rFonts w:hint="cs"/>
          <w:rtl/>
        </w:rPr>
        <w:t>פתרון</w:t>
      </w:r>
    </w:p>
    <w:p w14:paraId="56272389" w14:textId="77777777" w:rsidR="007A0F22" w:rsidRPr="007A0F22" w:rsidRDefault="007A0F22" w:rsidP="007A0F22">
      <w:r w:rsidRPr="007A0F22">
        <w:rPr>
          <w:rtl/>
        </w:rPr>
        <w:t>להלן תמלול הטקסט המופיע בתמונה:</w:t>
      </w:r>
    </w:p>
    <w:p w14:paraId="368B3169" w14:textId="77777777" w:rsidR="007A0F22" w:rsidRPr="007A0F22" w:rsidRDefault="00000000" w:rsidP="007A0F22">
      <w:pPr>
        <w:rPr>
          <w:rtl/>
        </w:rPr>
      </w:pPr>
      <w:r>
        <w:pict w14:anchorId="355E4674">
          <v:rect id="_x0000_i1290" style="width:0;height:1.5pt" o:hralign="center" o:hrstd="t" o:hrnoshade="t" o:hr="t" fillcolor="gray" stroked="f"/>
        </w:pict>
      </w:r>
    </w:p>
    <w:p w14:paraId="14F35F8A" w14:textId="77777777" w:rsidR="007A0F22" w:rsidRPr="007A0F22" w:rsidRDefault="007A0F22" w:rsidP="007A0F22">
      <w:pPr>
        <w:rPr>
          <w:b/>
          <w:bCs/>
          <w:rtl/>
        </w:rPr>
      </w:pPr>
      <w:r w:rsidRPr="007A0F22">
        <w:rPr>
          <w:b/>
          <w:bCs/>
          <w:rtl/>
        </w:rPr>
        <w:t>שאלה 7</w:t>
      </w:r>
    </w:p>
    <w:p w14:paraId="57A4F52B" w14:textId="77777777" w:rsidR="007A0F22" w:rsidRPr="007A0F22" w:rsidRDefault="007A0F22" w:rsidP="007A0F22">
      <w:pPr>
        <w:rPr>
          <w:b/>
          <w:bCs/>
          <w:rtl/>
        </w:rPr>
      </w:pPr>
      <w:r w:rsidRPr="007A0F22">
        <w:rPr>
          <w:b/>
          <w:bCs/>
          <w:rtl/>
        </w:rPr>
        <w:t>סעיף א'</w:t>
      </w:r>
    </w:p>
    <w:p w14:paraId="6E5E49C3" w14:textId="77777777" w:rsidR="007A0F22" w:rsidRPr="007A0F22" w:rsidRDefault="007A0F22" w:rsidP="007A0F22">
      <w:pPr>
        <w:rPr>
          <w:rtl/>
        </w:rPr>
      </w:pPr>
      <w:r w:rsidRPr="007A0F22">
        <w:rPr>
          <w:b/>
          <w:bCs/>
          <w:rtl/>
        </w:rPr>
        <w:t>(1) החזרה על המילה "ארץ", מדגישה את כפיות הטובה של העם כלפי ה' (על התלמיד לבסס):</w:t>
      </w:r>
    </w:p>
    <w:p w14:paraId="3240A132" w14:textId="77777777" w:rsidR="007A0F22" w:rsidRPr="007A0F22" w:rsidRDefault="007A0F22" w:rsidP="007A0F22">
      <w:pPr>
        <w:numPr>
          <w:ilvl w:val="0"/>
          <w:numId w:val="405"/>
        </w:numPr>
        <w:rPr>
          <w:rtl/>
        </w:rPr>
      </w:pPr>
      <w:r w:rsidRPr="007A0F22">
        <w:rPr>
          <w:rtl/>
        </w:rPr>
        <w:t>"</w:t>
      </w:r>
      <w:r w:rsidRPr="007A0F22">
        <w:rPr>
          <w:b/>
          <w:bCs/>
          <w:rtl/>
        </w:rPr>
        <w:t>ולא אמרו איה ה' המעלה אתנו מארץ מצרים</w:t>
      </w:r>
      <w:r w:rsidRPr="007A0F22">
        <w:rPr>
          <w:rtl/>
        </w:rPr>
        <w:t>" – ה' העלה את בני ישראל ממצרים והם נהגו בכפיות טובה ולא הכירו בו (עבדו אלילים).</w:t>
      </w:r>
    </w:p>
    <w:p w14:paraId="7474CF9B" w14:textId="77777777" w:rsidR="007A0F22" w:rsidRPr="007A0F22" w:rsidRDefault="007A0F22" w:rsidP="007A0F22">
      <w:pPr>
        <w:numPr>
          <w:ilvl w:val="0"/>
          <w:numId w:val="405"/>
        </w:numPr>
        <w:rPr>
          <w:rtl/>
        </w:rPr>
      </w:pPr>
      <w:r w:rsidRPr="007A0F22">
        <w:rPr>
          <w:rtl/>
        </w:rPr>
        <w:t>"</w:t>
      </w:r>
      <w:r w:rsidRPr="007A0F22">
        <w:rPr>
          <w:b/>
          <w:bCs/>
          <w:rtl/>
        </w:rPr>
        <w:t>... המוליך אתנו במדבר בארץ ערבה ושוחה בארץ ציה וצלמות בארץ לא עבר בה איש</w:t>
      </w:r>
      <w:r w:rsidRPr="007A0F22">
        <w:rPr>
          <w:rtl/>
        </w:rPr>
        <w:t>" – ה' הוביל את בני ישראל במדבר, בארץ קשה, בה בני אדם אינם שורדים והם נהגו בו בכפיות טובה ופנו לעבודת אלילים.</w:t>
      </w:r>
    </w:p>
    <w:p w14:paraId="404D6259" w14:textId="77777777" w:rsidR="007A0F22" w:rsidRPr="007A0F22" w:rsidRDefault="007A0F22" w:rsidP="007A0F22">
      <w:pPr>
        <w:numPr>
          <w:ilvl w:val="0"/>
          <w:numId w:val="405"/>
        </w:numPr>
        <w:rPr>
          <w:rtl/>
        </w:rPr>
      </w:pPr>
      <w:r w:rsidRPr="007A0F22">
        <w:rPr>
          <w:rtl/>
        </w:rPr>
        <w:t>"</w:t>
      </w:r>
      <w:r w:rsidRPr="007A0F22">
        <w:rPr>
          <w:b/>
          <w:bCs/>
          <w:rtl/>
        </w:rPr>
        <w:t>ואביא אתכם אל ארץ הכרמל לאכול פריה וטובה ותבאו ותטמאו את ארצי</w:t>
      </w:r>
      <w:r w:rsidRPr="007A0F22">
        <w:rPr>
          <w:rtl/>
        </w:rPr>
        <w:t>" – ה' הביא את בני ישראל אל הארץ המשובחת, אך הם נהגו בכפיות טובה וטימאו אותה בעבודת אלילים.</w:t>
      </w:r>
    </w:p>
    <w:p w14:paraId="73C2BFAE" w14:textId="77777777" w:rsidR="007A0F22" w:rsidRPr="007A0F22" w:rsidRDefault="007A0F22" w:rsidP="007A0F22">
      <w:pPr>
        <w:rPr>
          <w:rtl/>
        </w:rPr>
      </w:pPr>
      <w:r w:rsidRPr="007A0F22">
        <w:rPr>
          <w:b/>
          <w:bCs/>
          <w:rtl/>
        </w:rPr>
        <w:t>(2) קבוצות האנשים שתפקידם להוביל את העם בדרך הנכונה:</w:t>
      </w:r>
      <w:r w:rsidRPr="007A0F22">
        <w:rPr>
          <w:rtl/>
        </w:rPr>
        <w:t xml:space="preserve"> הכהנים, המנהיגים ("הרעים") והנביאים.</w:t>
      </w:r>
    </w:p>
    <w:p w14:paraId="11405DC4" w14:textId="77777777" w:rsidR="007A0F22" w:rsidRPr="007A0F22" w:rsidRDefault="007A0F22" w:rsidP="007A0F22">
      <w:pPr>
        <w:rPr>
          <w:rtl/>
        </w:rPr>
      </w:pPr>
      <w:r w:rsidRPr="007A0F22">
        <w:rPr>
          <w:b/>
          <w:bCs/>
          <w:rtl/>
        </w:rPr>
        <w:t>הם לא מילאו את תפקידם.</w:t>
      </w:r>
      <w:r w:rsidRPr="007A0F22">
        <w:rPr>
          <w:rtl/>
        </w:rPr>
        <w:t xml:space="preserve"> </w:t>
      </w:r>
      <w:r w:rsidRPr="007A0F22">
        <w:rPr>
          <w:b/>
          <w:bCs/>
          <w:rtl/>
        </w:rPr>
        <w:t>לביסוס:</w:t>
      </w:r>
      <w:r w:rsidRPr="007A0F22">
        <w:rPr>
          <w:rtl/>
        </w:rPr>
        <w:t xml:space="preserve"> "</w:t>
      </w:r>
      <w:r w:rsidRPr="007A0F22">
        <w:rPr>
          <w:b/>
          <w:bCs/>
          <w:rtl/>
        </w:rPr>
        <w:t>הכהנים לא אמרו איה ה'</w:t>
      </w:r>
      <w:r w:rsidRPr="007A0F22">
        <w:rPr>
          <w:rtl/>
        </w:rPr>
        <w:t>" – הכהנים שתפקידם לדרוש בה', לא עשו זאת. "</w:t>
      </w:r>
      <w:r w:rsidRPr="007A0F22">
        <w:rPr>
          <w:b/>
          <w:bCs/>
          <w:rtl/>
        </w:rPr>
        <w:t>והרעים פשעו בי</w:t>
      </w:r>
      <w:r w:rsidRPr="007A0F22">
        <w:rPr>
          <w:rtl/>
        </w:rPr>
        <w:t>" – מנהיגי העם חטאו לה'. "</w:t>
      </w:r>
      <w:r w:rsidRPr="007A0F22">
        <w:rPr>
          <w:b/>
          <w:bCs/>
          <w:rtl/>
        </w:rPr>
        <w:t>והנביאים נבאו בבעל</w:t>
      </w:r>
      <w:r w:rsidRPr="007A0F22">
        <w:rPr>
          <w:rtl/>
        </w:rPr>
        <w:t>" – הנביאים היו נביאי שקר, שניבאו בשם האלילים.</w:t>
      </w:r>
    </w:p>
    <w:p w14:paraId="6D59DCE0" w14:textId="77777777" w:rsidR="007A0F22" w:rsidRPr="007A0F22" w:rsidRDefault="00000000" w:rsidP="007A0F22">
      <w:pPr>
        <w:rPr>
          <w:rtl/>
        </w:rPr>
      </w:pPr>
      <w:r>
        <w:pict w14:anchorId="7CC1AE79">
          <v:rect id="_x0000_i1291" style="width:0;height:1.5pt" o:hralign="center" o:hrstd="t" o:hrnoshade="t" o:hr="t" fillcolor="gray" stroked="f"/>
        </w:pict>
      </w:r>
    </w:p>
    <w:p w14:paraId="2B7B71D1" w14:textId="77777777" w:rsidR="007A0F22" w:rsidRPr="007A0F22" w:rsidRDefault="007A0F22" w:rsidP="007A0F22">
      <w:pPr>
        <w:rPr>
          <w:b/>
          <w:bCs/>
          <w:rtl/>
        </w:rPr>
      </w:pPr>
      <w:r w:rsidRPr="007A0F22">
        <w:rPr>
          <w:b/>
          <w:bCs/>
          <w:rtl/>
        </w:rPr>
        <w:t>סעיף ב'</w:t>
      </w:r>
    </w:p>
    <w:p w14:paraId="39CA1CE4" w14:textId="77777777" w:rsidR="007A0F22" w:rsidRPr="007A0F22" w:rsidRDefault="007A0F22" w:rsidP="007A0F22">
      <w:pPr>
        <w:rPr>
          <w:rtl/>
        </w:rPr>
      </w:pPr>
      <w:r w:rsidRPr="007A0F22">
        <w:rPr>
          <w:b/>
          <w:bCs/>
          <w:rtl/>
        </w:rPr>
        <w:t>(1) היחס של העם כלפי ה':</w:t>
      </w:r>
      <w:r w:rsidRPr="007A0F22">
        <w:rPr>
          <w:rtl/>
        </w:rPr>
        <w:t xml:space="preserve"> נאמן לה' והולך אחריו באמונה שלמה. </w:t>
      </w:r>
      <w:r w:rsidRPr="007A0F22">
        <w:rPr>
          <w:b/>
          <w:bCs/>
          <w:rtl/>
        </w:rPr>
        <w:t>לביסוס:</w:t>
      </w:r>
      <w:r w:rsidRPr="007A0F22">
        <w:rPr>
          <w:rtl/>
        </w:rPr>
        <w:t xml:space="preserve"> "זכרתי לך חסד נעוריך אהבת כלולותיך לכתך אחרי במדבר".</w:t>
      </w:r>
    </w:p>
    <w:p w14:paraId="19C338FD" w14:textId="77777777" w:rsidR="007A0F22" w:rsidRPr="007A0F22" w:rsidRDefault="007A0F22" w:rsidP="007A0F22">
      <w:pPr>
        <w:rPr>
          <w:rtl/>
        </w:rPr>
      </w:pPr>
      <w:r w:rsidRPr="007A0F22">
        <w:rPr>
          <w:b/>
          <w:bCs/>
          <w:rtl/>
        </w:rPr>
        <w:t>היחס של ה' כלפי העם:</w:t>
      </w:r>
      <w:r w:rsidRPr="007A0F22">
        <w:rPr>
          <w:rtl/>
        </w:rPr>
        <w:t xml:space="preserve"> עם ישראל הוא עמו הנבחר של ה' והוא מגן עליו. </w:t>
      </w:r>
      <w:r w:rsidRPr="007A0F22">
        <w:rPr>
          <w:b/>
          <w:bCs/>
          <w:rtl/>
        </w:rPr>
        <w:t>לביסוס:</w:t>
      </w:r>
      <w:r w:rsidRPr="007A0F22">
        <w:rPr>
          <w:rtl/>
        </w:rPr>
        <w:t xml:space="preserve"> "קדש ישראל לה' ראשית תבואתו כל אכליו יאשמו רעה תבוא אליהם".</w:t>
      </w:r>
    </w:p>
    <w:p w14:paraId="716DF36F" w14:textId="77777777" w:rsidR="007A0F22" w:rsidRPr="007A0F22" w:rsidRDefault="007A0F22" w:rsidP="007A0F22">
      <w:pPr>
        <w:rPr>
          <w:rtl/>
        </w:rPr>
      </w:pPr>
      <w:r w:rsidRPr="007A0F22">
        <w:rPr>
          <w:b/>
          <w:bCs/>
          <w:rtl/>
        </w:rPr>
        <w:t>(2) היחסים המתוארים בשמות פרק ל"ב, פסוקים ז'–י', אינם עולים בקנה אחד עם היחסים המתוארים בירמיה פרק ב', פסוקים א'–ג'.</w:t>
      </w:r>
      <w:r w:rsidRPr="007A0F22">
        <w:rPr>
          <w:rtl/>
        </w:rPr>
        <w:t xml:space="preserve"> ב</w:t>
      </w:r>
      <w:r w:rsidRPr="007A0F22">
        <w:rPr>
          <w:b/>
          <w:bCs/>
          <w:rtl/>
        </w:rPr>
        <w:t>שמות</w:t>
      </w:r>
      <w:r w:rsidRPr="007A0F22">
        <w:rPr>
          <w:rtl/>
        </w:rPr>
        <w:t xml:space="preserve"> מתואר העם החוטא לה' במדבר, וה' רוצה להעניש את העם בהשמדה מוחלטת. </w:t>
      </w:r>
      <w:r w:rsidRPr="007A0F22">
        <w:rPr>
          <w:b/>
          <w:bCs/>
          <w:rtl/>
        </w:rPr>
        <w:t>לביסוס:</w:t>
      </w:r>
      <w:r w:rsidRPr="007A0F22">
        <w:rPr>
          <w:rtl/>
        </w:rPr>
        <w:t xml:space="preserve"> "כי שחת עמך... סרו מהר מן הדרך... ועתה הניחה לי ויחר אפי בהם ואכלם". לעומת </w:t>
      </w:r>
      <w:r w:rsidRPr="007A0F22">
        <w:rPr>
          <w:b/>
          <w:bCs/>
          <w:rtl/>
        </w:rPr>
        <w:t>ירמיה</w:t>
      </w:r>
      <w:r w:rsidRPr="007A0F22">
        <w:rPr>
          <w:rtl/>
        </w:rPr>
        <w:t xml:space="preserve">, שתקופת הנדודים במדבר מתוארת כתקופה של יחסים טובים בין העם לה'. העם נאמן לה' וה' מגן עליו. </w:t>
      </w:r>
      <w:r w:rsidRPr="007A0F22">
        <w:rPr>
          <w:b/>
          <w:bCs/>
          <w:rtl/>
        </w:rPr>
        <w:t>לביסוס:</w:t>
      </w:r>
      <w:r w:rsidRPr="007A0F22">
        <w:rPr>
          <w:rtl/>
        </w:rPr>
        <w:t xml:space="preserve"> "זכרתי לך חסד נעוריך... לכתך אחרי במדבר... קדש ישראל לה'... כל אכליו יאשמו רעה תבוא אליהם".</w:t>
      </w:r>
    </w:p>
    <w:p w14:paraId="2220EC00" w14:textId="77777777" w:rsidR="007A0F22" w:rsidRPr="007A0F22" w:rsidRDefault="00000000" w:rsidP="007A0F22">
      <w:pPr>
        <w:rPr>
          <w:rtl/>
        </w:rPr>
      </w:pPr>
      <w:r>
        <w:pict w14:anchorId="2D4F4C19">
          <v:rect id="_x0000_i1292" style="width:0;height:1.5pt" o:hralign="center" o:hrstd="t" o:hrnoshade="t" o:hr="t" fillcolor="gray" stroked="f"/>
        </w:pict>
      </w:r>
    </w:p>
    <w:p w14:paraId="640A8D72" w14:textId="77777777" w:rsidR="007A0F22" w:rsidRPr="007A0F22" w:rsidRDefault="007A0F22" w:rsidP="007A0F22">
      <w:pPr>
        <w:rPr>
          <w:b/>
          <w:bCs/>
          <w:rtl/>
        </w:rPr>
      </w:pPr>
      <w:r w:rsidRPr="007A0F22">
        <w:rPr>
          <w:b/>
          <w:bCs/>
          <w:rtl/>
        </w:rPr>
        <w:t>סעיף ג'</w:t>
      </w:r>
    </w:p>
    <w:p w14:paraId="03E13944" w14:textId="77777777" w:rsidR="007A0F22" w:rsidRPr="007A0F22" w:rsidRDefault="007A0F22" w:rsidP="007A0F22">
      <w:pPr>
        <w:rPr>
          <w:rtl/>
        </w:rPr>
      </w:pPr>
      <w:r w:rsidRPr="007A0F22">
        <w:rPr>
          <w:b/>
          <w:bCs/>
          <w:rtl/>
        </w:rPr>
        <w:t>(1) על פי פסוקים י"א–י"ג,</w:t>
      </w:r>
      <w:r w:rsidRPr="007A0F22">
        <w:rPr>
          <w:rtl/>
        </w:rPr>
        <w:t xml:space="preserve"> מה שמעורר פליאה בנביא, זה שעם ישראל עוזב את האלוהים, אלוהי אמת, כדי לעבוד אלילים, שהם אלוהי שקר וכזב.</w:t>
      </w:r>
    </w:p>
    <w:p w14:paraId="725E99ED" w14:textId="77777777" w:rsidR="007A0F22" w:rsidRPr="007A0F22" w:rsidRDefault="007A0F22" w:rsidP="007A0F22">
      <w:pPr>
        <w:rPr>
          <w:rtl/>
        </w:rPr>
      </w:pPr>
      <w:r w:rsidRPr="007A0F22">
        <w:rPr>
          <w:b/>
          <w:bCs/>
          <w:rtl/>
        </w:rPr>
        <w:t>(2) שתי מטפורות המים בפסוקים אלה מעצימות את הפליאה של הנביא:</w:t>
      </w:r>
    </w:p>
    <w:p w14:paraId="32440A17" w14:textId="77777777" w:rsidR="007A0F22" w:rsidRPr="007A0F22" w:rsidRDefault="007A0F22" w:rsidP="007A0F22">
      <w:pPr>
        <w:numPr>
          <w:ilvl w:val="0"/>
          <w:numId w:val="406"/>
        </w:numPr>
        <w:rPr>
          <w:rtl/>
        </w:rPr>
      </w:pPr>
      <w:r w:rsidRPr="007A0F22">
        <w:rPr>
          <w:rtl/>
        </w:rPr>
        <w:t>"</w:t>
      </w:r>
      <w:r w:rsidRPr="007A0F22">
        <w:rPr>
          <w:b/>
          <w:bCs/>
          <w:rtl/>
        </w:rPr>
        <w:t>מקור מים חיים</w:t>
      </w:r>
      <w:r w:rsidRPr="007A0F22">
        <w:rPr>
          <w:rtl/>
        </w:rPr>
        <w:t>" – ה' מדומה למקור מים שופע, שהעם עזב אותו.</w:t>
      </w:r>
    </w:p>
    <w:p w14:paraId="7743EAE5" w14:textId="77777777" w:rsidR="007A0F22" w:rsidRPr="007A0F22" w:rsidRDefault="007A0F22" w:rsidP="007A0F22">
      <w:pPr>
        <w:numPr>
          <w:ilvl w:val="0"/>
          <w:numId w:val="406"/>
        </w:numPr>
        <w:rPr>
          <w:rtl/>
        </w:rPr>
      </w:pPr>
      <w:r w:rsidRPr="007A0F22">
        <w:rPr>
          <w:rtl/>
        </w:rPr>
        <w:t>"</w:t>
      </w:r>
      <w:r w:rsidRPr="007A0F22">
        <w:rPr>
          <w:b/>
          <w:bCs/>
          <w:rtl/>
        </w:rPr>
        <w:t>לחצב להם בארות בארות נשברים אשר לא יכלו המים</w:t>
      </w:r>
      <w:r w:rsidRPr="007A0F22">
        <w:rPr>
          <w:rtl/>
        </w:rPr>
        <w:t>" – בני ישראל פנו לעבודת אלילים, המתוארת כעבודה אבסורדית, כבורות מים שהם חצבו, אבל הבורות אינם מצליחים להכיל מים בתוכם.</w:t>
      </w:r>
    </w:p>
    <w:p w14:paraId="03974B88" w14:textId="77777777" w:rsidR="007A0F22" w:rsidRPr="007A0F22" w:rsidRDefault="007A0F22" w:rsidP="007A0F22">
      <w:pPr>
        <w:rPr>
          <w:rtl/>
        </w:rPr>
      </w:pPr>
      <w:r w:rsidRPr="007A0F22">
        <w:rPr>
          <w:rtl/>
        </w:rPr>
        <w:t>העם ויתר על מקור מים שופע – ה', בעבור חציבת בורות מים שאינם יכולים להכיל מים בתוכם – עבודת אלילים.</w:t>
      </w:r>
    </w:p>
    <w:p w14:paraId="5BB72C19" w14:textId="77777777" w:rsidR="007A0F22" w:rsidRDefault="007A0F22" w:rsidP="007A0F22">
      <w:pPr>
        <w:rPr>
          <w:rtl/>
        </w:rPr>
      </w:pPr>
    </w:p>
    <w:p w14:paraId="348E04A2" w14:textId="77777777" w:rsidR="007A0F22" w:rsidRPr="007A0F22" w:rsidRDefault="007A0F22" w:rsidP="007A0F22">
      <w:r w:rsidRPr="007A0F22">
        <w:rPr>
          <w:rtl/>
        </w:rPr>
        <w:t>להלן תמלול הטקסט המופיע בתמונה ומענה על השאלות על פי חומר הלימוד לבגרות בתנ"ך (ירמיהו פרק ב', נושא "נביא ונבואה").</w:t>
      </w:r>
    </w:p>
    <w:p w14:paraId="4754907F" w14:textId="77777777" w:rsidR="007A0F22" w:rsidRPr="007A0F22" w:rsidRDefault="00000000" w:rsidP="007A0F22">
      <w:pPr>
        <w:rPr>
          <w:rtl/>
        </w:rPr>
      </w:pPr>
      <w:r>
        <w:pict w14:anchorId="5F2AC7B3">
          <v:rect id="_x0000_i1293" style="width:0;height:1.5pt" o:hralign="center" o:hrstd="t" o:hrnoshade="t" o:hr="t" fillcolor="gray" stroked="f"/>
        </w:pict>
      </w:r>
    </w:p>
    <w:p w14:paraId="12382338" w14:textId="77777777" w:rsidR="007A0F22" w:rsidRPr="007A0F22" w:rsidRDefault="007A0F22" w:rsidP="007A0F22">
      <w:pPr>
        <w:rPr>
          <w:b/>
          <w:bCs/>
          <w:rtl/>
        </w:rPr>
      </w:pPr>
      <w:r w:rsidRPr="007A0F22">
        <w:rPr>
          <w:b/>
          <w:bCs/>
          <w:rtl/>
        </w:rPr>
        <w:t>תמלול הטקסט</w:t>
      </w:r>
    </w:p>
    <w:p w14:paraId="0EABCEF9" w14:textId="77777777" w:rsidR="007A0F22" w:rsidRPr="007A0F22" w:rsidRDefault="007A0F22" w:rsidP="007A0F22">
      <w:pPr>
        <w:rPr>
          <w:rtl/>
        </w:rPr>
      </w:pPr>
      <w:r w:rsidRPr="007A0F22">
        <w:rPr>
          <w:b/>
          <w:bCs/>
          <w:rtl/>
        </w:rPr>
        <w:t>חורף נבצרים תשפ"א, 1261</w:t>
      </w:r>
    </w:p>
    <w:p w14:paraId="702FDFB3" w14:textId="77777777" w:rsidR="007A0F22" w:rsidRPr="007A0F22" w:rsidRDefault="007A0F22" w:rsidP="007A0F22">
      <w:pPr>
        <w:rPr>
          <w:rtl/>
        </w:rPr>
      </w:pPr>
      <w:r w:rsidRPr="007A0F22">
        <w:rPr>
          <w:b/>
          <w:bCs/>
          <w:rtl/>
        </w:rPr>
        <w:t>ענה על סעיף א (חובה).</w:t>
      </w:r>
    </w:p>
    <w:p w14:paraId="77A5CD89" w14:textId="77777777" w:rsidR="007A0F22" w:rsidRPr="007A0F22" w:rsidRDefault="007A0F22" w:rsidP="007A0F22">
      <w:pPr>
        <w:rPr>
          <w:rtl/>
        </w:rPr>
      </w:pPr>
      <w:r w:rsidRPr="007A0F22">
        <w:rPr>
          <w:b/>
          <w:bCs/>
          <w:rtl/>
        </w:rPr>
        <w:t>א. קרא פסוקים א'–ג'.</w:t>
      </w:r>
    </w:p>
    <w:p w14:paraId="2ECAF62F" w14:textId="77777777" w:rsidR="007A0F22" w:rsidRPr="007A0F22" w:rsidRDefault="007A0F22" w:rsidP="007A0F22">
      <w:pPr>
        <w:rPr>
          <w:rtl/>
        </w:rPr>
      </w:pPr>
      <w:r w:rsidRPr="007A0F22">
        <w:rPr>
          <w:b/>
          <w:bCs/>
          <w:rtl/>
        </w:rPr>
        <w:t>(1)</w:t>
      </w:r>
      <w:r w:rsidRPr="007A0F22">
        <w:rPr>
          <w:rtl/>
        </w:rPr>
        <w:t xml:space="preserve"> בפסוקים א'–ג' בא לידי ביטוי געגוע אל היחסים בין ה' לעם בתקופת המדבר. הסבר כיצד הנביא מתאר את היחס של העם אל ה' ואת היחס של ה' אל העם בתקופת המדבר. (</w:t>
      </w:r>
      <w:r w:rsidRPr="007A0F22">
        <w:rPr>
          <w:b/>
          <w:bCs/>
          <w:rtl/>
        </w:rPr>
        <w:t>6 נקודות</w:t>
      </w:r>
      <w:r w:rsidRPr="007A0F22">
        <w:rPr>
          <w:rtl/>
        </w:rPr>
        <w:t>)</w:t>
      </w:r>
    </w:p>
    <w:p w14:paraId="3B5334D4" w14:textId="77777777" w:rsidR="007A0F22" w:rsidRPr="007A0F22" w:rsidRDefault="007A0F22" w:rsidP="007A0F22">
      <w:pPr>
        <w:rPr>
          <w:rtl/>
        </w:rPr>
      </w:pPr>
      <w:r w:rsidRPr="007A0F22">
        <w:rPr>
          <w:b/>
          <w:bCs/>
          <w:rtl/>
        </w:rPr>
        <w:t>(2) קרא פסוקים ד'–ט'.</w:t>
      </w:r>
    </w:p>
    <w:p w14:paraId="021E74FF" w14:textId="77777777" w:rsidR="007A0F22" w:rsidRPr="007A0F22" w:rsidRDefault="007A0F22" w:rsidP="007A0F22">
      <w:pPr>
        <w:rPr>
          <w:rtl/>
        </w:rPr>
      </w:pPr>
      <w:r w:rsidRPr="007A0F22">
        <w:rPr>
          <w:rtl/>
        </w:rPr>
        <w:t>על פי דברי הנביא בפסוקים אלה, לאחר תקופת המדבר לא שינה ה' את יחסו אל העם, ואילו העם שינה את יחסו אל ה'. הוכח קביעה זו, ובסס אותה על הכתוב. (</w:t>
      </w:r>
      <w:r w:rsidRPr="007A0F22">
        <w:rPr>
          <w:b/>
          <w:bCs/>
          <w:rtl/>
        </w:rPr>
        <w:t>6 נקודות</w:t>
      </w:r>
      <w:r w:rsidRPr="007A0F22">
        <w:rPr>
          <w:rtl/>
        </w:rPr>
        <w:t>)</w:t>
      </w:r>
    </w:p>
    <w:p w14:paraId="657B1527" w14:textId="77777777" w:rsidR="007A0F22" w:rsidRPr="007A0F22" w:rsidRDefault="007A0F22" w:rsidP="007A0F22">
      <w:pPr>
        <w:rPr>
          <w:rtl/>
        </w:rPr>
      </w:pPr>
      <w:r w:rsidRPr="007A0F22">
        <w:rPr>
          <w:b/>
          <w:bCs/>
          <w:rtl/>
        </w:rPr>
        <w:t>ענה על אחד מן הסעיפים ב–ג.</w:t>
      </w:r>
    </w:p>
    <w:p w14:paraId="3DE7740E" w14:textId="77777777" w:rsidR="007A0F22" w:rsidRPr="007A0F22" w:rsidRDefault="007A0F22" w:rsidP="007A0F22">
      <w:pPr>
        <w:rPr>
          <w:rtl/>
        </w:rPr>
      </w:pPr>
      <w:r w:rsidRPr="007A0F22">
        <w:rPr>
          <w:b/>
          <w:bCs/>
          <w:rtl/>
        </w:rPr>
        <w:t>ב. קרא פסוקים י'–י"ב.</w:t>
      </w:r>
    </w:p>
    <w:p w14:paraId="735C035E" w14:textId="77777777" w:rsidR="007A0F22" w:rsidRPr="007A0F22" w:rsidRDefault="007A0F22" w:rsidP="007A0F22">
      <w:pPr>
        <w:rPr>
          <w:rtl/>
        </w:rPr>
      </w:pPr>
      <w:r w:rsidRPr="007A0F22">
        <w:rPr>
          <w:b/>
          <w:bCs/>
          <w:rtl/>
        </w:rPr>
        <w:t>(1)</w:t>
      </w:r>
      <w:r w:rsidRPr="007A0F22">
        <w:rPr>
          <w:rtl/>
        </w:rPr>
        <w:t xml:space="preserve"> לשם מה הנביא מזמין את העם לעבור במקומות שמחוץ לארצם? (</w:t>
      </w:r>
      <w:r w:rsidRPr="007A0F22">
        <w:rPr>
          <w:b/>
          <w:bCs/>
          <w:rtl/>
        </w:rPr>
        <w:t>8 נקודות</w:t>
      </w:r>
      <w:r w:rsidRPr="007A0F22">
        <w:rPr>
          <w:rtl/>
        </w:rPr>
        <w:t>)</w:t>
      </w:r>
    </w:p>
    <w:p w14:paraId="2BFA1586" w14:textId="77777777" w:rsidR="007A0F22" w:rsidRPr="007A0F22" w:rsidRDefault="007A0F22" w:rsidP="007A0F22">
      <w:pPr>
        <w:rPr>
          <w:rtl/>
        </w:rPr>
      </w:pPr>
      <w:r w:rsidRPr="007A0F22">
        <w:rPr>
          <w:b/>
          <w:bCs/>
          <w:rtl/>
        </w:rPr>
        <w:t>(2)</w:t>
      </w:r>
      <w:r w:rsidRPr="007A0F22">
        <w:rPr>
          <w:rtl/>
        </w:rPr>
        <w:t xml:space="preserve"> על פי פסוקים אלה, הנביא נדהם מן היחס של העם כלפי אלוהיו. הבא דוגמה לתדהמה של הנביא, והסבר את הדוגמה. (</w:t>
      </w:r>
      <w:r w:rsidRPr="007A0F22">
        <w:rPr>
          <w:b/>
          <w:bCs/>
          <w:rtl/>
        </w:rPr>
        <w:t>8 נקודות</w:t>
      </w:r>
      <w:r w:rsidRPr="007A0F22">
        <w:rPr>
          <w:rtl/>
        </w:rPr>
        <w:t>)</w:t>
      </w:r>
    </w:p>
    <w:p w14:paraId="34189092" w14:textId="77777777" w:rsidR="007A0F22" w:rsidRPr="007A0F22" w:rsidRDefault="007A0F22" w:rsidP="007A0F22">
      <w:pPr>
        <w:rPr>
          <w:rtl/>
        </w:rPr>
      </w:pPr>
      <w:r w:rsidRPr="007A0F22">
        <w:rPr>
          <w:b/>
          <w:bCs/>
          <w:rtl/>
        </w:rPr>
        <w:t>ג. (1) קרא פסוק י"ג.</w:t>
      </w:r>
    </w:p>
    <w:p w14:paraId="2D6EF12E" w14:textId="77777777" w:rsidR="007A0F22" w:rsidRPr="007A0F22" w:rsidRDefault="007A0F22" w:rsidP="007A0F22">
      <w:pPr>
        <w:rPr>
          <w:rtl/>
        </w:rPr>
      </w:pPr>
      <w:r w:rsidRPr="007A0F22">
        <w:rPr>
          <w:rtl/>
        </w:rPr>
        <w:t>הסבר כיצד שתי המטפורות שבפסוק זה ממחישות לעם שהתנהגותו היא חסרת היגיון. (</w:t>
      </w:r>
      <w:r w:rsidRPr="007A0F22">
        <w:rPr>
          <w:b/>
          <w:bCs/>
          <w:rtl/>
        </w:rPr>
        <w:t>8 נקודות</w:t>
      </w:r>
      <w:r w:rsidRPr="007A0F22">
        <w:rPr>
          <w:rtl/>
        </w:rPr>
        <w:t>)</w:t>
      </w:r>
    </w:p>
    <w:p w14:paraId="142737C6" w14:textId="77777777" w:rsidR="007A0F22" w:rsidRPr="007A0F22" w:rsidRDefault="007A0F22" w:rsidP="007A0F22">
      <w:pPr>
        <w:rPr>
          <w:rtl/>
        </w:rPr>
      </w:pPr>
      <w:r w:rsidRPr="007A0F22">
        <w:rPr>
          <w:b/>
          <w:bCs/>
          <w:rtl/>
        </w:rPr>
        <w:t>(2) קרא גם פסוק כ"ב.</w:t>
      </w:r>
    </w:p>
    <w:p w14:paraId="3F935409" w14:textId="77777777" w:rsidR="007A0F22" w:rsidRPr="007A0F22" w:rsidRDefault="007A0F22" w:rsidP="007A0F22">
      <w:pPr>
        <w:rPr>
          <w:rtl/>
        </w:rPr>
      </w:pPr>
      <w:r w:rsidRPr="007A0F22">
        <w:rPr>
          <w:rtl/>
        </w:rPr>
        <w:t>על פי פסוק זה, ירמיהו בדבריו לעם משתמש במטפורה כדי להביע מסר. הסבר את המסר. (</w:t>
      </w:r>
      <w:r w:rsidRPr="007A0F22">
        <w:rPr>
          <w:b/>
          <w:bCs/>
          <w:rtl/>
        </w:rPr>
        <w:t>8 נקודות</w:t>
      </w:r>
      <w:r w:rsidRPr="007A0F22">
        <w:rPr>
          <w:rtl/>
        </w:rPr>
        <w:t>)</w:t>
      </w:r>
    </w:p>
    <w:p w14:paraId="120BC473" w14:textId="77777777" w:rsidR="007A0F22" w:rsidRPr="007A0F22" w:rsidRDefault="00000000" w:rsidP="007A0F22">
      <w:pPr>
        <w:rPr>
          <w:rtl/>
        </w:rPr>
      </w:pPr>
      <w:r>
        <w:pict w14:anchorId="073C1026">
          <v:rect id="_x0000_i1294" style="width:0;height:1.5pt" o:hralign="center" o:hrstd="t" o:hrnoshade="t" o:hr="t" fillcolor="gray" stroked="f"/>
        </w:pict>
      </w:r>
    </w:p>
    <w:p w14:paraId="687C27D2" w14:textId="50B071A2" w:rsidR="007A0F22" w:rsidRPr="007A0F22" w:rsidRDefault="007A0F22" w:rsidP="007A0F22">
      <w:pPr>
        <w:rPr>
          <w:b/>
          <w:bCs/>
          <w:color w:val="EE0000"/>
          <w:rtl/>
        </w:rPr>
      </w:pPr>
      <w:r w:rsidRPr="007A0F22">
        <w:rPr>
          <w:b/>
          <w:bCs/>
          <w:color w:val="EE0000"/>
          <w:rtl/>
        </w:rPr>
        <w:t>תשובות לשאלות (לפי חומר הבגרות)</w:t>
      </w:r>
      <w:r>
        <w:rPr>
          <w:rFonts w:hint="cs"/>
          <w:b/>
          <w:bCs/>
          <w:color w:val="EE0000"/>
          <w:rtl/>
        </w:rPr>
        <w:t>- יש לבדוק פתרון זה</w:t>
      </w:r>
    </w:p>
    <w:p w14:paraId="7E109E65" w14:textId="77777777" w:rsidR="007A0F22" w:rsidRPr="007A0F22" w:rsidRDefault="007A0F22" w:rsidP="007A0F22">
      <w:pPr>
        <w:rPr>
          <w:b/>
          <w:bCs/>
          <w:color w:val="EE0000"/>
          <w:rtl/>
        </w:rPr>
      </w:pPr>
      <w:r w:rsidRPr="007A0F22">
        <w:rPr>
          <w:b/>
          <w:bCs/>
          <w:color w:val="EE0000"/>
          <w:rtl/>
        </w:rPr>
        <w:t>סעיף א' (חובה)</w:t>
      </w:r>
    </w:p>
    <w:p w14:paraId="5E99733D" w14:textId="77777777" w:rsidR="007A0F22" w:rsidRPr="007A0F22" w:rsidRDefault="007A0F22" w:rsidP="007A0F22">
      <w:pPr>
        <w:rPr>
          <w:color w:val="EE0000"/>
          <w:rtl/>
        </w:rPr>
      </w:pPr>
      <w:r w:rsidRPr="007A0F22">
        <w:rPr>
          <w:b/>
          <w:bCs/>
          <w:color w:val="EE0000"/>
          <w:rtl/>
        </w:rPr>
        <w:t>(1) היחסים בתקופת המדבר (פס' א'-ג'):</w:t>
      </w:r>
    </w:p>
    <w:p w14:paraId="3FE6D063" w14:textId="77777777" w:rsidR="007A0F22" w:rsidRPr="007A0F22" w:rsidRDefault="007A0F22" w:rsidP="007A0F22">
      <w:pPr>
        <w:rPr>
          <w:color w:val="EE0000"/>
          <w:rtl/>
        </w:rPr>
      </w:pPr>
      <w:r w:rsidRPr="007A0F22">
        <w:rPr>
          <w:color w:val="EE0000"/>
          <w:rtl/>
        </w:rPr>
        <w:t>ירמיהו מציג את תקופת המדבר כ"ירח דבש" אידיאלי בין ה' לעם:</w:t>
      </w:r>
    </w:p>
    <w:p w14:paraId="14D54F04" w14:textId="77777777" w:rsidR="007A0F22" w:rsidRPr="007A0F22" w:rsidRDefault="007A0F22" w:rsidP="007A0F22">
      <w:pPr>
        <w:numPr>
          <w:ilvl w:val="0"/>
          <w:numId w:val="407"/>
        </w:numPr>
        <w:rPr>
          <w:color w:val="EE0000"/>
          <w:rtl/>
        </w:rPr>
      </w:pPr>
      <w:r w:rsidRPr="007A0F22">
        <w:rPr>
          <w:b/>
          <w:bCs/>
          <w:color w:val="EE0000"/>
          <w:rtl/>
        </w:rPr>
        <w:t>יחס העם אל ה':</w:t>
      </w:r>
      <w:r w:rsidRPr="007A0F22">
        <w:rPr>
          <w:color w:val="EE0000"/>
          <w:rtl/>
        </w:rPr>
        <w:t xml:space="preserve"> העם הפגין נאמנות, אהבה וביטחון מוחלט באל. הנביא משתמש בדימוי של כלה צעירה: </w:t>
      </w:r>
      <w:r w:rsidRPr="007A0F22">
        <w:rPr>
          <w:b/>
          <w:bCs/>
          <w:color w:val="EE0000"/>
          <w:rtl/>
        </w:rPr>
        <w:t>"חֶסֶד נְעוּרַיִךְ אַהֲבַת כְּלוּלֹתָיִךְ"</w:t>
      </w:r>
      <w:r w:rsidRPr="007A0F22">
        <w:rPr>
          <w:color w:val="EE0000"/>
          <w:rtl/>
        </w:rPr>
        <w:t>. העם הלך אחרי ה' בעיניים עצומות למקום מסוכן ולא זרוע ("לֶכְתֵּךְ אַחֲרַי בַּמִּדְבָּר בְּאֶרֶץ לֹא זְרוּעָה").</w:t>
      </w:r>
    </w:p>
    <w:p w14:paraId="56451941" w14:textId="77777777" w:rsidR="007A0F22" w:rsidRPr="007A0F22" w:rsidRDefault="007A0F22" w:rsidP="007A0F22">
      <w:pPr>
        <w:numPr>
          <w:ilvl w:val="0"/>
          <w:numId w:val="407"/>
        </w:numPr>
        <w:rPr>
          <w:color w:val="EE0000"/>
          <w:rtl/>
        </w:rPr>
      </w:pPr>
      <w:r w:rsidRPr="007A0F22">
        <w:rPr>
          <w:b/>
          <w:bCs/>
          <w:color w:val="EE0000"/>
          <w:rtl/>
        </w:rPr>
        <w:t>יחס ה' אל העם:</w:t>
      </w:r>
      <w:r w:rsidRPr="007A0F22">
        <w:rPr>
          <w:color w:val="EE0000"/>
          <w:rtl/>
        </w:rPr>
        <w:t xml:space="preserve"> ה' התייחס לעם כאל דבר קדוש ויקר, כמו "ראשית התבואה" (החלק המוקדש לאל). הוא הגן עליהם מכל רע, ומי שניסה לפגוע בהם נחשב לאשם ונענש: </w:t>
      </w:r>
      <w:r w:rsidRPr="007A0F22">
        <w:rPr>
          <w:b/>
          <w:bCs/>
          <w:color w:val="EE0000"/>
          <w:rtl/>
        </w:rPr>
        <w:t>"קֹדֶשׁ יִשְׂרָאֵל לַיהוָה רֵאשִׁית תְּבוּאָתֹה, כָּל אֹכְלָיו יֶאְשָׁמוּ"</w:t>
      </w:r>
      <w:r w:rsidRPr="007A0F22">
        <w:rPr>
          <w:color w:val="EE0000"/>
          <w:rtl/>
        </w:rPr>
        <w:t>.</w:t>
      </w:r>
    </w:p>
    <w:p w14:paraId="33E6B36C" w14:textId="77777777" w:rsidR="007A0F22" w:rsidRPr="007A0F22" w:rsidRDefault="007A0F22" w:rsidP="007A0F22">
      <w:pPr>
        <w:rPr>
          <w:color w:val="EE0000"/>
          <w:rtl/>
        </w:rPr>
      </w:pPr>
      <w:r w:rsidRPr="007A0F22">
        <w:rPr>
          <w:b/>
          <w:bCs/>
          <w:color w:val="EE0000"/>
          <w:rtl/>
        </w:rPr>
        <w:t>(2) השינוי לאחר תקופת המדבר (פס' ד'-ט'):</w:t>
      </w:r>
    </w:p>
    <w:p w14:paraId="347E03C9" w14:textId="77777777" w:rsidR="007A0F22" w:rsidRPr="007A0F22" w:rsidRDefault="007A0F22" w:rsidP="007A0F22">
      <w:pPr>
        <w:numPr>
          <w:ilvl w:val="0"/>
          <w:numId w:val="408"/>
        </w:numPr>
        <w:rPr>
          <w:color w:val="EE0000"/>
          <w:rtl/>
        </w:rPr>
      </w:pPr>
      <w:r w:rsidRPr="007A0F22">
        <w:rPr>
          <w:b/>
          <w:bCs/>
          <w:color w:val="EE0000"/>
          <w:rtl/>
        </w:rPr>
        <w:t>ה' לא שינה את יחסו:</w:t>
      </w:r>
      <w:r w:rsidRPr="007A0F22">
        <w:rPr>
          <w:color w:val="EE0000"/>
          <w:rtl/>
        </w:rPr>
        <w:t xml:space="preserve"> ה' המשיך להטיב עם העם. הוא העלה אותם ממצרים, הוליך אותם במדבר המפחיד ("אֶרֶץ צִיָּה וְצַלְמָוֶת") והביא אותם אל "אֶרֶץ הַכַּרְמֶל" (ארץ פורייה) כדי שיהנו מטובה. ה' שואל ברטוריקה: </w:t>
      </w:r>
      <w:r w:rsidRPr="007A0F22">
        <w:rPr>
          <w:b/>
          <w:bCs/>
          <w:color w:val="EE0000"/>
          <w:rtl/>
        </w:rPr>
        <w:t>"מַה מָּצְאוּ אֲבוֹתֵיכֶם בִּי עָוֶל?"</w:t>
      </w:r>
      <w:r w:rsidRPr="007A0F22">
        <w:rPr>
          <w:color w:val="EE0000"/>
          <w:rtl/>
        </w:rPr>
        <w:t xml:space="preserve"> – כלומר, לא היה לו שום פגם ביחסו אליהם.</w:t>
      </w:r>
    </w:p>
    <w:p w14:paraId="61640FC8" w14:textId="77777777" w:rsidR="007A0F22" w:rsidRPr="007A0F22" w:rsidRDefault="007A0F22" w:rsidP="007A0F22">
      <w:pPr>
        <w:numPr>
          <w:ilvl w:val="0"/>
          <w:numId w:val="408"/>
        </w:numPr>
        <w:rPr>
          <w:color w:val="EE0000"/>
          <w:rtl/>
        </w:rPr>
      </w:pPr>
      <w:r w:rsidRPr="007A0F22">
        <w:rPr>
          <w:b/>
          <w:bCs/>
          <w:color w:val="EE0000"/>
          <w:rtl/>
        </w:rPr>
        <w:t>העם שינה את יחסו:</w:t>
      </w:r>
      <w:r w:rsidRPr="007A0F22">
        <w:rPr>
          <w:color w:val="EE0000"/>
          <w:rtl/>
        </w:rPr>
        <w:t xml:space="preserve"> העם התרחק מה' ופנה לעבודה זרה ("הַהֶבֶל"). הם טימאו את הארץ הטובה שה' נתן להם. אפילו המנהיגים (הכהנים, הרועים והנביאים) בגדו בתפקידם ושכחו לשאול "אַיֵּה יְהוָה?". העם החליף את האל האמיתי ביישות חסרת תועלת.</w:t>
      </w:r>
    </w:p>
    <w:p w14:paraId="56BE5CB9" w14:textId="77777777" w:rsidR="007A0F22" w:rsidRPr="007A0F22" w:rsidRDefault="00000000" w:rsidP="007A0F22">
      <w:pPr>
        <w:rPr>
          <w:color w:val="EE0000"/>
          <w:rtl/>
        </w:rPr>
      </w:pPr>
      <w:r>
        <w:rPr>
          <w:color w:val="EE0000"/>
        </w:rPr>
        <w:pict w14:anchorId="2644276C">
          <v:rect id="_x0000_i1295" style="width:0;height:1.5pt" o:hralign="center" o:hrstd="t" o:hrnoshade="t" o:hr="t" fillcolor="gray" stroked="f"/>
        </w:pict>
      </w:r>
    </w:p>
    <w:p w14:paraId="5FF802B7" w14:textId="77777777" w:rsidR="007A0F22" w:rsidRPr="007A0F22" w:rsidRDefault="007A0F22" w:rsidP="007A0F22">
      <w:pPr>
        <w:rPr>
          <w:b/>
          <w:bCs/>
          <w:color w:val="EE0000"/>
          <w:rtl/>
        </w:rPr>
      </w:pPr>
      <w:r w:rsidRPr="007A0F22">
        <w:rPr>
          <w:b/>
          <w:bCs/>
          <w:color w:val="EE0000"/>
          <w:rtl/>
        </w:rPr>
        <w:t>סעיף ב' (בחירה)</w:t>
      </w:r>
    </w:p>
    <w:p w14:paraId="488D1AB2" w14:textId="77777777" w:rsidR="007A0F22" w:rsidRPr="007A0F22" w:rsidRDefault="007A0F22" w:rsidP="007A0F22">
      <w:pPr>
        <w:rPr>
          <w:color w:val="EE0000"/>
          <w:rtl/>
        </w:rPr>
      </w:pPr>
      <w:r w:rsidRPr="007A0F22">
        <w:rPr>
          <w:b/>
          <w:bCs/>
          <w:color w:val="EE0000"/>
          <w:rtl/>
        </w:rPr>
        <w:t>(1) המטרה במעבר במקומות זרים (פס' י'):</w:t>
      </w:r>
    </w:p>
    <w:p w14:paraId="6845EDF0" w14:textId="77777777" w:rsidR="007A0F22" w:rsidRPr="007A0F22" w:rsidRDefault="007A0F22" w:rsidP="007A0F22">
      <w:pPr>
        <w:rPr>
          <w:color w:val="EE0000"/>
          <w:rtl/>
        </w:rPr>
      </w:pPr>
      <w:r w:rsidRPr="007A0F22">
        <w:rPr>
          <w:color w:val="EE0000"/>
          <w:rtl/>
        </w:rPr>
        <w:t xml:space="preserve">ירמיהו שולח את העם לנדוד לאיי כיתים (מערב) ולקדר (מזרח) כדי לערוך </w:t>
      </w:r>
      <w:r w:rsidRPr="007A0F22">
        <w:rPr>
          <w:b/>
          <w:bCs/>
          <w:color w:val="EE0000"/>
          <w:rtl/>
        </w:rPr>
        <w:t>השוואה</w:t>
      </w:r>
      <w:r w:rsidRPr="007A0F22">
        <w:rPr>
          <w:color w:val="EE0000"/>
          <w:rtl/>
        </w:rPr>
        <w:t>. המטרה היא להוכיח שעם ישראל נוהג באופן חסר תקדים ובלתי הגיוני: אפילו העמים הפגאניים שמסביב נאמנים לאלים שלהם (שהם בכלל לא אלים אלא פסלים), בעוד שעם ישראל הוא היחיד שהמיר את אלוהיו, שהוא אל אמת ו"כבודו" של העם, באלילים חסרי ערך.</w:t>
      </w:r>
    </w:p>
    <w:p w14:paraId="5DC5F0C5" w14:textId="77777777" w:rsidR="007A0F22" w:rsidRPr="007A0F22" w:rsidRDefault="007A0F22" w:rsidP="007A0F22">
      <w:pPr>
        <w:rPr>
          <w:color w:val="EE0000"/>
          <w:rtl/>
        </w:rPr>
      </w:pPr>
      <w:r w:rsidRPr="007A0F22">
        <w:rPr>
          <w:b/>
          <w:bCs/>
          <w:color w:val="EE0000"/>
          <w:rtl/>
        </w:rPr>
        <w:t>(2) תדהמת הנביא:</w:t>
      </w:r>
    </w:p>
    <w:p w14:paraId="0DB29494" w14:textId="77777777" w:rsidR="007A0F22" w:rsidRPr="007A0F22" w:rsidRDefault="007A0F22" w:rsidP="007A0F22">
      <w:pPr>
        <w:rPr>
          <w:color w:val="EE0000"/>
          <w:rtl/>
        </w:rPr>
      </w:pPr>
      <w:r w:rsidRPr="007A0F22">
        <w:rPr>
          <w:color w:val="EE0000"/>
          <w:rtl/>
        </w:rPr>
        <w:t xml:space="preserve">הדוגמה לתדהמה היא הקריאה לשמיים: </w:t>
      </w:r>
      <w:r w:rsidRPr="007A0F22">
        <w:rPr>
          <w:b/>
          <w:bCs/>
          <w:color w:val="EE0000"/>
          <w:rtl/>
        </w:rPr>
        <w:t>"שֹׁמּוּ שָׁמַיִם עַל זֹאת וְשַׂעֲרוּ חָרְבוּ מְאֹד"</w:t>
      </w:r>
      <w:r w:rsidRPr="007A0F22">
        <w:rPr>
          <w:color w:val="EE0000"/>
          <w:rtl/>
        </w:rPr>
        <w:t>.</w:t>
      </w:r>
    </w:p>
    <w:p w14:paraId="16FAB188" w14:textId="77777777" w:rsidR="007A0F22" w:rsidRPr="007A0F22" w:rsidRDefault="007A0F22" w:rsidP="007A0F22">
      <w:pPr>
        <w:numPr>
          <w:ilvl w:val="0"/>
          <w:numId w:val="409"/>
        </w:numPr>
        <w:rPr>
          <w:color w:val="EE0000"/>
          <w:rtl/>
        </w:rPr>
      </w:pPr>
      <w:r w:rsidRPr="007A0F22">
        <w:rPr>
          <w:b/>
          <w:bCs/>
          <w:color w:val="EE0000"/>
          <w:rtl/>
        </w:rPr>
        <w:t>הסבר:</w:t>
      </w:r>
      <w:r w:rsidRPr="007A0F22">
        <w:rPr>
          <w:color w:val="EE0000"/>
          <w:rtl/>
        </w:rPr>
        <w:t xml:space="preserve"> הנביא מזועזע כל כך מהתנהגות העם, שהוא קורא לגרמי השמיים להשתומם ולהזדעזע יחד איתו. השמיים, שהיו עדים לברית בסיני, מוצגים כאן ככאלו ש"פוערים פה" מול האבסורד של עם שעוזב מקור חיים בשביל שקר.</w:t>
      </w:r>
    </w:p>
    <w:p w14:paraId="2A7977FD" w14:textId="77777777" w:rsidR="007A0F22" w:rsidRPr="007A0F22" w:rsidRDefault="00000000" w:rsidP="007A0F22">
      <w:pPr>
        <w:rPr>
          <w:color w:val="EE0000"/>
          <w:rtl/>
        </w:rPr>
      </w:pPr>
      <w:r>
        <w:rPr>
          <w:color w:val="EE0000"/>
        </w:rPr>
        <w:pict w14:anchorId="1FA914C1">
          <v:rect id="_x0000_i1296" style="width:0;height:1.5pt" o:hralign="center" o:hrstd="t" o:hrnoshade="t" o:hr="t" fillcolor="gray" stroked="f"/>
        </w:pict>
      </w:r>
    </w:p>
    <w:p w14:paraId="10FCE6A0" w14:textId="77777777" w:rsidR="007A0F22" w:rsidRPr="007A0F22" w:rsidRDefault="007A0F22" w:rsidP="007A0F22">
      <w:pPr>
        <w:rPr>
          <w:b/>
          <w:bCs/>
          <w:color w:val="EE0000"/>
          <w:rtl/>
        </w:rPr>
      </w:pPr>
      <w:r w:rsidRPr="007A0F22">
        <w:rPr>
          <w:b/>
          <w:bCs/>
          <w:color w:val="EE0000"/>
          <w:rtl/>
        </w:rPr>
        <w:t>סעיף ג' (בחירה)</w:t>
      </w:r>
    </w:p>
    <w:p w14:paraId="51284710" w14:textId="77777777" w:rsidR="007A0F22" w:rsidRPr="007A0F22" w:rsidRDefault="007A0F22" w:rsidP="007A0F22">
      <w:pPr>
        <w:rPr>
          <w:color w:val="EE0000"/>
          <w:rtl/>
        </w:rPr>
      </w:pPr>
      <w:r w:rsidRPr="007A0F22">
        <w:rPr>
          <w:b/>
          <w:bCs/>
          <w:color w:val="EE0000"/>
          <w:rtl/>
        </w:rPr>
        <w:t>(1) שתי המטפורות בפסוק י"ג:</w:t>
      </w:r>
    </w:p>
    <w:p w14:paraId="113B20D5" w14:textId="77777777" w:rsidR="007A0F22" w:rsidRPr="007A0F22" w:rsidRDefault="007A0F22" w:rsidP="007A0F22">
      <w:pPr>
        <w:rPr>
          <w:color w:val="EE0000"/>
          <w:rtl/>
        </w:rPr>
      </w:pPr>
      <w:r w:rsidRPr="007A0F22">
        <w:rPr>
          <w:color w:val="EE0000"/>
          <w:rtl/>
        </w:rPr>
        <w:t>המטפורות ממחישות שהעם עושה טעות כפולה:</w:t>
      </w:r>
    </w:p>
    <w:p w14:paraId="24675410" w14:textId="77777777" w:rsidR="007A0F22" w:rsidRPr="007A0F22" w:rsidRDefault="007A0F22" w:rsidP="007A0F22">
      <w:pPr>
        <w:numPr>
          <w:ilvl w:val="0"/>
          <w:numId w:val="410"/>
        </w:numPr>
        <w:rPr>
          <w:color w:val="EE0000"/>
          <w:rtl/>
        </w:rPr>
      </w:pPr>
      <w:r w:rsidRPr="007A0F22">
        <w:rPr>
          <w:b/>
          <w:bCs/>
          <w:color w:val="EE0000"/>
          <w:rtl/>
        </w:rPr>
        <w:t>"מְקוֹר מַיִם חַיִּים":</w:t>
      </w:r>
      <w:r w:rsidRPr="007A0F22">
        <w:rPr>
          <w:color w:val="EE0000"/>
          <w:rtl/>
        </w:rPr>
        <w:t xml:space="preserve"> ה' מושווה למעיין טבעי שנובע מעצמו – מקור מים אינסופי, נקי וזמין. עזיבתו היא חוסר היגיון מוחלט.</w:t>
      </w:r>
    </w:p>
    <w:p w14:paraId="2B10A4A2" w14:textId="77777777" w:rsidR="007A0F22" w:rsidRPr="007A0F22" w:rsidRDefault="007A0F22" w:rsidP="007A0F22">
      <w:pPr>
        <w:numPr>
          <w:ilvl w:val="0"/>
          <w:numId w:val="410"/>
        </w:numPr>
        <w:rPr>
          <w:color w:val="EE0000"/>
          <w:rtl/>
        </w:rPr>
      </w:pPr>
      <w:r w:rsidRPr="007A0F22">
        <w:rPr>
          <w:b/>
          <w:bCs/>
          <w:color w:val="EE0000"/>
          <w:rtl/>
        </w:rPr>
        <w:t>"בֹּארוֹת נִשְׁבָּרִים אֲשֶׁר לֹא יָכִלוּ הַמָּיִם":</w:t>
      </w:r>
      <w:r w:rsidRPr="007A0F22">
        <w:rPr>
          <w:color w:val="EE0000"/>
          <w:rtl/>
        </w:rPr>
        <w:t xml:space="preserve"> העבודה הזרה מושווית לבורות שהאדם חצב בעמל רב, אך הם סדוקים ומים לא נשארים בהם.</w:t>
      </w:r>
    </w:p>
    <w:p w14:paraId="3888A4E2" w14:textId="77777777" w:rsidR="007A0F22" w:rsidRPr="007A0F22" w:rsidRDefault="007A0F22" w:rsidP="007A0F22">
      <w:pPr>
        <w:numPr>
          <w:ilvl w:val="0"/>
          <w:numId w:val="410"/>
        </w:numPr>
        <w:rPr>
          <w:color w:val="EE0000"/>
          <w:rtl/>
        </w:rPr>
      </w:pPr>
      <w:r w:rsidRPr="007A0F22">
        <w:rPr>
          <w:b/>
          <w:bCs/>
          <w:color w:val="EE0000"/>
          <w:rtl/>
        </w:rPr>
        <w:t>המסר:</w:t>
      </w:r>
      <w:r w:rsidRPr="007A0F22">
        <w:rPr>
          <w:color w:val="EE0000"/>
          <w:rtl/>
        </w:rPr>
        <w:t xml:space="preserve"> העם גם עובד קשה בשביל ה"בורות" האלה (האלילים) וגם נשאר צמא בסוף. זהו שיא הטיפשות.</w:t>
      </w:r>
    </w:p>
    <w:p w14:paraId="6D2A3742" w14:textId="77777777" w:rsidR="007A0F22" w:rsidRPr="007A0F22" w:rsidRDefault="007A0F22" w:rsidP="007A0F22">
      <w:pPr>
        <w:rPr>
          <w:color w:val="EE0000"/>
          <w:rtl/>
        </w:rPr>
      </w:pPr>
      <w:r w:rsidRPr="007A0F22">
        <w:rPr>
          <w:b/>
          <w:bCs/>
          <w:color w:val="EE0000"/>
          <w:rtl/>
        </w:rPr>
        <w:t>(2) המטפורה בפסוק כ"ב (הניקיון):</w:t>
      </w:r>
    </w:p>
    <w:p w14:paraId="0796D1EC" w14:textId="77777777" w:rsidR="007A0F22" w:rsidRPr="007A0F22" w:rsidRDefault="007A0F22" w:rsidP="007A0F22">
      <w:pPr>
        <w:rPr>
          <w:color w:val="EE0000"/>
          <w:rtl/>
        </w:rPr>
      </w:pPr>
      <w:r w:rsidRPr="007A0F22">
        <w:rPr>
          <w:color w:val="EE0000"/>
          <w:rtl/>
        </w:rPr>
        <w:t xml:space="preserve">ירמיהו משתמש במוצרי ניקוי של העת העתיקה: </w:t>
      </w:r>
      <w:r w:rsidRPr="007A0F22">
        <w:rPr>
          <w:b/>
          <w:bCs/>
          <w:color w:val="EE0000"/>
          <w:rtl/>
        </w:rPr>
        <w:t>"נֶתֶר" ו"בֹּרִית"</w:t>
      </w:r>
      <w:r w:rsidRPr="007A0F22">
        <w:rPr>
          <w:color w:val="EE0000"/>
          <w:rtl/>
        </w:rPr>
        <w:t xml:space="preserve"> (סבון וחומרי הלבנה חזקים).</w:t>
      </w:r>
    </w:p>
    <w:p w14:paraId="3FFFF06C" w14:textId="77777777" w:rsidR="007A0F22" w:rsidRPr="007A0F22" w:rsidRDefault="007A0F22" w:rsidP="007A0F22">
      <w:pPr>
        <w:numPr>
          <w:ilvl w:val="0"/>
          <w:numId w:val="411"/>
        </w:numPr>
        <w:rPr>
          <w:color w:val="EE0000"/>
          <w:rtl/>
        </w:rPr>
      </w:pPr>
      <w:r w:rsidRPr="007A0F22">
        <w:rPr>
          <w:b/>
          <w:bCs/>
          <w:color w:val="EE0000"/>
          <w:rtl/>
        </w:rPr>
        <w:t>המסר:</w:t>
      </w:r>
      <w:r w:rsidRPr="007A0F22">
        <w:rPr>
          <w:color w:val="EE0000"/>
          <w:rtl/>
        </w:rPr>
        <w:t xml:space="preserve"> הנביא אומר שגם אם העם ינסה "לכבס" את חטאיו ולמרק את עצמו באופן חיצוני, הכתם של העוון שלהם עמוק וקבוע לפני ה'. החטא אינו לכלוך פשוט שיורד במים, אלא </w:t>
      </w:r>
      <w:r w:rsidRPr="007A0F22">
        <w:rPr>
          <w:b/>
          <w:bCs/>
          <w:color w:val="EE0000"/>
          <w:rtl/>
        </w:rPr>
        <w:t>"נִכְתָּם עֲוֹנֵךְ לְפָנַי"</w:t>
      </w:r>
      <w:r w:rsidRPr="007A0F22">
        <w:rPr>
          <w:color w:val="EE0000"/>
          <w:rtl/>
        </w:rPr>
        <w:t xml:space="preserve"> – זהו כתם תמידי שמעיד על הבגידה בלב, ואי אפשר להסתיר אותו מאלוהים.</w:t>
      </w:r>
    </w:p>
    <w:p w14:paraId="67859D1D" w14:textId="77777777" w:rsidR="007A0F22" w:rsidRDefault="007A0F22" w:rsidP="007A0F22">
      <w:pPr>
        <w:rPr>
          <w:rtl/>
        </w:rPr>
      </w:pPr>
    </w:p>
    <w:p w14:paraId="454E7302" w14:textId="77777777" w:rsidR="00BB3717" w:rsidRPr="00BB3717" w:rsidRDefault="00BB3717" w:rsidP="00BB3717">
      <w:r w:rsidRPr="00BB3717">
        <w:rPr>
          <w:rtl/>
        </w:rPr>
        <w:t>להלן תמלול הטקסט מהתמונה (מתוך בחינת בגרות במועד מיוחד, אוגוסט 2020) ומענה על השאלות על פי חומר הלימוד המחייב לבגרות בתנ"ך (ירמיהו פרק ב').</w:t>
      </w:r>
    </w:p>
    <w:p w14:paraId="6D9EF535" w14:textId="77777777" w:rsidR="00BB3717" w:rsidRPr="00BB3717" w:rsidRDefault="00000000" w:rsidP="00BB3717">
      <w:pPr>
        <w:rPr>
          <w:rtl/>
        </w:rPr>
      </w:pPr>
      <w:r>
        <w:pict w14:anchorId="2CDBCC7A">
          <v:rect id="_x0000_i1297" style="width:0;height:1.5pt" o:hralign="center" o:hrstd="t" o:hrnoshade="t" o:hr="t" fillcolor="gray" stroked="f"/>
        </w:pict>
      </w:r>
    </w:p>
    <w:p w14:paraId="0631D829" w14:textId="77777777" w:rsidR="00BB3717" w:rsidRPr="00BB3717" w:rsidRDefault="00BB3717" w:rsidP="00BB3717">
      <w:pPr>
        <w:rPr>
          <w:b/>
          <w:bCs/>
          <w:rtl/>
        </w:rPr>
      </w:pPr>
      <w:r w:rsidRPr="00BB3717">
        <w:rPr>
          <w:b/>
          <w:bCs/>
          <w:rtl/>
        </w:rPr>
        <w:t>תמלול הטקסט</w:t>
      </w:r>
    </w:p>
    <w:p w14:paraId="413E5192" w14:textId="77777777" w:rsidR="00BB3717" w:rsidRPr="00BB3717" w:rsidRDefault="00BB3717" w:rsidP="00BB3717">
      <w:pPr>
        <w:rPr>
          <w:rtl/>
        </w:rPr>
      </w:pPr>
      <w:r w:rsidRPr="00BB3717">
        <w:rPr>
          <w:b/>
          <w:bCs/>
          <w:rtl/>
        </w:rPr>
        <w:t>מועד מיוחד, אוגוסט תש"פ, 1261</w:t>
      </w:r>
    </w:p>
    <w:p w14:paraId="0ECC1C1E" w14:textId="77777777" w:rsidR="00BB3717" w:rsidRPr="00BB3717" w:rsidRDefault="00BB3717" w:rsidP="00BB3717">
      <w:pPr>
        <w:rPr>
          <w:rtl/>
        </w:rPr>
      </w:pPr>
      <w:r w:rsidRPr="00BB3717">
        <w:rPr>
          <w:b/>
          <w:bCs/>
          <w:rtl/>
        </w:rPr>
        <w:t>א. קרא פסוקים א'–ג'.</w:t>
      </w:r>
    </w:p>
    <w:p w14:paraId="475F68B7" w14:textId="77777777" w:rsidR="00BB3717" w:rsidRPr="00BB3717" w:rsidRDefault="00BB3717" w:rsidP="00BB3717">
      <w:pPr>
        <w:rPr>
          <w:rtl/>
        </w:rPr>
      </w:pPr>
      <w:r w:rsidRPr="00BB3717">
        <w:rPr>
          <w:b/>
          <w:bCs/>
          <w:rtl/>
        </w:rPr>
        <w:t>(1)</w:t>
      </w:r>
      <w:r w:rsidRPr="00BB3717">
        <w:rPr>
          <w:rtl/>
        </w:rPr>
        <w:t xml:space="preserve"> בפסוקים א'–ג' בא לידי ביטוי געגוע אל היחסים בין ה' לעם בתקופת המדבר. הסבר כיצד הנביא מתאר את היחס של העם אל ה' ואת היחס של ה' אל העם בתקופת המדבר. (</w:t>
      </w:r>
      <w:r w:rsidRPr="00BB3717">
        <w:rPr>
          <w:b/>
          <w:bCs/>
          <w:rtl/>
        </w:rPr>
        <w:t>6 נקודות</w:t>
      </w:r>
      <w:r w:rsidRPr="00BB3717">
        <w:rPr>
          <w:rtl/>
        </w:rPr>
        <w:t>)</w:t>
      </w:r>
    </w:p>
    <w:p w14:paraId="324108B3" w14:textId="77777777" w:rsidR="00BB3717" w:rsidRPr="00BB3717" w:rsidRDefault="00BB3717" w:rsidP="00BB3717">
      <w:pPr>
        <w:rPr>
          <w:rtl/>
        </w:rPr>
      </w:pPr>
      <w:r w:rsidRPr="00BB3717">
        <w:rPr>
          <w:b/>
          <w:bCs/>
          <w:rtl/>
        </w:rPr>
        <w:t>(2) קרא פסוקים ד'–ט'.</w:t>
      </w:r>
    </w:p>
    <w:p w14:paraId="03F79B2A" w14:textId="77777777" w:rsidR="00BB3717" w:rsidRPr="00BB3717" w:rsidRDefault="00BB3717" w:rsidP="00BB3717">
      <w:pPr>
        <w:rPr>
          <w:rtl/>
        </w:rPr>
      </w:pPr>
      <w:r w:rsidRPr="00BB3717">
        <w:rPr>
          <w:rtl/>
        </w:rPr>
        <w:t>על פי דברי הנביא בפסוקים אלה, לאחר תקופת המדבר לא שינה ה' את יחסו אל העם, ואילו העם שינה את יחסו אל ה'. הוכח קביעה זו, ובסס אותה על הכתוב. (</w:t>
      </w:r>
      <w:r w:rsidRPr="00BB3717">
        <w:rPr>
          <w:b/>
          <w:bCs/>
          <w:rtl/>
        </w:rPr>
        <w:t>6 נקודות</w:t>
      </w:r>
      <w:r w:rsidRPr="00BB3717">
        <w:rPr>
          <w:rtl/>
        </w:rPr>
        <w:t>)</w:t>
      </w:r>
    </w:p>
    <w:p w14:paraId="4D084F75" w14:textId="77777777" w:rsidR="00BB3717" w:rsidRPr="00BB3717" w:rsidRDefault="00BB3717" w:rsidP="00BB3717">
      <w:pPr>
        <w:rPr>
          <w:rtl/>
        </w:rPr>
      </w:pPr>
      <w:r w:rsidRPr="00BB3717">
        <w:rPr>
          <w:b/>
          <w:bCs/>
          <w:rtl/>
        </w:rPr>
        <w:t>ענה על אחד מן הסעיפים ב–ג.</w:t>
      </w:r>
    </w:p>
    <w:p w14:paraId="52DD13FE" w14:textId="77777777" w:rsidR="00BB3717" w:rsidRPr="00BB3717" w:rsidRDefault="00BB3717" w:rsidP="00BB3717">
      <w:pPr>
        <w:rPr>
          <w:rtl/>
        </w:rPr>
      </w:pPr>
      <w:r w:rsidRPr="00BB3717">
        <w:rPr>
          <w:b/>
          <w:bCs/>
          <w:rtl/>
        </w:rPr>
        <w:t>ב. קרא פסוקים י'–י"ב.</w:t>
      </w:r>
    </w:p>
    <w:p w14:paraId="0654E4F9" w14:textId="77777777" w:rsidR="00BB3717" w:rsidRPr="00BB3717" w:rsidRDefault="00BB3717" w:rsidP="00BB3717">
      <w:pPr>
        <w:rPr>
          <w:rtl/>
        </w:rPr>
      </w:pPr>
      <w:r w:rsidRPr="00BB3717">
        <w:rPr>
          <w:b/>
          <w:bCs/>
          <w:rtl/>
        </w:rPr>
        <w:t>(1)</w:t>
      </w:r>
      <w:r w:rsidRPr="00BB3717">
        <w:rPr>
          <w:rtl/>
        </w:rPr>
        <w:t xml:space="preserve"> לשם מה הנביא מזמין את העם לעבור במקומות שמחוץ לארצם? (</w:t>
      </w:r>
      <w:r w:rsidRPr="00BB3717">
        <w:rPr>
          <w:b/>
          <w:bCs/>
          <w:rtl/>
        </w:rPr>
        <w:t>8 נקודות</w:t>
      </w:r>
      <w:r w:rsidRPr="00BB3717">
        <w:rPr>
          <w:rtl/>
        </w:rPr>
        <w:t>)</w:t>
      </w:r>
    </w:p>
    <w:p w14:paraId="01E0D4F1" w14:textId="77777777" w:rsidR="00BB3717" w:rsidRPr="00BB3717" w:rsidRDefault="00BB3717" w:rsidP="00BB3717">
      <w:pPr>
        <w:rPr>
          <w:rtl/>
        </w:rPr>
      </w:pPr>
      <w:r w:rsidRPr="00BB3717">
        <w:rPr>
          <w:b/>
          <w:bCs/>
          <w:rtl/>
        </w:rPr>
        <w:t>(2)</w:t>
      </w:r>
      <w:r w:rsidRPr="00BB3717">
        <w:rPr>
          <w:rtl/>
        </w:rPr>
        <w:t xml:space="preserve"> על פי פסוקים אלה, הנביא נדהם מן היחס של העם כלפי אלוהיו. הבא דוגמה לתדהמה של הנביא, והסבר את הדוגמה. (</w:t>
      </w:r>
      <w:r w:rsidRPr="00BB3717">
        <w:rPr>
          <w:b/>
          <w:bCs/>
          <w:rtl/>
        </w:rPr>
        <w:t>8 נקודות</w:t>
      </w:r>
      <w:r w:rsidRPr="00BB3717">
        <w:rPr>
          <w:rtl/>
        </w:rPr>
        <w:t>)</w:t>
      </w:r>
    </w:p>
    <w:p w14:paraId="2955C2AC" w14:textId="77777777" w:rsidR="00BB3717" w:rsidRPr="00BB3717" w:rsidRDefault="00BB3717" w:rsidP="00BB3717">
      <w:pPr>
        <w:rPr>
          <w:rtl/>
        </w:rPr>
      </w:pPr>
      <w:r w:rsidRPr="00BB3717">
        <w:rPr>
          <w:b/>
          <w:bCs/>
          <w:rtl/>
        </w:rPr>
        <w:t>ג. (1) קרא פסוק י"ג.</w:t>
      </w:r>
    </w:p>
    <w:p w14:paraId="5A19FEE7" w14:textId="77777777" w:rsidR="00BB3717" w:rsidRPr="00BB3717" w:rsidRDefault="00BB3717" w:rsidP="00BB3717">
      <w:pPr>
        <w:rPr>
          <w:rtl/>
        </w:rPr>
      </w:pPr>
      <w:r w:rsidRPr="00BB3717">
        <w:rPr>
          <w:rtl/>
        </w:rPr>
        <w:t>הסבר כיצד שתי המטפורות שבפסוק זה ממחישות לעם שהתנהגותו היא חסרת היגיון. (</w:t>
      </w:r>
      <w:r w:rsidRPr="00BB3717">
        <w:rPr>
          <w:b/>
          <w:bCs/>
          <w:rtl/>
        </w:rPr>
        <w:t>9 נקודות</w:t>
      </w:r>
      <w:r w:rsidRPr="00BB3717">
        <w:rPr>
          <w:rtl/>
        </w:rPr>
        <w:t>)</w:t>
      </w:r>
    </w:p>
    <w:p w14:paraId="3254BA29" w14:textId="77777777" w:rsidR="00BB3717" w:rsidRPr="00BB3717" w:rsidRDefault="00BB3717" w:rsidP="00BB3717">
      <w:pPr>
        <w:rPr>
          <w:rtl/>
        </w:rPr>
      </w:pPr>
      <w:r w:rsidRPr="00BB3717">
        <w:rPr>
          <w:b/>
          <w:bCs/>
          <w:rtl/>
        </w:rPr>
        <w:t>(2) קרא גם פסוק כ"ב.</w:t>
      </w:r>
    </w:p>
    <w:p w14:paraId="7776935A" w14:textId="77777777" w:rsidR="00BB3717" w:rsidRPr="00BB3717" w:rsidRDefault="00BB3717" w:rsidP="00BB3717">
      <w:pPr>
        <w:rPr>
          <w:rtl/>
        </w:rPr>
      </w:pPr>
      <w:r w:rsidRPr="00BB3717">
        <w:rPr>
          <w:rtl/>
        </w:rPr>
        <w:t>על פי פסוק זה, ירמיהו בדבריו לעם משתמש במטפורה כדי להביע מסר. הסבר את המסר. (</w:t>
      </w:r>
      <w:r w:rsidRPr="00BB3717">
        <w:rPr>
          <w:b/>
          <w:bCs/>
          <w:rtl/>
        </w:rPr>
        <w:t>7 נקודות</w:t>
      </w:r>
      <w:r w:rsidRPr="00BB3717">
        <w:rPr>
          <w:rtl/>
        </w:rPr>
        <w:t>)</w:t>
      </w:r>
    </w:p>
    <w:p w14:paraId="1AFFE972" w14:textId="77777777" w:rsidR="00BB3717" w:rsidRPr="00BB3717" w:rsidRDefault="00000000" w:rsidP="00BB3717">
      <w:pPr>
        <w:rPr>
          <w:color w:val="EE0000"/>
          <w:rtl/>
        </w:rPr>
      </w:pPr>
      <w:r>
        <w:rPr>
          <w:color w:val="EE0000"/>
        </w:rPr>
        <w:pict w14:anchorId="07401DDE">
          <v:rect id="_x0000_i1298" style="width:0;height:1.5pt" o:hralign="center" o:hrstd="t" o:hrnoshade="t" o:hr="t" fillcolor="gray" stroked="f"/>
        </w:pict>
      </w:r>
    </w:p>
    <w:p w14:paraId="66AB76BB" w14:textId="79BD02E3" w:rsidR="00BB3717" w:rsidRPr="00BB3717" w:rsidRDefault="00BB3717" w:rsidP="00BB3717">
      <w:pPr>
        <w:rPr>
          <w:b/>
          <w:bCs/>
          <w:color w:val="EE0000"/>
          <w:rtl/>
        </w:rPr>
      </w:pPr>
      <w:r w:rsidRPr="00BB3717">
        <w:rPr>
          <w:b/>
          <w:bCs/>
          <w:color w:val="EE0000"/>
          <w:rtl/>
        </w:rPr>
        <w:t>תשובות לשאלות (לפי חומר הבגרות)</w:t>
      </w:r>
      <w:r>
        <w:rPr>
          <w:rFonts w:hint="cs"/>
          <w:b/>
          <w:bCs/>
          <w:color w:val="EE0000"/>
          <w:rtl/>
        </w:rPr>
        <w:t>- יש לבדוק פתרון זה</w:t>
      </w:r>
    </w:p>
    <w:p w14:paraId="5AF6C63D" w14:textId="77777777" w:rsidR="00BB3717" w:rsidRPr="00BB3717" w:rsidRDefault="00BB3717" w:rsidP="00BB3717">
      <w:pPr>
        <w:rPr>
          <w:b/>
          <w:bCs/>
          <w:color w:val="EE0000"/>
          <w:rtl/>
        </w:rPr>
      </w:pPr>
      <w:r w:rsidRPr="00BB3717">
        <w:rPr>
          <w:b/>
          <w:bCs/>
          <w:color w:val="EE0000"/>
          <w:rtl/>
        </w:rPr>
        <w:t>סעיף א' (חובה)</w:t>
      </w:r>
    </w:p>
    <w:p w14:paraId="481FF7FD" w14:textId="77777777" w:rsidR="00BB3717" w:rsidRPr="00BB3717" w:rsidRDefault="00BB3717" w:rsidP="00BB3717">
      <w:pPr>
        <w:rPr>
          <w:color w:val="EE0000"/>
          <w:rtl/>
        </w:rPr>
      </w:pPr>
      <w:r w:rsidRPr="00BB3717">
        <w:rPr>
          <w:b/>
          <w:bCs/>
          <w:color w:val="EE0000"/>
          <w:rtl/>
        </w:rPr>
        <w:t>(1) היחסים בתקופת המדבר:</w:t>
      </w:r>
    </w:p>
    <w:p w14:paraId="0D7978FC" w14:textId="77777777" w:rsidR="00BB3717" w:rsidRPr="00BB3717" w:rsidRDefault="00BB3717" w:rsidP="00BB3717">
      <w:pPr>
        <w:numPr>
          <w:ilvl w:val="0"/>
          <w:numId w:val="412"/>
        </w:numPr>
        <w:rPr>
          <w:color w:val="EE0000"/>
          <w:rtl/>
        </w:rPr>
      </w:pPr>
      <w:r w:rsidRPr="00BB3717">
        <w:rPr>
          <w:b/>
          <w:bCs/>
          <w:color w:val="EE0000"/>
          <w:rtl/>
        </w:rPr>
        <w:t>יחס העם אל ה':</w:t>
      </w:r>
      <w:r w:rsidRPr="00BB3717">
        <w:rPr>
          <w:color w:val="EE0000"/>
          <w:rtl/>
        </w:rPr>
        <w:t xml:space="preserve"> מתואר כיחס של נאמנות, מסירות וביטחון מוחלט. הנביא משתמש בדימוי של כלה צעירה המלווה את בעלה: </w:t>
      </w:r>
      <w:r w:rsidRPr="00BB3717">
        <w:rPr>
          <w:b/>
          <w:bCs/>
          <w:color w:val="EE0000"/>
          <w:rtl/>
        </w:rPr>
        <w:t>"חֶסֶד נְעוּרַיִךְ אַהֲבַת כְּלוּלֹתָיִךְ"</w:t>
      </w:r>
      <w:r w:rsidRPr="00BB3717">
        <w:rPr>
          <w:color w:val="EE0000"/>
          <w:rtl/>
        </w:rPr>
        <w:t>. העם הלך אחרי ה' למקום קשה ומסוכן ("אֶרֶץ לֹא זְרוּעָה") מתוך אמונה בלבד.</w:t>
      </w:r>
    </w:p>
    <w:p w14:paraId="08230762" w14:textId="77777777" w:rsidR="00BB3717" w:rsidRPr="00BB3717" w:rsidRDefault="00BB3717" w:rsidP="00BB3717">
      <w:pPr>
        <w:numPr>
          <w:ilvl w:val="0"/>
          <w:numId w:val="412"/>
        </w:numPr>
        <w:rPr>
          <w:color w:val="EE0000"/>
          <w:rtl/>
        </w:rPr>
      </w:pPr>
      <w:r w:rsidRPr="00BB3717">
        <w:rPr>
          <w:b/>
          <w:bCs/>
          <w:color w:val="EE0000"/>
          <w:rtl/>
        </w:rPr>
        <w:t>יחס ה' אל העם:</w:t>
      </w:r>
      <w:r w:rsidRPr="00BB3717">
        <w:rPr>
          <w:color w:val="EE0000"/>
          <w:rtl/>
        </w:rPr>
        <w:t xml:space="preserve"> ה' ראה בעם דבר קדוש המוקדש לו בלבד, בדומה ל"ראשית התבואה" (החלק הראשון והמובחר של היבול השייך לאל). הוא העניק לעם הגנה מוחלטת: </w:t>
      </w:r>
      <w:r w:rsidRPr="00BB3717">
        <w:rPr>
          <w:b/>
          <w:bCs/>
          <w:color w:val="EE0000"/>
          <w:rtl/>
        </w:rPr>
        <w:t>"קֹדֶשׁ יִשְׂרָאֵל לַיהוָה... כָּל אֹכְלָיו יֶאְשָׁמוּ"</w:t>
      </w:r>
      <w:r w:rsidRPr="00BB3717">
        <w:rPr>
          <w:color w:val="EE0000"/>
          <w:rtl/>
        </w:rPr>
        <w:t xml:space="preserve"> – מי שפגע בעם נחשב לחוטא לה' ונענש.</w:t>
      </w:r>
    </w:p>
    <w:p w14:paraId="42DEF80B" w14:textId="77777777" w:rsidR="00BB3717" w:rsidRPr="00BB3717" w:rsidRDefault="00BB3717" w:rsidP="00BB3717">
      <w:pPr>
        <w:rPr>
          <w:color w:val="EE0000"/>
          <w:rtl/>
        </w:rPr>
      </w:pPr>
      <w:r w:rsidRPr="00BB3717">
        <w:rPr>
          <w:b/>
          <w:bCs/>
          <w:color w:val="EE0000"/>
          <w:rtl/>
        </w:rPr>
        <w:t>(2) הוכחת השינוי ביחסים:</w:t>
      </w:r>
    </w:p>
    <w:p w14:paraId="7EDE95BC" w14:textId="77777777" w:rsidR="00BB3717" w:rsidRPr="00BB3717" w:rsidRDefault="00BB3717" w:rsidP="00BB3717">
      <w:pPr>
        <w:numPr>
          <w:ilvl w:val="0"/>
          <w:numId w:val="413"/>
        </w:numPr>
        <w:rPr>
          <w:color w:val="EE0000"/>
          <w:rtl/>
        </w:rPr>
      </w:pPr>
      <w:r w:rsidRPr="00BB3717">
        <w:rPr>
          <w:b/>
          <w:bCs/>
          <w:color w:val="EE0000"/>
          <w:rtl/>
        </w:rPr>
        <w:t>ה' לא שינה את יחסו:</w:t>
      </w:r>
      <w:r w:rsidRPr="00BB3717">
        <w:rPr>
          <w:color w:val="EE0000"/>
          <w:rtl/>
        </w:rPr>
        <w:t xml:space="preserve"> ה' מצהיר שהוא לא פגע בעם: </w:t>
      </w:r>
      <w:r w:rsidRPr="00BB3717">
        <w:rPr>
          <w:b/>
          <w:bCs/>
          <w:color w:val="EE0000"/>
          <w:rtl/>
        </w:rPr>
        <w:t>"מַה-מָּצְאוּ אֲבוֹתֵיכֶם בִּי עָוֶל?"</w:t>
      </w:r>
      <w:r w:rsidRPr="00BB3717">
        <w:rPr>
          <w:color w:val="EE0000"/>
          <w:rtl/>
        </w:rPr>
        <w:t>. הוא המשיך להיטיב איתם כשהעלה אותם ממצרים, שמר עליהם במדבר והביא אותם ל"אֶרֶץ הַכַּרְמֶל" (ארץ פורייה וטובה).</w:t>
      </w:r>
    </w:p>
    <w:p w14:paraId="3C234209" w14:textId="77777777" w:rsidR="00BB3717" w:rsidRPr="00BB3717" w:rsidRDefault="00BB3717" w:rsidP="00BB3717">
      <w:pPr>
        <w:numPr>
          <w:ilvl w:val="0"/>
          <w:numId w:val="413"/>
        </w:numPr>
        <w:rPr>
          <w:color w:val="EE0000"/>
          <w:rtl/>
        </w:rPr>
      </w:pPr>
      <w:r w:rsidRPr="00BB3717">
        <w:rPr>
          <w:b/>
          <w:bCs/>
          <w:color w:val="EE0000"/>
          <w:rtl/>
        </w:rPr>
        <w:t>העם שינה את יחסו:</w:t>
      </w:r>
      <w:r w:rsidRPr="00BB3717">
        <w:rPr>
          <w:color w:val="EE0000"/>
          <w:rtl/>
        </w:rPr>
        <w:t xml:space="preserve"> העם התרחק מה' ופנה לעבודה זרה חסרת תועלת: </w:t>
      </w:r>
      <w:r w:rsidRPr="00BB3717">
        <w:rPr>
          <w:b/>
          <w:bCs/>
          <w:color w:val="EE0000"/>
          <w:rtl/>
        </w:rPr>
        <w:t>"וַיֵּלְכוּ אַחֲרֵי הַהֶבֶל וַיֶּהְבָּלוּ"</w:t>
      </w:r>
      <w:r w:rsidRPr="00BB3717">
        <w:rPr>
          <w:color w:val="EE0000"/>
          <w:rtl/>
        </w:rPr>
        <w:t>. הם שכחו את הטוב שה' עשה איתם, וגם המנהיגים (כהנים, רועים ונביאים) פשעו בו ולא דרשו אותו.</w:t>
      </w:r>
    </w:p>
    <w:p w14:paraId="2FA92D1C" w14:textId="77777777" w:rsidR="00BB3717" w:rsidRPr="00BB3717" w:rsidRDefault="00000000" w:rsidP="00BB3717">
      <w:pPr>
        <w:rPr>
          <w:color w:val="EE0000"/>
          <w:rtl/>
        </w:rPr>
      </w:pPr>
      <w:r>
        <w:rPr>
          <w:color w:val="EE0000"/>
        </w:rPr>
        <w:pict w14:anchorId="41C6944E">
          <v:rect id="_x0000_i1299" style="width:0;height:1.5pt" o:hralign="center" o:hrstd="t" o:hrnoshade="t" o:hr="t" fillcolor="gray" stroked="f"/>
        </w:pict>
      </w:r>
    </w:p>
    <w:p w14:paraId="08345CD9" w14:textId="77777777" w:rsidR="00BB3717" w:rsidRPr="00BB3717" w:rsidRDefault="00BB3717" w:rsidP="00BB3717">
      <w:pPr>
        <w:rPr>
          <w:b/>
          <w:bCs/>
          <w:color w:val="EE0000"/>
          <w:rtl/>
        </w:rPr>
      </w:pPr>
      <w:r w:rsidRPr="00BB3717">
        <w:rPr>
          <w:b/>
          <w:bCs/>
          <w:color w:val="EE0000"/>
          <w:rtl/>
        </w:rPr>
        <w:t>סעיף ב' (בחירה)</w:t>
      </w:r>
    </w:p>
    <w:p w14:paraId="5BDAA3DB" w14:textId="77777777" w:rsidR="00BB3717" w:rsidRPr="00BB3717" w:rsidRDefault="00BB3717" w:rsidP="00BB3717">
      <w:pPr>
        <w:rPr>
          <w:color w:val="EE0000"/>
          <w:rtl/>
        </w:rPr>
      </w:pPr>
      <w:r w:rsidRPr="00BB3717">
        <w:rPr>
          <w:b/>
          <w:bCs/>
          <w:color w:val="EE0000"/>
          <w:rtl/>
        </w:rPr>
        <w:t>(1) המטרה במעבר במקומות זרים:</w:t>
      </w:r>
    </w:p>
    <w:p w14:paraId="6DCCFD25" w14:textId="77777777" w:rsidR="00BB3717" w:rsidRPr="00BB3717" w:rsidRDefault="00BB3717" w:rsidP="00BB3717">
      <w:pPr>
        <w:rPr>
          <w:color w:val="EE0000"/>
          <w:rtl/>
        </w:rPr>
      </w:pPr>
      <w:r w:rsidRPr="00BB3717">
        <w:rPr>
          <w:color w:val="EE0000"/>
          <w:rtl/>
        </w:rPr>
        <w:t xml:space="preserve">הנביא שולח את העם ל"איי כיתים" (מערב) ול"קדר" (מזרח) כדי לבצע </w:t>
      </w:r>
      <w:r w:rsidRPr="00BB3717">
        <w:rPr>
          <w:b/>
          <w:bCs/>
          <w:color w:val="EE0000"/>
          <w:rtl/>
        </w:rPr>
        <w:t>השוואה</w:t>
      </w:r>
      <w:r w:rsidRPr="00BB3717">
        <w:rPr>
          <w:color w:val="EE0000"/>
          <w:rtl/>
        </w:rPr>
        <w:t>. הוא רוצה להראות שהגויים, למרות שהאלים שלהם הם פסלים חסרי ערך, נשארים נאמנים להם ולא מחליפים אותם. לעומת זאת, עם ישראל הוא היחיד שהמיר את אלוהיו – שהוא אל אמת ומקור תפארתם – באלילים שאין בהם תועלת.</w:t>
      </w:r>
    </w:p>
    <w:p w14:paraId="6C18668E" w14:textId="77777777" w:rsidR="00BB3717" w:rsidRPr="00BB3717" w:rsidRDefault="00BB3717" w:rsidP="00BB3717">
      <w:pPr>
        <w:rPr>
          <w:color w:val="EE0000"/>
          <w:rtl/>
        </w:rPr>
      </w:pPr>
      <w:r w:rsidRPr="00BB3717">
        <w:rPr>
          <w:b/>
          <w:bCs/>
          <w:color w:val="EE0000"/>
          <w:rtl/>
        </w:rPr>
        <w:t>(2) דוגמה לתדהמה:</w:t>
      </w:r>
    </w:p>
    <w:p w14:paraId="7F2347FF" w14:textId="77777777" w:rsidR="00BB3717" w:rsidRPr="00BB3717" w:rsidRDefault="00BB3717" w:rsidP="00BB3717">
      <w:pPr>
        <w:rPr>
          <w:color w:val="EE0000"/>
          <w:rtl/>
        </w:rPr>
      </w:pPr>
      <w:r w:rsidRPr="00BB3717">
        <w:rPr>
          <w:color w:val="EE0000"/>
          <w:rtl/>
        </w:rPr>
        <w:t xml:space="preserve">הקריאה: </w:t>
      </w:r>
      <w:r w:rsidRPr="00BB3717">
        <w:rPr>
          <w:b/>
          <w:bCs/>
          <w:color w:val="EE0000"/>
          <w:rtl/>
        </w:rPr>
        <w:t>"שֹׁמּוּ שָׁמַיִם עַל-זֹאת וְשַׂעֲרוּ חָרְבוּ מְאֹד"</w:t>
      </w:r>
      <w:r w:rsidRPr="00BB3717">
        <w:rPr>
          <w:color w:val="EE0000"/>
          <w:rtl/>
        </w:rPr>
        <w:t>.</w:t>
      </w:r>
    </w:p>
    <w:p w14:paraId="078E0FEE" w14:textId="77777777" w:rsidR="00BB3717" w:rsidRPr="00BB3717" w:rsidRDefault="00BB3717" w:rsidP="00BB3717">
      <w:pPr>
        <w:numPr>
          <w:ilvl w:val="0"/>
          <w:numId w:val="414"/>
        </w:numPr>
        <w:rPr>
          <w:color w:val="EE0000"/>
          <w:rtl/>
        </w:rPr>
      </w:pPr>
      <w:r w:rsidRPr="00BB3717">
        <w:rPr>
          <w:b/>
          <w:bCs/>
          <w:color w:val="EE0000"/>
          <w:rtl/>
        </w:rPr>
        <w:t>הסבר:</w:t>
      </w:r>
      <w:r w:rsidRPr="00BB3717">
        <w:rPr>
          <w:color w:val="EE0000"/>
          <w:rtl/>
        </w:rPr>
        <w:t xml:space="preserve"> ירמיהו מזועזע כל כך מהאבסורד שבהמרת הדת, שהוא קורא לשמיים (שהיו עדים לברית סיני) להשתומם ולהזדעזע יחד איתו. זוהי פנייה רגשית חריפה המבטאת פליאה עמוקה על חוסר ההיגיון של העם.</w:t>
      </w:r>
    </w:p>
    <w:p w14:paraId="7005CE89" w14:textId="77777777" w:rsidR="00BB3717" w:rsidRPr="00BB3717" w:rsidRDefault="00000000" w:rsidP="00BB3717">
      <w:pPr>
        <w:rPr>
          <w:color w:val="EE0000"/>
          <w:rtl/>
        </w:rPr>
      </w:pPr>
      <w:r>
        <w:rPr>
          <w:color w:val="EE0000"/>
        </w:rPr>
        <w:pict w14:anchorId="7A345930">
          <v:rect id="_x0000_i1300" style="width:0;height:1.5pt" o:hralign="center" o:hrstd="t" o:hrnoshade="t" o:hr="t" fillcolor="gray" stroked="f"/>
        </w:pict>
      </w:r>
    </w:p>
    <w:p w14:paraId="29D15D00" w14:textId="77777777" w:rsidR="00BB3717" w:rsidRPr="00BB3717" w:rsidRDefault="00BB3717" w:rsidP="00BB3717">
      <w:pPr>
        <w:rPr>
          <w:b/>
          <w:bCs/>
          <w:color w:val="EE0000"/>
          <w:rtl/>
        </w:rPr>
      </w:pPr>
      <w:r w:rsidRPr="00BB3717">
        <w:rPr>
          <w:b/>
          <w:bCs/>
          <w:color w:val="EE0000"/>
          <w:rtl/>
        </w:rPr>
        <w:t>סעיף ג' (בחירה)</w:t>
      </w:r>
    </w:p>
    <w:p w14:paraId="5FE98CF5" w14:textId="77777777" w:rsidR="00BB3717" w:rsidRPr="00BB3717" w:rsidRDefault="00BB3717" w:rsidP="00BB3717">
      <w:pPr>
        <w:rPr>
          <w:color w:val="EE0000"/>
          <w:rtl/>
        </w:rPr>
      </w:pPr>
      <w:r w:rsidRPr="00BB3717">
        <w:rPr>
          <w:b/>
          <w:bCs/>
          <w:color w:val="EE0000"/>
          <w:rtl/>
        </w:rPr>
        <w:t>(1) שתי המטפורות בפסוק י"ג:</w:t>
      </w:r>
    </w:p>
    <w:p w14:paraId="1DD1898B" w14:textId="77777777" w:rsidR="00BB3717" w:rsidRPr="00BB3717" w:rsidRDefault="00BB3717" w:rsidP="00BB3717">
      <w:pPr>
        <w:rPr>
          <w:color w:val="EE0000"/>
          <w:rtl/>
        </w:rPr>
      </w:pPr>
      <w:r w:rsidRPr="00BB3717">
        <w:rPr>
          <w:color w:val="EE0000"/>
          <w:rtl/>
        </w:rPr>
        <w:t>הנביא ממחיש שהעם עשה טעות כפולה ומטופשת:</w:t>
      </w:r>
    </w:p>
    <w:p w14:paraId="0A965A9D" w14:textId="77777777" w:rsidR="00BB3717" w:rsidRPr="00BB3717" w:rsidRDefault="00BB3717" w:rsidP="00BB3717">
      <w:pPr>
        <w:numPr>
          <w:ilvl w:val="0"/>
          <w:numId w:val="415"/>
        </w:numPr>
        <w:rPr>
          <w:color w:val="EE0000"/>
          <w:rtl/>
        </w:rPr>
      </w:pPr>
      <w:r w:rsidRPr="00BB3717">
        <w:rPr>
          <w:b/>
          <w:bCs/>
          <w:color w:val="EE0000"/>
          <w:rtl/>
        </w:rPr>
        <w:t>"מְקוֹר מַיִם חַיִּים":</w:t>
      </w:r>
      <w:r w:rsidRPr="00BB3717">
        <w:rPr>
          <w:color w:val="EE0000"/>
          <w:rtl/>
        </w:rPr>
        <w:t xml:space="preserve"> ה' מושווה למעיין טבעי שנובע מעצמו. עזיבתו היא עזיבת מקור חיים נקי וחינמי.</w:t>
      </w:r>
    </w:p>
    <w:p w14:paraId="451EE697" w14:textId="77777777" w:rsidR="00BB3717" w:rsidRPr="00BB3717" w:rsidRDefault="00BB3717" w:rsidP="00BB3717">
      <w:pPr>
        <w:numPr>
          <w:ilvl w:val="0"/>
          <w:numId w:val="415"/>
        </w:numPr>
        <w:rPr>
          <w:color w:val="EE0000"/>
          <w:rtl/>
        </w:rPr>
      </w:pPr>
      <w:r w:rsidRPr="00BB3717">
        <w:rPr>
          <w:b/>
          <w:bCs/>
          <w:color w:val="EE0000"/>
          <w:rtl/>
        </w:rPr>
        <w:t>"בֹּארוֹת נִשְׁבָּרִים":</w:t>
      </w:r>
      <w:r w:rsidRPr="00BB3717">
        <w:rPr>
          <w:color w:val="EE0000"/>
          <w:rtl/>
        </w:rPr>
        <w:t xml:space="preserve"> העבודה הזרה מושווית לבורות שנחצבו בידי אדם, אך הם סדוקים ואינם מחזיקים מים.</w:t>
      </w:r>
    </w:p>
    <w:p w14:paraId="4D81197A" w14:textId="77777777" w:rsidR="00BB3717" w:rsidRPr="00BB3717" w:rsidRDefault="00BB3717" w:rsidP="00BB3717">
      <w:pPr>
        <w:numPr>
          <w:ilvl w:val="0"/>
          <w:numId w:val="416"/>
        </w:numPr>
        <w:rPr>
          <w:color w:val="EE0000"/>
          <w:rtl/>
        </w:rPr>
      </w:pPr>
      <w:r w:rsidRPr="00BB3717">
        <w:rPr>
          <w:b/>
          <w:bCs/>
          <w:color w:val="EE0000"/>
          <w:rtl/>
        </w:rPr>
        <w:t>סיכום חוסר ההיגיון:</w:t>
      </w:r>
      <w:r w:rsidRPr="00BB3717">
        <w:rPr>
          <w:color w:val="EE0000"/>
          <w:rtl/>
        </w:rPr>
        <w:t xml:space="preserve"> העם גם התאמץ לחינם (חציבת בורות) וגם קיבל בסוף מוצר פגום שמשאיר אותו צמא, בעוד שיכל להישאר עם ה' (המעיין).</w:t>
      </w:r>
    </w:p>
    <w:p w14:paraId="6CBB495D" w14:textId="77777777" w:rsidR="00BB3717" w:rsidRPr="00BB3717" w:rsidRDefault="00BB3717" w:rsidP="00BB3717">
      <w:pPr>
        <w:rPr>
          <w:color w:val="EE0000"/>
          <w:rtl/>
        </w:rPr>
      </w:pPr>
      <w:r w:rsidRPr="00BB3717">
        <w:rPr>
          <w:b/>
          <w:bCs/>
          <w:color w:val="EE0000"/>
          <w:rtl/>
        </w:rPr>
        <w:t>(2) המטפורה בפסוק כ"ב (הניקיון):</w:t>
      </w:r>
    </w:p>
    <w:p w14:paraId="67FA7223" w14:textId="77777777" w:rsidR="00BB3717" w:rsidRPr="00BB3717" w:rsidRDefault="00BB3717" w:rsidP="00BB3717">
      <w:pPr>
        <w:rPr>
          <w:color w:val="EE0000"/>
          <w:rtl/>
        </w:rPr>
      </w:pPr>
      <w:r w:rsidRPr="00BB3717">
        <w:rPr>
          <w:color w:val="EE0000"/>
          <w:rtl/>
        </w:rPr>
        <w:t xml:space="preserve">ירמיהו משתמש בחומרי ניקוי חזקים מהעת העתיקה: </w:t>
      </w:r>
      <w:r w:rsidRPr="00BB3717">
        <w:rPr>
          <w:b/>
          <w:bCs/>
          <w:color w:val="EE0000"/>
          <w:rtl/>
        </w:rPr>
        <w:t>"נֶתֶר" ו"בֹּרִית"</w:t>
      </w:r>
      <w:r w:rsidRPr="00BB3717">
        <w:rPr>
          <w:color w:val="EE0000"/>
          <w:rtl/>
        </w:rPr>
        <w:t xml:space="preserve"> (סבון וחומרי הלבנה).</w:t>
      </w:r>
    </w:p>
    <w:p w14:paraId="0DF9A493" w14:textId="77777777" w:rsidR="00BB3717" w:rsidRPr="00BB3717" w:rsidRDefault="00BB3717" w:rsidP="00BB3717">
      <w:pPr>
        <w:numPr>
          <w:ilvl w:val="0"/>
          <w:numId w:val="417"/>
        </w:numPr>
        <w:rPr>
          <w:color w:val="EE0000"/>
          <w:rtl/>
        </w:rPr>
      </w:pPr>
      <w:r w:rsidRPr="00BB3717">
        <w:rPr>
          <w:b/>
          <w:bCs/>
          <w:color w:val="EE0000"/>
          <w:rtl/>
        </w:rPr>
        <w:t>המסר:</w:t>
      </w:r>
      <w:r w:rsidRPr="00BB3717">
        <w:rPr>
          <w:color w:val="EE0000"/>
          <w:rtl/>
        </w:rPr>
        <w:t xml:space="preserve"> החטא של עם ישראל אינו "לכלוך" חיצוני שאפשר להסיר בכביסה או בתשובה שטחית. החטא הוא </w:t>
      </w:r>
      <w:r w:rsidRPr="00BB3717">
        <w:rPr>
          <w:b/>
          <w:bCs/>
          <w:color w:val="EE0000"/>
          <w:rtl/>
        </w:rPr>
        <w:t>"נִכְתָּם"</w:t>
      </w:r>
      <w:r w:rsidRPr="00BB3717">
        <w:rPr>
          <w:color w:val="EE0000"/>
          <w:rtl/>
        </w:rPr>
        <w:t xml:space="preserve"> – כמו כתם דיו עמוק שנטבע בבד. המסר הוא שהחטא מושרש עמוק בלב וגלוי לפני ה', ושום ניסיון לטיהור חיצוני לא יעלים את האשמה.</w:t>
      </w:r>
    </w:p>
    <w:p w14:paraId="01BC96BF" w14:textId="77777777" w:rsidR="00BB3717" w:rsidRPr="007A0F22" w:rsidRDefault="00BB3717" w:rsidP="007A0F22">
      <w:pPr>
        <w:rPr>
          <w:rtl/>
        </w:rPr>
      </w:pPr>
    </w:p>
    <w:p w14:paraId="69F408AB" w14:textId="249445CE" w:rsidR="00F160AF" w:rsidRDefault="00F160AF" w:rsidP="00F160AF">
      <w:pPr>
        <w:pStyle w:val="1"/>
        <w:rPr>
          <w:rtl/>
        </w:rPr>
      </w:pPr>
      <w:r>
        <w:rPr>
          <w:rFonts w:hint="cs"/>
          <w:rtl/>
        </w:rPr>
        <w:t>ירמיה פרק ז'</w:t>
      </w:r>
    </w:p>
    <w:p w14:paraId="68017C27" w14:textId="77777777" w:rsidR="00BB3717" w:rsidRPr="00BB3717" w:rsidRDefault="00BB3717" w:rsidP="00BB3717">
      <w:r w:rsidRPr="00BB3717">
        <w:rPr>
          <w:rtl/>
        </w:rPr>
        <w:t>להלן תמלול הטקסט המופיע בתמונה (מתוך בחינת בגרות בתנ"ך):</w:t>
      </w:r>
    </w:p>
    <w:p w14:paraId="1C04DF34" w14:textId="77777777" w:rsidR="00BB3717" w:rsidRPr="00BB3717" w:rsidRDefault="00000000" w:rsidP="00BB3717">
      <w:pPr>
        <w:rPr>
          <w:rtl/>
        </w:rPr>
      </w:pPr>
      <w:r>
        <w:pict w14:anchorId="40FDE9DC">
          <v:rect id="_x0000_i1301" style="width:0;height:1.5pt" o:hralign="center" o:hrstd="t" o:hrnoshade="t" o:hr="t" fillcolor="gray" stroked="f"/>
        </w:pict>
      </w:r>
    </w:p>
    <w:p w14:paraId="01F38B1C" w14:textId="77777777" w:rsidR="00BB3717" w:rsidRPr="00BB3717" w:rsidRDefault="00BB3717" w:rsidP="00BB3717">
      <w:pPr>
        <w:rPr>
          <w:b/>
          <w:bCs/>
          <w:rtl/>
        </w:rPr>
      </w:pPr>
      <w:r w:rsidRPr="00BB3717">
        <w:rPr>
          <w:b/>
          <w:bCs/>
          <w:rtl/>
        </w:rPr>
        <w:t>קיץ תשפ"ד, 1261</w:t>
      </w:r>
    </w:p>
    <w:p w14:paraId="772C7401" w14:textId="77777777" w:rsidR="00BB3717" w:rsidRPr="00BB3717" w:rsidRDefault="00BB3717" w:rsidP="00BB3717">
      <w:pPr>
        <w:rPr>
          <w:rtl/>
        </w:rPr>
      </w:pPr>
      <w:r w:rsidRPr="00BB3717">
        <w:rPr>
          <w:b/>
          <w:bCs/>
          <w:rtl/>
        </w:rPr>
        <w:t>8. קראו ירמיה, פרק ז', פסוקים א'–כ'.</w:t>
      </w:r>
    </w:p>
    <w:p w14:paraId="7F6B4B77" w14:textId="77777777" w:rsidR="00BB3717" w:rsidRPr="00BB3717" w:rsidRDefault="00BB3717" w:rsidP="00BB3717">
      <w:pPr>
        <w:rPr>
          <w:rtl/>
        </w:rPr>
      </w:pPr>
      <w:r w:rsidRPr="00BB3717">
        <w:rPr>
          <w:b/>
          <w:bCs/>
          <w:rtl/>
        </w:rPr>
        <w:t>א.</w:t>
      </w:r>
      <w:r w:rsidRPr="00BB3717">
        <w:rPr>
          <w:rtl/>
        </w:rPr>
        <w:t xml:space="preserve"> קראו פסוקים א'–ב' ופסוקים י"ז–י"ח.</w:t>
      </w:r>
    </w:p>
    <w:p w14:paraId="523B03CC" w14:textId="77777777" w:rsidR="00BB3717" w:rsidRPr="00BB3717" w:rsidRDefault="00BB3717" w:rsidP="00BB3717">
      <w:pPr>
        <w:rPr>
          <w:rtl/>
        </w:rPr>
      </w:pPr>
      <w:r w:rsidRPr="00BB3717">
        <w:rPr>
          <w:rtl/>
        </w:rPr>
        <w:t>השוני בין התנהגות העם המתוארת בפסוק ב' ובין התנהגות העם המתוארת בפסוקים י"ז–י"ח חושף את הצביעות הדתית של העם.</w:t>
      </w:r>
    </w:p>
    <w:p w14:paraId="3D0D94C8" w14:textId="77777777" w:rsidR="00BB3717" w:rsidRPr="00BB3717" w:rsidRDefault="00BB3717" w:rsidP="00BB3717">
      <w:pPr>
        <w:rPr>
          <w:rtl/>
        </w:rPr>
      </w:pPr>
      <w:r w:rsidRPr="00BB3717">
        <w:rPr>
          <w:rtl/>
        </w:rPr>
        <w:t>הסבירו קביעה זו. בססו את דבריכם על הכתוב. (</w:t>
      </w:r>
      <w:r w:rsidRPr="00BB3717">
        <w:rPr>
          <w:b/>
          <w:bCs/>
          <w:rtl/>
        </w:rPr>
        <w:t>10 נקודות</w:t>
      </w:r>
      <w:r w:rsidRPr="00BB3717">
        <w:rPr>
          <w:rtl/>
        </w:rPr>
        <w:t>)</w:t>
      </w:r>
    </w:p>
    <w:p w14:paraId="4D11972B" w14:textId="77777777" w:rsidR="00BB3717" w:rsidRPr="00BB3717" w:rsidRDefault="00BB3717" w:rsidP="00BB3717">
      <w:pPr>
        <w:rPr>
          <w:rtl/>
        </w:rPr>
      </w:pPr>
      <w:r w:rsidRPr="00BB3717">
        <w:rPr>
          <w:b/>
          <w:bCs/>
          <w:rtl/>
        </w:rPr>
        <w:t>ב.</w:t>
      </w:r>
      <w:r w:rsidRPr="00BB3717">
        <w:rPr>
          <w:rtl/>
        </w:rPr>
        <w:t xml:space="preserve"> קראו פסוקים ג'–י"ד.</w:t>
      </w:r>
    </w:p>
    <w:p w14:paraId="36E136A5" w14:textId="77777777" w:rsidR="00BB3717" w:rsidRPr="00BB3717" w:rsidRDefault="00BB3717" w:rsidP="00BB3717">
      <w:pPr>
        <w:rPr>
          <w:rtl/>
        </w:rPr>
      </w:pPr>
      <w:r w:rsidRPr="00BB3717">
        <w:rPr>
          <w:rtl/>
        </w:rPr>
        <w:t>קראו את דברי ר' מגידוב שלפניכם.</w:t>
      </w:r>
    </w:p>
    <w:p w14:paraId="78FA329A" w14:textId="77777777" w:rsidR="00BB3717" w:rsidRPr="00BB3717" w:rsidRDefault="00BB3717" w:rsidP="00BB3717">
      <w:pPr>
        <w:rPr>
          <w:rtl/>
        </w:rPr>
      </w:pPr>
      <w:r w:rsidRPr="00BB3717">
        <w:rPr>
          <w:rtl/>
        </w:rPr>
        <w:t xml:space="preserve">"קשה מאוד לשמוע את דברי ירמיהו, כי הם ניתוץ בוטה של המיתוסים שהעם הכיר וטיפח". (אתר 929, </w:t>
      </w:r>
      <w:r w:rsidRPr="00BB3717">
        <w:rPr>
          <w:b/>
          <w:bCs/>
          <w:rtl/>
        </w:rPr>
        <w:t>ירמיה</w:t>
      </w:r>
      <w:r w:rsidRPr="00BB3717">
        <w:rPr>
          <w:rtl/>
        </w:rPr>
        <w:t>, פרק ז')</w:t>
      </w:r>
    </w:p>
    <w:p w14:paraId="317435E8" w14:textId="77777777" w:rsidR="00BB3717" w:rsidRPr="00BB3717" w:rsidRDefault="00BB3717" w:rsidP="00BB3717">
      <w:pPr>
        <w:rPr>
          <w:rtl/>
        </w:rPr>
      </w:pPr>
      <w:r w:rsidRPr="00BB3717">
        <w:rPr>
          <w:rtl/>
        </w:rPr>
        <w:t>הסבירו מהו המיתוס שטיפח העם בנוגע לקיומו ולתפקידו של המקדש, ומדוע אפשר לטעון שירמיהו ניתץ את המיתוס הזה באופן בוטה. (</w:t>
      </w:r>
      <w:r w:rsidRPr="00BB3717">
        <w:rPr>
          <w:b/>
          <w:bCs/>
          <w:rtl/>
        </w:rPr>
        <w:t>10 נקודות</w:t>
      </w:r>
      <w:r w:rsidRPr="00BB3717">
        <w:rPr>
          <w:rtl/>
        </w:rPr>
        <w:t>)</w:t>
      </w:r>
    </w:p>
    <w:p w14:paraId="5244D7C7" w14:textId="77777777" w:rsidR="00BB3717" w:rsidRPr="00BB3717" w:rsidRDefault="00BB3717" w:rsidP="00BB3717">
      <w:pPr>
        <w:rPr>
          <w:rtl/>
        </w:rPr>
      </w:pPr>
      <w:r w:rsidRPr="00BB3717">
        <w:rPr>
          <w:b/>
          <w:bCs/>
          <w:rtl/>
        </w:rPr>
        <w:t>ג.</w:t>
      </w:r>
      <w:r w:rsidRPr="00BB3717">
        <w:rPr>
          <w:rtl/>
        </w:rPr>
        <w:t xml:space="preserve"> קראו פסוק ט"ו.</w:t>
      </w:r>
    </w:p>
    <w:p w14:paraId="3616C69C" w14:textId="77777777" w:rsidR="00BB3717" w:rsidRPr="00BB3717" w:rsidRDefault="00BB3717" w:rsidP="00BB3717">
      <w:pPr>
        <w:rPr>
          <w:rtl/>
        </w:rPr>
      </w:pPr>
      <w:r w:rsidRPr="00BB3717">
        <w:rPr>
          <w:b/>
          <w:bCs/>
          <w:rtl/>
        </w:rPr>
        <w:t>(1)</w:t>
      </w:r>
      <w:r w:rsidRPr="00BB3717">
        <w:rPr>
          <w:rtl/>
        </w:rPr>
        <w:t xml:space="preserve"> מהו האירוע ההיסטורי הנרמז בדברי ירמיהו בפסוק זה, ולשם מה הוא מוזכר? הסבירו את דבריכם. (</w:t>
      </w:r>
      <w:r w:rsidRPr="00BB3717">
        <w:rPr>
          <w:b/>
          <w:bCs/>
          <w:rtl/>
        </w:rPr>
        <w:t>6 נקודות</w:t>
      </w:r>
      <w:r w:rsidRPr="00BB3717">
        <w:rPr>
          <w:rtl/>
        </w:rPr>
        <w:t>)</w:t>
      </w:r>
    </w:p>
    <w:p w14:paraId="22CE15EE" w14:textId="77777777" w:rsidR="00BB3717" w:rsidRPr="00BB3717" w:rsidRDefault="00BB3717" w:rsidP="00BB3717">
      <w:pPr>
        <w:rPr>
          <w:rtl/>
        </w:rPr>
      </w:pPr>
      <w:r w:rsidRPr="00BB3717">
        <w:rPr>
          <w:b/>
          <w:bCs/>
          <w:rtl/>
        </w:rPr>
        <w:t>(2)</w:t>
      </w:r>
      <w:r w:rsidRPr="00BB3717">
        <w:rPr>
          <w:rtl/>
        </w:rPr>
        <w:t xml:space="preserve"> קראו גם </w:t>
      </w:r>
      <w:r w:rsidRPr="00BB3717">
        <w:rPr>
          <w:b/>
          <w:bCs/>
          <w:rtl/>
        </w:rPr>
        <w:t>ירמיה, פרק ל"א, פסוקים י"ז–י"ט</w:t>
      </w:r>
      <w:r w:rsidRPr="00BB3717">
        <w:rPr>
          <w:rtl/>
        </w:rPr>
        <w:t>.</w:t>
      </w:r>
    </w:p>
    <w:p w14:paraId="572C1B55" w14:textId="77777777" w:rsidR="00BB3717" w:rsidRPr="00BB3717" w:rsidRDefault="00BB3717" w:rsidP="00BB3717">
      <w:pPr>
        <w:rPr>
          <w:rtl/>
        </w:rPr>
      </w:pPr>
      <w:r w:rsidRPr="00BB3717">
        <w:rPr>
          <w:rtl/>
        </w:rPr>
        <w:t>לדעתכם, האם המסופר בפסוקים אלה על אפרים עשוי לחזק את רוחה של ממלכת יהודה או להחליש אותה? נמקו את תשובתכם, ובססו אותה על הכתוב. (</w:t>
      </w:r>
      <w:r w:rsidRPr="00BB3717">
        <w:rPr>
          <w:b/>
          <w:bCs/>
          <w:rtl/>
        </w:rPr>
        <w:t>4 נקודות</w:t>
      </w:r>
      <w:r w:rsidRPr="00BB3717">
        <w:rPr>
          <w:rtl/>
        </w:rPr>
        <w:t>)</w:t>
      </w:r>
    </w:p>
    <w:p w14:paraId="52217DD8" w14:textId="77777777" w:rsidR="00BB3717" w:rsidRPr="00BB3717" w:rsidRDefault="00BB3717" w:rsidP="00BB3717">
      <w:pPr>
        <w:rPr>
          <w:rtl/>
        </w:rPr>
      </w:pPr>
      <w:r w:rsidRPr="00BB3717">
        <w:rPr>
          <w:rtl/>
        </w:rPr>
        <w:t>/המשך בעמוד 6/</w:t>
      </w:r>
    </w:p>
    <w:p w14:paraId="1337DD5B" w14:textId="454A0680" w:rsidR="00BB3717" w:rsidRDefault="00BB3717" w:rsidP="00BB3717">
      <w:pPr>
        <w:rPr>
          <w:rtl/>
        </w:rPr>
      </w:pPr>
      <w:r>
        <w:rPr>
          <w:rFonts w:hint="cs"/>
          <w:rtl/>
        </w:rPr>
        <w:t>פתרון</w:t>
      </w:r>
    </w:p>
    <w:p w14:paraId="7F87D9F4" w14:textId="77777777" w:rsidR="00BB3717" w:rsidRPr="00BB3717" w:rsidRDefault="00BB3717" w:rsidP="00BB3717">
      <w:r w:rsidRPr="00BB3717">
        <w:rPr>
          <w:rtl/>
        </w:rPr>
        <w:t>להלן תמלול הטקסט המופיע בתמונה (מענה לשאלה 8 בבחינת בגרות בתנ"ך):</w:t>
      </w:r>
    </w:p>
    <w:p w14:paraId="19C15F67" w14:textId="77777777" w:rsidR="00BB3717" w:rsidRPr="00BB3717" w:rsidRDefault="00000000" w:rsidP="00BB3717">
      <w:pPr>
        <w:rPr>
          <w:rtl/>
        </w:rPr>
      </w:pPr>
      <w:r>
        <w:pict w14:anchorId="14CA9514">
          <v:rect id="_x0000_i1302" style="width:0;height:1.5pt" o:hralign="center" o:hrstd="t" o:hrnoshade="t" o:hr="t" fillcolor="gray" stroked="f"/>
        </w:pict>
      </w:r>
    </w:p>
    <w:p w14:paraId="2A75AC57" w14:textId="77777777" w:rsidR="00BB3717" w:rsidRPr="00BB3717" w:rsidRDefault="00BB3717" w:rsidP="00BB3717">
      <w:pPr>
        <w:rPr>
          <w:b/>
          <w:bCs/>
          <w:rtl/>
        </w:rPr>
      </w:pPr>
      <w:r w:rsidRPr="00BB3717">
        <w:rPr>
          <w:b/>
          <w:bCs/>
          <w:rtl/>
        </w:rPr>
        <w:t>שאלה 8</w:t>
      </w:r>
    </w:p>
    <w:p w14:paraId="7F6148BD" w14:textId="77777777" w:rsidR="00BB3717" w:rsidRPr="00BB3717" w:rsidRDefault="00BB3717" w:rsidP="00BB3717">
      <w:pPr>
        <w:rPr>
          <w:b/>
          <w:bCs/>
          <w:rtl/>
        </w:rPr>
      </w:pPr>
      <w:r w:rsidRPr="00BB3717">
        <w:rPr>
          <w:b/>
          <w:bCs/>
          <w:rtl/>
        </w:rPr>
        <w:t>סעיף א'</w:t>
      </w:r>
    </w:p>
    <w:p w14:paraId="52307145" w14:textId="77777777" w:rsidR="00BB3717" w:rsidRPr="00BB3717" w:rsidRDefault="00BB3717" w:rsidP="00BB3717">
      <w:pPr>
        <w:rPr>
          <w:rtl/>
        </w:rPr>
      </w:pPr>
      <w:r w:rsidRPr="00BB3717">
        <w:rPr>
          <w:rtl/>
        </w:rPr>
        <w:t xml:space="preserve">בפסוק ב' – העם מתנהג כמי שמאמין בה' ומגיע לבית המקדש כדי לעבוד את ה'. </w:t>
      </w:r>
      <w:r w:rsidRPr="00BB3717">
        <w:rPr>
          <w:b/>
          <w:bCs/>
          <w:rtl/>
        </w:rPr>
        <w:t>לביסוס:</w:t>
      </w:r>
      <w:r w:rsidRPr="00BB3717">
        <w:rPr>
          <w:rtl/>
        </w:rPr>
        <w:t xml:space="preserve"> "...שמעו דבר ה' כל יהודה הבאים בשערים האלה להשתחות לה'".</w:t>
      </w:r>
    </w:p>
    <w:p w14:paraId="27765296" w14:textId="77777777" w:rsidR="00BB3717" w:rsidRPr="00BB3717" w:rsidRDefault="00BB3717" w:rsidP="00BB3717">
      <w:pPr>
        <w:rPr>
          <w:rtl/>
        </w:rPr>
      </w:pPr>
      <w:r w:rsidRPr="00BB3717">
        <w:rPr>
          <w:rtl/>
        </w:rPr>
        <w:t xml:space="preserve">בפסוקים י"ז-י"ח – העם עובד עבודת אלילים, תוך שיתוף פעולה של כל בני המשפחה. </w:t>
      </w:r>
      <w:r w:rsidRPr="00BB3717">
        <w:rPr>
          <w:b/>
          <w:bCs/>
          <w:rtl/>
        </w:rPr>
        <w:t>לביסוס:</w:t>
      </w:r>
      <w:r w:rsidRPr="00BB3717">
        <w:rPr>
          <w:rtl/>
        </w:rPr>
        <w:t xml:space="preserve"> "הבנים מלקטים עצים והאבות מבערים את האש והנשים לשות בצק לעשות כונים למלכת השמים והסך נסכים לאלהים אחרים..."</w:t>
      </w:r>
    </w:p>
    <w:p w14:paraId="014B1B43" w14:textId="77777777" w:rsidR="00BB3717" w:rsidRPr="00BB3717" w:rsidRDefault="00BB3717" w:rsidP="00BB3717">
      <w:pPr>
        <w:rPr>
          <w:rtl/>
        </w:rPr>
      </w:pPr>
      <w:r w:rsidRPr="00BB3717">
        <w:rPr>
          <w:rtl/>
        </w:rPr>
        <w:t xml:space="preserve">השוני בין התנהגות העם המתוארת בפסוקים, חושף את </w:t>
      </w:r>
      <w:r w:rsidRPr="00BB3717">
        <w:rPr>
          <w:b/>
          <w:bCs/>
          <w:rtl/>
        </w:rPr>
        <w:t>הצביעות הדתית</w:t>
      </w:r>
      <w:r w:rsidRPr="00BB3717">
        <w:rPr>
          <w:rtl/>
        </w:rPr>
        <w:t xml:space="preserve"> שלו. מן הצד האחד, העם כביכול עובד את ה' ונוהג על פי מצוותיו, אך מצד שני העם עובד אלילים.</w:t>
      </w:r>
    </w:p>
    <w:p w14:paraId="396199DB" w14:textId="77777777" w:rsidR="00BB3717" w:rsidRPr="00BB3717" w:rsidRDefault="00000000" w:rsidP="00BB3717">
      <w:pPr>
        <w:rPr>
          <w:rtl/>
        </w:rPr>
      </w:pPr>
      <w:r>
        <w:pict w14:anchorId="3AC5EBCB">
          <v:rect id="_x0000_i1303" style="width:0;height:1.5pt" o:hralign="center" o:hrstd="t" o:hrnoshade="t" o:hr="t" fillcolor="gray" stroked="f"/>
        </w:pict>
      </w:r>
    </w:p>
    <w:p w14:paraId="70582918" w14:textId="77777777" w:rsidR="00BB3717" w:rsidRPr="00BB3717" w:rsidRDefault="00BB3717" w:rsidP="00BB3717">
      <w:pPr>
        <w:rPr>
          <w:b/>
          <w:bCs/>
          <w:rtl/>
        </w:rPr>
      </w:pPr>
      <w:r w:rsidRPr="00BB3717">
        <w:rPr>
          <w:b/>
          <w:bCs/>
          <w:rtl/>
        </w:rPr>
        <w:t>סעיף ב'</w:t>
      </w:r>
    </w:p>
    <w:p w14:paraId="012D6E6A" w14:textId="77777777" w:rsidR="00BB3717" w:rsidRPr="00BB3717" w:rsidRDefault="00BB3717" w:rsidP="00BB3717">
      <w:pPr>
        <w:rPr>
          <w:rtl/>
        </w:rPr>
      </w:pPr>
      <w:r w:rsidRPr="00BB3717">
        <w:rPr>
          <w:b/>
          <w:bCs/>
          <w:rtl/>
        </w:rPr>
        <w:t>המיתוס שטיפח העם בנוגע לקיומו ולתפקידו של המקדש</w:t>
      </w:r>
      <w:r w:rsidRPr="00BB3717">
        <w:rPr>
          <w:rtl/>
        </w:rPr>
        <w:t xml:space="preserve"> הוא שהמקדש הוא ביתו של האלוהים ולכן קיומו הוא נצחי, ה' לא יתן שיחריבו את ביתו ואת עירו האהובה הוא יגן עליהם. ולגבי </w:t>
      </w:r>
      <w:r w:rsidRPr="00BB3717">
        <w:rPr>
          <w:b/>
          <w:bCs/>
          <w:rtl/>
        </w:rPr>
        <w:t>תפקידו של בית המקדש</w:t>
      </w:r>
      <w:r w:rsidRPr="00BB3717">
        <w:rPr>
          <w:rtl/>
        </w:rPr>
        <w:t>, המקום נועד לשם בקשת סליחה מה'. העם משוכנע שאם יחטוא ויבוא אל בית המקדש להקריב קורבן לה', הרי שייסלח לו על חטאיו.</w:t>
      </w:r>
    </w:p>
    <w:p w14:paraId="46F1932D" w14:textId="77777777" w:rsidR="00BB3717" w:rsidRPr="00BB3717" w:rsidRDefault="00BB3717" w:rsidP="00BB3717">
      <w:pPr>
        <w:rPr>
          <w:rtl/>
        </w:rPr>
      </w:pPr>
      <w:r w:rsidRPr="00BB3717">
        <w:rPr>
          <w:b/>
          <w:bCs/>
          <w:rtl/>
        </w:rPr>
        <w:t>ירמיהו ניתץ את המיתוס הזה באופן בוטה</w:t>
      </w:r>
      <w:r w:rsidRPr="00BB3717">
        <w:rPr>
          <w:rtl/>
        </w:rPr>
        <w:t>, כי הוא הבהיר לעם שבית המקדש אינו נצחי ולה' אין שום בעיה להביא להחרבתו אם ימשיכו בחטאיהם.</w:t>
      </w:r>
    </w:p>
    <w:p w14:paraId="3CA807CE" w14:textId="77777777" w:rsidR="00BB3717" w:rsidRPr="00BB3717" w:rsidRDefault="00000000" w:rsidP="00BB3717">
      <w:pPr>
        <w:rPr>
          <w:rtl/>
        </w:rPr>
      </w:pPr>
      <w:r>
        <w:pict w14:anchorId="55F3A82E">
          <v:rect id="_x0000_i1304" style="width:0;height:1.5pt" o:hralign="center" o:hrstd="t" o:hrnoshade="t" o:hr="t" fillcolor="gray" stroked="f"/>
        </w:pict>
      </w:r>
    </w:p>
    <w:p w14:paraId="154042B4" w14:textId="77777777" w:rsidR="00BB3717" w:rsidRPr="00BB3717" w:rsidRDefault="00BB3717" w:rsidP="00BB3717">
      <w:pPr>
        <w:rPr>
          <w:b/>
          <w:bCs/>
          <w:rtl/>
        </w:rPr>
      </w:pPr>
      <w:r w:rsidRPr="00BB3717">
        <w:rPr>
          <w:b/>
          <w:bCs/>
          <w:rtl/>
        </w:rPr>
        <w:t>סעיף ג'</w:t>
      </w:r>
    </w:p>
    <w:p w14:paraId="5D4BB733" w14:textId="77777777" w:rsidR="00BB3717" w:rsidRPr="00BB3717" w:rsidRDefault="00BB3717" w:rsidP="00BB3717">
      <w:pPr>
        <w:rPr>
          <w:rtl/>
        </w:rPr>
      </w:pPr>
      <w:r w:rsidRPr="00BB3717">
        <w:rPr>
          <w:b/>
          <w:bCs/>
          <w:rtl/>
        </w:rPr>
        <w:t>(1) האירוע ההיסטורי המוזכר בדברי ירמיהו</w:t>
      </w:r>
      <w:r w:rsidRPr="00BB3717">
        <w:rPr>
          <w:rtl/>
        </w:rPr>
        <w:t xml:space="preserve"> הוא גלות ממלכת ישראל. אירוע זה מוזכר כדי להבהיר לאנשי ממלכת יהודה שהם לא חסינים, כבר היה תקדים בעבר בו ה' העניש את בני עמו בהגלייה לכן הוא עלול לחזור ולעשות זאת ליהודה.</w:t>
      </w:r>
    </w:p>
    <w:p w14:paraId="3CC00821" w14:textId="77777777" w:rsidR="00BB3717" w:rsidRPr="00BB3717" w:rsidRDefault="00BB3717" w:rsidP="00BB3717">
      <w:pPr>
        <w:rPr>
          <w:rtl/>
        </w:rPr>
      </w:pPr>
      <w:r w:rsidRPr="00BB3717">
        <w:rPr>
          <w:b/>
          <w:bCs/>
          <w:rtl/>
        </w:rPr>
        <w:t>(2) תתקבל כל תשובה:</w:t>
      </w:r>
      <w:r w:rsidRPr="00BB3717">
        <w:rPr>
          <w:rtl/>
        </w:rPr>
        <w:t xml:space="preserve"> המסופר בפסוקים אלה על אפרים עשוי לחזק את רוחה של ממלכת יהודה או להחליש אותה, המנומקת ומבוססת על הכתוב.</w:t>
      </w:r>
    </w:p>
    <w:p w14:paraId="3FC9CA26" w14:textId="77777777" w:rsidR="00BB3717" w:rsidRDefault="00BB3717" w:rsidP="00BB3717">
      <w:pPr>
        <w:rPr>
          <w:rtl/>
        </w:rPr>
      </w:pPr>
    </w:p>
    <w:p w14:paraId="2E905760" w14:textId="77777777" w:rsidR="00BB3717" w:rsidRPr="00BB3717" w:rsidRDefault="00BB3717" w:rsidP="00BB3717">
      <w:r w:rsidRPr="00BB3717">
        <w:rPr>
          <w:rtl/>
        </w:rPr>
        <w:t>להלן תמלול הטקסט המופיע בתמונה (דף מבחן בגרות בתנ"ך):</w:t>
      </w:r>
    </w:p>
    <w:p w14:paraId="7274C820" w14:textId="77777777" w:rsidR="00BB3717" w:rsidRPr="00BB3717" w:rsidRDefault="00000000" w:rsidP="00BB3717">
      <w:pPr>
        <w:rPr>
          <w:rtl/>
        </w:rPr>
      </w:pPr>
      <w:r>
        <w:pict w14:anchorId="13D46D06">
          <v:rect id="_x0000_i1305" style="width:0;height:1.5pt" o:hralign="center" o:hrstd="t" o:hrnoshade="t" o:hr="t" fillcolor="gray" stroked="f"/>
        </w:pict>
      </w:r>
    </w:p>
    <w:p w14:paraId="052E740E" w14:textId="77777777" w:rsidR="00BB3717" w:rsidRPr="00BB3717" w:rsidRDefault="00BB3717" w:rsidP="00BB3717">
      <w:pPr>
        <w:rPr>
          <w:b/>
          <w:bCs/>
          <w:rtl/>
        </w:rPr>
      </w:pPr>
      <w:r w:rsidRPr="00BB3717">
        <w:rPr>
          <w:b/>
          <w:bCs/>
          <w:rtl/>
        </w:rPr>
        <w:t>חורף תשפ"א, 1261</w:t>
      </w:r>
    </w:p>
    <w:p w14:paraId="6226FD73" w14:textId="77777777" w:rsidR="00BB3717" w:rsidRPr="00BB3717" w:rsidRDefault="00BB3717" w:rsidP="00BB3717">
      <w:pPr>
        <w:rPr>
          <w:rtl/>
        </w:rPr>
      </w:pPr>
      <w:r w:rsidRPr="00BB3717">
        <w:rPr>
          <w:b/>
          <w:bCs/>
          <w:rtl/>
        </w:rPr>
        <w:t>ענה על סעיף א — חובה.</w:t>
      </w:r>
    </w:p>
    <w:p w14:paraId="0CD5FFBE" w14:textId="77777777" w:rsidR="00BB3717" w:rsidRPr="00BB3717" w:rsidRDefault="00BB3717" w:rsidP="00BB3717">
      <w:pPr>
        <w:rPr>
          <w:rtl/>
        </w:rPr>
      </w:pPr>
      <w:r w:rsidRPr="00BB3717">
        <w:rPr>
          <w:b/>
          <w:bCs/>
          <w:rtl/>
        </w:rPr>
        <w:t>א. קרא פסוקים א'–י'.</w:t>
      </w:r>
    </w:p>
    <w:p w14:paraId="08C0E322" w14:textId="77777777" w:rsidR="00BB3717" w:rsidRPr="00BB3717" w:rsidRDefault="00BB3717" w:rsidP="00BB3717">
      <w:pPr>
        <w:rPr>
          <w:rtl/>
        </w:rPr>
      </w:pPr>
      <w:r w:rsidRPr="00BB3717">
        <w:rPr>
          <w:b/>
          <w:bCs/>
          <w:rtl/>
        </w:rPr>
        <w:t>(1)</w:t>
      </w:r>
      <w:r w:rsidRPr="00BB3717">
        <w:rPr>
          <w:rtl/>
        </w:rPr>
        <w:t xml:space="preserve"> ציין </w:t>
      </w:r>
      <w:r w:rsidRPr="00BB3717">
        <w:rPr>
          <w:b/>
          <w:bCs/>
          <w:rtl/>
        </w:rPr>
        <w:t>שתי</w:t>
      </w:r>
      <w:r w:rsidRPr="00BB3717">
        <w:rPr>
          <w:rtl/>
        </w:rPr>
        <w:t xml:space="preserve"> דרישות שהעם נדרש למלא כדי שה' ישאיר אותו בארץ. (</w:t>
      </w:r>
      <w:r w:rsidRPr="00BB3717">
        <w:rPr>
          <w:b/>
          <w:bCs/>
          <w:rtl/>
        </w:rPr>
        <w:t>3 נקודות</w:t>
      </w:r>
      <w:r w:rsidRPr="00BB3717">
        <w:rPr>
          <w:rtl/>
        </w:rPr>
        <w:t>)</w:t>
      </w:r>
    </w:p>
    <w:p w14:paraId="6AD65149" w14:textId="77777777" w:rsidR="00BB3717" w:rsidRPr="00BB3717" w:rsidRDefault="00BB3717" w:rsidP="00BB3717">
      <w:pPr>
        <w:rPr>
          <w:rtl/>
        </w:rPr>
      </w:pPr>
      <w:r w:rsidRPr="00BB3717">
        <w:rPr>
          <w:b/>
          <w:bCs/>
          <w:rtl/>
        </w:rPr>
        <w:t>(2)</w:t>
      </w:r>
      <w:r w:rsidRPr="00BB3717">
        <w:rPr>
          <w:rtl/>
        </w:rPr>
        <w:t xml:space="preserve"> ירמיהו יוצא נגד תפיסה שרווחה בעם. מהי תפיסה זו? הסבר את דבריך ובסס אותם על הכתוב. (</w:t>
      </w:r>
      <w:r w:rsidRPr="00BB3717">
        <w:rPr>
          <w:b/>
          <w:bCs/>
          <w:rtl/>
        </w:rPr>
        <w:t>3 נקודות</w:t>
      </w:r>
      <w:r w:rsidRPr="00BB3717">
        <w:rPr>
          <w:rtl/>
        </w:rPr>
        <w:t>)</w:t>
      </w:r>
    </w:p>
    <w:p w14:paraId="3AF957BA" w14:textId="77777777" w:rsidR="00BB3717" w:rsidRPr="00BB3717" w:rsidRDefault="00000000" w:rsidP="00BB3717">
      <w:pPr>
        <w:rPr>
          <w:rtl/>
        </w:rPr>
      </w:pPr>
      <w:r>
        <w:pict w14:anchorId="57673CB2">
          <v:rect id="_x0000_i1306" style="width:0;height:1.5pt" o:hralign="center" o:hrstd="t" o:hrnoshade="t" o:hr="t" fillcolor="gray" stroked="f"/>
        </w:pict>
      </w:r>
    </w:p>
    <w:p w14:paraId="0AA75E4E" w14:textId="77777777" w:rsidR="00BB3717" w:rsidRPr="00BB3717" w:rsidRDefault="00BB3717" w:rsidP="00BB3717">
      <w:pPr>
        <w:rPr>
          <w:rtl/>
        </w:rPr>
      </w:pPr>
      <w:r w:rsidRPr="00BB3717">
        <w:rPr>
          <w:b/>
          <w:bCs/>
          <w:rtl/>
        </w:rPr>
        <w:t>ענה על אחד מן הסעיפים ב–ג.</w:t>
      </w:r>
    </w:p>
    <w:p w14:paraId="51D980BF" w14:textId="77777777" w:rsidR="00BB3717" w:rsidRPr="00BB3717" w:rsidRDefault="00BB3717" w:rsidP="00BB3717">
      <w:pPr>
        <w:rPr>
          <w:rtl/>
        </w:rPr>
      </w:pPr>
      <w:r w:rsidRPr="00BB3717">
        <w:rPr>
          <w:b/>
          <w:bCs/>
          <w:rtl/>
        </w:rPr>
        <w:t>ב. (1)</w:t>
      </w:r>
      <w:r w:rsidRPr="00BB3717">
        <w:rPr>
          <w:rtl/>
        </w:rPr>
        <w:t xml:space="preserve"> קרא פסוקים י"ב–ט"ו. ירמיהו טוען באוזני העם שאירועים היסטוריים שהתרחשו בעבר מלמדים שאירועים דומים עלולים להתרחש גם בעתיד. מה הם </w:t>
      </w:r>
      <w:r w:rsidRPr="00BB3717">
        <w:rPr>
          <w:b/>
          <w:bCs/>
          <w:rtl/>
        </w:rPr>
        <w:t>שני</w:t>
      </w:r>
      <w:r w:rsidRPr="00BB3717">
        <w:rPr>
          <w:rtl/>
        </w:rPr>
        <w:t xml:space="preserve"> האירועים שהנביא מזכיר, וכיצד אירועים אלה מוכיחים את טענתו? (</w:t>
      </w:r>
      <w:r w:rsidRPr="00BB3717">
        <w:rPr>
          <w:b/>
          <w:bCs/>
          <w:rtl/>
        </w:rPr>
        <w:t>3 נקודות</w:t>
      </w:r>
      <w:r w:rsidRPr="00BB3717">
        <w:rPr>
          <w:rtl/>
        </w:rPr>
        <w:t>)</w:t>
      </w:r>
    </w:p>
    <w:p w14:paraId="202CF1E3" w14:textId="77777777" w:rsidR="00BB3717" w:rsidRPr="00BB3717" w:rsidRDefault="00BB3717" w:rsidP="00BB3717">
      <w:pPr>
        <w:rPr>
          <w:rtl/>
        </w:rPr>
      </w:pPr>
      <w:r w:rsidRPr="00BB3717">
        <w:rPr>
          <w:b/>
          <w:bCs/>
          <w:rtl/>
        </w:rPr>
        <w:t>(2)</w:t>
      </w:r>
      <w:r w:rsidRPr="00BB3717">
        <w:rPr>
          <w:rtl/>
        </w:rPr>
        <w:t xml:space="preserve"> קרא פסוקים ג'–ז'. על פי פסוקים אלה, האם דברי הפורענות הקשים של ירמיהו הם גזרה שאין לשנותה? נמק את דבריך ובסס אותם על הכתוב. (</w:t>
      </w:r>
      <w:r w:rsidRPr="00BB3717">
        <w:rPr>
          <w:b/>
          <w:bCs/>
          <w:rtl/>
        </w:rPr>
        <w:t>5 נקודות</w:t>
      </w:r>
      <w:r w:rsidRPr="00BB3717">
        <w:rPr>
          <w:rtl/>
        </w:rPr>
        <w:t>)</w:t>
      </w:r>
    </w:p>
    <w:p w14:paraId="7748446A" w14:textId="77777777" w:rsidR="00BB3717" w:rsidRPr="00BB3717" w:rsidRDefault="00BB3717" w:rsidP="00BB3717">
      <w:pPr>
        <w:rPr>
          <w:rtl/>
        </w:rPr>
      </w:pPr>
      <w:r w:rsidRPr="00BB3717">
        <w:rPr>
          <w:b/>
          <w:bCs/>
          <w:rtl/>
        </w:rPr>
        <w:t>ג. קרא פסוקים א'–ז' ופסוקים ט"ו–י"ט.</w:t>
      </w:r>
    </w:p>
    <w:p w14:paraId="2A758421" w14:textId="77777777" w:rsidR="00BB3717" w:rsidRPr="00BB3717" w:rsidRDefault="00BB3717" w:rsidP="00BB3717">
      <w:pPr>
        <w:rPr>
          <w:rtl/>
        </w:rPr>
      </w:pPr>
      <w:r w:rsidRPr="00BB3717">
        <w:rPr>
          <w:rtl/>
        </w:rPr>
        <w:t>על פי פסוקים אלה, הסבר את התפקיד הכפול של ירמיהו. בסס את דבריך על הכתוב.</w:t>
      </w:r>
    </w:p>
    <w:p w14:paraId="7C07DA10" w14:textId="16DD4226" w:rsidR="00BB3717" w:rsidRDefault="00BB3717" w:rsidP="00BB3717">
      <w:pPr>
        <w:rPr>
          <w:rtl/>
        </w:rPr>
      </w:pPr>
      <w:r>
        <w:rPr>
          <w:rFonts w:hint="cs"/>
          <w:rtl/>
        </w:rPr>
        <w:t>פתרון</w:t>
      </w:r>
    </w:p>
    <w:p w14:paraId="1A1D3413" w14:textId="77777777" w:rsidR="00BB3717" w:rsidRPr="00BB3717" w:rsidRDefault="00BB3717" w:rsidP="00BB3717">
      <w:r w:rsidRPr="00BB3717">
        <w:rPr>
          <w:rtl/>
        </w:rPr>
        <w:t>להלן תמלול הטקסט המופיע בתמונה (מתוך דף תשובות של "יואל גבע" לשאלות בגרות בתנ"ך על ירמיהו פרק ז'):</w:t>
      </w:r>
    </w:p>
    <w:p w14:paraId="6D637938" w14:textId="77777777" w:rsidR="00BB3717" w:rsidRPr="00BB3717" w:rsidRDefault="00000000" w:rsidP="00BB3717">
      <w:pPr>
        <w:rPr>
          <w:rtl/>
        </w:rPr>
      </w:pPr>
      <w:r>
        <w:pict w14:anchorId="5B3D6CBB">
          <v:rect id="_x0000_i1307" style="width:0;height:1.5pt" o:hralign="center" o:hrstd="t" o:hrnoshade="t" o:hr="t" fillcolor="gray" stroked="f"/>
        </w:pict>
      </w:r>
    </w:p>
    <w:p w14:paraId="1C2E3BA7" w14:textId="77777777" w:rsidR="00BB3717" w:rsidRPr="00BB3717" w:rsidRDefault="00BB3717" w:rsidP="00BB3717">
      <w:pPr>
        <w:rPr>
          <w:b/>
          <w:bCs/>
          <w:rtl/>
        </w:rPr>
      </w:pPr>
      <w:r w:rsidRPr="00BB3717">
        <w:rPr>
          <w:b/>
          <w:bCs/>
          <w:rtl/>
        </w:rPr>
        <w:t>שאלה 7</w:t>
      </w:r>
    </w:p>
    <w:p w14:paraId="34B33522" w14:textId="77777777" w:rsidR="00BB3717" w:rsidRPr="00BB3717" w:rsidRDefault="00BB3717" w:rsidP="00BB3717">
      <w:pPr>
        <w:rPr>
          <w:b/>
          <w:bCs/>
          <w:rtl/>
        </w:rPr>
      </w:pPr>
      <w:r w:rsidRPr="00BB3717">
        <w:rPr>
          <w:b/>
          <w:bCs/>
          <w:rtl/>
        </w:rPr>
        <w:t>סעיף א'</w:t>
      </w:r>
    </w:p>
    <w:p w14:paraId="5A0A2D6B" w14:textId="77777777" w:rsidR="00BB3717" w:rsidRPr="00BB3717" w:rsidRDefault="00BB3717" w:rsidP="00BB3717">
      <w:pPr>
        <w:rPr>
          <w:rtl/>
        </w:rPr>
      </w:pPr>
      <w:r w:rsidRPr="00BB3717">
        <w:rPr>
          <w:b/>
          <w:bCs/>
          <w:rtl/>
        </w:rPr>
        <w:t>(1) הדרישות שהעם נדרש למלא כדי שה' ישאיר אותו בארץ (על התלמיד לציין שתי דרישות):</w:t>
      </w:r>
    </w:p>
    <w:p w14:paraId="537D5A6E" w14:textId="77777777" w:rsidR="00BB3717" w:rsidRPr="00BB3717" w:rsidRDefault="00BB3717" w:rsidP="00BB3717">
      <w:pPr>
        <w:numPr>
          <w:ilvl w:val="0"/>
          <w:numId w:val="418"/>
        </w:numPr>
        <w:rPr>
          <w:rtl/>
        </w:rPr>
      </w:pPr>
      <w:r w:rsidRPr="00BB3717">
        <w:rPr>
          <w:rtl/>
        </w:rPr>
        <w:t>"</w:t>
      </w:r>
      <w:r w:rsidRPr="00BB3717">
        <w:rPr>
          <w:b/>
          <w:bCs/>
          <w:rtl/>
        </w:rPr>
        <w:t>היטיבו דרכיכם ומעלליכם...</w:t>
      </w:r>
      <w:r w:rsidRPr="00BB3717">
        <w:rPr>
          <w:rtl/>
        </w:rPr>
        <w:t>" (פס' ג' או פס' ה') – ה' דורש מהם לתקן את התנהגותם ולהפסיק לחטוא.</w:t>
      </w:r>
    </w:p>
    <w:p w14:paraId="0B0311C5" w14:textId="77777777" w:rsidR="00BB3717" w:rsidRPr="00BB3717" w:rsidRDefault="00BB3717" w:rsidP="00BB3717">
      <w:pPr>
        <w:numPr>
          <w:ilvl w:val="0"/>
          <w:numId w:val="418"/>
        </w:numPr>
        <w:rPr>
          <w:rtl/>
        </w:rPr>
      </w:pPr>
      <w:r w:rsidRPr="00BB3717">
        <w:rPr>
          <w:rtl/>
        </w:rPr>
        <w:t>"</w:t>
      </w:r>
      <w:r w:rsidRPr="00BB3717">
        <w:rPr>
          <w:b/>
          <w:bCs/>
          <w:rtl/>
        </w:rPr>
        <w:t>אם עשו תעשו משפט בין איש ובין רעהו</w:t>
      </w:r>
      <w:r w:rsidRPr="00BB3717">
        <w:rPr>
          <w:rtl/>
        </w:rPr>
        <w:t>" – לקיים משפט צדק.</w:t>
      </w:r>
    </w:p>
    <w:p w14:paraId="0FCD63F3" w14:textId="77777777" w:rsidR="00BB3717" w:rsidRPr="00BB3717" w:rsidRDefault="00BB3717" w:rsidP="00BB3717">
      <w:pPr>
        <w:numPr>
          <w:ilvl w:val="0"/>
          <w:numId w:val="418"/>
        </w:numPr>
        <w:rPr>
          <w:rtl/>
        </w:rPr>
      </w:pPr>
      <w:r w:rsidRPr="00BB3717">
        <w:rPr>
          <w:rtl/>
        </w:rPr>
        <w:t>"</w:t>
      </w:r>
      <w:r w:rsidRPr="00BB3717">
        <w:rPr>
          <w:b/>
          <w:bCs/>
          <w:rtl/>
        </w:rPr>
        <w:t>גר יתום ואלמנה לא תעשקו</w:t>
      </w:r>
      <w:r w:rsidRPr="00BB3717">
        <w:rPr>
          <w:rtl/>
        </w:rPr>
        <w:t>" – לדאוג לשכבות החלשות בחברה, ולא למנוע בהן.</w:t>
      </w:r>
    </w:p>
    <w:p w14:paraId="5580094A" w14:textId="77777777" w:rsidR="00BB3717" w:rsidRPr="00BB3717" w:rsidRDefault="00BB3717" w:rsidP="00BB3717">
      <w:pPr>
        <w:numPr>
          <w:ilvl w:val="0"/>
          <w:numId w:val="418"/>
        </w:numPr>
        <w:rPr>
          <w:rtl/>
        </w:rPr>
      </w:pPr>
      <w:r w:rsidRPr="00BB3717">
        <w:rPr>
          <w:rtl/>
        </w:rPr>
        <w:t>"</w:t>
      </w:r>
      <w:r w:rsidRPr="00BB3717">
        <w:rPr>
          <w:b/>
          <w:bCs/>
          <w:rtl/>
        </w:rPr>
        <w:t>ודם נקי אל תשפכו במקום הזה</w:t>
      </w:r>
      <w:r w:rsidRPr="00BB3717">
        <w:rPr>
          <w:rtl/>
        </w:rPr>
        <w:t>" – לא לרצוח, לא לשפוך דם.</w:t>
      </w:r>
    </w:p>
    <w:p w14:paraId="2BF13593" w14:textId="77777777" w:rsidR="00BB3717" w:rsidRPr="00BB3717" w:rsidRDefault="00BB3717" w:rsidP="00BB3717">
      <w:pPr>
        <w:numPr>
          <w:ilvl w:val="0"/>
          <w:numId w:val="418"/>
        </w:numPr>
        <w:rPr>
          <w:rtl/>
        </w:rPr>
      </w:pPr>
      <w:r w:rsidRPr="00BB3717">
        <w:rPr>
          <w:rtl/>
        </w:rPr>
        <w:t>"</w:t>
      </w:r>
      <w:r w:rsidRPr="00BB3717">
        <w:rPr>
          <w:b/>
          <w:bCs/>
          <w:rtl/>
        </w:rPr>
        <w:t>ואחרי אלוהים אחרים לא תלכו</w:t>
      </w:r>
      <w:r w:rsidRPr="00BB3717">
        <w:rPr>
          <w:rtl/>
        </w:rPr>
        <w:t>" – לא לעבוד אלילים.</w:t>
      </w:r>
    </w:p>
    <w:p w14:paraId="5FA10C23" w14:textId="77777777" w:rsidR="00BB3717" w:rsidRPr="00BB3717" w:rsidRDefault="00BB3717" w:rsidP="00BB3717">
      <w:pPr>
        <w:rPr>
          <w:rtl/>
        </w:rPr>
      </w:pPr>
      <w:r w:rsidRPr="00BB3717">
        <w:rPr>
          <w:b/>
          <w:bCs/>
          <w:rtl/>
        </w:rPr>
        <w:t>(2) התפיסה שרווחה בעם, נגדה יוצא ירמיהו:</w:t>
      </w:r>
      <w:r w:rsidRPr="00BB3717">
        <w:rPr>
          <w:rtl/>
        </w:rPr>
        <w:t xml:space="preserve"> בית המקדש חסין ויגן עליהם. העם היה משוכנע שה' לא ייתן שיהרסו את עירו (ירושלים) ואת ביתו (בית המקדש), ואין זה תלוי בהתנהגותם. לכן היו משוכנעים שאם יתמידו בהקרבת קורבנות, בהפעלת בית המקדש, הם יינצלו.</w:t>
      </w:r>
    </w:p>
    <w:p w14:paraId="405B7C59" w14:textId="77777777" w:rsidR="00BB3717" w:rsidRPr="00BB3717" w:rsidRDefault="00BB3717" w:rsidP="00BB3717">
      <w:pPr>
        <w:rPr>
          <w:rtl/>
        </w:rPr>
      </w:pPr>
      <w:r w:rsidRPr="00BB3717">
        <w:rPr>
          <w:b/>
          <w:bCs/>
          <w:rtl/>
        </w:rPr>
        <w:t>ביסוס:</w:t>
      </w:r>
      <w:r w:rsidRPr="00BB3717">
        <w:rPr>
          <w:rtl/>
        </w:rPr>
        <w:t xml:space="preserve"> "אל תבטחו לכם אל דברי השקר לאמר היכל ה' היכל ה' היכל ה' המה".</w:t>
      </w:r>
    </w:p>
    <w:p w14:paraId="10BE2FD0" w14:textId="77777777" w:rsidR="00BB3717" w:rsidRPr="00BB3717" w:rsidRDefault="00BB3717" w:rsidP="00BB3717">
      <w:pPr>
        <w:rPr>
          <w:rtl/>
        </w:rPr>
      </w:pPr>
      <w:r w:rsidRPr="00BB3717">
        <w:rPr>
          <w:b/>
          <w:bCs/>
          <w:rtl/>
        </w:rPr>
        <w:t>או:</w:t>
      </w:r>
      <w:r w:rsidRPr="00BB3717">
        <w:rPr>
          <w:rtl/>
        </w:rPr>
        <w:t xml:space="preserve"> "ובאתם ועמדתם לפני בבית הזה אשר נקרא שמי עליו ואמרתם נצלנו....".</w:t>
      </w:r>
    </w:p>
    <w:p w14:paraId="6B3CEAFE" w14:textId="77777777" w:rsidR="00BB3717" w:rsidRPr="00BB3717" w:rsidRDefault="00000000" w:rsidP="00BB3717">
      <w:pPr>
        <w:rPr>
          <w:rtl/>
        </w:rPr>
      </w:pPr>
      <w:r>
        <w:pict w14:anchorId="5E8126B6">
          <v:rect id="_x0000_i1308" style="width:0;height:1.5pt" o:hralign="center" o:hrstd="t" o:hrnoshade="t" o:hr="t" fillcolor="gray" stroked="f"/>
        </w:pict>
      </w:r>
    </w:p>
    <w:p w14:paraId="1B100777" w14:textId="77777777" w:rsidR="00BB3717" w:rsidRPr="00BB3717" w:rsidRDefault="00BB3717" w:rsidP="00BB3717">
      <w:pPr>
        <w:rPr>
          <w:b/>
          <w:bCs/>
          <w:rtl/>
        </w:rPr>
      </w:pPr>
      <w:r w:rsidRPr="00BB3717">
        <w:rPr>
          <w:b/>
          <w:bCs/>
          <w:rtl/>
        </w:rPr>
        <w:t>סעיף ב'</w:t>
      </w:r>
    </w:p>
    <w:p w14:paraId="50FB1701" w14:textId="77777777" w:rsidR="00BB3717" w:rsidRPr="00BB3717" w:rsidRDefault="00BB3717" w:rsidP="00BB3717">
      <w:pPr>
        <w:rPr>
          <w:rtl/>
        </w:rPr>
      </w:pPr>
      <w:r w:rsidRPr="00BB3717">
        <w:rPr>
          <w:b/>
          <w:bCs/>
          <w:rtl/>
        </w:rPr>
        <w:t>(1) שני האירועים שהנביא מזכיר:</w:t>
      </w:r>
    </w:p>
    <w:p w14:paraId="4BAE52BC" w14:textId="77777777" w:rsidR="00BB3717" w:rsidRPr="00BB3717" w:rsidRDefault="00BB3717" w:rsidP="00BB3717">
      <w:pPr>
        <w:numPr>
          <w:ilvl w:val="0"/>
          <w:numId w:val="419"/>
        </w:numPr>
        <w:rPr>
          <w:rtl/>
        </w:rPr>
      </w:pPr>
      <w:r w:rsidRPr="00BB3717">
        <w:rPr>
          <w:rtl/>
        </w:rPr>
        <w:t>חורבן המקדש שהיה בשילה.</w:t>
      </w:r>
    </w:p>
    <w:p w14:paraId="79A8DA2C" w14:textId="77777777" w:rsidR="00BB3717" w:rsidRPr="00BB3717" w:rsidRDefault="00BB3717" w:rsidP="00BB3717">
      <w:pPr>
        <w:numPr>
          <w:ilvl w:val="0"/>
          <w:numId w:val="419"/>
        </w:numPr>
        <w:rPr>
          <w:rtl/>
        </w:rPr>
      </w:pPr>
      <w:r w:rsidRPr="00BB3717">
        <w:rPr>
          <w:rtl/>
        </w:rPr>
        <w:t>גלות ממלכת ישראל.</w:t>
      </w:r>
    </w:p>
    <w:p w14:paraId="5DC6CF0E" w14:textId="77777777" w:rsidR="00BB3717" w:rsidRPr="00BB3717" w:rsidRDefault="00BB3717" w:rsidP="00BB3717">
      <w:pPr>
        <w:rPr>
          <w:rtl/>
        </w:rPr>
      </w:pPr>
      <w:r w:rsidRPr="00BB3717">
        <w:rPr>
          <w:b/>
          <w:bCs/>
          <w:rtl/>
        </w:rPr>
        <w:t>אירועים אלה נועדו להוכיח את טענתו של ירמיהו, שאירועים דומים עלולים להתרחש בעתיד:</w:t>
      </w:r>
      <w:r w:rsidRPr="00BB3717">
        <w:rPr>
          <w:rtl/>
        </w:rPr>
        <w:t xml:space="preserve"> כפי שה' החריב את המקדש בשילה, כך ניתן להחריב את בית המקדש אשר בירושלים. וכפי שגלתה ממלכת ישראל בגלל חטאיה, כך עתידה לגלות ממלכת יהודה.</w:t>
      </w:r>
    </w:p>
    <w:p w14:paraId="2F023CB4" w14:textId="77777777" w:rsidR="00BB3717" w:rsidRPr="00BB3717" w:rsidRDefault="00BB3717" w:rsidP="00BB3717">
      <w:pPr>
        <w:rPr>
          <w:rtl/>
        </w:rPr>
      </w:pPr>
      <w:r w:rsidRPr="00BB3717">
        <w:rPr>
          <w:b/>
          <w:bCs/>
          <w:rtl/>
        </w:rPr>
        <w:t>(2) על פי פס' ג'–ז', דברי הפורענות הקשים של ירמיהו הם גזרה שניתן לשנותה:</w:t>
      </w:r>
      <w:r w:rsidRPr="00BB3717">
        <w:rPr>
          <w:rtl/>
        </w:rPr>
        <w:t xml:space="preserve"> הנביא אומר לעם, שאם הוא ישנה את דרכיו וינהג על פי מצוות ה', הוא יזכה להישאר בארץ: "כי אם היטיב תיטיבו את דרכיכם... ושכנתי אתכם במקום הזה בארץ אשר נתתי לאבותיכם...".</w:t>
      </w:r>
    </w:p>
    <w:p w14:paraId="03DF9F75" w14:textId="77777777" w:rsidR="00BB3717" w:rsidRPr="00BB3717" w:rsidRDefault="00000000" w:rsidP="00BB3717">
      <w:pPr>
        <w:rPr>
          <w:rtl/>
        </w:rPr>
      </w:pPr>
      <w:r>
        <w:pict w14:anchorId="1BB6F9B9">
          <v:rect id="_x0000_i1309" style="width:0;height:1.5pt" o:hralign="center" o:hrstd="t" o:hrnoshade="t" o:hr="t" fillcolor="gray" stroked="f"/>
        </w:pict>
      </w:r>
    </w:p>
    <w:p w14:paraId="34F50BB8" w14:textId="77777777" w:rsidR="00BB3717" w:rsidRPr="00BB3717" w:rsidRDefault="00BB3717" w:rsidP="00BB3717">
      <w:pPr>
        <w:rPr>
          <w:b/>
          <w:bCs/>
          <w:rtl/>
        </w:rPr>
      </w:pPr>
      <w:r w:rsidRPr="00BB3717">
        <w:rPr>
          <w:b/>
          <w:bCs/>
          <w:rtl/>
        </w:rPr>
        <w:t>סעיף ג'</w:t>
      </w:r>
    </w:p>
    <w:p w14:paraId="37CF5EDF" w14:textId="77777777" w:rsidR="00BB3717" w:rsidRPr="00BB3717" w:rsidRDefault="00BB3717" w:rsidP="00BB3717">
      <w:pPr>
        <w:rPr>
          <w:rtl/>
        </w:rPr>
      </w:pPr>
      <w:r w:rsidRPr="00BB3717">
        <w:rPr>
          <w:b/>
          <w:bCs/>
          <w:rtl/>
        </w:rPr>
        <w:t>התפקיד הכפול של ירמיהו:</w:t>
      </w:r>
    </w:p>
    <w:p w14:paraId="2977605D" w14:textId="77777777" w:rsidR="00BB3717" w:rsidRPr="00BB3717" w:rsidRDefault="00BB3717" w:rsidP="00BB3717">
      <w:pPr>
        <w:numPr>
          <w:ilvl w:val="0"/>
          <w:numId w:val="420"/>
        </w:numPr>
        <w:rPr>
          <w:rtl/>
        </w:rPr>
      </w:pPr>
      <w:r w:rsidRPr="00BB3717">
        <w:rPr>
          <w:b/>
          <w:bCs/>
          <w:rtl/>
        </w:rPr>
        <w:t>על פי פס' א'–ז':</w:t>
      </w:r>
      <w:r w:rsidRPr="00BB3717">
        <w:rPr>
          <w:rtl/>
        </w:rPr>
        <w:t xml:space="preserve"> להוכיח את העם על התנהגותו החוטאת ולהוביל לדרך הנכונה: "...היטיבו דרכיכם ומעלליכם... אם עשו תעשו משפט בין איש ובין רעהו...".</w:t>
      </w:r>
    </w:p>
    <w:p w14:paraId="63B890F9" w14:textId="77777777" w:rsidR="00BB3717" w:rsidRPr="00BB3717" w:rsidRDefault="00BB3717" w:rsidP="00BB3717">
      <w:pPr>
        <w:numPr>
          <w:ilvl w:val="0"/>
          <w:numId w:val="420"/>
        </w:numPr>
        <w:rPr>
          <w:rtl/>
        </w:rPr>
      </w:pPr>
      <w:r w:rsidRPr="00BB3717">
        <w:rPr>
          <w:b/>
          <w:bCs/>
          <w:rtl/>
        </w:rPr>
        <w:t>על פי פס' ט"ז–י"ט:</w:t>
      </w:r>
      <w:r w:rsidRPr="00BB3717">
        <w:rPr>
          <w:rtl/>
        </w:rPr>
        <w:t xml:space="preserve"> להתפלל למען העם לפני ה'. לסנגר על העם: "ואתה אל תתפלל בעד העם הזה...".</w:t>
      </w:r>
    </w:p>
    <w:p w14:paraId="3A9E7B59" w14:textId="77777777" w:rsidR="00BB3717" w:rsidRPr="00BB3717" w:rsidRDefault="00000000" w:rsidP="00BB3717">
      <w:pPr>
        <w:rPr>
          <w:rtl/>
        </w:rPr>
      </w:pPr>
      <w:r>
        <w:pict w14:anchorId="5596ED5F">
          <v:rect id="_x0000_i1310" style="width:0;height:1.5pt" o:hralign="center" o:hrstd="t" o:hrnoshade="t" o:hr="t" fillcolor="gray" stroked="f"/>
        </w:pict>
      </w:r>
    </w:p>
    <w:p w14:paraId="1D5BE847" w14:textId="77777777" w:rsidR="00BB3717" w:rsidRPr="00BB3717" w:rsidRDefault="00BB3717" w:rsidP="00BB3717">
      <w:r w:rsidRPr="00BB3717">
        <w:rPr>
          <w:rtl/>
        </w:rPr>
        <w:t>להלן תמלול הטקסט המופיע בתמונה (מתוך דפי בחינת בגרות בתנ"ך):</w:t>
      </w:r>
    </w:p>
    <w:p w14:paraId="69EAA3B0" w14:textId="77777777" w:rsidR="00BB3717" w:rsidRPr="00BB3717" w:rsidRDefault="00000000" w:rsidP="00BB3717">
      <w:pPr>
        <w:rPr>
          <w:rtl/>
        </w:rPr>
      </w:pPr>
      <w:r>
        <w:pict w14:anchorId="0CD07C0D">
          <v:rect id="_x0000_i1311" style="width:0;height:1.5pt" o:hralign="center" o:hrstd="t" o:hrnoshade="t" o:hr="t" fillcolor="gray" stroked="f"/>
        </w:pict>
      </w:r>
    </w:p>
    <w:p w14:paraId="6996841B" w14:textId="77777777" w:rsidR="00BB3717" w:rsidRPr="00BB3717" w:rsidRDefault="00BB3717" w:rsidP="00BB3717">
      <w:pPr>
        <w:rPr>
          <w:b/>
          <w:bCs/>
          <w:rtl/>
        </w:rPr>
      </w:pPr>
      <w:r w:rsidRPr="00BB3717">
        <w:rPr>
          <w:b/>
          <w:bCs/>
          <w:rtl/>
        </w:rPr>
        <w:t>חורף תש"פ, 1281</w:t>
      </w:r>
    </w:p>
    <w:p w14:paraId="4E56F299" w14:textId="77777777" w:rsidR="00BB3717" w:rsidRPr="00BB3717" w:rsidRDefault="00BB3717" w:rsidP="00BB3717">
      <w:pPr>
        <w:rPr>
          <w:rtl/>
        </w:rPr>
      </w:pPr>
      <w:r w:rsidRPr="00BB3717">
        <w:rPr>
          <w:b/>
          <w:bCs/>
          <w:rtl/>
        </w:rPr>
        <w:t>ענה על סעיף א — חובה.</w:t>
      </w:r>
    </w:p>
    <w:p w14:paraId="78A5BBE8" w14:textId="77777777" w:rsidR="00BB3717" w:rsidRPr="00BB3717" w:rsidRDefault="00BB3717" w:rsidP="00BB3717">
      <w:pPr>
        <w:rPr>
          <w:rtl/>
        </w:rPr>
      </w:pPr>
      <w:r w:rsidRPr="00BB3717">
        <w:rPr>
          <w:b/>
          <w:bCs/>
          <w:rtl/>
        </w:rPr>
        <w:t>א. (1)</w:t>
      </w:r>
      <w:r w:rsidRPr="00BB3717">
        <w:rPr>
          <w:rtl/>
        </w:rPr>
        <w:t xml:space="preserve"> על פי פסוק 16, האל מונע מירמיהו למלא את אחד מתפקידי הנביא. הסבר מהו תפקיד זה. (</w:t>
      </w:r>
      <w:r w:rsidRPr="00BB3717">
        <w:rPr>
          <w:b/>
          <w:bCs/>
          <w:rtl/>
        </w:rPr>
        <w:t>4 נקודות</w:t>
      </w:r>
      <w:r w:rsidRPr="00BB3717">
        <w:rPr>
          <w:rtl/>
        </w:rPr>
        <w:t>)</w:t>
      </w:r>
    </w:p>
    <w:p w14:paraId="0926BBCE" w14:textId="77777777" w:rsidR="00BB3717" w:rsidRPr="00BB3717" w:rsidRDefault="00BB3717" w:rsidP="00BB3717">
      <w:pPr>
        <w:rPr>
          <w:rtl/>
        </w:rPr>
      </w:pPr>
      <w:r w:rsidRPr="00BB3717">
        <w:rPr>
          <w:b/>
          <w:bCs/>
          <w:rtl/>
        </w:rPr>
        <w:t>(2) קרא פסוקים 24-17 שלפניך.</w:t>
      </w:r>
    </w:p>
    <w:p w14:paraId="2DFF7F84" w14:textId="77777777" w:rsidR="00BB3717" w:rsidRPr="00BB3717" w:rsidRDefault="00BB3717" w:rsidP="00BB3717">
      <w:pPr>
        <w:rPr>
          <w:rtl/>
        </w:rPr>
      </w:pPr>
      <w:r w:rsidRPr="00BB3717">
        <w:rPr>
          <w:rtl/>
        </w:rPr>
        <w:t xml:space="preserve">הבא משני פסוקים שונים </w:t>
      </w:r>
      <w:r w:rsidRPr="00BB3717">
        <w:rPr>
          <w:b/>
          <w:bCs/>
          <w:rtl/>
        </w:rPr>
        <w:t>שתי</w:t>
      </w:r>
      <w:r w:rsidRPr="00BB3717">
        <w:rPr>
          <w:rtl/>
        </w:rPr>
        <w:t xml:space="preserve"> ראיות למעשי העם, שבגללם החליט האל להגביל את הנביא, והסבר כל ראיה. (</w:t>
      </w:r>
      <w:r w:rsidRPr="00BB3717">
        <w:rPr>
          <w:b/>
          <w:bCs/>
          <w:rtl/>
        </w:rPr>
        <w:t>8 נקודות</w:t>
      </w:r>
      <w:r w:rsidRPr="00BB3717">
        <w:rPr>
          <w:rtl/>
        </w:rPr>
        <w:t>)</w:t>
      </w:r>
    </w:p>
    <w:p w14:paraId="3DCBAED7" w14:textId="77777777" w:rsidR="00BB3717" w:rsidRPr="00BB3717" w:rsidRDefault="00BB3717" w:rsidP="00BB3717">
      <w:pPr>
        <w:rPr>
          <w:rtl/>
        </w:rPr>
      </w:pPr>
      <w:r w:rsidRPr="00BB3717">
        <w:rPr>
          <w:b/>
          <w:bCs/>
          <w:rtl/>
        </w:rPr>
        <w:t>ענה על שניים מן הסעיפים ב-ד.</w:t>
      </w:r>
    </w:p>
    <w:p w14:paraId="49FF374F" w14:textId="77777777" w:rsidR="00BB3717" w:rsidRPr="00BB3717" w:rsidRDefault="00BB3717" w:rsidP="00BB3717">
      <w:pPr>
        <w:rPr>
          <w:rtl/>
        </w:rPr>
      </w:pPr>
      <w:r w:rsidRPr="00BB3717">
        <w:rPr>
          <w:b/>
          <w:bCs/>
          <w:rtl/>
        </w:rPr>
        <w:t>ב. קרא פסוקים 20-17 שלפניך.</w:t>
      </w:r>
    </w:p>
    <w:p w14:paraId="5EF9BD4B" w14:textId="77777777" w:rsidR="00BB3717" w:rsidRPr="00BB3717" w:rsidRDefault="00BB3717" w:rsidP="00BB3717">
      <w:pPr>
        <w:rPr>
          <w:rtl/>
        </w:rPr>
      </w:pPr>
      <w:r w:rsidRPr="00BB3717">
        <w:rPr>
          <w:b/>
          <w:bCs/>
          <w:rtl/>
        </w:rPr>
        <w:t>(1)</w:t>
      </w:r>
      <w:r w:rsidRPr="00BB3717">
        <w:rPr>
          <w:rtl/>
        </w:rPr>
        <w:t xml:space="preserve"> הבא מן הפסוקים האלה ראיה המלמדת כי העונש על החטא של יהודה יינתן על פי העיקרון של "מידה כנגד מידה", והסבר אותה. (</w:t>
      </w:r>
      <w:r w:rsidRPr="00BB3717">
        <w:rPr>
          <w:b/>
          <w:bCs/>
          <w:rtl/>
        </w:rPr>
        <w:t>6 נקודות</w:t>
      </w:r>
      <w:r w:rsidRPr="00BB3717">
        <w:rPr>
          <w:rtl/>
        </w:rPr>
        <w:t>)</w:t>
      </w:r>
    </w:p>
    <w:p w14:paraId="2DDFE028" w14:textId="77777777" w:rsidR="00BB3717" w:rsidRPr="00BB3717" w:rsidRDefault="00BB3717" w:rsidP="00BB3717">
      <w:pPr>
        <w:rPr>
          <w:rtl/>
        </w:rPr>
      </w:pPr>
      <w:r w:rsidRPr="00BB3717">
        <w:rPr>
          <w:b/>
          <w:bCs/>
          <w:rtl/>
        </w:rPr>
        <w:t>(2)</w:t>
      </w:r>
      <w:r w:rsidRPr="00BB3717">
        <w:rPr>
          <w:rtl/>
        </w:rPr>
        <w:t xml:space="preserve"> ציין מהו האירוע ההיסטורי הנרמז בעונש שיינתן לעם (היעזר גם ב</w:t>
      </w:r>
      <w:r w:rsidRPr="00BB3717">
        <w:rPr>
          <w:b/>
          <w:bCs/>
          <w:rtl/>
        </w:rPr>
        <w:t>מלכים ב</w:t>
      </w:r>
      <w:r w:rsidRPr="00BB3717">
        <w:rPr>
          <w:rtl/>
        </w:rPr>
        <w:t>, כ"ה, 9), וכתוב באיזו שנה לועזית התרחש אירוע זה. (</w:t>
      </w:r>
      <w:r w:rsidRPr="00BB3717">
        <w:rPr>
          <w:b/>
          <w:bCs/>
          <w:rtl/>
        </w:rPr>
        <w:t>2 נקודות</w:t>
      </w:r>
      <w:r w:rsidRPr="00BB3717">
        <w:rPr>
          <w:rtl/>
        </w:rPr>
        <w:t>)</w:t>
      </w:r>
    </w:p>
    <w:p w14:paraId="00A72651" w14:textId="77777777" w:rsidR="00BB3717" w:rsidRPr="00BB3717" w:rsidRDefault="00BB3717" w:rsidP="00BB3717">
      <w:pPr>
        <w:rPr>
          <w:rtl/>
        </w:rPr>
      </w:pPr>
      <w:r w:rsidRPr="00BB3717">
        <w:rPr>
          <w:b/>
          <w:bCs/>
          <w:rtl/>
        </w:rPr>
        <w:t>שים לב: סעיפים ג-ד של השאלה בעמוד הבא.</w:t>
      </w:r>
    </w:p>
    <w:p w14:paraId="2775A55A" w14:textId="77777777" w:rsidR="00BB3717" w:rsidRPr="00BB3717" w:rsidRDefault="00BB3717" w:rsidP="00BB3717">
      <w:pPr>
        <w:rPr>
          <w:rtl/>
        </w:rPr>
      </w:pPr>
      <w:r w:rsidRPr="00BB3717">
        <w:rPr>
          <w:rtl/>
        </w:rPr>
        <w:t>/המשך בעמוד 7/</w:t>
      </w:r>
    </w:p>
    <w:p w14:paraId="675542D0" w14:textId="77777777" w:rsidR="00BB3717" w:rsidRPr="00BB3717" w:rsidRDefault="00000000" w:rsidP="00BB3717">
      <w:pPr>
        <w:rPr>
          <w:rtl/>
        </w:rPr>
      </w:pPr>
      <w:r>
        <w:pict w14:anchorId="3533C010">
          <v:rect id="_x0000_i1312" style="width:0;height:1.5pt" o:hralign="center" o:hrstd="t" o:hrnoshade="t" o:hr="t" fillcolor="gray" stroked="f"/>
        </w:pict>
      </w:r>
    </w:p>
    <w:p w14:paraId="4CF11817" w14:textId="77777777" w:rsidR="00BB3717" w:rsidRPr="00BB3717" w:rsidRDefault="00BB3717" w:rsidP="00BB3717">
      <w:pPr>
        <w:rPr>
          <w:rtl/>
        </w:rPr>
      </w:pPr>
      <w:r w:rsidRPr="00BB3717">
        <w:rPr>
          <w:b/>
          <w:bCs/>
          <w:rtl/>
        </w:rPr>
        <w:t>תנ"ך, חורף תש"פ, מס' 1281</w:t>
      </w:r>
    </w:p>
    <w:p w14:paraId="58360983" w14:textId="77777777" w:rsidR="00BB3717" w:rsidRPr="00BB3717" w:rsidRDefault="00BB3717" w:rsidP="00BB3717">
      <w:pPr>
        <w:rPr>
          <w:rtl/>
        </w:rPr>
      </w:pPr>
      <w:r w:rsidRPr="00BB3717">
        <w:rPr>
          <w:b/>
          <w:bCs/>
          <w:rtl/>
        </w:rPr>
        <w:t>ג. קרא פסוקים 23-21 שלפניך וגם עמוס, ה', 25-21.</w:t>
      </w:r>
    </w:p>
    <w:p w14:paraId="2C17DAA8" w14:textId="77777777" w:rsidR="00BB3717" w:rsidRPr="00BB3717" w:rsidRDefault="00BB3717" w:rsidP="00BB3717">
      <w:pPr>
        <w:rPr>
          <w:rtl/>
        </w:rPr>
      </w:pPr>
      <w:r w:rsidRPr="00BB3717">
        <w:rPr>
          <w:b/>
          <w:bCs/>
          <w:rtl/>
        </w:rPr>
        <w:t>(1)</w:t>
      </w:r>
      <w:r w:rsidRPr="00BB3717">
        <w:rPr>
          <w:rtl/>
        </w:rPr>
        <w:t xml:space="preserve"> שני הנביאים, ירמיהו ועמוס, מייחסים חשיבות משנית לפולחן ולהקרבת קורבנות. מהו העניין העיקרי שכל אחד מהם מדגיש בדבריו לעם? בסס את דבריך על שני הקטעים. (</w:t>
      </w:r>
      <w:r w:rsidRPr="00BB3717">
        <w:rPr>
          <w:b/>
          <w:bCs/>
          <w:rtl/>
        </w:rPr>
        <w:t>4 נקודות</w:t>
      </w:r>
      <w:r w:rsidRPr="00BB3717">
        <w:rPr>
          <w:rtl/>
        </w:rPr>
        <w:t>)</w:t>
      </w:r>
    </w:p>
    <w:p w14:paraId="2A2C205F" w14:textId="77777777" w:rsidR="00BB3717" w:rsidRPr="00BB3717" w:rsidRDefault="00BB3717" w:rsidP="00BB3717">
      <w:pPr>
        <w:rPr>
          <w:rtl/>
        </w:rPr>
      </w:pPr>
      <w:r w:rsidRPr="00BB3717">
        <w:rPr>
          <w:b/>
          <w:bCs/>
          <w:rtl/>
        </w:rPr>
        <w:t>(2) קרא גם דברים, י"ב, 11-10.</w:t>
      </w:r>
    </w:p>
    <w:p w14:paraId="79E29EF8" w14:textId="77777777" w:rsidR="00BB3717" w:rsidRPr="00BB3717" w:rsidRDefault="00BB3717" w:rsidP="00BB3717">
      <w:pPr>
        <w:rPr>
          <w:rtl/>
        </w:rPr>
      </w:pPr>
      <w:r w:rsidRPr="00BB3717">
        <w:rPr>
          <w:rtl/>
        </w:rPr>
        <w:t>האם היחס של ירמיהו ועמוס לפולחן עולה בקנה אחד עם הנאמר ב</w:t>
      </w:r>
      <w:r w:rsidRPr="00BB3717">
        <w:rPr>
          <w:b/>
          <w:bCs/>
          <w:rtl/>
        </w:rPr>
        <w:t>דברים</w:t>
      </w:r>
      <w:r w:rsidRPr="00BB3717">
        <w:rPr>
          <w:rtl/>
        </w:rPr>
        <w:t>, י"ב, 11-10? נמק את דבריך. (</w:t>
      </w:r>
      <w:r w:rsidRPr="00BB3717">
        <w:rPr>
          <w:b/>
          <w:bCs/>
          <w:rtl/>
        </w:rPr>
        <w:t>4 נקודות</w:t>
      </w:r>
      <w:r w:rsidRPr="00BB3717">
        <w:rPr>
          <w:rtl/>
        </w:rPr>
        <w:t>)</w:t>
      </w:r>
    </w:p>
    <w:p w14:paraId="05F994B9" w14:textId="77777777" w:rsidR="00BB3717" w:rsidRPr="00BB3717" w:rsidRDefault="00BB3717" w:rsidP="00BB3717">
      <w:pPr>
        <w:rPr>
          <w:rtl/>
        </w:rPr>
      </w:pPr>
      <w:r w:rsidRPr="00BB3717">
        <w:rPr>
          <w:b/>
          <w:bCs/>
          <w:rtl/>
        </w:rPr>
        <w:t>ד. (1) קרא פסוקים 24-23 שלפניך וגם ירמיה, ז', 26-25.</w:t>
      </w:r>
    </w:p>
    <w:p w14:paraId="52CB1DCD" w14:textId="77777777" w:rsidR="00BB3717" w:rsidRPr="00BB3717" w:rsidRDefault="00BB3717" w:rsidP="00BB3717">
      <w:pPr>
        <w:rPr>
          <w:rtl/>
        </w:rPr>
      </w:pPr>
      <w:r w:rsidRPr="00BB3717">
        <w:rPr>
          <w:rtl/>
        </w:rPr>
        <w:t>על פי פסוקים אלה, ציין מי היו אמורים להדריך את העם בקיום דרישת ה', והסבר מדוע לא קיים העם את דרישת ה'. (</w:t>
      </w:r>
      <w:r w:rsidRPr="00BB3717">
        <w:rPr>
          <w:b/>
          <w:bCs/>
          <w:rtl/>
        </w:rPr>
        <w:t>4 נקודות</w:t>
      </w:r>
      <w:r w:rsidRPr="00BB3717">
        <w:rPr>
          <w:rtl/>
        </w:rPr>
        <w:t>)</w:t>
      </w:r>
    </w:p>
    <w:p w14:paraId="55431BD6" w14:textId="77777777" w:rsidR="00BB3717" w:rsidRPr="00BB3717" w:rsidRDefault="00BB3717" w:rsidP="00BB3717">
      <w:pPr>
        <w:rPr>
          <w:rtl/>
        </w:rPr>
      </w:pPr>
      <w:r w:rsidRPr="00BB3717">
        <w:rPr>
          <w:b/>
          <w:bCs/>
          <w:rtl/>
        </w:rPr>
        <w:t>(2) קרא גם ירמיה, כ"ג, 32-28.</w:t>
      </w:r>
    </w:p>
    <w:p w14:paraId="0A8FBCD5" w14:textId="77777777" w:rsidR="00BB3717" w:rsidRPr="00BB3717" w:rsidRDefault="00BB3717" w:rsidP="00BB3717">
      <w:pPr>
        <w:rPr>
          <w:rtl/>
        </w:rPr>
      </w:pPr>
      <w:r w:rsidRPr="00BB3717">
        <w:rPr>
          <w:rtl/>
        </w:rPr>
        <w:t xml:space="preserve">על פי הפסוקים האלה, הסבר מדוע לא קיים העם את דרישת ה', ומהו ההבדל בין הסבר זה ובין ההסבר על פי </w:t>
      </w:r>
      <w:r w:rsidRPr="00BB3717">
        <w:rPr>
          <w:b/>
          <w:bCs/>
          <w:rtl/>
        </w:rPr>
        <w:t>ירמיה</w:t>
      </w:r>
      <w:r w:rsidRPr="00BB3717">
        <w:rPr>
          <w:rtl/>
        </w:rPr>
        <w:t>, ז', פסוק 24. (</w:t>
      </w:r>
      <w:r w:rsidRPr="00BB3717">
        <w:rPr>
          <w:b/>
          <w:bCs/>
          <w:rtl/>
        </w:rPr>
        <w:t>4 נקודות</w:t>
      </w:r>
      <w:r w:rsidRPr="00BB3717">
        <w:rPr>
          <w:rtl/>
        </w:rPr>
        <w:t>)</w:t>
      </w:r>
    </w:p>
    <w:p w14:paraId="35EC8DB4" w14:textId="7AE10C17" w:rsidR="00BB3717" w:rsidRDefault="00BB3717" w:rsidP="00BB3717">
      <w:pPr>
        <w:rPr>
          <w:rtl/>
        </w:rPr>
      </w:pPr>
    </w:p>
    <w:p w14:paraId="39159071" w14:textId="527DF1EA" w:rsidR="0060744D" w:rsidRDefault="0060744D" w:rsidP="00BB3717">
      <w:pPr>
        <w:rPr>
          <w:rtl/>
        </w:rPr>
      </w:pPr>
      <w:r>
        <w:rPr>
          <w:rFonts w:hint="cs"/>
          <w:rtl/>
        </w:rPr>
        <w:t>פתרון</w:t>
      </w:r>
    </w:p>
    <w:p w14:paraId="361C27FA" w14:textId="77777777" w:rsidR="0060744D" w:rsidRPr="0060744D" w:rsidRDefault="0060744D" w:rsidP="0060744D">
      <w:r w:rsidRPr="0060744D">
        <w:rPr>
          <w:rtl/>
        </w:rPr>
        <w:t>להלן תמלול הטקסט המופיע בתמונה (מתוך דף תשובות לבחינת בגרות בתנ"ך, ירמיהו פרק ז'):</w:t>
      </w:r>
    </w:p>
    <w:p w14:paraId="713660FB" w14:textId="77777777" w:rsidR="0060744D" w:rsidRPr="0060744D" w:rsidRDefault="00000000" w:rsidP="0060744D">
      <w:pPr>
        <w:rPr>
          <w:rtl/>
        </w:rPr>
      </w:pPr>
      <w:r>
        <w:pict w14:anchorId="554E3574">
          <v:rect id="_x0000_i1313" style="width:0;height:1.5pt" o:hralign="center" o:hrstd="t" o:hrnoshade="t" o:hr="t" fillcolor="gray" stroked="f"/>
        </w:pict>
      </w:r>
    </w:p>
    <w:p w14:paraId="4E33821B" w14:textId="77777777" w:rsidR="0060744D" w:rsidRPr="0060744D" w:rsidRDefault="0060744D" w:rsidP="0060744D">
      <w:pPr>
        <w:rPr>
          <w:b/>
          <w:bCs/>
          <w:rtl/>
        </w:rPr>
      </w:pPr>
      <w:r w:rsidRPr="0060744D">
        <w:rPr>
          <w:b/>
          <w:bCs/>
          <w:rtl/>
        </w:rPr>
        <w:t>שאלה 3</w:t>
      </w:r>
    </w:p>
    <w:p w14:paraId="291328A4" w14:textId="77777777" w:rsidR="0060744D" w:rsidRPr="0060744D" w:rsidRDefault="0060744D" w:rsidP="0060744D">
      <w:pPr>
        <w:rPr>
          <w:b/>
          <w:bCs/>
          <w:rtl/>
        </w:rPr>
      </w:pPr>
      <w:r w:rsidRPr="0060744D">
        <w:rPr>
          <w:b/>
          <w:bCs/>
          <w:rtl/>
        </w:rPr>
        <w:t>סעיף א'</w:t>
      </w:r>
    </w:p>
    <w:p w14:paraId="5F0AE575" w14:textId="77777777" w:rsidR="0060744D" w:rsidRPr="0060744D" w:rsidRDefault="0060744D" w:rsidP="0060744D">
      <w:pPr>
        <w:rPr>
          <w:rtl/>
        </w:rPr>
      </w:pPr>
      <w:r w:rsidRPr="0060744D">
        <w:rPr>
          <w:b/>
          <w:bCs/>
          <w:rtl/>
        </w:rPr>
        <w:t>(1) תפקידו של הנביא עפ"י פס' 16</w:t>
      </w:r>
      <w:r w:rsidRPr="0060744D">
        <w:rPr>
          <w:rtl/>
        </w:rPr>
        <w:t>, הוא להתפלל לפני ה' על עם ישראל (להגיד דברי סנגוריה/הגנה על העם לפני ה'), כדי למנוע את הענשתם.</w:t>
      </w:r>
    </w:p>
    <w:p w14:paraId="40119717" w14:textId="77777777" w:rsidR="0060744D" w:rsidRPr="0060744D" w:rsidRDefault="0060744D" w:rsidP="0060744D">
      <w:pPr>
        <w:rPr>
          <w:rtl/>
        </w:rPr>
      </w:pPr>
      <w:r w:rsidRPr="0060744D">
        <w:rPr>
          <w:b/>
          <w:bCs/>
          <w:rtl/>
        </w:rPr>
        <w:t>(2) ראיות למעשי העם, שבגללם החליט האל להגביל את הנביא (על הנבחן להביא שתי ראיות משני פס' שונים ולהסביר כל ראיה):</w:t>
      </w:r>
    </w:p>
    <w:p w14:paraId="7DDE222C" w14:textId="77777777" w:rsidR="0060744D" w:rsidRPr="0060744D" w:rsidRDefault="0060744D" w:rsidP="0060744D">
      <w:pPr>
        <w:numPr>
          <w:ilvl w:val="0"/>
          <w:numId w:val="421"/>
        </w:numPr>
        <w:rPr>
          <w:rtl/>
        </w:rPr>
      </w:pPr>
      <w:r w:rsidRPr="0060744D">
        <w:rPr>
          <w:rtl/>
        </w:rPr>
        <w:t>"</w:t>
      </w:r>
      <w:r w:rsidRPr="0060744D">
        <w:rPr>
          <w:b/>
          <w:bCs/>
          <w:rtl/>
        </w:rPr>
        <w:t>הבנים מלקטים עצים והאבות מבערים את האש והנשים לשות בצק לעשות כונים למלכת השמים והסך נסכים לאלהים אחרים</w:t>
      </w:r>
      <w:r w:rsidRPr="0060744D">
        <w:rPr>
          <w:rtl/>
        </w:rPr>
        <w:t xml:space="preserve">" (פס' 18) – העם עוסק בעבודת אלילים, שבה כל בני המשפחה לוקחים חלק פעיל. </w:t>
      </w:r>
      <w:r w:rsidRPr="0060744D">
        <w:rPr>
          <w:b/>
          <w:bCs/>
          <w:rtl/>
        </w:rPr>
        <w:t>או:</w:t>
      </w:r>
      <w:r w:rsidRPr="0060744D">
        <w:rPr>
          <w:rtl/>
        </w:rPr>
        <w:t xml:space="preserve"> "...למען הכעיסני" (פס' 18) – העם חוטא דווקא כדי להכעיס את ה'.</w:t>
      </w:r>
    </w:p>
    <w:p w14:paraId="4DD1E380" w14:textId="77777777" w:rsidR="0060744D" w:rsidRPr="0060744D" w:rsidRDefault="0060744D" w:rsidP="0060744D">
      <w:pPr>
        <w:numPr>
          <w:ilvl w:val="0"/>
          <w:numId w:val="421"/>
        </w:numPr>
        <w:rPr>
          <w:rtl/>
        </w:rPr>
      </w:pPr>
      <w:r w:rsidRPr="0060744D">
        <w:rPr>
          <w:rtl/>
        </w:rPr>
        <w:t>"</w:t>
      </w:r>
      <w:r w:rsidRPr="0060744D">
        <w:rPr>
          <w:b/>
          <w:bCs/>
          <w:rtl/>
        </w:rPr>
        <w:t>כה אמר ה' עלותיכם ספו על זבחיכם ואכלו בשר</w:t>
      </w:r>
      <w:r w:rsidRPr="0060744D">
        <w:rPr>
          <w:rtl/>
        </w:rPr>
        <w:t>" (פס' 21) – העם מקפיד על קיום מצוות פולחן אך אינו מקפיד על התנהגות מוסרית ראויה, דבר שאינו רצוי בעיני ה'.</w:t>
      </w:r>
    </w:p>
    <w:p w14:paraId="08118689" w14:textId="77777777" w:rsidR="0060744D" w:rsidRPr="0060744D" w:rsidRDefault="0060744D" w:rsidP="0060744D">
      <w:pPr>
        <w:numPr>
          <w:ilvl w:val="0"/>
          <w:numId w:val="421"/>
        </w:numPr>
        <w:rPr>
          <w:rtl/>
        </w:rPr>
      </w:pPr>
      <w:r w:rsidRPr="0060744D">
        <w:rPr>
          <w:rtl/>
        </w:rPr>
        <w:t>"</w:t>
      </w:r>
      <w:r w:rsidRPr="0060744D">
        <w:rPr>
          <w:b/>
          <w:bCs/>
          <w:rtl/>
        </w:rPr>
        <w:t>ולא שמעו ולא הטו את אזנם וילכו במועצות בשרירות לבם הרע ויהיו לאחור ולא לפנים</w:t>
      </w:r>
      <w:r w:rsidRPr="0060744D">
        <w:rPr>
          <w:rtl/>
        </w:rPr>
        <w:t xml:space="preserve">" (פס' 24) – העם נוהג בעקשנות וברוע, ואינו מקשיב למצוות ה'. </w:t>
      </w:r>
      <w:r w:rsidRPr="0060744D">
        <w:rPr>
          <w:b/>
          <w:bCs/>
          <w:rtl/>
        </w:rPr>
        <w:t>או:</w:t>
      </w:r>
      <w:r w:rsidRPr="0060744D">
        <w:rPr>
          <w:rtl/>
        </w:rPr>
        <w:t xml:space="preserve"> "ויהיו לאחור ולא לפנים" (פס' 24) – העם עזב את ה' ופנה לעבודת אלילים.</w:t>
      </w:r>
    </w:p>
    <w:p w14:paraId="2362F1DD" w14:textId="77777777" w:rsidR="0060744D" w:rsidRPr="0060744D" w:rsidRDefault="00000000" w:rsidP="0060744D">
      <w:pPr>
        <w:rPr>
          <w:rtl/>
        </w:rPr>
      </w:pPr>
      <w:r>
        <w:pict w14:anchorId="346587EC">
          <v:rect id="_x0000_i1314" style="width:0;height:1.5pt" o:hralign="center" o:hrstd="t" o:hrnoshade="t" o:hr="t" fillcolor="gray" stroked="f"/>
        </w:pict>
      </w:r>
    </w:p>
    <w:p w14:paraId="25E578B0" w14:textId="77777777" w:rsidR="0060744D" w:rsidRPr="0060744D" w:rsidRDefault="0060744D" w:rsidP="0060744D">
      <w:pPr>
        <w:rPr>
          <w:b/>
          <w:bCs/>
          <w:rtl/>
        </w:rPr>
      </w:pPr>
      <w:r w:rsidRPr="0060744D">
        <w:rPr>
          <w:b/>
          <w:bCs/>
          <w:rtl/>
        </w:rPr>
        <w:t>סעיף ב'</w:t>
      </w:r>
    </w:p>
    <w:p w14:paraId="6F53C3C3" w14:textId="77777777" w:rsidR="0060744D" w:rsidRPr="0060744D" w:rsidRDefault="0060744D" w:rsidP="0060744D">
      <w:pPr>
        <w:rPr>
          <w:rtl/>
        </w:rPr>
      </w:pPr>
      <w:r w:rsidRPr="0060744D">
        <w:rPr>
          <w:b/>
          <w:bCs/>
          <w:rtl/>
        </w:rPr>
        <w:t>(1) העונש על חטא יהודה יינתן עפ"י העיקרון של "מידה כנגד מידה" (על הנבחן להציג ראיה ולהסבירה): באמצעות השורש ב-ע-ר.</w:t>
      </w:r>
    </w:p>
    <w:p w14:paraId="7B8A0925" w14:textId="77777777" w:rsidR="0060744D" w:rsidRPr="0060744D" w:rsidRDefault="0060744D" w:rsidP="0060744D">
      <w:pPr>
        <w:numPr>
          <w:ilvl w:val="0"/>
          <w:numId w:val="422"/>
        </w:numPr>
        <w:rPr>
          <w:rtl/>
        </w:rPr>
      </w:pPr>
      <w:r w:rsidRPr="0060744D">
        <w:rPr>
          <w:b/>
          <w:bCs/>
          <w:rtl/>
        </w:rPr>
        <w:t>חטא העם:</w:t>
      </w:r>
      <w:r w:rsidRPr="0060744D">
        <w:rPr>
          <w:rtl/>
        </w:rPr>
        <w:t xml:space="preserve"> "...והאבות </w:t>
      </w:r>
      <w:r w:rsidRPr="0060744D">
        <w:rPr>
          <w:b/>
          <w:bCs/>
          <w:rtl/>
        </w:rPr>
        <w:t>מבערים</w:t>
      </w:r>
      <w:r w:rsidRPr="0060744D">
        <w:rPr>
          <w:rtl/>
        </w:rPr>
        <w:t xml:space="preserve"> את האש... לעשות כונים למלכת שמים והסך נסכים לאלהים אחרים" – העם מבעיר אש, לשם עבודת אלילים.</w:t>
      </w:r>
    </w:p>
    <w:p w14:paraId="798DD3A3" w14:textId="77777777" w:rsidR="0060744D" w:rsidRPr="0060744D" w:rsidRDefault="0060744D" w:rsidP="0060744D">
      <w:pPr>
        <w:numPr>
          <w:ilvl w:val="0"/>
          <w:numId w:val="422"/>
        </w:numPr>
        <w:rPr>
          <w:rtl/>
        </w:rPr>
      </w:pPr>
      <w:r w:rsidRPr="0060744D">
        <w:rPr>
          <w:b/>
          <w:bCs/>
          <w:rtl/>
        </w:rPr>
        <w:t>העונש מה':</w:t>
      </w:r>
      <w:r w:rsidRPr="0060744D">
        <w:rPr>
          <w:rtl/>
        </w:rPr>
        <w:t xml:space="preserve"> "...הנה אפי וחמתי נתכת על המקום הזה... </w:t>
      </w:r>
      <w:r w:rsidRPr="0060744D">
        <w:rPr>
          <w:b/>
          <w:bCs/>
          <w:rtl/>
        </w:rPr>
        <w:t>ובערה</w:t>
      </w:r>
      <w:r w:rsidRPr="0060744D">
        <w:rPr>
          <w:rtl/>
        </w:rPr>
        <w:t xml:space="preserve"> ולא תכבה" – ה' יתיך את כעסו על המקום ויבעיר/ישרוף כליל את כל יהודה.</w:t>
      </w:r>
    </w:p>
    <w:p w14:paraId="50FD1684" w14:textId="77777777" w:rsidR="0060744D" w:rsidRPr="0060744D" w:rsidRDefault="0060744D" w:rsidP="0060744D">
      <w:pPr>
        <w:rPr>
          <w:rtl/>
        </w:rPr>
      </w:pPr>
      <w:r w:rsidRPr="0060744D">
        <w:rPr>
          <w:b/>
          <w:bCs/>
          <w:rtl/>
        </w:rPr>
        <w:t>(2) האירוע ההיסטורי הנרמז בעונש שיינתן לעם:</w:t>
      </w:r>
      <w:r w:rsidRPr="0060744D">
        <w:rPr>
          <w:rtl/>
        </w:rPr>
        <w:t xml:space="preserve"> גלות וחורבן ממלכת יהודה וחורבן בית המקדש. </w:t>
      </w:r>
      <w:r w:rsidRPr="0060744D">
        <w:rPr>
          <w:b/>
          <w:bCs/>
          <w:rtl/>
        </w:rPr>
        <w:t>השנה הלועזית בה התרחש אירוע זה:</w:t>
      </w:r>
      <w:r w:rsidRPr="0060744D">
        <w:rPr>
          <w:rtl/>
        </w:rPr>
        <w:t xml:space="preserve"> 586 לפנה"ס.</w:t>
      </w:r>
    </w:p>
    <w:p w14:paraId="7EDC9644" w14:textId="77777777" w:rsidR="0060744D" w:rsidRPr="0060744D" w:rsidRDefault="0060744D" w:rsidP="0060744D">
      <w:r w:rsidRPr="0060744D">
        <w:rPr>
          <w:rtl/>
        </w:rPr>
        <w:t>להלן תמלול הטקסט המופיע בתמונה (מתוך דף תשובות לבחינת בגרות בתנ"ך, העוסק בהשוואה בין ירמיהו, עמוס וספר דברים):</w:t>
      </w:r>
    </w:p>
    <w:p w14:paraId="6F7DB01A" w14:textId="77777777" w:rsidR="0060744D" w:rsidRPr="0060744D" w:rsidRDefault="00000000" w:rsidP="0060744D">
      <w:pPr>
        <w:rPr>
          <w:rtl/>
        </w:rPr>
      </w:pPr>
      <w:r>
        <w:pict w14:anchorId="0F370AB8">
          <v:rect id="_x0000_i1315" style="width:0;height:1.5pt" o:hralign="center" o:hrstd="t" o:hrnoshade="t" o:hr="t" fillcolor="gray" stroked="f"/>
        </w:pict>
      </w:r>
    </w:p>
    <w:p w14:paraId="43D9C9F5" w14:textId="77777777" w:rsidR="0060744D" w:rsidRPr="0060744D" w:rsidRDefault="0060744D" w:rsidP="0060744D">
      <w:pPr>
        <w:rPr>
          <w:b/>
          <w:bCs/>
          <w:rtl/>
        </w:rPr>
      </w:pPr>
      <w:r w:rsidRPr="0060744D">
        <w:rPr>
          <w:b/>
          <w:bCs/>
          <w:rtl/>
        </w:rPr>
        <w:t>סעיף ג'</w:t>
      </w:r>
    </w:p>
    <w:p w14:paraId="1525A73B" w14:textId="77777777" w:rsidR="0060744D" w:rsidRPr="0060744D" w:rsidRDefault="0060744D" w:rsidP="0060744D">
      <w:pPr>
        <w:rPr>
          <w:rtl/>
        </w:rPr>
      </w:pPr>
      <w:r w:rsidRPr="0060744D">
        <w:rPr>
          <w:b/>
          <w:bCs/>
          <w:rtl/>
        </w:rPr>
        <w:t>(1)</w:t>
      </w:r>
      <w:r w:rsidRPr="0060744D">
        <w:rPr>
          <w:rtl/>
        </w:rPr>
        <w:t xml:space="preserve"> </w:t>
      </w:r>
      <w:r w:rsidRPr="0060744D">
        <w:rPr>
          <w:b/>
          <w:bCs/>
          <w:rtl/>
        </w:rPr>
        <w:t>העניין העיקרי שירמיהו מדגיש בדבריו</w:t>
      </w:r>
      <w:r w:rsidRPr="0060744D">
        <w:rPr>
          <w:rtl/>
        </w:rPr>
        <w:t>, שהעם יקשיב לה' וינהג עפ"י מצוותיו: "כי אם את הדבר הזה ציוויתי אותם לאמר שמעו בקולי והייתי לכם לאלהים ואתם תהיו לי לעם והלכתם בכל הדרך אשר אצוה אתכם".</w:t>
      </w:r>
    </w:p>
    <w:p w14:paraId="608D3323" w14:textId="77777777" w:rsidR="0060744D" w:rsidRPr="0060744D" w:rsidRDefault="0060744D" w:rsidP="0060744D">
      <w:pPr>
        <w:rPr>
          <w:rtl/>
        </w:rPr>
      </w:pPr>
      <w:r w:rsidRPr="0060744D">
        <w:rPr>
          <w:b/>
          <w:bCs/>
          <w:rtl/>
        </w:rPr>
        <w:t>העניין העיקרי שעמוס מדגיש בדבריו</w:t>
      </w:r>
      <w:r w:rsidRPr="0060744D">
        <w:rPr>
          <w:rtl/>
        </w:rPr>
        <w:t>, הוא קיום משפט צדק: "ויגל כמים משפט וצדקה כנחל איתן".</w:t>
      </w:r>
    </w:p>
    <w:p w14:paraId="23EFA21A" w14:textId="77777777" w:rsidR="0060744D" w:rsidRPr="0060744D" w:rsidRDefault="0060744D" w:rsidP="0060744D">
      <w:pPr>
        <w:rPr>
          <w:rtl/>
        </w:rPr>
      </w:pPr>
      <w:r w:rsidRPr="0060744D">
        <w:rPr>
          <w:b/>
          <w:bCs/>
          <w:rtl/>
        </w:rPr>
        <w:t>(2)</w:t>
      </w:r>
      <w:r w:rsidRPr="0060744D">
        <w:rPr>
          <w:rtl/>
        </w:rPr>
        <w:t xml:space="preserve"> </w:t>
      </w:r>
      <w:r w:rsidRPr="0060744D">
        <w:rPr>
          <w:b/>
          <w:bCs/>
          <w:rtl/>
        </w:rPr>
        <w:t>היחס של ירמיהו ועמוס לפולחן, אינו עולה בקנה אחד עם הנאמר בדברים י"ב 11-10.</w:t>
      </w:r>
      <w:r w:rsidRPr="0060744D">
        <w:rPr>
          <w:rtl/>
        </w:rPr>
        <w:t xml:space="preserve"> לפי דברי הנביאים ה' מייחס חשיבות משנית לפולחן ולהקרבת קורבנות, אך עפ"י ספר דברים, הקורבנות מוצגים כדרישה אלוהית מהעם, ואף מפורטים סוגי הקורבנות השונים שה' דורש מהעם, מה שמעיד על חשיבות הפולחן.</w:t>
      </w:r>
    </w:p>
    <w:p w14:paraId="3B2A97DC" w14:textId="77777777" w:rsidR="0060744D" w:rsidRPr="0060744D" w:rsidRDefault="00000000" w:rsidP="0060744D">
      <w:pPr>
        <w:rPr>
          <w:rtl/>
        </w:rPr>
      </w:pPr>
      <w:r>
        <w:pict w14:anchorId="4DA2EFF6">
          <v:rect id="_x0000_i1316" style="width:0;height:1.5pt" o:hralign="center" o:hrstd="t" o:hrnoshade="t" o:hr="t" fillcolor="gray" stroked="f"/>
        </w:pict>
      </w:r>
    </w:p>
    <w:p w14:paraId="6C10B9A5" w14:textId="77777777" w:rsidR="0060744D" w:rsidRPr="0060744D" w:rsidRDefault="0060744D" w:rsidP="0060744D">
      <w:pPr>
        <w:rPr>
          <w:b/>
          <w:bCs/>
          <w:rtl/>
        </w:rPr>
      </w:pPr>
      <w:r w:rsidRPr="0060744D">
        <w:rPr>
          <w:b/>
          <w:bCs/>
          <w:rtl/>
        </w:rPr>
        <w:t>סעיף ד'</w:t>
      </w:r>
    </w:p>
    <w:p w14:paraId="58AEF044" w14:textId="77777777" w:rsidR="0060744D" w:rsidRPr="0060744D" w:rsidRDefault="0060744D" w:rsidP="0060744D">
      <w:pPr>
        <w:rPr>
          <w:rtl/>
        </w:rPr>
      </w:pPr>
      <w:r w:rsidRPr="0060744D">
        <w:rPr>
          <w:b/>
          <w:bCs/>
          <w:rtl/>
        </w:rPr>
        <w:t>(1)</w:t>
      </w:r>
      <w:r w:rsidRPr="0060744D">
        <w:rPr>
          <w:rtl/>
        </w:rPr>
        <w:t xml:space="preserve"> </w:t>
      </w:r>
      <w:r w:rsidRPr="0060744D">
        <w:rPr>
          <w:b/>
          <w:bCs/>
          <w:rtl/>
        </w:rPr>
        <w:t>מי היו אמורים להדריך את העם בקיום דרישת ה'</w:t>
      </w:r>
      <w:r w:rsidRPr="0060744D">
        <w:rPr>
          <w:rtl/>
        </w:rPr>
        <w:t>: הנביאים שנשלחו ע"י ה' לעם.</w:t>
      </w:r>
    </w:p>
    <w:p w14:paraId="4A444E53" w14:textId="77777777" w:rsidR="0060744D" w:rsidRPr="0060744D" w:rsidRDefault="0060744D" w:rsidP="0060744D">
      <w:pPr>
        <w:rPr>
          <w:rtl/>
        </w:rPr>
      </w:pPr>
      <w:r w:rsidRPr="0060744D">
        <w:rPr>
          <w:b/>
          <w:bCs/>
          <w:rtl/>
        </w:rPr>
        <w:t>מדוע לא קיים העם את דרישת ה'</w:t>
      </w:r>
      <w:r w:rsidRPr="0060744D">
        <w:rPr>
          <w:rtl/>
        </w:rPr>
        <w:t>: כי העם עקשן, קשה עורף, ובחר שלא לשמוע את דברי ה' שהביאו אליו הנביאים.</w:t>
      </w:r>
    </w:p>
    <w:p w14:paraId="397D9607" w14:textId="77777777" w:rsidR="0060744D" w:rsidRPr="0060744D" w:rsidRDefault="0060744D" w:rsidP="0060744D">
      <w:pPr>
        <w:rPr>
          <w:rtl/>
        </w:rPr>
      </w:pPr>
      <w:r w:rsidRPr="0060744D">
        <w:rPr>
          <w:b/>
          <w:bCs/>
          <w:rtl/>
        </w:rPr>
        <w:t>(2)</w:t>
      </w:r>
      <w:r w:rsidRPr="0060744D">
        <w:rPr>
          <w:rtl/>
        </w:rPr>
        <w:t xml:space="preserve"> </w:t>
      </w:r>
      <w:r w:rsidRPr="0060744D">
        <w:rPr>
          <w:b/>
          <w:bCs/>
          <w:rtl/>
        </w:rPr>
        <w:t>עפ"י ירמיה כ"ג 32-28</w:t>
      </w:r>
      <w:r w:rsidRPr="0060744D">
        <w:rPr>
          <w:rtl/>
        </w:rPr>
        <w:t>, העם לא קיים את דרישת ה' בגלל נביאי השקר. העם בטח בדבריהם של נביאי השקר, שהטעו אותו באומרם שהם מוסרים נבואת אמת מעם ה'. זאת בשונה מירמיה ז, 24, שבו נאמר שהעם בחר מרצונו ובעקשנותו, שלא להקשיב לדברי ה' ונביאיו.</w:t>
      </w:r>
    </w:p>
    <w:p w14:paraId="23A8232A" w14:textId="77777777" w:rsidR="0060744D" w:rsidRPr="0060744D" w:rsidRDefault="0060744D" w:rsidP="0060744D">
      <w:r w:rsidRPr="0060744D">
        <w:rPr>
          <w:rtl/>
        </w:rPr>
        <w:t>להלן תמלול הטקסט המופיע בתמונה (מתוך דף בחינת בגרות בתנ"ך):</w:t>
      </w:r>
    </w:p>
    <w:p w14:paraId="0459C420" w14:textId="77777777" w:rsidR="0060744D" w:rsidRPr="0060744D" w:rsidRDefault="00000000" w:rsidP="0060744D">
      <w:pPr>
        <w:rPr>
          <w:rtl/>
        </w:rPr>
      </w:pPr>
      <w:r>
        <w:pict w14:anchorId="3D9C252F">
          <v:rect id="_x0000_i1317" style="width:0;height:1.5pt" o:hralign="center" o:hrstd="t" o:hrnoshade="t" o:hr="t" fillcolor="gray" stroked="f"/>
        </w:pict>
      </w:r>
    </w:p>
    <w:p w14:paraId="02C5A624" w14:textId="77777777" w:rsidR="0060744D" w:rsidRPr="0060744D" w:rsidRDefault="0060744D" w:rsidP="0060744D">
      <w:pPr>
        <w:rPr>
          <w:b/>
          <w:bCs/>
          <w:rtl/>
        </w:rPr>
      </w:pPr>
      <w:r w:rsidRPr="0060744D">
        <w:rPr>
          <w:b/>
          <w:bCs/>
          <w:rtl/>
        </w:rPr>
        <w:t>חורף תשע"ה, 1206</w:t>
      </w:r>
    </w:p>
    <w:p w14:paraId="7383747D" w14:textId="77777777" w:rsidR="0060744D" w:rsidRPr="0060744D" w:rsidRDefault="0060744D" w:rsidP="0060744D">
      <w:pPr>
        <w:rPr>
          <w:rtl/>
        </w:rPr>
      </w:pPr>
      <w:r w:rsidRPr="0060744D">
        <w:rPr>
          <w:b/>
          <w:bCs/>
          <w:rtl/>
        </w:rPr>
        <w:t>ענה על סעיף א (חובה).</w:t>
      </w:r>
    </w:p>
    <w:p w14:paraId="1518CF35" w14:textId="77777777" w:rsidR="0060744D" w:rsidRPr="0060744D" w:rsidRDefault="0060744D" w:rsidP="0060744D">
      <w:pPr>
        <w:rPr>
          <w:rtl/>
        </w:rPr>
      </w:pPr>
      <w:r w:rsidRPr="0060744D">
        <w:rPr>
          <w:b/>
          <w:bCs/>
          <w:rtl/>
        </w:rPr>
        <w:t>א. קרא פסוקים 11-3 בקטע שלפניך.</w:t>
      </w:r>
    </w:p>
    <w:p w14:paraId="73D1EF1B" w14:textId="77777777" w:rsidR="0060744D" w:rsidRPr="0060744D" w:rsidRDefault="0060744D" w:rsidP="0060744D">
      <w:pPr>
        <w:rPr>
          <w:rtl/>
        </w:rPr>
      </w:pPr>
      <w:r w:rsidRPr="0060744D">
        <w:rPr>
          <w:b/>
          <w:bCs/>
          <w:rtl/>
        </w:rPr>
        <w:t>(1)</w:t>
      </w:r>
      <w:r w:rsidRPr="0060744D">
        <w:rPr>
          <w:rtl/>
        </w:rPr>
        <w:t xml:space="preserve"> באילו דברי שקר אנשי יהודה בוטחים? הסבר. (</w:t>
      </w:r>
      <w:r w:rsidRPr="0060744D">
        <w:rPr>
          <w:b/>
          <w:bCs/>
          <w:rtl/>
        </w:rPr>
        <w:t>4 נקודות</w:t>
      </w:r>
      <w:r w:rsidRPr="0060744D">
        <w:rPr>
          <w:rtl/>
        </w:rPr>
        <w:t>)</w:t>
      </w:r>
    </w:p>
    <w:p w14:paraId="57CECA41" w14:textId="77777777" w:rsidR="0060744D" w:rsidRPr="0060744D" w:rsidRDefault="0060744D" w:rsidP="0060744D">
      <w:pPr>
        <w:rPr>
          <w:rtl/>
        </w:rPr>
      </w:pPr>
      <w:r w:rsidRPr="0060744D">
        <w:rPr>
          <w:b/>
          <w:bCs/>
          <w:rtl/>
        </w:rPr>
        <w:t>(2)</w:t>
      </w:r>
      <w:r w:rsidRPr="0060744D">
        <w:rPr>
          <w:rtl/>
        </w:rPr>
        <w:t xml:space="preserve"> לעומת דברי השקר, מה ירמיהו דורש מאנשי יהודה? הסבר, ובסס את דבריך על הכתוב. (</w:t>
      </w:r>
      <w:r w:rsidRPr="0060744D">
        <w:rPr>
          <w:b/>
          <w:bCs/>
          <w:rtl/>
        </w:rPr>
        <w:t>4 נקודות</w:t>
      </w:r>
      <w:r w:rsidRPr="0060744D">
        <w:rPr>
          <w:rtl/>
        </w:rPr>
        <w:t>)</w:t>
      </w:r>
    </w:p>
    <w:p w14:paraId="33320BBC" w14:textId="77777777" w:rsidR="0060744D" w:rsidRPr="0060744D" w:rsidRDefault="00000000" w:rsidP="0060744D">
      <w:pPr>
        <w:rPr>
          <w:rtl/>
        </w:rPr>
      </w:pPr>
      <w:r>
        <w:pict w14:anchorId="2A4B3E77">
          <v:rect id="_x0000_i1318" style="width:0;height:1.5pt" o:hralign="center" o:hrstd="t" o:hrnoshade="t" o:hr="t" fillcolor="gray" stroked="f"/>
        </w:pict>
      </w:r>
    </w:p>
    <w:p w14:paraId="21F90942" w14:textId="77777777" w:rsidR="0060744D" w:rsidRPr="0060744D" w:rsidRDefault="0060744D" w:rsidP="0060744D">
      <w:pPr>
        <w:rPr>
          <w:rtl/>
        </w:rPr>
      </w:pPr>
      <w:r w:rsidRPr="0060744D">
        <w:rPr>
          <w:b/>
          <w:bCs/>
          <w:rtl/>
        </w:rPr>
        <w:t>ענה על שניים מן הסעיפים ב-ד.</w:t>
      </w:r>
    </w:p>
    <w:p w14:paraId="69E4FA46" w14:textId="77777777" w:rsidR="0060744D" w:rsidRPr="0060744D" w:rsidRDefault="0060744D" w:rsidP="0060744D">
      <w:pPr>
        <w:rPr>
          <w:rtl/>
        </w:rPr>
      </w:pPr>
      <w:r w:rsidRPr="0060744D">
        <w:rPr>
          <w:b/>
          <w:bCs/>
          <w:rtl/>
        </w:rPr>
        <w:t>ב. קרא פסוקים 10-9 בקטע שלפניך וגם שמות, כ', 14-1.</w:t>
      </w:r>
    </w:p>
    <w:p w14:paraId="10622C58" w14:textId="77777777" w:rsidR="0060744D" w:rsidRPr="0060744D" w:rsidRDefault="0060744D" w:rsidP="0060744D">
      <w:pPr>
        <w:rPr>
          <w:rtl/>
        </w:rPr>
      </w:pPr>
      <w:r w:rsidRPr="0060744D">
        <w:rPr>
          <w:b/>
          <w:bCs/>
          <w:rtl/>
        </w:rPr>
        <w:t>(1)</w:t>
      </w:r>
      <w:r w:rsidRPr="0060744D">
        <w:rPr>
          <w:rtl/>
        </w:rPr>
        <w:t xml:space="preserve"> הנביא ירמיהו מקשר בין חטאי העם לנאמר בעשרת הדיברות. הסבר קביעה זו, ובסס אותה על </w:t>
      </w:r>
      <w:r w:rsidRPr="0060744D">
        <w:rPr>
          <w:b/>
          <w:bCs/>
          <w:rtl/>
        </w:rPr>
        <w:t>שלוש</w:t>
      </w:r>
      <w:r w:rsidRPr="0060744D">
        <w:rPr>
          <w:rtl/>
        </w:rPr>
        <w:t xml:space="preserve"> דוגמאות מן הכתובים. (</w:t>
      </w:r>
      <w:r w:rsidRPr="0060744D">
        <w:rPr>
          <w:b/>
          <w:bCs/>
          <w:rtl/>
        </w:rPr>
        <w:t>4 נקודות</w:t>
      </w:r>
      <w:r w:rsidRPr="0060744D">
        <w:rPr>
          <w:rtl/>
        </w:rPr>
        <w:t>)</w:t>
      </w:r>
    </w:p>
    <w:p w14:paraId="214BE870" w14:textId="77777777" w:rsidR="0060744D" w:rsidRPr="0060744D" w:rsidRDefault="0060744D" w:rsidP="0060744D">
      <w:pPr>
        <w:rPr>
          <w:rtl/>
        </w:rPr>
      </w:pPr>
      <w:r w:rsidRPr="0060744D">
        <w:rPr>
          <w:b/>
          <w:bCs/>
          <w:rtl/>
        </w:rPr>
        <w:t>(2)</w:t>
      </w:r>
      <w:r w:rsidRPr="0060744D">
        <w:rPr>
          <w:rtl/>
        </w:rPr>
        <w:t xml:space="preserve"> מה אפשר ללמוד מן הקישור לעשרת הדיברות על חומרת המעשים של העם? (</w:t>
      </w:r>
      <w:r w:rsidRPr="0060744D">
        <w:rPr>
          <w:b/>
          <w:bCs/>
          <w:rtl/>
        </w:rPr>
        <w:t>2 נקודות</w:t>
      </w:r>
      <w:r w:rsidRPr="0060744D">
        <w:rPr>
          <w:rtl/>
        </w:rPr>
        <w:t>)</w:t>
      </w:r>
    </w:p>
    <w:p w14:paraId="7820DA90" w14:textId="77777777" w:rsidR="0060744D" w:rsidRPr="0060744D" w:rsidRDefault="0060744D" w:rsidP="0060744D">
      <w:pPr>
        <w:rPr>
          <w:rtl/>
        </w:rPr>
      </w:pPr>
      <w:r w:rsidRPr="0060744D">
        <w:rPr>
          <w:b/>
          <w:bCs/>
          <w:rtl/>
        </w:rPr>
        <w:t>ג. קרא פסוקים 19-17 בקטע שלפניך ואת דברי י' הופמן על פסוק 18:</w:t>
      </w:r>
    </w:p>
    <w:p w14:paraId="1F6DCA43" w14:textId="77777777" w:rsidR="0060744D" w:rsidRPr="0060744D" w:rsidRDefault="0060744D" w:rsidP="0060744D">
      <w:pPr>
        <w:rPr>
          <w:rtl/>
        </w:rPr>
      </w:pPr>
      <w:r w:rsidRPr="0060744D">
        <w:rPr>
          <w:rtl/>
        </w:rPr>
        <w:t>"האלילות מתוארת כחגיגה משפחתית ולא כפולחן ממלכתי-רשמי".</w:t>
      </w:r>
    </w:p>
    <w:p w14:paraId="51F5413C" w14:textId="77777777" w:rsidR="0060744D" w:rsidRPr="0060744D" w:rsidRDefault="0060744D" w:rsidP="0060744D">
      <w:pPr>
        <w:rPr>
          <w:rtl/>
        </w:rPr>
      </w:pPr>
      <w:r w:rsidRPr="0060744D">
        <w:rPr>
          <w:rtl/>
        </w:rPr>
        <w:t xml:space="preserve">(י' הופמן, ירמיה, </w:t>
      </w:r>
      <w:r w:rsidRPr="0060744D">
        <w:rPr>
          <w:b/>
          <w:bCs/>
          <w:rtl/>
        </w:rPr>
        <w:t>מקרא לישראל</w:t>
      </w:r>
      <w:r w:rsidRPr="0060744D">
        <w:rPr>
          <w:rtl/>
        </w:rPr>
        <w:t>)</w:t>
      </w:r>
    </w:p>
    <w:p w14:paraId="48D46CEB" w14:textId="77777777" w:rsidR="0060744D" w:rsidRPr="0060744D" w:rsidRDefault="0060744D" w:rsidP="0060744D">
      <w:pPr>
        <w:rPr>
          <w:rtl/>
        </w:rPr>
      </w:pPr>
      <w:r w:rsidRPr="0060744D">
        <w:rPr>
          <w:b/>
          <w:bCs/>
          <w:rtl/>
        </w:rPr>
        <w:t>(1)</w:t>
      </w:r>
      <w:r w:rsidRPr="0060744D">
        <w:rPr>
          <w:rtl/>
        </w:rPr>
        <w:t xml:space="preserve"> הסבר דברים אלה על פי פסוקים 18-17. (</w:t>
      </w:r>
      <w:r w:rsidRPr="0060744D">
        <w:rPr>
          <w:b/>
          <w:bCs/>
          <w:rtl/>
        </w:rPr>
        <w:t>3 נקודות</w:t>
      </w:r>
      <w:r w:rsidRPr="0060744D">
        <w:rPr>
          <w:rtl/>
        </w:rPr>
        <w:t>)</w:t>
      </w:r>
    </w:p>
    <w:p w14:paraId="18635036" w14:textId="77777777" w:rsidR="0060744D" w:rsidRPr="0060744D" w:rsidRDefault="0060744D" w:rsidP="0060744D">
      <w:pPr>
        <w:rPr>
          <w:rtl/>
        </w:rPr>
      </w:pPr>
      <w:r w:rsidRPr="0060744D">
        <w:rPr>
          <w:b/>
          <w:bCs/>
          <w:rtl/>
        </w:rPr>
        <w:t>(2)</w:t>
      </w:r>
      <w:r w:rsidRPr="0060744D">
        <w:rPr>
          <w:rtl/>
        </w:rPr>
        <w:t xml:space="preserve"> על פי דברי האל בפסוק 18, מהי המטרה של מעשי המשפחה?</w:t>
      </w:r>
    </w:p>
    <w:p w14:paraId="3508DD1E" w14:textId="77777777" w:rsidR="0060744D" w:rsidRPr="0060744D" w:rsidRDefault="0060744D" w:rsidP="0060744D">
      <w:pPr>
        <w:rPr>
          <w:rtl/>
        </w:rPr>
      </w:pPr>
      <w:r w:rsidRPr="0060744D">
        <w:rPr>
          <w:rtl/>
        </w:rPr>
        <w:t>על פי פסוק 19, מה תהיה בסופו של דבר התוצאה של מעשים אלה? הסבר. (</w:t>
      </w:r>
      <w:r w:rsidRPr="0060744D">
        <w:rPr>
          <w:b/>
          <w:bCs/>
          <w:rtl/>
        </w:rPr>
        <w:t>3 נקודות</w:t>
      </w:r>
      <w:r w:rsidRPr="0060744D">
        <w:rPr>
          <w:rtl/>
        </w:rPr>
        <w:t>)</w:t>
      </w:r>
    </w:p>
    <w:p w14:paraId="301795E6" w14:textId="77777777" w:rsidR="0060744D" w:rsidRPr="0060744D" w:rsidRDefault="0060744D" w:rsidP="0060744D">
      <w:pPr>
        <w:rPr>
          <w:rtl/>
        </w:rPr>
      </w:pPr>
      <w:r w:rsidRPr="0060744D">
        <w:rPr>
          <w:b/>
          <w:bCs/>
          <w:rtl/>
        </w:rPr>
        <w:t>ד. קרא פסוקים 20-16 בקטע שלפניך.</w:t>
      </w:r>
    </w:p>
    <w:p w14:paraId="13DE75C5" w14:textId="77777777" w:rsidR="0060744D" w:rsidRPr="0060744D" w:rsidRDefault="0060744D" w:rsidP="0060744D">
      <w:pPr>
        <w:rPr>
          <w:rtl/>
        </w:rPr>
      </w:pPr>
      <w:r w:rsidRPr="0060744D">
        <w:rPr>
          <w:b/>
          <w:bCs/>
          <w:rtl/>
        </w:rPr>
        <w:t>(1)</w:t>
      </w:r>
      <w:r w:rsidRPr="0060744D">
        <w:rPr>
          <w:rtl/>
        </w:rPr>
        <w:t xml:space="preserve"> לפי פסוקים אלה ירמיהו נדרש לוותר על חלק מהותי בתפקידו כנביא. פָּרֵט על מה נדרש ירמיהו לוותר. בסס את דבריך על הכתוב. (</w:t>
      </w:r>
      <w:r w:rsidRPr="0060744D">
        <w:rPr>
          <w:b/>
          <w:bCs/>
          <w:rtl/>
        </w:rPr>
        <w:t>3 נקודות</w:t>
      </w:r>
      <w:r w:rsidRPr="0060744D">
        <w:rPr>
          <w:rtl/>
        </w:rPr>
        <w:t>)</w:t>
      </w:r>
    </w:p>
    <w:p w14:paraId="5858B88B" w14:textId="77777777" w:rsidR="0060744D" w:rsidRPr="0060744D" w:rsidRDefault="0060744D" w:rsidP="0060744D">
      <w:pPr>
        <w:rPr>
          <w:rtl/>
        </w:rPr>
      </w:pPr>
      <w:r w:rsidRPr="0060744D">
        <w:rPr>
          <w:b/>
          <w:bCs/>
          <w:rtl/>
        </w:rPr>
        <w:t>(2)</w:t>
      </w:r>
      <w:r w:rsidRPr="0060744D">
        <w:rPr>
          <w:rtl/>
        </w:rPr>
        <w:t xml:space="preserve"> על פי פסוק 20 בקטע שלפניך, מדוע נדרש ירמיהו לוותר על שציינת בתת-סעיף (1)? הסבר, ובסס את דבריך על הכתוב. (</w:t>
      </w:r>
      <w:r w:rsidRPr="0060744D">
        <w:rPr>
          <w:b/>
          <w:bCs/>
          <w:rtl/>
        </w:rPr>
        <w:t>3 נקודות</w:t>
      </w:r>
      <w:r w:rsidRPr="0060744D">
        <w:rPr>
          <w:rtl/>
        </w:rPr>
        <w:t>)</w:t>
      </w:r>
    </w:p>
    <w:p w14:paraId="284B840E" w14:textId="6794E013" w:rsidR="0060744D" w:rsidRDefault="0060744D" w:rsidP="00BB3717">
      <w:pPr>
        <w:rPr>
          <w:rtl/>
        </w:rPr>
      </w:pPr>
      <w:r>
        <w:rPr>
          <w:rFonts w:hint="cs"/>
          <w:rtl/>
        </w:rPr>
        <w:t>פתרון</w:t>
      </w:r>
    </w:p>
    <w:p w14:paraId="484D7289" w14:textId="77777777" w:rsidR="0060744D" w:rsidRPr="0060744D" w:rsidRDefault="0060744D" w:rsidP="0060744D">
      <w:r w:rsidRPr="0060744D">
        <w:rPr>
          <w:rtl/>
        </w:rPr>
        <w:t>להלן תמלול הטקסט המופיע בתמונה (דף תשובות לבחינת בגרות בתנ"ך על ספר ירמיהו, פרק ז'):</w:t>
      </w:r>
    </w:p>
    <w:p w14:paraId="5E2FC05E" w14:textId="77777777" w:rsidR="0060744D" w:rsidRPr="0060744D" w:rsidRDefault="00000000" w:rsidP="0060744D">
      <w:pPr>
        <w:rPr>
          <w:rtl/>
        </w:rPr>
      </w:pPr>
      <w:r>
        <w:pict w14:anchorId="72B8EA0E">
          <v:rect id="_x0000_i1319" style="width:0;height:1.5pt" o:hralign="center" o:hrstd="t" o:hrnoshade="t" o:hr="t" fillcolor="gray" stroked="f"/>
        </w:pict>
      </w:r>
    </w:p>
    <w:p w14:paraId="68F3C4BE" w14:textId="77777777" w:rsidR="0060744D" w:rsidRPr="0060744D" w:rsidRDefault="0060744D" w:rsidP="0060744D">
      <w:pPr>
        <w:rPr>
          <w:b/>
          <w:bCs/>
          <w:rtl/>
        </w:rPr>
      </w:pPr>
      <w:r w:rsidRPr="0060744D">
        <w:rPr>
          <w:b/>
          <w:bCs/>
          <w:rtl/>
        </w:rPr>
        <w:t>שאלה 5</w:t>
      </w:r>
    </w:p>
    <w:p w14:paraId="6ACF8AC2" w14:textId="77777777" w:rsidR="0060744D" w:rsidRPr="0060744D" w:rsidRDefault="0060744D" w:rsidP="0060744D">
      <w:pPr>
        <w:rPr>
          <w:b/>
          <w:bCs/>
          <w:rtl/>
        </w:rPr>
      </w:pPr>
      <w:r w:rsidRPr="0060744D">
        <w:rPr>
          <w:b/>
          <w:bCs/>
          <w:rtl/>
        </w:rPr>
        <w:t>סעיף א'</w:t>
      </w:r>
    </w:p>
    <w:p w14:paraId="370B173C" w14:textId="77777777" w:rsidR="0060744D" w:rsidRPr="0060744D" w:rsidRDefault="0060744D" w:rsidP="0060744D">
      <w:pPr>
        <w:rPr>
          <w:rtl/>
        </w:rPr>
      </w:pPr>
      <w:r w:rsidRPr="0060744D">
        <w:rPr>
          <w:b/>
          <w:bCs/>
          <w:rtl/>
        </w:rPr>
        <w:t>(1)</w:t>
      </w:r>
      <w:r w:rsidRPr="0060744D">
        <w:rPr>
          <w:rtl/>
        </w:rPr>
        <w:t xml:space="preserve"> דברי השקר בהם בוטחים אנשי העם הם דברי נביאי השקר, על פיהם המקדש הוא ביתו של ה', ולכן הוא לא יחריב את המקדש ולא יעניש אותם על חטאיהם.</w:t>
      </w:r>
    </w:p>
    <w:p w14:paraId="3F871BDC" w14:textId="77777777" w:rsidR="0060744D" w:rsidRPr="0060744D" w:rsidRDefault="0060744D" w:rsidP="0060744D">
      <w:pPr>
        <w:rPr>
          <w:rtl/>
        </w:rPr>
      </w:pPr>
      <w:r w:rsidRPr="0060744D">
        <w:rPr>
          <w:b/>
          <w:bCs/>
          <w:rtl/>
        </w:rPr>
        <w:t>(2)</w:t>
      </w:r>
      <w:r w:rsidRPr="0060744D">
        <w:rPr>
          <w:rtl/>
        </w:rPr>
        <w:t xml:space="preserve"> ירמיהו דורש מאנשי יהודה לשפר את מעשיהם: לעשות משפט צדק, לא לעשוק את השכבות החלשות, לא לרצוח חפים מפשע ולא ללכת אחרי אלוהים אחרים: "</w:t>
      </w:r>
      <w:r w:rsidRPr="0060744D">
        <w:rPr>
          <w:b/>
          <w:bCs/>
          <w:rtl/>
        </w:rPr>
        <w:t>כי אם היטיב תיטיבו את דרכיכם ואת מעלליכם את עשו תעשו משפט... גר יתום ואלמנה לא תעשקו ודם נקי אל תשפכו... ואחרי אלהים אחרים לא תלכו</w:t>
      </w:r>
      <w:r w:rsidRPr="0060744D">
        <w:rPr>
          <w:rtl/>
        </w:rPr>
        <w:t>" (פסוקים 5-6).</w:t>
      </w:r>
    </w:p>
    <w:p w14:paraId="3D449034" w14:textId="77777777" w:rsidR="0060744D" w:rsidRPr="0060744D" w:rsidRDefault="00000000" w:rsidP="0060744D">
      <w:pPr>
        <w:rPr>
          <w:rtl/>
        </w:rPr>
      </w:pPr>
      <w:r>
        <w:pict w14:anchorId="3AF81C30">
          <v:rect id="_x0000_i1320" style="width:0;height:1.5pt" o:hralign="center" o:hrstd="t" o:hrnoshade="t" o:hr="t" fillcolor="gray" stroked="f"/>
        </w:pict>
      </w:r>
    </w:p>
    <w:p w14:paraId="0A5CE719" w14:textId="77777777" w:rsidR="0060744D" w:rsidRPr="0060744D" w:rsidRDefault="0060744D" w:rsidP="0060744D">
      <w:pPr>
        <w:rPr>
          <w:b/>
          <w:bCs/>
          <w:rtl/>
        </w:rPr>
      </w:pPr>
      <w:r w:rsidRPr="0060744D">
        <w:rPr>
          <w:b/>
          <w:bCs/>
          <w:rtl/>
        </w:rPr>
        <w:t>סעיף ב'</w:t>
      </w:r>
    </w:p>
    <w:p w14:paraId="291A5325" w14:textId="77777777" w:rsidR="0060744D" w:rsidRPr="0060744D" w:rsidRDefault="0060744D" w:rsidP="0060744D">
      <w:pPr>
        <w:rPr>
          <w:rtl/>
        </w:rPr>
      </w:pPr>
      <w:r w:rsidRPr="0060744D">
        <w:rPr>
          <w:b/>
          <w:bCs/>
          <w:rtl/>
        </w:rPr>
        <w:t>(1)</w:t>
      </w:r>
      <w:r w:rsidRPr="0060744D">
        <w:rPr>
          <w:rtl/>
        </w:rPr>
        <w:t xml:space="preserve"> בפסוקים 10-9 ירמיהו מאשים את העם בעבירות על חלק מעשרת הדיברות (על התלמיד לציין שלוש דוגמאות):</w:t>
      </w:r>
    </w:p>
    <w:p w14:paraId="71F47A98" w14:textId="77777777" w:rsidR="0060744D" w:rsidRPr="0060744D" w:rsidRDefault="0060744D" w:rsidP="0060744D">
      <w:pPr>
        <w:numPr>
          <w:ilvl w:val="0"/>
          <w:numId w:val="423"/>
        </w:numPr>
        <w:rPr>
          <w:rtl/>
        </w:rPr>
      </w:pPr>
      <w:r w:rsidRPr="0060744D">
        <w:rPr>
          <w:rtl/>
        </w:rPr>
        <w:t>ירמיהו מאשים את העם בכך שהם גונבים: "</w:t>
      </w:r>
      <w:r w:rsidRPr="0060744D">
        <w:rPr>
          <w:b/>
          <w:bCs/>
          <w:rtl/>
        </w:rPr>
        <w:t>הגנב</w:t>
      </w:r>
      <w:r w:rsidRPr="0060744D">
        <w:rPr>
          <w:rtl/>
        </w:rPr>
        <w:t>" (פסוק 9), ובעשרת הדיברות חל איסור על גניבה: "</w:t>
      </w:r>
      <w:r w:rsidRPr="0060744D">
        <w:rPr>
          <w:b/>
          <w:bCs/>
          <w:rtl/>
        </w:rPr>
        <w:t>לא תגנב</w:t>
      </w:r>
      <w:r w:rsidRPr="0060744D">
        <w:rPr>
          <w:rtl/>
        </w:rPr>
        <w:t>" (פסוק 13).</w:t>
      </w:r>
    </w:p>
    <w:p w14:paraId="4B101659" w14:textId="77777777" w:rsidR="0060744D" w:rsidRPr="0060744D" w:rsidRDefault="0060744D" w:rsidP="0060744D">
      <w:pPr>
        <w:numPr>
          <w:ilvl w:val="0"/>
          <w:numId w:val="423"/>
        </w:numPr>
        <w:rPr>
          <w:rtl/>
        </w:rPr>
      </w:pPr>
      <w:r w:rsidRPr="0060744D">
        <w:rPr>
          <w:rtl/>
        </w:rPr>
        <w:t>ירמיהו מאשים את העם בכך שהם רוצחים: "</w:t>
      </w:r>
      <w:r w:rsidRPr="0060744D">
        <w:rPr>
          <w:b/>
          <w:bCs/>
          <w:rtl/>
        </w:rPr>
        <w:t>רצח</w:t>
      </w:r>
      <w:r w:rsidRPr="0060744D">
        <w:rPr>
          <w:rtl/>
        </w:rPr>
        <w:t>" (פסוק 9), ובעשרת הדיברות חל איסור על רצח: "</w:t>
      </w:r>
      <w:r w:rsidRPr="0060744D">
        <w:rPr>
          <w:b/>
          <w:bCs/>
          <w:rtl/>
        </w:rPr>
        <w:t>לא תרצח</w:t>
      </w:r>
      <w:r w:rsidRPr="0060744D">
        <w:rPr>
          <w:rtl/>
        </w:rPr>
        <w:t>" (פסוק 13).</w:t>
      </w:r>
    </w:p>
    <w:p w14:paraId="43363B5C" w14:textId="77777777" w:rsidR="0060744D" w:rsidRPr="0060744D" w:rsidRDefault="0060744D" w:rsidP="0060744D">
      <w:pPr>
        <w:numPr>
          <w:ilvl w:val="0"/>
          <w:numId w:val="423"/>
        </w:numPr>
        <w:rPr>
          <w:rtl/>
        </w:rPr>
      </w:pPr>
      <w:r w:rsidRPr="0060744D">
        <w:rPr>
          <w:rtl/>
        </w:rPr>
        <w:t>ירמיהו מאשים את העם בכך שהם נואפים: "</w:t>
      </w:r>
      <w:r w:rsidRPr="0060744D">
        <w:rPr>
          <w:b/>
          <w:bCs/>
          <w:rtl/>
        </w:rPr>
        <w:t>ונאף</w:t>
      </w:r>
      <w:r w:rsidRPr="0060744D">
        <w:rPr>
          <w:rtl/>
        </w:rPr>
        <w:t>" (פסוק 9), ובעשרת הדיברות חל איסור על ניאוף: "</w:t>
      </w:r>
      <w:r w:rsidRPr="0060744D">
        <w:rPr>
          <w:b/>
          <w:bCs/>
          <w:rtl/>
        </w:rPr>
        <w:t>לא תנאף</w:t>
      </w:r>
      <w:r w:rsidRPr="0060744D">
        <w:rPr>
          <w:rtl/>
        </w:rPr>
        <w:t>" (פסוק 13).</w:t>
      </w:r>
    </w:p>
    <w:p w14:paraId="129008E6" w14:textId="77777777" w:rsidR="0060744D" w:rsidRPr="0060744D" w:rsidRDefault="0060744D" w:rsidP="0060744D">
      <w:pPr>
        <w:numPr>
          <w:ilvl w:val="0"/>
          <w:numId w:val="423"/>
        </w:numPr>
        <w:rPr>
          <w:rtl/>
        </w:rPr>
      </w:pPr>
      <w:r w:rsidRPr="0060744D">
        <w:rPr>
          <w:rtl/>
        </w:rPr>
        <w:t>ירמיהו מאשים את העם בכך שהם נשבעים שבועת שקר בשם ה': "</w:t>
      </w:r>
      <w:r w:rsidRPr="0060744D">
        <w:rPr>
          <w:b/>
          <w:bCs/>
          <w:rtl/>
        </w:rPr>
        <w:t>והשבע לשקר</w:t>
      </w:r>
      <w:r w:rsidRPr="0060744D">
        <w:rPr>
          <w:rtl/>
        </w:rPr>
        <w:t>" (פסוק 9), ובעשרת הדיברות חל איסור על שבועת שקר בשמו של אלוהים: "</w:t>
      </w:r>
      <w:r w:rsidRPr="0060744D">
        <w:rPr>
          <w:b/>
          <w:bCs/>
          <w:rtl/>
        </w:rPr>
        <w:t>לא תשא את שם ה' אלהיך לשוא</w:t>
      </w:r>
      <w:r w:rsidRPr="0060744D">
        <w:rPr>
          <w:rtl/>
        </w:rPr>
        <w:t>" (פסוק 7).</w:t>
      </w:r>
    </w:p>
    <w:p w14:paraId="3AB2162E" w14:textId="77777777" w:rsidR="0060744D" w:rsidRPr="0060744D" w:rsidRDefault="0060744D" w:rsidP="0060744D">
      <w:pPr>
        <w:numPr>
          <w:ilvl w:val="0"/>
          <w:numId w:val="423"/>
        </w:numPr>
        <w:rPr>
          <w:rtl/>
        </w:rPr>
      </w:pPr>
      <w:r w:rsidRPr="0060744D">
        <w:rPr>
          <w:rtl/>
        </w:rPr>
        <w:t>ירמיהו מאשים את העם בכך שהם עובדים אלוהים אחרים: "</w:t>
      </w:r>
      <w:r w:rsidRPr="0060744D">
        <w:rPr>
          <w:b/>
          <w:bCs/>
          <w:rtl/>
        </w:rPr>
        <w:t>והלך אחרי אלהים אחרים...</w:t>
      </w:r>
      <w:r w:rsidRPr="0060744D">
        <w:rPr>
          <w:rtl/>
        </w:rPr>
        <w:t>" (פסוק 9), ובעשרת הדיברות חל איסור על עבודת אלוהים אחרים: "</w:t>
      </w:r>
      <w:r w:rsidRPr="0060744D">
        <w:rPr>
          <w:b/>
          <w:bCs/>
          <w:rtl/>
        </w:rPr>
        <w:t>לא יהיה לך אלהים אחרים על פני</w:t>
      </w:r>
      <w:r w:rsidRPr="0060744D">
        <w:rPr>
          <w:rtl/>
        </w:rPr>
        <w:t>" (פסוק 3).</w:t>
      </w:r>
    </w:p>
    <w:p w14:paraId="5D09A625" w14:textId="77777777" w:rsidR="0060744D" w:rsidRPr="0060744D" w:rsidRDefault="0060744D" w:rsidP="0060744D">
      <w:pPr>
        <w:rPr>
          <w:rtl/>
        </w:rPr>
      </w:pPr>
      <w:r w:rsidRPr="0060744D">
        <w:rPr>
          <w:b/>
          <w:bCs/>
          <w:rtl/>
        </w:rPr>
        <w:t>(2)</w:t>
      </w:r>
      <w:r w:rsidRPr="0060744D">
        <w:rPr>
          <w:rtl/>
        </w:rPr>
        <w:t xml:space="preserve"> הקישור לעשרת הדיברות מעיד על כך שחטאיו של העם מאוד חמורים, שכן הוא עובר במפורש על המצוות המצוינות בעשרת הדיברות.</w:t>
      </w:r>
    </w:p>
    <w:p w14:paraId="5637C590" w14:textId="77777777" w:rsidR="0060744D" w:rsidRPr="0060744D" w:rsidRDefault="00000000" w:rsidP="0060744D">
      <w:pPr>
        <w:rPr>
          <w:rtl/>
        </w:rPr>
      </w:pPr>
      <w:r>
        <w:pict w14:anchorId="5B5E3614">
          <v:rect id="_x0000_i1321" style="width:0;height:1.5pt" o:hralign="center" o:hrstd="t" o:hrnoshade="t" o:hr="t" fillcolor="gray" stroked="f"/>
        </w:pict>
      </w:r>
    </w:p>
    <w:p w14:paraId="34A30346" w14:textId="77777777" w:rsidR="0060744D" w:rsidRPr="0060744D" w:rsidRDefault="0060744D" w:rsidP="0060744D">
      <w:pPr>
        <w:rPr>
          <w:b/>
          <w:bCs/>
          <w:rtl/>
        </w:rPr>
      </w:pPr>
      <w:r w:rsidRPr="0060744D">
        <w:rPr>
          <w:b/>
          <w:bCs/>
          <w:rtl/>
        </w:rPr>
        <w:t>סעיף ג'</w:t>
      </w:r>
    </w:p>
    <w:p w14:paraId="6CC165B9" w14:textId="77777777" w:rsidR="0060744D" w:rsidRPr="0060744D" w:rsidRDefault="0060744D" w:rsidP="0060744D">
      <w:pPr>
        <w:rPr>
          <w:rtl/>
        </w:rPr>
      </w:pPr>
      <w:r w:rsidRPr="0060744D">
        <w:rPr>
          <w:b/>
          <w:bCs/>
          <w:rtl/>
        </w:rPr>
        <w:t>(1)</w:t>
      </w:r>
      <w:r w:rsidRPr="0060744D">
        <w:rPr>
          <w:rtl/>
        </w:rPr>
        <w:t xml:space="preserve"> האלילות הינה חגיגה משפחתית, ולא אירוע ממלכתי-רשמי, משום שעל פי פסוקים 18-17 כל בני המשפחה לוקחים חלק בחגיגות אלה: הילדים מלקטים עצים, הגברים מבערים אש והנשים אופות בעזרת האש עוגיות לשם עבודת האלילים.</w:t>
      </w:r>
    </w:p>
    <w:p w14:paraId="52686D7B" w14:textId="77777777" w:rsidR="0060744D" w:rsidRPr="0060744D" w:rsidRDefault="0060744D" w:rsidP="0060744D">
      <w:pPr>
        <w:rPr>
          <w:rtl/>
        </w:rPr>
      </w:pPr>
      <w:r w:rsidRPr="0060744D">
        <w:rPr>
          <w:b/>
          <w:bCs/>
          <w:rtl/>
        </w:rPr>
        <w:t>(2)</w:t>
      </w:r>
      <w:r w:rsidRPr="0060744D">
        <w:rPr>
          <w:rtl/>
        </w:rPr>
        <w:t xml:space="preserve"> מטרת מעשי המשפחה, לפי דברי האל בפסוק 18, היא להכעיס את ה'.</w:t>
      </w:r>
    </w:p>
    <w:p w14:paraId="0B3CEA84" w14:textId="2A831CB5" w:rsidR="0060744D" w:rsidRPr="0060744D" w:rsidRDefault="0060744D" w:rsidP="0060744D">
      <w:pPr>
        <w:rPr>
          <w:rtl/>
        </w:rPr>
      </w:pPr>
      <w:r w:rsidRPr="0060744D">
        <w:rPr>
          <w:rtl/>
        </w:rPr>
        <w:t>לפי פסוק 19, תוצאת המעשים תגרום להם ל</w:t>
      </w:r>
      <w:r>
        <w:rPr>
          <w:rFonts w:hint="cs"/>
          <w:rtl/>
        </w:rPr>
        <w:t>ח</w:t>
      </w:r>
      <w:r w:rsidRPr="0060744D">
        <w:rPr>
          <w:rtl/>
        </w:rPr>
        <w:t>וש בושה.</w:t>
      </w:r>
    </w:p>
    <w:p w14:paraId="21E310D1" w14:textId="77777777" w:rsidR="0060744D" w:rsidRPr="00BB3717" w:rsidRDefault="0060744D" w:rsidP="00BB3717">
      <w:pPr>
        <w:rPr>
          <w:rtl/>
        </w:rPr>
      </w:pPr>
    </w:p>
    <w:p w14:paraId="1E04EDF1" w14:textId="0073D463" w:rsidR="00F160AF" w:rsidRDefault="00F160AF" w:rsidP="00F160AF">
      <w:pPr>
        <w:pStyle w:val="1"/>
        <w:rPr>
          <w:rtl/>
        </w:rPr>
      </w:pPr>
      <w:r>
        <w:rPr>
          <w:rFonts w:hint="cs"/>
          <w:rtl/>
        </w:rPr>
        <w:t>ירמיה פרק כ"ח</w:t>
      </w:r>
    </w:p>
    <w:p w14:paraId="484BB85C" w14:textId="77777777" w:rsidR="00653AB4" w:rsidRPr="00653AB4" w:rsidRDefault="00653AB4" w:rsidP="00653AB4">
      <w:r w:rsidRPr="00653AB4">
        <w:rPr>
          <w:rtl/>
        </w:rPr>
        <w:t>להלן תמלול הטקסט המופיע בתמונה (דף בחינת בגרות בתנ"ך):</w:t>
      </w:r>
    </w:p>
    <w:p w14:paraId="1BEC7F03" w14:textId="77777777" w:rsidR="00653AB4" w:rsidRPr="00653AB4" w:rsidRDefault="00000000" w:rsidP="00653AB4">
      <w:pPr>
        <w:rPr>
          <w:rtl/>
        </w:rPr>
      </w:pPr>
      <w:r>
        <w:pict w14:anchorId="4CBA254A">
          <v:rect id="_x0000_i1322" style="width:0;height:1.5pt" o:hralign="center" o:hrstd="t" o:hrnoshade="t" o:hr="t" fillcolor="gray" stroked="f"/>
        </w:pict>
      </w:r>
    </w:p>
    <w:p w14:paraId="5AD1448B" w14:textId="77777777" w:rsidR="00653AB4" w:rsidRPr="00653AB4" w:rsidRDefault="00653AB4" w:rsidP="00653AB4">
      <w:pPr>
        <w:rPr>
          <w:b/>
          <w:bCs/>
          <w:rtl/>
        </w:rPr>
      </w:pPr>
      <w:r w:rsidRPr="00653AB4">
        <w:rPr>
          <w:b/>
          <w:bCs/>
          <w:rtl/>
        </w:rPr>
        <w:t>קיץ תשפ"ה, 1261</w:t>
      </w:r>
    </w:p>
    <w:p w14:paraId="293F7A04" w14:textId="77777777" w:rsidR="00653AB4" w:rsidRPr="00653AB4" w:rsidRDefault="00653AB4" w:rsidP="00653AB4">
      <w:pPr>
        <w:rPr>
          <w:rtl/>
        </w:rPr>
      </w:pPr>
      <w:r w:rsidRPr="00653AB4">
        <w:rPr>
          <w:b/>
          <w:bCs/>
          <w:rtl/>
        </w:rPr>
        <w:t>נביא ונבואה</w:t>
      </w:r>
    </w:p>
    <w:p w14:paraId="0338A60D" w14:textId="77777777" w:rsidR="00653AB4" w:rsidRPr="00653AB4" w:rsidRDefault="00653AB4" w:rsidP="00653AB4">
      <w:pPr>
        <w:rPr>
          <w:rtl/>
        </w:rPr>
      </w:pPr>
      <w:r w:rsidRPr="00653AB4">
        <w:rPr>
          <w:b/>
          <w:bCs/>
          <w:rtl/>
        </w:rPr>
        <w:t>7. קראו ירמיה, פרק כ"ח.</w:t>
      </w:r>
    </w:p>
    <w:p w14:paraId="2F46F5D9" w14:textId="77777777" w:rsidR="00653AB4" w:rsidRPr="00653AB4" w:rsidRDefault="00653AB4" w:rsidP="00653AB4">
      <w:pPr>
        <w:rPr>
          <w:rtl/>
        </w:rPr>
      </w:pPr>
      <w:r w:rsidRPr="00653AB4">
        <w:rPr>
          <w:b/>
          <w:bCs/>
          <w:rtl/>
        </w:rPr>
        <w:t>ענו על סעיף א — חובה.</w:t>
      </w:r>
    </w:p>
    <w:p w14:paraId="5052575B" w14:textId="77777777" w:rsidR="00653AB4" w:rsidRPr="00653AB4" w:rsidRDefault="00653AB4" w:rsidP="00653AB4">
      <w:pPr>
        <w:rPr>
          <w:rtl/>
        </w:rPr>
      </w:pPr>
      <w:r w:rsidRPr="00653AB4">
        <w:rPr>
          <w:b/>
          <w:bCs/>
          <w:rtl/>
        </w:rPr>
        <w:t>א. קראו פסוקים א'–ד'.</w:t>
      </w:r>
    </w:p>
    <w:p w14:paraId="01EE2085" w14:textId="77777777" w:rsidR="00653AB4" w:rsidRPr="00653AB4" w:rsidRDefault="00653AB4" w:rsidP="00653AB4">
      <w:pPr>
        <w:rPr>
          <w:rtl/>
        </w:rPr>
      </w:pPr>
      <w:r w:rsidRPr="00653AB4">
        <w:rPr>
          <w:b/>
          <w:bCs/>
          <w:rtl/>
        </w:rPr>
        <w:t>(1)</w:t>
      </w:r>
      <w:r w:rsidRPr="00653AB4">
        <w:rPr>
          <w:rtl/>
        </w:rPr>
        <w:t xml:space="preserve"> מהו האירוע ההיסטורי שחנניה בן עזור מזכיר בפסוקים אלה, ומהי נבואתו בנוגע לאירוע זה? (</w:t>
      </w:r>
      <w:r w:rsidRPr="00653AB4">
        <w:rPr>
          <w:b/>
          <w:bCs/>
          <w:rtl/>
        </w:rPr>
        <w:t>4 נקודות</w:t>
      </w:r>
      <w:r w:rsidRPr="00653AB4">
        <w:rPr>
          <w:rtl/>
        </w:rPr>
        <w:t>)</w:t>
      </w:r>
    </w:p>
    <w:p w14:paraId="2762355B" w14:textId="77777777" w:rsidR="00653AB4" w:rsidRPr="00653AB4" w:rsidRDefault="00653AB4" w:rsidP="00653AB4">
      <w:pPr>
        <w:rPr>
          <w:rtl/>
        </w:rPr>
      </w:pPr>
      <w:r w:rsidRPr="00653AB4">
        <w:rPr>
          <w:b/>
          <w:bCs/>
          <w:rtl/>
        </w:rPr>
        <w:t>(2)</w:t>
      </w:r>
      <w:r w:rsidRPr="00653AB4">
        <w:rPr>
          <w:rtl/>
        </w:rPr>
        <w:t xml:space="preserve"> הסבירו מה בדבריו של חנניה עשוי לשכנע את קהל שומעיו שהבטחתו תתגשם. (</w:t>
      </w:r>
      <w:r w:rsidRPr="00653AB4">
        <w:rPr>
          <w:b/>
          <w:bCs/>
          <w:rtl/>
        </w:rPr>
        <w:t>4 נקודות</w:t>
      </w:r>
      <w:r w:rsidRPr="00653AB4">
        <w:rPr>
          <w:rtl/>
        </w:rPr>
        <w:t>)</w:t>
      </w:r>
    </w:p>
    <w:p w14:paraId="7DA5AFE3" w14:textId="77777777" w:rsidR="00653AB4" w:rsidRPr="00653AB4" w:rsidRDefault="00000000" w:rsidP="00653AB4">
      <w:pPr>
        <w:rPr>
          <w:rtl/>
        </w:rPr>
      </w:pPr>
      <w:r>
        <w:pict w14:anchorId="1C356AB7">
          <v:rect id="_x0000_i1323" style="width:0;height:1.5pt" o:hralign="center" o:hrstd="t" o:hrnoshade="t" o:hr="t" fillcolor="gray" stroked="f"/>
        </w:pict>
      </w:r>
    </w:p>
    <w:p w14:paraId="5859816A" w14:textId="77777777" w:rsidR="00653AB4" w:rsidRPr="00653AB4" w:rsidRDefault="00653AB4" w:rsidP="00653AB4">
      <w:pPr>
        <w:rPr>
          <w:rtl/>
        </w:rPr>
      </w:pPr>
      <w:r w:rsidRPr="00653AB4">
        <w:rPr>
          <w:b/>
          <w:bCs/>
          <w:rtl/>
        </w:rPr>
        <w:t>ענו על אחד מן הסעיפים ב–ג.</w:t>
      </w:r>
    </w:p>
    <w:p w14:paraId="7CC69359" w14:textId="77777777" w:rsidR="00653AB4" w:rsidRPr="00653AB4" w:rsidRDefault="00653AB4" w:rsidP="00653AB4">
      <w:pPr>
        <w:rPr>
          <w:rtl/>
        </w:rPr>
      </w:pPr>
      <w:r w:rsidRPr="00653AB4">
        <w:rPr>
          <w:b/>
          <w:bCs/>
          <w:rtl/>
        </w:rPr>
        <w:t>ב. קראו פסוקים ה'–י"א.</w:t>
      </w:r>
    </w:p>
    <w:p w14:paraId="690FC759" w14:textId="77777777" w:rsidR="00653AB4" w:rsidRPr="00653AB4" w:rsidRDefault="00653AB4" w:rsidP="00653AB4">
      <w:pPr>
        <w:rPr>
          <w:rtl/>
        </w:rPr>
      </w:pPr>
      <w:r w:rsidRPr="00653AB4">
        <w:rPr>
          <w:rtl/>
        </w:rPr>
        <w:t>מצד אחד ירמיהו מקווה שנבואת חנניה תתגשם, ומצד אחר הוא מטיל בה ספק.</w:t>
      </w:r>
    </w:p>
    <w:p w14:paraId="1D5F91A7" w14:textId="77777777" w:rsidR="00653AB4" w:rsidRPr="00653AB4" w:rsidRDefault="00653AB4" w:rsidP="00653AB4">
      <w:pPr>
        <w:rPr>
          <w:rtl/>
        </w:rPr>
      </w:pPr>
      <w:r w:rsidRPr="00653AB4">
        <w:rPr>
          <w:b/>
          <w:bCs/>
          <w:rtl/>
        </w:rPr>
        <w:t>(1)</w:t>
      </w:r>
      <w:r w:rsidRPr="00653AB4">
        <w:rPr>
          <w:rtl/>
        </w:rPr>
        <w:t xml:space="preserve"> כיצד באה לידי ביטוי תקוותו של ירמיהו שנבואת חנניה תתגשם? הסבירו את דבריכם, ובססו אותם על הכתוב. (</w:t>
      </w:r>
      <w:r w:rsidRPr="00653AB4">
        <w:rPr>
          <w:b/>
          <w:bCs/>
          <w:rtl/>
        </w:rPr>
        <w:t>3 נקודות</w:t>
      </w:r>
      <w:r w:rsidRPr="00653AB4">
        <w:rPr>
          <w:rtl/>
        </w:rPr>
        <w:t>)</w:t>
      </w:r>
    </w:p>
    <w:p w14:paraId="766371DB" w14:textId="77777777" w:rsidR="00653AB4" w:rsidRPr="00653AB4" w:rsidRDefault="00653AB4" w:rsidP="00653AB4">
      <w:pPr>
        <w:rPr>
          <w:rtl/>
        </w:rPr>
      </w:pPr>
      <w:r w:rsidRPr="00653AB4">
        <w:rPr>
          <w:b/>
          <w:bCs/>
          <w:rtl/>
        </w:rPr>
        <w:t>(2)</w:t>
      </w:r>
      <w:r w:rsidRPr="00653AB4">
        <w:rPr>
          <w:rtl/>
        </w:rPr>
        <w:t xml:space="preserve"> הוכיחו כי ירמיהו מטיל ספק בנבואת חנניה באמצעות ההבחנה שהוא יוצר בין נביא שקר לנביא אמת. (</w:t>
      </w:r>
      <w:r w:rsidRPr="00653AB4">
        <w:rPr>
          <w:b/>
          <w:bCs/>
          <w:rtl/>
        </w:rPr>
        <w:t>5 נקודות</w:t>
      </w:r>
      <w:r w:rsidRPr="00653AB4">
        <w:rPr>
          <w:rtl/>
        </w:rPr>
        <w:t>)</w:t>
      </w:r>
    </w:p>
    <w:p w14:paraId="6013D59E" w14:textId="77777777" w:rsidR="00653AB4" w:rsidRPr="00653AB4" w:rsidRDefault="00653AB4" w:rsidP="00653AB4">
      <w:pPr>
        <w:rPr>
          <w:rtl/>
        </w:rPr>
      </w:pPr>
      <w:r w:rsidRPr="00653AB4">
        <w:rPr>
          <w:b/>
          <w:bCs/>
          <w:rtl/>
        </w:rPr>
        <w:t>ג. קראו פסוקים י'–י"ד וגם את דברי רבקה נריה בן שחר שלפניכם.</w:t>
      </w:r>
    </w:p>
    <w:p w14:paraId="73F7005D" w14:textId="77777777" w:rsidR="00653AB4" w:rsidRPr="00653AB4" w:rsidRDefault="00653AB4" w:rsidP="00653AB4">
      <w:pPr>
        <w:rPr>
          <w:rtl/>
        </w:rPr>
      </w:pPr>
      <w:r w:rsidRPr="00653AB4">
        <w:rPr>
          <w:rtl/>
        </w:rPr>
        <w:t>"גם היום מופיעים עושי המופתים [עושים מעשים סמליים] בשעות של שבר וקושי. הנמצאים במשבר נאחזים בניסים המובטחים להם כדי לצאת מהמצב הבלתי נסבל שבו הם נמצאים".</w:t>
      </w:r>
    </w:p>
    <w:p w14:paraId="65D5D430" w14:textId="77777777" w:rsidR="00653AB4" w:rsidRPr="00653AB4" w:rsidRDefault="00653AB4" w:rsidP="00653AB4">
      <w:pPr>
        <w:rPr>
          <w:rtl/>
        </w:rPr>
      </w:pPr>
      <w:r w:rsidRPr="00653AB4">
        <w:rPr>
          <w:rtl/>
        </w:rPr>
        <w:t xml:space="preserve">(ר' נריה בן שחר, </w:t>
      </w:r>
      <w:r w:rsidRPr="00653AB4">
        <w:rPr>
          <w:b/>
          <w:bCs/>
          <w:rtl/>
        </w:rPr>
        <w:t>ירמיה כ"ח</w:t>
      </w:r>
      <w:r w:rsidRPr="00653AB4">
        <w:rPr>
          <w:rtl/>
        </w:rPr>
        <w:t>, בתוך אתר 929)</w:t>
      </w:r>
    </w:p>
    <w:p w14:paraId="573A1E90" w14:textId="77777777" w:rsidR="00653AB4" w:rsidRPr="00653AB4" w:rsidRDefault="00653AB4" w:rsidP="00653AB4">
      <w:pPr>
        <w:rPr>
          <w:rtl/>
        </w:rPr>
      </w:pPr>
      <w:r w:rsidRPr="00653AB4">
        <w:rPr>
          <w:b/>
          <w:bCs/>
          <w:rtl/>
        </w:rPr>
        <w:t>(1)</w:t>
      </w:r>
      <w:r w:rsidRPr="00653AB4">
        <w:rPr>
          <w:rtl/>
        </w:rPr>
        <w:t xml:space="preserve"> לפי פסוקים י'–י"א, מהו המעשה הסמלי שעשה חנניה לעיני העם, ומהי מטרתו לפי הקטע שקראתם ולפי דברי חנניה? הסבירו את דבריכם, ובססו אותם על הכתוב. (</w:t>
      </w:r>
      <w:r w:rsidRPr="00653AB4">
        <w:rPr>
          <w:b/>
          <w:bCs/>
          <w:rtl/>
        </w:rPr>
        <w:t>4 נקודות</w:t>
      </w:r>
      <w:r w:rsidRPr="00653AB4">
        <w:rPr>
          <w:rtl/>
        </w:rPr>
        <w:t>)</w:t>
      </w:r>
    </w:p>
    <w:p w14:paraId="6BB34E14" w14:textId="77777777" w:rsidR="00653AB4" w:rsidRPr="00653AB4" w:rsidRDefault="00653AB4" w:rsidP="00653AB4">
      <w:pPr>
        <w:rPr>
          <w:rtl/>
        </w:rPr>
      </w:pPr>
      <w:r w:rsidRPr="00653AB4">
        <w:rPr>
          <w:b/>
          <w:bCs/>
          <w:rtl/>
        </w:rPr>
        <w:t>(2)</w:t>
      </w:r>
      <w:r w:rsidRPr="00653AB4">
        <w:rPr>
          <w:rtl/>
        </w:rPr>
        <w:t xml:space="preserve"> לפי פסוקים י"ג–י"ד, כיצד המעשה הסמלי שה' מבקש מירמיהו לעשות משמש מענה לחנניה, ומהו המסר לעם המשתמע מדבר ה' לירמיהו בפסוק י"ד? הסבירו את דבריכם, ובססו אותם על הכתוב. (</w:t>
      </w:r>
      <w:r w:rsidRPr="00653AB4">
        <w:rPr>
          <w:b/>
          <w:bCs/>
          <w:rtl/>
        </w:rPr>
        <w:t>4 נקודות</w:t>
      </w:r>
      <w:r w:rsidRPr="00653AB4">
        <w:rPr>
          <w:rtl/>
        </w:rPr>
        <w:t>)</w:t>
      </w:r>
    </w:p>
    <w:p w14:paraId="05255415" w14:textId="0B4073A4" w:rsidR="0060744D" w:rsidRDefault="00653AB4" w:rsidP="0060744D">
      <w:pPr>
        <w:rPr>
          <w:rtl/>
        </w:rPr>
      </w:pPr>
      <w:r>
        <w:rPr>
          <w:rFonts w:hint="cs"/>
          <w:rtl/>
        </w:rPr>
        <w:t>פתרון</w:t>
      </w:r>
    </w:p>
    <w:p w14:paraId="43F406D7" w14:textId="77777777" w:rsidR="00653AB4" w:rsidRPr="00653AB4" w:rsidRDefault="00653AB4" w:rsidP="00653AB4">
      <w:r w:rsidRPr="00653AB4">
        <w:rPr>
          <w:rtl/>
        </w:rPr>
        <w:t>להלן תמלול הטקסט המופיע בתמונה (דף תשובות לבחינת בגרות בתנ"ך על ספר ירמיהו, פרק כ"ח):</w:t>
      </w:r>
    </w:p>
    <w:p w14:paraId="03B72DBE" w14:textId="77777777" w:rsidR="00653AB4" w:rsidRPr="00653AB4" w:rsidRDefault="00000000" w:rsidP="00653AB4">
      <w:pPr>
        <w:rPr>
          <w:rtl/>
        </w:rPr>
      </w:pPr>
      <w:r>
        <w:pict w14:anchorId="141F6336">
          <v:rect id="_x0000_i1324" style="width:0;height:1.5pt" o:hralign="center" o:hrstd="t" o:hrnoshade="t" o:hr="t" fillcolor="gray" stroked="f"/>
        </w:pict>
      </w:r>
    </w:p>
    <w:p w14:paraId="25627804" w14:textId="77777777" w:rsidR="00653AB4" w:rsidRPr="00653AB4" w:rsidRDefault="00653AB4" w:rsidP="00653AB4">
      <w:pPr>
        <w:rPr>
          <w:b/>
          <w:bCs/>
          <w:rtl/>
        </w:rPr>
      </w:pPr>
      <w:r w:rsidRPr="00653AB4">
        <w:rPr>
          <w:b/>
          <w:bCs/>
          <w:rtl/>
        </w:rPr>
        <w:t>שאלה 7</w:t>
      </w:r>
    </w:p>
    <w:p w14:paraId="4DA2E873" w14:textId="77777777" w:rsidR="00653AB4" w:rsidRPr="00653AB4" w:rsidRDefault="00653AB4" w:rsidP="00653AB4">
      <w:pPr>
        <w:rPr>
          <w:b/>
          <w:bCs/>
          <w:rtl/>
        </w:rPr>
      </w:pPr>
      <w:r w:rsidRPr="00653AB4">
        <w:rPr>
          <w:b/>
          <w:bCs/>
          <w:rtl/>
        </w:rPr>
        <w:t>סעיף א'</w:t>
      </w:r>
    </w:p>
    <w:p w14:paraId="7DBC6A0D" w14:textId="77777777" w:rsidR="00653AB4" w:rsidRPr="00653AB4" w:rsidRDefault="00653AB4" w:rsidP="00653AB4">
      <w:pPr>
        <w:rPr>
          <w:rtl/>
        </w:rPr>
      </w:pPr>
      <w:r w:rsidRPr="00653AB4">
        <w:rPr>
          <w:b/>
          <w:bCs/>
          <w:rtl/>
        </w:rPr>
        <w:t>(1) האירוע ההיסטורי שחנניה בן עזור מזכיר</w:t>
      </w:r>
      <w:r w:rsidRPr="00653AB4">
        <w:rPr>
          <w:rtl/>
        </w:rPr>
        <w:t>, הוא גלות יהויכין. נבואתו בנוגע לאירוע זה: כל כלי בית המקדש שנבזזו על ידי נבוכדנאצר באותו האירוע, יושבו ליהודה. גם יהויכין מלך יהודה וכל האנשים שהוגלו עימו, יחזרו בעוד שנתיים.</w:t>
      </w:r>
    </w:p>
    <w:p w14:paraId="403D729A" w14:textId="77777777" w:rsidR="00653AB4" w:rsidRPr="00653AB4" w:rsidRDefault="00653AB4" w:rsidP="00653AB4">
      <w:pPr>
        <w:rPr>
          <w:rtl/>
        </w:rPr>
      </w:pPr>
      <w:r w:rsidRPr="00653AB4">
        <w:rPr>
          <w:b/>
          <w:bCs/>
          <w:rtl/>
        </w:rPr>
        <w:t>(2) מה בדברי חנניה עשוי לשכנע את קהל שומעיו:</w:t>
      </w:r>
    </w:p>
    <w:p w14:paraId="10625DC8" w14:textId="77777777" w:rsidR="00653AB4" w:rsidRPr="00653AB4" w:rsidRDefault="00653AB4" w:rsidP="00653AB4">
      <w:pPr>
        <w:numPr>
          <w:ilvl w:val="0"/>
          <w:numId w:val="425"/>
        </w:numPr>
        <w:rPr>
          <w:rtl/>
        </w:rPr>
      </w:pPr>
      <w:r w:rsidRPr="00653AB4">
        <w:rPr>
          <w:rtl/>
        </w:rPr>
        <w:t>חנניה מציג את דבריו כדברי ה', כדברי נבואה מעם ה'.</w:t>
      </w:r>
    </w:p>
    <w:p w14:paraId="28B48159" w14:textId="77777777" w:rsidR="00653AB4" w:rsidRPr="00653AB4" w:rsidRDefault="00653AB4" w:rsidP="00653AB4">
      <w:pPr>
        <w:numPr>
          <w:ilvl w:val="0"/>
          <w:numId w:val="425"/>
        </w:numPr>
        <w:rPr>
          <w:rtl/>
        </w:rPr>
      </w:pPr>
      <w:r w:rsidRPr="00653AB4">
        <w:rPr>
          <w:rtl/>
        </w:rPr>
        <w:t>חנניה מציין פרק זמן קצוב וקצר להתגשמות דבריו, מה שיכול לשכנע את העם שהוא משוכנע בצדקתו וכי הם יזכו לראות זאת.</w:t>
      </w:r>
    </w:p>
    <w:p w14:paraId="2FD2F5F2" w14:textId="77777777" w:rsidR="00653AB4" w:rsidRPr="00653AB4" w:rsidRDefault="00000000" w:rsidP="00653AB4">
      <w:pPr>
        <w:rPr>
          <w:rtl/>
        </w:rPr>
      </w:pPr>
      <w:r>
        <w:pict w14:anchorId="132DB91B">
          <v:rect id="_x0000_i1325" style="width:0;height:1.5pt" o:hralign="center" o:hrstd="t" o:hrnoshade="t" o:hr="t" fillcolor="gray" stroked="f"/>
        </w:pict>
      </w:r>
    </w:p>
    <w:p w14:paraId="4B320ABF" w14:textId="77777777" w:rsidR="00653AB4" w:rsidRPr="00653AB4" w:rsidRDefault="00653AB4" w:rsidP="00653AB4">
      <w:pPr>
        <w:rPr>
          <w:b/>
          <w:bCs/>
          <w:rtl/>
        </w:rPr>
      </w:pPr>
      <w:r w:rsidRPr="00653AB4">
        <w:rPr>
          <w:b/>
          <w:bCs/>
          <w:rtl/>
        </w:rPr>
        <w:t>סעיף ב'</w:t>
      </w:r>
    </w:p>
    <w:p w14:paraId="59D32650" w14:textId="77777777" w:rsidR="00653AB4" w:rsidRPr="00653AB4" w:rsidRDefault="00653AB4" w:rsidP="00653AB4">
      <w:pPr>
        <w:rPr>
          <w:rtl/>
        </w:rPr>
      </w:pPr>
      <w:r w:rsidRPr="00653AB4">
        <w:rPr>
          <w:b/>
          <w:bCs/>
          <w:rtl/>
        </w:rPr>
        <w:t>(1) תקוותו של ירמיה שנבואת חנניה תתגשם</w:t>
      </w:r>
      <w:r w:rsidRPr="00653AB4">
        <w:rPr>
          <w:rtl/>
        </w:rPr>
        <w:t>, באה לידי ביטוי בדבריו: "</w:t>
      </w:r>
      <w:r w:rsidRPr="00653AB4">
        <w:rPr>
          <w:b/>
          <w:bCs/>
          <w:rtl/>
        </w:rPr>
        <w:t>אמן כן יעשה ה' יקם ה' את דבריך אשר נבאת...</w:t>
      </w:r>
      <w:r w:rsidRPr="00653AB4">
        <w:rPr>
          <w:rtl/>
        </w:rPr>
        <w:t>" – ירמיהו מביע תקווה שאכן ה' יגשים את דבריו וכל גולי גלות יהויכין ישובו מהגולה.</w:t>
      </w:r>
    </w:p>
    <w:p w14:paraId="1471BE9B" w14:textId="77777777" w:rsidR="00653AB4" w:rsidRPr="00653AB4" w:rsidRDefault="00653AB4" w:rsidP="00653AB4">
      <w:pPr>
        <w:rPr>
          <w:rtl/>
        </w:rPr>
      </w:pPr>
      <w:r w:rsidRPr="00653AB4">
        <w:rPr>
          <w:b/>
          <w:bCs/>
          <w:rtl/>
        </w:rPr>
        <w:t>(2) ירמיהו מטיל ספק בנבואת חנניה באמצעות ההבחנה שהוא יוצר בין נביא אמת לנביא שקר:</w:t>
      </w:r>
    </w:p>
    <w:p w14:paraId="6AA9F73B" w14:textId="77777777" w:rsidR="00653AB4" w:rsidRPr="00653AB4" w:rsidRDefault="00653AB4" w:rsidP="00653AB4">
      <w:pPr>
        <w:rPr>
          <w:rtl/>
        </w:rPr>
      </w:pPr>
      <w:r w:rsidRPr="00653AB4">
        <w:rPr>
          <w:rtl/>
        </w:rPr>
        <w:t>ירמיהו טוען שנביאי האמת שקדמו לו, ניבאו כמוהו, על דברים קשים לעם. לדברי ירמיהו, נביא אמת תפקידו לבוא אל העם עם דברי האלוהים הקשים ולהזהירם שאם לא ישובו לדרך ה', הם ייענשו קשות.</w:t>
      </w:r>
    </w:p>
    <w:p w14:paraId="157E71BF" w14:textId="77777777" w:rsidR="00653AB4" w:rsidRPr="00653AB4" w:rsidRDefault="00653AB4" w:rsidP="00653AB4">
      <w:pPr>
        <w:rPr>
          <w:rtl/>
        </w:rPr>
      </w:pPr>
      <w:r w:rsidRPr="00653AB4">
        <w:rPr>
          <w:rtl/>
        </w:rPr>
        <w:t>ירמיהו אומר שנביא המנבא לשלום, אמיתות דבריו תימדד לפי התגשמות הנבואה.</w:t>
      </w:r>
    </w:p>
    <w:p w14:paraId="2EDE61AA" w14:textId="77777777" w:rsidR="00653AB4" w:rsidRPr="00653AB4" w:rsidRDefault="00653AB4" w:rsidP="00653AB4">
      <w:pPr>
        <w:rPr>
          <w:rtl/>
        </w:rPr>
      </w:pPr>
      <w:r w:rsidRPr="00653AB4">
        <w:rPr>
          <w:rtl/>
        </w:rPr>
        <w:t>במילים אחרות, נביא אמת, הוא הנביא המביא את דבריו הקשים של האלוהים לעם. לעומת נביאי השקר, שדרכם היא דרך חנופה והם אומרים דברי שקר טובים לעם, על דעת עצמם, כדי לקנות את ליבו.</w:t>
      </w:r>
    </w:p>
    <w:p w14:paraId="24556FDB" w14:textId="77777777" w:rsidR="00653AB4" w:rsidRPr="00653AB4" w:rsidRDefault="00000000" w:rsidP="00653AB4">
      <w:pPr>
        <w:rPr>
          <w:rtl/>
        </w:rPr>
      </w:pPr>
      <w:r>
        <w:pict w14:anchorId="5C22F3E9">
          <v:rect id="_x0000_i1326" style="width:0;height:1.5pt" o:hralign="center" o:hrstd="t" o:hrnoshade="t" o:hr="t" fillcolor="gray" stroked="f"/>
        </w:pict>
      </w:r>
    </w:p>
    <w:p w14:paraId="7CB0E7C4" w14:textId="77777777" w:rsidR="00653AB4" w:rsidRPr="00653AB4" w:rsidRDefault="00653AB4" w:rsidP="00653AB4">
      <w:pPr>
        <w:rPr>
          <w:b/>
          <w:bCs/>
          <w:rtl/>
        </w:rPr>
      </w:pPr>
      <w:r w:rsidRPr="00653AB4">
        <w:rPr>
          <w:b/>
          <w:bCs/>
          <w:rtl/>
        </w:rPr>
        <w:t>סעיף ג'</w:t>
      </w:r>
    </w:p>
    <w:p w14:paraId="29B847C9" w14:textId="77777777" w:rsidR="00653AB4" w:rsidRPr="00653AB4" w:rsidRDefault="00653AB4" w:rsidP="00653AB4">
      <w:pPr>
        <w:rPr>
          <w:rtl/>
        </w:rPr>
      </w:pPr>
      <w:r w:rsidRPr="00653AB4">
        <w:rPr>
          <w:b/>
          <w:bCs/>
          <w:rtl/>
        </w:rPr>
        <w:t>(1) המעשה הסמלי שעשה חנניה לעיני העם</w:t>
      </w:r>
      <w:r w:rsidRPr="00653AB4">
        <w:rPr>
          <w:rtl/>
        </w:rPr>
        <w:t xml:space="preserve">, הוא שבירת מוטת העץ שנשא ירמיהו על כתפיו. מטרת המעשה לפי הקטע ולפי דברי חנניה, שבירת מוטת העץ כסמל לשבירת העול הבבלי מעל יהודה. </w:t>
      </w:r>
      <w:r w:rsidRPr="00653AB4">
        <w:rPr>
          <w:b/>
          <w:bCs/>
          <w:rtl/>
        </w:rPr>
        <w:t>לביסוס:</w:t>
      </w:r>
      <w:r w:rsidRPr="00653AB4">
        <w:rPr>
          <w:rtl/>
        </w:rPr>
        <w:t xml:space="preserve"> "ויאמר חנניה לעיני כל העם לאמר כה אמר ה' ככה אשבר את על נבכדנאצר מלך בבל".</w:t>
      </w:r>
    </w:p>
    <w:p w14:paraId="1DA6ADFB" w14:textId="77777777" w:rsidR="00653AB4" w:rsidRPr="00653AB4" w:rsidRDefault="00653AB4" w:rsidP="00653AB4">
      <w:pPr>
        <w:rPr>
          <w:rtl/>
        </w:rPr>
      </w:pPr>
      <w:r w:rsidRPr="00653AB4">
        <w:rPr>
          <w:b/>
          <w:bCs/>
          <w:rtl/>
        </w:rPr>
        <w:t>(2) המעשה הסמלי שה' מבקש מירמיהו לעשות משמש מענה לחנניה:</w:t>
      </w:r>
      <w:r w:rsidRPr="00653AB4">
        <w:rPr>
          <w:rtl/>
        </w:rPr>
        <w:t xml:space="preserve"> ה' מבקש מירמיה לעשות מוטות ברזל, אותן יישא על צווארו, במקום מוטות העץ ששבר חנניה. </w:t>
      </w:r>
      <w:r w:rsidRPr="00653AB4">
        <w:rPr>
          <w:b/>
          <w:bCs/>
          <w:rtl/>
        </w:rPr>
        <w:t>המסר המשתמע לעם:</w:t>
      </w:r>
      <w:r w:rsidRPr="00653AB4">
        <w:rPr>
          <w:rtl/>
        </w:rPr>
        <w:t xml:space="preserve"> השעבוד הבבלי על יהודה יהיה כבד וקשה מאוד. ה' ייתן לבבל את השלטון על יהודה ועל כל עמי האזור, ובבל תשלוט בכוח. </w:t>
      </w:r>
      <w:r w:rsidRPr="00653AB4">
        <w:rPr>
          <w:b/>
          <w:bCs/>
          <w:rtl/>
        </w:rPr>
        <w:t>לביסוס:</w:t>
      </w:r>
      <w:r w:rsidRPr="00653AB4">
        <w:rPr>
          <w:rtl/>
        </w:rPr>
        <w:t xml:space="preserve"> "כי כה אמר ה' על ברזל נתתי על צואר כל הגוים האלה לעבד את נבכדנאצר מלך בבל ועבדהו וגם חית השדה נתתי לו".</w:t>
      </w:r>
    </w:p>
    <w:p w14:paraId="36C7AAB7" w14:textId="77777777" w:rsidR="00653AB4" w:rsidRDefault="00653AB4" w:rsidP="0060744D">
      <w:pPr>
        <w:rPr>
          <w:rtl/>
        </w:rPr>
      </w:pPr>
    </w:p>
    <w:p w14:paraId="5D5F703F" w14:textId="77777777" w:rsidR="00653AB4" w:rsidRPr="00653AB4" w:rsidRDefault="00653AB4" w:rsidP="00653AB4">
      <w:r w:rsidRPr="00653AB4">
        <w:rPr>
          <w:rtl/>
        </w:rPr>
        <w:t>להלן תמלול הטקסט המופיע בתמונה (דף בחינת בגרות בתנ"ך):</w:t>
      </w:r>
    </w:p>
    <w:p w14:paraId="3161FED9" w14:textId="77777777" w:rsidR="00653AB4" w:rsidRPr="00653AB4" w:rsidRDefault="00000000" w:rsidP="00653AB4">
      <w:pPr>
        <w:rPr>
          <w:rtl/>
        </w:rPr>
      </w:pPr>
      <w:r>
        <w:pict w14:anchorId="0C9116E5">
          <v:rect id="_x0000_i1327" style="width:0;height:1.5pt" o:hralign="center" o:hrstd="t" o:hrnoshade="t" o:hr="t" fillcolor="gray" stroked="f"/>
        </w:pict>
      </w:r>
    </w:p>
    <w:p w14:paraId="177A9C22" w14:textId="77777777" w:rsidR="00653AB4" w:rsidRPr="00653AB4" w:rsidRDefault="00653AB4" w:rsidP="00653AB4">
      <w:pPr>
        <w:rPr>
          <w:b/>
          <w:bCs/>
          <w:rtl/>
        </w:rPr>
      </w:pPr>
      <w:r w:rsidRPr="00653AB4">
        <w:rPr>
          <w:b/>
          <w:bCs/>
          <w:rtl/>
        </w:rPr>
        <w:t>חורף תשפ"ב, 1261</w:t>
      </w:r>
    </w:p>
    <w:p w14:paraId="55C47AE6" w14:textId="77777777" w:rsidR="00653AB4" w:rsidRPr="00653AB4" w:rsidRDefault="00653AB4" w:rsidP="00653AB4">
      <w:pPr>
        <w:rPr>
          <w:rtl/>
        </w:rPr>
      </w:pPr>
      <w:r w:rsidRPr="00653AB4">
        <w:rPr>
          <w:b/>
          <w:bCs/>
          <w:rtl/>
        </w:rPr>
        <w:t>7. קראו ירמיה, פרק כ"ח.</w:t>
      </w:r>
    </w:p>
    <w:p w14:paraId="6DABAC62" w14:textId="77777777" w:rsidR="00653AB4" w:rsidRPr="00653AB4" w:rsidRDefault="00653AB4" w:rsidP="00653AB4">
      <w:pPr>
        <w:rPr>
          <w:rtl/>
        </w:rPr>
      </w:pPr>
      <w:r w:rsidRPr="00653AB4">
        <w:rPr>
          <w:b/>
          <w:bCs/>
          <w:rtl/>
        </w:rPr>
        <w:t>ענו על סעיף א — חובה.</w:t>
      </w:r>
    </w:p>
    <w:p w14:paraId="6E011BD7" w14:textId="77777777" w:rsidR="00653AB4" w:rsidRPr="00653AB4" w:rsidRDefault="00653AB4" w:rsidP="00653AB4">
      <w:pPr>
        <w:rPr>
          <w:rtl/>
        </w:rPr>
      </w:pPr>
      <w:r w:rsidRPr="00653AB4">
        <w:rPr>
          <w:b/>
          <w:bCs/>
          <w:rtl/>
        </w:rPr>
        <w:t>א. (1)</w:t>
      </w:r>
      <w:r w:rsidRPr="00653AB4">
        <w:rPr>
          <w:rtl/>
        </w:rPr>
        <w:t xml:space="preserve"> קרא פסוק ב'.</w:t>
      </w:r>
    </w:p>
    <w:p w14:paraId="3B960B34" w14:textId="77777777" w:rsidR="00653AB4" w:rsidRPr="00653AB4" w:rsidRDefault="00653AB4" w:rsidP="00653AB4">
      <w:pPr>
        <w:rPr>
          <w:rtl/>
        </w:rPr>
      </w:pPr>
      <w:r w:rsidRPr="00653AB4">
        <w:rPr>
          <w:rtl/>
        </w:rPr>
        <w:t>הסבר את נבואתו של חנניה בן עזור. (</w:t>
      </w:r>
      <w:r w:rsidRPr="00653AB4">
        <w:rPr>
          <w:b/>
          <w:bCs/>
          <w:rtl/>
        </w:rPr>
        <w:t>4 נקודות</w:t>
      </w:r>
      <w:r w:rsidRPr="00653AB4">
        <w:rPr>
          <w:rtl/>
        </w:rPr>
        <w:t>)</w:t>
      </w:r>
    </w:p>
    <w:p w14:paraId="0638ACBA" w14:textId="77777777" w:rsidR="00653AB4" w:rsidRPr="00653AB4" w:rsidRDefault="00653AB4" w:rsidP="00653AB4">
      <w:pPr>
        <w:rPr>
          <w:rtl/>
        </w:rPr>
      </w:pPr>
      <w:r w:rsidRPr="00653AB4">
        <w:rPr>
          <w:b/>
          <w:bCs/>
          <w:rtl/>
        </w:rPr>
        <w:t>(2)</w:t>
      </w:r>
      <w:r w:rsidRPr="00653AB4">
        <w:rPr>
          <w:rtl/>
        </w:rPr>
        <w:t xml:space="preserve"> קרא פסוקים י"ב–י"ד.</w:t>
      </w:r>
    </w:p>
    <w:p w14:paraId="4746FF16" w14:textId="77777777" w:rsidR="00653AB4" w:rsidRPr="00653AB4" w:rsidRDefault="00653AB4" w:rsidP="00653AB4">
      <w:pPr>
        <w:rPr>
          <w:rtl/>
        </w:rPr>
      </w:pPr>
      <w:r w:rsidRPr="00653AB4">
        <w:rPr>
          <w:rtl/>
        </w:rPr>
        <w:t>האם דבר ה' לירמיהו תואם את נבואתו של חנניה? נמק את תשובתך, ובסס אותה על הכתוב. (</w:t>
      </w:r>
      <w:r w:rsidRPr="00653AB4">
        <w:rPr>
          <w:b/>
          <w:bCs/>
          <w:rtl/>
        </w:rPr>
        <w:t>4 נקודות</w:t>
      </w:r>
      <w:r w:rsidRPr="00653AB4">
        <w:rPr>
          <w:rtl/>
        </w:rPr>
        <w:t>)</w:t>
      </w:r>
    </w:p>
    <w:p w14:paraId="09B4CC95" w14:textId="77777777" w:rsidR="00653AB4" w:rsidRPr="00653AB4" w:rsidRDefault="00000000" w:rsidP="00653AB4">
      <w:pPr>
        <w:rPr>
          <w:rtl/>
        </w:rPr>
      </w:pPr>
      <w:r>
        <w:pict w14:anchorId="352812A1">
          <v:rect id="_x0000_i1328" style="width:0;height:1.5pt" o:hralign="center" o:hrstd="t" o:hrnoshade="t" o:hr="t" fillcolor="gray" stroked="f"/>
        </w:pict>
      </w:r>
    </w:p>
    <w:p w14:paraId="78191E95" w14:textId="77777777" w:rsidR="00653AB4" w:rsidRPr="00653AB4" w:rsidRDefault="00653AB4" w:rsidP="00653AB4">
      <w:pPr>
        <w:rPr>
          <w:rtl/>
        </w:rPr>
      </w:pPr>
      <w:r w:rsidRPr="00653AB4">
        <w:rPr>
          <w:b/>
          <w:bCs/>
          <w:rtl/>
        </w:rPr>
        <w:t>ענה על אחד מן הסעיפים ב–ג.</w:t>
      </w:r>
    </w:p>
    <w:p w14:paraId="76B72BA4" w14:textId="77777777" w:rsidR="00653AB4" w:rsidRPr="00653AB4" w:rsidRDefault="00653AB4" w:rsidP="00653AB4">
      <w:pPr>
        <w:rPr>
          <w:rtl/>
        </w:rPr>
      </w:pPr>
      <w:r w:rsidRPr="00653AB4">
        <w:rPr>
          <w:b/>
          <w:bCs/>
          <w:rtl/>
        </w:rPr>
        <w:t>ב. (1)</w:t>
      </w:r>
      <w:r w:rsidRPr="00653AB4">
        <w:rPr>
          <w:rtl/>
        </w:rPr>
        <w:t xml:space="preserve"> קרא את דברי חנניה בפסוקים ב'–ד' וגם את דברי ירמיהו בירמיה, פרק כ"ז, פסוקים י"ב–י"ד.</w:t>
      </w:r>
    </w:p>
    <w:p w14:paraId="6C1239F9" w14:textId="77777777" w:rsidR="00653AB4" w:rsidRPr="00653AB4" w:rsidRDefault="00653AB4" w:rsidP="00653AB4">
      <w:pPr>
        <w:rPr>
          <w:rtl/>
        </w:rPr>
      </w:pPr>
      <w:r w:rsidRPr="00653AB4">
        <w:rPr>
          <w:rtl/>
        </w:rPr>
        <w:t>מהי הסתירה בין דברי ירמיהו בפרק כ"ז ובין דברי חנניה בפרק כ"ח, פסוקים ב'–ד'?</w:t>
      </w:r>
    </w:p>
    <w:p w14:paraId="1246E7FE" w14:textId="77777777" w:rsidR="00653AB4" w:rsidRPr="00653AB4" w:rsidRDefault="00653AB4" w:rsidP="00653AB4">
      <w:pPr>
        <w:rPr>
          <w:rtl/>
        </w:rPr>
      </w:pPr>
      <w:r w:rsidRPr="00653AB4">
        <w:rPr>
          <w:rtl/>
        </w:rPr>
        <w:t>הסבר מדוע, על אף הסתירה, ירמיהו אומר לחנניה "</w:t>
      </w:r>
      <w:r w:rsidRPr="00653AB4">
        <w:rPr>
          <w:b/>
          <w:bCs/>
          <w:rtl/>
        </w:rPr>
        <w:t>אָמֵן יַעֲשֶׂה יְהוָה יָקֵם יְהוָה אֶת-דְּבָרֶיךָ</w:t>
      </w:r>
      <w:r w:rsidRPr="00653AB4">
        <w:rPr>
          <w:rtl/>
        </w:rPr>
        <w:t>" (פרק כ"ח, פסוק ו'). (</w:t>
      </w:r>
      <w:r w:rsidRPr="00653AB4">
        <w:rPr>
          <w:b/>
          <w:bCs/>
          <w:rtl/>
        </w:rPr>
        <w:t>4 נקודות</w:t>
      </w:r>
      <w:r w:rsidRPr="00653AB4">
        <w:rPr>
          <w:rtl/>
        </w:rPr>
        <w:t>)</w:t>
      </w:r>
    </w:p>
    <w:p w14:paraId="453EA95B" w14:textId="77777777" w:rsidR="00653AB4" w:rsidRPr="00653AB4" w:rsidRDefault="00653AB4" w:rsidP="00653AB4">
      <w:pPr>
        <w:rPr>
          <w:rtl/>
        </w:rPr>
      </w:pPr>
      <w:r w:rsidRPr="00653AB4">
        <w:rPr>
          <w:b/>
          <w:bCs/>
          <w:rtl/>
        </w:rPr>
        <w:t>(2)</w:t>
      </w:r>
      <w:r w:rsidRPr="00653AB4">
        <w:rPr>
          <w:rtl/>
        </w:rPr>
        <w:t xml:space="preserve"> קרא </w:t>
      </w:r>
      <w:r w:rsidRPr="00653AB4">
        <w:rPr>
          <w:b/>
          <w:bCs/>
          <w:rtl/>
        </w:rPr>
        <w:t>ירמיה, פרק כ"ח, פסוקים ז'–ח'</w:t>
      </w:r>
      <w:r w:rsidRPr="00653AB4">
        <w:rPr>
          <w:rtl/>
        </w:rPr>
        <w:t>.</w:t>
      </w:r>
    </w:p>
    <w:p w14:paraId="0FF3D6BD" w14:textId="77777777" w:rsidR="00653AB4" w:rsidRPr="00653AB4" w:rsidRDefault="00653AB4" w:rsidP="00653AB4">
      <w:pPr>
        <w:rPr>
          <w:rtl/>
        </w:rPr>
      </w:pPr>
      <w:r w:rsidRPr="00653AB4">
        <w:rPr>
          <w:rtl/>
        </w:rPr>
        <w:t>הסבר מהו הטיעון שבאמצעותו ירמיהו מטיל ספק בנבואת חנניה בן עזור. (</w:t>
      </w:r>
      <w:r w:rsidRPr="00653AB4">
        <w:rPr>
          <w:b/>
          <w:bCs/>
          <w:rtl/>
        </w:rPr>
        <w:t>4 נקודות</w:t>
      </w:r>
      <w:r w:rsidRPr="00653AB4">
        <w:rPr>
          <w:rtl/>
        </w:rPr>
        <w:t>)</w:t>
      </w:r>
    </w:p>
    <w:p w14:paraId="1881B980" w14:textId="77777777" w:rsidR="00653AB4" w:rsidRPr="00653AB4" w:rsidRDefault="00653AB4" w:rsidP="00653AB4">
      <w:pPr>
        <w:rPr>
          <w:rtl/>
        </w:rPr>
      </w:pPr>
      <w:r w:rsidRPr="00653AB4">
        <w:rPr>
          <w:b/>
          <w:bCs/>
          <w:rtl/>
        </w:rPr>
        <w:t>ג. (1)</w:t>
      </w:r>
      <w:r w:rsidRPr="00653AB4">
        <w:rPr>
          <w:rtl/>
        </w:rPr>
        <w:t xml:space="preserve"> קרא פסוק ט'.</w:t>
      </w:r>
    </w:p>
    <w:p w14:paraId="43B616C0" w14:textId="77777777" w:rsidR="00653AB4" w:rsidRPr="00653AB4" w:rsidRDefault="00653AB4" w:rsidP="00653AB4">
      <w:pPr>
        <w:rPr>
          <w:rtl/>
        </w:rPr>
      </w:pPr>
      <w:r w:rsidRPr="00653AB4">
        <w:rPr>
          <w:rtl/>
        </w:rPr>
        <w:t>על פי פסוק זה, מהי אמת המידה (הקריטריון) שירמיהו מציג לאמיתות של נבואת שלום? (</w:t>
      </w:r>
      <w:r w:rsidRPr="00653AB4">
        <w:rPr>
          <w:b/>
          <w:bCs/>
          <w:rtl/>
        </w:rPr>
        <w:t>3 נקודות</w:t>
      </w:r>
      <w:r w:rsidRPr="00653AB4">
        <w:rPr>
          <w:rtl/>
        </w:rPr>
        <w:t>)</w:t>
      </w:r>
    </w:p>
    <w:p w14:paraId="3B93A6E1" w14:textId="77777777" w:rsidR="00653AB4" w:rsidRPr="00653AB4" w:rsidRDefault="00653AB4" w:rsidP="00653AB4">
      <w:pPr>
        <w:rPr>
          <w:rtl/>
        </w:rPr>
      </w:pPr>
      <w:r w:rsidRPr="00653AB4">
        <w:rPr>
          <w:b/>
          <w:bCs/>
          <w:rtl/>
        </w:rPr>
        <w:t>(2)</w:t>
      </w:r>
      <w:r w:rsidRPr="00653AB4">
        <w:rPr>
          <w:rtl/>
        </w:rPr>
        <w:t xml:space="preserve"> קרא גם </w:t>
      </w:r>
      <w:r w:rsidRPr="00653AB4">
        <w:rPr>
          <w:b/>
          <w:bCs/>
          <w:rtl/>
        </w:rPr>
        <w:t>ירמיה, פרק י"ח, פסוקים ז'–י'</w:t>
      </w:r>
      <w:r w:rsidRPr="00653AB4">
        <w:rPr>
          <w:rtl/>
        </w:rPr>
        <w:t>.</w:t>
      </w:r>
    </w:p>
    <w:p w14:paraId="2A75EB7E" w14:textId="77777777" w:rsidR="00653AB4" w:rsidRPr="00653AB4" w:rsidRDefault="00653AB4" w:rsidP="00653AB4">
      <w:pPr>
        <w:rPr>
          <w:rtl/>
        </w:rPr>
      </w:pPr>
      <w:r w:rsidRPr="00653AB4">
        <w:rPr>
          <w:rtl/>
        </w:rPr>
        <w:t>הסבר מדוע דברי ה' בפסוקים אלה אינם עולים בקנה אחד עם אמת המידה של ירמיהו שציינת בתת-סעיף (1). (</w:t>
      </w:r>
      <w:r w:rsidRPr="00653AB4">
        <w:rPr>
          <w:b/>
          <w:bCs/>
          <w:rtl/>
        </w:rPr>
        <w:t>5 נקודות</w:t>
      </w:r>
      <w:r w:rsidRPr="00653AB4">
        <w:rPr>
          <w:rtl/>
        </w:rPr>
        <w:t>)</w:t>
      </w:r>
    </w:p>
    <w:p w14:paraId="5D44DC52" w14:textId="0CC44C0A" w:rsidR="00653AB4" w:rsidRDefault="00E07A5F" w:rsidP="0060744D">
      <w:pPr>
        <w:rPr>
          <w:rtl/>
        </w:rPr>
      </w:pPr>
      <w:r>
        <w:rPr>
          <w:rFonts w:hint="cs"/>
          <w:rtl/>
        </w:rPr>
        <w:t>פתרון</w:t>
      </w:r>
    </w:p>
    <w:p w14:paraId="0A8B1BF0" w14:textId="77777777" w:rsidR="00E07A5F" w:rsidRPr="00E07A5F" w:rsidRDefault="00E07A5F" w:rsidP="00E07A5F">
      <w:r w:rsidRPr="00E07A5F">
        <w:rPr>
          <w:rtl/>
        </w:rPr>
        <w:t>להלן תמלול הטקסט המופיע בתמונה (דף תשובות לבחינת בגרות בתנ"ך על ספר ירמיהו, פרק כ"ח):</w:t>
      </w:r>
    </w:p>
    <w:p w14:paraId="15BB6C54" w14:textId="77777777" w:rsidR="00E07A5F" w:rsidRPr="00E07A5F" w:rsidRDefault="00000000" w:rsidP="00E07A5F">
      <w:pPr>
        <w:rPr>
          <w:rtl/>
        </w:rPr>
      </w:pPr>
      <w:r>
        <w:pict w14:anchorId="3DE1E007">
          <v:rect id="_x0000_i1329" style="width:0;height:1.5pt" o:hralign="center" o:hrstd="t" o:hrnoshade="t" o:hr="t" fillcolor="gray" stroked="f"/>
        </w:pict>
      </w:r>
    </w:p>
    <w:p w14:paraId="52379773" w14:textId="77777777" w:rsidR="00E07A5F" w:rsidRPr="00E07A5F" w:rsidRDefault="00E07A5F" w:rsidP="00E07A5F">
      <w:pPr>
        <w:rPr>
          <w:b/>
          <w:bCs/>
          <w:rtl/>
        </w:rPr>
      </w:pPr>
      <w:r w:rsidRPr="00E07A5F">
        <w:rPr>
          <w:b/>
          <w:bCs/>
          <w:rtl/>
        </w:rPr>
        <w:t>שאלה 7</w:t>
      </w:r>
    </w:p>
    <w:p w14:paraId="39B9F4D0" w14:textId="77777777" w:rsidR="00E07A5F" w:rsidRPr="00E07A5F" w:rsidRDefault="00E07A5F" w:rsidP="00E07A5F">
      <w:pPr>
        <w:rPr>
          <w:b/>
          <w:bCs/>
          <w:rtl/>
        </w:rPr>
      </w:pPr>
      <w:r w:rsidRPr="00E07A5F">
        <w:rPr>
          <w:b/>
          <w:bCs/>
          <w:rtl/>
        </w:rPr>
        <w:t>סעיף א'</w:t>
      </w:r>
    </w:p>
    <w:p w14:paraId="2DF1A7D4" w14:textId="77777777" w:rsidR="00E07A5F" w:rsidRPr="00E07A5F" w:rsidRDefault="00E07A5F" w:rsidP="00E07A5F">
      <w:pPr>
        <w:rPr>
          <w:rtl/>
        </w:rPr>
      </w:pPr>
      <w:r w:rsidRPr="00E07A5F">
        <w:rPr>
          <w:b/>
          <w:bCs/>
          <w:rtl/>
        </w:rPr>
        <w:t>(1) נבואתו של חנניה בן עזור:</w:t>
      </w:r>
      <w:r w:rsidRPr="00E07A5F">
        <w:rPr>
          <w:rtl/>
        </w:rPr>
        <w:t xml:space="preserve"> ה' יביא סוף לשלטון האימפריה הבבלית, והשעבוד הבבלי על יהודה יסתיים.</w:t>
      </w:r>
    </w:p>
    <w:p w14:paraId="2AC048CF" w14:textId="77777777" w:rsidR="00E07A5F" w:rsidRPr="00E07A5F" w:rsidRDefault="00E07A5F" w:rsidP="00E07A5F">
      <w:pPr>
        <w:rPr>
          <w:rtl/>
        </w:rPr>
      </w:pPr>
      <w:r w:rsidRPr="00E07A5F">
        <w:rPr>
          <w:b/>
          <w:bCs/>
          <w:rtl/>
        </w:rPr>
        <w:t>(2) דבר ה' לירמיהו אינו תואם את נבואתו של חנניה.</w:t>
      </w:r>
      <w:r w:rsidRPr="00E07A5F">
        <w:rPr>
          <w:rtl/>
        </w:rPr>
        <w:t xml:space="preserve"> ה' מכריז שהשעבוד הבבלי על יהודה יוכבד: "כה אמר ה' מוטות עץ שברת ועשית תחתיהן מוטות ברזל". ובנוסף, השלטון הבבלי ימשיך להתקיים על כל עמי האזור: "יעל ברזל נתתי על צואר כל הגוים האלה לעבד את נבוכדנאצר מלך בבל...".</w:t>
      </w:r>
    </w:p>
    <w:p w14:paraId="2DB5EA0B" w14:textId="77777777" w:rsidR="00E07A5F" w:rsidRPr="00E07A5F" w:rsidRDefault="00000000" w:rsidP="00E07A5F">
      <w:pPr>
        <w:rPr>
          <w:rtl/>
        </w:rPr>
      </w:pPr>
      <w:r>
        <w:pict w14:anchorId="1D5C2F02">
          <v:rect id="_x0000_i1330" style="width:0;height:1.5pt" o:hralign="center" o:hrstd="t" o:hrnoshade="t" o:hr="t" fillcolor="gray" stroked="f"/>
        </w:pict>
      </w:r>
    </w:p>
    <w:p w14:paraId="36E06E5B" w14:textId="77777777" w:rsidR="00E07A5F" w:rsidRPr="00E07A5F" w:rsidRDefault="00E07A5F" w:rsidP="00E07A5F">
      <w:pPr>
        <w:rPr>
          <w:b/>
          <w:bCs/>
          <w:rtl/>
        </w:rPr>
      </w:pPr>
      <w:r w:rsidRPr="00E07A5F">
        <w:rPr>
          <w:b/>
          <w:bCs/>
          <w:rtl/>
        </w:rPr>
        <w:t>סעיף ב'</w:t>
      </w:r>
    </w:p>
    <w:p w14:paraId="5AF6620A" w14:textId="77777777" w:rsidR="00E07A5F" w:rsidRPr="00E07A5F" w:rsidRDefault="00E07A5F" w:rsidP="00E07A5F">
      <w:pPr>
        <w:rPr>
          <w:rtl/>
        </w:rPr>
      </w:pPr>
      <w:r w:rsidRPr="00E07A5F">
        <w:rPr>
          <w:b/>
          <w:bCs/>
          <w:rtl/>
        </w:rPr>
        <w:t>(1)</w:t>
      </w:r>
      <w:r w:rsidRPr="00E07A5F">
        <w:rPr>
          <w:rtl/>
        </w:rPr>
        <w:t xml:space="preserve"> ירמיהו בפרק כ"ז, אומר לאנשי יהודה שעליהם להיכנע לעול השעבוד הבבלי ולא להתנגד לו, אחרת גורלם יהיה מר. זאת בסתירה לדברי חנניה בפרק כ"ח, שמעודד את אנשי יהודה להתנגד לשעבוד הבבלי, כי ה' יסיר אותו מעליהם, ואף יחזיר את כל גולי גלות יהויכין ואת כלי בית המקדש שנבזזו, בעוד שנתיים.</w:t>
      </w:r>
    </w:p>
    <w:p w14:paraId="391BF053" w14:textId="77777777" w:rsidR="00E07A5F" w:rsidRPr="00E07A5F" w:rsidRDefault="00E07A5F" w:rsidP="00E07A5F">
      <w:pPr>
        <w:rPr>
          <w:rtl/>
        </w:rPr>
      </w:pPr>
      <w:r w:rsidRPr="00E07A5F">
        <w:rPr>
          <w:b/>
          <w:bCs/>
          <w:rtl/>
        </w:rPr>
        <w:t>(2) הטיעון שבאמצעותו ירמיהו מטיל ספק בנבואת חנניה בן עזור:</w:t>
      </w:r>
      <w:r w:rsidRPr="00E07A5F">
        <w:rPr>
          <w:rtl/>
        </w:rPr>
        <w:t xml:space="preserve"> ירמיהו מציג תקדימים מן העבר, לפיהם נביאי ה' נשלחו אל העם כדי להזהיר אותם ולגרום להם לחזור בתשובה.</w:t>
      </w:r>
    </w:p>
    <w:p w14:paraId="7FDF800F" w14:textId="77777777" w:rsidR="00E07A5F" w:rsidRPr="00E07A5F" w:rsidRDefault="00000000" w:rsidP="00E07A5F">
      <w:pPr>
        <w:rPr>
          <w:rtl/>
        </w:rPr>
      </w:pPr>
      <w:r>
        <w:pict w14:anchorId="7484179F">
          <v:rect id="_x0000_i1331" style="width:0;height:1.5pt" o:hralign="center" o:hrstd="t" o:hrnoshade="t" o:hr="t" fillcolor="gray" stroked="f"/>
        </w:pict>
      </w:r>
    </w:p>
    <w:p w14:paraId="3C40AC78" w14:textId="77777777" w:rsidR="00E07A5F" w:rsidRPr="00E07A5F" w:rsidRDefault="00E07A5F" w:rsidP="00E07A5F">
      <w:pPr>
        <w:rPr>
          <w:b/>
          <w:bCs/>
          <w:rtl/>
        </w:rPr>
      </w:pPr>
      <w:r w:rsidRPr="00E07A5F">
        <w:rPr>
          <w:b/>
          <w:bCs/>
          <w:rtl/>
        </w:rPr>
        <w:t>סעיף ג'</w:t>
      </w:r>
    </w:p>
    <w:p w14:paraId="18255C86" w14:textId="77777777" w:rsidR="00E07A5F" w:rsidRPr="00E07A5F" w:rsidRDefault="00E07A5F" w:rsidP="00E07A5F">
      <w:pPr>
        <w:rPr>
          <w:rtl/>
        </w:rPr>
      </w:pPr>
      <w:r w:rsidRPr="00E07A5F">
        <w:rPr>
          <w:b/>
          <w:bCs/>
          <w:rtl/>
        </w:rPr>
        <w:t>(1) הקריטריון שירמיהו מציג לאמיתות נבואת שלום, הוא התגשמות הנבואה.</w:t>
      </w:r>
      <w:r w:rsidRPr="00E07A5F">
        <w:rPr>
          <w:rtl/>
        </w:rPr>
        <w:t xml:space="preserve"> לפי דברי ירמיהו, נבואת שלום אמיתית, אמורה להתגשם, אם לא התגשמה, הרי שמדובר בנבואת שקר.</w:t>
      </w:r>
    </w:p>
    <w:p w14:paraId="6C5B4DDA" w14:textId="77777777" w:rsidR="00E07A5F" w:rsidRPr="00E07A5F" w:rsidRDefault="00E07A5F" w:rsidP="00E07A5F">
      <w:pPr>
        <w:rPr>
          <w:rtl/>
        </w:rPr>
      </w:pPr>
      <w:r w:rsidRPr="00E07A5F">
        <w:rPr>
          <w:b/>
          <w:bCs/>
          <w:rtl/>
        </w:rPr>
        <w:t>(2) דברי ה' בפרק י"ח אינם עולים בקנה אחד עם אמת המידה של ירמיהו</w:t>
      </w:r>
      <w:r w:rsidRPr="00E07A5F">
        <w:rPr>
          <w:rtl/>
        </w:rPr>
        <w:t>, מאחר וה' אומר שגם נבואת שלום תלויה בהתנהגות העם. אם העם יחטא לה', ה' יחזור בו מנבואת השלום שמסר, ויעניש את העם החוטא. כלומר, גם נבואת שלום אמיתית, עלולה לא להתגשם.</w:t>
      </w:r>
    </w:p>
    <w:p w14:paraId="2F694978" w14:textId="77777777" w:rsidR="00E07A5F" w:rsidRDefault="00E07A5F" w:rsidP="0060744D">
      <w:pPr>
        <w:rPr>
          <w:rtl/>
        </w:rPr>
      </w:pPr>
    </w:p>
    <w:p w14:paraId="323EC9F3" w14:textId="77777777" w:rsidR="00E07A5F" w:rsidRPr="00E07A5F" w:rsidRDefault="00E07A5F" w:rsidP="00E07A5F">
      <w:r w:rsidRPr="00E07A5F">
        <w:rPr>
          <w:rtl/>
        </w:rPr>
        <w:t>להלן תמלול הטקסט המופיע בתמונה (דף בחינת בגרות בתנ"ך, חורף תש"פ, 1281):</w:t>
      </w:r>
    </w:p>
    <w:p w14:paraId="2DD62CB8" w14:textId="77777777" w:rsidR="00E07A5F" w:rsidRPr="00E07A5F" w:rsidRDefault="00000000" w:rsidP="00E07A5F">
      <w:pPr>
        <w:rPr>
          <w:rtl/>
        </w:rPr>
      </w:pPr>
      <w:r>
        <w:pict w14:anchorId="5572DAC0">
          <v:rect id="_x0000_i1332" style="width:0;height:1.5pt" o:hralign="center" o:hrstd="t" o:hrnoshade="t" o:hr="t" fillcolor="gray" stroked="f"/>
        </w:pict>
      </w:r>
    </w:p>
    <w:p w14:paraId="0C7E6697" w14:textId="77777777" w:rsidR="00E07A5F" w:rsidRPr="00E07A5F" w:rsidRDefault="00E07A5F" w:rsidP="00E07A5F">
      <w:pPr>
        <w:rPr>
          <w:b/>
          <w:bCs/>
          <w:rtl/>
        </w:rPr>
      </w:pPr>
      <w:r w:rsidRPr="00E07A5F">
        <w:rPr>
          <w:b/>
          <w:bCs/>
          <w:rtl/>
        </w:rPr>
        <w:t>חורף תש"פ, 1281</w:t>
      </w:r>
    </w:p>
    <w:p w14:paraId="683256DD" w14:textId="77777777" w:rsidR="00E07A5F" w:rsidRPr="00E07A5F" w:rsidRDefault="00E07A5F" w:rsidP="00E07A5F">
      <w:pPr>
        <w:rPr>
          <w:rtl/>
        </w:rPr>
      </w:pPr>
      <w:r w:rsidRPr="00E07A5F">
        <w:rPr>
          <w:b/>
          <w:bCs/>
          <w:rtl/>
        </w:rPr>
        <w:t>6. קרא ירמיה, כ"ח, 16-10.</w:t>
      </w:r>
    </w:p>
    <w:p w14:paraId="6E3B5C56" w14:textId="77777777" w:rsidR="00E07A5F" w:rsidRPr="00E07A5F" w:rsidRDefault="00E07A5F" w:rsidP="00E07A5F">
      <w:pPr>
        <w:rPr>
          <w:rtl/>
        </w:rPr>
      </w:pPr>
      <w:r w:rsidRPr="00E07A5F">
        <w:rPr>
          <w:b/>
          <w:bCs/>
          <w:rtl/>
        </w:rPr>
        <w:t>י</w:t>
      </w:r>
      <w:r w:rsidRPr="00E07A5F">
        <w:rPr>
          <w:rtl/>
        </w:rPr>
        <w:t xml:space="preserve"> וַיִּקַּח חֲנַנְיָה הַנָּבִיא אֶת-הַמּוֹטָה מֵעַל צַוַּאר יִרְמְיָה הַנָּבִיא וַיִּשְׁבְּרֵהוּ. </w:t>
      </w:r>
      <w:r w:rsidRPr="00E07A5F">
        <w:rPr>
          <w:b/>
          <w:bCs/>
          <w:rtl/>
        </w:rPr>
        <w:t>יא</w:t>
      </w:r>
      <w:r w:rsidRPr="00E07A5F">
        <w:rPr>
          <w:rtl/>
        </w:rPr>
        <w:t xml:space="preserve"> וַיֹּאמֶר חֲנַנְיָה לְעֵינֵי כָל-הָעָם לֵאמֹר כֹּה אָמַר יְהוָה כָּכָה אֶשְׁבֹּר אֶת-עֹל נְבֻכַדְנֶאצַּר מֶלֶךְ-בָּבֶל בְּעוֹד שְׁנָתַיִם יָמִים מֵעַל צַוַּאר כָּל-הַגּוֹיִם וַיֵּלֶךְ יִרְמְיָה הַנָּבִיא לְדַרְכּוֹ. </w:t>
      </w:r>
      <w:r w:rsidRPr="00E07A5F">
        <w:rPr>
          <w:b/>
          <w:bCs/>
          <w:rtl/>
        </w:rPr>
        <w:t>יב</w:t>
      </w:r>
      <w:r w:rsidRPr="00E07A5F">
        <w:rPr>
          <w:rtl/>
        </w:rPr>
        <w:t xml:space="preserve"> וַיְהִי דְבַר-יְהוָה אֶל-יִרְמְיָה אַחֲרֵי שְׁבוֹר חֲנַנְיָה הַנָּבִיא אֶת-הַמּוֹטָה מֵעַל צַוַּאר יִרְמְיָה הַנָּבִיא לֵאמֹר. </w:t>
      </w:r>
      <w:r w:rsidRPr="00E07A5F">
        <w:rPr>
          <w:b/>
          <w:bCs/>
          <w:rtl/>
        </w:rPr>
        <w:t>יג</w:t>
      </w:r>
      <w:r w:rsidRPr="00E07A5F">
        <w:rPr>
          <w:rtl/>
        </w:rPr>
        <w:t xml:space="preserve"> הָלוֹךְ וְאָמַרְתָּ אֶל-חֲנַנְיָה לֵאמֹר כֹּה אָמַר יְהוָה מוֹטֹת עֵץ שָׁבָרְתָּ וְעָשִׂיתָ תַחְתֵּיהֶן מוֹטֹת בַּרְזֶל. </w:t>
      </w:r>
      <w:r w:rsidRPr="00E07A5F">
        <w:rPr>
          <w:b/>
          <w:bCs/>
          <w:rtl/>
        </w:rPr>
        <w:t>יד</w:t>
      </w:r>
      <w:r w:rsidRPr="00E07A5F">
        <w:rPr>
          <w:rtl/>
        </w:rPr>
        <w:t xml:space="preserve"> כִּי כֹה-אָמַר יְהוָה צְבָאוֹת אֱלֹהֵי יִשְׂרָאֵל עֹל בַּרְזֶל נָתַתִּי עַל-צַוַּאר כָּל-הַגּוֹיִם הָאֵלֶּה לַעֲבֹד אֶת-נְבֻכַדְנֶאצַּר מֶלֶךְ-בָּבֶל וַעֲבָדֻהוּ וְגַם אֶת-חַיַּת הַשָּׂדֶה נָתַתִּי לוֹ. </w:t>
      </w:r>
      <w:r w:rsidRPr="00E07A5F">
        <w:rPr>
          <w:b/>
          <w:bCs/>
          <w:rtl/>
        </w:rPr>
        <w:t>טו</w:t>
      </w:r>
      <w:r w:rsidRPr="00E07A5F">
        <w:rPr>
          <w:rtl/>
        </w:rPr>
        <w:t xml:space="preserve"> וַיֹּאמֶר יִרְמְיָה הַנָּבִיא אֶל-חֲנַנְיָה הַנָּבִיא שְׁמַע-נָא חֲנַנְיָה לֹא-שְׁלָחֲךָ יְהוָה וְאַתָּה הִבְטַחְתָּ אֶת-הָעָם הַזֶּה עַל-שָׁקֶר. </w:t>
      </w:r>
      <w:r w:rsidRPr="00E07A5F">
        <w:rPr>
          <w:b/>
          <w:bCs/>
          <w:rtl/>
        </w:rPr>
        <w:t>טז</w:t>
      </w:r>
      <w:r w:rsidRPr="00E07A5F">
        <w:rPr>
          <w:rtl/>
        </w:rPr>
        <w:t xml:space="preserve"> לָכֵן כֹּה אָמַר יְהוָה הִנְנִי מְשַׁלֵּחֲךָ מֵעַל פְּנֵי הָאֲדָמָה הַשָּׁנָה אַתָּה מֵת כִּי-סָרָה דִבַּרְתָּ אֶל-יְהוָה.</w:t>
      </w:r>
    </w:p>
    <w:p w14:paraId="76523956" w14:textId="77777777" w:rsidR="00E07A5F" w:rsidRPr="00E07A5F" w:rsidRDefault="00E07A5F" w:rsidP="00E07A5F">
      <w:pPr>
        <w:rPr>
          <w:rtl/>
        </w:rPr>
      </w:pPr>
      <w:r w:rsidRPr="00E07A5F">
        <w:rPr>
          <w:b/>
          <w:bCs/>
          <w:rtl/>
        </w:rPr>
        <w:t>א. קרא פסוק 11 ופסוקים 16-15 שלפניך.</w:t>
      </w:r>
    </w:p>
    <w:p w14:paraId="4B6EA03D" w14:textId="77777777" w:rsidR="00E07A5F" w:rsidRPr="00E07A5F" w:rsidRDefault="00E07A5F" w:rsidP="00E07A5F">
      <w:pPr>
        <w:rPr>
          <w:rtl/>
        </w:rPr>
      </w:pPr>
      <w:r w:rsidRPr="00E07A5F">
        <w:rPr>
          <w:rtl/>
        </w:rPr>
        <w:t>התגובה של ירמיה על נבואת חנניה על פי פסוק 11 שונה מתגובתו על פי פסוקים 16-15.</w:t>
      </w:r>
    </w:p>
    <w:p w14:paraId="6E0611B5" w14:textId="77777777" w:rsidR="00E07A5F" w:rsidRPr="00E07A5F" w:rsidRDefault="00E07A5F" w:rsidP="00E07A5F">
      <w:pPr>
        <w:rPr>
          <w:rtl/>
        </w:rPr>
      </w:pPr>
      <w:r w:rsidRPr="00E07A5F">
        <w:rPr>
          <w:b/>
          <w:bCs/>
          <w:rtl/>
        </w:rPr>
        <w:t>(1)</w:t>
      </w:r>
      <w:r w:rsidRPr="00E07A5F">
        <w:rPr>
          <w:rtl/>
        </w:rPr>
        <w:t xml:space="preserve"> מהו ההבדל בין שתי התגובות? הסבר את דבריך ובסס אותם על הכתוב. (</w:t>
      </w:r>
      <w:r w:rsidRPr="00E07A5F">
        <w:rPr>
          <w:b/>
          <w:bCs/>
          <w:rtl/>
        </w:rPr>
        <w:t>2 נקודות</w:t>
      </w:r>
      <w:r w:rsidRPr="00E07A5F">
        <w:rPr>
          <w:rtl/>
        </w:rPr>
        <w:t>)</w:t>
      </w:r>
    </w:p>
    <w:p w14:paraId="79E24CE1" w14:textId="77777777" w:rsidR="00E07A5F" w:rsidRPr="00E07A5F" w:rsidRDefault="00E07A5F" w:rsidP="00E07A5F">
      <w:pPr>
        <w:rPr>
          <w:rtl/>
        </w:rPr>
      </w:pPr>
      <w:r w:rsidRPr="00E07A5F">
        <w:rPr>
          <w:b/>
          <w:bCs/>
          <w:rtl/>
        </w:rPr>
        <w:t>(2)</w:t>
      </w:r>
      <w:r w:rsidRPr="00E07A5F">
        <w:rPr>
          <w:rtl/>
        </w:rPr>
        <w:t xml:space="preserve"> על פי הקטע שלפניך, הסבר מה גרם להבדל זה. בסס את דבריך על הכתוב. (</w:t>
      </w:r>
      <w:r w:rsidRPr="00E07A5F">
        <w:rPr>
          <w:b/>
          <w:bCs/>
          <w:rtl/>
        </w:rPr>
        <w:t>3 נקודות</w:t>
      </w:r>
      <w:r w:rsidRPr="00E07A5F">
        <w:rPr>
          <w:rtl/>
        </w:rPr>
        <w:t>)</w:t>
      </w:r>
    </w:p>
    <w:p w14:paraId="79AC44F4" w14:textId="77777777" w:rsidR="00E07A5F" w:rsidRPr="00E07A5F" w:rsidRDefault="00E07A5F" w:rsidP="00E07A5F">
      <w:pPr>
        <w:rPr>
          <w:rtl/>
        </w:rPr>
      </w:pPr>
      <w:r w:rsidRPr="00E07A5F">
        <w:rPr>
          <w:b/>
          <w:bCs/>
          <w:rtl/>
        </w:rPr>
        <w:t>ב. התגובה הראשונה של ירמיה (פסוק 11) מעידה על גדולתו כנביא. הסבר קביעה זו.</w:t>
      </w:r>
      <w:r w:rsidRPr="00E07A5F">
        <w:rPr>
          <w:rtl/>
        </w:rPr>
        <w:t xml:space="preserve"> (</w:t>
      </w:r>
      <w:r w:rsidRPr="00E07A5F">
        <w:rPr>
          <w:b/>
          <w:bCs/>
          <w:rtl/>
        </w:rPr>
        <w:t>3 נקודות</w:t>
      </w:r>
      <w:r w:rsidRPr="00E07A5F">
        <w:rPr>
          <w:rtl/>
        </w:rPr>
        <w:t>)</w:t>
      </w:r>
    </w:p>
    <w:p w14:paraId="3FA74B10" w14:textId="399F09D1" w:rsidR="00E07A5F" w:rsidRDefault="00E07A5F" w:rsidP="0060744D">
      <w:pPr>
        <w:rPr>
          <w:rtl/>
        </w:rPr>
      </w:pPr>
      <w:r>
        <w:rPr>
          <w:rFonts w:hint="cs"/>
          <w:rtl/>
        </w:rPr>
        <w:t>פתרון</w:t>
      </w:r>
    </w:p>
    <w:p w14:paraId="20C5B56C" w14:textId="77777777" w:rsidR="00E07A5F" w:rsidRPr="00E07A5F" w:rsidRDefault="00E07A5F" w:rsidP="00E07A5F">
      <w:r w:rsidRPr="00E07A5F">
        <w:rPr>
          <w:rtl/>
        </w:rPr>
        <w:t>להלן תמלול הטקסט המופיע בתמונה (דף תשובות של "יואל גבע" לשאלות בגרות בתנ"ך על ירמיהו פרק כ"ח):</w:t>
      </w:r>
    </w:p>
    <w:p w14:paraId="5BCDB8FD" w14:textId="77777777" w:rsidR="00E07A5F" w:rsidRPr="00E07A5F" w:rsidRDefault="00000000" w:rsidP="00E07A5F">
      <w:pPr>
        <w:rPr>
          <w:rtl/>
        </w:rPr>
      </w:pPr>
      <w:r>
        <w:pict w14:anchorId="3B31E375">
          <v:rect id="_x0000_i1333" style="width:0;height:1.5pt" o:hralign="center" o:hrstd="t" o:hrnoshade="t" o:hr="t" fillcolor="gray" stroked="f"/>
        </w:pict>
      </w:r>
    </w:p>
    <w:p w14:paraId="7E3EAA0F" w14:textId="77777777" w:rsidR="00E07A5F" w:rsidRPr="00E07A5F" w:rsidRDefault="00E07A5F" w:rsidP="00E07A5F">
      <w:pPr>
        <w:rPr>
          <w:b/>
          <w:bCs/>
          <w:rtl/>
        </w:rPr>
      </w:pPr>
      <w:r w:rsidRPr="00E07A5F">
        <w:rPr>
          <w:b/>
          <w:bCs/>
          <w:rtl/>
        </w:rPr>
        <w:t>שאלה 6</w:t>
      </w:r>
    </w:p>
    <w:p w14:paraId="450EEDB8" w14:textId="77777777" w:rsidR="00E07A5F" w:rsidRPr="00E07A5F" w:rsidRDefault="00E07A5F" w:rsidP="00E07A5F">
      <w:pPr>
        <w:rPr>
          <w:b/>
          <w:bCs/>
          <w:rtl/>
        </w:rPr>
      </w:pPr>
      <w:r w:rsidRPr="00E07A5F">
        <w:rPr>
          <w:b/>
          <w:bCs/>
          <w:rtl/>
        </w:rPr>
        <w:t>סעיף א'</w:t>
      </w:r>
    </w:p>
    <w:p w14:paraId="68C297D0" w14:textId="77777777" w:rsidR="00E07A5F" w:rsidRPr="00E07A5F" w:rsidRDefault="00E07A5F" w:rsidP="00E07A5F">
      <w:pPr>
        <w:rPr>
          <w:rtl/>
        </w:rPr>
      </w:pPr>
      <w:r w:rsidRPr="00E07A5F">
        <w:rPr>
          <w:b/>
          <w:bCs/>
          <w:rtl/>
        </w:rPr>
        <w:t>(1) ההבדל בין שתי התגובות של ירמיהו:</w:t>
      </w:r>
    </w:p>
    <w:p w14:paraId="0C46FCF4" w14:textId="77777777" w:rsidR="00E07A5F" w:rsidRPr="00E07A5F" w:rsidRDefault="00E07A5F" w:rsidP="00E07A5F">
      <w:pPr>
        <w:numPr>
          <w:ilvl w:val="0"/>
          <w:numId w:val="426"/>
        </w:numPr>
        <w:rPr>
          <w:rtl/>
        </w:rPr>
      </w:pPr>
      <w:r w:rsidRPr="00E07A5F">
        <w:rPr>
          <w:b/>
          <w:bCs/>
          <w:rtl/>
        </w:rPr>
        <w:t>עפ"י פס' 11</w:t>
      </w:r>
      <w:r w:rsidRPr="00E07A5F">
        <w:rPr>
          <w:rtl/>
        </w:rPr>
        <w:t xml:space="preserve"> – לאחר שחנניה שובר את מוטת העץ מעל צוואר ירמיהו, ירמיהו שותק, הוא הולך מבלי להגיב: "</w:t>
      </w:r>
      <w:r w:rsidRPr="00E07A5F">
        <w:rPr>
          <w:b/>
          <w:bCs/>
          <w:rtl/>
        </w:rPr>
        <w:t>וילך ירמיה הנביא לדרכו</w:t>
      </w:r>
      <w:r w:rsidRPr="00E07A5F">
        <w:rPr>
          <w:rtl/>
        </w:rPr>
        <w:t>".</w:t>
      </w:r>
    </w:p>
    <w:p w14:paraId="1A62CFD2" w14:textId="77777777" w:rsidR="00E07A5F" w:rsidRPr="00E07A5F" w:rsidRDefault="00E07A5F" w:rsidP="00E07A5F">
      <w:pPr>
        <w:numPr>
          <w:ilvl w:val="0"/>
          <w:numId w:val="426"/>
        </w:numPr>
        <w:rPr>
          <w:rtl/>
        </w:rPr>
      </w:pPr>
      <w:r w:rsidRPr="00E07A5F">
        <w:rPr>
          <w:b/>
          <w:bCs/>
          <w:rtl/>
        </w:rPr>
        <w:t>עפ"י פס' 16-15</w:t>
      </w:r>
      <w:r w:rsidRPr="00E07A5F">
        <w:rPr>
          <w:rtl/>
        </w:rPr>
        <w:t xml:space="preserve"> – ירמיהו פונה בדברים לחנניה ומבהיר לו, שהוא לא נשלח ע"י ה' לנבא לעם, לכן הוא ייענש במוות ע"י ה': "</w:t>
      </w:r>
      <w:r w:rsidRPr="00E07A5F">
        <w:rPr>
          <w:b/>
          <w:bCs/>
          <w:rtl/>
        </w:rPr>
        <w:t>ויאמר ירמיה הנביא... השנה אתה מת</w:t>
      </w:r>
      <w:r w:rsidRPr="00E07A5F">
        <w:rPr>
          <w:rtl/>
        </w:rPr>
        <w:t>". תגובתו מעידה על ביטחון עצמי.</w:t>
      </w:r>
    </w:p>
    <w:p w14:paraId="5BCB6116" w14:textId="77777777" w:rsidR="00E07A5F" w:rsidRPr="00E07A5F" w:rsidRDefault="00E07A5F" w:rsidP="00E07A5F">
      <w:pPr>
        <w:rPr>
          <w:rtl/>
        </w:rPr>
      </w:pPr>
      <w:r w:rsidRPr="00E07A5F">
        <w:rPr>
          <w:b/>
          <w:bCs/>
          <w:rtl/>
        </w:rPr>
        <w:t>(2) מה גרם להבדל:</w:t>
      </w:r>
      <w:r w:rsidRPr="00E07A5F">
        <w:rPr>
          <w:rtl/>
        </w:rPr>
        <w:t xml:space="preserve"> לאחר שחנניה חיזק את דבריו באמצעות מעשה סמלי (שבירת מוטת העץ מעל צוואר ירמיהו), ירמיהו אולי חש מבוכה, או ספק בדבריו. הביטחון שהפגין חנניה עירער את ביטחונו של ירמיה בדברי הנבואה שלו. אך לאחר שה' פנה אל ירמיה ואמר לו שבכוונתו להכביד את העול הבבלי, כפי שירמיה נשלח לנבא אל העם, וכי חנניה דובר שקר, ירמיה חש בטוח.</w:t>
      </w:r>
    </w:p>
    <w:p w14:paraId="245872DE" w14:textId="77777777" w:rsidR="00E07A5F" w:rsidRPr="00E07A5F" w:rsidRDefault="00000000" w:rsidP="00E07A5F">
      <w:pPr>
        <w:rPr>
          <w:rtl/>
        </w:rPr>
      </w:pPr>
      <w:r>
        <w:pict w14:anchorId="03EFC784">
          <v:rect id="_x0000_i1334" style="width:0;height:1.5pt" o:hralign="center" o:hrstd="t" o:hrnoshade="t" o:hr="t" fillcolor="gray" stroked="f"/>
        </w:pict>
      </w:r>
    </w:p>
    <w:p w14:paraId="703B7B5F" w14:textId="77777777" w:rsidR="00E07A5F" w:rsidRPr="00E07A5F" w:rsidRDefault="00E07A5F" w:rsidP="00E07A5F">
      <w:pPr>
        <w:rPr>
          <w:b/>
          <w:bCs/>
          <w:rtl/>
        </w:rPr>
      </w:pPr>
      <w:r w:rsidRPr="00E07A5F">
        <w:rPr>
          <w:b/>
          <w:bCs/>
          <w:rtl/>
        </w:rPr>
        <w:t>סעיף ב'</w:t>
      </w:r>
    </w:p>
    <w:p w14:paraId="34F8EBB7" w14:textId="77777777" w:rsidR="00E07A5F" w:rsidRPr="00E07A5F" w:rsidRDefault="00E07A5F" w:rsidP="00E07A5F">
      <w:pPr>
        <w:rPr>
          <w:rtl/>
        </w:rPr>
      </w:pPr>
      <w:r w:rsidRPr="00E07A5F">
        <w:rPr>
          <w:b/>
          <w:bCs/>
          <w:rtl/>
        </w:rPr>
        <w:t>התגובה הראשונה של ירמיה, מעידה על גדולתו כנביא:</w:t>
      </w:r>
      <w:r w:rsidRPr="00E07A5F">
        <w:rPr>
          <w:rtl/>
        </w:rPr>
        <w:t xml:space="preserve"> הוא בוחר שלא להתווכח עם חנניה או לנסות לשכנע את מאזיניהם שהוא הדובר אמת בשם ה'. הוא בוחר שלא להיכנס לריב עם חנניה, כדי להוכיח מיהו הנביא הדובר את דבר ה'.</w:t>
      </w:r>
    </w:p>
    <w:p w14:paraId="635ACC11" w14:textId="77777777" w:rsidR="00E07A5F" w:rsidRDefault="00E07A5F" w:rsidP="0060744D">
      <w:pPr>
        <w:rPr>
          <w:rtl/>
        </w:rPr>
      </w:pPr>
    </w:p>
    <w:p w14:paraId="3B624D81" w14:textId="77777777" w:rsidR="00E07A5F" w:rsidRDefault="00E07A5F" w:rsidP="0060744D">
      <w:pPr>
        <w:rPr>
          <w:rtl/>
        </w:rPr>
      </w:pPr>
    </w:p>
    <w:p w14:paraId="30793AB9" w14:textId="77777777" w:rsidR="00E07A5F" w:rsidRPr="00E07A5F" w:rsidRDefault="00E07A5F" w:rsidP="00E07A5F">
      <w:r w:rsidRPr="00E07A5F">
        <w:rPr>
          <w:rtl/>
        </w:rPr>
        <w:t>להלן תמלול הטקסט המופיע בתמונה (דף בחינת בגרות בתנ"ך, חורף תשע"ח, 1281):</w:t>
      </w:r>
    </w:p>
    <w:p w14:paraId="35CE8594" w14:textId="77777777" w:rsidR="00E07A5F" w:rsidRPr="00E07A5F" w:rsidRDefault="00000000" w:rsidP="00E07A5F">
      <w:pPr>
        <w:rPr>
          <w:rtl/>
        </w:rPr>
      </w:pPr>
      <w:r>
        <w:pict w14:anchorId="7EB63E19">
          <v:rect id="_x0000_i1335" style="width:0;height:1.5pt" o:hralign="center" o:hrstd="t" o:hrnoshade="t" o:hr="t" fillcolor="gray" stroked="f"/>
        </w:pict>
      </w:r>
    </w:p>
    <w:p w14:paraId="4EE74559" w14:textId="77777777" w:rsidR="00E07A5F" w:rsidRPr="00E07A5F" w:rsidRDefault="00E07A5F" w:rsidP="00E07A5F">
      <w:pPr>
        <w:rPr>
          <w:b/>
          <w:bCs/>
          <w:rtl/>
        </w:rPr>
      </w:pPr>
      <w:r w:rsidRPr="00E07A5F">
        <w:rPr>
          <w:b/>
          <w:bCs/>
          <w:rtl/>
        </w:rPr>
        <w:t>חורף תשע"ח, 1281</w:t>
      </w:r>
    </w:p>
    <w:p w14:paraId="195C4538" w14:textId="77777777" w:rsidR="00E07A5F" w:rsidRPr="00E07A5F" w:rsidRDefault="00E07A5F" w:rsidP="00E07A5F">
      <w:pPr>
        <w:rPr>
          <w:rtl/>
        </w:rPr>
      </w:pPr>
      <w:r w:rsidRPr="00E07A5F">
        <w:rPr>
          <w:b/>
          <w:bCs/>
          <w:rtl/>
        </w:rPr>
        <w:t>6. קרא ירמיה, כ"ח, 7-1.</w:t>
      </w:r>
    </w:p>
    <w:p w14:paraId="03D83FAD" w14:textId="77777777" w:rsidR="00E07A5F" w:rsidRPr="00E07A5F" w:rsidRDefault="00E07A5F" w:rsidP="00E07A5F">
      <w:pPr>
        <w:rPr>
          <w:rtl/>
        </w:rPr>
      </w:pPr>
      <w:r w:rsidRPr="00E07A5F">
        <w:rPr>
          <w:b/>
          <w:bCs/>
          <w:rtl/>
        </w:rPr>
        <w:t>א</w:t>
      </w:r>
      <w:r w:rsidRPr="00E07A5F">
        <w:rPr>
          <w:rtl/>
        </w:rPr>
        <w:t xml:space="preserve"> וַיְהִי בַּשָּׁנָה הַהִיא בְּרֵאשִׁית מַמְלֶכֶת צִדְקִיָּה מֶלֶךְ-יְהוּדָה בַּשָּׁנָה הָרְבִעִית בַּחֹדֶשׁ הַחֲמִישִׁי אָמַר אֵלַי חֲנַנְיָה בֶן-עַזּוּר הַנָּבִיא אֲשֶׁר מִגִּבְעוֹן בְּבֵית יְהוָה לְעֵינֵי הַכֹּהֲנִים וְכָל-הָעָם לֵאמֹר. </w:t>
      </w:r>
      <w:r w:rsidRPr="00E07A5F">
        <w:rPr>
          <w:b/>
          <w:bCs/>
          <w:rtl/>
        </w:rPr>
        <w:t>ב</w:t>
      </w:r>
      <w:r w:rsidRPr="00E07A5F">
        <w:rPr>
          <w:rtl/>
        </w:rPr>
        <w:t xml:space="preserve"> כֹּה-אָמַר יְהוָה צְבָאוֹת אֱלֹהֵי יִשְׂרָאֵל לֵאמֹר שָׁבַרְתִּי אֶת-עֹל מֶלֶךְ בָּבֶל. </w:t>
      </w:r>
      <w:r w:rsidRPr="00E07A5F">
        <w:rPr>
          <w:b/>
          <w:bCs/>
          <w:rtl/>
        </w:rPr>
        <w:t>ג</w:t>
      </w:r>
      <w:r w:rsidRPr="00E07A5F">
        <w:rPr>
          <w:rtl/>
        </w:rPr>
        <w:t xml:space="preserve"> בְּעוֹד שְׁנָתַיִם יָמִים אֲנִי מֵשִׁיב אֶל-הַמָּקוֹם הַזֶּה אֶת-כָּל-כְּלֵי בֵּית יְהוָה אֲשֶׁר לָקַח נְבוּכַדְנֶאצַּר מֶלֶךְ-בָּבֶל מִן-הַמָּקוֹם הַזֶּה וַיְבִיאֵם בָּבֶל. </w:t>
      </w:r>
      <w:r w:rsidRPr="00E07A5F">
        <w:rPr>
          <w:b/>
          <w:bCs/>
          <w:rtl/>
        </w:rPr>
        <w:t>ד</w:t>
      </w:r>
      <w:r w:rsidRPr="00E07A5F">
        <w:rPr>
          <w:rtl/>
        </w:rPr>
        <w:t xml:space="preserve"> וְאֶת-יְכָנְיָה בֶן-יְהוֹיָקִים מֶלֶךְ-יְהוּדָה וְאֶת-כָּל-גָּלוּת יְהוּדָה הַבָּאִים בָּבֶלָה אֲנִי מֵשִׁיב אֶל-הַמָּקוֹם הַזֶּה נְאֻם-יְהוָה כִּי אֶשְׁבֹּר אֶת-עֹל מֶלֶךְ בָּבֶל. </w:t>
      </w:r>
      <w:r w:rsidRPr="00E07A5F">
        <w:rPr>
          <w:b/>
          <w:bCs/>
          <w:rtl/>
        </w:rPr>
        <w:t>ה</w:t>
      </w:r>
      <w:r w:rsidRPr="00E07A5F">
        <w:rPr>
          <w:rtl/>
        </w:rPr>
        <w:t xml:space="preserve"> וַיֹּאמֶר יִרְמְיָה הַנָּבִיא אֶל-חֲנַנְיָה הַנָּבִיא לְעֵינֵי הַכֹּהֲנִים וּלְעֵינֵי כָל-הָעָם הָעֹמְדִים בְּבֵית יְהוָה. </w:t>
      </w:r>
      <w:r w:rsidRPr="00E07A5F">
        <w:rPr>
          <w:b/>
          <w:bCs/>
          <w:rtl/>
        </w:rPr>
        <w:t>ו</w:t>
      </w:r>
      <w:r w:rsidRPr="00E07A5F">
        <w:rPr>
          <w:rtl/>
        </w:rPr>
        <w:t xml:space="preserve"> וַיֹּאמֶר יִרְמְיָה הַנָּבִיא אָמֵן כֵּן יַעֲשֶׂה יְהוָה יָקֵם יְהוָה אֶת-דְּבָרֶיךָ אֲשֶׁר נִבֵּאתָ לְהָשִׁיב כְּלֵי בֵית-יְהוָה וְכָל-הַגּוֹלָה מִבָּבֶל אֶל-הַמָּקוֹם הַזֶּה. </w:t>
      </w:r>
      <w:r w:rsidRPr="00E07A5F">
        <w:rPr>
          <w:b/>
          <w:bCs/>
          <w:rtl/>
        </w:rPr>
        <w:t>ז</w:t>
      </w:r>
      <w:r w:rsidRPr="00E07A5F">
        <w:rPr>
          <w:rtl/>
        </w:rPr>
        <w:t xml:space="preserve"> אַךְ-שְׁמַע-נָא הַדָּבָר הַזֶּה אֲשֶׁר אָנֹכִי דֹּבֵר בְּאָזְנֶיךָ וּבְאָזְנֵי כָּל-הָעָם:</w:t>
      </w:r>
    </w:p>
    <w:p w14:paraId="1A0F8A85" w14:textId="77777777" w:rsidR="00E07A5F" w:rsidRPr="00E07A5F" w:rsidRDefault="00E07A5F" w:rsidP="00E07A5F">
      <w:pPr>
        <w:rPr>
          <w:rtl/>
        </w:rPr>
      </w:pPr>
      <w:r w:rsidRPr="00E07A5F">
        <w:rPr>
          <w:b/>
          <w:bCs/>
          <w:rtl/>
        </w:rPr>
        <w:t>א.</w:t>
      </w:r>
      <w:r w:rsidRPr="00E07A5F">
        <w:rPr>
          <w:rtl/>
        </w:rPr>
        <w:t xml:space="preserve"> ציין מהו האירוע מן העבר שחנניה מזכיר בדבריו, וכתוב באיזו שנה (לועזית) הוא התרחש. (</w:t>
      </w:r>
      <w:r w:rsidRPr="00E07A5F">
        <w:rPr>
          <w:b/>
          <w:bCs/>
          <w:rtl/>
        </w:rPr>
        <w:t>4 נקודות</w:t>
      </w:r>
      <w:r w:rsidRPr="00E07A5F">
        <w:rPr>
          <w:rtl/>
        </w:rPr>
        <w:t>)</w:t>
      </w:r>
    </w:p>
    <w:p w14:paraId="6141CC68" w14:textId="77777777" w:rsidR="00E07A5F" w:rsidRPr="00E07A5F" w:rsidRDefault="00E07A5F" w:rsidP="00E07A5F">
      <w:pPr>
        <w:rPr>
          <w:rtl/>
        </w:rPr>
      </w:pPr>
      <w:r w:rsidRPr="00E07A5F">
        <w:rPr>
          <w:b/>
          <w:bCs/>
          <w:rtl/>
        </w:rPr>
        <w:t>ב.</w:t>
      </w:r>
      <w:r w:rsidRPr="00E07A5F">
        <w:rPr>
          <w:rtl/>
        </w:rPr>
        <w:t xml:space="preserve"> פָּרֵט </w:t>
      </w:r>
      <w:r w:rsidRPr="00E07A5F">
        <w:rPr>
          <w:b/>
          <w:bCs/>
          <w:rtl/>
        </w:rPr>
        <w:t>שתיים</w:t>
      </w:r>
      <w:r w:rsidRPr="00E07A5F">
        <w:rPr>
          <w:rtl/>
        </w:rPr>
        <w:t xml:space="preserve"> מן ההבטחות שהבטיח חנניה לעם. בסס את דבריך על הכתוב. (</w:t>
      </w:r>
      <w:r w:rsidRPr="00E07A5F">
        <w:rPr>
          <w:b/>
          <w:bCs/>
          <w:rtl/>
        </w:rPr>
        <w:t>4 נקודות</w:t>
      </w:r>
      <w:r w:rsidRPr="00E07A5F">
        <w:rPr>
          <w:rtl/>
        </w:rPr>
        <w:t>)</w:t>
      </w:r>
    </w:p>
    <w:p w14:paraId="62F61316" w14:textId="22F9C394" w:rsidR="00E07A5F" w:rsidRDefault="00E07A5F" w:rsidP="0060744D">
      <w:pPr>
        <w:rPr>
          <w:rtl/>
        </w:rPr>
      </w:pPr>
      <w:r>
        <w:rPr>
          <w:rFonts w:hint="cs"/>
          <w:rtl/>
        </w:rPr>
        <w:t>פתרון</w:t>
      </w:r>
    </w:p>
    <w:p w14:paraId="61C7B775" w14:textId="77777777" w:rsidR="00E07A5F" w:rsidRPr="00E07A5F" w:rsidRDefault="00E07A5F" w:rsidP="00E07A5F">
      <w:r w:rsidRPr="00E07A5F">
        <w:rPr>
          <w:rtl/>
        </w:rPr>
        <w:t>להלן תמלול הטקסט המופיע בתמונה (דף תשובות לבחינת בגרות בתנ"ך על ספר ירמיהו, פרק כ"ח):</w:t>
      </w:r>
    </w:p>
    <w:p w14:paraId="4DDA2199" w14:textId="77777777" w:rsidR="00E07A5F" w:rsidRDefault="00E07A5F" w:rsidP="00E07A5F"/>
    <w:p w14:paraId="45D5FC83" w14:textId="75AECC22" w:rsidR="00E07A5F" w:rsidRPr="00E07A5F" w:rsidRDefault="00000000" w:rsidP="00E07A5F">
      <w:pPr>
        <w:rPr>
          <w:rtl/>
        </w:rPr>
      </w:pPr>
      <w:r>
        <w:pict w14:anchorId="7DDEA75E">
          <v:rect id="_x0000_i1336" style="width:0;height:1.5pt" o:hralign="center" o:hrstd="t" o:hrnoshade="t" o:hr="t" fillcolor="gray" stroked="f"/>
        </w:pict>
      </w:r>
    </w:p>
    <w:p w14:paraId="0F55BFC6" w14:textId="5FB9E9F7" w:rsidR="00E07A5F" w:rsidRDefault="00E07A5F" w:rsidP="00E07A5F">
      <w:pPr>
        <w:rPr>
          <w:b/>
          <w:bCs/>
          <w:rtl/>
        </w:rPr>
      </w:pPr>
      <w:r>
        <w:rPr>
          <w:rFonts w:hint="cs"/>
          <w:b/>
          <w:bCs/>
          <w:rtl/>
        </w:rPr>
        <w:t>פתרון</w:t>
      </w:r>
    </w:p>
    <w:p w14:paraId="3D4514D7" w14:textId="4447BE21" w:rsidR="00E07A5F" w:rsidRPr="00E07A5F" w:rsidRDefault="00E07A5F" w:rsidP="00E07A5F">
      <w:pPr>
        <w:rPr>
          <w:b/>
          <w:bCs/>
          <w:rtl/>
        </w:rPr>
      </w:pPr>
      <w:r w:rsidRPr="00E07A5F">
        <w:rPr>
          <w:b/>
          <w:bCs/>
          <w:rtl/>
        </w:rPr>
        <w:t>שאלה 6</w:t>
      </w:r>
    </w:p>
    <w:p w14:paraId="1E3D617C" w14:textId="77777777" w:rsidR="00E07A5F" w:rsidRPr="00E07A5F" w:rsidRDefault="00E07A5F" w:rsidP="00E07A5F">
      <w:pPr>
        <w:rPr>
          <w:b/>
          <w:bCs/>
          <w:rtl/>
        </w:rPr>
      </w:pPr>
      <w:r w:rsidRPr="00E07A5F">
        <w:rPr>
          <w:b/>
          <w:bCs/>
          <w:rtl/>
        </w:rPr>
        <w:t>סעיף א'</w:t>
      </w:r>
    </w:p>
    <w:p w14:paraId="33D1A2AC" w14:textId="77777777" w:rsidR="00E07A5F" w:rsidRPr="00E07A5F" w:rsidRDefault="00E07A5F" w:rsidP="00E07A5F">
      <w:pPr>
        <w:rPr>
          <w:rtl/>
        </w:rPr>
      </w:pPr>
      <w:r w:rsidRPr="00E07A5F">
        <w:rPr>
          <w:rtl/>
        </w:rPr>
        <w:t xml:space="preserve">האירוע מן העבר שחנניה מזכיר בדבריו הוא: </w:t>
      </w:r>
      <w:r w:rsidRPr="00E07A5F">
        <w:rPr>
          <w:b/>
          <w:bCs/>
          <w:rtl/>
        </w:rPr>
        <w:t>גלות יהויכין</w:t>
      </w:r>
      <w:r w:rsidRPr="00E07A5F">
        <w:rPr>
          <w:rtl/>
        </w:rPr>
        <w:t xml:space="preserve">. השנה: </w:t>
      </w:r>
      <w:r w:rsidRPr="00E07A5F">
        <w:rPr>
          <w:b/>
          <w:bCs/>
          <w:rtl/>
        </w:rPr>
        <w:t>597 לפנה"ס</w:t>
      </w:r>
      <w:r w:rsidRPr="00E07A5F">
        <w:rPr>
          <w:rtl/>
        </w:rPr>
        <w:t>.</w:t>
      </w:r>
    </w:p>
    <w:p w14:paraId="0C5A650C" w14:textId="77777777" w:rsidR="00E07A5F" w:rsidRPr="00E07A5F" w:rsidRDefault="00E07A5F" w:rsidP="00E07A5F">
      <w:pPr>
        <w:rPr>
          <w:b/>
          <w:bCs/>
          <w:rtl/>
        </w:rPr>
      </w:pPr>
      <w:r w:rsidRPr="00E07A5F">
        <w:rPr>
          <w:b/>
          <w:bCs/>
          <w:rtl/>
        </w:rPr>
        <w:t>סעיף ב'</w:t>
      </w:r>
    </w:p>
    <w:p w14:paraId="02E3388F" w14:textId="77777777" w:rsidR="00E07A5F" w:rsidRPr="00E07A5F" w:rsidRDefault="00E07A5F" w:rsidP="00E07A5F">
      <w:pPr>
        <w:rPr>
          <w:rtl/>
        </w:rPr>
      </w:pPr>
      <w:r w:rsidRPr="00E07A5F">
        <w:rPr>
          <w:b/>
          <w:bCs/>
          <w:rtl/>
        </w:rPr>
        <w:t>ההבטחות שהבטיח חנניה (על הנבחן לציין שתיים ולבסס):</w:t>
      </w:r>
    </w:p>
    <w:p w14:paraId="61FD6617" w14:textId="77777777" w:rsidR="00E07A5F" w:rsidRPr="00E07A5F" w:rsidRDefault="00E07A5F" w:rsidP="00E07A5F">
      <w:pPr>
        <w:numPr>
          <w:ilvl w:val="0"/>
          <w:numId w:val="427"/>
        </w:numPr>
        <w:rPr>
          <w:rtl/>
        </w:rPr>
      </w:pPr>
      <w:r w:rsidRPr="00E07A5F">
        <w:rPr>
          <w:b/>
          <w:bCs/>
          <w:rtl/>
        </w:rPr>
        <w:t>שבירת עול מלך בבל</w:t>
      </w:r>
      <w:r w:rsidRPr="00E07A5F">
        <w:rPr>
          <w:rtl/>
        </w:rPr>
        <w:t>, כלומר סיום השעבוד לבבל בתוך שנתיים: "</w:t>
      </w:r>
      <w:r w:rsidRPr="00E07A5F">
        <w:rPr>
          <w:b/>
          <w:bCs/>
          <w:rtl/>
        </w:rPr>
        <w:t>כה אמר ה' צבאות אלהי ישראל לאמר שברתי את על מלך בבל</w:t>
      </w:r>
      <w:r w:rsidRPr="00E07A5F">
        <w:rPr>
          <w:rtl/>
        </w:rPr>
        <w:t>".</w:t>
      </w:r>
    </w:p>
    <w:p w14:paraId="51427DA3" w14:textId="77777777" w:rsidR="00E07A5F" w:rsidRPr="00E07A5F" w:rsidRDefault="00E07A5F" w:rsidP="00E07A5F">
      <w:pPr>
        <w:numPr>
          <w:ilvl w:val="0"/>
          <w:numId w:val="427"/>
        </w:numPr>
        <w:rPr>
          <w:rtl/>
        </w:rPr>
      </w:pPr>
      <w:r w:rsidRPr="00E07A5F">
        <w:rPr>
          <w:b/>
          <w:bCs/>
          <w:rtl/>
        </w:rPr>
        <w:t>השבה של אוצרות בית המקדש לארץ</w:t>
      </w:r>
      <w:r w:rsidRPr="00E07A5F">
        <w:rPr>
          <w:rtl/>
        </w:rPr>
        <w:t xml:space="preserve"> בתוך שנתיים: "</w:t>
      </w:r>
      <w:r w:rsidRPr="00E07A5F">
        <w:rPr>
          <w:b/>
          <w:bCs/>
          <w:rtl/>
        </w:rPr>
        <w:t>בעוד שנתים ימים אני משיב אל המקום הזה את כל כלי בית ה' אשר לקח נבוכדנאצר מלך בבל מן המקום הזה ויביאם בבל</w:t>
      </w:r>
      <w:r w:rsidRPr="00E07A5F">
        <w:rPr>
          <w:rtl/>
        </w:rPr>
        <w:t>".</w:t>
      </w:r>
    </w:p>
    <w:p w14:paraId="7EDABBAA" w14:textId="77777777" w:rsidR="00E07A5F" w:rsidRPr="00E07A5F" w:rsidRDefault="00E07A5F" w:rsidP="00E07A5F">
      <w:pPr>
        <w:numPr>
          <w:ilvl w:val="0"/>
          <w:numId w:val="427"/>
        </w:numPr>
        <w:rPr>
          <w:rtl/>
        </w:rPr>
      </w:pPr>
      <w:r w:rsidRPr="00E07A5F">
        <w:rPr>
          <w:b/>
          <w:bCs/>
          <w:rtl/>
        </w:rPr>
        <w:t>חזרה של המלך יהויכין לארץ:</w:t>
      </w:r>
      <w:r w:rsidRPr="00E07A5F">
        <w:rPr>
          <w:rtl/>
        </w:rPr>
        <w:t xml:space="preserve"> "</w:t>
      </w:r>
      <w:r w:rsidRPr="00E07A5F">
        <w:rPr>
          <w:b/>
          <w:bCs/>
          <w:rtl/>
        </w:rPr>
        <w:t>ואת יכניה בן יהויקים מלך יהודה... אני משיב אל המקום הזה</w:t>
      </w:r>
      <w:r w:rsidRPr="00E07A5F">
        <w:rPr>
          <w:rtl/>
        </w:rPr>
        <w:t>".</w:t>
      </w:r>
    </w:p>
    <w:p w14:paraId="285E66B7" w14:textId="77777777" w:rsidR="00E07A5F" w:rsidRPr="00E07A5F" w:rsidRDefault="00E07A5F" w:rsidP="00E07A5F">
      <w:pPr>
        <w:numPr>
          <w:ilvl w:val="0"/>
          <w:numId w:val="427"/>
        </w:numPr>
        <w:rPr>
          <w:rtl/>
        </w:rPr>
      </w:pPr>
      <w:r w:rsidRPr="00E07A5F">
        <w:rPr>
          <w:b/>
          <w:bCs/>
          <w:rtl/>
        </w:rPr>
        <w:t>חזרת הגולים לארץ:</w:t>
      </w:r>
      <w:r w:rsidRPr="00E07A5F">
        <w:rPr>
          <w:rtl/>
        </w:rPr>
        <w:t xml:space="preserve"> "</w:t>
      </w:r>
      <w:r w:rsidRPr="00E07A5F">
        <w:rPr>
          <w:b/>
          <w:bCs/>
          <w:rtl/>
        </w:rPr>
        <w:t>...ואת כל גלות יהודה הבאים בבלה אני משיב אל המקום הזה</w:t>
      </w:r>
      <w:r w:rsidRPr="00E07A5F">
        <w:rPr>
          <w:rtl/>
        </w:rPr>
        <w:t>".</w:t>
      </w:r>
    </w:p>
    <w:p w14:paraId="5997E154" w14:textId="77777777" w:rsidR="00E07A5F" w:rsidRDefault="00E07A5F" w:rsidP="00E07A5F">
      <w:pPr>
        <w:pStyle w:val="NormalWeb"/>
        <w:numPr>
          <w:ilvl w:val="0"/>
          <w:numId w:val="427"/>
        </w:numPr>
        <w:bidi/>
        <w:spacing w:before="0" w:beforeAutospacing="0" w:after="165" w:afterAutospacing="0"/>
        <w:rPr>
          <w:rFonts w:ascii="Arial" w:hAnsi="Arial" w:cs="Arial"/>
          <w:color w:val="1F1F1F"/>
        </w:rPr>
      </w:pPr>
      <w:r>
        <w:rPr>
          <w:rFonts w:ascii="Arial" w:hAnsi="Arial" w:cs="Arial"/>
          <w:color w:val="1F1F1F"/>
          <w:rtl/>
        </w:rPr>
        <w:t>להלן תמלול הטקסט המופיע בתמונה (דף בחינת בגרות בתנ"ך):</w:t>
      </w:r>
    </w:p>
    <w:p w14:paraId="32AC39DE" w14:textId="77777777" w:rsidR="00E07A5F" w:rsidRPr="00E07A5F" w:rsidRDefault="00000000" w:rsidP="00E07A5F">
      <w:pPr>
        <w:pStyle w:val="a9"/>
        <w:numPr>
          <w:ilvl w:val="0"/>
          <w:numId w:val="427"/>
        </w:numPr>
        <w:spacing w:after="120"/>
        <w:rPr>
          <w:rFonts w:ascii="Arial" w:hAnsi="Arial" w:cs="Arial"/>
          <w:color w:val="1F1F1F"/>
          <w:rtl/>
        </w:rPr>
      </w:pPr>
      <w:r>
        <w:pict w14:anchorId="6599D547">
          <v:rect id="_x0000_i1337" style="width:0;height:1.5pt" o:hralign="center" o:hrstd="t" o:hrnoshade="t" o:hr="t" fillcolor="gray" stroked="f"/>
        </w:pict>
      </w:r>
    </w:p>
    <w:p w14:paraId="1434D823" w14:textId="77777777" w:rsidR="00E07A5F" w:rsidRDefault="00E07A5F" w:rsidP="00E07A5F">
      <w:pPr>
        <w:pStyle w:val="3"/>
        <w:numPr>
          <w:ilvl w:val="0"/>
          <w:numId w:val="427"/>
        </w:numPr>
        <w:spacing w:before="0" w:after="0"/>
        <w:rPr>
          <w:rFonts w:ascii="Arial" w:hAnsi="Arial" w:cs="Arial"/>
          <w:color w:val="1F1F1F"/>
          <w:rtl/>
        </w:rPr>
      </w:pPr>
      <w:r>
        <w:rPr>
          <w:rFonts w:ascii="Arial" w:hAnsi="Arial" w:cs="Arial"/>
          <w:color w:val="1F1F1F"/>
          <w:bdr w:val="none" w:sz="0" w:space="0" w:color="auto" w:frame="1"/>
          <w:rtl/>
        </w:rPr>
        <w:t>קיץ תשע"ז, 1281</w:t>
      </w:r>
    </w:p>
    <w:p w14:paraId="4A546C10" w14:textId="77777777" w:rsidR="00E07A5F" w:rsidRDefault="00E07A5F" w:rsidP="00E07A5F">
      <w:pPr>
        <w:pStyle w:val="NormalWeb"/>
        <w:numPr>
          <w:ilvl w:val="0"/>
          <w:numId w:val="427"/>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א. קרא פסוקים 11-7 בקטע שלפניך.</w:t>
      </w:r>
    </w:p>
    <w:p w14:paraId="23C2883E" w14:textId="77777777" w:rsidR="00E07A5F" w:rsidRDefault="00E07A5F" w:rsidP="00E07A5F">
      <w:pPr>
        <w:pStyle w:val="NormalWeb"/>
        <w:numPr>
          <w:ilvl w:val="0"/>
          <w:numId w:val="427"/>
        </w:numPr>
        <w:bidi/>
        <w:spacing w:before="0" w:beforeAutospacing="0" w:after="0" w:afterAutospacing="0"/>
        <w:rPr>
          <w:rFonts w:ascii="Arial" w:hAnsi="Arial" w:cs="Arial"/>
          <w:color w:val="1F1F1F"/>
          <w:rtl/>
        </w:rPr>
      </w:pPr>
      <w:r>
        <w:rPr>
          <w:rFonts w:ascii="Arial" w:hAnsi="Arial" w:cs="Arial"/>
          <w:color w:val="1F1F1F"/>
          <w:rtl/>
        </w:rPr>
        <w:t xml:space="preserve">כל אחד מן הנביאים, חנניה וירמיה, עושה מעשה סמלי כדי להדגיש את המסר שבנבואתו. כיצד המסר הנבואי של כל נביא בא לידי ביטוי בכל אחד מן המעשים הסמליים? היעזר בכתוב </w:t>
      </w:r>
      <w:r>
        <w:rPr>
          <w:rFonts w:ascii="Arial" w:hAnsi="Arial" w:cs="Arial"/>
          <w:b/>
          <w:bCs/>
          <w:color w:val="1F1F1F"/>
          <w:bdr w:val="none" w:sz="0" w:space="0" w:color="auto" w:frame="1"/>
          <w:rtl/>
        </w:rPr>
        <w:t>בירמיה כ"ז, 2, 12.</w:t>
      </w:r>
      <w:r>
        <w:rPr>
          <w:rFonts w:ascii="Arial" w:hAnsi="Arial" w:cs="Arial"/>
          <w:color w:val="1F1F1F"/>
          <w:rtl/>
        </w:rPr>
        <w:t xml:space="preserve"> (</w:t>
      </w:r>
      <w:r>
        <w:rPr>
          <w:rFonts w:ascii="Arial" w:hAnsi="Arial" w:cs="Arial"/>
          <w:b/>
          <w:bCs/>
          <w:color w:val="1F1F1F"/>
          <w:bdr w:val="none" w:sz="0" w:space="0" w:color="auto" w:frame="1"/>
          <w:rtl/>
        </w:rPr>
        <w:t>4 נקודות</w:t>
      </w:r>
      <w:r>
        <w:rPr>
          <w:rFonts w:ascii="Arial" w:hAnsi="Arial" w:cs="Arial"/>
          <w:color w:val="1F1F1F"/>
          <w:rtl/>
        </w:rPr>
        <w:t>)</w:t>
      </w:r>
    </w:p>
    <w:p w14:paraId="78F1719C" w14:textId="77777777" w:rsidR="00E07A5F" w:rsidRDefault="00E07A5F" w:rsidP="00E07A5F">
      <w:pPr>
        <w:pStyle w:val="NormalWeb"/>
        <w:numPr>
          <w:ilvl w:val="0"/>
          <w:numId w:val="427"/>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ב. (1)</w:t>
      </w:r>
      <w:r>
        <w:rPr>
          <w:rFonts w:ascii="Arial" w:hAnsi="Arial" w:cs="Arial"/>
          <w:color w:val="1F1F1F"/>
          <w:rtl/>
        </w:rPr>
        <w:t xml:space="preserve"> על פי דברי ירמיה בפסוק 9, מהי הדרך לדעת אם הנביא המנבא שלום הוא נביא אמת? (</w:t>
      </w:r>
      <w:r>
        <w:rPr>
          <w:rFonts w:ascii="Arial" w:hAnsi="Arial" w:cs="Arial"/>
          <w:b/>
          <w:bCs/>
          <w:color w:val="1F1F1F"/>
          <w:bdr w:val="none" w:sz="0" w:space="0" w:color="auto" w:frame="1"/>
          <w:rtl/>
        </w:rPr>
        <w:t>2 נקודות</w:t>
      </w:r>
      <w:r>
        <w:rPr>
          <w:rFonts w:ascii="Arial" w:hAnsi="Arial" w:cs="Arial"/>
          <w:color w:val="1F1F1F"/>
          <w:rtl/>
        </w:rPr>
        <w:t>)</w:t>
      </w:r>
    </w:p>
    <w:p w14:paraId="61A06BA0" w14:textId="77777777" w:rsidR="00E07A5F" w:rsidRDefault="00E07A5F" w:rsidP="00E07A5F">
      <w:pPr>
        <w:pStyle w:val="NormalWeb"/>
        <w:numPr>
          <w:ilvl w:val="0"/>
          <w:numId w:val="427"/>
        </w:numPr>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w:t>
      </w:r>
      <w:r>
        <w:rPr>
          <w:rFonts w:ascii="Arial" w:hAnsi="Arial" w:cs="Arial"/>
          <w:color w:val="1F1F1F"/>
          <w:rtl/>
        </w:rPr>
        <w:t xml:space="preserve"> על פי דברי ירמיה בפסוק 9, האם אפשר לדעת אם חנניה הוא נביא אמת? נמק את דבריך ובסס אותם על הקטע שלפניך. (</w:t>
      </w:r>
      <w:r>
        <w:rPr>
          <w:rFonts w:ascii="Arial" w:hAnsi="Arial" w:cs="Arial"/>
          <w:b/>
          <w:bCs/>
          <w:color w:val="1F1F1F"/>
          <w:bdr w:val="none" w:sz="0" w:space="0" w:color="auto" w:frame="1"/>
          <w:rtl/>
        </w:rPr>
        <w:t>2 נקודות</w:t>
      </w:r>
      <w:r>
        <w:rPr>
          <w:rFonts w:ascii="Arial" w:hAnsi="Arial" w:cs="Arial"/>
          <w:color w:val="1F1F1F"/>
          <w:rtl/>
        </w:rPr>
        <w:t>)</w:t>
      </w:r>
    </w:p>
    <w:p w14:paraId="00D37F2D" w14:textId="1356B073" w:rsidR="00E07A5F" w:rsidRDefault="00E07A5F" w:rsidP="00E07A5F">
      <w:pPr>
        <w:tabs>
          <w:tab w:val="left" w:pos="720"/>
        </w:tabs>
        <w:rPr>
          <w:rtl/>
        </w:rPr>
      </w:pPr>
      <w:r>
        <w:rPr>
          <w:rFonts w:hint="cs"/>
          <w:rtl/>
        </w:rPr>
        <w:t>פתרון</w:t>
      </w:r>
    </w:p>
    <w:p w14:paraId="761C3C41" w14:textId="77777777" w:rsidR="00E07A5F" w:rsidRPr="00E07A5F" w:rsidRDefault="00E07A5F" w:rsidP="00E07A5F">
      <w:pPr>
        <w:tabs>
          <w:tab w:val="left" w:pos="720"/>
        </w:tabs>
      </w:pPr>
      <w:r w:rsidRPr="00E07A5F">
        <w:rPr>
          <w:rtl/>
        </w:rPr>
        <w:t>להלן תמלול הטקסט המופיע בתמונה (דף תשובות של "יואל גבע" לבחינת בגרות בתנ"ך, ירמיהו פרק כ"ח):</w:t>
      </w:r>
    </w:p>
    <w:p w14:paraId="34407270" w14:textId="77777777" w:rsidR="00E07A5F" w:rsidRPr="00E07A5F" w:rsidRDefault="00000000" w:rsidP="00E07A5F">
      <w:pPr>
        <w:tabs>
          <w:tab w:val="left" w:pos="720"/>
        </w:tabs>
        <w:rPr>
          <w:rtl/>
        </w:rPr>
      </w:pPr>
      <w:r>
        <w:pict w14:anchorId="60767BCE">
          <v:rect id="_x0000_i1338" style="width:0;height:1.5pt" o:hralign="center" o:hrstd="t" o:hrnoshade="t" o:hr="t" fillcolor="gray" stroked="f"/>
        </w:pict>
      </w:r>
    </w:p>
    <w:p w14:paraId="27731106" w14:textId="77777777" w:rsidR="00E07A5F" w:rsidRPr="00E07A5F" w:rsidRDefault="00E07A5F" w:rsidP="00E07A5F">
      <w:pPr>
        <w:tabs>
          <w:tab w:val="left" w:pos="720"/>
        </w:tabs>
        <w:rPr>
          <w:b/>
          <w:bCs/>
          <w:rtl/>
        </w:rPr>
      </w:pPr>
      <w:r w:rsidRPr="00E07A5F">
        <w:rPr>
          <w:b/>
          <w:bCs/>
          <w:rtl/>
        </w:rPr>
        <w:t>שאלה 6</w:t>
      </w:r>
    </w:p>
    <w:p w14:paraId="0460E0F6" w14:textId="77777777" w:rsidR="00E07A5F" w:rsidRPr="00E07A5F" w:rsidRDefault="00E07A5F" w:rsidP="00E07A5F">
      <w:pPr>
        <w:tabs>
          <w:tab w:val="left" w:pos="720"/>
        </w:tabs>
        <w:rPr>
          <w:b/>
          <w:bCs/>
          <w:rtl/>
        </w:rPr>
      </w:pPr>
      <w:r w:rsidRPr="00E07A5F">
        <w:rPr>
          <w:b/>
          <w:bCs/>
          <w:rtl/>
        </w:rPr>
        <w:t>סעיף א'</w:t>
      </w:r>
    </w:p>
    <w:p w14:paraId="13A2DF50" w14:textId="77777777" w:rsidR="00E07A5F" w:rsidRPr="00E07A5F" w:rsidRDefault="00E07A5F" w:rsidP="00E07A5F">
      <w:pPr>
        <w:tabs>
          <w:tab w:val="left" w:pos="720"/>
        </w:tabs>
        <w:rPr>
          <w:rtl/>
        </w:rPr>
      </w:pPr>
      <w:r w:rsidRPr="00E07A5F">
        <w:rPr>
          <w:b/>
          <w:bCs/>
          <w:rtl/>
        </w:rPr>
        <w:t>המעשה הסמלי של ירמיהו:</w:t>
      </w:r>
      <w:r w:rsidRPr="00E07A5F">
        <w:rPr>
          <w:rtl/>
        </w:rPr>
        <w:t xml:space="preserve"> ירמיהו שם על צווארו מוסרות ומוטות, וזאת על מנת להעביר את המסר הנבואי הבא לידי ביטוי בירמיהו כ"ז, 12: השעבוד הבבלי יימשך, יש להמשיך ולקבל את השעבוד הבבלי על יהודה, ואם ממלכת יהודה תעשה זאת - היא תינצל (כלומר, אסור לממלכת יהודה למרוד בבבל).</w:t>
      </w:r>
    </w:p>
    <w:p w14:paraId="6A5DBE67" w14:textId="77777777" w:rsidR="00E07A5F" w:rsidRPr="00E07A5F" w:rsidRDefault="00E07A5F" w:rsidP="00E07A5F">
      <w:pPr>
        <w:tabs>
          <w:tab w:val="left" w:pos="720"/>
        </w:tabs>
        <w:rPr>
          <w:rtl/>
        </w:rPr>
      </w:pPr>
      <w:r w:rsidRPr="00E07A5F">
        <w:rPr>
          <w:b/>
          <w:bCs/>
          <w:rtl/>
        </w:rPr>
        <w:t>המעשה הסמלי של חנניה:</w:t>
      </w:r>
      <w:r w:rsidRPr="00E07A5F">
        <w:rPr>
          <w:rtl/>
        </w:rPr>
        <w:t xml:space="preserve"> חנניה שובר את המוסרות והמוטות שעל צוואר ירמיהו, וזאת על מנת להעביר את המסר הנבואי הבא לידי ביטוי בירמיהו כ"ח, 11: לטענתו, השעבוד הבבלי על יהודה יסתיים תוך שנתיים – בבל תיפול ותחדל מלהיות אימפריה (ולכן, עדיף לממלכת יהודה למרוד כבר עכשיו בבבל).</w:t>
      </w:r>
    </w:p>
    <w:p w14:paraId="295E540E" w14:textId="77777777" w:rsidR="00E07A5F" w:rsidRPr="00E07A5F" w:rsidRDefault="00000000" w:rsidP="00E07A5F">
      <w:pPr>
        <w:tabs>
          <w:tab w:val="left" w:pos="720"/>
        </w:tabs>
        <w:rPr>
          <w:rtl/>
        </w:rPr>
      </w:pPr>
      <w:r>
        <w:pict w14:anchorId="3C7881E7">
          <v:rect id="_x0000_i1339" style="width:0;height:1.5pt" o:hralign="center" o:hrstd="t" o:hrnoshade="t" o:hr="t" fillcolor="gray" stroked="f"/>
        </w:pict>
      </w:r>
    </w:p>
    <w:p w14:paraId="22CB6060" w14:textId="77777777" w:rsidR="00E07A5F" w:rsidRPr="00E07A5F" w:rsidRDefault="00E07A5F" w:rsidP="00E07A5F">
      <w:pPr>
        <w:tabs>
          <w:tab w:val="left" w:pos="720"/>
        </w:tabs>
        <w:rPr>
          <w:b/>
          <w:bCs/>
          <w:rtl/>
        </w:rPr>
      </w:pPr>
      <w:r w:rsidRPr="00E07A5F">
        <w:rPr>
          <w:b/>
          <w:bCs/>
          <w:rtl/>
        </w:rPr>
        <w:t>סעיף ב'</w:t>
      </w:r>
    </w:p>
    <w:p w14:paraId="6F3CFAB2" w14:textId="77777777" w:rsidR="00E07A5F" w:rsidRPr="00E07A5F" w:rsidRDefault="00E07A5F" w:rsidP="00E07A5F">
      <w:pPr>
        <w:tabs>
          <w:tab w:val="left" w:pos="720"/>
        </w:tabs>
        <w:rPr>
          <w:rtl/>
        </w:rPr>
      </w:pPr>
      <w:r w:rsidRPr="00E07A5F">
        <w:rPr>
          <w:b/>
          <w:bCs/>
          <w:rtl/>
        </w:rPr>
        <w:t>(1)</w:t>
      </w:r>
      <w:r w:rsidRPr="00E07A5F">
        <w:rPr>
          <w:rtl/>
        </w:rPr>
        <w:t xml:space="preserve"> על פי ירמיהו, נביא המנבא שלום מוכר כנביא אמת רק לאחר שנבואתו מתגשמת, והדברים שניבא אכן מתרחשים.</w:t>
      </w:r>
    </w:p>
    <w:p w14:paraId="116A64DF" w14:textId="77777777" w:rsidR="00E07A5F" w:rsidRPr="00E07A5F" w:rsidRDefault="00E07A5F" w:rsidP="00E07A5F">
      <w:pPr>
        <w:tabs>
          <w:tab w:val="left" w:pos="720"/>
        </w:tabs>
        <w:rPr>
          <w:rtl/>
        </w:rPr>
      </w:pPr>
      <w:r w:rsidRPr="00E07A5F">
        <w:rPr>
          <w:b/>
          <w:bCs/>
          <w:rtl/>
        </w:rPr>
        <w:t>(2)</w:t>
      </w:r>
      <w:r w:rsidRPr="00E07A5F">
        <w:rPr>
          <w:rtl/>
        </w:rPr>
        <w:t xml:space="preserve"> ירמיהו טוען שנביא המנבא נבואות שלום (נחמה) נחשב לנביא אמת רק כאשר נבואתו מתגשמת. לאור זאת, כרגע, לא ניתן לדעת אם חנניה הוא נביא אמת או לא. הוא מנבא נבואת נחמה, אך עד שלא תתגשם (כלומר, עד שלא תעבורנה שנתיים), לא יהיה ניתן לדעת אם דבריו אמת או לא. לכן, כאשר חנניה ממשיך להתעקש על נכונות נבואתו, ירמיהו עוזב את המקום – לא ניתן לדעת אם דבריו של חנניה נכונים או לא, עד שלא עברו שנתיים: "</w:t>
      </w:r>
      <w:r w:rsidRPr="00E07A5F">
        <w:rPr>
          <w:b/>
          <w:bCs/>
          <w:rtl/>
        </w:rPr>
        <w:t>וילך ירמיה הנביא לדרכו</w:t>
      </w:r>
      <w:r w:rsidRPr="00E07A5F">
        <w:rPr>
          <w:rtl/>
        </w:rPr>
        <w:t>".</w:t>
      </w:r>
    </w:p>
    <w:p w14:paraId="11E42C2A" w14:textId="77777777" w:rsidR="00E07A5F" w:rsidRPr="00E07A5F" w:rsidRDefault="00E07A5F" w:rsidP="00E07A5F">
      <w:pPr>
        <w:tabs>
          <w:tab w:val="left" w:pos="720"/>
        </w:tabs>
      </w:pPr>
      <w:r w:rsidRPr="00E07A5F">
        <w:rPr>
          <w:rtl/>
        </w:rPr>
        <w:t>להלן תמלול הטקסט המופיע בתמונה (דף בחינת בגרות בתנ"ך):</w:t>
      </w:r>
    </w:p>
    <w:p w14:paraId="797F1541" w14:textId="77777777" w:rsidR="00E07A5F" w:rsidRPr="00E07A5F" w:rsidRDefault="00000000" w:rsidP="00E07A5F">
      <w:pPr>
        <w:tabs>
          <w:tab w:val="left" w:pos="720"/>
        </w:tabs>
        <w:rPr>
          <w:rtl/>
        </w:rPr>
      </w:pPr>
      <w:r>
        <w:pict w14:anchorId="270F52B2">
          <v:rect id="_x0000_i1340" style="width:0;height:1.5pt" o:hralign="center" o:hrstd="t" o:hrnoshade="t" o:hr="t" fillcolor="gray" stroked="f"/>
        </w:pict>
      </w:r>
    </w:p>
    <w:p w14:paraId="1B5F6231" w14:textId="77777777" w:rsidR="00E07A5F" w:rsidRPr="00E07A5F" w:rsidRDefault="00E07A5F" w:rsidP="00E07A5F">
      <w:pPr>
        <w:tabs>
          <w:tab w:val="left" w:pos="720"/>
        </w:tabs>
        <w:rPr>
          <w:b/>
          <w:bCs/>
          <w:rtl/>
        </w:rPr>
      </w:pPr>
      <w:r w:rsidRPr="00E07A5F">
        <w:rPr>
          <w:b/>
          <w:bCs/>
          <w:rtl/>
        </w:rPr>
        <w:t>קיץ תשע"ה, 1206</w:t>
      </w:r>
    </w:p>
    <w:p w14:paraId="3546A3C7" w14:textId="77777777" w:rsidR="00E07A5F" w:rsidRPr="00E07A5F" w:rsidRDefault="00E07A5F" w:rsidP="00E07A5F">
      <w:pPr>
        <w:tabs>
          <w:tab w:val="left" w:pos="720"/>
        </w:tabs>
        <w:rPr>
          <w:rtl/>
        </w:rPr>
      </w:pPr>
      <w:r w:rsidRPr="00E07A5F">
        <w:rPr>
          <w:b/>
          <w:bCs/>
          <w:rtl/>
        </w:rPr>
        <w:t>א.</w:t>
      </w:r>
      <w:r w:rsidRPr="00E07A5F">
        <w:rPr>
          <w:rtl/>
        </w:rPr>
        <w:t xml:space="preserve"> הסבר את המחלוקת בין שני הנביאים, חנניה וירמיה, שבאה לידי ביטוי בקטע שלפניך. בסס את דבריך על הכתוב. (</w:t>
      </w:r>
      <w:r w:rsidRPr="00E07A5F">
        <w:rPr>
          <w:b/>
          <w:bCs/>
          <w:rtl/>
        </w:rPr>
        <w:t>4 נקודות</w:t>
      </w:r>
      <w:r w:rsidRPr="00E07A5F">
        <w:rPr>
          <w:rtl/>
        </w:rPr>
        <w:t>)</w:t>
      </w:r>
    </w:p>
    <w:p w14:paraId="7205E90C" w14:textId="77777777" w:rsidR="00E07A5F" w:rsidRPr="00E07A5F" w:rsidRDefault="00E07A5F" w:rsidP="00E07A5F">
      <w:pPr>
        <w:tabs>
          <w:tab w:val="left" w:pos="720"/>
        </w:tabs>
        <w:rPr>
          <w:rtl/>
        </w:rPr>
      </w:pPr>
      <w:r w:rsidRPr="00E07A5F">
        <w:rPr>
          <w:b/>
          <w:bCs/>
          <w:rtl/>
        </w:rPr>
        <w:t>ב.</w:t>
      </w:r>
      <w:r w:rsidRPr="00E07A5F">
        <w:rPr>
          <w:rtl/>
        </w:rPr>
        <w:t xml:space="preserve"> הבא מן הקטע רמז שהמעשה הסמלי שעשה חנניה וההסבר שלו למעשיו ערערו את הביטחון של ירמיה בצדקת נבואתו שלו. (</w:t>
      </w:r>
      <w:r w:rsidRPr="00E07A5F">
        <w:rPr>
          <w:b/>
          <w:bCs/>
          <w:rtl/>
        </w:rPr>
        <w:t>2 נקודות</w:t>
      </w:r>
      <w:r w:rsidRPr="00E07A5F">
        <w:rPr>
          <w:rtl/>
        </w:rPr>
        <w:t>)</w:t>
      </w:r>
    </w:p>
    <w:p w14:paraId="64FD9775" w14:textId="5AD07835" w:rsidR="00E07A5F" w:rsidRDefault="00AA41F9" w:rsidP="00E07A5F">
      <w:pPr>
        <w:tabs>
          <w:tab w:val="left" w:pos="720"/>
        </w:tabs>
        <w:rPr>
          <w:rtl/>
        </w:rPr>
      </w:pPr>
      <w:r>
        <w:rPr>
          <w:rFonts w:hint="cs"/>
          <w:rtl/>
        </w:rPr>
        <w:t>פתרון</w:t>
      </w:r>
    </w:p>
    <w:p w14:paraId="2555193E" w14:textId="77777777" w:rsidR="00AA41F9" w:rsidRPr="00AA41F9" w:rsidRDefault="00AA41F9" w:rsidP="00AA41F9">
      <w:pPr>
        <w:tabs>
          <w:tab w:val="left" w:pos="720"/>
        </w:tabs>
      </w:pPr>
      <w:r w:rsidRPr="00AA41F9">
        <w:rPr>
          <w:rtl/>
        </w:rPr>
        <w:t>להלן תמלול הטקסט המופיע בתמונה (דף תשובות לבחינת בגרות בתנ"ך, ירמיהו פרק כ"ח):</w:t>
      </w:r>
    </w:p>
    <w:p w14:paraId="4CB628E1" w14:textId="77777777" w:rsidR="00AA41F9" w:rsidRPr="00AA41F9" w:rsidRDefault="00000000" w:rsidP="00AA41F9">
      <w:pPr>
        <w:tabs>
          <w:tab w:val="left" w:pos="720"/>
        </w:tabs>
        <w:rPr>
          <w:rtl/>
        </w:rPr>
      </w:pPr>
      <w:r>
        <w:pict w14:anchorId="153820F5">
          <v:rect id="_x0000_i1341" style="width:0;height:1.5pt" o:hralign="center" o:hrstd="t" o:hrnoshade="t" o:hr="t" fillcolor="gray" stroked="f"/>
        </w:pict>
      </w:r>
    </w:p>
    <w:p w14:paraId="034B12EA" w14:textId="77777777" w:rsidR="00AA41F9" w:rsidRPr="00AA41F9" w:rsidRDefault="00AA41F9" w:rsidP="00AA41F9">
      <w:pPr>
        <w:tabs>
          <w:tab w:val="left" w:pos="720"/>
        </w:tabs>
        <w:rPr>
          <w:b/>
          <w:bCs/>
          <w:rtl/>
        </w:rPr>
      </w:pPr>
      <w:r w:rsidRPr="00AA41F9">
        <w:rPr>
          <w:b/>
          <w:bCs/>
          <w:rtl/>
        </w:rPr>
        <w:t>שאלה 8</w:t>
      </w:r>
    </w:p>
    <w:p w14:paraId="72213FF2" w14:textId="77777777" w:rsidR="00AA41F9" w:rsidRPr="00AA41F9" w:rsidRDefault="00AA41F9" w:rsidP="00AA41F9">
      <w:pPr>
        <w:tabs>
          <w:tab w:val="left" w:pos="720"/>
        </w:tabs>
        <w:rPr>
          <w:b/>
          <w:bCs/>
          <w:rtl/>
        </w:rPr>
      </w:pPr>
      <w:r w:rsidRPr="00AA41F9">
        <w:rPr>
          <w:b/>
          <w:bCs/>
          <w:rtl/>
        </w:rPr>
        <w:t>סעיף א'</w:t>
      </w:r>
    </w:p>
    <w:p w14:paraId="009F15D1" w14:textId="77777777" w:rsidR="00AA41F9" w:rsidRPr="00AA41F9" w:rsidRDefault="00AA41F9" w:rsidP="00AA41F9">
      <w:pPr>
        <w:tabs>
          <w:tab w:val="left" w:pos="720"/>
        </w:tabs>
        <w:rPr>
          <w:rtl/>
        </w:rPr>
      </w:pPr>
      <w:r w:rsidRPr="00AA41F9">
        <w:rPr>
          <w:b/>
          <w:bCs/>
          <w:rtl/>
        </w:rPr>
        <w:t>המחלוקת בין חנניה לירמיה:</w:t>
      </w:r>
      <w:r w:rsidRPr="00AA41F9">
        <w:rPr>
          <w:rtl/>
        </w:rPr>
        <w:t xml:space="preserve"> ירמיה, באמצעות המוטות שעל צווארו, טוען שעל העם לא למרוד במלך בבל ולהישאר משועבדים לבבל, משום שזהו רצון האל: "</w:t>
      </w:r>
      <w:r w:rsidRPr="00AA41F9">
        <w:rPr>
          <w:b/>
          <w:bCs/>
          <w:rtl/>
        </w:rPr>
        <w:t>ויקח חנניה הנביא את המוטה מעל צואר ירמיה הנביא</w:t>
      </w:r>
      <w:r w:rsidRPr="00AA41F9">
        <w:rPr>
          <w:rtl/>
        </w:rPr>
        <w:t>". לעומתו, חנניה טוען שיש למרוד במלך בבל, המרד יוביל לסיום השעבוד, כלי בית המקדש יוחזרו ואיתם גם גלות יהויכין: "</w:t>
      </w:r>
      <w:r w:rsidRPr="00AA41F9">
        <w:rPr>
          <w:b/>
          <w:bCs/>
          <w:rtl/>
        </w:rPr>
        <w:t>בעוד שנתיים ימים אני משיב אל המקום הזה את כל כלי בית ה' אשר לקח נבוכדנאצר מלך בבל מן המקום הזה ויביאם בבל ואת יכניה בן יהויקים מלך יהודה ואת כל גלות יהודה הבאים בבלה</w:t>
      </w:r>
      <w:r w:rsidRPr="00AA41F9">
        <w:rPr>
          <w:rtl/>
        </w:rPr>
        <w:t>".</w:t>
      </w:r>
    </w:p>
    <w:p w14:paraId="72149085" w14:textId="77777777" w:rsidR="00AA41F9" w:rsidRPr="00AA41F9" w:rsidRDefault="00AA41F9" w:rsidP="00AA41F9">
      <w:pPr>
        <w:tabs>
          <w:tab w:val="left" w:pos="720"/>
        </w:tabs>
        <w:rPr>
          <w:b/>
          <w:bCs/>
          <w:rtl/>
        </w:rPr>
      </w:pPr>
      <w:r w:rsidRPr="00AA41F9">
        <w:rPr>
          <w:b/>
          <w:bCs/>
          <w:rtl/>
        </w:rPr>
        <w:t>סעיף ב'</w:t>
      </w:r>
    </w:p>
    <w:p w14:paraId="19F934DB" w14:textId="77777777" w:rsidR="00AA41F9" w:rsidRPr="00AA41F9" w:rsidRDefault="00AA41F9" w:rsidP="00AA41F9">
      <w:pPr>
        <w:tabs>
          <w:tab w:val="left" w:pos="720"/>
        </w:tabs>
        <w:rPr>
          <w:rtl/>
        </w:rPr>
      </w:pPr>
      <w:r w:rsidRPr="00AA41F9">
        <w:rPr>
          <w:rtl/>
        </w:rPr>
        <w:t>חנניה שובר את המוטות מעל צוואר ירמיה וחוזר על נבואתו, שתוך שנתיים בבל תיפול. כל אלה גורמים לערעור בטחונו של ירמיה, שכן נאמר מיד לאחר מכן שהוא עוזב את המקום.</w:t>
      </w:r>
    </w:p>
    <w:p w14:paraId="2A4A491A" w14:textId="77777777" w:rsidR="00AA41F9" w:rsidRPr="00AA41F9" w:rsidRDefault="00AA41F9" w:rsidP="00AA41F9">
      <w:pPr>
        <w:tabs>
          <w:tab w:val="left" w:pos="720"/>
        </w:tabs>
      </w:pPr>
      <w:r w:rsidRPr="00AA41F9">
        <w:rPr>
          <w:rtl/>
        </w:rPr>
        <w:t>להלן תמלול הטקסט המופיע בתמונה (דף בחינת בגרות בתנ"ך):</w:t>
      </w:r>
    </w:p>
    <w:p w14:paraId="7EE32E07" w14:textId="77777777" w:rsidR="00AA41F9" w:rsidRPr="00AA41F9" w:rsidRDefault="00000000" w:rsidP="00AA41F9">
      <w:pPr>
        <w:tabs>
          <w:tab w:val="left" w:pos="720"/>
        </w:tabs>
        <w:rPr>
          <w:rtl/>
        </w:rPr>
      </w:pPr>
      <w:r>
        <w:pict w14:anchorId="21D6F7D5">
          <v:rect id="_x0000_i1342" style="width:0;height:1.5pt" o:hralign="center" o:hrstd="t" o:hrnoshade="t" o:hr="t" fillcolor="gray" stroked="f"/>
        </w:pict>
      </w:r>
    </w:p>
    <w:p w14:paraId="6C69BC99" w14:textId="77777777" w:rsidR="00AA41F9" w:rsidRPr="00AA41F9" w:rsidRDefault="00AA41F9" w:rsidP="00AA41F9">
      <w:pPr>
        <w:tabs>
          <w:tab w:val="left" w:pos="720"/>
        </w:tabs>
        <w:rPr>
          <w:b/>
          <w:bCs/>
          <w:rtl/>
        </w:rPr>
      </w:pPr>
      <w:r w:rsidRPr="00AA41F9">
        <w:rPr>
          <w:b/>
          <w:bCs/>
          <w:rtl/>
        </w:rPr>
        <w:t>חורף תשע"ד, 1205</w:t>
      </w:r>
    </w:p>
    <w:p w14:paraId="2F7535BD" w14:textId="77777777" w:rsidR="00AA41F9" w:rsidRPr="00AA41F9" w:rsidRDefault="00AA41F9" w:rsidP="00AA41F9">
      <w:pPr>
        <w:tabs>
          <w:tab w:val="left" w:pos="720"/>
        </w:tabs>
        <w:rPr>
          <w:rtl/>
        </w:rPr>
      </w:pPr>
      <w:r w:rsidRPr="00AA41F9">
        <w:rPr>
          <w:b/>
          <w:bCs/>
          <w:rtl/>
        </w:rPr>
        <w:t>ענה על סעיף א (חובה).</w:t>
      </w:r>
    </w:p>
    <w:p w14:paraId="3E9B6CC0" w14:textId="77777777" w:rsidR="00AA41F9" w:rsidRPr="00AA41F9" w:rsidRDefault="00AA41F9" w:rsidP="00AA41F9">
      <w:pPr>
        <w:tabs>
          <w:tab w:val="left" w:pos="720"/>
        </w:tabs>
        <w:rPr>
          <w:rtl/>
        </w:rPr>
      </w:pPr>
      <w:r w:rsidRPr="00AA41F9">
        <w:rPr>
          <w:b/>
          <w:bCs/>
          <w:rtl/>
        </w:rPr>
        <w:t>א. קרא פסוקים 4-2 בפרק שלפניך.</w:t>
      </w:r>
    </w:p>
    <w:p w14:paraId="6BA7DA76" w14:textId="77777777" w:rsidR="00AA41F9" w:rsidRPr="00AA41F9" w:rsidRDefault="00AA41F9" w:rsidP="00AA41F9">
      <w:pPr>
        <w:tabs>
          <w:tab w:val="left" w:pos="720"/>
        </w:tabs>
        <w:rPr>
          <w:rtl/>
        </w:rPr>
      </w:pPr>
      <w:r w:rsidRPr="00AA41F9">
        <w:rPr>
          <w:b/>
          <w:bCs/>
          <w:rtl/>
        </w:rPr>
        <w:t>(1)</w:t>
      </w:r>
      <w:r w:rsidRPr="00AA41F9">
        <w:rPr>
          <w:rtl/>
        </w:rPr>
        <w:t xml:space="preserve"> ציין מהו האירוע ההיסטורי שחנניה מזכיר בדבריו (תוכל להיעזר ב</w:t>
      </w:r>
      <w:r w:rsidRPr="00AA41F9">
        <w:rPr>
          <w:b/>
          <w:bCs/>
          <w:rtl/>
        </w:rPr>
        <w:t>מלכים ב</w:t>
      </w:r>
      <w:r w:rsidRPr="00AA41F9">
        <w:rPr>
          <w:rtl/>
        </w:rPr>
        <w:t>, כ"ד, 20-8), וכתוב באיזו שנה (לועזית) הוא התרחש. (</w:t>
      </w:r>
      <w:r w:rsidRPr="00AA41F9">
        <w:rPr>
          <w:b/>
          <w:bCs/>
          <w:rtl/>
        </w:rPr>
        <w:t>6 נקודות</w:t>
      </w:r>
      <w:r w:rsidRPr="00AA41F9">
        <w:rPr>
          <w:rtl/>
        </w:rPr>
        <w:t>)</w:t>
      </w:r>
    </w:p>
    <w:p w14:paraId="2174E378" w14:textId="77777777" w:rsidR="00AA41F9" w:rsidRPr="00AA41F9" w:rsidRDefault="00AA41F9" w:rsidP="00AA41F9">
      <w:pPr>
        <w:tabs>
          <w:tab w:val="left" w:pos="720"/>
        </w:tabs>
        <w:rPr>
          <w:rtl/>
        </w:rPr>
      </w:pPr>
      <w:r w:rsidRPr="00AA41F9">
        <w:rPr>
          <w:b/>
          <w:bCs/>
          <w:rtl/>
        </w:rPr>
        <w:t>(2)</w:t>
      </w:r>
      <w:r w:rsidRPr="00AA41F9">
        <w:rPr>
          <w:rtl/>
        </w:rPr>
        <w:t xml:space="preserve"> פָּרֵט </w:t>
      </w:r>
      <w:r w:rsidRPr="00AA41F9">
        <w:rPr>
          <w:b/>
          <w:bCs/>
          <w:rtl/>
        </w:rPr>
        <w:t>שתיים</w:t>
      </w:r>
      <w:r w:rsidRPr="00AA41F9">
        <w:rPr>
          <w:rtl/>
        </w:rPr>
        <w:t xml:space="preserve"> מן ההבטחות שהבטיח חנניה לעם. בסס את דבריך על הכתוב. (</w:t>
      </w:r>
      <w:r w:rsidRPr="00AA41F9">
        <w:rPr>
          <w:b/>
          <w:bCs/>
          <w:rtl/>
        </w:rPr>
        <w:t>4 נקודות</w:t>
      </w:r>
      <w:r w:rsidRPr="00AA41F9">
        <w:rPr>
          <w:rtl/>
        </w:rPr>
        <w:t>)</w:t>
      </w:r>
    </w:p>
    <w:p w14:paraId="1C473D26" w14:textId="77777777" w:rsidR="00AA41F9" w:rsidRPr="00AA41F9" w:rsidRDefault="00000000" w:rsidP="00AA41F9">
      <w:pPr>
        <w:tabs>
          <w:tab w:val="left" w:pos="720"/>
        </w:tabs>
        <w:rPr>
          <w:rtl/>
        </w:rPr>
      </w:pPr>
      <w:r>
        <w:pict w14:anchorId="4EEE629F">
          <v:rect id="_x0000_i1343" style="width:0;height:1.5pt" o:hralign="center" o:hrstd="t" o:hrnoshade="t" o:hr="t" fillcolor="gray" stroked="f"/>
        </w:pict>
      </w:r>
    </w:p>
    <w:p w14:paraId="7401AA60" w14:textId="77777777" w:rsidR="00AA41F9" w:rsidRPr="00AA41F9" w:rsidRDefault="00AA41F9" w:rsidP="00AA41F9">
      <w:pPr>
        <w:tabs>
          <w:tab w:val="left" w:pos="720"/>
        </w:tabs>
        <w:rPr>
          <w:rtl/>
        </w:rPr>
      </w:pPr>
      <w:r w:rsidRPr="00AA41F9">
        <w:rPr>
          <w:b/>
          <w:bCs/>
          <w:rtl/>
        </w:rPr>
        <w:t>ענה על שניים מהסעיפים ב-ד.</w:t>
      </w:r>
    </w:p>
    <w:p w14:paraId="7EF22154" w14:textId="77777777" w:rsidR="00AA41F9" w:rsidRPr="00AA41F9" w:rsidRDefault="00AA41F9" w:rsidP="00AA41F9">
      <w:pPr>
        <w:tabs>
          <w:tab w:val="left" w:pos="720"/>
        </w:tabs>
        <w:rPr>
          <w:rtl/>
        </w:rPr>
      </w:pPr>
      <w:r w:rsidRPr="00AA41F9">
        <w:rPr>
          <w:b/>
          <w:bCs/>
          <w:rtl/>
        </w:rPr>
        <w:t>ב. קרא פסוקים 11-10 בפרק שלפניך.</w:t>
      </w:r>
    </w:p>
    <w:p w14:paraId="29F5887B" w14:textId="77777777" w:rsidR="00AA41F9" w:rsidRPr="00AA41F9" w:rsidRDefault="00AA41F9" w:rsidP="00AA41F9">
      <w:pPr>
        <w:tabs>
          <w:tab w:val="left" w:pos="720"/>
        </w:tabs>
        <w:rPr>
          <w:rtl/>
        </w:rPr>
      </w:pPr>
      <w:r w:rsidRPr="00AA41F9">
        <w:rPr>
          <w:b/>
          <w:bCs/>
          <w:rtl/>
        </w:rPr>
        <w:t>(1)</w:t>
      </w:r>
      <w:r w:rsidRPr="00AA41F9">
        <w:rPr>
          <w:rtl/>
        </w:rPr>
        <w:t xml:space="preserve"> מפסוק 10 לומדים על מעשה סמלי שעשה ירמיה.</w:t>
      </w:r>
    </w:p>
    <w:p w14:paraId="4B819EFD" w14:textId="77777777" w:rsidR="00AA41F9" w:rsidRPr="00AA41F9" w:rsidRDefault="00AA41F9" w:rsidP="00AA41F9">
      <w:pPr>
        <w:tabs>
          <w:tab w:val="left" w:pos="720"/>
        </w:tabs>
        <w:rPr>
          <w:rtl/>
        </w:rPr>
      </w:pPr>
      <w:r w:rsidRPr="00AA41F9">
        <w:rPr>
          <w:rtl/>
        </w:rPr>
        <w:t>מהו מעשה זה, ואיזו עמדה ביקש ירמיה להביע באמצעות מעשה זה? (</w:t>
      </w:r>
      <w:r w:rsidRPr="00AA41F9">
        <w:rPr>
          <w:b/>
          <w:bCs/>
          <w:rtl/>
        </w:rPr>
        <w:t>3 נקודות</w:t>
      </w:r>
      <w:r w:rsidRPr="00AA41F9">
        <w:rPr>
          <w:rtl/>
        </w:rPr>
        <w:t>)</w:t>
      </w:r>
    </w:p>
    <w:p w14:paraId="46BD349D" w14:textId="77777777" w:rsidR="00AA41F9" w:rsidRPr="00AA41F9" w:rsidRDefault="00AA41F9" w:rsidP="00AA41F9">
      <w:pPr>
        <w:tabs>
          <w:tab w:val="left" w:pos="720"/>
        </w:tabs>
        <w:rPr>
          <w:rtl/>
        </w:rPr>
      </w:pPr>
      <w:r w:rsidRPr="00AA41F9">
        <w:rPr>
          <w:b/>
          <w:bCs/>
          <w:rtl/>
        </w:rPr>
        <w:t>(2)</w:t>
      </w:r>
      <w:r w:rsidRPr="00AA41F9">
        <w:rPr>
          <w:rtl/>
        </w:rPr>
        <w:t xml:space="preserve"> מהו המעשה הסמלי שעשה חנניה, ואיזו עמדה ביקש לבטא באמצעות מעשה זה? (</w:t>
      </w:r>
      <w:r w:rsidRPr="00AA41F9">
        <w:rPr>
          <w:b/>
          <w:bCs/>
          <w:rtl/>
        </w:rPr>
        <w:t>3 נקודות</w:t>
      </w:r>
      <w:r w:rsidRPr="00AA41F9">
        <w:rPr>
          <w:rtl/>
        </w:rPr>
        <w:t>)</w:t>
      </w:r>
    </w:p>
    <w:p w14:paraId="639849AB" w14:textId="77777777" w:rsidR="00AA41F9" w:rsidRPr="00AA41F9" w:rsidRDefault="00AA41F9" w:rsidP="00AA41F9">
      <w:pPr>
        <w:tabs>
          <w:tab w:val="left" w:pos="720"/>
        </w:tabs>
        <w:rPr>
          <w:rtl/>
        </w:rPr>
      </w:pPr>
      <w:r w:rsidRPr="00AA41F9">
        <w:rPr>
          <w:b/>
          <w:bCs/>
          <w:rtl/>
        </w:rPr>
        <w:t>ג.</w:t>
      </w:r>
      <w:r w:rsidRPr="00AA41F9">
        <w:rPr>
          <w:rtl/>
        </w:rPr>
        <w:t xml:space="preserve"> יש הטוענים שהתגובות של ירמיה על דברי חנניה מעידות על הקושי של ירמיה לדחות לחלוטין את דברי חנניה.</w:t>
      </w:r>
    </w:p>
    <w:p w14:paraId="644F0EC5" w14:textId="77777777" w:rsidR="00AA41F9" w:rsidRPr="00AA41F9" w:rsidRDefault="00AA41F9" w:rsidP="00AA41F9">
      <w:pPr>
        <w:tabs>
          <w:tab w:val="left" w:pos="720"/>
        </w:tabs>
        <w:rPr>
          <w:rtl/>
        </w:rPr>
      </w:pPr>
      <w:r w:rsidRPr="00AA41F9">
        <w:rPr>
          <w:b/>
          <w:bCs/>
          <w:rtl/>
        </w:rPr>
        <w:t>(1)</w:t>
      </w:r>
      <w:r w:rsidRPr="00AA41F9">
        <w:rPr>
          <w:rtl/>
        </w:rPr>
        <w:t xml:space="preserve"> הסבר כיצד פסוק 6 מלמד כי ירמיה רצה לקבל את דברי חנניה. (</w:t>
      </w:r>
      <w:r w:rsidRPr="00AA41F9">
        <w:rPr>
          <w:b/>
          <w:bCs/>
          <w:rtl/>
        </w:rPr>
        <w:t>3 נקודות</w:t>
      </w:r>
      <w:r w:rsidRPr="00AA41F9">
        <w:rPr>
          <w:rtl/>
        </w:rPr>
        <w:t>)</w:t>
      </w:r>
    </w:p>
    <w:p w14:paraId="47F679C0" w14:textId="77777777" w:rsidR="00AA41F9" w:rsidRPr="00AA41F9" w:rsidRDefault="00AA41F9" w:rsidP="00AA41F9">
      <w:pPr>
        <w:tabs>
          <w:tab w:val="left" w:pos="720"/>
        </w:tabs>
        <w:rPr>
          <w:rtl/>
        </w:rPr>
      </w:pPr>
      <w:r w:rsidRPr="00AA41F9">
        <w:rPr>
          <w:b/>
          <w:bCs/>
          <w:rtl/>
        </w:rPr>
        <w:t>(2)</w:t>
      </w:r>
      <w:r w:rsidRPr="00AA41F9">
        <w:rPr>
          <w:rtl/>
        </w:rPr>
        <w:t xml:space="preserve"> הסבר כיצד פסוק 11 עשוי להעיד על המבוכה של ירמיה מדברי חנניה על המעשה הסמלי שעשה. (</w:t>
      </w:r>
      <w:r w:rsidRPr="00AA41F9">
        <w:rPr>
          <w:b/>
          <w:bCs/>
          <w:rtl/>
        </w:rPr>
        <w:t>3 נקודות</w:t>
      </w:r>
      <w:r w:rsidRPr="00AA41F9">
        <w:rPr>
          <w:rtl/>
        </w:rPr>
        <w:t>)</w:t>
      </w:r>
    </w:p>
    <w:p w14:paraId="55A9A0F4" w14:textId="77777777" w:rsidR="00AA41F9" w:rsidRPr="00AA41F9" w:rsidRDefault="00AA41F9" w:rsidP="00AA41F9">
      <w:pPr>
        <w:tabs>
          <w:tab w:val="left" w:pos="720"/>
        </w:tabs>
        <w:rPr>
          <w:rtl/>
        </w:rPr>
      </w:pPr>
      <w:r w:rsidRPr="00AA41F9">
        <w:rPr>
          <w:b/>
          <w:bCs/>
          <w:rtl/>
        </w:rPr>
        <w:t>ד. קרא פסוקים 17-14 בפרק שלפניך.</w:t>
      </w:r>
    </w:p>
    <w:p w14:paraId="67908130" w14:textId="77777777" w:rsidR="00AA41F9" w:rsidRPr="00AA41F9" w:rsidRDefault="00AA41F9" w:rsidP="00AA41F9">
      <w:pPr>
        <w:tabs>
          <w:tab w:val="left" w:pos="720"/>
        </w:tabs>
        <w:rPr>
          <w:rtl/>
        </w:rPr>
      </w:pPr>
      <w:r w:rsidRPr="00AA41F9">
        <w:rPr>
          <w:b/>
          <w:bCs/>
          <w:rtl/>
        </w:rPr>
        <w:t>(1)</w:t>
      </w:r>
      <w:r w:rsidRPr="00AA41F9">
        <w:rPr>
          <w:rtl/>
        </w:rPr>
        <w:t xml:space="preserve"> בפסוקים האלה באה לידי ביטוי המעורבות של אלוהים ב</w:t>
      </w:r>
      <w:r w:rsidRPr="00AA41F9">
        <w:rPr>
          <w:b/>
          <w:bCs/>
          <w:rtl/>
        </w:rPr>
        <w:t>היסטוריה העולמית</w:t>
      </w:r>
      <w:r w:rsidRPr="00AA41F9">
        <w:rPr>
          <w:rtl/>
        </w:rPr>
        <w:t xml:space="preserve"> ובת</w:t>
      </w:r>
      <w:r w:rsidRPr="00AA41F9">
        <w:rPr>
          <w:b/>
          <w:bCs/>
          <w:rtl/>
        </w:rPr>
        <w:t>היסטוריה האישית</w:t>
      </w:r>
      <w:r w:rsidRPr="00AA41F9">
        <w:rPr>
          <w:rtl/>
        </w:rPr>
        <w:t>.</w:t>
      </w:r>
    </w:p>
    <w:p w14:paraId="2DB8F265" w14:textId="77777777" w:rsidR="00AA41F9" w:rsidRPr="00AA41F9" w:rsidRDefault="00AA41F9" w:rsidP="00AA41F9">
      <w:pPr>
        <w:tabs>
          <w:tab w:val="left" w:pos="720"/>
        </w:tabs>
        <w:rPr>
          <w:rtl/>
        </w:rPr>
      </w:pPr>
      <w:r w:rsidRPr="00AA41F9">
        <w:rPr>
          <w:rtl/>
        </w:rPr>
        <w:t>בסס טענה זו על הכתוב. (</w:t>
      </w:r>
      <w:r w:rsidRPr="00AA41F9">
        <w:rPr>
          <w:b/>
          <w:bCs/>
          <w:rtl/>
        </w:rPr>
        <w:t>3 נקודות</w:t>
      </w:r>
      <w:r w:rsidRPr="00AA41F9">
        <w:rPr>
          <w:rtl/>
        </w:rPr>
        <w:t>)</w:t>
      </w:r>
    </w:p>
    <w:p w14:paraId="2B37CC02" w14:textId="77777777" w:rsidR="00AA41F9" w:rsidRPr="00AA41F9" w:rsidRDefault="00AA41F9" w:rsidP="00AA41F9">
      <w:pPr>
        <w:tabs>
          <w:tab w:val="left" w:pos="720"/>
        </w:tabs>
        <w:rPr>
          <w:rtl/>
        </w:rPr>
      </w:pPr>
      <w:r w:rsidRPr="00AA41F9">
        <w:rPr>
          <w:b/>
          <w:bCs/>
          <w:rtl/>
        </w:rPr>
        <w:t>(2)</w:t>
      </w:r>
      <w:r w:rsidRPr="00AA41F9">
        <w:rPr>
          <w:rtl/>
        </w:rPr>
        <w:t xml:space="preserve"> קרא גם את דברי אלברט איינשטיין שלפניך.</w:t>
      </w:r>
    </w:p>
    <w:p w14:paraId="169A2EDD" w14:textId="77777777" w:rsidR="00AA41F9" w:rsidRPr="00AA41F9" w:rsidRDefault="00AA41F9" w:rsidP="00AA41F9">
      <w:pPr>
        <w:tabs>
          <w:tab w:val="left" w:pos="720"/>
        </w:tabs>
        <w:rPr>
          <w:rtl/>
        </w:rPr>
      </w:pPr>
      <w:r w:rsidRPr="00AA41F9">
        <w:rPr>
          <w:rtl/>
        </w:rPr>
        <w:t>אני מאמין באל [...] המגלה את עצמו בהרמוניה של כל הקיים, אבל לא באל המעסיק את עצמו בגורלם ובמעשיהם של בני אדם.</w:t>
      </w:r>
    </w:p>
    <w:p w14:paraId="3404885D" w14:textId="77777777" w:rsidR="00AA41F9" w:rsidRPr="00AA41F9" w:rsidRDefault="00AA41F9" w:rsidP="00AA41F9">
      <w:pPr>
        <w:tabs>
          <w:tab w:val="left" w:pos="720"/>
        </w:tabs>
        <w:rPr>
          <w:rtl/>
        </w:rPr>
      </w:pPr>
      <w:r w:rsidRPr="00AA41F9">
        <w:rPr>
          <w:rtl/>
        </w:rPr>
        <w:t xml:space="preserve">(קְלָפָּייס, א' [עורכת], </w:t>
      </w:r>
      <w:r w:rsidRPr="00AA41F9">
        <w:rPr>
          <w:b/>
          <w:bCs/>
          <w:rtl/>
        </w:rPr>
        <w:t>כמו שאיינשטיין אמר</w:t>
      </w:r>
      <w:r w:rsidRPr="00AA41F9">
        <w:rPr>
          <w:rtl/>
        </w:rPr>
        <w:t>)</w:t>
      </w:r>
    </w:p>
    <w:p w14:paraId="2CF0147B" w14:textId="77777777" w:rsidR="00AA41F9" w:rsidRPr="00AA41F9" w:rsidRDefault="00AA41F9" w:rsidP="00AA41F9">
      <w:pPr>
        <w:tabs>
          <w:tab w:val="left" w:pos="720"/>
        </w:tabs>
        <w:rPr>
          <w:rtl/>
        </w:rPr>
      </w:pPr>
      <w:r w:rsidRPr="00AA41F9">
        <w:rPr>
          <w:rtl/>
        </w:rPr>
        <w:t>האם דברי איינשטיין עולים בקנה אחד עם פסוקים 17-14? הסבר את דבריך. (</w:t>
      </w:r>
      <w:r w:rsidRPr="00AA41F9">
        <w:rPr>
          <w:b/>
          <w:bCs/>
          <w:rtl/>
        </w:rPr>
        <w:t>3 נקודות</w:t>
      </w:r>
      <w:r w:rsidRPr="00AA41F9">
        <w:rPr>
          <w:rtl/>
        </w:rPr>
        <w:t>)</w:t>
      </w:r>
    </w:p>
    <w:p w14:paraId="485C467E" w14:textId="43FCBC63" w:rsidR="00AA41F9" w:rsidRDefault="00AA41F9" w:rsidP="00E07A5F">
      <w:pPr>
        <w:tabs>
          <w:tab w:val="left" w:pos="720"/>
        </w:tabs>
        <w:rPr>
          <w:rtl/>
        </w:rPr>
      </w:pPr>
      <w:r>
        <w:rPr>
          <w:rFonts w:hint="cs"/>
          <w:rtl/>
        </w:rPr>
        <w:t>פתרון</w:t>
      </w:r>
    </w:p>
    <w:p w14:paraId="7C07A8AE" w14:textId="77777777" w:rsidR="00AA41F9" w:rsidRPr="00AA41F9" w:rsidRDefault="00AA41F9" w:rsidP="00AA41F9">
      <w:pPr>
        <w:tabs>
          <w:tab w:val="left" w:pos="720"/>
        </w:tabs>
      </w:pPr>
      <w:r w:rsidRPr="00AA41F9">
        <w:rPr>
          <w:rtl/>
        </w:rPr>
        <w:t>להלן תמלול הטקסט המופיע בתמונה (דף תשובות של "יואל גבע" לשאלות בגרות בתנ"ך על ירמיהו פרק כ"ח):</w:t>
      </w:r>
    </w:p>
    <w:p w14:paraId="4CDF0A8E" w14:textId="77777777" w:rsidR="00AA41F9" w:rsidRPr="00AA41F9" w:rsidRDefault="00000000" w:rsidP="00AA41F9">
      <w:pPr>
        <w:tabs>
          <w:tab w:val="left" w:pos="720"/>
        </w:tabs>
        <w:rPr>
          <w:rtl/>
        </w:rPr>
      </w:pPr>
      <w:r>
        <w:pict w14:anchorId="62ACB2E4">
          <v:rect id="_x0000_i1344" style="width:0;height:1.5pt" o:hralign="center" o:hrstd="t" o:hrnoshade="t" o:hr="t" fillcolor="gray" stroked="f"/>
        </w:pict>
      </w:r>
    </w:p>
    <w:p w14:paraId="23A4C06E" w14:textId="77777777" w:rsidR="00AA41F9" w:rsidRPr="00AA41F9" w:rsidRDefault="00AA41F9" w:rsidP="00AA41F9">
      <w:pPr>
        <w:tabs>
          <w:tab w:val="left" w:pos="720"/>
        </w:tabs>
        <w:rPr>
          <w:b/>
          <w:bCs/>
          <w:rtl/>
        </w:rPr>
      </w:pPr>
      <w:r w:rsidRPr="00AA41F9">
        <w:rPr>
          <w:b/>
          <w:bCs/>
          <w:rtl/>
        </w:rPr>
        <w:t>שאלה 2 – נבואה</w:t>
      </w:r>
    </w:p>
    <w:p w14:paraId="02770372" w14:textId="77777777" w:rsidR="00AA41F9" w:rsidRPr="00AA41F9" w:rsidRDefault="00AA41F9" w:rsidP="00AA41F9">
      <w:pPr>
        <w:tabs>
          <w:tab w:val="left" w:pos="720"/>
        </w:tabs>
        <w:rPr>
          <w:b/>
          <w:bCs/>
          <w:rtl/>
        </w:rPr>
      </w:pPr>
      <w:r w:rsidRPr="00AA41F9">
        <w:rPr>
          <w:b/>
          <w:bCs/>
          <w:rtl/>
        </w:rPr>
        <w:t>סעיף א'</w:t>
      </w:r>
    </w:p>
    <w:p w14:paraId="2ACBEAD5" w14:textId="77777777" w:rsidR="00AA41F9" w:rsidRPr="00AA41F9" w:rsidRDefault="00AA41F9" w:rsidP="00AA41F9">
      <w:pPr>
        <w:tabs>
          <w:tab w:val="left" w:pos="720"/>
        </w:tabs>
        <w:rPr>
          <w:rtl/>
        </w:rPr>
      </w:pPr>
      <w:r w:rsidRPr="00AA41F9">
        <w:rPr>
          <w:b/>
          <w:bCs/>
          <w:rtl/>
        </w:rPr>
        <w:t>(1)</w:t>
      </w:r>
      <w:r w:rsidRPr="00AA41F9">
        <w:rPr>
          <w:rtl/>
        </w:rPr>
        <w:t xml:space="preserve"> האירוע ההיסטורי שחנניה מזכיר הוא </w:t>
      </w:r>
      <w:r w:rsidRPr="00AA41F9">
        <w:rPr>
          <w:b/>
          <w:bCs/>
          <w:rtl/>
        </w:rPr>
        <w:t>גלות יהויכין</w:t>
      </w:r>
      <w:r w:rsidRPr="00AA41F9">
        <w:rPr>
          <w:rtl/>
        </w:rPr>
        <w:t xml:space="preserve"> (האליטה ובזיזת כלי בית-המקדש). האירוע התרחש בשנת </w:t>
      </w:r>
      <w:r w:rsidRPr="00AA41F9">
        <w:rPr>
          <w:b/>
          <w:bCs/>
          <w:rtl/>
        </w:rPr>
        <w:t>597 לפנה"ס</w:t>
      </w:r>
      <w:r w:rsidRPr="00AA41F9">
        <w:rPr>
          <w:rtl/>
        </w:rPr>
        <w:t>.</w:t>
      </w:r>
    </w:p>
    <w:p w14:paraId="6BFCAC9E" w14:textId="77777777" w:rsidR="00AA41F9" w:rsidRPr="00AA41F9" w:rsidRDefault="00AA41F9" w:rsidP="00AA41F9">
      <w:pPr>
        <w:tabs>
          <w:tab w:val="left" w:pos="720"/>
        </w:tabs>
        <w:rPr>
          <w:rtl/>
        </w:rPr>
      </w:pPr>
      <w:r w:rsidRPr="00AA41F9">
        <w:rPr>
          <w:b/>
          <w:bCs/>
          <w:rtl/>
        </w:rPr>
        <w:t>(2) ההבטחות שהבטיח חנניה (על התלמיד לציין שתיים):</w:t>
      </w:r>
    </w:p>
    <w:p w14:paraId="577725EE" w14:textId="77777777" w:rsidR="00AA41F9" w:rsidRPr="00AA41F9" w:rsidRDefault="00AA41F9" w:rsidP="00AA41F9">
      <w:pPr>
        <w:numPr>
          <w:ilvl w:val="0"/>
          <w:numId w:val="428"/>
        </w:numPr>
        <w:tabs>
          <w:tab w:val="left" w:pos="720"/>
        </w:tabs>
        <w:rPr>
          <w:rtl/>
        </w:rPr>
      </w:pPr>
      <w:r w:rsidRPr="00AA41F9">
        <w:rPr>
          <w:rtl/>
        </w:rPr>
        <w:t>הסרת שיעבוד בבל: "שברתי את עול מלך בבל".</w:t>
      </w:r>
    </w:p>
    <w:p w14:paraId="10F6F11B" w14:textId="77777777" w:rsidR="00AA41F9" w:rsidRPr="00AA41F9" w:rsidRDefault="00AA41F9" w:rsidP="00AA41F9">
      <w:pPr>
        <w:numPr>
          <w:ilvl w:val="0"/>
          <w:numId w:val="428"/>
        </w:numPr>
        <w:tabs>
          <w:tab w:val="left" w:pos="720"/>
        </w:tabs>
        <w:rPr>
          <w:rtl/>
        </w:rPr>
      </w:pPr>
      <w:r w:rsidRPr="00AA41F9">
        <w:rPr>
          <w:rtl/>
        </w:rPr>
        <w:t>החזרת כל כלי בית המקדש שנבזזו על ידי נבוכדנאצר מלך בבל: "בעוד שנתיים ימים אני משיב אל המקום הזה את כל כלי בית ה'".</w:t>
      </w:r>
    </w:p>
    <w:p w14:paraId="6C8C63E2" w14:textId="77777777" w:rsidR="00AA41F9" w:rsidRPr="00AA41F9" w:rsidRDefault="00AA41F9" w:rsidP="00AA41F9">
      <w:pPr>
        <w:numPr>
          <w:ilvl w:val="0"/>
          <w:numId w:val="428"/>
        </w:numPr>
        <w:tabs>
          <w:tab w:val="left" w:pos="720"/>
        </w:tabs>
        <w:rPr>
          <w:rtl/>
        </w:rPr>
      </w:pPr>
      <w:r w:rsidRPr="00AA41F9">
        <w:rPr>
          <w:rtl/>
        </w:rPr>
        <w:t>גלות יהויכין תשוב לארץ מבבל: "ואת יכניה... מלך יהודה ואת כל גלות יהודה אני משיב אל המקום הזה".</w:t>
      </w:r>
    </w:p>
    <w:p w14:paraId="60E0D574" w14:textId="77777777" w:rsidR="00AA41F9" w:rsidRPr="00AA41F9" w:rsidRDefault="00000000" w:rsidP="00AA41F9">
      <w:pPr>
        <w:tabs>
          <w:tab w:val="left" w:pos="720"/>
        </w:tabs>
        <w:rPr>
          <w:rtl/>
        </w:rPr>
      </w:pPr>
      <w:r>
        <w:pict w14:anchorId="1657AD19">
          <v:rect id="_x0000_i1345" style="width:0;height:1.5pt" o:hralign="center" o:hrstd="t" o:hrnoshade="t" o:hr="t" fillcolor="gray" stroked="f"/>
        </w:pict>
      </w:r>
    </w:p>
    <w:p w14:paraId="2C69A2D3" w14:textId="77777777" w:rsidR="00AA41F9" w:rsidRPr="00AA41F9" w:rsidRDefault="00AA41F9" w:rsidP="00AA41F9">
      <w:pPr>
        <w:tabs>
          <w:tab w:val="left" w:pos="720"/>
        </w:tabs>
        <w:rPr>
          <w:b/>
          <w:bCs/>
          <w:rtl/>
        </w:rPr>
      </w:pPr>
      <w:r w:rsidRPr="00AA41F9">
        <w:rPr>
          <w:b/>
          <w:bCs/>
          <w:rtl/>
        </w:rPr>
        <w:t>סעיף ב'</w:t>
      </w:r>
    </w:p>
    <w:p w14:paraId="6B9850C4" w14:textId="77777777" w:rsidR="00AA41F9" w:rsidRPr="00AA41F9" w:rsidRDefault="00AA41F9" w:rsidP="00AA41F9">
      <w:pPr>
        <w:tabs>
          <w:tab w:val="left" w:pos="720"/>
        </w:tabs>
        <w:rPr>
          <w:rtl/>
        </w:rPr>
      </w:pPr>
      <w:r w:rsidRPr="00AA41F9">
        <w:rPr>
          <w:b/>
          <w:bCs/>
          <w:rtl/>
        </w:rPr>
        <w:t>(1)</w:t>
      </w:r>
      <w:r w:rsidRPr="00AA41F9">
        <w:rPr>
          <w:rtl/>
        </w:rPr>
        <w:t xml:space="preserve"> ירמיהו שם מוטה (עול) על צווארו – בכך הוא ביקש לומר ששיעבוד בבל לא ייפסק, ויש להיכנע לבבל.</w:t>
      </w:r>
    </w:p>
    <w:p w14:paraId="4D5F606B" w14:textId="77777777" w:rsidR="00AA41F9" w:rsidRPr="00AA41F9" w:rsidRDefault="00AA41F9" w:rsidP="00AA41F9">
      <w:pPr>
        <w:tabs>
          <w:tab w:val="left" w:pos="720"/>
        </w:tabs>
        <w:rPr>
          <w:rtl/>
        </w:rPr>
      </w:pPr>
      <w:r w:rsidRPr="00AA41F9">
        <w:rPr>
          <w:b/>
          <w:bCs/>
          <w:rtl/>
        </w:rPr>
        <w:t>(2)</w:t>
      </w:r>
      <w:r w:rsidRPr="00AA41F9">
        <w:rPr>
          <w:rtl/>
        </w:rPr>
        <w:t xml:space="preserve"> חנניה שבר את המוטה מעל צוואר ירמיהו – בכך הוא ביקש לומר ששיעבוד בבל יוסר, והמרד נגד בבל יצליח.</w:t>
      </w:r>
    </w:p>
    <w:p w14:paraId="5F02D464" w14:textId="77777777" w:rsidR="00AA41F9" w:rsidRPr="00AA41F9" w:rsidRDefault="00000000" w:rsidP="00AA41F9">
      <w:pPr>
        <w:tabs>
          <w:tab w:val="left" w:pos="720"/>
        </w:tabs>
        <w:rPr>
          <w:rtl/>
        </w:rPr>
      </w:pPr>
      <w:r>
        <w:pict w14:anchorId="3C984A82">
          <v:rect id="_x0000_i1346" style="width:0;height:1.5pt" o:hralign="center" o:hrstd="t" o:hrnoshade="t" o:hr="t" fillcolor="gray" stroked="f"/>
        </w:pict>
      </w:r>
    </w:p>
    <w:p w14:paraId="0A9AF346" w14:textId="77777777" w:rsidR="00AA41F9" w:rsidRPr="00AA41F9" w:rsidRDefault="00AA41F9" w:rsidP="00AA41F9">
      <w:pPr>
        <w:tabs>
          <w:tab w:val="left" w:pos="720"/>
        </w:tabs>
        <w:rPr>
          <w:b/>
          <w:bCs/>
          <w:rtl/>
        </w:rPr>
      </w:pPr>
      <w:r w:rsidRPr="00AA41F9">
        <w:rPr>
          <w:b/>
          <w:bCs/>
          <w:rtl/>
        </w:rPr>
        <w:t>סעיף ג'</w:t>
      </w:r>
    </w:p>
    <w:p w14:paraId="757369F7" w14:textId="77777777" w:rsidR="00AA41F9" w:rsidRPr="00AA41F9" w:rsidRDefault="00AA41F9" w:rsidP="00AA41F9">
      <w:pPr>
        <w:tabs>
          <w:tab w:val="left" w:pos="720"/>
        </w:tabs>
        <w:rPr>
          <w:rtl/>
        </w:rPr>
      </w:pPr>
      <w:r w:rsidRPr="00AA41F9">
        <w:rPr>
          <w:b/>
          <w:bCs/>
          <w:rtl/>
        </w:rPr>
        <w:t>(1)</w:t>
      </w:r>
      <w:r w:rsidRPr="00AA41F9">
        <w:rPr>
          <w:rtl/>
        </w:rPr>
        <w:t xml:space="preserve"> לאחר ההבטחות של חנניה על השבת הגולים מבבל והסרת השעבוד – ירמיהו אומר: "</w:t>
      </w:r>
      <w:r w:rsidRPr="00AA41F9">
        <w:rPr>
          <w:b/>
          <w:bCs/>
          <w:rtl/>
        </w:rPr>
        <w:t>אמן כן יעשה ה' יקם ה' את דבריך</w:t>
      </w:r>
      <w:r w:rsidRPr="00AA41F9">
        <w:rPr>
          <w:rtl/>
        </w:rPr>
        <w:t>". ירמיהו מייחל שדברי הנבואה של חנניה אכן יתקיימו, על אף שהוא אינו מסכים עם נבואתו.</w:t>
      </w:r>
    </w:p>
    <w:p w14:paraId="67B52901" w14:textId="77777777" w:rsidR="00AA41F9" w:rsidRPr="00AA41F9" w:rsidRDefault="00AA41F9" w:rsidP="00AA41F9">
      <w:pPr>
        <w:tabs>
          <w:tab w:val="left" w:pos="720"/>
        </w:tabs>
        <w:rPr>
          <w:rtl/>
        </w:rPr>
      </w:pPr>
      <w:r w:rsidRPr="00AA41F9">
        <w:rPr>
          <w:b/>
          <w:bCs/>
          <w:rtl/>
        </w:rPr>
        <w:t>(2)</w:t>
      </w:r>
      <w:r w:rsidRPr="00AA41F9">
        <w:rPr>
          <w:rtl/>
        </w:rPr>
        <w:t xml:space="preserve"> מפסוק 11 ניתן להסיק שירמיהו היה במבוכה, כיוון שלאחר שבירת העול על ידי חנניה – בניגוד למצופה, ירמיהו אינו מגיב אלא הולך לדרכו. עובדה זו עשויה ללמד שהוא אינו בטוח בנבואה שלו עצמו או חושב שיתכן שנבואת חנניה יכולה להיות נכונה.</w:t>
      </w:r>
    </w:p>
    <w:p w14:paraId="2BF30A5E" w14:textId="77777777" w:rsidR="00AA41F9" w:rsidRPr="00AA41F9" w:rsidRDefault="00000000" w:rsidP="00AA41F9">
      <w:pPr>
        <w:tabs>
          <w:tab w:val="left" w:pos="720"/>
        </w:tabs>
        <w:rPr>
          <w:rtl/>
        </w:rPr>
      </w:pPr>
      <w:r>
        <w:pict w14:anchorId="396F406F">
          <v:rect id="_x0000_i1347" style="width:0;height:1.5pt" o:hralign="center" o:hrstd="t" o:hrnoshade="t" o:hr="t" fillcolor="gray" stroked="f"/>
        </w:pict>
      </w:r>
    </w:p>
    <w:p w14:paraId="25E18D6B" w14:textId="77777777" w:rsidR="00AA41F9" w:rsidRPr="00AA41F9" w:rsidRDefault="00AA41F9" w:rsidP="00AA41F9">
      <w:pPr>
        <w:tabs>
          <w:tab w:val="left" w:pos="720"/>
        </w:tabs>
        <w:rPr>
          <w:b/>
          <w:bCs/>
          <w:rtl/>
        </w:rPr>
      </w:pPr>
      <w:r w:rsidRPr="00AA41F9">
        <w:rPr>
          <w:b/>
          <w:bCs/>
          <w:rtl/>
        </w:rPr>
        <w:t>סעיף ד'</w:t>
      </w:r>
    </w:p>
    <w:p w14:paraId="58FB1078" w14:textId="77777777" w:rsidR="00AA41F9" w:rsidRPr="00AA41F9" w:rsidRDefault="00AA41F9" w:rsidP="00AA41F9">
      <w:pPr>
        <w:tabs>
          <w:tab w:val="left" w:pos="720"/>
        </w:tabs>
        <w:rPr>
          <w:rtl/>
        </w:rPr>
      </w:pPr>
      <w:r w:rsidRPr="00AA41F9">
        <w:rPr>
          <w:b/>
          <w:bCs/>
          <w:rtl/>
        </w:rPr>
        <w:t>(1) מעורבות האל בהיסטוריה העולמית:</w:t>
      </w:r>
      <w:r w:rsidRPr="00AA41F9">
        <w:rPr>
          <w:rtl/>
        </w:rPr>
        <w:t xml:space="preserve"> "ועל ברזל נתתי על צואר כל הגויים האלה" – כלומר, עול שיעבוד בבל יחול על כל העמים ולא רק על ישראל.</w:t>
      </w:r>
    </w:p>
    <w:p w14:paraId="32B3BA30" w14:textId="77777777" w:rsidR="00AA41F9" w:rsidRPr="00AA41F9" w:rsidRDefault="00AA41F9" w:rsidP="00AA41F9">
      <w:pPr>
        <w:tabs>
          <w:tab w:val="left" w:pos="720"/>
        </w:tabs>
        <w:rPr>
          <w:rtl/>
        </w:rPr>
      </w:pPr>
      <w:r w:rsidRPr="00AA41F9">
        <w:rPr>
          <w:b/>
          <w:bCs/>
          <w:rtl/>
        </w:rPr>
        <w:t>מעורבות האל בהיסטוריה האישית:</w:t>
      </w:r>
      <w:r w:rsidRPr="00AA41F9">
        <w:rPr>
          <w:rtl/>
        </w:rPr>
        <w:t xml:space="preserve"> "לכן כה אמר ה' הנני משלחך מעל פני האדמה" – חנניה, שניבא נבואה שקרית והעמיד פנים שהוא שליח ה'. לאור זאת, ה' משלחו מעל פני האדמה, כלומר, דינו מוות (נבואה שאכן התגשמה).</w:t>
      </w:r>
    </w:p>
    <w:p w14:paraId="33FAA12D" w14:textId="77777777" w:rsidR="00AA41F9" w:rsidRPr="00AA41F9" w:rsidRDefault="00AA41F9" w:rsidP="00AA41F9">
      <w:pPr>
        <w:tabs>
          <w:tab w:val="left" w:pos="720"/>
        </w:tabs>
        <w:rPr>
          <w:rtl/>
        </w:rPr>
      </w:pPr>
      <w:r w:rsidRPr="00AA41F9">
        <w:rPr>
          <w:b/>
          <w:bCs/>
          <w:rtl/>
        </w:rPr>
        <w:t>(2) לא. דברי איינשטיין אינם עולים בקנה אחד עם פסוקים 17-14.</w:t>
      </w:r>
      <w:r w:rsidRPr="00AA41F9">
        <w:rPr>
          <w:rtl/>
        </w:rPr>
        <w:t xml:space="preserve"> הסיבה לכך היא שהאל כן עוסק בגורלו האישי של חנניה, ובשל חטאו בהעמדת פנים כשליח ה', האל ממית אותו.</w:t>
      </w:r>
    </w:p>
    <w:p w14:paraId="4EC004DE" w14:textId="77777777" w:rsidR="00AA41F9" w:rsidRPr="0060744D" w:rsidRDefault="00AA41F9" w:rsidP="00E07A5F">
      <w:pPr>
        <w:tabs>
          <w:tab w:val="left" w:pos="720"/>
        </w:tabs>
        <w:rPr>
          <w:rtl/>
        </w:rPr>
      </w:pPr>
    </w:p>
    <w:p w14:paraId="746D95BB" w14:textId="7AEDCEBE" w:rsidR="0060744D" w:rsidRDefault="0060744D" w:rsidP="0060744D">
      <w:pPr>
        <w:pStyle w:val="1"/>
        <w:rPr>
          <w:rtl/>
        </w:rPr>
      </w:pPr>
      <w:r>
        <w:rPr>
          <w:rFonts w:hint="cs"/>
          <w:rtl/>
        </w:rPr>
        <w:t>ירמיה פרק ל"ז</w:t>
      </w:r>
    </w:p>
    <w:p w14:paraId="2A4E3B95" w14:textId="77777777" w:rsidR="0060744D" w:rsidRPr="0060744D" w:rsidRDefault="0060744D" w:rsidP="0060744D">
      <w:r w:rsidRPr="0060744D">
        <w:rPr>
          <w:rtl/>
        </w:rPr>
        <w:t>להלן תמלול הטקסט המופיע בתמונה (דף בחינת בגרות בתנ"ך):</w:t>
      </w:r>
    </w:p>
    <w:p w14:paraId="16508824" w14:textId="77777777" w:rsidR="0060744D" w:rsidRPr="0060744D" w:rsidRDefault="00000000" w:rsidP="0060744D">
      <w:pPr>
        <w:rPr>
          <w:rtl/>
        </w:rPr>
      </w:pPr>
      <w:r>
        <w:pict w14:anchorId="56418312">
          <v:rect id="_x0000_i1348" style="width:0;height:1.5pt" o:hralign="center" o:hrstd="t" o:hrnoshade="t" o:hr="t" fillcolor="gray" stroked="f"/>
        </w:pict>
      </w:r>
    </w:p>
    <w:p w14:paraId="2A838BB8" w14:textId="050963C9" w:rsidR="0060744D" w:rsidRPr="0060744D" w:rsidRDefault="0060744D" w:rsidP="0060744D">
      <w:pPr>
        <w:rPr>
          <w:b/>
          <w:bCs/>
          <w:rtl/>
        </w:rPr>
      </w:pPr>
      <w:r w:rsidRPr="0060744D">
        <w:rPr>
          <w:b/>
          <w:bCs/>
          <w:rtl/>
        </w:rPr>
        <w:t>קיץ תשפ"ה, 1</w:t>
      </w:r>
      <w:r w:rsidR="00653AB4">
        <w:rPr>
          <w:rFonts w:hint="cs"/>
          <w:b/>
          <w:bCs/>
          <w:rtl/>
        </w:rPr>
        <w:t>3</w:t>
      </w:r>
      <w:r w:rsidRPr="0060744D">
        <w:rPr>
          <w:b/>
          <w:bCs/>
          <w:rtl/>
        </w:rPr>
        <w:t>61</w:t>
      </w:r>
    </w:p>
    <w:p w14:paraId="1393E5FE" w14:textId="77777777" w:rsidR="0060744D" w:rsidRPr="0060744D" w:rsidRDefault="0060744D" w:rsidP="0060744D">
      <w:pPr>
        <w:rPr>
          <w:rtl/>
        </w:rPr>
      </w:pPr>
      <w:r w:rsidRPr="0060744D">
        <w:rPr>
          <w:b/>
          <w:bCs/>
          <w:rtl/>
        </w:rPr>
        <w:t>6. קראו ירמיה, פרק ל"ז, פסוקים ט'–כ"א.</w:t>
      </w:r>
    </w:p>
    <w:p w14:paraId="2BEAF414" w14:textId="77777777" w:rsidR="0060744D" w:rsidRPr="0060744D" w:rsidRDefault="0060744D" w:rsidP="0060744D">
      <w:pPr>
        <w:rPr>
          <w:rtl/>
        </w:rPr>
      </w:pPr>
      <w:r w:rsidRPr="0060744D">
        <w:rPr>
          <w:b/>
          <w:bCs/>
          <w:rtl/>
        </w:rPr>
        <w:t>א. קראו פסוקים ט'–י"א וגם מלכים ב', פרק כ"ד, פסוק כ', קראו גם את דברי יאיר נווה שלפניכם.</w:t>
      </w:r>
    </w:p>
    <w:p w14:paraId="6FA25C95" w14:textId="77777777" w:rsidR="0060744D" w:rsidRPr="0060744D" w:rsidRDefault="0060744D" w:rsidP="0060744D">
      <w:pPr>
        <w:rPr>
          <w:rtl/>
        </w:rPr>
      </w:pPr>
      <w:r w:rsidRPr="0060744D">
        <w:rPr>
          <w:rtl/>
        </w:rPr>
        <w:t>"כנראה הכעס הגדול של המלך ושריו נובע מן הרצון של המלך והשרים ללויאליות [נאמנות] מלאה למהלכי המלך".</w:t>
      </w:r>
    </w:p>
    <w:p w14:paraId="42C6BE9C" w14:textId="77777777" w:rsidR="0060744D" w:rsidRPr="0060744D" w:rsidRDefault="0060744D" w:rsidP="0060744D">
      <w:pPr>
        <w:rPr>
          <w:rtl/>
        </w:rPr>
      </w:pPr>
      <w:r w:rsidRPr="0060744D">
        <w:rPr>
          <w:rtl/>
        </w:rPr>
        <w:t>(מעובד על פי דברי י' נווה, אתר 929)</w:t>
      </w:r>
    </w:p>
    <w:p w14:paraId="5D8B3186" w14:textId="77777777" w:rsidR="0060744D" w:rsidRPr="0060744D" w:rsidRDefault="0060744D" w:rsidP="0060744D">
      <w:pPr>
        <w:rPr>
          <w:rtl/>
        </w:rPr>
      </w:pPr>
      <w:r w:rsidRPr="0060744D">
        <w:rPr>
          <w:rtl/>
        </w:rPr>
        <w:t>מה היה המהלך שהוביל צדקיהו, ומדוע לפי י' נווה גרמה נבואתו של ירמיהו לכעס גדול עליו מצד המלך ושריו? הסבירו את דבריכם, ובססו אותם על הפסוקים. (</w:t>
      </w:r>
      <w:r w:rsidRPr="0060744D">
        <w:rPr>
          <w:b/>
          <w:bCs/>
          <w:rtl/>
        </w:rPr>
        <w:t>15 נקודות</w:t>
      </w:r>
      <w:r w:rsidRPr="0060744D">
        <w:rPr>
          <w:rtl/>
        </w:rPr>
        <w:t>)</w:t>
      </w:r>
    </w:p>
    <w:p w14:paraId="3FF7CD21" w14:textId="77777777" w:rsidR="0060744D" w:rsidRPr="0060744D" w:rsidRDefault="0060744D" w:rsidP="0060744D">
      <w:pPr>
        <w:rPr>
          <w:rtl/>
        </w:rPr>
      </w:pPr>
      <w:r w:rsidRPr="0060744D">
        <w:rPr>
          <w:b/>
          <w:bCs/>
          <w:rtl/>
        </w:rPr>
        <w:t>ב. קראו פסוקים י"ג–י"ד ופסוק כ'.</w:t>
      </w:r>
    </w:p>
    <w:p w14:paraId="20853099" w14:textId="77777777" w:rsidR="0060744D" w:rsidRPr="0060744D" w:rsidRDefault="0060744D" w:rsidP="0060744D">
      <w:pPr>
        <w:rPr>
          <w:rtl/>
        </w:rPr>
      </w:pPr>
      <w:r w:rsidRPr="0060744D">
        <w:rPr>
          <w:rtl/>
        </w:rPr>
        <w:t>מהי המילה המנחה החוזרת בפסוקים אלה, וכיצד ירמיהו מבטא באמצעותה את נאמנותו למלך? בססו את דבריכם על הכתוב. (</w:t>
      </w:r>
      <w:r w:rsidRPr="0060744D">
        <w:rPr>
          <w:b/>
          <w:bCs/>
          <w:rtl/>
        </w:rPr>
        <w:t>10 נקודות</w:t>
      </w:r>
      <w:r w:rsidRPr="0060744D">
        <w:rPr>
          <w:rtl/>
        </w:rPr>
        <w:t>)</w:t>
      </w:r>
    </w:p>
    <w:p w14:paraId="106CBA33" w14:textId="7DB74ED2" w:rsidR="0060744D" w:rsidRDefault="00653AB4" w:rsidP="0060744D">
      <w:pPr>
        <w:rPr>
          <w:rtl/>
        </w:rPr>
      </w:pPr>
      <w:r>
        <w:rPr>
          <w:rFonts w:hint="cs"/>
          <w:rtl/>
        </w:rPr>
        <w:t>פתרון</w:t>
      </w:r>
    </w:p>
    <w:p w14:paraId="4BA00B7D" w14:textId="77777777" w:rsidR="00653AB4" w:rsidRPr="00653AB4" w:rsidRDefault="00653AB4" w:rsidP="00653AB4">
      <w:r w:rsidRPr="00653AB4">
        <w:rPr>
          <w:rtl/>
        </w:rPr>
        <w:t>להלן תמלול הטקסט המופיע בתמונה (דף תשובות לבחינת בגרות בתנ"ך, ירמיהו פרק ל"ז):</w:t>
      </w:r>
    </w:p>
    <w:p w14:paraId="55E594FF" w14:textId="77777777" w:rsidR="00653AB4" w:rsidRPr="00653AB4" w:rsidRDefault="00000000" w:rsidP="00653AB4">
      <w:pPr>
        <w:rPr>
          <w:rtl/>
        </w:rPr>
      </w:pPr>
      <w:r>
        <w:pict w14:anchorId="5C1FD0F4">
          <v:rect id="_x0000_i1349" style="width:0;height:1.5pt" o:hralign="center" o:hrstd="t" o:hrnoshade="t" o:hr="t" fillcolor="gray" stroked="f"/>
        </w:pict>
      </w:r>
    </w:p>
    <w:p w14:paraId="6391EBA0" w14:textId="77777777" w:rsidR="00653AB4" w:rsidRPr="00653AB4" w:rsidRDefault="00653AB4" w:rsidP="00653AB4">
      <w:pPr>
        <w:rPr>
          <w:b/>
          <w:bCs/>
          <w:rtl/>
        </w:rPr>
      </w:pPr>
      <w:r w:rsidRPr="00653AB4">
        <w:rPr>
          <w:b/>
          <w:bCs/>
          <w:rtl/>
        </w:rPr>
        <w:t>שאלה 6</w:t>
      </w:r>
    </w:p>
    <w:p w14:paraId="70095607" w14:textId="77777777" w:rsidR="00653AB4" w:rsidRPr="00653AB4" w:rsidRDefault="00653AB4" w:rsidP="00653AB4">
      <w:pPr>
        <w:rPr>
          <w:b/>
          <w:bCs/>
          <w:rtl/>
        </w:rPr>
      </w:pPr>
      <w:r w:rsidRPr="00653AB4">
        <w:rPr>
          <w:b/>
          <w:bCs/>
          <w:rtl/>
        </w:rPr>
        <w:t>סעיף א'</w:t>
      </w:r>
    </w:p>
    <w:p w14:paraId="313642E1" w14:textId="77777777" w:rsidR="00653AB4" w:rsidRPr="00653AB4" w:rsidRDefault="00653AB4" w:rsidP="00653AB4">
      <w:pPr>
        <w:rPr>
          <w:rtl/>
        </w:rPr>
      </w:pPr>
      <w:r w:rsidRPr="00653AB4">
        <w:rPr>
          <w:b/>
          <w:bCs/>
          <w:rtl/>
        </w:rPr>
        <w:t>המהלך שהוביל צדקיהו</w:t>
      </w:r>
      <w:r w:rsidRPr="00653AB4">
        <w:rPr>
          <w:rtl/>
        </w:rPr>
        <w:t xml:space="preserve"> הוא מרד במלך בבל: "וימרוד צדקיהו במלך בבל".</w:t>
      </w:r>
    </w:p>
    <w:p w14:paraId="09B080CB" w14:textId="77777777" w:rsidR="00653AB4" w:rsidRPr="00653AB4" w:rsidRDefault="00653AB4" w:rsidP="00653AB4">
      <w:pPr>
        <w:rPr>
          <w:rtl/>
        </w:rPr>
      </w:pPr>
      <w:r w:rsidRPr="00653AB4">
        <w:rPr>
          <w:b/>
          <w:bCs/>
          <w:rtl/>
        </w:rPr>
        <w:t>נבואתו של ירמיהו</w:t>
      </w:r>
      <w:r w:rsidRPr="00653AB4">
        <w:rPr>
          <w:rtl/>
        </w:rPr>
        <w:t xml:space="preserve"> יוצאת כנגד המרד. ירמיהו מנבא שהם יפסידו בקרב והכשדים ישרפו את העיר: "כי אם היכתם כל חיל כשדים הנלחמים אתכם ונשארו בם אנשים מדקרים... יקומו ושרפו את העיר הזאת באש". המלך ושריו ציפו לנאמנות ותמיכה במהלכם, אך במקום זאת ירמיהו יוצא נגד תוכניותיהם.</w:t>
      </w:r>
    </w:p>
    <w:p w14:paraId="5349910F" w14:textId="77777777" w:rsidR="00653AB4" w:rsidRPr="00653AB4" w:rsidRDefault="00653AB4" w:rsidP="00653AB4">
      <w:pPr>
        <w:rPr>
          <w:b/>
          <w:bCs/>
          <w:rtl/>
        </w:rPr>
      </w:pPr>
      <w:r w:rsidRPr="00653AB4">
        <w:rPr>
          <w:b/>
          <w:bCs/>
          <w:rtl/>
        </w:rPr>
        <w:t>סעיף ב'</w:t>
      </w:r>
    </w:p>
    <w:p w14:paraId="484ED7D2" w14:textId="77777777" w:rsidR="00653AB4" w:rsidRPr="00653AB4" w:rsidRDefault="00653AB4" w:rsidP="00653AB4">
      <w:pPr>
        <w:rPr>
          <w:rtl/>
        </w:rPr>
      </w:pPr>
      <w:r w:rsidRPr="00653AB4">
        <w:rPr>
          <w:b/>
          <w:bCs/>
          <w:rtl/>
        </w:rPr>
        <w:t>המילה החוזרת</w:t>
      </w:r>
      <w:r w:rsidRPr="00653AB4">
        <w:rPr>
          <w:rtl/>
        </w:rPr>
        <w:t xml:space="preserve"> בפסוקים אלה היא </w:t>
      </w:r>
      <w:r w:rsidRPr="00653AB4">
        <w:rPr>
          <w:b/>
          <w:bCs/>
          <w:rtl/>
        </w:rPr>
        <w:t>נופל</w:t>
      </w:r>
      <w:r w:rsidRPr="00653AB4">
        <w:rPr>
          <w:rtl/>
        </w:rPr>
        <w:t>. ירמיהו מביע באמצעותה נאמנות למלך בכך שהוא אומר כי הוא אינו נופל בפני הכשדים, כלומר נכנע לפניהם: "...שקר אינני נפל על הכשדים". זאת לעומת, כאשר ירמיהו עומד לפני המלך הוא מפיל תחינתו לפניו ומתחנן שלא ישיב אותו אל בית יהונתן הסופר למות שם: "ועתה שמע נא אדני המלך תפל נא תחנתי לפניך...". ירמיהו נאמן למלך יהודה, הוא נופל לפניו ולא לפני מלך בבל.</w:t>
      </w:r>
    </w:p>
    <w:p w14:paraId="4D018752" w14:textId="77777777" w:rsidR="00653AB4" w:rsidRDefault="00653AB4" w:rsidP="0060744D">
      <w:pPr>
        <w:rPr>
          <w:rtl/>
        </w:rPr>
      </w:pPr>
    </w:p>
    <w:p w14:paraId="6FFE4D43" w14:textId="77777777" w:rsidR="00653AB4" w:rsidRPr="00653AB4" w:rsidRDefault="00653AB4" w:rsidP="00653AB4">
      <w:r w:rsidRPr="00653AB4">
        <w:rPr>
          <w:rtl/>
        </w:rPr>
        <w:t>להלן תמלול הטקסט המופיע בתמונה (דף בחינת בגרות בתנ"ך):</w:t>
      </w:r>
    </w:p>
    <w:p w14:paraId="09E6F7B5" w14:textId="77777777" w:rsidR="00653AB4" w:rsidRPr="00653AB4" w:rsidRDefault="00000000" w:rsidP="00653AB4">
      <w:pPr>
        <w:rPr>
          <w:rtl/>
        </w:rPr>
      </w:pPr>
      <w:r>
        <w:pict w14:anchorId="4A7E7293">
          <v:rect id="_x0000_i1350" style="width:0;height:1.5pt" o:hralign="center" o:hrstd="t" o:hrnoshade="t" o:hr="t" fillcolor="gray" stroked="f"/>
        </w:pict>
      </w:r>
    </w:p>
    <w:p w14:paraId="7CB991AC" w14:textId="77777777" w:rsidR="00653AB4" w:rsidRPr="00653AB4" w:rsidRDefault="00653AB4" w:rsidP="00653AB4">
      <w:pPr>
        <w:rPr>
          <w:b/>
          <w:bCs/>
          <w:rtl/>
        </w:rPr>
      </w:pPr>
      <w:r w:rsidRPr="00653AB4">
        <w:rPr>
          <w:b/>
          <w:bCs/>
          <w:rtl/>
        </w:rPr>
        <w:t>קיץ תשפ"ג, 1361</w:t>
      </w:r>
    </w:p>
    <w:p w14:paraId="76167927" w14:textId="77777777" w:rsidR="00653AB4" w:rsidRPr="00653AB4" w:rsidRDefault="00653AB4" w:rsidP="00653AB4">
      <w:pPr>
        <w:rPr>
          <w:rtl/>
        </w:rPr>
      </w:pPr>
      <w:r w:rsidRPr="00653AB4">
        <w:rPr>
          <w:b/>
          <w:bCs/>
          <w:rtl/>
        </w:rPr>
        <w:t>7. קראו ירמיה, פרק ל"ז.</w:t>
      </w:r>
    </w:p>
    <w:p w14:paraId="5732CF2B" w14:textId="77777777" w:rsidR="00653AB4" w:rsidRPr="00653AB4" w:rsidRDefault="00653AB4" w:rsidP="00653AB4">
      <w:pPr>
        <w:rPr>
          <w:rtl/>
        </w:rPr>
      </w:pPr>
      <w:r w:rsidRPr="00653AB4">
        <w:rPr>
          <w:b/>
          <w:bCs/>
          <w:rtl/>
        </w:rPr>
        <w:t>א. קראו פסוקים ט'–י'.</w:t>
      </w:r>
    </w:p>
    <w:p w14:paraId="53428427" w14:textId="77777777" w:rsidR="00653AB4" w:rsidRPr="00653AB4" w:rsidRDefault="00653AB4" w:rsidP="00653AB4">
      <w:pPr>
        <w:rPr>
          <w:rtl/>
        </w:rPr>
      </w:pPr>
      <w:r w:rsidRPr="00653AB4">
        <w:rPr>
          <w:b/>
          <w:bCs/>
          <w:rtl/>
        </w:rPr>
        <w:t>(1)</w:t>
      </w:r>
      <w:r w:rsidRPr="00653AB4">
        <w:rPr>
          <w:rtl/>
        </w:rPr>
        <w:t xml:space="preserve"> על פי פסוקים אלה, מהו המסר של ירמיהו בנבואתו? (</w:t>
      </w:r>
      <w:r w:rsidRPr="00653AB4">
        <w:rPr>
          <w:b/>
          <w:bCs/>
          <w:rtl/>
        </w:rPr>
        <w:t>5 נקודות</w:t>
      </w:r>
      <w:r w:rsidRPr="00653AB4">
        <w:rPr>
          <w:rtl/>
        </w:rPr>
        <w:t>)</w:t>
      </w:r>
    </w:p>
    <w:p w14:paraId="39D4BCB6" w14:textId="77777777" w:rsidR="00653AB4" w:rsidRPr="00653AB4" w:rsidRDefault="00653AB4" w:rsidP="00653AB4">
      <w:pPr>
        <w:rPr>
          <w:rtl/>
        </w:rPr>
      </w:pPr>
      <w:r w:rsidRPr="00653AB4">
        <w:rPr>
          <w:b/>
          <w:bCs/>
          <w:rtl/>
        </w:rPr>
        <w:t>(2)</w:t>
      </w:r>
      <w:r w:rsidRPr="00653AB4">
        <w:rPr>
          <w:rtl/>
        </w:rPr>
        <w:t xml:space="preserve"> הוכיחו מן הפסוקים כי ירמיהו משתמש בלשון הגזמה, והסבירו מדוע הגזמה זו נחוצה להעברת המסר. (</w:t>
      </w:r>
      <w:r w:rsidRPr="00653AB4">
        <w:rPr>
          <w:b/>
          <w:bCs/>
          <w:rtl/>
        </w:rPr>
        <w:t>6 נקודות</w:t>
      </w:r>
      <w:r w:rsidRPr="00653AB4">
        <w:rPr>
          <w:rtl/>
        </w:rPr>
        <w:t>)</w:t>
      </w:r>
    </w:p>
    <w:p w14:paraId="31586537" w14:textId="77777777" w:rsidR="00653AB4" w:rsidRPr="00653AB4" w:rsidRDefault="00653AB4" w:rsidP="00653AB4">
      <w:pPr>
        <w:rPr>
          <w:rtl/>
        </w:rPr>
      </w:pPr>
      <w:r w:rsidRPr="00653AB4">
        <w:rPr>
          <w:b/>
          <w:bCs/>
          <w:rtl/>
        </w:rPr>
        <w:t>ב. קראו פסוקים י"ב–ט"ו.</w:t>
      </w:r>
    </w:p>
    <w:p w14:paraId="272FB351" w14:textId="77777777" w:rsidR="00653AB4" w:rsidRPr="00653AB4" w:rsidRDefault="00653AB4" w:rsidP="00653AB4">
      <w:pPr>
        <w:rPr>
          <w:rtl/>
        </w:rPr>
      </w:pPr>
      <w:r w:rsidRPr="00653AB4">
        <w:rPr>
          <w:b/>
          <w:bCs/>
          <w:rtl/>
        </w:rPr>
        <w:t>(1)</w:t>
      </w:r>
      <w:r w:rsidRPr="00653AB4">
        <w:rPr>
          <w:rtl/>
        </w:rPr>
        <w:t xml:space="preserve"> מהי ההאשמה שבה האשימו השרים את ירמיהו ובגללה הוא הושלך לבית הסוהר? לדעתכם, האם האשמה זו מוצדקת? נמקו את תשובתכם, ובססו אותה על הכתוב. (</w:t>
      </w:r>
      <w:r w:rsidRPr="00653AB4">
        <w:rPr>
          <w:b/>
          <w:bCs/>
          <w:rtl/>
        </w:rPr>
        <w:t>7 נקודות</w:t>
      </w:r>
      <w:r w:rsidRPr="00653AB4">
        <w:rPr>
          <w:rtl/>
        </w:rPr>
        <w:t>)</w:t>
      </w:r>
    </w:p>
    <w:p w14:paraId="6BFEF713" w14:textId="77777777" w:rsidR="00653AB4" w:rsidRPr="00653AB4" w:rsidRDefault="00653AB4" w:rsidP="00653AB4">
      <w:pPr>
        <w:rPr>
          <w:rtl/>
        </w:rPr>
      </w:pPr>
      <w:r w:rsidRPr="00653AB4">
        <w:rPr>
          <w:b/>
          <w:bCs/>
          <w:rtl/>
        </w:rPr>
        <w:t>(2)</w:t>
      </w:r>
      <w:r w:rsidRPr="00653AB4">
        <w:rPr>
          <w:rtl/>
        </w:rPr>
        <w:t xml:space="preserve"> קראו פסוקים ה'–ט' וגם את דברי יאיר הופמן שלפניכם.</w:t>
      </w:r>
    </w:p>
    <w:p w14:paraId="2F598D23" w14:textId="77777777" w:rsidR="00653AB4" w:rsidRPr="00653AB4" w:rsidRDefault="00653AB4" w:rsidP="00653AB4">
      <w:pPr>
        <w:rPr>
          <w:rtl/>
        </w:rPr>
      </w:pPr>
      <w:r w:rsidRPr="00653AB4">
        <w:rPr>
          <w:rtl/>
        </w:rPr>
        <w:t>"מהו אפוא טעמה של האשמה זאת? אפשרות אחת היא, שמאשימיו אומנם ידעו שאין אמת בטענתם, וכל חפצם היה למצוא להם תואנה [סיבה] כדי להגביל את חירותו של ירמיהו ולהטיל עליו פיקוח".</w:t>
      </w:r>
    </w:p>
    <w:p w14:paraId="19884DA9" w14:textId="77777777" w:rsidR="00653AB4" w:rsidRPr="00653AB4" w:rsidRDefault="00653AB4" w:rsidP="00653AB4">
      <w:pPr>
        <w:rPr>
          <w:rtl/>
        </w:rPr>
      </w:pPr>
      <w:r w:rsidRPr="00653AB4">
        <w:rPr>
          <w:rtl/>
        </w:rPr>
        <w:t xml:space="preserve">(ירמיה, </w:t>
      </w:r>
      <w:r w:rsidRPr="00653AB4">
        <w:rPr>
          <w:b/>
          <w:bCs/>
          <w:rtl/>
        </w:rPr>
        <w:t>עולם התנ"ך</w:t>
      </w:r>
      <w:r w:rsidRPr="00653AB4">
        <w:rPr>
          <w:rtl/>
        </w:rPr>
        <w:t>, דורון-יעקבי, 1994, עמ' 172)</w:t>
      </w:r>
    </w:p>
    <w:p w14:paraId="1D180CFC" w14:textId="77777777" w:rsidR="00653AB4" w:rsidRPr="00653AB4" w:rsidRDefault="00653AB4" w:rsidP="00653AB4">
      <w:pPr>
        <w:rPr>
          <w:rtl/>
        </w:rPr>
      </w:pPr>
      <w:r w:rsidRPr="00653AB4">
        <w:rPr>
          <w:rtl/>
        </w:rPr>
        <w:t>הסבירו מדוע רצו השרים לפקח על ירמיהו דווקא בעת הזאת. בססו את דבריכם על הפסוקים ועל דברי הופמן. (</w:t>
      </w:r>
      <w:r w:rsidRPr="00653AB4">
        <w:rPr>
          <w:b/>
          <w:bCs/>
          <w:rtl/>
        </w:rPr>
        <w:t>7 נקודות</w:t>
      </w:r>
      <w:r w:rsidRPr="00653AB4">
        <w:rPr>
          <w:rtl/>
        </w:rPr>
        <w:t>)</w:t>
      </w:r>
    </w:p>
    <w:p w14:paraId="7DBD7BDE" w14:textId="79184B87" w:rsidR="00653AB4" w:rsidRDefault="00653AB4" w:rsidP="0060744D">
      <w:pPr>
        <w:rPr>
          <w:rtl/>
        </w:rPr>
      </w:pPr>
      <w:r>
        <w:rPr>
          <w:rFonts w:hint="cs"/>
          <w:rtl/>
        </w:rPr>
        <w:t>פתרון</w:t>
      </w:r>
    </w:p>
    <w:p w14:paraId="3E4496DE" w14:textId="77777777" w:rsidR="00653AB4" w:rsidRPr="00653AB4" w:rsidRDefault="00653AB4" w:rsidP="00653AB4">
      <w:r w:rsidRPr="00653AB4">
        <w:rPr>
          <w:rtl/>
        </w:rPr>
        <w:t>להלן תמלול הטקסט המופיע בתמונה (דף תשובות לבחינת בגרות בתנ"ך על ספר ירמיהו, פרק ל"ז):</w:t>
      </w:r>
    </w:p>
    <w:p w14:paraId="685C913F" w14:textId="77777777" w:rsidR="00653AB4" w:rsidRPr="00653AB4" w:rsidRDefault="00000000" w:rsidP="00653AB4">
      <w:pPr>
        <w:rPr>
          <w:rtl/>
        </w:rPr>
      </w:pPr>
      <w:r>
        <w:pict w14:anchorId="18F65C6E">
          <v:rect id="_x0000_i1351" style="width:0;height:1.5pt" o:hralign="center" o:hrstd="t" o:hrnoshade="t" o:hr="t" fillcolor="gray" stroked="f"/>
        </w:pict>
      </w:r>
    </w:p>
    <w:p w14:paraId="423D0C7B" w14:textId="77777777" w:rsidR="00653AB4" w:rsidRPr="00653AB4" w:rsidRDefault="00653AB4" w:rsidP="00653AB4">
      <w:pPr>
        <w:rPr>
          <w:b/>
          <w:bCs/>
          <w:rtl/>
        </w:rPr>
      </w:pPr>
      <w:r w:rsidRPr="00653AB4">
        <w:rPr>
          <w:b/>
          <w:bCs/>
          <w:rtl/>
        </w:rPr>
        <w:t>שאלה 7</w:t>
      </w:r>
    </w:p>
    <w:p w14:paraId="3B14A86B" w14:textId="77777777" w:rsidR="00653AB4" w:rsidRPr="00653AB4" w:rsidRDefault="00653AB4" w:rsidP="00653AB4">
      <w:pPr>
        <w:rPr>
          <w:b/>
          <w:bCs/>
          <w:rtl/>
        </w:rPr>
      </w:pPr>
      <w:r w:rsidRPr="00653AB4">
        <w:rPr>
          <w:b/>
          <w:bCs/>
          <w:rtl/>
        </w:rPr>
        <w:t>סעיף א'</w:t>
      </w:r>
    </w:p>
    <w:p w14:paraId="228DF3A1" w14:textId="77777777" w:rsidR="00653AB4" w:rsidRPr="00653AB4" w:rsidRDefault="00653AB4" w:rsidP="00653AB4">
      <w:pPr>
        <w:rPr>
          <w:rtl/>
        </w:rPr>
      </w:pPr>
      <w:r w:rsidRPr="00653AB4">
        <w:rPr>
          <w:b/>
          <w:bCs/>
          <w:rtl/>
        </w:rPr>
        <w:t>(1) המסר של ירמיהו בנבואתו:</w:t>
      </w:r>
      <w:r w:rsidRPr="00653AB4">
        <w:rPr>
          <w:rtl/>
        </w:rPr>
        <w:t xml:space="preserve"> מפלת יהודה מובטחת. ירמיהו אומר לעם, שאם נדמה להם שהבבלים הניחו מהמצור על ירושלים, הרי שהם טועים והבבלים ישובו להטיל מצור על העיר עד שיביאו לחורבנה.</w:t>
      </w:r>
    </w:p>
    <w:p w14:paraId="3AC82A66" w14:textId="77777777" w:rsidR="00653AB4" w:rsidRPr="00653AB4" w:rsidRDefault="00653AB4" w:rsidP="00653AB4">
      <w:pPr>
        <w:rPr>
          <w:rtl/>
        </w:rPr>
      </w:pPr>
      <w:r w:rsidRPr="00653AB4">
        <w:rPr>
          <w:b/>
          <w:bCs/>
          <w:rtl/>
        </w:rPr>
        <w:t>(2) ירמיהו משתמש בלשון הגזמה:</w:t>
      </w:r>
      <w:r w:rsidRPr="00653AB4">
        <w:rPr>
          <w:rtl/>
        </w:rPr>
        <w:t xml:space="preserve"> "כי אם הכיתם את כל חיל כשדים הנלחמים אתכם ונשארו בם אנשים מדקרים איש באהלו יקומו ושרפו את העיר הזאת באש". גם אם אנשי יהודה ימשיכו להילחם בבבלים, ויישארו מהם רק אנשים פצועים, הם יקומו ויילחמו ביהודה עד לחורבן העיר (לשריפתה).</w:t>
      </w:r>
    </w:p>
    <w:p w14:paraId="2C0F6CC3" w14:textId="77777777" w:rsidR="00653AB4" w:rsidRPr="00653AB4" w:rsidRDefault="00653AB4" w:rsidP="00653AB4">
      <w:pPr>
        <w:rPr>
          <w:b/>
          <w:bCs/>
          <w:rtl/>
        </w:rPr>
      </w:pPr>
      <w:r w:rsidRPr="00653AB4">
        <w:rPr>
          <w:b/>
          <w:bCs/>
          <w:rtl/>
        </w:rPr>
        <w:t>סעיף ב'</w:t>
      </w:r>
    </w:p>
    <w:p w14:paraId="66CC4948" w14:textId="77777777" w:rsidR="00653AB4" w:rsidRPr="00653AB4" w:rsidRDefault="00653AB4" w:rsidP="00653AB4">
      <w:pPr>
        <w:rPr>
          <w:rtl/>
        </w:rPr>
      </w:pPr>
      <w:r w:rsidRPr="00653AB4">
        <w:rPr>
          <w:b/>
          <w:bCs/>
          <w:rtl/>
        </w:rPr>
        <w:t>(1) ההאשמה בה האשימו השרים את ירמיהו ובגללה הוא הושלך לכלא:</w:t>
      </w:r>
      <w:r w:rsidRPr="00653AB4">
        <w:rPr>
          <w:rtl/>
        </w:rPr>
        <w:t xml:space="preserve"> "אל הכשדים אתה נפל" – כלומר ירמיהו יצא להיכנע ולהסגיר עצמו לידי הבבלים.</w:t>
      </w:r>
    </w:p>
    <w:p w14:paraId="46244432" w14:textId="77777777" w:rsidR="00653AB4" w:rsidRPr="00653AB4" w:rsidRDefault="00653AB4" w:rsidP="00653AB4">
      <w:pPr>
        <w:rPr>
          <w:rtl/>
        </w:rPr>
      </w:pPr>
      <w:r w:rsidRPr="00653AB4">
        <w:rPr>
          <w:b/>
          <w:bCs/>
          <w:rtl/>
        </w:rPr>
        <w:t>תתקבל כל תשובה: ההאשמה מוצדקת או ההאשמה אינה מוצדקת.</w:t>
      </w:r>
    </w:p>
    <w:p w14:paraId="7859015C" w14:textId="77777777" w:rsidR="00653AB4" w:rsidRPr="00653AB4" w:rsidRDefault="00653AB4" w:rsidP="00653AB4">
      <w:pPr>
        <w:numPr>
          <w:ilvl w:val="0"/>
          <w:numId w:val="424"/>
        </w:numPr>
        <w:rPr>
          <w:rtl/>
        </w:rPr>
      </w:pPr>
      <w:r w:rsidRPr="00653AB4">
        <w:rPr>
          <w:b/>
          <w:bCs/>
          <w:rtl/>
        </w:rPr>
        <w:t>לדוגמה: ההאשמה אינה מוצדקת</w:t>
      </w:r>
      <w:r w:rsidRPr="00653AB4">
        <w:rPr>
          <w:rtl/>
        </w:rPr>
        <w:t xml:space="preserve">, כי נאמר שירמיהו ניסה לחמוק מחוץ לחומות העיר כדי להגיע אל שטח בנימין. </w:t>
      </w:r>
      <w:r w:rsidRPr="00653AB4">
        <w:rPr>
          <w:b/>
          <w:bCs/>
          <w:rtl/>
        </w:rPr>
        <w:t>לביסוס:</w:t>
      </w:r>
      <w:r w:rsidRPr="00653AB4">
        <w:rPr>
          <w:rtl/>
        </w:rPr>
        <w:t xml:space="preserve"> "ויצא ירמיהו משם ללכת ארץ בנימין לחלק משם בתוך העם".</w:t>
      </w:r>
    </w:p>
    <w:p w14:paraId="09962667" w14:textId="77777777" w:rsidR="00653AB4" w:rsidRPr="00653AB4" w:rsidRDefault="00653AB4" w:rsidP="00653AB4">
      <w:pPr>
        <w:numPr>
          <w:ilvl w:val="0"/>
          <w:numId w:val="424"/>
        </w:numPr>
        <w:rPr>
          <w:rtl/>
        </w:rPr>
      </w:pPr>
      <w:r w:rsidRPr="00653AB4">
        <w:rPr>
          <w:b/>
          <w:bCs/>
          <w:rtl/>
        </w:rPr>
        <w:t>או: ההאשמה מוצדקת</w:t>
      </w:r>
      <w:r w:rsidRPr="00653AB4">
        <w:rPr>
          <w:rtl/>
        </w:rPr>
        <w:t xml:space="preserve">, כי ירמיהו חוזר ומכריז שמפלת ירושלים מובטחת, לכן יש להניח שלפי דעת השרים, היה בכוונתו להיכנע לפני בבלים כדי להגן על חייו. </w:t>
      </w:r>
      <w:r w:rsidRPr="00653AB4">
        <w:rPr>
          <w:b/>
          <w:bCs/>
          <w:rtl/>
        </w:rPr>
        <w:t>לביסוס:</w:t>
      </w:r>
      <w:r w:rsidRPr="00653AB4">
        <w:rPr>
          <w:rtl/>
        </w:rPr>
        <w:t xml:space="preserve"> "אל תשאו לנפשתיכם לאמר הלך ילכו מעלינו הכשדים כי לא ילכו".</w:t>
      </w:r>
    </w:p>
    <w:p w14:paraId="604BFA2F" w14:textId="77777777" w:rsidR="00653AB4" w:rsidRPr="00653AB4" w:rsidRDefault="00653AB4" w:rsidP="00653AB4">
      <w:pPr>
        <w:rPr>
          <w:rtl/>
        </w:rPr>
      </w:pPr>
      <w:r w:rsidRPr="00653AB4">
        <w:rPr>
          <w:b/>
          <w:bCs/>
          <w:rtl/>
        </w:rPr>
        <w:t>(2)</w:t>
      </w:r>
      <w:r w:rsidRPr="00653AB4">
        <w:rPr>
          <w:rtl/>
        </w:rPr>
        <w:t xml:space="preserve"> על פי הופמן השרים לא באמת האמינו שירמיהו הולך להיכנע בפני הכשדים, הם חיפשו תירוץ כדי שיוכלו להגביל את חירותו וכך לפקח עליו מקרוב. "וכל חפצם היה למצוא להם תואנה [סיבה] כדי להגביל את חירותו של ירמיהו ולהטיל עליו פיקוח".</w:t>
      </w:r>
    </w:p>
    <w:p w14:paraId="5DC9C2D3" w14:textId="77777777" w:rsidR="00653AB4" w:rsidRPr="00653AB4" w:rsidRDefault="00653AB4" w:rsidP="00653AB4">
      <w:pPr>
        <w:rPr>
          <w:rtl/>
        </w:rPr>
      </w:pPr>
      <w:r w:rsidRPr="00653AB4">
        <w:rPr>
          <w:rtl/>
        </w:rPr>
        <w:t>לפי הפסוקים, השרים רצו לפקח על ירמיהו דווקא בעת הזאת, כי הבבלים הסירו את המצור מעל ירושלים, דבר שיכול היה לאפשר לו תנועה חופשית ברחבי ממלכת יהודה ולהפיץ את נבואות הזעם שלו. "וישמעו הכשדים הצרים על ירושלים את שמעם ויעלו מעל ירושלים".</w:t>
      </w:r>
    </w:p>
    <w:p w14:paraId="5D1A8E9C" w14:textId="77777777" w:rsidR="00653AB4" w:rsidRPr="0060744D" w:rsidRDefault="00653AB4" w:rsidP="0060744D">
      <w:pPr>
        <w:rPr>
          <w:rtl/>
        </w:rPr>
      </w:pPr>
    </w:p>
    <w:p w14:paraId="12ADF376" w14:textId="127881B0" w:rsidR="00F160AF" w:rsidRDefault="00F160AF" w:rsidP="00F160AF">
      <w:pPr>
        <w:pStyle w:val="1"/>
        <w:rPr>
          <w:rtl/>
        </w:rPr>
      </w:pPr>
      <w:r>
        <w:rPr>
          <w:rFonts w:hint="cs"/>
          <w:rtl/>
        </w:rPr>
        <w:t>ירמיה פרק ל"ח</w:t>
      </w:r>
    </w:p>
    <w:p w14:paraId="5D523A1A" w14:textId="77777777" w:rsidR="00F370D5" w:rsidRPr="00F370D5" w:rsidRDefault="00F370D5" w:rsidP="00F370D5">
      <w:r w:rsidRPr="00F370D5">
        <w:rPr>
          <w:rtl/>
        </w:rPr>
        <w:t>להלן תמלול הטקסט המופיע בתמונה (דף בחינת בגרות בתנ"ך):</w:t>
      </w:r>
    </w:p>
    <w:p w14:paraId="368BE478" w14:textId="77777777" w:rsidR="00F370D5" w:rsidRPr="00F370D5" w:rsidRDefault="00000000" w:rsidP="00F370D5">
      <w:pPr>
        <w:rPr>
          <w:rtl/>
        </w:rPr>
      </w:pPr>
      <w:r>
        <w:pict w14:anchorId="472E7BDA">
          <v:rect id="_x0000_i1352" style="width:0;height:1.5pt" o:hralign="center" o:hrstd="t" o:hrnoshade="t" o:hr="t" fillcolor="gray" stroked="f"/>
        </w:pict>
      </w:r>
    </w:p>
    <w:p w14:paraId="2FC88E16" w14:textId="77777777" w:rsidR="00F370D5" w:rsidRPr="00F370D5" w:rsidRDefault="00F370D5" w:rsidP="00F370D5">
      <w:pPr>
        <w:rPr>
          <w:b/>
          <w:bCs/>
          <w:rtl/>
        </w:rPr>
      </w:pPr>
      <w:r w:rsidRPr="00F370D5">
        <w:rPr>
          <w:b/>
          <w:bCs/>
          <w:rtl/>
        </w:rPr>
        <w:t>קיץ תשפ"ד, 1361</w:t>
      </w:r>
    </w:p>
    <w:p w14:paraId="3BFFA833" w14:textId="77777777" w:rsidR="00F370D5" w:rsidRPr="00F370D5" w:rsidRDefault="00F370D5" w:rsidP="00F370D5">
      <w:pPr>
        <w:rPr>
          <w:rtl/>
        </w:rPr>
      </w:pPr>
      <w:r w:rsidRPr="00F370D5">
        <w:rPr>
          <w:b/>
          <w:bCs/>
          <w:rtl/>
        </w:rPr>
        <w:t>7. קראו ירמיה, פרק ל"ח, פסוקים א'–י"ג.</w:t>
      </w:r>
    </w:p>
    <w:p w14:paraId="59E48DEF" w14:textId="77777777" w:rsidR="00F370D5" w:rsidRPr="00F370D5" w:rsidRDefault="00F370D5" w:rsidP="00F370D5">
      <w:pPr>
        <w:rPr>
          <w:rtl/>
        </w:rPr>
      </w:pPr>
      <w:r w:rsidRPr="00F370D5">
        <w:rPr>
          <w:b/>
          <w:bCs/>
          <w:rtl/>
        </w:rPr>
        <w:t>א. קראו פסוקים א'–י'.</w:t>
      </w:r>
    </w:p>
    <w:p w14:paraId="3025E8C2" w14:textId="77777777" w:rsidR="00F370D5" w:rsidRPr="00F370D5" w:rsidRDefault="00F370D5" w:rsidP="00F370D5">
      <w:pPr>
        <w:rPr>
          <w:rtl/>
        </w:rPr>
      </w:pPr>
      <w:r w:rsidRPr="00F370D5">
        <w:rPr>
          <w:b/>
          <w:bCs/>
          <w:rtl/>
        </w:rPr>
        <w:t>(1)</w:t>
      </w:r>
      <w:r w:rsidRPr="00F370D5">
        <w:rPr>
          <w:rtl/>
        </w:rPr>
        <w:t xml:space="preserve"> מהי תגובתו של צדקיהו על דרישת שריו בנוגע לירמיהו, ומהי תגובתו על דברי עבד מלך הכושי באותו עניין? הסבירו את דבריכם. (</w:t>
      </w:r>
      <w:r w:rsidRPr="00F370D5">
        <w:rPr>
          <w:b/>
          <w:bCs/>
          <w:rtl/>
        </w:rPr>
        <w:t>6 נקודות</w:t>
      </w:r>
      <w:r w:rsidRPr="00F370D5">
        <w:rPr>
          <w:rtl/>
        </w:rPr>
        <w:t>)</w:t>
      </w:r>
    </w:p>
    <w:p w14:paraId="395F39A3" w14:textId="77777777" w:rsidR="00F370D5" w:rsidRPr="00F370D5" w:rsidRDefault="00F370D5" w:rsidP="00F370D5">
      <w:pPr>
        <w:rPr>
          <w:rtl/>
        </w:rPr>
      </w:pPr>
      <w:r w:rsidRPr="00F370D5">
        <w:rPr>
          <w:b/>
          <w:bCs/>
          <w:rtl/>
        </w:rPr>
        <w:t>(2)</w:t>
      </w:r>
      <w:r w:rsidRPr="00F370D5">
        <w:rPr>
          <w:rtl/>
        </w:rPr>
        <w:t xml:space="preserve"> מדוע צדקיהו מגיב אחרת בכל אחד מן המקרים? הסבירו את תשובתכם, ובססו אותה על הכתוב. (</w:t>
      </w:r>
      <w:r w:rsidRPr="00F370D5">
        <w:rPr>
          <w:b/>
          <w:bCs/>
          <w:rtl/>
        </w:rPr>
        <w:t>7 נקודות</w:t>
      </w:r>
      <w:r w:rsidRPr="00F370D5">
        <w:rPr>
          <w:rtl/>
        </w:rPr>
        <w:t>)</w:t>
      </w:r>
    </w:p>
    <w:p w14:paraId="1532EFEB" w14:textId="77777777" w:rsidR="00F370D5" w:rsidRPr="00F370D5" w:rsidRDefault="00F370D5" w:rsidP="00F370D5">
      <w:pPr>
        <w:rPr>
          <w:rtl/>
        </w:rPr>
      </w:pPr>
      <w:r w:rsidRPr="00F370D5">
        <w:rPr>
          <w:b/>
          <w:bCs/>
          <w:rtl/>
        </w:rPr>
        <w:t>ב. קראו ירמיה, פרק ל"ח, פסוקים ג'–י"ג וגם שמות, פרק ב', פסוקים א'–י'.</w:t>
      </w:r>
    </w:p>
    <w:p w14:paraId="5E2ACBB5" w14:textId="77777777" w:rsidR="00F370D5" w:rsidRPr="00F370D5" w:rsidRDefault="00F370D5" w:rsidP="00F370D5">
      <w:pPr>
        <w:rPr>
          <w:rtl/>
        </w:rPr>
      </w:pPr>
      <w:r w:rsidRPr="00F370D5">
        <w:rPr>
          <w:rtl/>
        </w:rPr>
        <w:t>קראו את המדרש שלפניכם.</w:t>
      </w:r>
    </w:p>
    <w:p w14:paraId="2AD5C795" w14:textId="77777777" w:rsidR="00F370D5" w:rsidRPr="00F370D5" w:rsidRDefault="00F370D5" w:rsidP="00F370D5">
      <w:pPr>
        <w:rPr>
          <w:rtl/>
        </w:rPr>
      </w:pPr>
      <w:r w:rsidRPr="00F370D5">
        <w:rPr>
          <w:rtl/>
        </w:rPr>
        <w:t>"תשעה נכנסו בחייהם לגן עדן ואלו הם: חנוך [...] ואליהו [...] ועבד מלך הכושי [...] ובתיה בת פרעה".</w:t>
      </w:r>
    </w:p>
    <w:p w14:paraId="66565706" w14:textId="77777777" w:rsidR="00F370D5" w:rsidRPr="00F370D5" w:rsidRDefault="00F370D5" w:rsidP="00F370D5">
      <w:pPr>
        <w:rPr>
          <w:rtl/>
        </w:rPr>
      </w:pPr>
      <w:r w:rsidRPr="00F370D5">
        <w:rPr>
          <w:rtl/>
        </w:rPr>
        <w:t>(מסכת דרך ארץ, פרק א)</w:t>
      </w:r>
    </w:p>
    <w:p w14:paraId="19556E5A" w14:textId="77777777" w:rsidR="00F370D5" w:rsidRPr="00F370D5" w:rsidRDefault="00F370D5" w:rsidP="00F370D5">
      <w:pPr>
        <w:rPr>
          <w:rtl/>
        </w:rPr>
      </w:pPr>
      <w:r w:rsidRPr="00F370D5">
        <w:rPr>
          <w:rtl/>
        </w:rPr>
        <w:t>המדרש מביע הערכה רבה לעבד מלך הכושי ולבת פרעה בעקבות המעשים שעשו.</w:t>
      </w:r>
    </w:p>
    <w:p w14:paraId="7D773F1E" w14:textId="77777777" w:rsidR="00F370D5" w:rsidRPr="00F370D5" w:rsidRDefault="00F370D5" w:rsidP="00F370D5">
      <w:pPr>
        <w:rPr>
          <w:rtl/>
        </w:rPr>
      </w:pPr>
      <w:r w:rsidRPr="00F370D5">
        <w:rPr>
          <w:rtl/>
        </w:rPr>
        <w:t xml:space="preserve">ציינו </w:t>
      </w:r>
      <w:r w:rsidRPr="00F370D5">
        <w:rPr>
          <w:b/>
          <w:bCs/>
          <w:rtl/>
        </w:rPr>
        <w:t>שתי</w:t>
      </w:r>
      <w:r w:rsidRPr="00F370D5">
        <w:rPr>
          <w:rtl/>
        </w:rPr>
        <w:t xml:space="preserve"> תכונות שונות המשותפות לעבד מלך הכושי ולבת פרעה, והסבירו כיצד הן באות לידי ביטוי במעשים שעשו.</w:t>
      </w:r>
    </w:p>
    <w:p w14:paraId="62BD6C97" w14:textId="77777777" w:rsidR="00F370D5" w:rsidRPr="00F370D5" w:rsidRDefault="00F370D5" w:rsidP="00F370D5">
      <w:pPr>
        <w:rPr>
          <w:rtl/>
        </w:rPr>
      </w:pPr>
      <w:r w:rsidRPr="00F370D5">
        <w:rPr>
          <w:rtl/>
        </w:rPr>
        <w:t>בססו את תשובתכם על הפסוקים מ</w:t>
      </w:r>
      <w:r w:rsidRPr="00F370D5">
        <w:rPr>
          <w:b/>
          <w:bCs/>
          <w:rtl/>
        </w:rPr>
        <w:t>ספר ירמיה ומספר שמות</w:t>
      </w:r>
      <w:r w:rsidRPr="00F370D5">
        <w:rPr>
          <w:rtl/>
        </w:rPr>
        <w:t>. (</w:t>
      </w:r>
      <w:r w:rsidRPr="00F370D5">
        <w:rPr>
          <w:b/>
          <w:bCs/>
          <w:rtl/>
        </w:rPr>
        <w:t>12 נקודות</w:t>
      </w:r>
      <w:r w:rsidRPr="00F370D5">
        <w:rPr>
          <w:rtl/>
        </w:rPr>
        <w:t>)</w:t>
      </w:r>
    </w:p>
    <w:p w14:paraId="19298187" w14:textId="3EE38608" w:rsidR="00AA41F9" w:rsidRDefault="00F370D5" w:rsidP="00AA41F9">
      <w:pPr>
        <w:rPr>
          <w:rtl/>
        </w:rPr>
      </w:pPr>
      <w:r>
        <w:rPr>
          <w:rFonts w:hint="cs"/>
          <w:rtl/>
        </w:rPr>
        <w:t>פתרון</w:t>
      </w:r>
    </w:p>
    <w:p w14:paraId="5140775D" w14:textId="77777777" w:rsidR="00F370D5" w:rsidRPr="00F370D5" w:rsidRDefault="00F370D5" w:rsidP="00F370D5">
      <w:r w:rsidRPr="00F370D5">
        <w:rPr>
          <w:rtl/>
        </w:rPr>
        <w:t>להלן תמלול הטקסט המופיע בתמונה (דף תשובות לבחינת בגרות בתנ"ך על ספר ירמיהו, פרק ל"ח וספר שמות, פרק ב'):</w:t>
      </w:r>
    </w:p>
    <w:p w14:paraId="313015B6" w14:textId="77777777" w:rsidR="00F370D5" w:rsidRPr="00F370D5" w:rsidRDefault="00000000" w:rsidP="00F370D5">
      <w:pPr>
        <w:rPr>
          <w:rtl/>
        </w:rPr>
      </w:pPr>
      <w:r>
        <w:pict w14:anchorId="1D5E99D6">
          <v:rect id="_x0000_i1353" style="width:0;height:1.5pt" o:hralign="center" o:hrstd="t" o:hrnoshade="t" o:hr="t" fillcolor="gray" stroked="f"/>
        </w:pict>
      </w:r>
    </w:p>
    <w:p w14:paraId="1CBDA250" w14:textId="77777777" w:rsidR="00F370D5" w:rsidRPr="00F370D5" w:rsidRDefault="00F370D5" w:rsidP="00F370D5">
      <w:pPr>
        <w:rPr>
          <w:b/>
          <w:bCs/>
          <w:rtl/>
        </w:rPr>
      </w:pPr>
      <w:r w:rsidRPr="00F370D5">
        <w:rPr>
          <w:b/>
          <w:bCs/>
          <w:rtl/>
        </w:rPr>
        <w:t>שאלה 7</w:t>
      </w:r>
    </w:p>
    <w:p w14:paraId="32089D92" w14:textId="77777777" w:rsidR="00F370D5" w:rsidRPr="00F370D5" w:rsidRDefault="00F370D5" w:rsidP="00F370D5">
      <w:pPr>
        <w:rPr>
          <w:b/>
          <w:bCs/>
          <w:rtl/>
        </w:rPr>
      </w:pPr>
      <w:r w:rsidRPr="00F370D5">
        <w:rPr>
          <w:b/>
          <w:bCs/>
          <w:rtl/>
        </w:rPr>
        <w:t>סעיף א'</w:t>
      </w:r>
    </w:p>
    <w:p w14:paraId="0F91C0F6" w14:textId="77777777" w:rsidR="00F370D5" w:rsidRPr="00F370D5" w:rsidRDefault="00F370D5" w:rsidP="00F370D5">
      <w:pPr>
        <w:rPr>
          <w:rtl/>
        </w:rPr>
      </w:pPr>
      <w:r w:rsidRPr="00F370D5">
        <w:rPr>
          <w:b/>
          <w:bCs/>
          <w:rtl/>
        </w:rPr>
        <w:t>(1) תגובתו של צדקיהו על דרישת שריו בנוגע לירמיהו:</w:t>
      </w:r>
      <w:r w:rsidRPr="00F370D5">
        <w:rPr>
          <w:rtl/>
        </w:rPr>
        <w:t xml:space="preserve"> השרים ביקשו להמית את ירמיהו בגלל נבואותיו הקשות, וצדקיהו השיב להם שהם יכולים לעשות לו כרצונם, הרי אין ביכולתו להתנגד להם. צדקיהו נכנע לפני שריו.</w:t>
      </w:r>
    </w:p>
    <w:p w14:paraId="65A44574" w14:textId="77777777" w:rsidR="00F370D5" w:rsidRPr="00F370D5" w:rsidRDefault="00F370D5" w:rsidP="00F370D5">
      <w:pPr>
        <w:rPr>
          <w:rtl/>
        </w:rPr>
      </w:pPr>
      <w:r w:rsidRPr="00F370D5">
        <w:rPr>
          <w:b/>
          <w:bCs/>
          <w:rtl/>
        </w:rPr>
        <w:t>תגובתו של צדקיהו על דברי עבד מלך כושי באותו עניין:</w:t>
      </w:r>
      <w:r w:rsidRPr="00F370D5">
        <w:rPr>
          <w:rtl/>
        </w:rPr>
        <w:t xml:space="preserve"> כאשר עבד מלך כושי מעדכן את צדקיהו ששריו השליכו את ירמיהו לבור והוא בסכנת חיים, צדקיהו מצווה עליו לקחת אנשים ולהוציא את ירמיהו מהבור.</w:t>
      </w:r>
    </w:p>
    <w:p w14:paraId="6A0953CC" w14:textId="77777777" w:rsidR="00F370D5" w:rsidRPr="00F370D5" w:rsidRDefault="00F370D5" w:rsidP="00F370D5">
      <w:pPr>
        <w:rPr>
          <w:rtl/>
        </w:rPr>
      </w:pPr>
      <w:r w:rsidRPr="00F370D5">
        <w:rPr>
          <w:b/>
          <w:bCs/>
          <w:rtl/>
        </w:rPr>
        <w:t>(2) צדקיהו מגיב אחרת בכל אחד מן המקרים:</w:t>
      </w:r>
    </w:p>
    <w:p w14:paraId="02E09F17" w14:textId="77777777" w:rsidR="00F370D5" w:rsidRPr="00F370D5" w:rsidRDefault="00F370D5" w:rsidP="00F370D5">
      <w:pPr>
        <w:numPr>
          <w:ilvl w:val="0"/>
          <w:numId w:val="429"/>
        </w:numPr>
        <w:rPr>
          <w:rtl/>
        </w:rPr>
      </w:pPr>
      <w:r w:rsidRPr="00F370D5">
        <w:rPr>
          <w:b/>
          <w:bCs/>
          <w:rtl/>
        </w:rPr>
        <w:t>כאשר מדובר בשריו</w:t>
      </w:r>
      <w:r w:rsidRPr="00F370D5">
        <w:rPr>
          <w:rtl/>
        </w:rPr>
        <w:t xml:space="preserve"> – צדקיהו חושש מהם ומרגיש חסר כוח לפניהם, לכן הוא מסכים לבקשתם. </w:t>
      </w:r>
      <w:r w:rsidRPr="00F370D5">
        <w:rPr>
          <w:b/>
          <w:bCs/>
          <w:rtl/>
        </w:rPr>
        <w:t>לביסוס:</w:t>
      </w:r>
      <w:r w:rsidRPr="00F370D5">
        <w:rPr>
          <w:rtl/>
        </w:rPr>
        <w:t xml:space="preserve"> "ויאמר המלך צדקיהו הנה הוא בידכם כי אין המלך יוכל אתכם דבר".</w:t>
      </w:r>
    </w:p>
    <w:p w14:paraId="7E43F0FF" w14:textId="77777777" w:rsidR="00F370D5" w:rsidRPr="00F370D5" w:rsidRDefault="00F370D5" w:rsidP="00F370D5">
      <w:pPr>
        <w:numPr>
          <w:ilvl w:val="0"/>
          <w:numId w:val="429"/>
        </w:numPr>
        <w:rPr>
          <w:rtl/>
        </w:rPr>
      </w:pPr>
      <w:r w:rsidRPr="00F370D5">
        <w:rPr>
          <w:b/>
          <w:bCs/>
          <w:rtl/>
        </w:rPr>
        <w:t>כאשר מדובר בעבד מלך הכושי</w:t>
      </w:r>
      <w:r w:rsidRPr="00F370D5">
        <w:rPr>
          <w:rtl/>
        </w:rPr>
        <w:t xml:space="preserve"> – הבא מתוך דאגה לירמיהו, צדקיהו מסכים איתו, כי גם לו איכפת מהנביא. לכן, צדקיהו מצווה על עבד מלך הכושי לקחת איתו אנשים ולהציל את ירמיהו מהבור. </w:t>
      </w:r>
      <w:r w:rsidRPr="00F370D5">
        <w:rPr>
          <w:b/>
          <w:bCs/>
          <w:rtl/>
        </w:rPr>
        <w:t>לביסוס:</w:t>
      </w:r>
      <w:r w:rsidRPr="00F370D5">
        <w:rPr>
          <w:rtl/>
        </w:rPr>
        <w:t xml:space="preserve"> "ויצוה המלך את עבד מלך הכושי לאמר קח בידך מזה שלושים אנשים והעלית את ירמיהו הנביא מן הבור בטרם ימות".</w:t>
      </w:r>
    </w:p>
    <w:p w14:paraId="0F8156F6" w14:textId="77777777" w:rsidR="00F370D5" w:rsidRPr="00F370D5" w:rsidRDefault="00F370D5" w:rsidP="00F370D5">
      <w:pPr>
        <w:rPr>
          <w:b/>
          <w:bCs/>
          <w:rtl/>
        </w:rPr>
      </w:pPr>
      <w:r w:rsidRPr="00F370D5">
        <w:rPr>
          <w:b/>
          <w:bCs/>
          <w:rtl/>
        </w:rPr>
        <w:t>סעיף ב'</w:t>
      </w:r>
    </w:p>
    <w:p w14:paraId="6FF1CA32" w14:textId="77777777" w:rsidR="00F370D5" w:rsidRPr="00F370D5" w:rsidRDefault="00F370D5" w:rsidP="00F370D5">
      <w:pPr>
        <w:rPr>
          <w:rtl/>
        </w:rPr>
      </w:pPr>
      <w:r w:rsidRPr="00F370D5">
        <w:rPr>
          <w:b/>
          <w:bCs/>
          <w:rtl/>
        </w:rPr>
        <w:t>תכונות המשותפות לעבד מלך הכושי ולבת פרעה (על התלמיד לציין שתי תכונות ולבסס):</w:t>
      </w:r>
    </w:p>
    <w:p w14:paraId="29E6CE29" w14:textId="77777777" w:rsidR="00F370D5" w:rsidRPr="00F370D5" w:rsidRDefault="00F370D5" w:rsidP="00F370D5">
      <w:pPr>
        <w:numPr>
          <w:ilvl w:val="0"/>
          <w:numId w:val="430"/>
        </w:numPr>
        <w:rPr>
          <w:rtl/>
        </w:rPr>
      </w:pPr>
      <w:r w:rsidRPr="00F370D5">
        <w:rPr>
          <w:b/>
          <w:bCs/>
          <w:rtl/>
        </w:rPr>
        <w:t>רחמנות או דאגה לחיים</w:t>
      </w:r>
      <w:r w:rsidRPr="00F370D5">
        <w:rPr>
          <w:rtl/>
        </w:rPr>
        <w:t xml:space="preserve"> –</w:t>
      </w:r>
    </w:p>
    <w:p w14:paraId="167FC740" w14:textId="77777777" w:rsidR="00F370D5" w:rsidRPr="00F370D5" w:rsidRDefault="00F370D5" w:rsidP="00F370D5">
      <w:pPr>
        <w:numPr>
          <w:ilvl w:val="1"/>
          <w:numId w:val="430"/>
        </w:numPr>
        <w:rPr>
          <w:rtl/>
        </w:rPr>
      </w:pPr>
      <w:r w:rsidRPr="00F370D5">
        <w:rPr>
          <w:b/>
          <w:bCs/>
          <w:rtl/>
        </w:rPr>
        <w:t>בת פרעה</w:t>
      </w:r>
      <w:r w:rsidRPr="00F370D5">
        <w:rPr>
          <w:rtl/>
        </w:rPr>
        <w:t xml:space="preserve"> – כאשר היא רואה את התינוק בתיבה, היא מרחמת עליו: "ותפתח ותראהו את הילד... ותחמול עליו".</w:t>
      </w:r>
    </w:p>
    <w:p w14:paraId="3F0B993F" w14:textId="77777777" w:rsidR="00F370D5" w:rsidRPr="00F370D5" w:rsidRDefault="00F370D5" w:rsidP="00F370D5">
      <w:pPr>
        <w:numPr>
          <w:ilvl w:val="1"/>
          <w:numId w:val="430"/>
        </w:numPr>
        <w:rPr>
          <w:rtl/>
        </w:rPr>
      </w:pPr>
      <w:r w:rsidRPr="00F370D5">
        <w:rPr>
          <w:b/>
          <w:bCs/>
          <w:rtl/>
        </w:rPr>
        <w:t>עבד מלך הכושי</w:t>
      </w:r>
      <w:r w:rsidRPr="00F370D5">
        <w:rPr>
          <w:rtl/>
        </w:rPr>
        <w:t xml:space="preserve"> – כאשר הוא שומע שהשרים השליכו את ירמיהו לבור הוא מרחם עליו מתוך דאגה לחייו: "וישמע עבד מלך הכושי איש סריס והוא בבית המלך כי נתנו את ירמיהו אל הבור...".</w:t>
      </w:r>
    </w:p>
    <w:p w14:paraId="3B02EC2A" w14:textId="77777777" w:rsidR="00F370D5" w:rsidRPr="00F370D5" w:rsidRDefault="00F370D5" w:rsidP="00F370D5">
      <w:pPr>
        <w:numPr>
          <w:ilvl w:val="0"/>
          <w:numId w:val="430"/>
        </w:numPr>
        <w:rPr>
          <w:rtl/>
        </w:rPr>
      </w:pPr>
      <w:r w:rsidRPr="00F370D5">
        <w:rPr>
          <w:b/>
          <w:bCs/>
          <w:rtl/>
        </w:rPr>
        <w:t>יציאה כנגד הממסד</w:t>
      </w:r>
      <w:r w:rsidRPr="00F370D5">
        <w:rPr>
          <w:rtl/>
        </w:rPr>
        <w:t xml:space="preserve"> –</w:t>
      </w:r>
    </w:p>
    <w:p w14:paraId="7A2ADEC5" w14:textId="77777777" w:rsidR="00F370D5" w:rsidRPr="00F370D5" w:rsidRDefault="00F370D5" w:rsidP="00F370D5">
      <w:pPr>
        <w:numPr>
          <w:ilvl w:val="1"/>
          <w:numId w:val="430"/>
        </w:numPr>
        <w:rPr>
          <w:rtl/>
        </w:rPr>
      </w:pPr>
      <w:r w:rsidRPr="00F370D5">
        <w:rPr>
          <w:b/>
          <w:bCs/>
          <w:rtl/>
        </w:rPr>
        <w:t>בת פרעה</w:t>
      </w:r>
      <w:r w:rsidRPr="00F370D5">
        <w:rPr>
          <w:rtl/>
        </w:rPr>
        <w:t xml:space="preserve"> – פועלת בניגוד לצו האכזרי של אביה, המצווה להמית כל בן עברי. היא מאמצת את התינוק שמצאה ביאור, למרות שיגעה שמדובר בילד עברי: "ויגדל הילד ותביאהו לבת פרעה ויהי לה לבן".</w:t>
      </w:r>
    </w:p>
    <w:p w14:paraId="59B131C3" w14:textId="77777777" w:rsidR="00F370D5" w:rsidRPr="00F370D5" w:rsidRDefault="00F370D5" w:rsidP="00F370D5">
      <w:pPr>
        <w:numPr>
          <w:ilvl w:val="1"/>
          <w:numId w:val="430"/>
        </w:numPr>
        <w:rPr>
          <w:rtl/>
        </w:rPr>
      </w:pPr>
      <w:r w:rsidRPr="00F370D5">
        <w:rPr>
          <w:b/>
          <w:bCs/>
          <w:rtl/>
        </w:rPr>
        <w:t>עבד מלך הכושי</w:t>
      </w:r>
      <w:r w:rsidRPr="00F370D5">
        <w:rPr>
          <w:rtl/>
        </w:rPr>
        <w:t xml:space="preserve"> – לאחר ששמע ששרי יהודה השליכו את ירמיהו לבור ונהגו בו באכזריות, הוא פונה אל המלך שיציל אותו: "וידבר אל המלך לאמר אדוני המלך הרעו האנשים האלה את כל אשר עשו לירמיהו הנביא...".</w:t>
      </w:r>
    </w:p>
    <w:p w14:paraId="7DCEEBF7" w14:textId="77777777" w:rsidR="00F370D5" w:rsidRPr="00F370D5" w:rsidRDefault="00F370D5" w:rsidP="00F370D5">
      <w:pPr>
        <w:rPr>
          <w:rtl/>
        </w:rPr>
      </w:pPr>
      <w:r w:rsidRPr="00F370D5">
        <w:rPr>
          <w:b/>
          <w:bCs/>
          <w:rtl/>
        </w:rPr>
        <w:t>תיתכנה דוגמאות נוספות.</w:t>
      </w:r>
    </w:p>
    <w:p w14:paraId="2D751113" w14:textId="77777777" w:rsidR="00F370D5" w:rsidRPr="00F370D5" w:rsidRDefault="00F370D5" w:rsidP="00F370D5">
      <w:r w:rsidRPr="00F370D5">
        <w:rPr>
          <w:rtl/>
        </w:rPr>
        <w:t>להלן תמלול הטקסט המופיע בתמונה (דף בחינת בגרות בתנ"ך):</w:t>
      </w:r>
    </w:p>
    <w:p w14:paraId="7F1CD818" w14:textId="77777777" w:rsidR="00F370D5" w:rsidRPr="00F370D5" w:rsidRDefault="00000000" w:rsidP="00F370D5">
      <w:pPr>
        <w:rPr>
          <w:rtl/>
        </w:rPr>
      </w:pPr>
      <w:r>
        <w:pict w14:anchorId="0387C996">
          <v:rect id="_x0000_i1354" style="width:0;height:1.5pt" o:hralign="center" o:hrstd="t" o:hrnoshade="t" o:hr="t" fillcolor="gray" stroked="f"/>
        </w:pict>
      </w:r>
    </w:p>
    <w:p w14:paraId="109B1AE4" w14:textId="77777777" w:rsidR="00F370D5" w:rsidRPr="00F370D5" w:rsidRDefault="00F370D5" w:rsidP="00F370D5">
      <w:pPr>
        <w:rPr>
          <w:b/>
          <w:bCs/>
          <w:rtl/>
        </w:rPr>
      </w:pPr>
      <w:r w:rsidRPr="00F370D5">
        <w:rPr>
          <w:b/>
          <w:bCs/>
          <w:rtl/>
        </w:rPr>
        <w:t>קיץ תש"פ, 1261</w:t>
      </w:r>
    </w:p>
    <w:p w14:paraId="29634E35" w14:textId="77777777" w:rsidR="00F370D5" w:rsidRPr="00F370D5" w:rsidRDefault="00F370D5" w:rsidP="00F370D5">
      <w:pPr>
        <w:rPr>
          <w:rtl/>
        </w:rPr>
      </w:pPr>
      <w:r w:rsidRPr="00F370D5">
        <w:rPr>
          <w:b/>
          <w:bCs/>
          <w:rtl/>
        </w:rPr>
        <w:t>ענה על סעיף א — חובה.</w:t>
      </w:r>
    </w:p>
    <w:p w14:paraId="61BC15A1" w14:textId="77777777" w:rsidR="00F370D5" w:rsidRPr="00F370D5" w:rsidRDefault="00F370D5" w:rsidP="00F370D5">
      <w:pPr>
        <w:rPr>
          <w:rtl/>
        </w:rPr>
      </w:pPr>
      <w:r w:rsidRPr="00F370D5">
        <w:rPr>
          <w:b/>
          <w:bCs/>
          <w:rtl/>
        </w:rPr>
        <w:t>א. קרא פסוקים א'–ה'.</w:t>
      </w:r>
    </w:p>
    <w:p w14:paraId="07969B2E" w14:textId="77777777" w:rsidR="00F370D5" w:rsidRPr="00F370D5" w:rsidRDefault="00F370D5" w:rsidP="00F370D5">
      <w:pPr>
        <w:rPr>
          <w:rtl/>
        </w:rPr>
      </w:pPr>
      <w:r w:rsidRPr="00F370D5">
        <w:rPr>
          <w:rtl/>
        </w:rPr>
        <w:t>שרי יהודה מאשימים את ירמיהו באשמה חמורה.</w:t>
      </w:r>
    </w:p>
    <w:p w14:paraId="37CBF772" w14:textId="77777777" w:rsidR="00F370D5" w:rsidRPr="00F370D5" w:rsidRDefault="00F370D5" w:rsidP="00F370D5">
      <w:pPr>
        <w:rPr>
          <w:rtl/>
        </w:rPr>
      </w:pPr>
      <w:r w:rsidRPr="00F370D5">
        <w:rPr>
          <w:rtl/>
        </w:rPr>
        <w:t>מהי האשמה, ומה בדברי ירמיהו גרם לשרים להאשים אותו?</w:t>
      </w:r>
    </w:p>
    <w:p w14:paraId="26E0B20C" w14:textId="77777777" w:rsidR="00F370D5" w:rsidRPr="00F370D5" w:rsidRDefault="00000000" w:rsidP="00F370D5">
      <w:pPr>
        <w:rPr>
          <w:rtl/>
        </w:rPr>
      </w:pPr>
      <w:r>
        <w:pict w14:anchorId="0B4D3EF6">
          <v:rect id="_x0000_i1355" style="width:0;height:1.5pt" o:hralign="center" o:hrstd="t" o:hrnoshade="t" o:hr="t" fillcolor="gray" stroked="f"/>
        </w:pict>
      </w:r>
    </w:p>
    <w:p w14:paraId="151B43D7" w14:textId="77777777" w:rsidR="00F370D5" w:rsidRPr="00F370D5" w:rsidRDefault="00F370D5" w:rsidP="00F370D5">
      <w:pPr>
        <w:rPr>
          <w:rtl/>
        </w:rPr>
      </w:pPr>
      <w:r w:rsidRPr="00F370D5">
        <w:rPr>
          <w:b/>
          <w:bCs/>
          <w:rtl/>
        </w:rPr>
        <w:t>ענה על אחד מן הסעיפים ב–ג.</w:t>
      </w:r>
    </w:p>
    <w:p w14:paraId="52063B8A" w14:textId="77777777" w:rsidR="00F370D5" w:rsidRPr="00F370D5" w:rsidRDefault="00F370D5" w:rsidP="00F370D5">
      <w:pPr>
        <w:rPr>
          <w:rtl/>
        </w:rPr>
      </w:pPr>
      <w:r w:rsidRPr="00F370D5">
        <w:rPr>
          <w:b/>
          <w:bCs/>
          <w:rtl/>
        </w:rPr>
        <w:t>ב. על פי המתואר בפסוקים ד'–י', השרים והמלך פועלים נגד ירמיהו.</w:t>
      </w:r>
    </w:p>
    <w:p w14:paraId="5426EBF5" w14:textId="77777777" w:rsidR="00F370D5" w:rsidRPr="00F370D5" w:rsidRDefault="00F370D5" w:rsidP="00F370D5">
      <w:pPr>
        <w:rPr>
          <w:rtl/>
        </w:rPr>
      </w:pPr>
      <w:r w:rsidRPr="00F370D5">
        <w:rPr>
          <w:rtl/>
        </w:rPr>
        <w:t>יש הטוענים כי גם המלך וגם השרים משתדלים להימנע מלגרום ישירות למותו של ירמיהו.</w:t>
      </w:r>
    </w:p>
    <w:p w14:paraId="7436F323" w14:textId="77777777" w:rsidR="00F370D5" w:rsidRPr="00F370D5" w:rsidRDefault="00F370D5" w:rsidP="00F370D5">
      <w:pPr>
        <w:rPr>
          <w:rtl/>
        </w:rPr>
      </w:pPr>
      <w:r w:rsidRPr="00F370D5">
        <w:rPr>
          <w:rtl/>
        </w:rPr>
        <w:t xml:space="preserve">בסס קביעה זו על ראיה </w:t>
      </w:r>
      <w:r w:rsidRPr="00F370D5">
        <w:rPr>
          <w:b/>
          <w:bCs/>
          <w:rtl/>
        </w:rPr>
        <w:t>אחת</w:t>
      </w:r>
      <w:r w:rsidRPr="00F370D5">
        <w:rPr>
          <w:rtl/>
        </w:rPr>
        <w:t xml:space="preserve"> בנוגע לשרים וראיה </w:t>
      </w:r>
      <w:r w:rsidRPr="00F370D5">
        <w:rPr>
          <w:b/>
          <w:bCs/>
          <w:rtl/>
        </w:rPr>
        <w:t>אחת</w:t>
      </w:r>
      <w:r w:rsidRPr="00F370D5">
        <w:rPr>
          <w:rtl/>
        </w:rPr>
        <w:t xml:space="preserve"> בנוגע למלך, והסבר כל ראיה.</w:t>
      </w:r>
    </w:p>
    <w:p w14:paraId="7B1A7D72" w14:textId="77777777" w:rsidR="00F370D5" w:rsidRPr="00F370D5" w:rsidRDefault="00F370D5" w:rsidP="00F370D5">
      <w:pPr>
        <w:rPr>
          <w:rtl/>
        </w:rPr>
      </w:pPr>
      <w:r w:rsidRPr="00F370D5">
        <w:rPr>
          <w:b/>
          <w:bCs/>
          <w:rtl/>
        </w:rPr>
        <w:t>ג. קרא פסוקים ז'–י"ג.</w:t>
      </w:r>
    </w:p>
    <w:p w14:paraId="424B88CF" w14:textId="77777777" w:rsidR="00F370D5" w:rsidRPr="00F370D5" w:rsidRDefault="00F370D5" w:rsidP="00F370D5">
      <w:pPr>
        <w:rPr>
          <w:rtl/>
        </w:rPr>
      </w:pPr>
      <w:r w:rsidRPr="00F370D5">
        <w:rPr>
          <w:rtl/>
        </w:rPr>
        <w:t xml:space="preserve">הבא ראיה המלמדת שעבד-מלך הכושי פעל בחמלה וראיה המלמדת שפעל בחוכמה (סך הכל — </w:t>
      </w:r>
      <w:r w:rsidRPr="00F370D5">
        <w:rPr>
          <w:b/>
          <w:bCs/>
          <w:rtl/>
        </w:rPr>
        <w:t>שתי ראיות</w:t>
      </w:r>
      <w:r w:rsidRPr="00F370D5">
        <w:rPr>
          <w:rtl/>
        </w:rPr>
        <w:t>).</w:t>
      </w:r>
    </w:p>
    <w:p w14:paraId="66CC338E" w14:textId="77777777" w:rsidR="00F370D5" w:rsidRPr="00F370D5" w:rsidRDefault="00F370D5" w:rsidP="00F370D5">
      <w:pPr>
        <w:rPr>
          <w:rtl/>
        </w:rPr>
      </w:pPr>
      <w:r w:rsidRPr="00F370D5">
        <w:rPr>
          <w:rtl/>
        </w:rPr>
        <w:t>הסבר כל ראיה.</w:t>
      </w:r>
    </w:p>
    <w:p w14:paraId="58679106" w14:textId="440BC6DE" w:rsidR="00F370D5" w:rsidRDefault="00F370D5" w:rsidP="00AA41F9">
      <w:pPr>
        <w:rPr>
          <w:rtl/>
        </w:rPr>
      </w:pPr>
      <w:r>
        <w:rPr>
          <w:rFonts w:hint="cs"/>
          <w:rtl/>
        </w:rPr>
        <w:t>פתרון</w:t>
      </w:r>
    </w:p>
    <w:p w14:paraId="2D57B624" w14:textId="77777777" w:rsidR="00F370D5" w:rsidRPr="00F370D5" w:rsidRDefault="00F370D5" w:rsidP="00F370D5">
      <w:r w:rsidRPr="00F370D5">
        <w:rPr>
          <w:rtl/>
        </w:rPr>
        <w:t>להלן תמלול הטקסט המופיע בתמונה (דף תשובות של "יואל גבע" לבחינת בגרות בתנ"ך, ירמיהו פרק ל"ח):</w:t>
      </w:r>
    </w:p>
    <w:p w14:paraId="18F3476A" w14:textId="77777777" w:rsidR="00F370D5" w:rsidRPr="00F370D5" w:rsidRDefault="00000000" w:rsidP="00F370D5">
      <w:pPr>
        <w:rPr>
          <w:rtl/>
        </w:rPr>
      </w:pPr>
      <w:r>
        <w:pict w14:anchorId="4556C887">
          <v:rect id="_x0000_i1356" style="width:0;height:1.5pt" o:hralign="center" o:hrstd="t" o:hrnoshade="t" o:hr="t" fillcolor="gray" stroked="f"/>
        </w:pict>
      </w:r>
    </w:p>
    <w:p w14:paraId="48077A29" w14:textId="77777777" w:rsidR="00F370D5" w:rsidRPr="00F370D5" w:rsidRDefault="00F370D5" w:rsidP="00F370D5">
      <w:pPr>
        <w:rPr>
          <w:b/>
          <w:bCs/>
          <w:rtl/>
        </w:rPr>
      </w:pPr>
      <w:r w:rsidRPr="00F370D5">
        <w:rPr>
          <w:b/>
          <w:bCs/>
          <w:rtl/>
        </w:rPr>
        <w:t>שאלה 7</w:t>
      </w:r>
    </w:p>
    <w:p w14:paraId="61E649C3" w14:textId="77777777" w:rsidR="00F370D5" w:rsidRPr="00F370D5" w:rsidRDefault="00F370D5" w:rsidP="00F370D5">
      <w:pPr>
        <w:rPr>
          <w:b/>
          <w:bCs/>
          <w:rtl/>
        </w:rPr>
      </w:pPr>
      <w:r w:rsidRPr="00F370D5">
        <w:rPr>
          <w:b/>
          <w:bCs/>
          <w:rtl/>
        </w:rPr>
        <w:t>סעיף א'</w:t>
      </w:r>
    </w:p>
    <w:p w14:paraId="5AA8B9FF" w14:textId="77777777" w:rsidR="00F370D5" w:rsidRPr="00F370D5" w:rsidRDefault="00F370D5" w:rsidP="00F370D5">
      <w:pPr>
        <w:rPr>
          <w:rtl/>
        </w:rPr>
      </w:pPr>
      <w:r w:rsidRPr="00F370D5">
        <w:rPr>
          <w:b/>
          <w:bCs/>
          <w:rtl/>
        </w:rPr>
        <w:t>ההאשמה:</w:t>
      </w:r>
      <w:r w:rsidRPr="00F370D5">
        <w:rPr>
          <w:rtl/>
        </w:rPr>
        <w:t xml:space="preserve"> שרי יהודה מאשימים את ירמיהו שהוא מחליש ומפחיד את אנשי יהודה כדי שלא יילחמו בבבלים. ירמיהו מנבא שאם אנשי יהודה לא ייכנעו לבבלים, הם ימותו, כי ה' ייתן את ירושלים בידי מלך בבל, שיכבוש את העיר (פס' ג'-ד').</w:t>
      </w:r>
    </w:p>
    <w:p w14:paraId="15F444A8" w14:textId="77777777" w:rsidR="00F370D5" w:rsidRPr="00F370D5" w:rsidRDefault="00F370D5" w:rsidP="00F370D5">
      <w:pPr>
        <w:rPr>
          <w:b/>
          <w:bCs/>
          <w:rtl/>
        </w:rPr>
      </w:pPr>
      <w:r w:rsidRPr="00F370D5">
        <w:rPr>
          <w:b/>
          <w:bCs/>
          <w:rtl/>
        </w:rPr>
        <w:t>סעיף ב'</w:t>
      </w:r>
    </w:p>
    <w:p w14:paraId="56FA8C6A" w14:textId="77777777" w:rsidR="00F370D5" w:rsidRPr="00F370D5" w:rsidRDefault="00F370D5" w:rsidP="00F370D5">
      <w:pPr>
        <w:rPr>
          <w:rtl/>
        </w:rPr>
      </w:pPr>
      <w:r w:rsidRPr="00F370D5">
        <w:rPr>
          <w:b/>
          <w:bCs/>
          <w:rtl/>
        </w:rPr>
        <w:t>גם המלך וגם השרים משתדלים להימנע מלגרום ישירות למותו של ירמיהו:</w:t>
      </w:r>
    </w:p>
    <w:p w14:paraId="64E99EDD" w14:textId="77777777" w:rsidR="00F370D5" w:rsidRPr="00F370D5" w:rsidRDefault="00F370D5" w:rsidP="00F370D5">
      <w:pPr>
        <w:numPr>
          <w:ilvl w:val="0"/>
          <w:numId w:val="431"/>
        </w:numPr>
        <w:rPr>
          <w:rtl/>
        </w:rPr>
      </w:pPr>
      <w:r w:rsidRPr="00F370D5">
        <w:rPr>
          <w:b/>
          <w:bCs/>
          <w:rtl/>
        </w:rPr>
        <w:t>ראיה בנוגע לשרים:</w:t>
      </w:r>
      <w:r w:rsidRPr="00F370D5">
        <w:rPr>
          <w:rtl/>
        </w:rPr>
        <w:t xml:space="preserve"> "ויקחו את ירמיהו וישלכו אותו אל הבור..." (פסוק ו') – השרים נמנעים מלהרוג את ירמיהו באופן ישיר, ומעדיפים להשליכו לבור (שימות מרעב, או טביעה בטיט).</w:t>
      </w:r>
    </w:p>
    <w:p w14:paraId="718074C0" w14:textId="77777777" w:rsidR="00F370D5" w:rsidRPr="00F370D5" w:rsidRDefault="00F370D5" w:rsidP="00F370D5">
      <w:pPr>
        <w:numPr>
          <w:ilvl w:val="0"/>
          <w:numId w:val="431"/>
        </w:numPr>
        <w:rPr>
          <w:rtl/>
        </w:rPr>
      </w:pPr>
      <w:r w:rsidRPr="00F370D5">
        <w:rPr>
          <w:b/>
          <w:bCs/>
          <w:rtl/>
        </w:rPr>
        <w:t>ראיה בנוגע למלך:</w:t>
      </w:r>
      <w:r w:rsidRPr="00F370D5">
        <w:rPr>
          <w:rtl/>
        </w:rPr>
        <w:t xml:space="preserve"> "ויאמר המלך צדקיהו הנה הוא בידכם כי אין המלך יוכל אתכם דבר" – המלך מתיר לשריו לנהוג בירמיהו כרצונם. הוא אינו גוזר על ירמיהו מוות, אלא משאיר את ההחלטה והמעשה בידי שריו.</w:t>
      </w:r>
    </w:p>
    <w:p w14:paraId="680BDC3D" w14:textId="77777777" w:rsidR="00F370D5" w:rsidRPr="00F370D5" w:rsidRDefault="00F370D5" w:rsidP="00F370D5">
      <w:pPr>
        <w:rPr>
          <w:b/>
          <w:bCs/>
          <w:rtl/>
        </w:rPr>
      </w:pPr>
      <w:r w:rsidRPr="00F370D5">
        <w:rPr>
          <w:b/>
          <w:bCs/>
          <w:rtl/>
        </w:rPr>
        <w:t>סעיף ג'</w:t>
      </w:r>
    </w:p>
    <w:p w14:paraId="2A0CFEFB" w14:textId="77777777" w:rsidR="00F370D5" w:rsidRPr="00F370D5" w:rsidRDefault="00F370D5" w:rsidP="00F370D5">
      <w:pPr>
        <w:rPr>
          <w:rtl/>
        </w:rPr>
      </w:pPr>
      <w:r w:rsidRPr="00F370D5">
        <w:rPr>
          <w:b/>
          <w:bCs/>
          <w:rtl/>
        </w:rPr>
        <w:t>ראיה המלמדת שעבד מלך הכושי פעל בחמלה:</w:t>
      </w:r>
      <w:r w:rsidRPr="00F370D5">
        <w:rPr>
          <w:rtl/>
        </w:rPr>
        <w:t xml:space="preserve"> "אדני המלך הרעו האנשים האלה את כל אשר עשו לירמיהו הנביא את אשר השליכו אל הבור" (פסוק ט') – עבד המלך פונה אל המלך ומאשים את השרים שנהגו ברוע כלפי ירמיהו והשליכו אותו לבור, דבר העלול לגרום למותו. ובכך הוא פועל לשם הצלת חיי ירמיהו, מתוך חמלה כלפיו.</w:t>
      </w:r>
    </w:p>
    <w:p w14:paraId="4F9EAF76" w14:textId="77777777" w:rsidR="00F370D5" w:rsidRPr="00F370D5" w:rsidRDefault="00F370D5" w:rsidP="00F370D5">
      <w:pPr>
        <w:rPr>
          <w:rtl/>
        </w:rPr>
      </w:pPr>
      <w:r w:rsidRPr="00F370D5">
        <w:rPr>
          <w:b/>
          <w:bCs/>
          <w:rtl/>
        </w:rPr>
        <w:t>ראיה המלמדת שעבד המלך הכושי פעל בחוכמה:</w:t>
      </w:r>
      <w:r w:rsidRPr="00F370D5">
        <w:rPr>
          <w:rtl/>
        </w:rPr>
        <w:t xml:space="preserve"> "...וימת תחתיו מפני הרעב כי אין לחם עוד בעיר" – העבד מציין שאם יוציאו את ירמיהו מהבור, הוא ממילא ימות מהרעב השורר בעיר. כך הוא גורם למלך להורות על הוצאת ירמיהו מן הבור, מבלי שיחשוב שהוא חס על חייו.</w:t>
      </w:r>
    </w:p>
    <w:p w14:paraId="29E3BE8D" w14:textId="77777777" w:rsidR="00F370D5" w:rsidRPr="00AA41F9" w:rsidRDefault="00F370D5" w:rsidP="00AA41F9">
      <w:pPr>
        <w:rPr>
          <w:rtl/>
        </w:rPr>
      </w:pPr>
    </w:p>
    <w:p w14:paraId="7FF19686" w14:textId="0FF38BEB" w:rsidR="00F160AF" w:rsidRDefault="00F160AF" w:rsidP="00F160AF">
      <w:pPr>
        <w:pStyle w:val="1"/>
        <w:rPr>
          <w:rtl/>
        </w:rPr>
      </w:pPr>
      <w:r>
        <w:rPr>
          <w:rFonts w:hint="cs"/>
          <w:rtl/>
        </w:rPr>
        <w:t>ירמיה פרק כ"ו</w:t>
      </w:r>
    </w:p>
    <w:p w14:paraId="2AC3A9FF" w14:textId="77777777" w:rsidR="00EA419C" w:rsidRPr="00EA419C" w:rsidRDefault="00EA419C" w:rsidP="00EA419C">
      <w:pPr>
        <w:spacing w:after="165" w:line="240" w:lineRule="auto"/>
        <w:rPr>
          <w:rFonts w:ascii="Arial" w:eastAsia="Times New Roman" w:hAnsi="Arial" w:cs="Arial"/>
          <w:color w:val="1F1F1F"/>
          <w:kern w:val="0"/>
          <w14:ligatures w14:val="none"/>
        </w:rPr>
      </w:pPr>
      <w:r w:rsidRPr="00EA419C">
        <w:rPr>
          <w:rFonts w:ascii="Arial" w:eastAsia="Times New Roman" w:hAnsi="Arial" w:cs="Arial"/>
          <w:color w:val="1F1F1F"/>
          <w:kern w:val="0"/>
          <w:rtl/>
          <w14:ligatures w14:val="none"/>
        </w:rPr>
        <w:t>להלן תמלול הטקסט המופיע בתמונה (דף בחינת בגרות בתנ"ך, חורף תשפ"ה, 1261):</w:t>
      </w:r>
    </w:p>
    <w:p w14:paraId="2F5D7447" w14:textId="77777777" w:rsidR="00EA419C" w:rsidRPr="00EA419C" w:rsidRDefault="00000000" w:rsidP="00EA419C">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0D0C451A">
          <v:rect id="_x0000_i1357" style="width:0;height:1.5pt" o:hralign="center" o:hrstd="t" o:hrnoshade="t" o:hr="t" fillcolor="gray" stroked="f"/>
        </w:pict>
      </w:r>
    </w:p>
    <w:p w14:paraId="2F429D10" w14:textId="77777777" w:rsidR="00EA419C" w:rsidRPr="00EA419C" w:rsidRDefault="00EA419C" w:rsidP="00EA419C">
      <w:pPr>
        <w:spacing w:after="0" w:line="240" w:lineRule="auto"/>
        <w:outlineLvl w:val="2"/>
        <w:rPr>
          <w:rFonts w:ascii="Arial" w:eastAsia="Times New Roman" w:hAnsi="Arial" w:cs="Arial"/>
          <w:b/>
          <w:bCs/>
          <w:color w:val="1F1F1F"/>
          <w:kern w:val="0"/>
          <w:sz w:val="27"/>
          <w:szCs w:val="27"/>
          <w:rtl/>
          <w14:ligatures w14:val="none"/>
        </w:rPr>
      </w:pPr>
      <w:r w:rsidRPr="00EA419C">
        <w:rPr>
          <w:rFonts w:ascii="Arial" w:eastAsia="Times New Roman" w:hAnsi="Arial" w:cs="Arial"/>
          <w:b/>
          <w:bCs/>
          <w:color w:val="1F1F1F"/>
          <w:kern w:val="0"/>
          <w:sz w:val="27"/>
          <w:szCs w:val="27"/>
          <w:bdr w:val="none" w:sz="0" w:space="0" w:color="auto" w:frame="1"/>
          <w:rtl/>
          <w14:ligatures w14:val="none"/>
        </w:rPr>
        <w:t>חורף תשפ"ה, 1261</w:t>
      </w:r>
    </w:p>
    <w:p w14:paraId="29903D6A"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b/>
          <w:bCs/>
          <w:color w:val="1F1F1F"/>
          <w:kern w:val="0"/>
          <w:bdr w:val="none" w:sz="0" w:space="0" w:color="auto" w:frame="1"/>
          <w:rtl/>
          <w14:ligatures w14:val="none"/>
        </w:rPr>
        <w:t>נביא ונבואה</w:t>
      </w:r>
    </w:p>
    <w:p w14:paraId="1D90D3BE"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b/>
          <w:bCs/>
          <w:color w:val="1F1F1F"/>
          <w:kern w:val="0"/>
          <w:bdr w:val="none" w:sz="0" w:space="0" w:color="auto" w:frame="1"/>
          <w:rtl/>
          <w14:ligatures w14:val="none"/>
        </w:rPr>
        <w:t>7. קראו ירמיה, פרק כ"ו.</w:t>
      </w:r>
    </w:p>
    <w:p w14:paraId="5817D765" w14:textId="77777777" w:rsidR="00EA419C" w:rsidRPr="00EA419C" w:rsidRDefault="00EA419C" w:rsidP="00EA419C">
      <w:pPr>
        <w:spacing w:after="165" w:line="240" w:lineRule="auto"/>
        <w:rPr>
          <w:rFonts w:ascii="Arial" w:eastAsia="Times New Roman" w:hAnsi="Arial" w:cs="Arial"/>
          <w:color w:val="1F1F1F"/>
          <w:kern w:val="0"/>
          <w:rtl/>
          <w14:ligatures w14:val="none"/>
        </w:rPr>
      </w:pPr>
      <w:r w:rsidRPr="00EA419C">
        <w:rPr>
          <w:rFonts w:ascii="Arial" w:eastAsia="Times New Roman" w:hAnsi="Arial" w:cs="Arial"/>
          <w:color w:val="1F1F1F"/>
          <w:kern w:val="0"/>
          <w:rtl/>
          <w14:ligatures w14:val="none"/>
        </w:rPr>
        <w:t>ענו על סעיף א – חובה.</w:t>
      </w:r>
    </w:p>
    <w:p w14:paraId="25AF2073"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b/>
          <w:bCs/>
          <w:color w:val="1F1F1F"/>
          <w:kern w:val="0"/>
          <w:bdr w:val="none" w:sz="0" w:space="0" w:color="auto" w:frame="1"/>
          <w:rtl/>
          <w14:ligatures w14:val="none"/>
        </w:rPr>
        <w:t>א. קראו פסוקים א'–י"א.</w:t>
      </w:r>
    </w:p>
    <w:p w14:paraId="4A7C9EB0"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color w:val="1F1F1F"/>
          <w:kern w:val="0"/>
          <w:rtl/>
          <w14:ligatures w14:val="none"/>
        </w:rPr>
        <w:t>הסבירו את נבואת הזעם של ירמיהו, וכתבו מדוע לפי פסוקים ח'–ט' היא עוררה התנגדות. (</w:t>
      </w:r>
      <w:r w:rsidRPr="00EA419C">
        <w:rPr>
          <w:rFonts w:ascii="Arial" w:eastAsia="Times New Roman" w:hAnsi="Arial" w:cs="Arial"/>
          <w:b/>
          <w:bCs/>
          <w:color w:val="1F1F1F"/>
          <w:kern w:val="0"/>
          <w:bdr w:val="none" w:sz="0" w:space="0" w:color="auto" w:frame="1"/>
          <w:rtl/>
          <w14:ligatures w14:val="none"/>
        </w:rPr>
        <w:t>8 נקודות</w:t>
      </w:r>
      <w:r w:rsidRPr="00EA419C">
        <w:rPr>
          <w:rFonts w:ascii="Arial" w:eastAsia="Times New Roman" w:hAnsi="Arial" w:cs="Arial"/>
          <w:color w:val="1F1F1F"/>
          <w:kern w:val="0"/>
          <w:rtl/>
          <w14:ligatures w14:val="none"/>
        </w:rPr>
        <w:t>)</w:t>
      </w:r>
    </w:p>
    <w:p w14:paraId="29E0A7A5"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color w:val="1F1F1F"/>
          <w:kern w:val="0"/>
          <w:rtl/>
          <w14:ligatures w14:val="none"/>
        </w:rPr>
        <w:t xml:space="preserve">ענו על </w:t>
      </w:r>
      <w:r w:rsidRPr="00EA419C">
        <w:rPr>
          <w:rFonts w:ascii="Arial" w:eastAsia="Times New Roman" w:hAnsi="Arial" w:cs="Arial"/>
          <w:b/>
          <w:bCs/>
          <w:color w:val="1F1F1F"/>
          <w:kern w:val="0"/>
          <w:bdr w:val="none" w:sz="0" w:space="0" w:color="auto" w:frame="1"/>
          <w:rtl/>
          <w14:ligatures w14:val="none"/>
        </w:rPr>
        <w:t>אחד</w:t>
      </w:r>
      <w:r w:rsidRPr="00EA419C">
        <w:rPr>
          <w:rFonts w:ascii="Arial" w:eastAsia="Times New Roman" w:hAnsi="Arial" w:cs="Arial"/>
          <w:color w:val="1F1F1F"/>
          <w:kern w:val="0"/>
          <w:rtl/>
          <w14:ligatures w14:val="none"/>
        </w:rPr>
        <w:t xml:space="preserve"> מן הסעיפים ב–ג.</w:t>
      </w:r>
    </w:p>
    <w:p w14:paraId="2A8C3963"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b/>
          <w:bCs/>
          <w:color w:val="1F1F1F"/>
          <w:kern w:val="0"/>
          <w:bdr w:val="none" w:sz="0" w:space="0" w:color="auto" w:frame="1"/>
          <w:rtl/>
          <w14:ligatures w14:val="none"/>
        </w:rPr>
        <w:t>ב. קראו פסוקים י"ב–ט"ו וגם את דבריו של י' הופמן שלפניכם המתארים את דמותו של ירמיהו.</w:t>
      </w:r>
    </w:p>
    <w:p w14:paraId="608259A3" w14:textId="77777777" w:rsidR="00EA419C" w:rsidRPr="00EA419C" w:rsidRDefault="00EA419C" w:rsidP="00EA419C">
      <w:pPr>
        <w:spacing w:after="165" w:line="240" w:lineRule="auto"/>
        <w:rPr>
          <w:rFonts w:ascii="Arial" w:eastAsia="Times New Roman" w:hAnsi="Arial" w:cs="Arial"/>
          <w:color w:val="1F1F1F"/>
          <w:kern w:val="0"/>
          <w:rtl/>
          <w14:ligatures w14:val="none"/>
        </w:rPr>
      </w:pPr>
      <w:r w:rsidRPr="00EA419C">
        <w:rPr>
          <w:rFonts w:ascii="Arial" w:eastAsia="Times New Roman" w:hAnsi="Arial" w:cs="Arial"/>
          <w:color w:val="1F1F1F"/>
          <w:kern w:val="0"/>
          <w:rtl/>
          <w14:ligatures w14:val="none"/>
        </w:rPr>
        <w:t>"ירמיהו... אינו תוקפני כלפי מאשימיו, אינו מפגין ביטחון עצמי רב... אדרבא, הוא מתנצל, מנסה לרכך את חומרת דבריו, וכשהוא מאיים הרי זה בטון מאופק."</w:t>
      </w:r>
    </w:p>
    <w:p w14:paraId="03B5B7C8"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color w:val="1F1F1F"/>
          <w:kern w:val="0"/>
          <w:rtl/>
          <w14:ligatures w14:val="none"/>
        </w:rPr>
        <w:t xml:space="preserve">(י' הופמן, </w:t>
      </w:r>
      <w:r w:rsidRPr="00EA419C">
        <w:rPr>
          <w:rFonts w:ascii="Arial" w:eastAsia="Times New Roman" w:hAnsi="Arial" w:cs="Arial"/>
          <w:b/>
          <w:bCs/>
          <w:color w:val="1F1F1F"/>
          <w:kern w:val="0"/>
          <w:bdr w:val="none" w:sz="0" w:space="0" w:color="auto" w:frame="1"/>
          <w:rtl/>
          <w14:ligatures w14:val="none"/>
        </w:rPr>
        <w:t>מקרא לישראל</w:t>
      </w:r>
      <w:r w:rsidRPr="00EA419C">
        <w:rPr>
          <w:rFonts w:ascii="Arial" w:eastAsia="Times New Roman" w:hAnsi="Arial" w:cs="Arial"/>
          <w:color w:val="1F1F1F"/>
          <w:kern w:val="0"/>
          <w:rtl/>
          <w14:ligatures w14:val="none"/>
        </w:rPr>
        <w:t>, ירמיהו כ"ו–נ"ב, עמ' 517)</w:t>
      </w:r>
    </w:p>
    <w:p w14:paraId="6D5826E8"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color w:val="1F1F1F"/>
          <w:kern w:val="0"/>
          <w:rtl/>
          <w14:ligatures w14:val="none"/>
        </w:rPr>
        <w:t xml:space="preserve">הביאו ראיה </w:t>
      </w:r>
      <w:r w:rsidRPr="00EA419C">
        <w:rPr>
          <w:rFonts w:ascii="Arial" w:eastAsia="Times New Roman" w:hAnsi="Arial" w:cs="Arial"/>
          <w:b/>
          <w:bCs/>
          <w:color w:val="1F1F1F"/>
          <w:kern w:val="0"/>
          <w:bdr w:val="none" w:sz="0" w:space="0" w:color="auto" w:frame="1"/>
          <w:rtl/>
          <w14:ligatures w14:val="none"/>
        </w:rPr>
        <w:t>אחת</w:t>
      </w:r>
      <w:r w:rsidRPr="00EA419C">
        <w:rPr>
          <w:rFonts w:ascii="Arial" w:eastAsia="Times New Roman" w:hAnsi="Arial" w:cs="Arial"/>
          <w:color w:val="1F1F1F"/>
          <w:kern w:val="0"/>
          <w:rtl/>
          <w14:ligatures w14:val="none"/>
        </w:rPr>
        <w:t xml:space="preserve"> מדברי ירמיהו המחזקת את אחת מטענותיו של הופמן, וראיה </w:t>
      </w:r>
      <w:r w:rsidRPr="00EA419C">
        <w:rPr>
          <w:rFonts w:ascii="Arial" w:eastAsia="Times New Roman" w:hAnsi="Arial" w:cs="Arial"/>
          <w:b/>
          <w:bCs/>
          <w:color w:val="1F1F1F"/>
          <w:kern w:val="0"/>
          <w:bdr w:val="none" w:sz="0" w:space="0" w:color="auto" w:frame="1"/>
          <w:rtl/>
          <w14:ligatures w14:val="none"/>
        </w:rPr>
        <w:t>אחת</w:t>
      </w:r>
      <w:r w:rsidRPr="00EA419C">
        <w:rPr>
          <w:rFonts w:ascii="Arial" w:eastAsia="Times New Roman" w:hAnsi="Arial" w:cs="Arial"/>
          <w:color w:val="1F1F1F"/>
          <w:kern w:val="0"/>
          <w:rtl/>
          <w14:ligatures w14:val="none"/>
        </w:rPr>
        <w:t xml:space="preserve"> מדברי ירמיהו שסותרת את אחת מטענותיו של הופמן. הסבירו את דבריכם. (</w:t>
      </w:r>
      <w:r w:rsidRPr="00EA419C">
        <w:rPr>
          <w:rFonts w:ascii="Arial" w:eastAsia="Times New Roman" w:hAnsi="Arial" w:cs="Arial"/>
          <w:b/>
          <w:bCs/>
          <w:color w:val="1F1F1F"/>
          <w:kern w:val="0"/>
          <w:bdr w:val="none" w:sz="0" w:space="0" w:color="auto" w:frame="1"/>
          <w:rtl/>
          <w14:ligatures w14:val="none"/>
        </w:rPr>
        <w:t>8 נקודות</w:t>
      </w:r>
      <w:r w:rsidRPr="00EA419C">
        <w:rPr>
          <w:rFonts w:ascii="Arial" w:eastAsia="Times New Roman" w:hAnsi="Arial" w:cs="Arial"/>
          <w:color w:val="1F1F1F"/>
          <w:kern w:val="0"/>
          <w:rtl/>
          <w14:ligatures w14:val="none"/>
        </w:rPr>
        <w:t>)</w:t>
      </w:r>
    </w:p>
    <w:p w14:paraId="69D97569"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b/>
          <w:bCs/>
          <w:color w:val="1F1F1F"/>
          <w:kern w:val="0"/>
          <w:bdr w:val="none" w:sz="0" w:space="0" w:color="auto" w:frame="1"/>
          <w:rtl/>
          <w14:ligatures w14:val="none"/>
        </w:rPr>
        <w:t>ג. קראו פסוקים ט"ז–כ"ד.</w:t>
      </w:r>
    </w:p>
    <w:p w14:paraId="567A22F9"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b/>
          <w:bCs/>
          <w:color w:val="1F1F1F"/>
          <w:kern w:val="0"/>
          <w:bdr w:val="none" w:sz="0" w:space="0" w:color="auto" w:frame="1"/>
          <w:rtl/>
          <w14:ligatures w14:val="none"/>
        </w:rPr>
        <w:t>(1)</w:t>
      </w:r>
      <w:r w:rsidRPr="00EA419C">
        <w:rPr>
          <w:rFonts w:ascii="Arial" w:eastAsia="Times New Roman" w:hAnsi="Arial" w:cs="Arial"/>
          <w:color w:val="1F1F1F"/>
          <w:kern w:val="0"/>
          <w:rtl/>
          <w14:ligatures w14:val="none"/>
        </w:rPr>
        <w:t xml:space="preserve"> למלך חזקיהו ולמלך יהויקים היו תפיסות שונות בנוגע לנבואה. כיצד </w:t>
      </w:r>
      <w:r w:rsidRPr="00EA419C">
        <w:rPr>
          <w:rFonts w:ascii="Arial" w:eastAsia="Times New Roman" w:hAnsi="Arial" w:cs="Arial"/>
          <w:b/>
          <w:bCs/>
          <w:color w:val="1F1F1F"/>
          <w:kern w:val="0"/>
          <w:bdr w:val="none" w:sz="0" w:space="0" w:color="auto" w:frame="1"/>
          <w:rtl/>
          <w14:ligatures w14:val="none"/>
        </w:rPr>
        <w:t>כל אחת</w:t>
      </w:r>
      <w:r w:rsidRPr="00EA419C">
        <w:rPr>
          <w:rFonts w:ascii="Arial" w:eastAsia="Times New Roman" w:hAnsi="Arial" w:cs="Arial"/>
          <w:color w:val="1F1F1F"/>
          <w:kern w:val="0"/>
          <w:rtl/>
          <w14:ligatures w14:val="none"/>
        </w:rPr>
        <w:t xml:space="preserve"> מן התפיסות באה לידי ביטוי בהתנהגותם כלפי הנביא? בססו את דבריכם על הכתוב. (</w:t>
      </w:r>
      <w:r w:rsidRPr="00EA419C">
        <w:rPr>
          <w:rFonts w:ascii="Arial" w:eastAsia="Times New Roman" w:hAnsi="Arial" w:cs="Arial"/>
          <w:b/>
          <w:bCs/>
          <w:color w:val="1F1F1F"/>
          <w:kern w:val="0"/>
          <w:bdr w:val="none" w:sz="0" w:space="0" w:color="auto" w:frame="1"/>
          <w:rtl/>
          <w14:ligatures w14:val="none"/>
        </w:rPr>
        <w:t>6 נקודות</w:t>
      </w:r>
      <w:r w:rsidRPr="00EA419C">
        <w:rPr>
          <w:rFonts w:ascii="Arial" w:eastAsia="Times New Roman" w:hAnsi="Arial" w:cs="Arial"/>
          <w:color w:val="1F1F1F"/>
          <w:kern w:val="0"/>
          <w:rtl/>
          <w14:ligatures w14:val="none"/>
        </w:rPr>
        <w:t>)</w:t>
      </w:r>
    </w:p>
    <w:p w14:paraId="269C7E87"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b/>
          <w:bCs/>
          <w:color w:val="1F1F1F"/>
          <w:kern w:val="0"/>
          <w:bdr w:val="none" w:sz="0" w:space="0" w:color="auto" w:frame="1"/>
          <w:rtl/>
          <w14:ligatures w14:val="none"/>
        </w:rPr>
        <w:t>(2)</w:t>
      </w:r>
      <w:r w:rsidRPr="00EA419C">
        <w:rPr>
          <w:rFonts w:ascii="Arial" w:eastAsia="Times New Roman" w:hAnsi="Arial" w:cs="Arial"/>
          <w:color w:val="1F1F1F"/>
          <w:kern w:val="0"/>
          <w:rtl/>
          <w14:ligatures w14:val="none"/>
        </w:rPr>
        <w:t xml:space="preserve"> קראו פסוקים כ'–כ"ג וגם </w:t>
      </w:r>
      <w:r w:rsidRPr="00EA419C">
        <w:rPr>
          <w:rFonts w:ascii="Arial" w:eastAsia="Times New Roman" w:hAnsi="Arial" w:cs="Arial"/>
          <w:b/>
          <w:bCs/>
          <w:color w:val="1F1F1F"/>
          <w:kern w:val="0"/>
          <w:bdr w:val="none" w:sz="0" w:space="0" w:color="auto" w:frame="1"/>
          <w:rtl/>
          <w14:ligatures w14:val="none"/>
        </w:rPr>
        <w:t>דברי הימים ב'</w:t>
      </w:r>
      <w:r w:rsidRPr="00EA419C">
        <w:rPr>
          <w:rFonts w:ascii="Arial" w:eastAsia="Times New Roman" w:hAnsi="Arial" w:cs="Arial"/>
          <w:color w:val="1F1F1F"/>
          <w:kern w:val="0"/>
          <w:rtl/>
          <w14:ligatures w14:val="none"/>
        </w:rPr>
        <w:t>, פרק ל"ו, פסוקים ה'–ח'.</w:t>
      </w:r>
    </w:p>
    <w:p w14:paraId="5CAED33D" w14:textId="77777777" w:rsidR="00EA419C" w:rsidRPr="00EA419C" w:rsidRDefault="00EA419C" w:rsidP="00EA419C">
      <w:pPr>
        <w:spacing w:after="0" w:line="240" w:lineRule="auto"/>
        <w:rPr>
          <w:rFonts w:ascii="Arial" w:eastAsia="Times New Roman" w:hAnsi="Arial" w:cs="Arial"/>
          <w:color w:val="1F1F1F"/>
          <w:kern w:val="0"/>
          <w:rtl/>
          <w14:ligatures w14:val="none"/>
        </w:rPr>
      </w:pPr>
      <w:r w:rsidRPr="00EA419C">
        <w:rPr>
          <w:rFonts w:ascii="Arial" w:eastAsia="Times New Roman" w:hAnsi="Arial" w:cs="Arial"/>
          <w:color w:val="1F1F1F"/>
          <w:kern w:val="0"/>
          <w:rtl/>
          <w14:ligatures w14:val="none"/>
        </w:rPr>
        <w:t>הסבירו כיצד סופו של המלך יהויקים משקף עיקרון של מידה כנגד מידה. (</w:t>
      </w:r>
      <w:r w:rsidRPr="00EA419C">
        <w:rPr>
          <w:rFonts w:ascii="Arial" w:eastAsia="Times New Roman" w:hAnsi="Arial" w:cs="Arial"/>
          <w:b/>
          <w:bCs/>
          <w:color w:val="1F1F1F"/>
          <w:kern w:val="0"/>
          <w:bdr w:val="none" w:sz="0" w:space="0" w:color="auto" w:frame="1"/>
          <w:rtl/>
          <w14:ligatures w14:val="none"/>
        </w:rPr>
        <w:t>2 נקודות</w:t>
      </w:r>
      <w:r w:rsidRPr="00EA419C">
        <w:rPr>
          <w:rFonts w:ascii="Arial" w:eastAsia="Times New Roman" w:hAnsi="Arial" w:cs="Arial"/>
          <w:color w:val="1F1F1F"/>
          <w:kern w:val="0"/>
          <w:rtl/>
          <w14:ligatures w14:val="none"/>
        </w:rPr>
        <w:t>)</w:t>
      </w:r>
    </w:p>
    <w:p w14:paraId="241CFDBE" w14:textId="77777777" w:rsidR="00F370D5" w:rsidRDefault="00F370D5" w:rsidP="00F370D5">
      <w:pPr>
        <w:rPr>
          <w:rtl/>
        </w:rPr>
      </w:pPr>
    </w:p>
    <w:p w14:paraId="3B4DF842" w14:textId="64FA736C" w:rsidR="00EA419C" w:rsidRDefault="00EA419C" w:rsidP="00F370D5">
      <w:pPr>
        <w:rPr>
          <w:rtl/>
        </w:rPr>
      </w:pPr>
      <w:r>
        <w:rPr>
          <w:rFonts w:hint="cs"/>
          <w:rtl/>
        </w:rPr>
        <w:t>פתרון</w:t>
      </w:r>
    </w:p>
    <w:p w14:paraId="77912F2E" w14:textId="77777777" w:rsidR="00EA419C" w:rsidRPr="00EA419C" w:rsidRDefault="00EA419C" w:rsidP="00EA419C">
      <w:r w:rsidRPr="00EA419C">
        <w:rPr>
          <w:rtl/>
        </w:rPr>
        <w:t>להלן תמלול הטקסט המופיע בתמונה (דף תשובות של "יואל גבע" לבחינת בגרות בתנ"ך, ירמיהו פרק כ"ו):</w:t>
      </w:r>
    </w:p>
    <w:p w14:paraId="17CBF60B" w14:textId="77777777" w:rsidR="00EA419C" w:rsidRPr="00EA419C" w:rsidRDefault="00000000" w:rsidP="00EA419C">
      <w:pPr>
        <w:rPr>
          <w:rtl/>
        </w:rPr>
      </w:pPr>
      <w:r>
        <w:pict w14:anchorId="5C6DB3A2">
          <v:rect id="_x0000_i1358" style="width:0;height:1.5pt" o:hralign="center" o:hrstd="t" o:hrnoshade="t" o:hr="t" fillcolor="gray" stroked="f"/>
        </w:pict>
      </w:r>
    </w:p>
    <w:p w14:paraId="06AAC111" w14:textId="77777777" w:rsidR="00EA419C" w:rsidRPr="00EA419C" w:rsidRDefault="00EA419C" w:rsidP="00EA419C">
      <w:pPr>
        <w:rPr>
          <w:b/>
          <w:bCs/>
          <w:rtl/>
        </w:rPr>
      </w:pPr>
      <w:r w:rsidRPr="00EA419C">
        <w:rPr>
          <w:b/>
          <w:bCs/>
          <w:rtl/>
        </w:rPr>
        <w:t>שאלה 7</w:t>
      </w:r>
    </w:p>
    <w:p w14:paraId="5FBD5E13" w14:textId="77777777" w:rsidR="00EA419C" w:rsidRPr="00EA419C" w:rsidRDefault="00EA419C" w:rsidP="00EA419C">
      <w:pPr>
        <w:rPr>
          <w:b/>
          <w:bCs/>
          <w:rtl/>
        </w:rPr>
      </w:pPr>
      <w:r w:rsidRPr="00EA419C">
        <w:rPr>
          <w:b/>
          <w:bCs/>
          <w:rtl/>
        </w:rPr>
        <w:t>סעיף א'</w:t>
      </w:r>
    </w:p>
    <w:p w14:paraId="7ECEE1E1" w14:textId="77777777" w:rsidR="00EA419C" w:rsidRPr="00EA419C" w:rsidRDefault="00EA419C" w:rsidP="00EA419C">
      <w:pPr>
        <w:rPr>
          <w:rtl/>
        </w:rPr>
      </w:pPr>
      <w:r w:rsidRPr="00EA419C">
        <w:rPr>
          <w:b/>
          <w:bCs/>
          <w:rtl/>
        </w:rPr>
        <w:t>נבואת הזעם של ירמיה</w:t>
      </w:r>
      <w:r w:rsidRPr="00EA419C">
        <w:rPr>
          <w:rtl/>
        </w:rPr>
        <w:t xml:space="preserve">, היא כנגד מעשיהם הרעים של העם. ירמיהו מזהיר את העם שאם הוא לא ישנה את דרכיו וינהג על פי רצון ה', ה' יעניש אותם בחורבן ירושלים ובית המקדש. </w:t>
      </w:r>
      <w:r w:rsidRPr="00EA419C">
        <w:rPr>
          <w:b/>
          <w:bCs/>
          <w:rtl/>
        </w:rPr>
        <w:t>לפי פסוקים ח'-ט', הנבואה עוררה התנגדות</w:t>
      </w:r>
      <w:r w:rsidRPr="00EA419C">
        <w:rPr>
          <w:rtl/>
        </w:rPr>
        <w:t>, כי ירמיהו השווה את בית המקדש בירושלים למקדש שהיה בשילה וטען שה' אמר, שגם הוא יוחרב כמו שילה. מבחינת אנשי יהודה, בית המקדש בירושלים, הוא ביתו של ה' ולא יעלה על הדעת, שה' ירשה שיהרסו את ביתו. מבחינתם, ירמיהו אינו דובר אמת.</w:t>
      </w:r>
    </w:p>
    <w:p w14:paraId="61BC72EA" w14:textId="77777777" w:rsidR="00EA419C" w:rsidRPr="00EA419C" w:rsidRDefault="00EA419C" w:rsidP="00EA419C">
      <w:pPr>
        <w:rPr>
          <w:b/>
          <w:bCs/>
          <w:rtl/>
        </w:rPr>
      </w:pPr>
      <w:r w:rsidRPr="00EA419C">
        <w:rPr>
          <w:b/>
          <w:bCs/>
          <w:rtl/>
        </w:rPr>
        <w:t>סעיף ב'</w:t>
      </w:r>
    </w:p>
    <w:p w14:paraId="159176B8" w14:textId="77777777" w:rsidR="00EA419C" w:rsidRPr="00EA419C" w:rsidRDefault="00EA419C" w:rsidP="00EA419C">
      <w:pPr>
        <w:rPr>
          <w:rtl/>
        </w:rPr>
      </w:pPr>
      <w:r w:rsidRPr="00EA419C">
        <w:rPr>
          <w:b/>
          <w:bCs/>
          <w:rtl/>
        </w:rPr>
        <w:t>ראיה אחת מדברי ירמיהו המחזקת את אחת מטענותיו של הופמן:</w:t>
      </w:r>
    </w:p>
    <w:p w14:paraId="0884200D" w14:textId="77777777" w:rsidR="00EA419C" w:rsidRPr="00EA419C" w:rsidRDefault="00EA419C" w:rsidP="00EA419C">
      <w:pPr>
        <w:numPr>
          <w:ilvl w:val="0"/>
          <w:numId w:val="436"/>
        </w:numPr>
        <w:rPr>
          <w:rtl/>
        </w:rPr>
      </w:pPr>
      <w:r w:rsidRPr="00EA419C">
        <w:rPr>
          <w:rtl/>
        </w:rPr>
        <w:t xml:space="preserve">ירמיהו אינו תוקפני כלפי מאשימיו, אינו מפגין ביטחון רב. </w:t>
      </w:r>
      <w:r w:rsidRPr="00EA419C">
        <w:rPr>
          <w:b/>
          <w:bCs/>
          <w:rtl/>
        </w:rPr>
        <w:t>לביסוס:</w:t>
      </w:r>
      <w:r w:rsidRPr="00EA419C">
        <w:rPr>
          <w:rtl/>
        </w:rPr>
        <w:t xml:space="preserve"> "ויאמר ירמיהו... ה' שלחני להנבא אל הבית הזה ואל העיר הזאת את כל הדברים אשר שמעתם" – הוא אינו פונה אליהם בהאשמות, אלא חוזר ואומר שדבריו הם בשם ה'. </w:t>
      </w:r>
      <w:r w:rsidRPr="00EA419C">
        <w:rPr>
          <w:b/>
          <w:bCs/>
          <w:rtl/>
        </w:rPr>
        <w:t>או:</w:t>
      </w:r>
      <w:r w:rsidRPr="00EA419C">
        <w:rPr>
          <w:rtl/>
        </w:rPr>
        <w:t xml:space="preserve"> "כי באמת שלחני ה' עליכם". </w:t>
      </w:r>
      <w:r w:rsidRPr="00EA419C">
        <w:rPr>
          <w:b/>
          <w:bCs/>
          <w:rtl/>
        </w:rPr>
        <w:t>או:</w:t>
      </w:r>
      <w:r w:rsidRPr="00EA419C">
        <w:rPr>
          <w:rtl/>
        </w:rPr>
        <w:t xml:space="preserve"> "ואני הנני בידכם עשו לי כטוב וכישר בעיניכם".</w:t>
      </w:r>
    </w:p>
    <w:p w14:paraId="4FCE56D5" w14:textId="77777777" w:rsidR="00EA419C" w:rsidRPr="00EA419C" w:rsidRDefault="00EA419C" w:rsidP="00EA419C">
      <w:pPr>
        <w:numPr>
          <w:ilvl w:val="0"/>
          <w:numId w:val="436"/>
        </w:numPr>
        <w:rPr>
          <w:rtl/>
        </w:rPr>
      </w:pPr>
      <w:r w:rsidRPr="00EA419C">
        <w:rPr>
          <w:rtl/>
        </w:rPr>
        <w:t xml:space="preserve">ירמיהו מתנצל, מנסה לרכך את חומרת דבריו, וכשהוא מאיים הרי זה בטון מאופק. </w:t>
      </w:r>
      <w:r w:rsidRPr="00EA419C">
        <w:rPr>
          <w:b/>
          <w:bCs/>
          <w:rtl/>
        </w:rPr>
        <w:t>לביסוס:</w:t>
      </w:r>
      <w:r w:rsidRPr="00EA419C">
        <w:rPr>
          <w:rtl/>
        </w:rPr>
        <w:t xml:space="preserve"> "ועתה היטיבו דרכיכם ומעלליכם ושמעו בקול ה' אלוהיכם וינחם ה' אל הרעה אשר דבר עליכם" – ירמיהו מנסה לרכך את האיום בעונש, ומסביר שאם העם יחזור בתשובה, ה' יחזור בו מכוונתו להעניש אותו.</w:t>
      </w:r>
    </w:p>
    <w:p w14:paraId="39E6077D" w14:textId="77777777" w:rsidR="00EA419C" w:rsidRPr="00EA419C" w:rsidRDefault="00EA419C" w:rsidP="00EA419C">
      <w:pPr>
        <w:rPr>
          <w:rtl/>
        </w:rPr>
      </w:pPr>
      <w:r w:rsidRPr="00EA419C">
        <w:rPr>
          <w:rtl/>
        </w:rPr>
        <w:t>תיתכנה דוגמאות נוספות מהכתוב, בצירוף הסבר.</w:t>
      </w:r>
    </w:p>
    <w:p w14:paraId="48BA25A5" w14:textId="77777777" w:rsidR="00EA419C" w:rsidRPr="00EA419C" w:rsidRDefault="00EA419C" w:rsidP="00EA419C">
      <w:pPr>
        <w:rPr>
          <w:rtl/>
        </w:rPr>
      </w:pPr>
      <w:r w:rsidRPr="00EA419C">
        <w:rPr>
          <w:b/>
          <w:bCs/>
          <w:rtl/>
        </w:rPr>
        <w:t>ראיה אחת מדברי ירמיהו שסותרת את אחת מטענותיו של הופמן:</w:t>
      </w:r>
    </w:p>
    <w:p w14:paraId="2842FF9D" w14:textId="77777777" w:rsidR="00EA419C" w:rsidRPr="00EA419C" w:rsidRDefault="00EA419C" w:rsidP="00EA419C">
      <w:pPr>
        <w:numPr>
          <w:ilvl w:val="0"/>
          <w:numId w:val="437"/>
        </w:numPr>
        <w:rPr>
          <w:rtl/>
        </w:rPr>
      </w:pPr>
      <w:r w:rsidRPr="00EA419C">
        <w:rPr>
          <w:rtl/>
        </w:rPr>
        <w:t xml:space="preserve">ירמיהו מתנצל, מנסה לרכך את חומרת דבריו, וכשהוא מאיים הרי זה בטון מאופק. </w:t>
      </w:r>
      <w:r w:rsidRPr="00EA419C">
        <w:rPr>
          <w:b/>
          <w:bCs/>
          <w:rtl/>
        </w:rPr>
        <w:t>ההיפך</w:t>
      </w:r>
      <w:r w:rsidRPr="00EA419C">
        <w:rPr>
          <w:rtl/>
        </w:rPr>
        <w:t xml:space="preserve">, ירמיהו מזהיר את העם שאם יהרגו אותו, הרי שהם שופכים דם נקי, של חף מפשע (חטא חמור). </w:t>
      </w:r>
      <w:r w:rsidRPr="00EA419C">
        <w:rPr>
          <w:b/>
          <w:bCs/>
          <w:rtl/>
        </w:rPr>
        <w:t>לביסוס:</w:t>
      </w:r>
      <w:r w:rsidRPr="00EA419C">
        <w:rPr>
          <w:rtl/>
        </w:rPr>
        <w:t xml:space="preserve"> "...אך ידע תדעו כי אם ממיתים אתם אותי כי דם נקי אתם נותנים עליכם ועל העיר הזאת...".</w:t>
      </w:r>
    </w:p>
    <w:p w14:paraId="2D54E741" w14:textId="77777777" w:rsidR="00EA419C" w:rsidRPr="00EA419C" w:rsidRDefault="00EA419C" w:rsidP="00EA419C">
      <w:pPr>
        <w:numPr>
          <w:ilvl w:val="0"/>
          <w:numId w:val="437"/>
        </w:numPr>
        <w:rPr>
          <w:rtl/>
        </w:rPr>
      </w:pPr>
      <w:r w:rsidRPr="00EA419C">
        <w:rPr>
          <w:rtl/>
        </w:rPr>
        <w:t xml:space="preserve">ירמיהו אינו תוקפני כלפי מאשימיו, אינו מפגין ביטחון רב. </w:t>
      </w:r>
      <w:r w:rsidRPr="00EA419C">
        <w:rPr>
          <w:b/>
          <w:bCs/>
          <w:rtl/>
        </w:rPr>
        <w:t>ההיפך</w:t>
      </w:r>
      <w:r w:rsidRPr="00EA419C">
        <w:rPr>
          <w:rtl/>
        </w:rPr>
        <w:t xml:space="preserve">, ירמיהו חוזר ומדגיש שה' שלח אותו לומר להם את הדברים. </w:t>
      </w:r>
      <w:r w:rsidRPr="00EA419C">
        <w:rPr>
          <w:b/>
          <w:bCs/>
          <w:rtl/>
        </w:rPr>
        <w:t>לביסוס:</w:t>
      </w:r>
      <w:r w:rsidRPr="00EA419C">
        <w:rPr>
          <w:rtl/>
        </w:rPr>
        <w:t xml:space="preserve"> "ה' שלחני להנבא ... את כל הדברים אשר שמעתם". </w:t>
      </w:r>
      <w:r w:rsidRPr="00EA419C">
        <w:rPr>
          <w:b/>
          <w:bCs/>
          <w:rtl/>
        </w:rPr>
        <w:t>או:</w:t>
      </w:r>
      <w:r w:rsidRPr="00EA419C">
        <w:rPr>
          <w:rtl/>
        </w:rPr>
        <w:t xml:space="preserve"> "כי באמת שלחני ה' עליכם".</w:t>
      </w:r>
    </w:p>
    <w:p w14:paraId="2D386B73" w14:textId="77777777" w:rsidR="00EA419C" w:rsidRPr="00EA419C" w:rsidRDefault="00EA419C" w:rsidP="00EA419C">
      <w:pPr>
        <w:rPr>
          <w:rtl/>
        </w:rPr>
      </w:pPr>
      <w:r w:rsidRPr="00EA419C">
        <w:rPr>
          <w:rtl/>
        </w:rPr>
        <w:t>תיתכנה דוגמאות נוספות מהכתוב, בצירוף הסבר.</w:t>
      </w:r>
    </w:p>
    <w:p w14:paraId="687EF583" w14:textId="77777777" w:rsidR="00EA419C" w:rsidRPr="00EA419C" w:rsidRDefault="00EA419C" w:rsidP="00EA419C">
      <w:pPr>
        <w:rPr>
          <w:b/>
          <w:bCs/>
          <w:rtl/>
        </w:rPr>
      </w:pPr>
      <w:r w:rsidRPr="00EA419C">
        <w:rPr>
          <w:b/>
          <w:bCs/>
          <w:rtl/>
        </w:rPr>
        <w:t>סעיף ג'</w:t>
      </w:r>
    </w:p>
    <w:p w14:paraId="699DA184" w14:textId="77777777" w:rsidR="00EA419C" w:rsidRPr="00EA419C" w:rsidRDefault="00EA419C" w:rsidP="00EA419C">
      <w:pPr>
        <w:rPr>
          <w:rtl/>
        </w:rPr>
      </w:pPr>
      <w:r w:rsidRPr="00EA419C">
        <w:rPr>
          <w:b/>
          <w:bCs/>
          <w:rtl/>
        </w:rPr>
        <w:t>(1) למלך חזקיהו ולמלך יהויקים היו תפיסות שונות בנוגע לנבואה, הבאה לידי ביטוי בהתנהגותם כלפי הנביא:</w:t>
      </w:r>
    </w:p>
    <w:p w14:paraId="5F4A399D" w14:textId="77777777" w:rsidR="00EA419C" w:rsidRPr="00EA419C" w:rsidRDefault="00EA419C" w:rsidP="00EA419C">
      <w:pPr>
        <w:rPr>
          <w:rtl/>
        </w:rPr>
      </w:pPr>
      <w:r w:rsidRPr="00EA419C">
        <w:rPr>
          <w:b/>
          <w:bCs/>
          <w:rtl/>
        </w:rPr>
        <w:t>חזקיהו –</w:t>
      </w:r>
      <w:r w:rsidRPr="00EA419C">
        <w:rPr>
          <w:rtl/>
        </w:rPr>
        <w:t xml:space="preserve"> ראה בנבואה אזהרה מעם ה', ופעל לשינוי התנהגותו והתנהגות העם. דבר זה בא לידי ביטוי בהתנהגותו כלפי הנביא, למרות שהנביא ניבא עליו דברי זעם קשים, חזקיהו לא המית אותו, אלא להיפך, פעל כמצוותו. </w:t>
      </w:r>
      <w:r w:rsidRPr="00EA419C">
        <w:rPr>
          <w:b/>
          <w:bCs/>
          <w:rtl/>
        </w:rPr>
        <w:t>לביסוס:</w:t>
      </w:r>
      <w:r w:rsidRPr="00EA419C">
        <w:rPr>
          <w:rtl/>
        </w:rPr>
        <w:t xml:space="preserve"> "מיכה המורשתי היה ניבא בימי חזקיהו ... לאמר ... ציון שדה תחרש וירושלים עיים תהיה...ההמת המיתהו חזקיהו... הלא ירא את ה' ויחל את פני ה'...".</w:t>
      </w:r>
    </w:p>
    <w:p w14:paraId="3D91351F" w14:textId="77777777" w:rsidR="00EA419C" w:rsidRPr="00EA419C" w:rsidRDefault="00EA419C" w:rsidP="00EA419C">
      <w:pPr>
        <w:rPr>
          <w:rtl/>
        </w:rPr>
      </w:pPr>
      <w:r w:rsidRPr="00EA419C">
        <w:rPr>
          <w:b/>
          <w:bCs/>
          <w:rtl/>
        </w:rPr>
        <w:t>יהויקים –</w:t>
      </w:r>
      <w:r w:rsidRPr="00EA419C">
        <w:rPr>
          <w:rtl/>
        </w:rPr>
        <w:t xml:space="preserve"> אם הנבואה לא תאמה לתפיסתו ולרצונו, הרי שהוא ראה בה נבואה שקרית, שיש למנוע את הפצתה. הדבר בא לידי ביטוי בהתנהגותו כלפי הנביא שניבא לו רעות. יהויקים רדף אותו והמית אותו. </w:t>
      </w:r>
      <w:r w:rsidRPr="00EA419C">
        <w:rPr>
          <w:b/>
          <w:bCs/>
          <w:rtl/>
        </w:rPr>
        <w:t>לביסוס:</w:t>
      </w:r>
      <w:r w:rsidRPr="00EA419C">
        <w:rPr>
          <w:rtl/>
        </w:rPr>
        <w:t xml:space="preserve"> "וישמע המלך יהויקים ... את דבריו ויבקש המלך המיתו". </w:t>
      </w:r>
      <w:r w:rsidRPr="00EA419C">
        <w:rPr>
          <w:b/>
          <w:bCs/>
          <w:rtl/>
        </w:rPr>
        <w:t>או:</w:t>
      </w:r>
      <w:r w:rsidRPr="00EA419C">
        <w:rPr>
          <w:rtl/>
        </w:rPr>
        <w:t xml:space="preserve"> "וישלח המלך יהויקים אנשים מצרים...ויוציאו את אוריהו ממצרים...ויכהו בחרב".</w:t>
      </w:r>
    </w:p>
    <w:p w14:paraId="06AFAE1F" w14:textId="77777777" w:rsidR="00EA419C" w:rsidRPr="00EA419C" w:rsidRDefault="00EA419C" w:rsidP="00EA419C">
      <w:pPr>
        <w:rPr>
          <w:rtl/>
        </w:rPr>
      </w:pPr>
      <w:r w:rsidRPr="00EA419C">
        <w:rPr>
          <w:b/>
          <w:bCs/>
          <w:rtl/>
        </w:rPr>
        <w:t>(2) סופו של המלך יהויקים משקף עיקרון מידה כנגד מידה:</w:t>
      </w:r>
    </w:p>
    <w:p w14:paraId="1CB79628" w14:textId="77777777" w:rsidR="00EA419C" w:rsidRPr="00EA419C" w:rsidRDefault="00EA419C" w:rsidP="00EA419C">
      <w:pPr>
        <w:rPr>
          <w:rtl/>
        </w:rPr>
      </w:pPr>
      <w:r w:rsidRPr="00EA419C">
        <w:rPr>
          <w:rtl/>
        </w:rPr>
        <w:t>בגלל שיהויקים לא הקשיב לדברי ה', על החורבן והגלות הצפויים ליהודה, ה' העניש אותו בהגלייתו לבבל.</w:t>
      </w:r>
    </w:p>
    <w:p w14:paraId="4514E5AE" w14:textId="27E88C46" w:rsidR="00EA419C" w:rsidRDefault="00EA419C" w:rsidP="00F370D5">
      <w:pPr>
        <w:rPr>
          <w:rtl/>
        </w:rPr>
      </w:pPr>
      <w:r>
        <w:rPr>
          <w:rFonts w:hint="cs"/>
          <w:rtl/>
        </w:rPr>
        <w:t>פתרון</w:t>
      </w:r>
    </w:p>
    <w:p w14:paraId="39F7FF35" w14:textId="77777777" w:rsidR="00EA419C" w:rsidRPr="00EA419C" w:rsidRDefault="00EA419C" w:rsidP="00EA419C">
      <w:r w:rsidRPr="00EA419C">
        <w:rPr>
          <w:rtl/>
        </w:rPr>
        <w:t>להלן תמלול הטקסט המופיע בתמונה (דף בחינת בגרות בתנ"ך):</w:t>
      </w:r>
    </w:p>
    <w:p w14:paraId="7A0678A8" w14:textId="77777777" w:rsidR="00EA419C" w:rsidRPr="00EA419C" w:rsidRDefault="00000000" w:rsidP="00EA419C">
      <w:pPr>
        <w:rPr>
          <w:rtl/>
        </w:rPr>
      </w:pPr>
      <w:r>
        <w:pict w14:anchorId="64E4F6E2">
          <v:rect id="_x0000_i1359" style="width:0;height:1.5pt" o:hralign="center" o:hrstd="t" o:hrnoshade="t" o:hr="t" fillcolor="gray" stroked="f"/>
        </w:pict>
      </w:r>
    </w:p>
    <w:p w14:paraId="654FAE27" w14:textId="77777777" w:rsidR="00EA419C" w:rsidRPr="00EA419C" w:rsidRDefault="00EA419C" w:rsidP="00EA419C">
      <w:pPr>
        <w:rPr>
          <w:b/>
          <w:bCs/>
          <w:rtl/>
        </w:rPr>
      </w:pPr>
      <w:r w:rsidRPr="00EA419C">
        <w:rPr>
          <w:b/>
          <w:bCs/>
          <w:rtl/>
        </w:rPr>
        <w:t>קיץ תשפ"ב, 1261</w:t>
      </w:r>
    </w:p>
    <w:p w14:paraId="3CD90860" w14:textId="77777777" w:rsidR="00EA419C" w:rsidRPr="00EA419C" w:rsidRDefault="00EA419C" w:rsidP="00EA419C">
      <w:pPr>
        <w:rPr>
          <w:rtl/>
        </w:rPr>
      </w:pPr>
      <w:r w:rsidRPr="00EA419C">
        <w:rPr>
          <w:b/>
          <w:bCs/>
          <w:rtl/>
        </w:rPr>
        <w:t>7. קראו ירמיה, פרק כ"ו.</w:t>
      </w:r>
    </w:p>
    <w:p w14:paraId="6D232E87" w14:textId="77777777" w:rsidR="00EA419C" w:rsidRPr="00EA419C" w:rsidRDefault="00EA419C" w:rsidP="00EA419C">
      <w:pPr>
        <w:rPr>
          <w:rtl/>
        </w:rPr>
      </w:pPr>
      <w:r w:rsidRPr="00EA419C">
        <w:rPr>
          <w:rtl/>
        </w:rPr>
        <w:t>ענו על סעיף א – חובה.</w:t>
      </w:r>
    </w:p>
    <w:p w14:paraId="79BCE135" w14:textId="77777777" w:rsidR="00EA419C" w:rsidRPr="00EA419C" w:rsidRDefault="00EA419C" w:rsidP="00EA419C">
      <w:pPr>
        <w:rPr>
          <w:rtl/>
        </w:rPr>
      </w:pPr>
      <w:r w:rsidRPr="00EA419C">
        <w:rPr>
          <w:b/>
          <w:bCs/>
          <w:rtl/>
        </w:rPr>
        <w:t>א.</w:t>
      </w:r>
      <w:r w:rsidRPr="00EA419C">
        <w:rPr>
          <w:rtl/>
        </w:rPr>
        <w:t xml:space="preserve"> קראו פסוקים א'-ט'.</w:t>
      </w:r>
    </w:p>
    <w:p w14:paraId="5E18AB4F" w14:textId="77777777" w:rsidR="00EA419C" w:rsidRPr="00EA419C" w:rsidRDefault="00EA419C" w:rsidP="00EA419C">
      <w:pPr>
        <w:rPr>
          <w:rtl/>
        </w:rPr>
      </w:pPr>
      <w:r w:rsidRPr="00EA419C">
        <w:rPr>
          <w:rtl/>
        </w:rPr>
        <w:t>הכוהנים והנביאים תוקפים את ירמיהו על נבואתו.</w:t>
      </w:r>
    </w:p>
    <w:p w14:paraId="7370D5AE" w14:textId="77777777" w:rsidR="00EA419C" w:rsidRPr="00EA419C" w:rsidRDefault="00EA419C" w:rsidP="00EA419C">
      <w:pPr>
        <w:rPr>
          <w:rtl/>
        </w:rPr>
      </w:pPr>
      <w:r w:rsidRPr="00EA419C">
        <w:rPr>
          <w:b/>
          <w:bCs/>
          <w:rtl/>
        </w:rPr>
        <w:t>(1)</w:t>
      </w:r>
      <w:r w:rsidRPr="00EA419C">
        <w:rPr>
          <w:rtl/>
        </w:rPr>
        <w:t xml:space="preserve"> הסבירו מדוע עוררה נבואתו את התנגדותם. (4 נקודות)</w:t>
      </w:r>
    </w:p>
    <w:p w14:paraId="4AC26833" w14:textId="77777777" w:rsidR="00EA419C" w:rsidRPr="00EA419C" w:rsidRDefault="00EA419C" w:rsidP="00EA419C">
      <w:pPr>
        <w:rPr>
          <w:rtl/>
        </w:rPr>
      </w:pPr>
      <w:r w:rsidRPr="00EA419C">
        <w:rPr>
          <w:b/>
          <w:bCs/>
          <w:rtl/>
        </w:rPr>
        <w:t>(2)</w:t>
      </w:r>
      <w:r w:rsidRPr="00EA419C">
        <w:rPr>
          <w:rtl/>
        </w:rPr>
        <w:t xml:space="preserve"> קראו פסוק ב' ופסוק ז'.</w:t>
      </w:r>
    </w:p>
    <w:p w14:paraId="1F244D43" w14:textId="77777777" w:rsidR="00EA419C" w:rsidRPr="00EA419C" w:rsidRDefault="00EA419C" w:rsidP="00EA419C">
      <w:pPr>
        <w:rPr>
          <w:rtl/>
        </w:rPr>
      </w:pPr>
      <w:r w:rsidRPr="00EA419C">
        <w:rPr>
          <w:rtl/>
        </w:rPr>
        <w:t xml:space="preserve">הסבירו מדוע </w:t>
      </w:r>
      <w:r w:rsidRPr="00EA419C">
        <w:rPr>
          <w:b/>
          <w:bCs/>
          <w:rtl/>
        </w:rPr>
        <w:t>המקום והזמן</w:t>
      </w:r>
      <w:r w:rsidRPr="00EA419C">
        <w:rPr>
          <w:rtl/>
        </w:rPr>
        <w:t xml:space="preserve"> שבהם נאמרה הנבואה העצימו את ההתנגדות לנבואתו. (4 נקודות)</w:t>
      </w:r>
    </w:p>
    <w:p w14:paraId="4EB4C9EC" w14:textId="77777777" w:rsidR="00EA419C" w:rsidRPr="00EA419C" w:rsidRDefault="00000000" w:rsidP="00EA419C">
      <w:pPr>
        <w:rPr>
          <w:rtl/>
        </w:rPr>
      </w:pPr>
      <w:r>
        <w:pict w14:anchorId="3EE03257">
          <v:rect id="_x0000_i1360" style="width:0;height:1.5pt" o:hralign="center" o:hrstd="t" o:hrnoshade="t" o:hr="t" fillcolor="gray" stroked="f"/>
        </w:pict>
      </w:r>
    </w:p>
    <w:p w14:paraId="08B340A0" w14:textId="77777777" w:rsidR="00EA419C" w:rsidRPr="00EA419C" w:rsidRDefault="00EA419C" w:rsidP="00EA419C">
      <w:pPr>
        <w:rPr>
          <w:rtl/>
        </w:rPr>
      </w:pPr>
      <w:r w:rsidRPr="00EA419C">
        <w:rPr>
          <w:rtl/>
        </w:rPr>
        <w:t xml:space="preserve">ענו על </w:t>
      </w:r>
      <w:r w:rsidRPr="00EA419C">
        <w:rPr>
          <w:b/>
          <w:bCs/>
          <w:rtl/>
        </w:rPr>
        <w:t>אחד</w:t>
      </w:r>
      <w:r w:rsidRPr="00EA419C">
        <w:rPr>
          <w:rtl/>
        </w:rPr>
        <w:t xml:space="preserve"> מן הסעיפים ב-ג.</w:t>
      </w:r>
    </w:p>
    <w:p w14:paraId="5FC2DE17" w14:textId="77777777" w:rsidR="00EA419C" w:rsidRPr="00EA419C" w:rsidRDefault="00EA419C" w:rsidP="00EA419C">
      <w:pPr>
        <w:rPr>
          <w:rtl/>
        </w:rPr>
      </w:pPr>
      <w:r w:rsidRPr="00EA419C">
        <w:rPr>
          <w:b/>
          <w:bCs/>
          <w:rtl/>
        </w:rPr>
        <w:t>ב.</w:t>
      </w:r>
      <w:r w:rsidRPr="00EA419C">
        <w:rPr>
          <w:rtl/>
        </w:rPr>
        <w:t xml:space="preserve"> קראו פסוקים י"ב-ט"ז.</w:t>
      </w:r>
    </w:p>
    <w:p w14:paraId="51CEF963" w14:textId="77777777" w:rsidR="00EA419C" w:rsidRPr="00EA419C" w:rsidRDefault="00EA419C" w:rsidP="00EA419C">
      <w:pPr>
        <w:rPr>
          <w:rtl/>
        </w:rPr>
      </w:pPr>
      <w:r w:rsidRPr="00EA419C">
        <w:rPr>
          <w:b/>
          <w:bCs/>
          <w:rtl/>
        </w:rPr>
        <w:t>(1)</w:t>
      </w:r>
      <w:r w:rsidRPr="00EA419C">
        <w:rPr>
          <w:rtl/>
        </w:rPr>
        <w:t xml:space="preserve"> הסבירו </w:t>
      </w:r>
      <w:r w:rsidRPr="00EA419C">
        <w:rPr>
          <w:b/>
          <w:bCs/>
          <w:rtl/>
        </w:rPr>
        <w:t>שתי</w:t>
      </w:r>
      <w:r w:rsidRPr="00EA419C">
        <w:rPr>
          <w:rtl/>
        </w:rPr>
        <w:t xml:space="preserve"> טענות של ירמיהו שבעזרתן הוא מגן על עצמו. בססו את דבריכם על הכתוב. (5 נקודות)</w:t>
      </w:r>
    </w:p>
    <w:p w14:paraId="0C422D6D" w14:textId="77777777" w:rsidR="00EA419C" w:rsidRPr="00EA419C" w:rsidRDefault="00EA419C" w:rsidP="00EA419C">
      <w:pPr>
        <w:rPr>
          <w:rtl/>
        </w:rPr>
      </w:pPr>
      <w:r w:rsidRPr="00EA419C">
        <w:rPr>
          <w:b/>
          <w:bCs/>
          <w:rtl/>
        </w:rPr>
        <w:t>(2)</w:t>
      </w:r>
      <w:r w:rsidRPr="00EA419C">
        <w:rPr>
          <w:rtl/>
        </w:rPr>
        <w:t xml:space="preserve"> קראו גם את הקטע שלפניכם מן השיר "אין לי ארץ אחרת" מאת אהוד מנור.</w:t>
      </w:r>
    </w:p>
    <w:p w14:paraId="61D555A2" w14:textId="77777777" w:rsidR="00EA419C" w:rsidRPr="00EA419C" w:rsidRDefault="00EA419C" w:rsidP="00EA419C">
      <w:pPr>
        <w:rPr>
          <w:rtl/>
        </w:rPr>
      </w:pPr>
      <w:r w:rsidRPr="00EA419C">
        <w:rPr>
          <w:rtl/>
        </w:rPr>
        <w:t>"לא אשתוק, כי ארצי</w:t>
      </w:r>
    </w:p>
    <w:p w14:paraId="50431A0B" w14:textId="77777777" w:rsidR="00EA419C" w:rsidRPr="00EA419C" w:rsidRDefault="00EA419C" w:rsidP="00EA419C">
      <w:pPr>
        <w:rPr>
          <w:rtl/>
        </w:rPr>
      </w:pPr>
      <w:r w:rsidRPr="00EA419C">
        <w:rPr>
          <w:rtl/>
        </w:rPr>
        <w:t>שינתה את פניה</w:t>
      </w:r>
    </w:p>
    <w:p w14:paraId="394AEAF1" w14:textId="77777777" w:rsidR="00EA419C" w:rsidRPr="00EA419C" w:rsidRDefault="00EA419C" w:rsidP="00EA419C">
      <w:pPr>
        <w:rPr>
          <w:rtl/>
        </w:rPr>
      </w:pPr>
      <w:r w:rsidRPr="00EA419C">
        <w:rPr>
          <w:rtl/>
        </w:rPr>
        <w:t>לא אוותר לה,</w:t>
      </w:r>
    </w:p>
    <w:p w14:paraId="0A23FC51" w14:textId="77777777" w:rsidR="00EA419C" w:rsidRPr="00EA419C" w:rsidRDefault="00EA419C" w:rsidP="00EA419C">
      <w:pPr>
        <w:rPr>
          <w:rtl/>
        </w:rPr>
      </w:pPr>
      <w:r w:rsidRPr="00EA419C">
        <w:rPr>
          <w:rtl/>
        </w:rPr>
        <w:t>אזכיר לה,</w:t>
      </w:r>
    </w:p>
    <w:p w14:paraId="21935DF5" w14:textId="77777777" w:rsidR="00EA419C" w:rsidRPr="00EA419C" w:rsidRDefault="00EA419C" w:rsidP="00EA419C">
      <w:pPr>
        <w:rPr>
          <w:rtl/>
        </w:rPr>
      </w:pPr>
      <w:r w:rsidRPr="00EA419C">
        <w:rPr>
          <w:rtl/>
        </w:rPr>
        <w:t>ואשיר כאן באוזניה</w:t>
      </w:r>
    </w:p>
    <w:p w14:paraId="2D885220" w14:textId="77777777" w:rsidR="00EA419C" w:rsidRPr="00EA419C" w:rsidRDefault="00EA419C" w:rsidP="00EA419C">
      <w:pPr>
        <w:rPr>
          <w:rtl/>
        </w:rPr>
      </w:pPr>
      <w:r w:rsidRPr="00EA419C">
        <w:rPr>
          <w:rtl/>
        </w:rPr>
        <w:t>עד שתפקח את עיניה"</w:t>
      </w:r>
    </w:p>
    <w:p w14:paraId="61C37276" w14:textId="77777777" w:rsidR="00EA419C" w:rsidRPr="00EA419C" w:rsidRDefault="00EA419C" w:rsidP="00EA419C">
      <w:pPr>
        <w:rPr>
          <w:rtl/>
        </w:rPr>
      </w:pPr>
      <w:r w:rsidRPr="00EA419C">
        <w:rPr>
          <w:rtl/>
        </w:rPr>
        <w:t xml:space="preserve">(מתוך שירונט </w:t>
      </w:r>
      <w:r w:rsidRPr="00EA419C">
        <w:t>shironet.mako.co.il</w:t>
      </w:r>
      <w:r w:rsidRPr="00EA419C">
        <w:rPr>
          <w:rtl/>
        </w:rPr>
        <w:t>)</w:t>
      </w:r>
    </w:p>
    <w:p w14:paraId="220AF4BB" w14:textId="77777777" w:rsidR="00EA419C" w:rsidRPr="00EA419C" w:rsidRDefault="00EA419C" w:rsidP="00EA419C">
      <w:pPr>
        <w:rPr>
          <w:rtl/>
        </w:rPr>
      </w:pPr>
      <w:r w:rsidRPr="00EA419C">
        <w:rPr>
          <w:rtl/>
        </w:rPr>
        <w:t xml:space="preserve">בחרו </w:t>
      </w:r>
      <w:r w:rsidRPr="00EA419C">
        <w:rPr>
          <w:b/>
          <w:bCs/>
          <w:rtl/>
        </w:rPr>
        <w:t>באחד</w:t>
      </w:r>
      <w:r w:rsidRPr="00EA419C">
        <w:rPr>
          <w:rtl/>
        </w:rPr>
        <w:t xml:space="preserve"> מן הפסוקים שבהם ירמיהו מביע את טענותיו, והסבירו כיצד דברי ירמיהו יכולים לעלות בקנה </w:t>
      </w:r>
      <w:r w:rsidRPr="00EA419C">
        <w:rPr>
          <w:b/>
          <w:bCs/>
          <w:rtl/>
        </w:rPr>
        <w:t>אחד</w:t>
      </w:r>
      <w:r w:rsidRPr="00EA419C">
        <w:rPr>
          <w:rtl/>
        </w:rPr>
        <w:t xml:space="preserve"> עם </w:t>
      </w:r>
      <w:r w:rsidRPr="00EA419C">
        <w:rPr>
          <w:b/>
          <w:bCs/>
          <w:rtl/>
        </w:rPr>
        <w:t>אחת</w:t>
      </w:r>
      <w:r w:rsidRPr="00EA419C">
        <w:rPr>
          <w:rtl/>
        </w:rPr>
        <w:t xml:space="preserve"> מן האמירות שבשיר. (3 נקודות)</w:t>
      </w:r>
    </w:p>
    <w:p w14:paraId="195B77F0" w14:textId="77777777" w:rsidR="00EA419C" w:rsidRPr="00EA419C" w:rsidRDefault="00EA419C" w:rsidP="00EA419C">
      <w:pPr>
        <w:rPr>
          <w:rtl/>
        </w:rPr>
      </w:pPr>
      <w:r w:rsidRPr="00EA419C">
        <w:rPr>
          <w:b/>
          <w:bCs/>
          <w:rtl/>
        </w:rPr>
        <w:t>ג.</w:t>
      </w:r>
      <w:r w:rsidRPr="00EA419C">
        <w:rPr>
          <w:rtl/>
        </w:rPr>
        <w:t xml:space="preserve"> קראו את הקטע שלפניכם מדבריו של דוד בן גוריון.</w:t>
      </w:r>
    </w:p>
    <w:p w14:paraId="6514E908" w14:textId="77777777" w:rsidR="00EA419C" w:rsidRPr="00EA419C" w:rsidRDefault="00EA419C" w:rsidP="00EA419C">
      <w:pPr>
        <w:rPr>
          <w:rtl/>
        </w:rPr>
      </w:pPr>
      <w:r w:rsidRPr="00EA419C">
        <w:rPr>
          <w:rtl/>
        </w:rPr>
        <w:t>"אין ספק שהנביא הגדול ביותר שקם לנו בימי המלוכה, לפני חורבן ירושלים, וגם האומלל והשנוא ועז הרוח ביותר היה ירמיהו. הוא לא נפחד מבית כלא, ממכות וגם מן המוות עצמו - ובחר להגיד לעמו [את] האמת המרה עד הסוף [...] ירמיהו אהב את עמו וגם האמין באחריתו [בגורלו] - ואמונתו נתקיימה עד היום הזה".</w:t>
      </w:r>
    </w:p>
    <w:p w14:paraId="6E3CD69C" w14:textId="77777777" w:rsidR="00EA419C" w:rsidRPr="00EA419C" w:rsidRDefault="00EA419C" w:rsidP="00EA419C">
      <w:pPr>
        <w:rPr>
          <w:rtl/>
        </w:rPr>
      </w:pPr>
      <w:r w:rsidRPr="00EA419C">
        <w:rPr>
          <w:rtl/>
        </w:rPr>
        <w:t>(דוד בן גוריון, דברים שאמר ביום הולדתו ה־84, שדה בוקר, תשרי תשל"א – אוקטובר 1970)</w:t>
      </w:r>
    </w:p>
    <w:p w14:paraId="2F01FE6E" w14:textId="77777777" w:rsidR="00EA419C" w:rsidRPr="00EA419C" w:rsidRDefault="00EA419C" w:rsidP="00EA419C">
      <w:pPr>
        <w:rPr>
          <w:rtl/>
        </w:rPr>
      </w:pPr>
      <w:r w:rsidRPr="00EA419C">
        <w:rPr>
          <w:rtl/>
        </w:rPr>
        <w:t xml:space="preserve">בחרו </w:t>
      </w:r>
      <w:r w:rsidRPr="00EA419C">
        <w:rPr>
          <w:b/>
          <w:bCs/>
          <w:rtl/>
        </w:rPr>
        <w:t>בשניים</w:t>
      </w:r>
      <w:r w:rsidRPr="00EA419C">
        <w:rPr>
          <w:rtl/>
        </w:rPr>
        <w:t xml:space="preserve"> מן הדברים שאמר בן גוריון על ירמיהו, והסבירו כיצד </w:t>
      </w:r>
      <w:r w:rsidRPr="00EA419C">
        <w:rPr>
          <w:b/>
          <w:bCs/>
          <w:rtl/>
        </w:rPr>
        <w:t>כל אחד</w:t>
      </w:r>
      <w:r w:rsidRPr="00EA419C">
        <w:rPr>
          <w:rtl/>
        </w:rPr>
        <w:t xml:space="preserve"> מהם בא לידי ביטוי בפרק כ"ו.</w:t>
      </w:r>
    </w:p>
    <w:p w14:paraId="7A8AA131" w14:textId="77777777" w:rsidR="00EA419C" w:rsidRPr="00EA419C" w:rsidRDefault="00EA419C" w:rsidP="00EA419C">
      <w:pPr>
        <w:rPr>
          <w:rtl/>
        </w:rPr>
      </w:pPr>
      <w:r w:rsidRPr="00EA419C">
        <w:rPr>
          <w:rtl/>
        </w:rPr>
        <w:t>בססו את דבריכם על הכתוב.</w:t>
      </w:r>
    </w:p>
    <w:p w14:paraId="472E2713" w14:textId="77777777" w:rsidR="00EA419C" w:rsidRPr="00EA419C" w:rsidRDefault="00EA419C" w:rsidP="00EA419C">
      <w:r w:rsidRPr="00EA419C">
        <w:rPr>
          <w:rtl/>
        </w:rPr>
        <w:t>להלן תמלול הטקסט המופיע בתמונה (דף בחינת בגרות בתנ"ך):</w:t>
      </w:r>
    </w:p>
    <w:p w14:paraId="509DDB6B" w14:textId="77777777" w:rsidR="00EA419C" w:rsidRPr="00EA419C" w:rsidRDefault="00000000" w:rsidP="00EA419C">
      <w:pPr>
        <w:rPr>
          <w:rtl/>
        </w:rPr>
      </w:pPr>
      <w:r>
        <w:pict w14:anchorId="4BE76B60">
          <v:rect id="_x0000_i1361" style="width:0;height:1.5pt" o:hralign="center" o:hrstd="t" o:hrnoshade="t" o:hr="t" fillcolor="gray" stroked="f"/>
        </w:pict>
      </w:r>
    </w:p>
    <w:p w14:paraId="52F777B4" w14:textId="77777777" w:rsidR="00EA419C" w:rsidRPr="00EA419C" w:rsidRDefault="00EA419C" w:rsidP="00EA419C">
      <w:pPr>
        <w:rPr>
          <w:b/>
          <w:bCs/>
          <w:rtl/>
        </w:rPr>
      </w:pPr>
      <w:r w:rsidRPr="00EA419C">
        <w:rPr>
          <w:b/>
          <w:bCs/>
          <w:rtl/>
        </w:rPr>
        <w:t>קיץ תשפ"א, 1261</w:t>
      </w:r>
    </w:p>
    <w:p w14:paraId="7AB81A71" w14:textId="77777777" w:rsidR="00EA419C" w:rsidRPr="00EA419C" w:rsidRDefault="00EA419C" w:rsidP="00EA419C">
      <w:pPr>
        <w:rPr>
          <w:rtl/>
        </w:rPr>
      </w:pPr>
      <w:r w:rsidRPr="00EA419C">
        <w:rPr>
          <w:b/>
          <w:bCs/>
          <w:rtl/>
        </w:rPr>
        <w:t>ענה על סעיף א (חובה).</w:t>
      </w:r>
    </w:p>
    <w:p w14:paraId="03DB4A08" w14:textId="77777777" w:rsidR="00EA419C" w:rsidRPr="00EA419C" w:rsidRDefault="00EA419C" w:rsidP="00EA419C">
      <w:pPr>
        <w:rPr>
          <w:rtl/>
        </w:rPr>
      </w:pPr>
      <w:r w:rsidRPr="00EA419C">
        <w:rPr>
          <w:b/>
          <w:bCs/>
          <w:rtl/>
        </w:rPr>
        <w:t>א. קרא פסוקים ז'-ט"ז.</w:t>
      </w:r>
    </w:p>
    <w:p w14:paraId="0EB3B474" w14:textId="77777777" w:rsidR="00EA419C" w:rsidRPr="00EA419C" w:rsidRDefault="00EA419C" w:rsidP="00EA419C">
      <w:pPr>
        <w:rPr>
          <w:rtl/>
        </w:rPr>
      </w:pPr>
      <w:r w:rsidRPr="00EA419C">
        <w:rPr>
          <w:rtl/>
        </w:rPr>
        <w:t>בקטע זה מסופר שירמיהו עומד למשפט על נבואותיו.</w:t>
      </w:r>
    </w:p>
    <w:p w14:paraId="1F1E8BAD" w14:textId="77777777" w:rsidR="00EA419C" w:rsidRPr="00EA419C" w:rsidRDefault="00EA419C" w:rsidP="00EA419C">
      <w:pPr>
        <w:rPr>
          <w:rtl/>
        </w:rPr>
      </w:pPr>
      <w:r w:rsidRPr="00EA419C">
        <w:rPr>
          <w:b/>
          <w:bCs/>
          <w:rtl/>
        </w:rPr>
        <w:t>(1)</w:t>
      </w:r>
      <w:r w:rsidRPr="00EA419C">
        <w:rPr>
          <w:rtl/>
        </w:rPr>
        <w:t xml:space="preserve"> מי הם התובעים במשפט? (4 נקודות)</w:t>
      </w:r>
    </w:p>
    <w:p w14:paraId="71E134E6" w14:textId="77777777" w:rsidR="00EA419C" w:rsidRPr="00EA419C" w:rsidRDefault="00EA419C" w:rsidP="00EA419C">
      <w:pPr>
        <w:rPr>
          <w:rtl/>
        </w:rPr>
      </w:pPr>
      <w:r w:rsidRPr="00EA419C">
        <w:rPr>
          <w:b/>
          <w:bCs/>
          <w:rtl/>
        </w:rPr>
        <w:t>(2)</w:t>
      </w:r>
      <w:r w:rsidRPr="00EA419C">
        <w:rPr>
          <w:rtl/>
        </w:rPr>
        <w:t xml:space="preserve"> מהו העונש שהם דורשים? הסבר את הנימוק לעונש זה. (8 נקודות)</w:t>
      </w:r>
    </w:p>
    <w:p w14:paraId="67B75F94" w14:textId="77777777" w:rsidR="00EA419C" w:rsidRPr="00EA419C" w:rsidRDefault="00000000" w:rsidP="00EA419C">
      <w:pPr>
        <w:rPr>
          <w:rtl/>
        </w:rPr>
      </w:pPr>
      <w:r>
        <w:pict w14:anchorId="080F1F3D">
          <v:rect id="_x0000_i1362" style="width:0;height:1.5pt" o:hralign="center" o:hrstd="t" o:hrnoshade="t" o:hr="t" fillcolor="gray" stroked="f"/>
        </w:pict>
      </w:r>
    </w:p>
    <w:p w14:paraId="00DA8CB5" w14:textId="77777777" w:rsidR="00EA419C" w:rsidRPr="00EA419C" w:rsidRDefault="00EA419C" w:rsidP="00EA419C">
      <w:pPr>
        <w:rPr>
          <w:rtl/>
        </w:rPr>
      </w:pPr>
      <w:r w:rsidRPr="00EA419C">
        <w:rPr>
          <w:b/>
          <w:bCs/>
          <w:rtl/>
        </w:rPr>
        <w:t>ענה על אחד מן הסעיפים ב-ג.</w:t>
      </w:r>
    </w:p>
    <w:p w14:paraId="5B54AA5C" w14:textId="77777777" w:rsidR="00EA419C" w:rsidRPr="00EA419C" w:rsidRDefault="00EA419C" w:rsidP="00EA419C">
      <w:pPr>
        <w:rPr>
          <w:rtl/>
        </w:rPr>
      </w:pPr>
      <w:r w:rsidRPr="00EA419C">
        <w:rPr>
          <w:b/>
          <w:bCs/>
          <w:rtl/>
        </w:rPr>
        <w:t>ב. (1) קרא פסוקים ד'-ו' ופסוקים י"ח-י"ט.</w:t>
      </w:r>
    </w:p>
    <w:p w14:paraId="5A186483" w14:textId="77777777" w:rsidR="00EA419C" w:rsidRPr="00EA419C" w:rsidRDefault="00EA419C" w:rsidP="00EA419C">
      <w:pPr>
        <w:rPr>
          <w:rtl/>
        </w:rPr>
      </w:pPr>
      <w:r w:rsidRPr="00EA419C">
        <w:rPr>
          <w:rtl/>
        </w:rPr>
        <w:t>הסבר מדוע נבואת מיכה חמורה יותר מנבואת ירמיהו. (8 נקודות)</w:t>
      </w:r>
    </w:p>
    <w:p w14:paraId="74D4D9C4" w14:textId="77777777" w:rsidR="00EA419C" w:rsidRPr="00EA419C" w:rsidRDefault="00EA419C" w:rsidP="00EA419C">
      <w:pPr>
        <w:rPr>
          <w:rtl/>
        </w:rPr>
      </w:pPr>
      <w:r w:rsidRPr="00EA419C">
        <w:rPr>
          <w:b/>
          <w:bCs/>
          <w:rtl/>
        </w:rPr>
        <w:t>(2) קרא פסוקים ט"ז-י"ט.</w:t>
      </w:r>
    </w:p>
    <w:p w14:paraId="24B32ECA" w14:textId="77777777" w:rsidR="00EA419C" w:rsidRPr="00EA419C" w:rsidRDefault="00EA419C" w:rsidP="00EA419C">
      <w:pPr>
        <w:rPr>
          <w:rtl/>
        </w:rPr>
      </w:pPr>
      <w:r w:rsidRPr="00EA419C">
        <w:rPr>
          <w:rtl/>
        </w:rPr>
        <w:t>על פי תשובתך בתת-סעיף (1), הסבר מדוע המסופר על מיכה יכול לשמש לטובת ירמיהו. (8 נקודות)</w:t>
      </w:r>
    </w:p>
    <w:p w14:paraId="0916B528" w14:textId="77777777" w:rsidR="00EA419C" w:rsidRPr="00EA419C" w:rsidRDefault="00EA419C" w:rsidP="00EA419C">
      <w:pPr>
        <w:rPr>
          <w:rtl/>
        </w:rPr>
      </w:pPr>
      <w:r w:rsidRPr="00EA419C">
        <w:rPr>
          <w:b/>
          <w:bCs/>
          <w:rtl/>
        </w:rPr>
        <w:t>ג. (1) קרא פסוקים כ'-כ"ג.</w:t>
      </w:r>
    </w:p>
    <w:p w14:paraId="473074BB" w14:textId="77777777" w:rsidR="00EA419C" w:rsidRPr="00EA419C" w:rsidRDefault="00EA419C" w:rsidP="00EA419C">
      <w:pPr>
        <w:rPr>
          <w:rtl/>
        </w:rPr>
      </w:pPr>
      <w:r w:rsidRPr="00EA419C">
        <w:rPr>
          <w:rtl/>
        </w:rPr>
        <w:t>הסבר מדוע התקדים במקרה של אוריהו יכול לשמש לרעת ירמיהו. (8 נקודות)</w:t>
      </w:r>
    </w:p>
    <w:p w14:paraId="28FB026D" w14:textId="77777777" w:rsidR="00EA419C" w:rsidRPr="00EA419C" w:rsidRDefault="00EA419C" w:rsidP="00EA419C">
      <w:pPr>
        <w:rPr>
          <w:rtl/>
        </w:rPr>
      </w:pPr>
      <w:r w:rsidRPr="00EA419C">
        <w:rPr>
          <w:b/>
          <w:bCs/>
          <w:rtl/>
        </w:rPr>
        <w:t>(2) קרא פסוק א' ופסוקים כ"ב-כ"ד.</w:t>
      </w:r>
    </w:p>
    <w:p w14:paraId="4098D6EE" w14:textId="77777777" w:rsidR="00EA419C" w:rsidRPr="00EA419C" w:rsidRDefault="00EA419C" w:rsidP="00EA419C">
      <w:pPr>
        <w:rPr>
          <w:rtl/>
        </w:rPr>
      </w:pPr>
      <w:r w:rsidRPr="00EA419C">
        <w:rPr>
          <w:rtl/>
        </w:rPr>
        <w:t>הסבר מדוע היה יכול הגורל של ירמיהו להיות זהה לגורל של אוריהו. (8 נקודות)</w:t>
      </w:r>
    </w:p>
    <w:p w14:paraId="609644F2" w14:textId="3FFA8CFF" w:rsidR="00EA419C" w:rsidRDefault="00EA419C" w:rsidP="00F370D5">
      <w:pPr>
        <w:rPr>
          <w:rtl/>
        </w:rPr>
      </w:pPr>
      <w:r>
        <w:rPr>
          <w:rFonts w:hint="cs"/>
          <w:rtl/>
        </w:rPr>
        <w:t>פתרון</w:t>
      </w:r>
    </w:p>
    <w:p w14:paraId="76B65243" w14:textId="77777777" w:rsidR="00EA419C" w:rsidRPr="00EA419C" w:rsidRDefault="00EA419C" w:rsidP="00EA419C">
      <w:r w:rsidRPr="00EA419C">
        <w:rPr>
          <w:rtl/>
        </w:rPr>
        <w:t>להלן תמלול הטקסט המופיע בתמונה (דף תשובות לבחינת בגרות בתנ"ך על ספר ירמיהו, פרק כ"ו):</w:t>
      </w:r>
    </w:p>
    <w:p w14:paraId="4B7ED73D" w14:textId="77777777" w:rsidR="00EA419C" w:rsidRPr="00EA419C" w:rsidRDefault="00000000" w:rsidP="00EA419C">
      <w:pPr>
        <w:rPr>
          <w:rtl/>
        </w:rPr>
      </w:pPr>
      <w:r>
        <w:pict w14:anchorId="7C8ADFBD">
          <v:rect id="_x0000_i1363" style="width:0;height:1.5pt" o:hralign="center" o:hrstd="t" o:hrnoshade="t" o:hr="t" fillcolor="gray" stroked="f"/>
        </w:pict>
      </w:r>
    </w:p>
    <w:p w14:paraId="5C142596" w14:textId="77777777" w:rsidR="00EA419C" w:rsidRPr="00EA419C" w:rsidRDefault="00EA419C" w:rsidP="00EA419C">
      <w:pPr>
        <w:rPr>
          <w:b/>
          <w:bCs/>
          <w:rtl/>
        </w:rPr>
      </w:pPr>
      <w:r w:rsidRPr="00EA419C">
        <w:rPr>
          <w:b/>
          <w:bCs/>
          <w:rtl/>
        </w:rPr>
        <w:t>שאלה 7</w:t>
      </w:r>
    </w:p>
    <w:p w14:paraId="0BF2D0F3" w14:textId="77777777" w:rsidR="00EA419C" w:rsidRPr="00EA419C" w:rsidRDefault="00EA419C" w:rsidP="00EA419C">
      <w:pPr>
        <w:rPr>
          <w:b/>
          <w:bCs/>
          <w:rtl/>
        </w:rPr>
      </w:pPr>
      <w:r w:rsidRPr="00EA419C">
        <w:rPr>
          <w:b/>
          <w:bCs/>
          <w:rtl/>
        </w:rPr>
        <w:t>סעיף א'</w:t>
      </w:r>
    </w:p>
    <w:p w14:paraId="7D46AB80" w14:textId="77777777" w:rsidR="00EA419C" w:rsidRPr="00EA419C" w:rsidRDefault="00EA419C" w:rsidP="00EA419C">
      <w:pPr>
        <w:rPr>
          <w:rtl/>
        </w:rPr>
      </w:pPr>
      <w:r w:rsidRPr="00EA419C">
        <w:rPr>
          <w:b/>
          <w:bCs/>
          <w:rtl/>
        </w:rPr>
        <w:t>(1) התובעים במשפט הם</w:t>
      </w:r>
      <w:r w:rsidRPr="00EA419C">
        <w:rPr>
          <w:rtl/>
        </w:rPr>
        <w:t xml:space="preserve"> הכוהנים והנביאים.</w:t>
      </w:r>
    </w:p>
    <w:p w14:paraId="1B2E5AAB" w14:textId="77777777" w:rsidR="00EA419C" w:rsidRPr="00EA419C" w:rsidRDefault="00EA419C" w:rsidP="00EA419C">
      <w:pPr>
        <w:rPr>
          <w:rtl/>
        </w:rPr>
      </w:pPr>
      <w:r w:rsidRPr="00EA419C">
        <w:rPr>
          <w:b/>
          <w:bCs/>
          <w:rtl/>
        </w:rPr>
        <w:t>(2) העונש שהם דורשים:</w:t>
      </w:r>
      <w:r w:rsidRPr="00EA419C">
        <w:rPr>
          <w:rtl/>
        </w:rPr>
        <w:t xml:space="preserve"> עונש מוות. </w:t>
      </w:r>
      <w:r w:rsidRPr="00EA419C">
        <w:rPr>
          <w:b/>
          <w:bCs/>
          <w:rtl/>
        </w:rPr>
        <w:t>הנימוק:</w:t>
      </w:r>
      <w:r w:rsidRPr="00EA419C">
        <w:rPr>
          <w:rtl/>
        </w:rPr>
        <w:t xml:space="preserve"> דברי הנבואה הקשים של ירמיהו. כי ירמיהו ניבא את חורבן ירושלים ובית המקדש.</w:t>
      </w:r>
    </w:p>
    <w:p w14:paraId="5C590DB0" w14:textId="77777777" w:rsidR="00EA419C" w:rsidRPr="00EA419C" w:rsidRDefault="00EA419C" w:rsidP="00EA419C">
      <w:pPr>
        <w:rPr>
          <w:b/>
          <w:bCs/>
          <w:rtl/>
        </w:rPr>
      </w:pPr>
      <w:r w:rsidRPr="00EA419C">
        <w:rPr>
          <w:b/>
          <w:bCs/>
          <w:rtl/>
        </w:rPr>
        <w:t>סעיף ב'</w:t>
      </w:r>
    </w:p>
    <w:p w14:paraId="5F6F0249" w14:textId="77777777" w:rsidR="00EA419C" w:rsidRPr="00EA419C" w:rsidRDefault="00EA419C" w:rsidP="00EA419C">
      <w:pPr>
        <w:rPr>
          <w:rtl/>
        </w:rPr>
      </w:pPr>
      <w:r w:rsidRPr="00EA419C">
        <w:rPr>
          <w:b/>
          <w:bCs/>
          <w:rtl/>
        </w:rPr>
        <w:t>(1)</w:t>
      </w:r>
      <w:r w:rsidRPr="00EA419C">
        <w:rPr>
          <w:rtl/>
        </w:rPr>
        <w:t xml:space="preserve"> נבואת מיכה חמורה יותר מנבואת ירמיהו, כי מיכה מנבא את החורבן הצפוי ליהודה כעובדה מוגמרת ואף מתאר בפירוט רב את ההרס והחורבן הצפויים. לעומת נבואת ירמיהו, המוצגת כאזהרה לעם, שאם העם לא ינהג על פי מצוות ה', ה' יביא לחורבן ירושלים ובית המקדש.</w:t>
      </w:r>
    </w:p>
    <w:p w14:paraId="40B79332" w14:textId="77777777" w:rsidR="00EA419C" w:rsidRPr="00EA419C" w:rsidRDefault="00EA419C" w:rsidP="00EA419C">
      <w:pPr>
        <w:rPr>
          <w:rtl/>
        </w:rPr>
      </w:pPr>
      <w:r w:rsidRPr="00EA419C">
        <w:rPr>
          <w:b/>
          <w:bCs/>
          <w:rtl/>
        </w:rPr>
        <w:t>(2)</w:t>
      </w:r>
      <w:r w:rsidRPr="00EA419C">
        <w:rPr>
          <w:rtl/>
        </w:rPr>
        <w:t xml:space="preserve"> למרות דברי הפורענות הקשים של מיכה על יהודה, המלך והעם לא הרגו אותו, אלא בחרו להתפלל לה' ולחזור בתשובה ובכך הם ניצלו. סיפור זה יכול לשמש לטובת ירמיהו, שכן דברי נבואתו מנוסחים כאזהרה לעם, ואם העם ינהג נכונה, כפי שנהג במקרה של מיכה, ויקשיב לירמיה, העם יינצל.</w:t>
      </w:r>
    </w:p>
    <w:p w14:paraId="5D96B57C" w14:textId="77777777" w:rsidR="00EA419C" w:rsidRPr="00EA419C" w:rsidRDefault="00EA419C" w:rsidP="00EA419C">
      <w:pPr>
        <w:rPr>
          <w:b/>
          <w:bCs/>
          <w:rtl/>
        </w:rPr>
      </w:pPr>
      <w:r w:rsidRPr="00EA419C">
        <w:rPr>
          <w:b/>
          <w:bCs/>
          <w:rtl/>
        </w:rPr>
        <w:t>סעיף ג'</w:t>
      </w:r>
    </w:p>
    <w:p w14:paraId="79BD4B75" w14:textId="77777777" w:rsidR="00EA419C" w:rsidRPr="00EA419C" w:rsidRDefault="00EA419C" w:rsidP="00EA419C">
      <w:pPr>
        <w:rPr>
          <w:rtl/>
        </w:rPr>
      </w:pPr>
      <w:r w:rsidRPr="00EA419C">
        <w:rPr>
          <w:b/>
          <w:bCs/>
          <w:rtl/>
        </w:rPr>
        <w:t>(1)</w:t>
      </w:r>
      <w:r w:rsidRPr="00EA419C">
        <w:rPr>
          <w:rtl/>
        </w:rPr>
        <w:t xml:space="preserve"> התקדים במקרה של אוריהו יכול לשמש לרעת ירמיהו, כי אוריהו שניבא בימי יהויקים, ניבא גם הוא נבואת פורענות על ירושלים בדומה לירמיהו, אך במקרה שלו המלך ביקש להמיתו, אוריהו נמלט למצרים, אך מלך יהודה שלח לקחת אותו משם ורצח אותו. כלומר, כפי שאוריהו נרצח בגלל נבואותיו, כך עלול להיות דינו של ירמיהו.</w:t>
      </w:r>
    </w:p>
    <w:p w14:paraId="6E04B98B" w14:textId="77777777" w:rsidR="00EA419C" w:rsidRPr="00EA419C" w:rsidRDefault="00EA419C" w:rsidP="00EA419C">
      <w:pPr>
        <w:rPr>
          <w:rtl/>
        </w:rPr>
      </w:pPr>
      <w:r w:rsidRPr="00EA419C">
        <w:rPr>
          <w:b/>
          <w:bCs/>
          <w:rtl/>
        </w:rPr>
        <w:t>(2)</w:t>
      </w:r>
      <w:r w:rsidRPr="00EA419C">
        <w:rPr>
          <w:rtl/>
        </w:rPr>
        <w:t xml:space="preserve"> גורל ירמיהו יכול היה להיות זהה לגורל של אוריהו, כי גם הוא ניבא בימיו של המלך יהויקים, המלך שציווה להרוג את אוריהו בגלל נבואותיו.</w:t>
      </w:r>
    </w:p>
    <w:p w14:paraId="511D1533" w14:textId="77777777" w:rsidR="00EA419C" w:rsidRPr="00EA419C" w:rsidRDefault="00EA419C" w:rsidP="00EA419C">
      <w:r w:rsidRPr="00EA419C">
        <w:rPr>
          <w:rtl/>
        </w:rPr>
        <w:t>להלן תמלול הטקסט המופיע בתמונה (דף בחינת בגרות בתנ"ך):</w:t>
      </w:r>
    </w:p>
    <w:p w14:paraId="63C32C2D" w14:textId="77777777" w:rsidR="00EA419C" w:rsidRPr="00EA419C" w:rsidRDefault="00000000" w:rsidP="00EA419C">
      <w:pPr>
        <w:rPr>
          <w:rtl/>
        </w:rPr>
      </w:pPr>
      <w:r>
        <w:pict w14:anchorId="3682C06E">
          <v:rect id="_x0000_i1364" style="width:0;height:1.5pt" o:hralign="center" o:hrstd="t" o:hrnoshade="t" o:hr="t" fillcolor="gray" stroked="f"/>
        </w:pict>
      </w:r>
    </w:p>
    <w:p w14:paraId="5182B4B4" w14:textId="77777777" w:rsidR="00EA419C" w:rsidRPr="00EA419C" w:rsidRDefault="00EA419C" w:rsidP="00EA419C">
      <w:pPr>
        <w:rPr>
          <w:b/>
          <w:bCs/>
          <w:rtl/>
        </w:rPr>
      </w:pPr>
      <w:r w:rsidRPr="00EA419C">
        <w:rPr>
          <w:b/>
          <w:bCs/>
          <w:rtl/>
        </w:rPr>
        <w:t>קיץ תש"פ, 1281</w:t>
      </w:r>
    </w:p>
    <w:p w14:paraId="1E5B4EFC" w14:textId="77777777" w:rsidR="00EA419C" w:rsidRPr="00EA419C" w:rsidRDefault="00EA419C" w:rsidP="00EA419C">
      <w:pPr>
        <w:rPr>
          <w:rtl/>
        </w:rPr>
      </w:pPr>
      <w:r w:rsidRPr="00EA419C">
        <w:rPr>
          <w:rtl/>
        </w:rPr>
        <w:t>קרא פסוקים 24-16 שלפניך.</w:t>
      </w:r>
    </w:p>
    <w:p w14:paraId="2FF1DB1C" w14:textId="77777777" w:rsidR="00EA419C" w:rsidRPr="00EA419C" w:rsidRDefault="00EA419C" w:rsidP="00EA419C">
      <w:pPr>
        <w:rPr>
          <w:rtl/>
        </w:rPr>
      </w:pPr>
      <w:r w:rsidRPr="00EA419C">
        <w:rPr>
          <w:rtl/>
        </w:rPr>
        <w:t xml:space="preserve">בפסוקים אלה מוזכרים </w:t>
      </w:r>
      <w:r w:rsidRPr="00EA419C">
        <w:rPr>
          <w:b/>
          <w:bCs/>
          <w:rtl/>
        </w:rPr>
        <w:t>שני</w:t>
      </w:r>
      <w:r w:rsidRPr="00EA419C">
        <w:rPr>
          <w:rtl/>
        </w:rPr>
        <w:t xml:space="preserve"> נביאים.</w:t>
      </w:r>
    </w:p>
    <w:p w14:paraId="6C6F9889" w14:textId="77777777" w:rsidR="00EA419C" w:rsidRPr="00EA419C" w:rsidRDefault="00EA419C" w:rsidP="00EA419C">
      <w:pPr>
        <w:rPr>
          <w:rtl/>
        </w:rPr>
      </w:pPr>
      <w:r w:rsidRPr="00EA419C">
        <w:rPr>
          <w:rtl/>
        </w:rPr>
        <w:t xml:space="preserve">ציין מי הם נביאים אלה, והסבר לשם מה הוזכר </w:t>
      </w:r>
      <w:r w:rsidRPr="00EA419C">
        <w:rPr>
          <w:b/>
          <w:bCs/>
          <w:rtl/>
        </w:rPr>
        <w:t>כל אחד</w:t>
      </w:r>
      <w:r w:rsidRPr="00EA419C">
        <w:rPr>
          <w:rtl/>
        </w:rPr>
        <w:t xml:space="preserve"> מהם בהקשר של המשפט שנערך לירמיהו.</w:t>
      </w:r>
    </w:p>
    <w:p w14:paraId="3950DF4E" w14:textId="769A8FDB" w:rsidR="00EA419C" w:rsidRPr="00A91C9B" w:rsidRDefault="00A91C9B" w:rsidP="00F370D5">
      <w:pPr>
        <w:rPr>
          <w:color w:val="EE0000"/>
          <w:rtl/>
        </w:rPr>
      </w:pPr>
      <w:r w:rsidRPr="00A91C9B">
        <w:rPr>
          <w:rFonts w:hint="cs"/>
          <w:color w:val="EE0000"/>
          <w:rtl/>
        </w:rPr>
        <w:t>פתרון- יש לבדוק תשובה זו</w:t>
      </w:r>
    </w:p>
    <w:p w14:paraId="72B622A0" w14:textId="77777777" w:rsidR="00A91C9B" w:rsidRPr="00A91C9B" w:rsidRDefault="00A91C9B" w:rsidP="00A91C9B">
      <w:pPr>
        <w:rPr>
          <w:color w:val="EE0000"/>
        </w:rPr>
      </w:pPr>
      <w:r w:rsidRPr="00A91C9B">
        <w:rPr>
          <w:color w:val="EE0000"/>
          <w:rtl/>
        </w:rPr>
        <w:t>כדי לענות על שאלת הבגרות, עלינו לבחון את הפסוקים מתוך ירמיהו פרק כ"ו, המתארים את משפטו של ירמיהו ואת התקדימים שהובאו במהלכו.</w:t>
      </w:r>
    </w:p>
    <w:p w14:paraId="505B5A9F" w14:textId="77777777" w:rsidR="00A91C9B" w:rsidRPr="00A91C9B" w:rsidRDefault="00A91C9B" w:rsidP="00A91C9B">
      <w:pPr>
        <w:rPr>
          <w:color w:val="EE0000"/>
          <w:rtl/>
        </w:rPr>
      </w:pPr>
      <w:r w:rsidRPr="00A91C9B">
        <w:rPr>
          <w:color w:val="EE0000"/>
          <w:rtl/>
        </w:rPr>
        <w:t xml:space="preserve">שני הנביאים המוזכרים בפסוקים 24-16 הם </w:t>
      </w:r>
      <w:r w:rsidRPr="00A91C9B">
        <w:rPr>
          <w:b/>
          <w:bCs/>
          <w:color w:val="EE0000"/>
          <w:rtl/>
        </w:rPr>
        <w:t>מיכה המורשתי</w:t>
      </w:r>
      <w:r w:rsidRPr="00A91C9B">
        <w:rPr>
          <w:color w:val="EE0000"/>
          <w:rtl/>
        </w:rPr>
        <w:t xml:space="preserve"> ו</w:t>
      </w:r>
      <w:r w:rsidRPr="00A91C9B">
        <w:rPr>
          <w:b/>
          <w:bCs/>
          <w:color w:val="EE0000"/>
          <w:rtl/>
        </w:rPr>
        <w:t>אוריהו בן שמעיהו</w:t>
      </w:r>
      <w:r w:rsidRPr="00A91C9B">
        <w:rPr>
          <w:color w:val="EE0000"/>
          <w:rtl/>
        </w:rPr>
        <w:t>. להלן ההסבר לשם מה הוזכר כל אחד מהם בהקשר למשפט:</w:t>
      </w:r>
    </w:p>
    <w:p w14:paraId="5BB07853" w14:textId="77777777" w:rsidR="00A91C9B" w:rsidRPr="00A91C9B" w:rsidRDefault="00A91C9B" w:rsidP="00A91C9B">
      <w:pPr>
        <w:rPr>
          <w:b/>
          <w:bCs/>
          <w:color w:val="EE0000"/>
          <w:rtl/>
        </w:rPr>
      </w:pPr>
      <w:r w:rsidRPr="00A91C9B">
        <w:rPr>
          <w:b/>
          <w:bCs/>
          <w:color w:val="EE0000"/>
          <w:rtl/>
        </w:rPr>
        <w:t>1. מיכה המורשתי</w:t>
      </w:r>
    </w:p>
    <w:p w14:paraId="1C04FDF1" w14:textId="77777777" w:rsidR="00A91C9B" w:rsidRPr="00A91C9B" w:rsidRDefault="00A91C9B" w:rsidP="00A91C9B">
      <w:pPr>
        <w:numPr>
          <w:ilvl w:val="0"/>
          <w:numId w:val="438"/>
        </w:numPr>
        <w:rPr>
          <w:color w:val="EE0000"/>
          <w:rtl/>
        </w:rPr>
      </w:pPr>
      <w:r w:rsidRPr="00A91C9B">
        <w:rPr>
          <w:b/>
          <w:bCs/>
          <w:color w:val="EE0000"/>
          <w:rtl/>
        </w:rPr>
        <w:t>לשם מה הוזכר:</w:t>
      </w:r>
      <w:r w:rsidRPr="00A91C9B">
        <w:rPr>
          <w:color w:val="EE0000"/>
          <w:rtl/>
        </w:rPr>
        <w:t xml:space="preserve"> מיכה מוזכר על ידי זקני העם כ</w:t>
      </w:r>
      <w:r w:rsidRPr="00A91C9B">
        <w:rPr>
          <w:b/>
          <w:bCs/>
          <w:color w:val="EE0000"/>
          <w:rtl/>
        </w:rPr>
        <w:t>תקדים חיובי</w:t>
      </w:r>
      <w:r w:rsidRPr="00A91C9B">
        <w:rPr>
          <w:color w:val="EE0000"/>
          <w:rtl/>
        </w:rPr>
        <w:t xml:space="preserve"> שנועד להגן על ירמיהו ממוות. הזקנים מזכירים שמיכה ניבא נבואת חורבן קשה על ירושלים ובית המקדש ("ציון שדה תחרש...") בימיו של המלך חזקיהו. במקום להוציאו להורג על דבריו הקשים, המלך חזקיהו הקשיב לו, חזר בתשובה (הוא והעם), ובעקבות כך ה' ביטל את גזירת החורבן.</w:t>
      </w:r>
    </w:p>
    <w:p w14:paraId="068ECEB6" w14:textId="77777777" w:rsidR="00A91C9B" w:rsidRPr="00A91C9B" w:rsidRDefault="00A91C9B" w:rsidP="00A91C9B">
      <w:pPr>
        <w:numPr>
          <w:ilvl w:val="0"/>
          <w:numId w:val="438"/>
        </w:numPr>
        <w:rPr>
          <w:color w:val="EE0000"/>
          <w:rtl/>
        </w:rPr>
      </w:pPr>
      <w:r w:rsidRPr="00A91C9B">
        <w:rPr>
          <w:b/>
          <w:bCs/>
          <w:color w:val="EE0000"/>
          <w:rtl/>
        </w:rPr>
        <w:t>ההקשר למשפט:</w:t>
      </w:r>
      <w:r w:rsidRPr="00A91C9B">
        <w:rPr>
          <w:color w:val="EE0000"/>
          <w:rtl/>
        </w:rPr>
        <w:t xml:space="preserve"> אזכור זה נועד להוכיח לשרים ולעם שאין להמית נביא זעם. נבואת חורבן אינה בגידה או פשע, אלא כלי שנועד לעורר את העם לתשובה ולהציל אותם, ולכן יש לנהוג בירמיהו באותה סובלנות שהפגין חזקיהו כלפי מיכה.</w:t>
      </w:r>
    </w:p>
    <w:p w14:paraId="2F9CCC86" w14:textId="77777777" w:rsidR="00A91C9B" w:rsidRPr="00A91C9B" w:rsidRDefault="00A91C9B" w:rsidP="00A91C9B">
      <w:pPr>
        <w:rPr>
          <w:b/>
          <w:bCs/>
          <w:color w:val="EE0000"/>
          <w:rtl/>
        </w:rPr>
      </w:pPr>
      <w:r w:rsidRPr="00A91C9B">
        <w:rPr>
          <w:b/>
          <w:bCs/>
          <w:color w:val="EE0000"/>
          <w:rtl/>
        </w:rPr>
        <w:t>2. אוריהו בן שמעיהו (מקרית היערים)</w:t>
      </w:r>
    </w:p>
    <w:p w14:paraId="2D5EF132" w14:textId="77777777" w:rsidR="00A91C9B" w:rsidRPr="00A91C9B" w:rsidRDefault="00A91C9B" w:rsidP="00A91C9B">
      <w:pPr>
        <w:numPr>
          <w:ilvl w:val="0"/>
          <w:numId w:val="439"/>
        </w:numPr>
        <w:rPr>
          <w:color w:val="EE0000"/>
          <w:rtl/>
        </w:rPr>
      </w:pPr>
      <w:r w:rsidRPr="00A91C9B">
        <w:rPr>
          <w:b/>
          <w:bCs/>
          <w:color w:val="EE0000"/>
          <w:rtl/>
        </w:rPr>
        <w:t>לשם מה הוזכר:</w:t>
      </w:r>
      <w:r w:rsidRPr="00A91C9B">
        <w:rPr>
          <w:color w:val="EE0000"/>
          <w:rtl/>
        </w:rPr>
        <w:t xml:space="preserve"> אוריהו מוזכר כ</w:t>
      </w:r>
      <w:r w:rsidRPr="00A91C9B">
        <w:rPr>
          <w:b/>
          <w:bCs/>
          <w:color w:val="EE0000"/>
          <w:rtl/>
        </w:rPr>
        <w:t>תקדים שלילי</w:t>
      </w:r>
      <w:r w:rsidRPr="00A91C9B">
        <w:rPr>
          <w:color w:val="EE0000"/>
          <w:rtl/>
        </w:rPr>
        <w:t xml:space="preserve"> הממחיש את המציאות האכזרית ואת הסכנה הממשית לחייו של ירמיהו. אוריהו ניבא נבואת חורבן דומה בימיו של המלך הנוכחי, יהויקים. בניגוד לחזקיהו, יהויקים לא סבל את דברי הנביא, רדף אחריו עד מצרים, החזיר אותו לירושלים והוציאו להורג בחרב.</w:t>
      </w:r>
    </w:p>
    <w:p w14:paraId="2E57CDB4" w14:textId="77777777" w:rsidR="00A91C9B" w:rsidRPr="00A91C9B" w:rsidRDefault="00A91C9B" w:rsidP="00A91C9B">
      <w:pPr>
        <w:numPr>
          <w:ilvl w:val="0"/>
          <w:numId w:val="439"/>
        </w:numPr>
        <w:rPr>
          <w:color w:val="EE0000"/>
          <w:rtl/>
        </w:rPr>
      </w:pPr>
      <w:r w:rsidRPr="00A91C9B">
        <w:rPr>
          <w:b/>
          <w:bCs/>
          <w:color w:val="EE0000"/>
          <w:rtl/>
        </w:rPr>
        <w:t>ההקשר למשפט:</w:t>
      </w:r>
      <w:r w:rsidRPr="00A91C9B">
        <w:rPr>
          <w:color w:val="EE0000"/>
          <w:rtl/>
        </w:rPr>
        <w:t xml:space="preserve"> אזכור זה (שמובא ככל הנראה על ידי המספר המקראי או מתנגדי ירמיהו) נועד להדגיש עד כמה מצבו של ירמיהו שברירי ומסוכן תחת שלטונו של המלך יהויקים. הדבר מעצים את אומץ ליבו של ירמיהו שלא ברח כמו אוריהו, ומדגיש את החשיבות הקריטית של התערבותו של </w:t>
      </w:r>
      <w:r w:rsidRPr="00A91C9B">
        <w:rPr>
          <w:b/>
          <w:bCs/>
          <w:color w:val="EE0000"/>
          <w:rtl/>
        </w:rPr>
        <w:t>אחיקם בן שפן</w:t>
      </w:r>
      <w:r w:rsidRPr="00A91C9B">
        <w:rPr>
          <w:color w:val="EE0000"/>
          <w:rtl/>
        </w:rPr>
        <w:t xml:space="preserve"> (פסוק 24), שהגן על ירמיהו ומנע את מסירתו לידי העם והמלך להוצאה להורג, כפי שקרה לאוריהו.</w:t>
      </w:r>
    </w:p>
    <w:p w14:paraId="301EE87D" w14:textId="77777777" w:rsidR="00A91C9B" w:rsidRDefault="00A91C9B" w:rsidP="00F370D5">
      <w:pPr>
        <w:rPr>
          <w:rtl/>
        </w:rPr>
      </w:pPr>
    </w:p>
    <w:p w14:paraId="11323C3F" w14:textId="77777777" w:rsidR="00A91C9B" w:rsidRPr="00A91C9B" w:rsidRDefault="00A91C9B" w:rsidP="00A91C9B">
      <w:r w:rsidRPr="00A91C9B">
        <w:rPr>
          <w:rtl/>
        </w:rPr>
        <w:t>להלן תמלול הטקסט המופיע בתמונה (דף בחינת בגרות בתנ"ך):</w:t>
      </w:r>
    </w:p>
    <w:p w14:paraId="4F3DEB1E" w14:textId="77777777" w:rsidR="00A91C9B" w:rsidRPr="00A91C9B" w:rsidRDefault="00000000" w:rsidP="00A91C9B">
      <w:pPr>
        <w:rPr>
          <w:rtl/>
        </w:rPr>
      </w:pPr>
      <w:r>
        <w:pict w14:anchorId="14A4CBFC">
          <v:rect id="_x0000_i1365" style="width:0;height:1.5pt" o:hralign="center" o:hrstd="t" o:hrnoshade="t" o:hr="t" fillcolor="gray" stroked="f"/>
        </w:pict>
      </w:r>
    </w:p>
    <w:p w14:paraId="1571BA83" w14:textId="77777777" w:rsidR="00A91C9B" w:rsidRPr="00A91C9B" w:rsidRDefault="00A91C9B" w:rsidP="00A91C9B">
      <w:pPr>
        <w:rPr>
          <w:b/>
          <w:bCs/>
          <w:rtl/>
        </w:rPr>
      </w:pPr>
      <w:r w:rsidRPr="00A91C9B">
        <w:rPr>
          <w:b/>
          <w:bCs/>
          <w:rtl/>
        </w:rPr>
        <w:t>חורף תש"פ, 1281</w:t>
      </w:r>
    </w:p>
    <w:p w14:paraId="470CFA8C" w14:textId="77777777" w:rsidR="00A91C9B" w:rsidRPr="00A91C9B" w:rsidRDefault="00A91C9B" w:rsidP="00A91C9B">
      <w:pPr>
        <w:rPr>
          <w:rtl/>
        </w:rPr>
      </w:pPr>
      <w:r w:rsidRPr="00A91C9B">
        <w:rPr>
          <w:b/>
          <w:bCs/>
          <w:rtl/>
        </w:rPr>
        <w:t>8. קרא ירמיה, כ"ו, 11-4.</w:t>
      </w:r>
    </w:p>
    <w:p w14:paraId="57F4A739" w14:textId="77777777" w:rsidR="00A91C9B" w:rsidRPr="00A91C9B" w:rsidRDefault="00A91C9B" w:rsidP="00A91C9B">
      <w:pPr>
        <w:rPr>
          <w:rtl/>
        </w:rPr>
      </w:pPr>
      <w:r w:rsidRPr="00A91C9B">
        <w:rPr>
          <w:b/>
          <w:bCs/>
          <w:rtl/>
        </w:rPr>
        <w:t>ד</w:t>
      </w:r>
      <w:r w:rsidRPr="00A91C9B">
        <w:rPr>
          <w:rtl/>
        </w:rPr>
        <w:t xml:space="preserve"> וְאָמַרְתָּ אֲלֵיהֶם כֹּה אָמַר יְהוָה אִם-לֹא תִשְׁמְעוּ אֵלַי לָלֶכֶת בְּתוֹרָתִי אֲשֶׁר נָתַתִּי לִפְנֵיכֶם: </w:t>
      </w:r>
      <w:r w:rsidRPr="00A91C9B">
        <w:rPr>
          <w:b/>
          <w:bCs/>
          <w:rtl/>
        </w:rPr>
        <w:t>ה</w:t>
      </w:r>
      <w:r w:rsidRPr="00A91C9B">
        <w:rPr>
          <w:rtl/>
        </w:rPr>
        <w:t xml:space="preserve"> לִשְׁמֹעַ עַל-דִּבְרֵי עֲבָדַי הַנְּבִאִים אֲשֶׁר אָנֹכִי שֹׁלֵחַ אֲלֵיכֶם וְהַשְׁכֵּם וְשָׁלֹחַ וְלֹא שְׁמַעְתֶּם: </w:t>
      </w:r>
      <w:r w:rsidRPr="00A91C9B">
        <w:rPr>
          <w:b/>
          <w:bCs/>
          <w:rtl/>
        </w:rPr>
        <w:t>ו</w:t>
      </w:r>
      <w:r w:rsidRPr="00A91C9B">
        <w:rPr>
          <w:rtl/>
        </w:rPr>
        <w:t xml:space="preserve"> וְנָתַתִּי אֶת-הַבַּיִת הַזֶּה כְּשִׁלֹה וְאֶת-הָעִיר הַזֹּאת אֶתֵּן לִקְלָלָה לְכֹל גּוֹיֵי הָאָרֶץ: </w:t>
      </w:r>
      <w:r w:rsidRPr="00A91C9B">
        <w:rPr>
          <w:b/>
          <w:bCs/>
          <w:rtl/>
        </w:rPr>
        <w:t>ז</w:t>
      </w:r>
      <w:r w:rsidRPr="00A91C9B">
        <w:rPr>
          <w:rtl/>
        </w:rPr>
        <w:t xml:space="preserve"> וַיִּשְׁמְעוּ הַכֹּהֲנִים וְהַנְּבִיאִים וְכָל-הָעָם אֶת-יִרְמְיָהוּ מְדַבֵּר אֶת-הַדְּבָרִים הָאֵלֶּה בְּבֵית יְהוָה: </w:t>
      </w:r>
      <w:r w:rsidRPr="00A91C9B">
        <w:rPr>
          <w:b/>
          <w:bCs/>
          <w:rtl/>
        </w:rPr>
        <w:t>ח</w:t>
      </w:r>
      <w:r w:rsidRPr="00A91C9B">
        <w:rPr>
          <w:rtl/>
        </w:rPr>
        <w:t xml:space="preserve"> וַיְהִי כְּכַלּוֹת יִרְמְיָהוּ לְדַבֵּר אֵת כָּל-אֲשֶׁר-צִוָּה יְהוָה לְדַבֵּר אֶל-כָּל-הָעָם וַיִּתְפְּשׂוּ אֹתוֹ הַכֹּהֲנִים וְהַנְּבִיאִים וְכָל-הָעָם לֵאמֹר מוֹת תָּמוּת: </w:t>
      </w:r>
      <w:r w:rsidRPr="00A91C9B">
        <w:rPr>
          <w:b/>
          <w:bCs/>
          <w:rtl/>
        </w:rPr>
        <w:t>ט</w:t>
      </w:r>
      <w:r w:rsidRPr="00A91C9B">
        <w:rPr>
          <w:rtl/>
        </w:rPr>
        <w:t xml:space="preserve"> מַדּוּעַ נִבֵּיתָ בְשֵׁם-יְהוָה לֵאמֹר כְּשִׁלוֹ יִהְיֶה הַבַּיִת הַזֶּה וְהָעִיר הַזֹּאת תֶּחֱרַב מֵאֵין יוֹשֵׁב וַיִּקָּהֵל כָּל-הָעָם אֶל-יִרְמְיָהוּ בְּבֵית יְהוָה: </w:t>
      </w:r>
      <w:r w:rsidRPr="00A91C9B">
        <w:rPr>
          <w:b/>
          <w:bCs/>
          <w:rtl/>
        </w:rPr>
        <w:t>י</w:t>
      </w:r>
      <w:r w:rsidRPr="00A91C9B">
        <w:rPr>
          <w:rtl/>
        </w:rPr>
        <w:t xml:space="preserve"> וַיִּשְׁמְעוּ שָׂרֵי יְהוּדָה אֵת הַדְּבָרִים הָאֵלֶּה וַיַּעֲלוּ מִבֵּית-הַמֶּלֶךְ בֵּית יְהוָה וַיֵּשְׁבוּ בְּפֶתַח שַׁעַר-יְהוָה הֶחָדָשׁ: </w:t>
      </w:r>
      <w:r w:rsidRPr="00A91C9B">
        <w:rPr>
          <w:b/>
          <w:bCs/>
          <w:rtl/>
        </w:rPr>
        <w:t>יא</w:t>
      </w:r>
      <w:r w:rsidRPr="00A91C9B">
        <w:rPr>
          <w:rtl/>
        </w:rPr>
        <w:t xml:space="preserve"> וַיֹּאמְרוּ הַכֹּהֲנִים וְהַנְּבִאִים אֶל-הַשָּׂרִים וְאֶל-כָּל-הָעָם לֵאמֹר מִשְׁפַּט-מָוֶת לָאִישׁ הַזֶּה כִּי נִבָּא אֶל-הָעִיר הַזֹּאת כַּאֲשֶׁר שְׁמַעְתֶּם בְּאָזְנֵיכֶם:</w:t>
      </w:r>
    </w:p>
    <w:p w14:paraId="5FC011CB" w14:textId="77777777" w:rsidR="00A91C9B" w:rsidRPr="00A91C9B" w:rsidRDefault="00A91C9B" w:rsidP="00A91C9B">
      <w:pPr>
        <w:rPr>
          <w:rtl/>
        </w:rPr>
      </w:pPr>
      <w:r w:rsidRPr="00A91C9B">
        <w:rPr>
          <w:b/>
          <w:bCs/>
          <w:rtl/>
        </w:rPr>
        <w:t>א.</w:t>
      </w:r>
      <w:r w:rsidRPr="00A91C9B">
        <w:rPr>
          <w:rtl/>
        </w:rPr>
        <w:t xml:space="preserve"> יש הבדל בין הדברים שירמיהו אומר לעם, על פי פסוקים 6-4, ובין הדברים שטענו שאמר, על פי פסוק 9.</w:t>
      </w:r>
    </w:p>
    <w:p w14:paraId="66777BA6" w14:textId="77777777" w:rsidR="00A91C9B" w:rsidRPr="00A91C9B" w:rsidRDefault="00A91C9B" w:rsidP="00A91C9B">
      <w:pPr>
        <w:rPr>
          <w:rtl/>
        </w:rPr>
      </w:pPr>
      <w:r w:rsidRPr="00A91C9B">
        <w:rPr>
          <w:rtl/>
        </w:rPr>
        <w:t>מה השמיטו הכוהנים, הנביאים וכל העם מדברי ירמיהו שבפסוקים 6-4, ומה הם הביאו מדבריו?</w:t>
      </w:r>
    </w:p>
    <w:p w14:paraId="10CF8685" w14:textId="77777777" w:rsidR="00A91C9B" w:rsidRPr="00A91C9B" w:rsidRDefault="00A91C9B" w:rsidP="00A91C9B">
      <w:pPr>
        <w:rPr>
          <w:rtl/>
        </w:rPr>
      </w:pPr>
      <w:r w:rsidRPr="00A91C9B">
        <w:rPr>
          <w:rtl/>
        </w:rPr>
        <w:t>(4 נקודות)</w:t>
      </w:r>
    </w:p>
    <w:p w14:paraId="04684F6C" w14:textId="77777777" w:rsidR="00A91C9B" w:rsidRPr="00A91C9B" w:rsidRDefault="00A91C9B" w:rsidP="00A91C9B">
      <w:pPr>
        <w:rPr>
          <w:rtl/>
        </w:rPr>
      </w:pPr>
      <w:r w:rsidRPr="00A91C9B">
        <w:rPr>
          <w:b/>
          <w:bCs/>
          <w:rtl/>
        </w:rPr>
        <w:t>ב.</w:t>
      </w:r>
      <w:r w:rsidRPr="00A91C9B">
        <w:rPr>
          <w:rtl/>
        </w:rPr>
        <w:t xml:space="preserve"> הסבר מה אפשר ללמוד מן ההשמטה על הלך הרוח של השומעים. (4 נקודות)</w:t>
      </w:r>
    </w:p>
    <w:p w14:paraId="33D3D8C4" w14:textId="41DF10D7" w:rsidR="00A91C9B" w:rsidRDefault="00A91C9B" w:rsidP="00F370D5">
      <w:pPr>
        <w:rPr>
          <w:rtl/>
        </w:rPr>
      </w:pPr>
      <w:r>
        <w:rPr>
          <w:rFonts w:hint="cs"/>
          <w:rtl/>
        </w:rPr>
        <w:t>פתרון</w:t>
      </w:r>
    </w:p>
    <w:p w14:paraId="3FA6E9D4" w14:textId="77777777" w:rsidR="00A91C9B" w:rsidRPr="00A91C9B" w:rsidRDefault="00A91C9B" w:rsidP="00A91C9B">
      <w:r w:rsidRPr="00A91C9B">
        <w:rPr>
          <w:rtl/>
        </w:rPr>
        <w:t>להלן תמלול הטקסט המופיע בתמונה (דף תשובות לבחינת בגרות בתנ"ך, ירמיהו פרק כ"ו):</w:t>
      </w:r>
    </w:p>
    <w:p w14:paraId="01654402" w14:textId="77777777" w:rsidR="00A91C9B" w:rsidRPr="00A91C9B" w:rsidRDefault="00000000" w:rsidP="00A91C9B">
      <w:pPr>
        <w:rPr>
          <w:rtl/>
        </w:rPr>
      </w:pPr>
      <w:r>
        <w:pict w14:anchorId="5ACB2DBF">
          <v:rect id="_x0000_i1366" style="width:0;height:1.5pt" o:hralign="center" o:hrstd="t" o:hrnoshade="t" o:hr="t" fillcolor="gray" stroked="f"/>
        </w:pict>
      </w:r>
    </w:p>
    <w:p w14:paraId="24EEB9F9" w14:textId="77777777" w:rsidR="00A91C9B" w:rsidRPr="00A91C9B" w:rsidRDefault="00A91C9B" w:rsidP="00A91C9B">
      <w:pPr>
        <w:rPr>
          <w:b/>
          <w:bCs/>
          <w:rtl/>
        </w:rPr>
      </w:pPr>
      <w:r w:rsidRPr="00A91C9B">
        <w:rPr>
          <w:b/>
          <w:bCs/>
          <w:rtl/>
        </w:rPr>
        <w:t>שאלה 8</w:t>
      </w:r>
    </w:p>
    <w:p w14:paraId="7561569A" w14:textId="77777777" w:rsidR="00A91C9B" w:rsidRPr="00A91C9B" w:rsidRDefault="00A91C9B" w:rsidP="00A91C9B">
      <w:pPr>
        <w:rPr>
          <w:b/>
          <w:bCs/>
          <w:rtl/>
        </w:rPr>
      </w:pPr>
      <w:r w:rsidRPr="00A91C9B">
        <w:rPr>
          <w:b/>
          <w:bCs/>
          <w:rtl/>
        </w:rPr>
        <w:t>סעיף א'</w:t>
      </w:r>
    </w:p>
    <w:p w14:paraId="324452C9" w14:textId="77777777" w:rsidR="00A91C9B" w:rsidRPr="00A91C9B" w:rsidRDefault="00A91C9B" w:rsidP="00A91C9B">
      <w:pPr>
        <w:rPr>
          <w:rtl/>
        </w:rPr>
      </w:pPr>
      <w:r w:rsidRPr="00A91C9B">
        <w:rPr>
          <w:rtl/>
        </w:rPr>
        <w:t>הכוהנים, הנביאים וכל העם השמיטו מדברי ירמיהו את התנאי לקיומו של העונש. ירמיהו ניבא שאם העם לא ישמע לדברי ה' ולנביאיו, לקיים את מצוות ה', הרי שה' יעניש אותם בחומרה. הם הביאו מדבריו, רק את העונש הצפוי לממלכת יהודה: חורבן בית המקדש וירושלים (כפי שה' עשה בשילה) והגליית העם.</w:t>
      </w:r>
    </w:p>
    <w:p w14:paraId="0228BC6B" w14:textId="77777777" w:rsidR="00A91C9B" w:rsidRPr="00A91C9B" w:rsidRDefault="00A91C9B" w:rsidP="00A91C9B">
      <w:pPr>
        <w:rPr>
          <w:b/>
          <w:bCs/>
          <w:rtl/>
        </w:rPr>
      </w:pPr>
      <w:r w:rsidRPr="00A91C9B">
        <w:rPr>
          <w:b/>
          <w:bCs/>
          <w:rtl/>
        </w:rPr>
        <w:t>סעיף ב'</w:t>
      </w:r>
    </w:p>
    <w:p w14:paraId="6FD10EB7" w14:textId="77777777" w:rsidR="00A91C9B" w:rsidRPr="00A91C9B" w:rsidRDefault="00A91C9B" w:rsidP="00A91C9B">
      <w:pPr>
        <w:rPr>
          <w:rtl/>
        </w:rPr>
      </w:pPr>
      <w:r w:rsidRPr="00A91C9B">
        <w:rPr>
          <w:b/>
          <w:bCs/>
          <w:rtl/>
        </w:rPr>
        <w:t>מה אפשר ללמוד מן ההשמטה על הלך הרוח של השומעים:</w:t>
      </w:r>
      <w:r w:rsidRPr="00A91C9B">
        <w:rPr>
          <w:rtl/>
        </w:rPr>
        <w:t xml:space="preserve"> שהם חסרי סבלנות לדברי ירמיהו ואינם קשובים לכל דבריו. </w:t>
      </w:r>
      <w:r w:rsidRPr="00A91C9B">
        <w:rPr>
          <w:b/>
          <w:bCs/>
          <w:rtl/>
        </w:rPr>
        <w:t>או:</w:t>
      </w:r>
      <w:r w:rsidRPr="00A91C9B">
        <w:rPr>
          <w:rtl/>
        </w:rPr>
        <w:t xml:space="preserve"> שהם מתנגדים לדברי ירמיהו ובטוחים שכל רצונו הוא שה' יעניש אותם. </w:t>
      </w:r>
      <w:r w:rsidRPr="00A91C9B">
        <w:rPr>
          <w:b/>
          <w:bCs/>
          <w:rtl/>
        </w:rPr>
        <w:t>או:</w:t>
      </w:r>
      <w:r w:rsidRPr="00A91C9B">
        <w:rPr>
          <w:rtl/>
        </w:rPr>
        <w:t xml:space="preserve"> שהם בטוחים שהם עתידים להיענש, מבלי שניתן יהיה לשנות את רוע הגזירה.</w:t>
      </w:r>
    </w:p>
    <w:p w14:paraId="21A89981" w14:textId="77777777" w:rsidR="00A91C9B" w:rsidRPr="00A91C9B" w:rsidRDefault="00A91C9B" w:rsidP="00A91C9B">
      <w:r w:rsidRPr="00A91C9B">
        <w:rPr>
          <w:rtl/>
        </w:rPr>
        <w:t>להלן תמלול הטקסט המופיע בתמונה (דף בחינת בגרות בתנ"ך):</w:t>
      </w:r>
    </w:p>
    <w:p w14:paraId="5C15C101" w14:textId="77777777" w:rsidR="00A91C9B" w:rsidRPr="00A91C9B" w:rsidRDefault="00000000" w:rsidP="00A91C9B">
      <w:pPr>
        <w:rPr>
          <w:rtl/>
        </w:rPr>
      </w:pPr>
      <w:r>
        <w:pict w14:anchorId="60E3E3D7">
          <v:rect id="_x0000_i1367" style="width:0;height:1.5pt" o:hralign="center" o:hrstd="t" o:hrnoshade="t" o:hr="t" fillcolor="gray" stroked="f"/>
        </w:pict>
      </w:r>
    </w:p>
    <w:p w14:paraId="499A26B8" w14:textId="77777777" w:rsidR="00A91C9B" w:rsidRPr="00A91C9B" w:rsidRDefault="00A91C9B" w:rsidP="00A91C9B">
      <w:pPr>
        <w:rPr>
          <w:b/>
          <w:bCs/>
          <w:rtl/>
        </w:rPr>
      </w:pPr>
      <w:r w:rsidRPr="00A91C9B">
        <w:rPr>
          <w:b/>
          <w:bCs/>
          <w:rtl/>
        </w:rPr>
        <w:t>קיץ תשע"ח, 1281</w:t>
      </w:r>
    </w:p>
    <w:p w14:paraId="39CC3524" w14:textId="77777777" w:rsidR="00A91C9B" w:rsidRPr="00A91C9B" w:rsidRDefault="00A91C9B" w:rsidP="00A91C9B">
      <w:pPr>
        <w:rPr>
          <w:rtl/>
        </w:rPr>
      </w:pPr>
      <w:r w:rsidRPr="00A91C9B">
        <w:rPr>
          <w:b/>
          <w:bCs/>
          <w:rtl/>
        </w:rPr>
        <w:t>8. קרא ירמיה, כ"ו, 11-6.</w:t>
      </w:r>
    </w:p>
    <w:p w14:paraId="6A1F66D0" w14:textId="77777777" w:rsidR="00A91C9B" w:rsidRPr="00A91C9B" w:rsidRDefault="00A91C9B" w:rsidP="00A91C9B">
      <w:pPr>
        <w:rPr>
          <w:rtl/>
        </w:rPr>
      </w:pPr>
      <w:r w:rsidRPr="00A91C9B">
        <w:rPr>
          <w:b/>
          <w:bCs/>
          <w:rtl/>
        </w:rPr>
        <w:t>ו</w:t>
      </w:r>
      <w:r w:rsidRPr="00A91C9B">
        <w:rPr>
          <w:rtl/>
        </w:rPr>
        <w:t xml:space="preserve"> וְנָתַתִּי אֶת-הַבַּיִת הַזֶּה כְּשִׁלֹה וְאֶת-הָעִיר הַזֹּאת אֶתֵּן לִקְלָלָה לְכֹל גּוֹיֵי הָאָרֶץ:</w:t>
      </w:r>
    </w:p>
    <w:p w14:paraId="51B8375E" w14:textId="77777777" w:rsidR="00A91C9B" w:rsidRPr="00A91C9B" w:rsidRDefault="00A91C9B" w:rsidP="00A91C9B">
      <w:pPr>
        <w:rPr>
          <w:rtl/>
        </w:rPr>
      </w:pPr>
      <w:r w:rsidRPr="00A91C9B">
        <w:rPr>
          <w:b/>
          <w:bCs/>
          <w:rtl/>
        </w:rPr>
        <w:t>ז</w:t>
      </w:r>
      <w:r w:rsidRPr="00A91C9B">
        <w:rPr>
          <w:rtl/>
        </w:rPr>
        <w:t xml:space="preserve"> וַיִּשְׁמְעוּ הַכֹּהֲנִים וְהַנְּבִיאִים וְכָל-הָעָם אֶת-יִרְמְיָהוּ מְדַבֵּר אֶת-הַדְּבָרִים הָאֵלֶּה בְּבֵית יְהוָה:</w:t>
      </w:r>
    </w:p>
    <w:p w14:paraId="2330EA04" w14:textId="77777777" w:rsidR="00A91C9B" w:rsidRPr="00A91C9B" w:rsidRDefault="00A91C9B" w:rsidP="00A91C9B">
      <w:pPr>
        <w:rPr>
          <w:rtl/>
        </w:rPr>
      </w:pPr>
      <w:r w:rsidRPr="00A91C9B">
        <w:rPr>
          <w:b/>
          <w:bCs/>
          <w:rtl/>
        </w:rPr>
        <w:t>ח</w:t>
      </w:r>
      <w:r w:rsidRPr="00A91C9B">
        <w:rPr>
          <w:rtl/>
        </w:rPr>
        <w:t xml:space="preserve"> וַיְהִי כְּכַלּוֹת יִרְמְיָהוּ לְדַבֵּר אֵת כָּל-אֲשֶׁר-צִוָּה יְהוָה לְדַבֵּר אֶל-כָּל-הָעָם וַיִּתְפְּשׂוּ אֹתוֹ הַכֹּהֲנִים וְהַנְּבִיאִים וְכָל-הָעָם לֵאמֹר מוֹת תָּמוּת:</w:t>
      </w:r>
    </w:p>
    <w:p w14:paraId="268E5F44" w14:textId="77777777" w:rsidR="00A91C9B" w:rsidRPr="00A91C9B" w:rsidRDefault="00A91C9B" w:rsidP="00A91C9B">
      <w:pPr>
        <w:rPr>
          <w:rtl/>
        </w:rPr>
      </w:pPr>
      <w:r w:rsidRPr="00A91C9B">
        <w:rPr>
          <w:b/>
          <w:bCs/>
          <w:rtl/>
        </w:rPr>
        <w:t>ט</w:t>
      </w:r>
      <w:r w:rsidRPr="00A91C9B">
        <w:rPr>
          <w:rtl/>
        </w:rPr>
        <w:t xml:space="preserve"> מַדּוּעַ נִבֵּיתָ בְשֵׁם-יְהוָה לֵאמֹר כְּשִׁלוֹ יִהְיֶה הַבַּיִת הַזֶּה וְהָעִיר הַזֹּאת תֶּחֱרַב מֵאֵין יוֹשֵׁב וַיִּקָּהֵל כָּל-הָעָם אֶל-יִרְמְיָהוּ בְּבֵית יְהוָה:</w:t>
      </w:r>
    </w:p>
    <w:p w14:paraId="3EE975F1" w14:textId="77777777" w:rsidR="00A91C9B" w:rsidRPr="00A91C9B" w:rsidRDefault="00A91C9B" w:rsidP="00A91C9B">
      <w:pPr>
        <w:rPr>
          <w:rtl/>
        </w:rPr>
      </w:pPr>
      <w:r w:rsidRPr="00A91C9B">
        <w:rPr>
          <w:b/>
          <w:bCs/>
          <w:rtl/>
        </w:rPr>
        <w:t>י</w:t>
      </w:r>
      <w:r w:rsidRPr="00A91C9B">
        <w:rPr>
          <w:rtl/>
        </w:rPr>
        <w:t xml:space="preserve"> וַיִּשְׁמְעוּ שָׂרֵי יְהוּדָה אֵת הַדְּבָרִים הָאֵלֶּה וַיַּעֲלוּ מִבֵּית-הַמֶּלֶךְ בֵּית יְהוָה וַיֵּשְׁבוּ בְּפֶתַח שַׁעַר-יְהוָה הֶחָדָשׁ:</w:t>
      </w:r>
    </w:p>
    <w:p w14:paraId="1D5E67E8" w14:textId="77777777" w:rsidR="00A91C9B" w:rsidRPr="00A91C9B" w:rsidRDefault="00A91C9B" w:rsidP="00A91C9B">
      <w:pPr>
        <w:rPr>
          <w:rtl/>
        </w:rPr>
      </w:pPr>
      <w:r w:rsidRPr="00A91C9B">
        <w:rPr>
          <w:b/>
          <w:bCs/>
          <w:rtl/>
        </w:rPr>
        <w:t>יא</w:t>
      </w:r>
      <w:r w:rsidRPr="00A91C9B">
        <w:rPr>
          <w:rtl/>
        </w:rPr>
        <w:t xml:space="preserve"> וַיֹּאמְרוּ הַכֹּהֲנִים וְהַנְּבִאִים אֶל-הַשָּׂרִים וְאֶל-כָּל-הָעָם לֵאמֹר מִשְׁפַּט-מָוֶת לָאִישׁ הַזֶּה כִּי נִבָּא אֶל-הָעִיר הַזֹּאת כַּאֲשֶׁר שְׁמַעְתֶּם בְּאָזְנֵיכֶם:</w:t>
      </w:r>
    </w:p>
    <w:p w14:paraId="49C50274" w14:textId="77777777" w:rsidR="00A91C9B" w:rsidRPr="00A91C9B" w:rsidRDefault="00A91C9B" w:rsidP="00A91C9B">
      <w:pPr>
        <w:rPr>
          <w:rtl/>
        </w:rPr>
      </w:pPr>
      <w:r w:rsidRPr="00A91C9B">
        <w:rPr>
          <w:b/>
          <w:bCs/>
          <w:rtl/>
        </w:rPr>
        <w:t>א.</w:t>
      </w:r>
      <w:r w:rsidRPr="00A91C9B">
        <w:rPr>
          <w:rtl/>
        </w:rPr>
        <w:t xml:space="preserve"> קרא גם </w:t>
      </w:r>
      <w:r w:rsidRPr="00A91C9B">
        <w:rPr>
          <w:b/>
          <w:bCs/>
          <w:rtl/>
        </w:rPr>
        <w:t>דברים</w:t>
      </w:r>
      <w:r w:rsidRPr="00A91C9B">
        <w:rPr>
          <w:rtl/>
        </w:rPr>
        <w:t>, י"ח, 20.</w:t>
      </w:r>
    </w:p>
    <w:p w14:paraId="25FBE772" w14:textId="77777777" w:rsidR="00A91C9B" w:rsidRPr="00A91C9B" w:rsidRDefault="00A91C9B" w:rsidP="00A91C9B">
      <w:pPr>
        <w:rPr>
          <w:rtl/>
        </w:rPr>
      </w:pPr>
      <w:r w:rsidRPr="00A91C9B">
        <w:rPr>
          <w:rtl/>
        </w:rPr>
        <w:t>מדוע הכוהנים והנביאים קובעים כי "מִשְׁפַּט מָוֶת לָאִישׁ הַזֶּה" (פסוק 11)? בסס את דבריך על שני הכתובים.</w:t>
      </w:r>
    </w:p>
    <w:p w14:paraId="4BEAC8F2" w14:textId="77777777" w:rsidR="00A91C9B" w:rsidRPr="00A91C9B" w:rsidRDefault="00A91C9B" w:rsidP="00A91C9B">
      <w:pPr>
        <w:rPr>
          <w:rtl/>
        </w:rPr>
      </w:pPr>
      <w:r w:rsidRPr="00A91C9B">
        <w:rPr>
          <w:rtl/>
        </w:rPr>
        <w:t>(4 נקודות)</w:t>
      </w:r>
    </w:p>
    <w:p w14:paraId="092BBF2A" w14:textId="77777777" w:rsidR="00A91C9B" w:rsidRPr="00A91C9B" w:rsidRDefault="00A91C9B" w:rsidP="00A91C9B">
      <w:pPr>
        <w:rPr>
          <w:rtl/>
        </w:rPr>
      </w:pPr>
      <w:r w:rsidRPr="00A91C9B">
        <w:rPr>
          <w:b/>
          <w:bCs/>
          <w:rtl/>
        </w:rPr>
        <w:t>ב.</w:t>
      </w:r>
      <w:r w:rsidRPr="00A91C9B">
        <w:rPr>
          <w:rtl/>
        </w:rPr>
        <w:t xml:space="preserve"> קרא את פירוש מלבי"ם לפסוק 8:</w:t>
      </w:r>
    </w:p>
    <w:p w14:paraId="6E515A2A" w14:textId="77777777" w:rsidR="00A91C9B" w:rsidRPr="00A91C9B" w:rsidRDefault="00A91C9B" w:rsidP="00A91C9B">
      <w:pPr>
        <w:rPr>
          <w:rtl/>
        </w:rPr>
      </w:pPr>
      <w:r w:rsidRPr="00A91C9B">
        <w:rPr>
          <w:rtl/>
        </w:rPr>
        <w:t>" 'ויתפשו אותו הכהנים והנביאים וכל העם', תחילה השתתפו גם העם עם הכהנים להמיתו, ולא בעבור שחשבו שהוא נביא שקר ושבדה הנבואה מלבו, כי באמת האמינו שה' שלחו [...] רק שרצו להמיתו שלא על פי הדין כדי שלא יִמָּצֵא מוכיח להוכיחם ולהודיעם דברי ה'."</w:t>
      </w:r>
    </w:p>
    <w:p w14:paraId="41FCE808" w14:textId="77777777" w:rsidR="00A91C9B" w:rsidRPr="00A91C9B" w:rsidRDefault="00A91C9B" w:rsidP="00A91C9B">
      <w:pPr>
        <w:rPr>
          <w:rtl/>
        </w:rPr>
      </w:pPr>
      <w:r w:rsidRPr="00A91C9B">
        <w:rPr>
          <w:b/>
          <w:bCs/>
          <w:rtl/>
        </w:rPr>
        <w:t>(1)</w:t>
      </w:r>
      <w:r w:rsidRPr="00A91C9B">
        <w:rPr>
          <w:rtl/>
        </w:rPr>
        <w:t xml:space="preserve"> לדברי מלבי"ם, מדוע העם מצטרף אל הכוהנים והנביאים ודורש להמית את ירמיהו? (2 נקודות)</w:t>
      </w:r>
    </w:p>
    <w:p w14:paraId="1E5E4E9B" w14:textId="77777777" w:rsidR="00A91C9B" w:rsidRPr="00A91C9B" w:rsidRDefault="00A91C9B" w:rsidP="00A91C9B">
      <w:pPr>
        <w:rPr>
          <w:rtl/>
        </w:rPr>
      </w:pPr>
      <w:r w:rsidRPr="00A91C9B">
        <w:rPr>
          <w:b/>
          <w:bCs/>
          <w:rtl/>
        </w:rPr>
        <w:t>(2)</w:t>
      </w:r>
      <w:r w:rsidRPr="00A91C9B">
        <w:rPr>
          <w:rtl/>
        </w:rPr>
        <w:t xml:space="preserve"> לדעתך, מהי הסיבה לתגובה של העם, כפי שמלבי"ם מתאר אותה בפירושו? הסבר. (2 נקודות)</w:t>
      </w:r>
    </w:p>
    <w:p w14:paraId="029BB40C" w14:textId="0454EB86" w:rsidR="00A91C9B" w:rsidRDefault="00A91C9B" w:rsidP="00F370D5">
      <w:pPr>
        <w:rPr>
          <w:rtl/>
        </w:rPr>
      </w:pPr>
      <w:r>
        <w:rPr>
          <w:rFonts w:hint="cs"/>
          <w:rtl/>
        </w:rPr>
        <w:t>פתרון</w:t>
      </w:r>
    </w:p>
    <w:p w14:paraId="2198AB96" w14:textId="77777777" w:rsidR="00A91C9B" w:rsidRPr="00A91C9B" w:rsidRDefault="00A91C9B" w:rsidP="00A91C9B">
      <w:r w:rsidRPr="00A91C9B">
        <w:rPr>
          <w:rtl/>
        </w:rPr>
        <w:t>להלן תמלול הטקסט המופיע בתמונה (דף תשובות של "יואל גבע" לבחינת בגרות בתנ"ך, ירמיהו פרק כ"ו):</w:t>
      </w:r>
    </w:p>
    <w:p w14:paraId="78FB5FFF" w14:textId="77777777" w:rsidR="00A91C9B" w:rsidRPr="00A91C9B" w:rsidRDefault="00000000" w:rsidP="00A91C9B">
      <w:pPr>
        <w:rPr>
          <w:rtl/>
        </w:rPr>
      </w:pPr>
      <w:r>
        <w:pict w14:anchorId="465763B3">
          <v:rect id="_x0000_i1368" style="width:0;height:1.5pt" o:hralign="center" o:hrstd="t" o:hrnoshade="t" o:hr="t" fillcolor="gray" stroked="f"/>
        </w:pict>
      </w:r>
    </w:p>
    <w:p w14:paraId="5E9EB6EA" w14:textId="77777777" w:rsidR="00A91C9B" w:rsidRPr="00A91C9B" w:rsidRDefault="00A91C9B" w:rsidP="00A91C9B">
      <w:pPr>
        <w:rPr>
          <w:b/>
          <w:bCs/>
          <w:rtl/>
        </w:rPr>
      </w:pPr>
      <w:r w:rsidRPr="00A91C9B">
        <w:rPr>
          <w:b/>
          <w:bCs/>
          <w:rtl/>
        </w:rPr>
        <w:t>שאלה 8</w:t>
      </w:r>
    </w:p>
    <w:p w14:paraId="09DC23D3" w14:textId="77777777" w:rsidR="00A91C9B" w:rsidRPr="00A91C9B" w:rsidRDefault="00A91C9B" w:rsidP="00A91C9B">
      <w:pPr>
        <w:rPr>
          <w:b/>
          <w:bCs/>
          <w:rtl/>
        </w:rPr>
      </w:pPr>
      <w:r w:rsidRPr="00A91C9B">
        <w:rPr>
          <w:b/>
          <w:bCs/>
          <w:rtl/>
        </w:rPr>
        <w:t>סעיף א'</w:t>
      </w:r>
    </w:p>
    <w:p w14:paraId="5D570FF2" w14:textId="77777777" w:rsidR="00A91C9B" w:rsidRPr="00A91C9B" w:rsidRDefault="00A91C9B" w:rsidP="00A91C9B">
      <w:pPr>
        <w:rPr>
          <w:rtl/>
        </w:rPr>
      </w:pPr>
      <w:r w:rsidRPr="00A91C9B">
        <w:rPr>
          <w:b/>
          <w:bCs/>
          <w:rtl/>
        </w:rPr>
        <w:t>הכוהנים והנביאים קובעים גזר דין מוות לירמיהו.</w:t>
      </w:r>
    </w:p>
    <w:p w14:paraId="700B9CE4" w14:textId="77777777" w:rsidR="00A91C9B" w:rsidRPr="00A91C9B" w:rsidRDefault="00A91C9B" w:rsidP="00A91C9B">
      <w:pPr>
        <w:rPr>
          <w:rtl/>
        </w:rPr>
      </w:pPr>
      <w:r w:rsidRPr="00A91C9B">
        <w:rPr>
          <w:rtl/>
        </w:rPr>
        <w:t>על פי ירמיה כ"ו, הכוהנים והנביאים מאשימים את ירמיהו בנבואת שקר (לטענתם, ירמיהו מנבא בשם ה', אך ה' לא ציווה עליו לומר זאת: "מדוע נבית בשם ה' לאמר כשלו יהיה הבית הזה והעיר הזאת תחרב מאין יושב...".</w:t>
      </w:r>
    </w:p>
    <w:p w14:paraId="088EB8D7" w14:textId="77777777" w:rsidR="00A91C9B" w:rsidRPr="00A91C9B" w:rsidRDefault="00A91C9B" w:rsidP="00A91C9B">
      <w:pPr>
        <w:rPr>
          <w:rtl/>
        </w:rPr>
      </w:pPr>
      <w:r w:rsidRPr="00A91C9B">
        <w:rPr>
          <w:rtl/>
        </w:rPr>
        <w:t>על פי דברים י"ח, דינו של נביא שקר, המדבר בשם ה' וה' לא שלחו, הוא מוות: "אך הנביא אשר יזיד לדבר דבר בשמי את אשר לא צויתיו לדבר ואשר ידבר בשם אלהים אחרים ומת הנביא ההוא".</w:t>
      </w:r>
    </w:p>
    <w:p w14:paraId="6655B3B2" w14:textId="77777777" w:rsidR="00A91C9B" w:rsidRPr="00A91C9B" w:rsidRDefault="00A91C9B" w:rsidP="00A91C9B">
      <w:pPr>
        <w:rPr>
          <w:b/>
          <w:bCs/>
          <w:rtl/>
        </w:rPr>
      </w:pPr>
      <w:r w:rsidRPr="00A91C9B">
        <w:rPr>
          <w:b/>
          <w:bCs/>
          <w:rtl/>
        </w:rPr>
        <w:t>סעיף ב'</w:t>
      </w:r>
    </w:p>
    <w:p w14:paraId="00DB9839" w14:textId="77777777" w:rsidR="00A91C9B" w:rsidRPr="00A91C9B" w:rsidRDefault="00A91C9B" w:rsidP="00A91C9B">
      <w:pPr>
        <w:rPr>
          <w:rtl/>
        </w:rPr>
      </w:pPr>
      <w:r w:rsidRPr="00A91C9B">
        <w:rPr>
          <w:b/>
          <w:bCs/>
          <w:rtl/>
        </w:rPr>
        <w:t>(1)</w:t>
      </w:r>
      <w:r w:rsidRPr="00A91C9B">
        <w:rPr>
          <w:rtl/>
        </w:rPr>
        <w:t xml:space="preserve"> לדברי המלבי"ם, העם הצטרף אל הכוהנים והנביאים ודרש להמית את ירמיהו, על מנת שלא יהיה מי שיוכל להעביר לו את דברי התוכחה מה', כיוון שידע שהוא נביא אמת.</w:t>
      </w:r>
    </w:p>
    <w:p w14:paraId="036B6D0C" w14:textId="77777777" w:rsidR="00A91C9B" w:rsidRPr="00A91C9B" w:rsidRDefault="00A91C9B" w:rsidP="00A91C9B">
      <w:pPr>
        <w:rPr>
          <w:rtl/>
        </w:rPr>
      </w:pPr>
      <w:r w:rsidRPr="00A91C9B">
        <w:rPr>
          <w:b/>
          <w:bCs/>
          <w:rtl/>
        </w:rPr>
        <w:t>(2)</w:t>
      </w:r>
      <w:r w:rsidRPr="00A91C9B">
        <w:rPr>
          <w:rtl/>
        </w:rPr>
        <w:t xml:space="preserve"> תתקבלנה תשובות שונות מנומקות, למשל: העם העדיף לא לשמוע את דברי התוכחה, כיוון שהוא רצה להמשיך להתנהג כפי שהתנהג עד כה, ואילו דברי ירמיהו, שהם דברי אמת, היו מכריחים את העם לשנות את התנהגותו.</w:t>
      </w:r>
    </w:p>
    <w:p w14:paraId="3F898A35" w14:textId="77777777" w:rsidR="00A91C9B" w:rsidRDefault="00A91C9B" w:rsidP="00F370D5">
      <w:pPr>
        <w:rPr>
          <w:rtl/>
        </w:rPr>
      </w:pPr>
    </w:p>
    <w:p w14:paraId="13EB9EB2" w14:textId="77777777" w:rsidR="00A91C9B" w:rsidRPr="00A91C9B" w:rsidRDefault="00A91C9B" w:rsidP="00A91C9B">
      <w:r w:rsidRPr="00A91C9B">
        <w:rPr>
          <w:rtl/>
        </w:rPr>
        <w:t>להלן תמלול הטקסט המופיע בתמונה (דף בחינת בגרות בתנ"ך, חורף תשע"ח, 1281):</w:t>
      </w:r>
    </w:p>
    <w:p w14:paraId="5133BC19" w14:textId="77777777" w:rsidR="00A91C9B" w:rsidRPr="00A91C9B" w:rsidRDefault="00000000" w:rsidP="00A91C9B">
      <w:pPr>
        <w:rPr>
          <w:rtl/>
        </w:rPr>
      </w:pPr>
      <w:r>
        <w:pict w14:anchorId="3FA40F4C">
          <v:rect id="_x0000_i1369" style="width:0;height:1.5pt" o:hralign="center" o:hrstd="t" o:hrnoshade="t" o:hr="t" fillcolor="gray" stroked="f"/>
        </w:pict>
      </w:r>
    </w:p>
    <w:p w14:paraId="48C3F614" w14:textId="77777777" w:rsidR="00A91C9B" w:rsidRPr="00A91C9B" w:rsidRDefault="00A91C9B" w:rsidP="00A91C9B">
      <w:pPr>
        <w:rPr>
          <w:b/>
          <w:bCs/>
          <w:rtl/>
        </w:rPr>
      </w:pPr>
      <w:r w:rsidRPr="00A91C9B">
        <w:rPr>
          <w:b/>
          <w:bCs/>
          <w:rtl/>
        </w:rPr>
        <w:t>חורף תשע"ח, 1281</w:t>
      </w:r>
    </w:p>
    <w:p w14:paraId="20C445CB" w14:textId="77777777" w:rsidR="00A91C9B" w:rsidRPr="00A91C9B" w:rsidRDefault="00A91C9B" w:rsidP="00A91C9B">
      <w:pPr>
        <w:rPr>
          <w:rtl/>
        </w:rPr>
      </w:pPr>
      <w:r w:rsidRPr="00A91C9B">
        <w:rPr>
          <w:b/>
          <w:bCs/>
          <w:rtl/>
        </w:rPr>
        <w:t>8. קרא ירמיה, כ"ו, 16-7.</w:t>
      </w:r>
    </w:p>
    <w:p w14:paraId="24B63F22" w14:textId="77777777" w:rsidR="00A91C9B" w:rsidRPr="00A91C9B" w:rsidRDefault="00A91C9B" w:rsidP="00A91C9B">
      <w:pPr>
        <w:rPr>
          <w:rtl/>
        </w:rPr>
      </w:pPr>
      <w:r w:rsidRPr="00A91C9B">
        <w:rPr>
          <w:b/>
          <w:bCs/>
          <w:rtl/>
        </w:rPr>
        <w:t>ז</w:t>
      </w:r>
      <w:r w:rsidRPr="00A91C9B">
        <w:rPr>
          <w:rtl/>
        </w:rPr>
        <w:t xml:space="preserve"> וַיִּשְׁמְעוּ הַכֹּהֲנִים וְהַנְּבִיאִים וְכָל-הָעָם אֶת-יִרְמְיָהוּ מְדַבֵּר אֶת-הַדְּבָרִים הָאֵלֶּה בְּבֵית יְהוָה:</w:t>
      </w:r>
    </w:p>
    <w:p w14:paraId="7EA0D2A4" w14:textId="77777777" w:rsidR="00A91C9B" w:rsidRPr="00A91C9B" w:rsidRDefault="00A91C9B" w:rsidP="00A91C9B">
      <w:pPr>
        <w:rPr>
          <w:rtl/>
        </w:rPr>
      </w:pPr>
      <w:r w:rsidRPr="00A91C9B">
        <w:rPr>
          <w:b/>
          <w:bCs/>
          <w:rtl/>
        </w:rPr>
        <w:t>ח</w:t>
      </w:r>
      <w:r w:rsidRPr="00A91C9B">
        <w:rPr>
          <w:rtl/>
        </w:rPr>
        <w:t xml:space="preserve"> וַיְהִי כְּכַלּוֹת יִרְמְיָהוּ לְדַבֵּר אֵת כָּל-אֲשֶׁר-צִוָּה יְהוָה לְדַבֵּר אֶל-כָּל-הָעָם וַיִּתְפְּשׂוּ אֹתוֹ הַכֹּהֲנִים וְהַנְּבִיאִים וְכָל-הָעָם לֵאמֹר מוֹת תָּמוּת:</w:t>
      </w:r>
    </w:p>
    <w:p w14:paraId="7ABDCEDE" w14:textId="77777777" w:rsidR="00A91C9B" w:rsidRPr="00A91C9B" w:rsidRDefault="00A91C9B" w:rsidP="00A91C9B">
      <w:pPr>
        <w:rPr>
          <w:rtl/>
        </w:rPr>
      </w:pPr>
      <w:r w:rsidRPr="00A91C9B">
        <w:rPr>
          <w:b/>
          <w:bCs/>
          <w:rtl/>
        </w:rPr>
        <w:t>ט</w:t>
      </w:r>
      <w:r w:rsidRPr="00A91C9B">
        <w:rPr>
          <w:rtl/>
        </w:rPr>
        <w:t xml:space="preserve"> מַדּוּעַ נִבֵּיתָ בְשֵׁם-יְהוָה לֵאמֹר כְּשִׁלוֹ יִהְיֶה הַבַּיִת הַזֶּה וְהָעִיר הַזֹּאת תֶּחֱרַב מֵאֵין יוֹשֵׁב וַיִּקָּהֵל כָּל-הָעָם אֶל-יִרְמְיָהוּ בְּבֵית יְהוָה:</w:t>
      </w:r>
    </w:p>
    <w:p w14:paraId="5EB60D10" w14:textId="77777777" w:rsidR="00A91C9B" w:rsidRPr="00A91C9B" w:rsidRDefault="00A91C9B" w:rsidP="00A91C9B">
      <w:pPr>
        <w:rPr>
          <w:rtl/>
        </w:rPr>
      </w:pPr>
      <w:r w:rsidRPr="00A91C9B">
        <w:rPr>
          <w:b/>
          <w:bCs/>
          <w:rtl/>
        </w:rPr>
        <w:t>י</w:t>
      </w:r>
      <w:r w:rsidRPr="00A91C9B">
        <w:rPr>
          <w:rtl/>
        </w:rPr>
        <w:t xml:space="preserve"> וַיִּשְׁמְעוּ שָׂרֵי יְהוּדָה אֵת הַדְּבָרִים הָאֵלֶּה וַיַּעֲלוּ מִבֵּית-הַמֶּלֶךְ בֵּית יְהוָה וַיֵּשְׁבוּ בְּפֶתַח שַׁעַר-יְהוָה הֶחָדָשׁ:</w:t>
      </w:r>
    </w:p>
    <w:p w14:paraId="092006BE" w14:textId="77777777" w:rsidR="00A91C9B" w:rsidRPr="00A91C9B" w:rsidRDefault="00A91C9B" w:rsidP="00A91C9B">
      <w:pPr>
        <w:rPr>
          <w:rtl/>
        </w:rPr>
      </w:pPr>
      <w:r w:rsidRPr="00A91C9B">
        <w:rPr>
          <w:b/>
          <w:bCs/>
          <w:rtl/>
        </w:rPr>
        <w:t>יא</w:t>
      </w:r>
      <w:r w:rsidRPr="00A91C9B">
        <w:rPr>
          <w:rtl/>
        </w:rPr>
        <w:t xml:space="preserve"> וַיֹּאמְרוּ הַכֹּהֲנִים וְהַנְּבִאִים אֶל-הַשָּׂרִים וְאֶל-כָּל-הָעָם לֵאמֹר מִשְׁפַּט-מָוֶת לָאִישׁ הַזֶּה כִּי נִבָּא אֶל-הָעִיר הַזֹּאת כַּאֲשֶׁר שְׁמַעְתֶּם בְּאָזְנֵיכֶם:</w:t>
      </w:r>
    </w:p>
    <w:p w14:paraId="2CAF5807" w14:textId="77777777" w:rsidR="00A91C9B" w:rsidRPr="00A91C9B" w:rsidRDefault="00A91C9B" w:rsidP="00A91C9B">
      <w:pPr>
        <w:rPr>
          <w:rtl/>
        </w:rPr>
      </w:pPr>
      <w:r w:rsidRPr="00A91C9B">
        <w:rPr>
          <w:b/>
          <w:bCs/>
          <w:rtl/>
        </w:rPr>
        <w:t>יב</w:t>
      </w:r>
      <w:r w:rsidRPr="00A91C9B">
        <w:rPr>
          <w:rtl/>
        </w:rPr>
        <w:t xml:space="preserve"> וַיֹּאמֶר יִרְמְיָהוּ אֶל-כָּל-הַשָּׂרִים וְאֶל-כָּל-הָעָם לֵאמֹר יְהוָה שְׁלָחַנִי לְהִנָּבֵא אֶל-הַבַּיִת הַזֶּה וְאֶל-הָעִיר הַזֹּאת אֵת כָּל-הַדְּבָרִים אֲשֶׁר שְׁמַעְתֶּם:</w:t>
      </w:r>
    </w:p>
    <w:p w14:paraId="5DD0D670" w14:textId="77777777" w:rsidR="00A91C9B" w:rsidRPr="00A91C9B" w:rsidRDefault="00A91C9B" w:rsidP="00A91C9B">
      <w:pPr>
        <w:rPr>
          <w:rtl/>
        </w:rPr>
      </w:pPr>
      <w:r w:rsidRPr="00A91C9B">
        <w:rPr>
          <w:b/>
          <w:bCs/>
          <w:rtl/>
        </w:rPr>
        <w:t>יג</w:t>
      </w:r>
      <w:r w:rsidRPr="00A91C9B">
        <w:rPr>
          <w:rtl/>
        </w:rPr>
        <w:t xml:space="preserve"> וְעַתָּה הֵיטִיבוּ דַרְכֵיכֶם וּמַעַלְלֵיכֶם וְשִׁמְעוּ בְּקוֹל יְהוָה אֱלֹהֵיכֶם וְיִנָּחֵם יְהוָה אֶל-הָרָעָה אֲשֶׁר דִּבֶּר עֲלֵיכֶם:</w:t>
      </w:r>
    </w:p>
    <w:p w14:paraId="2FBF74FC" w14:textId="77777777" w:rsidR="00A91C9B" w:rsidRPr="00A91C9B" w:rsidRDefault="00A91C9B" w:rsidP="00A91C9B">
      <w:pPr>
        <w:rPr>
          <w:rtl/>
        </w:rPr>
      </w:pPr>
      <w:r w:rsidRPr="00A91C9B">
        <w:rPr>
          <w:b/>
          <w:bCs/>
          <w:rtl/>
        </w:rPr>
        <w:t>יד</w:t>
      </w:r>
      <w:r w:rsidRPr="00A91C9B">
        <w:rPr>
          <w:rtl/>
        </w:rPr>
        <w:t xml:space="preserve"> וַאֲנִי הִנְנִי בְיֶדְכֶם עֲשׂוּ-לִי כַּטּוֹב וְכַיָּשָׁר בְּעֵינֵיכֶם:</w:t>
      </w:r>
    </w:p>
    <w:p w14:paraId="5EF7A968" w14:textId="77777777" w:rsidR="00A91C9B" w:rsidRPr="00A91C9B" w:rsidRDefault="00A91C9B" w:rsidP="00A91C9B">
      <w:pPr>
        <w:rPr>
          <w:rtl/>
        </w:rPr>
      </w:pPr>
      <w:r w:rsidRPr="00A91C9B">
        <w:rPr>
          <w:b/>
          <w:bCs/>
          <w:rtl/>
        </w:rPr>
        <w:t>טו</w:t>
      </w:r>
      <w:r w:rsidRPr="00A91C9B">
        <w:rPr>
          <w:rtl/>
        </w:rPr>
        <w:t xml:space="preserve"> אַךְ יָדֹעַ תֵּדְעוּ כִּי אִם-מְמִתִים אַתֶּם אֹתִי כִּי-דָם נָקִי אַתֶּם נֹתְנִים עֲלֵיכֶם וְאֶל-הָעִיר הַזֹּאת וְאֶל-יֹשְׁבֶיהָ כִּי בֶאֱמֶת שְׁלָחַנִי יְהוָה עֲלֵיכֶם לְדַבֵּר בְּאָזְנֵיכֶם אֵת כָּל-הַדְּבָרִים הָאֵלֶּה:</w:t>
      </w:r>
    </w:p>
    <w:p w14:paraId="5E2AEE05" w14:textId="77777777" w:rsidR="00A91C9B" w:rsidRPr="00A91C9B" w:rsidRDefault="00A91C9B" w:rsidP="00A91C9B">
      <w:pPr>
        <w:rPr>
          <w:rtl/>
        </w:rPr>
      </w:pPr>
      <w:r w:rsidRPr="00A91C9B">
        <w:rPr>
          <w:b/>
          <w:bCs/>
          <w:rtl/>
        </w:rPr>
        <w:t>טז</w:t>
      </w:r>
      <w:r w:rsidRPr="00A91C9B">
        <w:rPr>
          <w:rtl/>
        </w:rPr>
        <w:t xml:space="preserve"> וַיֹּאמְרוּ הַשָּׂרִים וְכָל-הָעָם אֶל-הַכֹּהֲנִים וְאֶל-הַנְּבִיאִים אֵין-לָאִישׁ הַזֶּה מִשְׁפַּט-מָוֶת כִּי בְּשֵׁם יְהוָה אֱלֹהֵינוּ דִּבֶּר אֵלֵינוּ:</w:t>
      </w:r>
    </w:p>
    <w:p w14:paraId="2FFA1D98" w14:textId="77777777" w:rsidR="00A91C9B" w:rsidRPr="00A91C9B" w:rsidRDefault="00A91C9B" w:rsidP="00A91C9B">
      <w:pPr>
        <w:rPr>
          <w:rtl/>
        </w:rPr>
      </w:pPr>
      <w:r w:rsidRPr="00A91C9B">
        <w:rPr>
          <w:b/>
          <w:bCs/>
          <w:rtl/>
        </w:rPr>
        <w:t>א.</w:t>
      </w:r>
      <w:r w:rsidRPr="00A91C9B">
        <w:rPr>
          <w:rtl/>
        </w:rPr>
        <w:t xml:space="preserve"> במה מאשימים את ירמיהו על פי הקטע שלפניך? (4 נקודות)</w:t>
      </w:r>
    </w:p>
    <w:p w14:paraId="294E19A6" w14:textId="77777777" w:rsidR="00A91C9B" w:rsidRPr="00A91C9B" w:rsidRDefault="00A91C9B" w:rsidP="00A91C9B">
      <w:pPr>
        <w:rPr>
          <w:rtl/>
        </w:rPr>
      </w:pPr>
      <w:r w:rsidRPr="00A91C9B">
        <w:rPr>
          <w:b/>
          <w:bCs/>
          <w:rtl/>
        </w:rPr>
        <w:t>ב.</w:t>
      </w:r>
      <w:r w:rsidRPr="00A91C9B">
        <w:rPr>
          <w:rtl/>
        </w:rPr>
        <w:t xml:space="preserve"> קרא גם </w:t>
      </w:r>
      <w:r w:rsidRPr="00A91C9B">
        <w:rPr>
          <w:b/>
          <w:bCs/>
          <w:rtl/>
        </w:rPr>
        <w:t>דברים</w:t>
      </w:r>
      <w:r w:rsidRPr="00A91C9B">
        <w:rPr>
          <w:rtl/>
        </w:rPr>
        <w:t>, י"ח, 20-18.</w:t>
      </w:r>
    </w:p>
    <w:p w14:paraId="343ACF72" w14:textId="77777777" w:rsidR="00A91C9B" w:rsidRPr="00A91C9B" w:rsidRDefault="00A91C9B" w:rsidP="00A91C9B">
      <w:pPr>
        <w:rPr>
          <w:rtl/>
        </w:rPr>
      </w:pPr>
      <w:r w:rsidRPr="00A91C9B">
        <w:rPr>
          <w:rtl/>
        </w:rPr>
        <w:t>על מה בחוק ב</w:t>
      </w:r>
      <w:r w:rsidRPr="00A91C9B">
        <w:rPr>
          <w:b/>
          <w:bCs/>
          <w:rtl/>
        </w:rPr>
        <w:t>דברים</w:t>
      </w:r>
      <w:r w:rsidRPr="00A91C9B">
        <w:rPr>
          <w:rtl/>
        </w:rPr>
        <w:t xml:space="preserve"> מסתמכים אלה המאשימים את ירמיהו? הסבר. (4 נקודות)</w:t>
      </w:r>
    </w:p>
    <w:p w14:paraId="31D404E4" w14:textId="4E20EAA4" w:rsidR="00A91C9B" w:rsidRDefault="00A91C9B" w:rsidP="00F370D5">
      <w:pPr>
        <w:rPr>
          <w:rtl/>
        </w:rPr>
      </w:pPr>
      <w:r>
        <w:rPr>
          <w:rFonts w:hint="cs"/>
          <w:rtl/>
        </w:rPr>
        <w:t>פתרון</w:t>
      </w:r>
    </w:p>
    <w:p w14:paraId="56BF0E82" w14:textId="77777777" w:rsidR="00A91C9B" w:rsidRPr="00A91C9B" w:rsidRDefault="00A91C9B" w:rsidP="00A91C9B">
      <w:r w:rsidRPr="00A91C9B">
        <w:rPr>
          <w:rtl/>
        </w:rPr>
        <w:t>להלן תמלול הטקסט המופיע בתמונה (דף תשובות לבחינת בגרות בתנ"ך על ספר ירמיהו, פרק כ"ו):</w:t>
      </w:r>
    </w:p>
    <w:p w14:paraId="7A9C7075" w14:textId="77777777" w:rsidR="00A91C9B" w:rsidRPr="00A91C9B" w:rsidRDefault="00000000" w:rsidP="00A91C9B">
      <w:pPr>
        <w:rPr>
          <w:rtl/>
        </w:rPr>
      </w:pPr>
      <w:r>
        <w:pict w14:anchorId="6DCC6EAF">
          <v:rect id="_x0000_i1370" style="width:0;height:1.5pt" o:hralign="center" o:hrstd="t" o:hrnoshade="t" o:hr="t" fillcolor="gray" stroked="f"/>
        </w:pict>
      </w:r>
    </w:p>
    <w:p w14:paraId="5E933389" w14:textId="77777777" w:rsidR="00A91C9B" w:rsidRPr="00A91C9B" w:rsidRDefault="00A91C9B" w:rsidP="00A91C9B">
      <w:pPr>
        <w:rPr>
          <w:b/>
          <w:bCs/>
          <w:rtl/>
        </w:rPr>
      </w:pPr>
      <w:r w:rsidRPr="00A91C9B">
        <w:rPr>
          <w:b/>
          <w:bCs/>
          <w:rtl/>
        </w:rPr>
        <w:t>שאלה 8</w:t>
      </w:r>
    </w:p>
    <w:p w14:paraId="502CF280" w14:textId="77777777" w:rsidR="00A91C9B" w:rsidRPr="00A91C9B" w:rsidRDefault="00A91C9B" w:rsidP="00A91C9B">
      <w:pPr>
        <w:rPr>
          <w:b/>
          <w:bCs/>
          <w:rtl/>
        </w:rPr>
      </w:pPr>
      <w:r w:rsidRPr="00A91C9B">
        <w:rPr>
          <w:b/>
          <w:bCs/>
          <w:rtl/>
        </w:rPr>
        <w:t>סעיף א'</w:t>
      </w:r>
    </w:p>
    <w:p w14:paraId="675FE945" w14:textId="77777777" w:rsidR="00A91C9B" w:rsidRPr="00A91C9B" w:rsidRDefault="00A91C9B" w:rsidP="00A91C9B">
      <w:pPr>
        <w:rPr>
          <w:rtl/>
        </w:rPr>
      </w:pPr>
      <w:r w:rsidRPr="00A91C9B">
        <w:rPr>
          <w:rtl/>
        </w:rPr>
        <w:t>על פי הקטע, מאשימים את ירמיהו שהוא מנבא נבואת שקר. לטענתם, ירמיהו מנבא בשם ה', אך ה' לא ציווה עליו, ולא התגלה אליו. אין זה ייתכן שה' קבע שגורלה של ירושלים וגורל בית המקדש, יהיו כגורל שילה – כלומר יחרבו.</w:t>
      </w:r>
    </w:p>
    <w:p w14:paraId="6584F4EC" w14:textId="77777777" w:rsidR="00A91C9B" w:rsidRPr="00A91C9B" w:rsidRDefault="00A91C9B" w:rsidP="00A91C9B">
      <w:pPr>
        <w:rPr>
          <w:b/>
          <w:bCs/>
          <w:rtl/>
        </w:rPr>
      </w:pPr>
      <w:r w:rsidRPr="00A91C9B">
        <w:rPr>
          <w:b/>
          <w:bCs/>
          <w:rtl/>
        </w:rPr>
        <w:t>סעיף ב'</w:t>
      </w:r>
    </w:p>
    <w:p w14:paraId="38B5016A" w14:textId="77777777" w:rsidR="00A91C9B" w:rsidRPr="00A91C9B" w:rsidRDefault="00A91C9B" w:rsidP="00A91C9B">
      <w:pPr>
        <w:rPr>
          <w:rtl/>
        </w:rPr>
      </w:pPr>
      <w:r w:rsidRPr="00A91C9B">
        <w:rPr>
          <w:rtl/>
        </w:rPr>
        <w:t>אלה המאשימים את ירמיהו, מסתמכים על הנאמר בחוק בספר דברים, לפיו נביא שקר הוא נביא שבמתכוון מדבר בשם ה', מבלי שה' ציווה עליו לומר את הדברים. דינו של נביא זה, על פי החוק בדברים הוא מוות. לאור זאת, דורשים אלה המאשימים את ירמיהו להמיתו.</w:t>
      </w:r>
    </w:p>
    <w:p w14:paraId="4087679C" w14:textId="77777777" w:rsidR="00D67183" w:rsidRPr="00D67183" w:rsidRDefault="00D67183" w:rsidP="00D67183">
      <w:r w:rsidRPr="00D67183">
        <w:rPr>
          <w:rtl/>
        </w:rPr>
        <w:t>להלן תמלול הטקסט המופיע בתמונה (דף בחינת בגרות בתנ"ך):</w:t>
      </w:r>
    </w:p>
    <w:p w14:paraId="259E9DDF" w14:textId="77777777" w:rsidR="00D67183" w:rsidRPr="00D67183" w:rsidRDefault="00000000" w:rsidP="00D67183">
      <w:pPr>
        <w:rPr>
          <w:rtl/>
        </w:rPr>
      </w:pPr>
      <w:r>
        <w:pict w14:anchorId="76CD6422">
          <v:rect id="_x0000_i1371" style="width:0;height:1.5pt" o:hralign="center" o:hrstd="t" o:hrnoshade="t" o:hr="t" fillcolor="gray" stroked="f"/>
        </w:pict>
      </w:r>
    </w:p>
    <w:p w14:paraId="511B3174" w14:textId="77777777" w:rsidR="00D67183" w:rsidRPr="00D67183" w:rsidRDefault="00D67183" w:rsidP="00D67183">
      <w:pPr>
        <w:rPr>
          <w:b/>
          <w:bCs/>
          <w:rtl/>
        </w:rPr>
      </w:pPr>
      <w:r w:rsidRPr="00D67183">
        <w:rPr>
          <w:b/>
          <w:bCs/>
          <w:rtl/>
        </w:rPr>
        <w:t>קיץ תשע"ו, 1206</w:t>
      </w:r>
    </w:p>
    <w:p w14:paraId="1B4506E2" w14:textId="77777777" w:rsidR="00D67183" w:rsidRPr="00D67183" w:rsidRDefault="00D67183" w:rsidP="00D67183">
      <w:pPr>
        <w:rPr>
          <w:rtl/>
        </w:rPr>
      </w:pPr>
      <w:r w:rsidRPr="00D67183">
        <w:rPr>
          <w:b/>
          <w:bCs/>
          <w:rtl/>
        </w:rPr>
        <w:t>12. קרא ירמיה, כ"ו, 16-10.</w:t>
      </w:r>
    </w:p>
    <w:p w14:paraId="4225DA7A" w14:textId="77777777" w:rsidR="00D67183" w:rsidRPr="00D67183" w:rsidRDefault="00D67183" w:rsidP="00D67183">
      <w:pPr>
        <w:rPr>
          <w:rtl/>
        </w:rPr>
      </w:pPr>
      <w:r w:rsidRPr="00D67183">
        <w:rPr>
          <w:b/>
          <w:bCs/>
          <w:rtl/>
        </w:rPr>
        <w:t>י</w:t>
      </w:r>
      <w:r w:rsidRPr="00D67183">
        <w:rPr>
          <w:rtl/>
        </w:rPr>
        <w:t xml:space="preserve"> וַיִּשְׁמְעוּ שָׂרֵי יְהוּדָה אֵת הַדְּבָרִים הָאֵלֶּה וַיַּעֲלוּ מִבֵּית-הַמֶּלֶךְ בֵּית יְהוָה וַיֵּשְׁבוּ בְּפֶתַח שַׁעַר-יְהוָה הֶחָדָשׁ:</w:t>
      </w:r>
    </w:p>
    <w:p w14:paraId="413B5402" w14:textId="77777777" w:rsidR="00D67183" w:rsidRPr="00D67183" w:rsidRDefault="00D67183" w:rsidP="00D67183">
      <w:pPr>
        <w:rPr>
          <w:rtl/>
        </w:rPr>
      </w:pPr>
      <w:r w:rsidRPr="00D67183">
        <w:rPr>
          <w:b/>
          <w:bCs/>
          <w:rtl/>
        </w:rPr>
        <w:t>יא</w:t>
      </w:r>
      <w:r w:rsidRPr="00D67183">
        <w:rPr>
          <w:rtl/>
        </w:rPr>
        <w:t xml:space="preserve"> וַיֹּאמְרוּ הַכֹּהֲנִים וְהַנְּבִאִים אֶל-הַשָּׂרִים וְאֶל-כָּל-הָעָם לֵאמֹר מִשְׁפַּט-מָוֶת לָאִישׁ הַזֶּה כִּי נִבָּא אֶל-הָעִיר הַזֹּאת כַּאֲשֶׁר שְׁמַעְתֶּם בְּאָזְנֵיכֶם:</w:t>
      </w:r>
    </w:p>
    <w:p w14:paraId="1C12BAD4" w14:textId="77777777" w:rsidR="00D67183" w:rsidRPr="00D67183" w:rsidRDefault="00D67183" w:rsidP="00D67183">
      <w:pPr>
        <w:rPr>
          <w:rtl/>
        </w:rPr>
      </w:pPr>
      <w:r w:rsidRPr="00D67183">
        <w:rPr>
          <w:b/>
          <w:bCs/>
          <w:rtl/>
        </w:rPr>
        <w:t>יב</w:t>
      </w:r>
      <w:r w:rsidRPr="00D67183">
        <w:rPr>
          <w:rtl/>
        </w:rPr>
        <w:t xml:space="preserve"> וַיֹּאמֶר יִרְמְיָהוּ אֶל-כָּל-הַשָּׂרִים וְאֶל-כָּל-הָעָם לֵאמֹר יְהוָה שְׁלָחַנִי לְהִנָּבֵא אֶל-הַבַּיִת הַזֶּה וְאֶל-הָעִיר הַזֹּאת אֵת כָּל-הַדְּבָרִים אֲשֶׁר שְׁמַעְתֶּם:</w:t>
      </w:r>
    </w:p>
    <w:p w14:paraId="15961249" w14:textId="77777777" w:rsidR="00D67183" w:rsidRPr="00D67183" w:rsidRDefault="00D67183" w:rsidP="00D67183">
      <w:pPr>
        <w:rPr>
          <w:rtl/>
        </w:rPr>
      </w:pPr>
      <w:r w:rsidRPr="00D67183">
        <w:rPr>
          <w:b/>
          <w:bCs/>
          <w:rtl/>
        </w:rPr>
        <w:t>יג</w:t>
      </w:r>
      <w:r w:rsidRPr="00D67183">
        <w:rPr>
          <w:rtl/>
        </w:rPr>
        <w:t xml:space="preserve"> וְעַתָּה הֵיטִיבוּ דַרְכֵיכֶם וּמַעַלְלֵיכֶם וְשִׁמְעוּ בְּקוֹל יְהוָה אֱלֹהֵיכֶם וְיִנָּחֵם יְהוָה אֶל-הָרָעָה אֲשֶׁר דִּבֶּר עֲלֵיכֶם:</w:t>
      </w:r>
    </w:p>
    <w:p w14:paraId="394847FF" w14:textId="77777777" w:rsidR="00D67183" w:rsidRPr="00D67183" w:rsidRDefault="00D67183" w:rsidP="00D67183">
      <w:pPr>
        <w:rPr>
          <w:rtl/>
        </w:rPr>
      </w:pPr>
      <w:r w:rsidRPr="00D67183">
        <w:rPr>
          <w:b/>
          <w:bCs/>
          <w:rtl/>
        </w:rPr>
        <w:t>יד</w:t>
      </w:r>
      <w:r w:rsidRPr="00D67183">
        <w:rPr>
          <w:rtl/>
        </w:rPr>
        <w:t xml:space="preserve"> וַאֲנִי הִנְנִי בְיֶדְכֶם עֲשׂוּ-לִי כַּטּוֹב וְכַיָּשָׁר בְּעֵינֵיכֶם:</w:t>
      </w:r>
    </w:p>
    <w:p w14:paraId="24FED46F" w14:textId="77777777" w:rsidR="00D67183" w:rsidRPr="00D67183" w:rsidRDefault="00D67183" w:rsidP="00D67183">
      <w:pPr>
        <w:rPr>
          <w:rtl/>
        </w:rPr>
      </w:pPr>
      <w:r w:rsidRPr="00D67183">
        <w:rPr>
          <w:b/>
          <w:bCs/>
          <w:rtl/>
        </w:rPr>
        <w:t>טו</w:t>
      </w:r>
      <w:r w:rsidRPr="00D67183">
        <w:rPr>
          <w:rtl/>
        </w:rPr>
        <w:t xml:space="preserve"> אַךְ יָדֹעַ תֵּדְעוּ כִּי אִם-מְמִתִים אַתֶּם אֹתִי כִּי-דָם נָקִי אַתֶּם נֹתְנִים עֲלֵיכֶם וְאֶל-הָעִיר הַזֹּאת וְאֶל-יֹשְׁבֶיהָ כִּי בֶאֱמֶת שְׁלָחַנִי יְהוָה עֲלֵיכֶם לְדַבֵּר בְּאָזְנֵיכֶם אֵת כָּל-הַדְּבָרִים הָאֵלֶּה:</w:t>
      </w:r>
    </w:p>
    <w:p w14:paraId="5F287526" w14:textId="77777777" w:rsidR="00D67183" w:rsidRPr="00D67183" w:rsidRDefault="00D67183" w:rsidP="00D67183">
      <w:pPr>
        <w:rPr>
          <w:rtl/>
        </w:rPr>
      </w:pPr>
      <w:r w:rsidRPr="00D67183">
        <w:rPr>
          <w:b/>
          <w:bCs/>
          <w:rtl/>
        </w:rPr>
        <w:t>טז</w:t>
      </w:r>
      <w:r w:rsidRPr="00D67183">
        <w:rPr>
          <w:rtl/>
        </w:rPr>
        <w:t xml:space="preserve"> וַיֹּאמְרוּ הַשָּׂרִים וְכָל-הָעָם אֶל-הַכֹּהֲנִים וְאֶל-הַנְּבִיאִים אֵין-לָאִישׁ הַזֶּה מִשְׁפַּט-מָוֶת כִּי בְּשֵׁם יְהוָה אֱלֹהֵינוּ דִּבֶּר אֵלֵינוּ:</w:t>
      </w:r>
    </w:p>
    <w:p w14:paraId="2E230FF1" w14:textId="77777777" w:rsidR="00D67183" w:rsidRPr="00D67183" w:rsidRDefault="00D67183" w:rsidP="00D67183">
      <w:pPr>
        <w:rPr>
          <w:rtl/>
        </w:rPr>
      </w:pPr>
      <w:r w:rsidRPr="00D67183">
        <w:rPr>
          <w:rtl/>
        </w:rPr>
        <w:t>פסוקים אלה מתארים הליך משפטי שנערך לירמיהו בעקבות נבואה שנשא.</w:t>
      </w:r>
    </w:p>
    <w:p w14:paraId="122761ED" w14:textId="77777777" w:rsidR="00D67183" w:rsidRPr="00D67183" w:rsidRDefault="00D67183" w:rsidP="00D67183">
      <w:pPr>
        <w:rPr>
          <w:rtl/>
        </w:rPr>
      </w:pPr>
      <w:r w:rsidRPr="00D67183">
        <w:rPr>
          <w:b/>
          <w:bCs/>
          <w:rtl/>
        </w:rPr>
        <w:t>א.</w:t>
      </w:r>
      <w:r w:rsidRPr="00D67183">
        <w:rPr>
          <w:rtl/>
        </w:rPr>
        <w:t xml:space="preserve"> בנימין לאו כותב: לשבחם של השרים ייאמר שההליך נראה מאוזן וצודק.</w:t>
      </w:r>
    </w:p>
    <w:p w14:paraId="0BE47E9E" w14:textId="77777777" w:rsidR="00D67183" w:rsidRPr="00D67183" w:rsidRDefault="00D67183" w:rsidP="00D67183">
      <w:pPr>
        <w:rPr>
          <w:rtl/>
        </w:rPr>
      </w:pPr>
      <w:r w:rsidRPr="00D67183">
        <w:rPr>
          <w:rtl/>
        </w:rPr>
        <w:t xml:space="preserve">(ב' לאו, </w:t>
      </w:r>
      <w:r w:rsidRPr="00D67183">
        <w:rPr>
          <w:b/>
          <w:bCs/>
          <w:rtl/>
        </w:rPr>
        <w:t>ירמיהו, גורלו של חוזה</w:t>
      </w:r>
      <w:r w:rsidRPr="00D67183">
        <w:rPr>
          <w:rtl/>
        </w:rPr>
        <w:t>)</w:t>
      </w:r>
    </w:p>
    <w:p w14:paraId="57DA2BBE" w14:textId="77777777" w:rsidR="00D67183" w:rsidRPr="00D67183" w:rsidRDefault="00D67183" w:rsidP="00D67183">
      <w:pPr>
        <w:rPr>
          <w:rtl/>
        </w:rPr>
      </w:pPr>
      <w:r w:rsidRPr="00D67183">
        <w:rPr>
          <w:rtl/>
        </w:rPr>
        <w:t>הבא מן הקטע ב</w:t>
      </w:r>
      <w:r w:rsidRPr="00D67183">
        <w:rPr>
          <w:b/>
          <w:bCs/>
          <w:rtl/>
        </w:rPr>
        <w:t>ירמיה</w:t>
      </w:r>
      <w:r w:rsidRPr="00D67183">
        <w:rPr>
          <w:rtl/>
        </w:rPr>
        <w:t xml:space="preserve"> ראיה המוכיחה שההליך המשפטי שנערך לירמיהו אכן היה מאוזן וצודק. (3 נקודות)</w:t>
      </w:r>
    </w:p>
    <w:p w14:paraId="67CD08A3" w14:textId="77777777" w:rsidR="00D67183" w:rsidRPr="00D67183" w:rsidRDefault="00D67183" w:rsidP="00D67183">
      <w:pPr>
        <w:rPr>
          <w:rtl/>
        </w:rPr>
      </w:pPr>
      <w:r w:rsidRPr="00D67183">
        <w:rPr>
          <w:b/>
          <w:bCs/>
          <w:rtl/>
        </w:rPr>
        <w:t>ב.</w:t>
      </w:r>
      <w:r w:rsidRPr="00D67183">
        <w:rPr>
          <w:rtl/>
        </w:rPr>
        <w:t xml:space="preserve"> לדעתך, מה בדברי ירמיהו שכנע את השרים שהוא נביא אמת? הסבר. (3 נקודות)</w:t>
      </w:r>
    </w:p>
    <w:p w14:paraId="1E41D1F8" w14:textId="48176076" w:rsidR="00F370D5" w:rsidRPr="00D67183" w:rsidRDefault="00D67183" w:rsidP="00F370D5">
      <w:pPr>
        <w:rPr>
          <w:color w:val="EE0000"/>
          <w:rtl/>
        </w:rPr>
      </w:pPr>
      <w:r w:rsidRPr="00D67183">
        <w:rPr>
          <w:rFonts w:hint="cs"/>
          <w:color w:val="EE0000"/>
          <w:rtl/>
        </w:rPr>
        <w:t>פתרון- יש לבדוק תשובה זו</w:t>
      </w:r>
    </w:p>
    <w:p w14:paraId="4BC54A03" w14:textId="77777777" w:rsidR="00D67183" w:rsidRPr="00D67183" w:rsidRDefault="00D67183" w:rsidP="00D67183">
      <w:pPr>
        <w:rPr>
          <w:color w:val="EE0000"/>
        </w:rPr>
      </w:pPr>
      <w:r w:rsidRPr="00D67183">
        <w:rPr>
          <w:color w:val="EE0000"/>
          <w:rtl/>
        </w:rPr>
        <w:t>על מנת לענות על שאלת הבגרות, עלינו לנתח את הפסוקים המתארים את משפטו של ירמיהו. להלן תשובה מפורטת המבוססת על גישות ההערכה של בחינות הבגרות בתנ"ך:</w:t>
      </w:r>
    </w:p>
    <w:p w14:paraId="6AB53C90" w14:textId="77777777" w:rsidR="00D67183" w:rsidRPr="00D67183" w:rsidRDefault="00D67183" w:rsidP="00D67183">
      <w:pPr>
        <w:rPr>
          <w:b/>
          <w:bCs/>
          <w:color w:val="EE0000"/>
          <w:rtl/>
        </w:rPr>
      </w:pPr>
      <w:r w:rsidRPr="00D67183">
        <w:rPr>
          <w:b/>
          <w:bCs/>
          <w:color w:val="EE0000"/>
          <w:rtl/>
        </w:rPr>
        <w:t>סעיף א'</w:t>
      </w:r>
    </w:p>
    <w:p w14:paraId="45E15A98" w14:textId="77777777" w:rsidR="00D67183" w:rsidRPr="00D67183" w:rsidRDefault="00D67183" w:rsidP="00D67183">
      <w:pPr>
        <w:rPr>
          <w:color w:val="EE0000"/>
          <w:rtl/>
        </w:rPr>
      </w:pPr>
      <w:r w:rsidRPr="00D67183">
        <w:rPr>
          <w:b/>
          <w:bCs/>
          <w:color w:val="EE0000"/>
          <w:rtl/>
        </w:rPr>
        <w:t>הראיה לכך שההליך המשפטי היה מאוזן וצודק:</w:t>
      </w:r>
    </w:p>
    <w:p w14:paraId="715D63D7" w14:textId="77777777" w:rsidR="00D67183" w:rsidRPr="00D67183" w:rsidRDefault="00D67183" w:rsidP="00D67183">
      <w:pPr>
        <w:rPr>
          <w:color w:val="EE0000"/>
          <w:rtl/>
        </w:rPr>
      </w:pPr>
      <w:r w:rsidRPr="00D67183">
        <w:rPr>
          <w:color w:val="EE0000"/>
          <w:rtl/>
        </w:rPr>
        <w:t>הכתוב מתאר הליך משפטי תקין, הוגן ומסודר, שבו בית הדין (השרים) נותן זכות ביטוי שווה לשני הצדדים בטרם חריצת הדין:</w:t>
      </w:r>
    </w:p>
    <w:p w14:paraId="26CC1B27" w14:textId="77777777" w:rsidR="00D67183" w:rsidRPr="00D67183" w:rsidRDefault="00D67183" w:rsidP="00D67183">
      <w:pPr>
        <w:numPr>
          <w:ilvl w:val="0"/>
          <w:numId w:val="440"/>
        </w:numPr>
        <w:rPr>
          <w:color w:val="EE0000"/>
          <w:rtl/>
        </w:rPr>
      </w:pPr>
      <w:r w:rsidRPr="00D67183">
        <w:rPr>
          <w:b/>
          <w:bCs/>
          <w:color w:val="EE0000"/>
          <w:rtl/>
        </w:rPr>
        <w:t>שמיעת צד התביעה:</w:t>
      </w:r>
      <w:r w:rsidRPr="00D67183">
        <w:rPr>
          <w:color w:val="EE0000"/>
          <w:rtl/>
        </w:rPr>
        <w:t xml:space="preserve"> תחילה מוצגת טענת התובעים (הכוהנים והנביאים), אשר מאשימים את ירמיהו ודורשים עונש מוות: "מִשְׁפַּט-מָוֶת לָאִישׁ הַזֶּה כִּי נִבָּא אֶל-הָעִיר הַזֹּאת..." (פסוק י"א).</w:t>
      </w:r>
    </w:p>
    <w:p w14:paraId="7F3A7E4E" w14:textId="77777777" w:rsidR="00D67183" w:rsidRPr="00D67183" w:rsidRDefault="00D67183" w:rsidP="00D67183">
      <w:pPr>
        <w:numPr>
          <w:ilvl w:val="0"/>
          <w:numId w:val="440"/>
        </w:numPr>
        <w:rPr>
          <w:color w:val="EE0000"/>
          <w:rtl/>
        </w:rPr>
      </w:pPr>
      <w:r w:rsidRPr="00D67183">
        <w:rPr>
          <w:b/>
          <w:bCs/>
          <w:color w:val="EE0000"/>
          <w:rtl/>
        </w:rPr>
        <w:t>זכות ההגנה לנאשם:</w:t>
      </w:r>
      <w:r w:rsidRPr="00D67183">
        <w:rPr>
          <w:color w:val="EE0000"/>
          <w:rtl/>
        </w:rPr>
        <w:t xml:space="preserve"> השרים אינם ממהרים לשפוט, אלא מאפשרים לירמיהו להגן על עצמו. ירמיהו נושא נאום הגנה מפורט (פסוקים י"ב-ט"ו).</w:t>
      </w:r>
    </w:p>
    <w:p w14:paraId="020C800F" w14:textId="77777777" w:rsidR="00D67183" w:rsidRPr="00D67183" w:rsidRDefault="00D67183" w:rsidP="00D67183">
      <w:pPr>
        <w:numPr>
          <w:ilvl w:val="0"/>
          <w:numId w:val="440"/>
        </w:numPr>
        <w:rPr>
          <w:color w:val="EE0000"/>
          <w:rtl/>
        </w:rPr>
      </w:pPr>
      <w:r w:rsidRPr="00D67183">
        <w:rPr>
          <w:b/>
          <w:bCs/>
          <w:color w:val="EE0000"/>
          <w:rtl/>
        </w:rPr>
        <w:t>פסק דין אובייקטיבי לאחר שמיעת הראיות:</w:t>
      </w:r>
      <w:r w:rsidRPr="00D67183">
        <w:rPr>
          <w:color w:val="EE0000"/>
          <w:rtl/>
        </w:rPr>
        <w:t xml:space="preserve"> רק לאחר שמיעת שני הצדדים, השרים מקבלים את טענת ההגנה של ירמיהו ומזכים אותו: "אֵין-לָאִישׁ הַזֶּה מִשְׁפַּט-מָוֶת" (פסוק ט"ז).</w:t>
      </w:r>
    </w:p>
    <w:p w14:paraId="34996D88" w14:textId="77777777" w:rsidR="00D67183" w:rsidRPr="00D67183" w:rsidRDefault="00D67183" w:rsidP="00D67183">
      <w:pPr>
        <w:rPr>
          <w:color w:val="EE0000"/>
          <w:rtl/>
        </w:rPr>
      </w:pPr>
      <w:r w:rsidRPr="00D67183">
        <w:rPr>
          <w:i/>
          <w:iCs/>
          <w:color w:val="EE0000"/>
          <w:rtl/>
        </w:rPr>
        <w:t>(הערה: ראיה נוספת לצדק בהליך היא העובדה שהעם, שבתחילת הפרק דרש את מותו של ירמיהו יחד עם הכוהנים, מקשיב לטענות ההגנה ומשתכנע לשנות את דעתו ולתמוך בזיכוי יחד עם השרים).</w:t>
      </w:r>
    </w:p>
    <w:p w14:paraId="7D0BC914" w14:textId="77777777" w:rsidR="00D67183" w:rsidRPr="00D67183" w:rsidRDefault="00000000" w:rsidP="00D67183">
      <w:pPr>
        <w:rPr>
          <w:color w:val="EE0000"/>
          <w:rtl/>
        </w:rPr>
      </w:pPr>
      <w:r>
        <w:rPr>
          <w:color w:val="EE0000"/>
        </w:rPr>
        <w:pict w14:anchorId="2CB235C3">
          <v:rect id="_x0000_i1372" style="width:0;height:1.5pt" o:hralign="center" o:hrstd="t" o:hrnoshade="t" o:hr="t" fillcolor="gray" stroked="f"/>
        </w:pict>
      </w:r>
    </w:p>
    <w:p w14:paraId="482E10D5" w14:textId="77777777" w:rsidR="00D67183" w:rsidRPr="00D67183" w:rsidRDefault="00D67183" w:rsidP="00D67183">
      <w:pPr>
        <w:rPr>
          <w:b/>
          <w:bCs/>
          <w:color w:val="EE0000"/>
          <w:rtl/>
        </w:rPr>
      </w:pPr>
      <w:r w:rsidRPr="00D67183">
        <w:rPr>
          <w:b/>
          <w:bCs/>
          <w:color w:val="EE0000"/>
          <w:rtl/>
        </w:rPr>
        <w:t>סעיף ב'</w:t>
      </w:r>
    </w:p>
    <w:p w14:paraId="2A488BEE" w14:textId="77777777" w:rsidR="00D67183" w:rsidRPr="00D67183" w:rsidRDefault="00D67183" w:rsidP="00D67183">
      <w:pPr>
        <w:rPr>
          <w:color w:val="EE0000"/>
          <w:rtl/>
        </w:rPr>
      </w:pPr>
      <w:r w:rsidRPr="00D67183">
        <w:rPr>
          <w:i/>
          <w:iCs/>
          <w:color w:val="EE0000"/>
          <w:rtl/>
        </w:rPr>
        <w:t>בסעיף זה נדרשת הבעת דעה מנומקת מתוך דברי ירמיהו (פסוקים י"ב-ט"ו). תתקבלנה תשובות שונות, הנה ההסברים המרכזיים האפשריים:</w:t>
      </w:r>
    </w:p>
    <w:p w14:paraId="3C2CE70D" w14:textId="77777777" w:rsidR="00D67183" w:rsidRPr="00D67183" w:rsidRDefault="00D67183" w:rsidP="00D67183">
      <w:pPr>
        <w:numPr>
          <w:ilvl w:val="0"/>
          <w:numId w:val="441"/>
        </w:numPr>
        <w:rPr>
          <w:color w:val="EE0000"/>
          <w:rtl/>
        </w:rPr>
      </w:pPr>
      <w:r w:rsidRPr="00D67183">
        <w:rPr>
          <w:b/>
          <w:bCs/>
          <w:color w:val="EE0000"/>
          <w:rtl/>
        </w:rPr>
        <w:t>הנכונות למות למען האמת (היעדר אינטרס אישי):</w:t>
      </w:r>
      <w:r w:rsidRPr="00D67183">
        <w:rPr>
          <w:color w:val="EE0000"/>
          <w:rtl/>
        </w:rPr>
        <w:t xml:space="preserve"> ירמיהו אינו מתחנן על חייו ואף מוסר את עצמו לידיהם באומץ: "וַאֲנִי הִנְנִי בְיֶדְכֶם עֲשׂוּ-לִי כַּטּוֹב וְכַיָּשָׁר בְּעֵינֵיכֶם" (פסוק י"ד). אדם נוכל או נביא שקר לא היה מסכן את חייו בקלות כזו; נכונותו למות מוכיחה לשרים שהוא מאמין באמונה שלמה ששליחותו היא מאת ה'.</w:t>
      </w:r>
    </w:p>
    <w:p w14:paraId="21A8C367" w14:textId="77777777" w:rsidR="00D67183" w:rsidRPr="00D67183" w:rsidRDefault="00D67183" w:rsidP="00D67183">
      <w:pPr>
        <w:numPr>
          <w:ilvl w:val="0"/>
          <w:numId w:val="441"/>
        </w:numPr>
        <w:rPr>
          <w:color w:val="EE0000"/>
          <w:rtl/>
        </w:rPr>
      </w:pPr>
      <w:r w:rsidRPr="00D67183">
        <w:rPr>
          <w:b/>
          <w:bCs/>
          <w:color w:val="EE0000"/>
          <w:rtl/>
        </w:rPr>
        <w:t>מטרת הנבואה - קריאה לתיקון ולתשובה:</w:t>
      </w:r>
      <w:r w:rsidRPr="00D67183">
        <w:rPr>
          <w:color w:val="EE0000"/>
          <w:rtl/>
        </w:rPr>
        <w:t xml:space="preserve"> ירמיהו מסביר כי מטרת דבריו אינה פגיעה בעם, אלא ניסיון להצילם: "וְעַתָּה הֵיטִיבוּ דַרְכֵיכֶם... וְיִנָּחֵם יְהוָה אֶל-הָרָעָה" (פסוק י"ג). נביא שקר בדרך כלל מחניף לעם ומנבא נבואות שלום כדי למצוא חן בעיניהם, בעוד שירמיהו מטיף מוסר מתוך דאגה כנה ואמיתית – תכונה מובהקת של נביא אמת.</w:t>
      </w:r>
    </w:p>
    <w:p w14:paraId="625D0C8D" w14:textId="77777777" w:rsidR="00D67183" w:rsidRPr="00D67183" w:rsidRDefault="00D67183" w:rsidP="00D67183">
      <w:pPr>
        <w:numPr>
          <w:ilvl w:val="0"/>
          <w:numId w:val="441"/>
        </w:numPr>
        <w:rPr>
          <w:color w:val="EE0000"/>
          <w:rtl/>
        </w:rPr>
      </w:pPr>
      <w:r w:rsidRPr="00D67183">
        <w:rPr>
          <w:b/>
          <w:bCs/>
          <w:color w:val="EE0000"/>
          <w:rtl/>
        </w:rPr>
        <w:t>העמידה האיתנה (עקביות):</w:t>
      </w:r>
      <w:r w:rsidRPr="00D67183">
        <w:rPr>
          <w:color w:val="EE0000"/>
          <w:rtl/>
        </w:rPr>
        <w:t xml:space="preserve"> למרות שהוא עומד בפני גזר דין מוות, ירמיהו אינו נכנע ואינו משנה או מרכך את נבואתו. הוא ממשיך לעמוד על כך שדבריו הקשים הם דברי אלוהים: "כִּי בֶאֱמֶת שְׁלָחַנִי יְהוָה עֲלֵיכֶם" (פסוק ט"ו). ביטחון מוחלט זה שכנע את השרים באמיתות שליחותו.</w:t>
      </w:r>
    </w:p>
    <w:p w14:paraId="22AD9D66" w14:textId="77777777" w:rsidR="00D67183" w:rsidRDefault="00D67183" w:rsidP="00D67183">
      <w:pPr>
        <w:pStyle w:val="NormalWeb"/>
        <w:numPr>
          <w:ilvl w:val="0"/>
          <w:numId w:val="441"/>
        </w:numPr>
        <w:bidi/>
        <w:spacing w:before="0" w:beforeAutospacing="0" w:after="165" w:afterAutospacing="0"/>
        <w:rPr>
          <w:rFonts w:ascii="Arial" w:hAnsi="Arial" w:cs="Arial"/>
          <w:color w:val="1F1F1F"/>
        </w:rPr>
      </w:pPr>
      <w:r>
        <w:rPr>
          <w:rFonts w:ascii="Arial" w:hAnsi="Arial" w:cs="Arial"/>
          <w:color w:val="1F1F1F"/>
          <w:rtl/>
        </w:rPr>
        <w:t>להלן תמלול הטקסט המופיע בתמונה (דף בחינת בגרות בתנ"ך):</w:t>
      </w:r>
    </w:p>
    <w:p w14:paraId="797C212D" w14:textId="77777777" w:rsidR="00D67183" w:rsidRPr="00D67183" w:rsidRDefault="00000000" w:rsidP="00D67183">
      <w:pPr>
        <w:pStyle w:val="a9"/>
        <w:numPr>
          <w:ilvl w:val="0"/>
          <w:numId w:val="441"/>
        </w:numPr>
        <w:spacing w:after="120"/>
        <w:rPr>
          <w:rFonts w:ascii="Arial" w:hAnsi="Arial" w:cs="Arial"/>
          <w:color w:val="1F1F1F"/>
          <w:rtl/>
        </w:rPr>
      </w:pPr>
      <w:r>
        <w:pict w14:anchorId="27CA9B1E">
          <v:rect id="_x0000_i1373" style="width:0;height:1.5pt" o:hralign="center" o:hrstd="t" o:hrnoshade="t" o:hr="t" fillcolor="gray" stroked="f"/>
        </w:pict>
      </w:r>
    </w:p>
    <w:p w14:paraId="2A11B45C" w14:textId="77777777" w:rsidR="00D67183" w:rsidRDefault="00D67183" w:rsidP="00D67183">
      <w:pPr>
        <w:pStyle w:val="3"/>
        <w:numPr>
          <w:ilvl w:val="0"/>
          <w:numId w:val="441"/>
        </w:numPr>
        <w:spacing w:before="0" w:after="0"/>
        <w:rPr>
          <w:rFonts w:ascii="Arial" w:hAnsi="Arial" w:cs="Arial"/>
          <w:color w:val="1F1F1F"/>
          <w:rtl/>
        </w:rPr>
      </w:pPr>
      <w:r>
        <w:rPr>
          <w:rFonts w:ascii="Arial" w:hAnsi="Arial" w:cs="Arial"/>
          <w:color w:val="1F1F1F"/>
          <w:bdr w:val="none" w:sz="0" w:space="0" w:color="auto" w:frame="1"/>
          <w:rtl/>
        </w:rPr>
        <w:t>חורף תשע"ה, 1206</w:t>
      </w:r>
    </w:p>
    <w:p w14:paraId="0440EE64" w14:textId="77777777" w:rsidR="00D67183" w:rsidRDefault="00D67183" w:rsidP="00D67183">
      <w:pPr>
        <w:pStyle w:val="NormalWeb"/>
        <w:numPr>
          <w:ilvl w:val="0"/>
          <w:numId w:val="441"/>
        </w:numPr>
        <w:bidi/>
        <w:spacing w:before="0" w:beforeAutospacing="0" w:after="165" w:afterAutospacing="0"/>
        <w:rPr>
          <w:rFonts w:ascii="Arial" w:hAnsi="Arial" w:cs="Arial"/>
          <w:color w:val="1F1F1F"/>
          <w:rtl/>
        </w:rPr>
      </w:pPr>
      <w:r>
        <w:rPr>
          <w:rFonts w:ascii="Arial" w:hAnsi="Arial" w:cs="Arial"/>
          <w:color w:val="1F1F1F"/>
          <w:rtl/>
        </w:rPr>
        <w:t>בקטע זה מובאים מקרים על שני נביאים שניבאו נבואות חורבן, ועל היחס כלפיהם בעקבות נבואתם: מקרה מיכה המורשתי ומקרה אוריהו בן שמעיהו.</w:t>
      </w:r>
    </w:p>
    <w:p w14:paraId="4A0611F3" w14:textId="77777777" w:rsidR="00D67183" w:rsidRDefault="00D67183" w:rsidP="00D67183">
      <w:pPr>
        <w:pStyle w:val="NormalWeb"/>
        <w:numPr>
          <w:ilvl w:val="0"/>
          <w:numId w:val="441"/>
        </w:numPr>
        <w:bidi/>
        <w:spacing w:before="0" w:beforeAutospacing="0" w:after="165" w:afterAutospacing="0"/>
        <w:rPr>
          <w:rFonts w:ascii="Arial" w:hAnsi="Arial" w:cs="Arial"/>
          <w:color w:val="1F1F1F"/>
        </w:rPr>
      </w:pPr>
      <w:r>
        <w:rPr>
          <w:rFonts w:ascii="Arial" w:hAnsi="Arial" w:cs="Arial"/>
          <w:color w:val="1F1F1F"/>
          <w:rtl/>
        </w:rPr>
        <w:t>איזה מן המקרים מחזק את דרישת התובעים להרוג את ירמיהו, ואיזה מהם מחזק את המבקשים להגן עליו? נמק את דבריך.</w:t>
      </w:r>
    </w:p>
    <w:p w14:paraId="59601A7F" w14:textId="44D19C3C" w:rsidR="00D67183" w:rsidRDefault="009939DF" w:rsidP="00D67183">
      <w:pPr>
        <w:pStyle w:val="NormalWeb"/>
        <w:bidi/>
        <w:spacing w:before="0" w:beforeAutospacing="0" w:after="165" w:afterAutospacing="0"/>
        <w:rPr>
          <w:rFonts w:ascii="Arial" w:hAnsi="Arial" w:cs="Arial"/>
          <w:color w:val="1F1F1F"/>
          <w:rtl/>
        </w:rPr>
      </w:pPr>
      <w:r>
        <w:rPr>
          <w:rFonts w:ascii="Arial" w:hAnsi="Arial" w:cs="Arial" w:hint="cs"/>
          <w:color w:val="1F1F1F"/>
          <w:rtl/>
        </w:rPr>
        <w:t>פתרון</w:t>
      </w:r>
    </w:p>
    <w:p w14:paraId="1B8C4928" w14:textId="77777777" w:rsidR="009939DF" w:rsidRPr="009939DF" w:rsidRDefault="009939DF" w:rsidP="009939DF">
      <w:pPr>
        <w:pStyle w:val="NormalWeb"/>
        <w:rPr>
          <w:rFonts w:ascii="Arial" w:hAnsi="Arial" w:cs="Arial"/>
          <w:color w:val="1F1F1F"/>
        </w:rPr>
      </w:pPr>
      <w:r w:rsidRPr="009939DF">
        <w:rPr>
          <w:rFonts w:ascii="Arial" w:hAnsi="Arial" w:cs="Arial"/>
          <w:color w:val="1F1F1F"/>
          <w:rtl/>
        </w:rPr>
        <w:t>להלן תמלול הטקסט המופיע בתמונה (דף תשובות של "יואל גבע" לבחינת בגרות בתנ"ך, ירמיהו פרק כ"ו):</w:t>
      </w:r>
    </w:p>
    <w:p w14:paraId="6FDF34D5" w14:textId="77777777" w:rsidR="009939DF" w:rsidRPr="009939DF" w:rsidRDefault="00000000" w:rsidP="009939DF">
      <w:pPr>
        <w:pStyle w:val="NormalWeb"/>
        <w:spacing w:after="165"/>
        <w:rPr>
          <w:rFonts w:ascii="Arial" w:hAnsi="Arial" w:cs="Arial"/>
          <w:color w:val="1F1F1F"/>
          <w:rtl/>
        </w:rPr>
      </w:pPr>
      <w:r>
        <w:rPr>
          <w:rFonts w:ascii="Arial" w:hAnsi="Arial" w:cs="Arial"/>
          <w:color w:val="1F1F1F"/>
        </w:rPr>
        <w:pict w14:anchorId="3F78E23E">
          <v:rect id="_x0000_i1374" style="width:0;height:1.5pt" o:hralign="center" o:hrstd="t" o:hrnoshade="t" o:hr="t" fillcolor="gray" stroked="f"/>
        </w:pict>
      </w:r>
    </w:p>
    <w:p w14:paraId="60FABD26" w14:textId="77777777" w:rsidR="009939DF" w:rsidRPr="009939DF" w:rsidRDefault="009939DF" w:rsidP="009939DF">
      <w:pPr>
        <w:pStyle w:val="NormalWeb"/>
        <w:spacing w:after="165"/>
        <w:rPr>
          <w:rFonts w:ascii="Arial" w:hAnsi="Arial" w:cs="Arial"/>
          <w:b/>
          <w:bCs/>
          <w:color w:val="1F1F1F"/>
          <w:rtl/>
        </w:rPr>
      </w:pPr>
      <w:r w:rsidRPr="009939DF">
        <w:rPr>
          <w:rFonts w:ascii="Arial" w:hAnsi="Arial" w:cs="Arial"/>
          <w:b/>
          <w:bCs/>
          <w:color w:val="1F1F1F"/>
          <w:rtl/>
        </w:rPr>
        <w:t>שאלה 12 – נביאי אמת ונביאי שקר</w:t>
      </w:r>
    </w:p>
    <w:p w14:paraId="0E3738B1" w14:textId="77777777" w:rsidR="009939DF" w:rsidRPr="009939DF" w:rsidRDefault="009939DF" w:rsidP="009939DF">
      <w:pPr>
        <w:pStyle w:val="NormalWeb"/>
        <w:spacing w:after="165"/>
        <w:rPr>
          <w:rFonts w:ascii="Arial" w:hAnsi="Arial" w:cs="Arial"/>
          <w:color w:val="1F1F1F"/>
          <w:rtl/>
        </w:rPr>
      </w:pPr>
      <w:r w:rsidRPr="009939DF">
        <w:rPr>
          <w:rFonts w:ascii="Arial" w:hAnsi="Arial" w:cs="Arial"/>
          <w:b/>
          <w:bCs/>
          <w:color w:val="1F1F1F"/>
          <w:rtl/>
        </w:rPr>
        <w:t>מקרה מיכה המורשתי מחזק את המבקשים להגן על ירמיה:</w:t>
      </w:r>
    </w:p>
    <w:p w14:paraId="7786A8A0" w14:textId="77777777" w:rsidR="009939DF" w:rsidRPr="009939DF" w:rsidRDefault="009939DF" w:rsidP="009939DF">
      <w:pPr>
        <w:pStyle w:val="NormalWeb"/>
        <w:rPr>
          <w:rFonts w:ascii="Arial" w:hAnsi="Arial" w:cs="Arial"/>
          <w:color w:val="1F1F1F"/>
          <w:rtl/>
        </w:rPr>
      </w:pPr>
      <w:r w:rsidRPr="009939DF">
        <w:rPr>
          <w:rFonts w:ascii="Arial" w:hAnsi="Arial" w:cs="Arial"/>
          <w:color w:val="1F1F1F"/>
          <w:rtl/>
        </w:rPr>
        <w:t>לפי מקרה זה, בעקבות נבואת הפורענות של מיכה, שירושלים תחרב, המלך והעם חוזרים בתשובה. כתוצאה מכך ה' חוזר בו מהרצון להעניש את העם. מקרה זה מגן על ירמיהו, משום שלפיו נבואת הפורענות שניבא ירמיהו תלויה בהתנהגות העם, ואינה חייבת להתגשם. ולאור זאת יש להקשיב לירמיה ואין להורגו.</w:t>
      </w:r>
    </w:p>
    <w:p w14:paraId="04000986" w14:textId="77777777" w:rsidR="009939DF" w:rsidRPr="009939DF" w:rsidRDefault="009939DF" w:rsidP="009939DF">
      <w:pPr>
        <w:pStyle w:val="NormalWeb"/>
        <w:spacing w:after="165"/>
        <w:rPr>
          <w:rFonts w:ascii="Arial" w:hAnsi="Arial" w:cs="Arial"/>
          <w:color w:val="1F1F1F"/>
          <w:rtl/>
        </w:rPr>
      </w:pPr>
      <w:r w:rsidRPr="009939DF">
        <w:rPr>
          <w:rFonts w:ascii="Arial" w:hAnsi="Arial" w:cs="Arial"/>
          <w:b/>
          <w:bCs/>
          <w:color w:val="1F1F1F"/>
          <w:rtl/>
        </w:rPr>
        <w:t>מקרה אוריהו בן שמעיהו מחזק את דרישת התובעים להרוג את ירמיה:</w:t>
      </w:r>
    </w:p>
    <w:p w14:paraId="107A15DA" w14:textId="77777777" w:rsidR="009939DF" w:rsidRPr="009939DF" w:rsidRDefault="009939DF" w:rsidP="009939DF">
      <w:pPr>
        <w:pStyle w:val="NormalWeb"/>
        <w:rPr>
          <w:rFonts w:ascii="Arial" w:hAnsi="Arial" w:cs="Arial"/>
          <w:color w:val="1F1F1F"/>
          <w:rtl/>
        </w:rPr>
      </w:pPr>
      <w:r w:rsidRPr="009939DF">
        <w:rPr>
          <w:rFonts w:ascii="Arial" w:hAnsi="Arial" w:cs="Arial"/>
          <w:color w:val="1F1F1F"/>
          <w:rtl/>
        </w:rPr>
        <w:t>לפי מקרה זה, בעקבות נבואת הפורענות של אוריהו, יהויקים מלך יהודה הרג אותו. מכאן, שירמיהו מנבא נבואת שקר, ויש להוציאו להורג.</w:t>
      </w:r>
    </w:p>
    <w:p w14:paraId="3556460C" w14:textId="77777777" w:rsidR="009939DF" w:rsidRPr="009939DF" w:rsidRDefault="009939DF" w:rsidP="009939DF">
      <w:pPr>
        <w:pStyle w:val="NormalWeb"/>
        <w:rPr>
          <w:rFonts w:ascii="Arial" w:hAnsi="Arial" w:cs="Arial"/>
          <w:color w:val="1F1F1F"/>
        </w:rPr>
      </w:pPr>
      <w:r w:rsidRPr="009939DF">
        <w:rPr>
          <w:rFonts w:ascii="Arial" w:hAnsi="Arial" w:cs="Arial"/>
          <w:color w:val="1F1F1F"/>
          <w:rtl/>
        </w:rPr>
        <w:t>להלן תמלול הטקסט המופיע בתמונה (דף בחינת בגרות בתנ"ך, קיץ תשע"ג, 1205):</w:t>
      </w:r>
    </w:p>
    <w:p w14:paraId="49C9F87A" w14:textId="77777777" w:rsidR="009939DF" w:rsidRPr="009939DF" w:rsidRDefault="00000000" w:rsidP="009939DF">
      <w:pPr>
        <w:pStyle w:val="NormalWeb"/>
        <w:spacing w:after="165"/>
        <w:jc w:val="right"/>
        <w:rPr>
          <w:rFonts w:ascii="Arial" w:hAnsi="Arial" w:cs="Arial"/>
          <w:color w:val="1F1F1F"/>
          <w:rtl/>
        </w:rPr>
      </w:pPr>
      <w:r>
        <w:rPr>
          <w:rFonts w:ascii="Arial" w:hAnsi="Arial" w:cs="Arial"/>
          <w:color w:val="1F1F1F"/>
        </w:rPr>
        <w:pict w14:anchorId="027EA2B5">
          <v:rect id="_x0000_i1375" style="width:0;height:1.5pt" o:hralign="right" o:hrstd="t" o:hrnoshade="t" o:hr="t" fillcolor="gray" stroked="f"/>
        </w:pict>
      </w:r>
    </w:p>
    <w:p w14:paraId="644E2A0C" w14:textId="77777777" w:rsidR="009939DF" w:rsidRPr="009939DF" w:rsidRDefault="009939DF" w:rsidP="009939DF">
      <w:pPr>
        <w:pStyle w:val="NormalWeb"/>
        <w:spacing w:after="165"/>
        <w:jc w:val="right"/>
        <w:rPr>
          <w:rFonts w:ascii="Arial" w:hAnsi="Arial" w:cs="Arial"/>
          <w:b/>
          <w:bCs/>
          <w:color w:val="1F1F1F"/>
          <w:rtl/>
        </w:rPr>
      </w:pPr>
      <w:r w:rsidRPr="009939DF">
        <w:rPr>
          <w:rFonts w:ascii="Arial" w:hAnsi="Arial" w:cs="Arial"/>
          <w:b/>
          <w:bCs/>
          <w:color w:val="1F1F1F"/>
          <w:rtl/>
        </w:rPr>
        <w:t>קיץ תשע"ג, 1205</w:t>
      </w:r>
    </w:p>
    <w:p w14:paraId="25B00460"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ענה על סעיף א (חובה).</w:t>
      </w:r>
    </w:p>
    <w:p w14:paraId="6CA48D92"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א. (1)</w:t>
      </w:r>
      <w:r w:rsidRPr="009939DF">
        <w:rPr>
          <w:rFonts w:ascii="Arial" w:hAnsi="Arial" w:cs="Arial"/>
          <w:color w:val="1F1F1F"/>
          <w:rtl/>
        </w:rPr>
        <w:t xml:space="preserve"> היכן ירמיהו משמיע את נבואתו, ומדוע הוא מנבא דווקא שם? (5 נקודות)</w:t>
      </w:r>
    </w:p>
    <w:p w14:paraId="7FD80ACD"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(2)</w:t>
      </w:r>
      <w:r w:rsidRPr="009939DF">
        <w:rPr>
          <w:rFonts w:ascii="Arial" w:hAnsi="Arial" w:cs="Arial"/>
          <w:color w:val="1F1F1F"/>
          <w:rtl/>
        </w:rPr>
        <w:t xml:space="preserve"> מה התכוונו הכוהנים והנביאים לעשות לירמיהו בעקבות נבואתו? האם כוונתם מומשה? נמק. (5 נקודות)</w:t>
      </w:r>
    </w:p>
    <w:p w14:paraId="1E2368EA" w14:textId="77777777" w:rsidR="009939DF" w:rsidRPr="009939DF" w:rsidRDefault="00000000" w:rsidP="009939DF">
      <w:pPr>
        <w:pStyle w:val="NormalWeb"/>
        <w:spacing w:after="165"/>
        <w:jc w:val="right"/>
        <w:rPr>
          <w:rFonts w:ascii="Arial" w:hAnsi="Arial" w:cs="Arial"/>
          <w:color w:val="1F1F1F"/>
          <w:rtl/>
        </w:rPr>
      </w:pPr>
      <w:r>
        <w:rPr>
          <w:rFonts w:ascii="Arial" w:hAnsi="Arial" w:cs="Arial"/>
          <w:color w:val="1F1F1F"/>
        </w:rPr>
        <w:pict w14:anchorId="4F34BD7D">
          <v:rect id="_x0000_i1376" style="width:0;height:1.5pt" o:hralign="right" o:hrstd="t" o:hrnoshade="t" o:hr="t" fillcolor="gray" stroked="f"/>
        </w:pict>
      </w:r>
    </w:p>
    <w:p w14:paraId="4F7C9806"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ענה על שניים מהסעיפים ב-ד.</w:t>
      </w:r>
    </w:p>
    <w:p w14:paraId="79E0EECD"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ב.</w:t>
      </w:r>
      <w:r w:rsidRPr="009939DF">
        <w:rPr>
          <w:rFonts w:ascii="Arial" w:hAnsi="Arial" w:cs="Arial"/>
          <w:color w:val="1F1F1F"/>
          <w:rtl/>
        </w:rPr>
        <w:t xml:space="preserve"> קרא פסוקים 9-8 שלפניך.</w:t>
      </w:r>
    </w:p>
    <w:p w14:paraId="45361965" w14:textId="77777777" w:rsidR="009939DF" w:rsidRPr="009939DF" w:rsidRDefault="009939DF" w:rsidP="009939DF">
      <w:pPr>
        <w:pStyle w:val="NormalWeb"/>
        <w:jc w:val="right"/>
        <w:rPr>
          <w:rFonts w:ascii="Arial" w:hAnsi="Arial" w:cs="Arial"/>
          <w:color w:val="1F1F1F"/>
          <w:rtl/>
        </w:rPr>
      </w:pPr>
      <w:r w:rsidRPr="009939DF">
        <w:rPr>
          <w:rFonts w:ascii="Arial" w:hAnsi="Arial" w:cs="Arial"/>
          <w:color w:val="1F1F1F"/>
          <w:rtl/>
        </w:rPr>
        <w:t>יש הטוענים כי הכוהנים חששו שדברי ירמיהו עלולים לפגוע במעמדם.</w:t>
      </w:r>
    </w:p>
    <w:p w14:paraId="47791953" w14:textId="77777777" w:rsidR="009939DF" w:rsidRPr="009939DF" w:rsidRDefault="009939DF" w:rsidP="009939DF">
      <w:pPr>
        <w:pStyle w:val="NormalWeb"/>
        <w:jc w:val="right"/>
        <w:rPr>
          <w:rFonts w:ascii="Arial" w:hAnsi="Arial" w:cs="Arial"/>
          <w:color w:val="1F1F1F"/>
          <w:rtl/>
        </w:rPr>
      </w:pPr>
      <w:r w:rsidRPr="009939DF">
        <w:rPr>
          <w:rFonts w:ascii="Arial" w:hAnsi="Arial" w:cs="Arial"/>
          <w:color w:val="1F1F1F"/>
          <w:rtl/>
        </w:rPr>
        <w:t>מדוע דברי ירמיהו על שילה (פסוקים 6, 9) יכולים לפגוע במעמד הכוהנים?</w:t>
      </w:r>
    </w:p>
    <w:p w14:paraId="0BCD52A2"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ג.</w:t>
      </w:r>
      <w:r w:rsidRPr="009939DF">
        <w:rPr>
          <w:rFonts w:ascii="Arial" w:hAnsi="Arial" w:cs="Arial"/>
          <w:color w:val="1F1F1F"/>
          <w:rtl/>
        </w:rPr>
        <w:t xml:space="preserve"> קרא פסוקים 9, 16-15 שלפניך.</w:t>
      </w:r>
    </w:p>
    <w:p w14:paraId="5EE7BD48"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(1)</w:t>
      </w:r>
      <w:r w:rsidRPr="009939DF">
        <w:rPr>
          <w:rFonts w:ascii="Arial" w:hAnsi="Arial" w:cs="Arial"/>
          <w:color w:val="1F1F1F"/>
          <w:rtl/>
        </w:rPr>
        <w:t xml:space="preserve"> במה מאשימים את ירמיהו על פי פסוקים אלה? (3 נקודות)</w:t>
      </w:r>
    </w:p>
    <w:p w14:paraId="7B556857"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(2)</w:t>
      </w:r>
      <w:r w:rsidRPr="009939DF">
        <w:rPr>
          <w:rFonts w:ascii="Arial" w:hAnsi="Arial" w:cs="Arial"/>
          <w:color w:val="1F1F1F"/>
          <w:rtl/>
        </w:rPr>
        <w:t xml:space="preserve"> קרא גם </w:t>
      </w:r>
      <w:r w:rsidRPr="009939DF">
        <w:rPr>
          <w:rFonts w:ascii="Arial" w:hAnsi="Arial" w:cs="Arial"/>
          <w:b/>
          <w:bCs/>
          <w:color w:val="1F1F1F"/>
          <w:rtl/>
        </w:rPr>
        <w:t>דברים</w:t>
      </w:r>
      <w:r w:rsidRPr="009939DF">
        <w:rPr>
          <w:rFonts w:ascii="Arial" w:hAnsi="Arial" w:cs="Arial"/>
          <w:color w:val="1F1F1F"/>
          <w:rtl/>
        </w:rPr>
        <w:t>, י"ח, 20-18.</w:t>
      </w:r>
    </w:p>
    <w:p w14:paraId="1690D51C"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color w:val="1F1F1F"/>
          <w:rtl/>
        </w:rPr>
        <w:t>על מה בחוק ב</w:t>
      </w:r>
      <w:r w:rsidRPr="009939DF">
        <w:rPr>
          <w:rFonts w:ascii="Arial" w:hAnsi="Arial" w:cs="Arial"/>
          <w:b/>
          <w:bCs/>
          <w:color w:val="1F1F1F"/>
          <w:rtl/>
        </w:rPr>
        <w:t>דברים</w:t>
      </w:r>
      <w:r w:rsidRPr="009939DF">
        <w:rPr>
          <w:rFonts w:ascii="Arial" w:hAnsi="Arial" w:cs="Arial"/>
          <w:color w:val="1F1F1F"/>
          <w:rtl/>
        </w:rPr>
        <w:t xml:space="preserve"> מסתמכים אלה המאשימים את ירמיהו? הסבר. (3 נקודות)</w:t>
      </w:r>
    </w:p>
    <w:p w14:paraId="4D4C3E41"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ד.</w:t>
      </w:r>
      <w:r w:rsidRPr="009939DF">
        <w:rPr>
          <w:rFonts w:ascii="Arial" w:hAnsi="Arial" w:cs="Arial"/>
          <w:color w:val="1F1F1F"/>
          <w:rtl/>
        </w:rPr>
        <w:t xml:space="preserve"> קרא פסוקים 16-12 שלפניך.</w:t>
      </w:r>
    </w:p>
    <w:p w14:paraId="00FD2E77"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color w:val="1F1F1F"/>
          <w:rtl/>
        </w:rPr>
        <w:t xml:space="preserve">הסבר </w:t>
      </w:r>
      <w:r w:rsidRPr="009939DF">
        <w:rPr>
          <w:rFonts w:ascii="Arial" w:hAnsi="Arial" w:cs="Arial"/>
          <w:b/>
          <w:bCs/>
          <w:color w:val="1F1F1F"/>
          <w:rtl/>
        </w:rPr>
        <w:t>שלושה</w:t>
      </w:r>
      <w:r w:rsidRPr="009939DF">
        <w:rPr>
          <w:rFonts w:ascii="Arial" w:hAnsi="Arial" w:cs="Arial"/>
          <w:color w:val="1F1F1F"/>
          <w:rtl/>
        </w:rPr>
        <w:t xml:space="preserve"> טיעונים שטוען ירמיהו שמסייעים לו להגן על עצמו במשפט. בסס את דבריך על הכתוב.</w:t>
      </w:r>
    </w:p>
    <w:p w14:paraId="5AB2AD6C" w14:textId="2F7E5BBA" w:rsidR="009939DF" w:rsidRDefault="009939DF" w:rsidP="009939DF">
      <w:pPr>
        <w:pStyle w:val="NormalWeb"/>
        <w:bidi/>
        <w:spacing w:before="0" w:beforeAutospacing="0" w:after="165" w:afterAutospacing="0"/>
        <w:rPr>
          <w:rFonts w:ascii="Arial" w:hAnsi="Arial" w:cs="Arial"/>
          <w:color w:val="1F1F1F"/>
          <w:rtl/>
        </w:rPr>
      </w:pPr>
      <w:r>
        <w:rPr>
          <w:rFonts w:ascii="Arial" w:hAnsi="Arial" w:cs="Arial" w:hint="cs"/>
          <w:color w:val="1F1F1F"/>
          <w:rtl/>
        </w:rPr>
        <w:t>פתרון</w:t>
      </w:r>
    </w:p>
    <w:p w14:paraId="23E812F8" w14:textId="77777777" w:rsidR="009939DF" w:rsidRPr="009939DF" w:rsidRDefault="009939DF" w:rsidP="009939DF">
      <w:pPr>
        <w:pStyle w:val="NormalWeb"/>
        <w:jc w:val="right"/>
        <w:rPr>
          <w:rFonts w:ascii="Arial" w:hAnsi="Arial" w:cs="Arial"/>
          <w:color w:val="1F1F1F"/>
        </w:rPr>
      </w:pPr>
      <w:r w:rsidRPr="009939DF">
        <w:rPr>
          <w:rFonts w:ascii="Arial" w:hAnsi="Arial" w:cs="Arial"/>
          <w:color w:val="1F1F1F"/>
          <w:rtl/>
        </w:rPr>
        <w:t>להלן תמלול הטקסט המופיע בתמונה (דף תשובות לבחינת בגרות בתנ"ך, יואל גבע):</w:t>
      </w:r>
    </w:p>
    <w:p w14:paraId="192C6DDE" w14:textId="77777777" w:rsidR="009939DF" w:rsidRPr="009939DF" w:rsidRDefault="00000000" w:rsidP="009939DF">
      <w:pPr>
        <w:pStyle w:val="NormalWeb"/>
        <w:spacing w:after="165"/>
        <w:jc w:val="right"/>
        <w:rPr>
          <w:rFonts w:ascii="Arial" w:hAnsi="Arial" w:cs="Arial"/>
          <w:color w:val="1F1F1F"/>
          <w:rtl/>
        </w:rPr>
      </w:pPr>
      <w:r>
        <w:rPr>
          <w:rFonts w:ascii="Arial" w:hAnsi="Arial" w:cs="Arial"/>
          <w:color w:val="1F1F1F"/>
        </w:rPr>
        <w:pict w14:anchorId="51DCEFCB">
          <v:rect id="_x0000_i1377" style="width:0;height:1.5pt" o:hralign="right" o:hrstd="t" o:hrnoshade="t" o:hr="t" fillcolor="gray" stroked="f"/>
        </w:pict>
      </w:r>
    </w:p>
    <w:p w14:paraId="587F92D9" w14:textId="77777777" w:rsidR="009939DF" w:rsidRPr="009939DF" w:rsidRDefault="009939DF" w:rsidP="009939DF">
      <w:pPr>
        <w:pStyle w:val="NormalWeb"/>
        <w:spacing w:after="165"/>
        <w:jc w:val="right"/>
        <w:rPr>
          <w:rFonts w:ascii="Arial" w:hAnsi="Arial" w:cs="Arial"/>
          <w:b/>
          <w:bCs/>
          <w:color w:val="1F1F1F"/>
          <w:rtl/>
        </w:rPr>
      </w:pPr>
      <w:r w:rsidRPr="009939DF">
        <w:rPr>
          <w:rFonts w:ascii="Arial" w:hAnsi="Arial" w:cs="Arial"/>
          <w:b/>
          <w:bCs/>
          <w:color w:val="1F1F1F"/>
          <w:rtl/>
        </w:rPr>
        <w:t>שאלה 2 – נבואה</w:t>
      </w:r>
    </w:p>
    <w:p w14:paraId="31316753" w14:textId="77777777" w:rsidR="009939DF" w:rsidRPr="009939DF" w:rsidRDefault="009939DF" w:rsidP="009939DF">
      <w:pPr>
        <w:pStyle w:val="NormalWeb"/>
        <w:spacing w:after="165"/>
        <w:jc w:val="right"/>
        <w:rPr>
          <w:rFonts w:ascii="Arial" w:hAnsi="Arial" w:cs="Arial"/>
          <w:b/>
          <w:bCs/>
          <w:color w:val="1F1F1F"/>
          <w:rtl/>
        </w:rPr>
      </w:pPr>
      <w:r w:rsidRPr="009939DF">
        <w:rPr>
          <w:rFonts w:ascii="Arial" w:hAnsi="Arial" w:cs="Arial"/>
          <w:b/>
          <w:bCs/>
          <w:color w:val="1F1F1F"/>
          <w:rtl/>
        </w:rPr>
        <w:t>סעיף א'</w:t>
      </w:r>
    </w:p>
    <w:p w14:paraId="4F55A27C"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(1)</w:t>
      </w:r>
      <w:r w:rsidRPr="009939DF">
        <w:rPr>
          <w:rFonts w:ascii="Arial" w:hAnsi="Arial" w:cs="Arial"/>
          <w:color w:val="1F1F1F"/>
          <w:rtl/>
        </w:rPr>
        <w:t xml:space="preserve"> ירמיהו משמיע את נבואתו בחצר בית המקדש. הוא משמיע את נבואתו דווקא שם כיוון שבמקדש נאסף קהל רב, שישמע את נבואתו (והרי הנביא מעוניין שאנשים רבים ככל האפשר ישמעו את נבואתו). </w:t>
      </w:r>
      <w:r w:rsidRPr="009939DF">
        <w:rPr>
          <w:rFonts w:ascii="Arial" w:hAnsi="Arial" w:cs="Arial"/>
          <w:b/>
          <w:bCs/>
          <w:color w:val="1F1F1F"/>
          <w:rtl/>
        </w:rPr>
        <w:t>או:</w:t>
      </w:r>
      <w:r w:rsidRPr="009939DF">
        <w:rPr>
          <w:rFonts w:ascii="Arial" w:hAnsi="Arial" w:cs="Arial"/>
          <w:color w:val="1F1F1F"/>
          <w:rtl/>
        </w:rPr>
        <w:t xml:space="preserve"> כיוון שהנבואה עוסקת במעמדו ותפקידו של המקדש בעבודת לה', חשוב להשמיע אותה בחצר בית המקדש.</w:t>
      </w:r>
    </w:p>
    <w:p w14:paraId="234745E4"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(2)</w:t>
      </w:r>
      <w:r w:rsidRPr="009939DF">
        <w:rPr>
          <w:rFonts w:ascii="Arial" w:hAnsi="Arial" w:cs="Arial"/>
          <w:color w:val="1F1F1F"/>
          <w:rtl/>
        </w:rPr>
        <w:t xml:space="preserve"> הכוהנים והנביאים התכוונו להמית את ירמיהו בעקבות נבואתו. כוונתם לא מומשה. לא ניתן היה להמית את ירמיהו ללא משפט; שרי יהויקים עלו וישבו למשפט מיד.</w:t>
      </w:r>
    </w:p>
    <w:p w14:paraId="00510350"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או:</w:t>
      </w:r>
      <w:r w:rsidRPr="009939DF">
        <w:rPr>
          <w:rFonts w:ascii="Arial" w:hAnsi="Arial" w:cs="Arial"/>
          <w:color w:val="1F1F1F"/>
          <w:rtl/>
        </w:rPr>
        <w:t xml:space="preserve"> הכוהנים והנביאים התכוונו לתבוע שירמיהו יומת לאחר משפט. כוונתם לא מומשה כיוון שהשופטים פסקו שירמיהו זכאי.</w:t>
      </w:r>
    </w:p>
    <w:p w14:paraId="3EF8D27A" w14:textId="77777777" w:rsidR="009939DF" w:rsidRPr="009939DF" w:rsidRDefault="009939DF" w:rsidP="009939DF">
      <w:pPr>
        <w:pStyle w:val="NormalWeb"/>
        <w:spacing w:after="165"/>
        <w:jc w:val="right"/>
        <w:rPr>
          <w:rFonts w:ascii="Arial" w:hAnsi="Arial" w:cs="Arial"/>
          <w:b/>
          <w:bCs/>
          <w:color w:val="1F1F1F"/>
          <w:rtl/>
        </w:rPr>
      </w:pPr>
      <w:r w:rsidRPr="009939DF">
        <w:rPr>
          <w:rFonts w:ascii="Arial" w:hAnsi="Arial" w:cs="Arial"/>
          <w:b/>
          <w:bCs/>
          <w:color w:val="1F1F1F"/>
          <w:rtl/>
        </w:rPr>
        <w:t>סעיף ב'</w:t>
      </w:r>
    </w:p>
    <w:p w14:paraId="6AAF77EC" w14:textId="77777777" w:rsidR="009939DF" w:rsidRPr="009939DF" w:rsidRDefault="009939DF" w:rsidP="009939DF">
      <w:pPr>
        <w:pStyle w:val="NormalWeb"/>
        <w:jc w:val="right"/>
        <w:rPr>
          <w:rFonts w:ascii="Arial" w:hAnsi="Arial" w:cs="Arial"/>
          <w:color w:val="1F1F1F"/>
          <w:rtl/>
        </w:rPr>
      </w:pPr>
      <w:r w:rsidRPr="009939DF">
        <w:rPr>
          <w:rFonts w:ascii="Arial" w:hAnsi="Arial" w:cs="Arial"/>
          <w:color w:val="1F1F1F"/>
          <w:rtl/>
        </w:rPr>
        <w:t>דברי ירמיהו יכולים לפגוע במעמד הכוהנים, כיוון שחורבן המקדש בשילה הביא להפסקת עבודת הקורבנות בעיר, וכך כהני שילה נותרו ללא פרנסה. לאור זאת, אם המקדש בירושלים יחרב גם כהני ירושלים יאבדו את פרנסתם.</w:t>
      </w:r>
    </w:p>
    <w:p w14:paraId="68988CA5"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או:</w:t>
      </w:r>
    </w:p>
    <w:p w14:paraId="3F589612" w14:textId="77777777" w:rsidR="009939DF" w:rsidRPr="009939DF" w:rsidRDefault="009939DF" w:rsidP="009939DF">
      <w:pPr>
        <w:pStyle w:val="NormalWeb"/>
        <w:jc w:val="right"/>
        <w:rPr>
          <w:rFonts w:ascii="Arial" w:hAnsi="Arial" w:cs="Arial"/>
          <w:color w:val="1F1F1F"/>
          <w:rtl/>
        </w:rPr>
      </w:pPr>
      <w:r w:rsidRPr="009939DF">
        <w:rPr>
          <w:rFonts w:ascii="Arial" w:hAnsi="Arial" w:cs="Arial"/>
          <w:color w:val="1F1F1F"/>
          <w:rtl/>
        </w:rPr>
        <w:t>שחיתותם של הכוהנים הביאה לאסון הלאומי בשילה, ומכאן שגם בירושלים אפשר להצביע על אשמתם של הכוהנים ואחריותם לאסון שעלול לבוא על המקדש והעיר כולה.</w:t>
      </w:r>
    </w:p>
    <w:p w14:paraId="4481FB3E" w14:textId="77777777" w:rsidR="009939DF" w:rsidRPr="009939DF" w:rsidRDefault="009939DF" w:rsidP="009939DF">
      <w:pPr>
        <w:pStyle w:val="NormalWeb"/>
        <w:spacing w:after="165"/>
        <w:jc w:val="right"/>
        <w:rPr>
          <w:rFonts w:ascii="Arial" w:hAnsi="Arial" w:cs="Arial"/>
          <w:b/>
          <w:bCs/>
          <w:color w:val="1F1F1F"/>
          <w:rtl/>
        </w:rPr>
      </w:pPr>
      <w:r w:rsidRPr="009939DF">
        <w:rPr>
          <w:rFonts w:ascii="Arial" w:hAnsi="Arial" w:cs="Arial"/>
          <w:b/>
          <w:bCs/>
          <w:color w:val="1F1F1F"/>
          <w:rtl/>
        </w:rPr>
        <w:t>סעיף ג'</w:t>
      </w:r>
    </w:p>
    <w:p w14:paraId="49905709"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(1)</w:t>
      </w:r>
      <w:r w:rsidRPr="009939DF">
        <w:rPr>
          <w:rFonts w:ascii="Arial" w:hAnsi="Arial" w:cs="Arial"/>
          <w:color w:val="1F1F1F"/>
          <w:rtl/>
        </w:rPr>
        <w:t xml:space="preserve"> ירמיהו נאשם בנבואת שקר. הוא מצוטט כאילו ניבא נבואת חורבן בלתי מותנית על ירושלים: ירושלים תהיה כמו שילה, היא תחרב. הכוהנים והנביאים טוענים, שה' לא שלח את ירמיהו, הוא מנבא נבואה שלא תתגשם.</w:t>
      </w:r>
    </w:p>
    <w:p w14:paraId="4167C21F"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b/>
          <w:bCs/>
          <w:color w:val="1F1F1F"/>
          <w:rtl/>
        </w:rPr>
        <w:t>(2)</w:t>
      </w:r>
      <w:r w:rsidRPr="009939DF">
        <w:rPr>
          <w:rFonts w:ascii="Arial" w:hAnsi="Arial" w:cs="Arial"/>
          <w:color w:val="1F1F1F"/>
          <w:rtl/>
        </w:rPr>
        <w:t xml:space="preserve"> בדברים, י"ח, 20 נאמר: "אַךְ הַנָּבִיא אֲשֶׁר יָזִיד לְדַבֵּר דָּבָר בִּשְׁמִי אֵת אֲשֶׁר לֹא-צִוִּיתִיו לְדַבֵּר ... וּמֵת הַנָּבִיא הַהוּא", כלומר דינו של נביא שקר הוא מוות. הכוהנים והנביאים כל כך בטוחים שירושלים לא תחרב, עד שהם מציגים את נבואת ירמיהו כנבואת שקר.</w:t>
      </w:r>
    </w:p>
    <w:p w14:paraId="448EEE89" w14:textId="77777777" w:rsidR="009939DF" w:rsidRPr="009939DF" w:rsidRDefault="009939DF" w:rsidP="009939DF">
      <w:pPr>
        <w:pStyle w:val="NormalWeb"/>
        <w:spacing w:after="165"/>
        <w:jc w:val="right"/>
        <w:rPr>
          <w:rFonts w:ascii="Arial" w:hAnsi="Arial" w:cs="Arial"/>
          <w:color w:val="1F1F1F"/>
          <w:rtl/>
        </w:rPr>
      </w:pPr>
      <w:r w:rsidRPr="009939DF">
        <w:rPr>
          <w:rFonts w:ascii="Arial" w:hAnsi="Arial" w:cs="Arial"/>
          <w:i/>
          <w:iCs/>
          <w:color w:val="1F1F1F"/>
          <w:rtl/>
        </w:rPr>
        <w:t>(הערה: כאן מופיע באנר של "לא מתפשרים! יואל גבע בגרויות ופסיכומטרי")</w:t>
      </w:r>
    </w:p>
    <w:p w14:paraId="3A61DE5A" w14:textId="77777777" w:rsidR="009939DF" w:rsidRPr="009939DF" w:rsidRDefault="009939DF" w:rsidP="009939DF">
      <w:pPr>
        <w:pStyle w:val="NormalWeb"/>
        <w:spacing w:after="165"/>
        <w:jc w:val="right"/>
        <w:rPr>
          <w:rFonts w:ascii="Arial" w:hAnsi="Arial" w:cs="Arial"/>
          <w:b/>
          <w:bCs/>
          <w:color w:val="1F1F1F"/>
          <w:rtl/>
        </w:rPr>
      </w:pPr>
      <w:r w:rsidRPr="009939DF">
        <w:rPr>
          <w:rFonts w:ascii="Arial" w:hAnsi="Arial" w:cs="Arial"/>
          <w:b/>
          <w:bCs/>
          <w:color w:val="1F1F1F"/>
          <w:rtl/>
        </w:rPr>
        <w:t>סעיף ד'</w:t>
      </w:r>
    </w:p>
    <w:p w14:paraId="579C01B4" w14:textId="77777777" w:rsidR="009939DF" w:rsidRPr="009939DF" w:rsidRDefault="009939DF" w:rsidP="009939DF">
      <w:pPr>
        <w:pStyle w:val="NormalWeb"/>
        <w:jc w:val="right"/>
        <w:rPr>
          <w:rFonts w:ascii="Arial" w:hAnsi="Arial" w:cs="Arial"/>
          <w:color w:val="1F1F1F"/>
          <w:rtl/>
        </w:rPr>
      </w:pPr>
      <w:r w:rsidRPr="009939DF">
        <w:rPr>
          <w:rFonts w:ascii="Arial" w:hAnsi="Arial" w:cs="Arial"/>
          <w:color w:val="1F1F1F"/>
          <w:rtl/>
        </w:rPr>
        <w:t>הטיעונים:</w:t>
      </w:r>
    </w:p>
    <w:p w14:paraId="16FA3C85" w14:textId="77777777" w:rsidR="009939DF" w:rsidRPr="009939DF" w:rsidRDefault="009939DF" w:rsidP="009939DF">
      <w:pPr>
        <w:pStyle w:val="NormalWeb"/>
        <w:numPr>
          <w:ilvl w:val="0"/>
          <w:numId w:val="442"/>
        </w:numPr>
        <w:jc w:val="right"/>
        <w:rPr>
          <w:rFonts w:ascii="Arial" w:hAnsi="Arial" w:cs="Arial"/>
          <w:color w:val="1F1F1F"/>
          <w:rtl/>
        </w:rPr>
      </w:pPr>
      <w:r w:rsidRPr="009939DF">
        <w:rPr>
          <w:rFonts w:ascii="Arial" w:hAnsi="Arial" w:cs="Arial"/>
          <w:color w:val="1F1F1F"/>
          <w:rtl/>
        </w:rPr>
        <w:t>אני שליח ה', ובשליחותו אני מנבא לכם את הנבואה על חורבן העיר. "ה' שלחני להנבא אל הבית הזה...".</w:t>
      </w:r>
    </w:p>
    <w:p w14:paraId="18F083E6" w14:textId="77777777" w:rsidR="009939DF" w:rsidRPr="009939DF" w:rsidRDefault="009939DF" w:rsidP="009939DF">
      <w:pPr>
        <w:pStyle w:val="NormalWeb"/>
        <w:numPr>
          <w:ilvl w:val="0"/>
          <w:numId w:val="442"/>
        </w:numPr>
        <w:jc w:val="right"/>
        <w:rPr>
          <w:rFonts w:ascii="Arial" w:hAnsi="Arial" w:cs="Arial"/>
          <w:color w:val="1F1F1F"/>
          <w:rtl/>
        </w:rPr>
      </w:pPr>
      <w:r w:rsidRPr="009939DF">
        <w:rPr>
          <w:rFonts w:ascii="Arial" w:hAnsi="Arial" w:cs="Arial"/>
          <w:color w:val="1F1F1F"/>
          <w:rtl/>
        </w:rPr>
        <w:t>הכוהנים האשימו אותי באשמת שווא. לא ניבאתי על חורבן ודאי של העיר. נבואתי הייתה מותנית: אם תחזרו בתשובה – ה' יסלח לכם והחורבן לא יקרה. "ועתה היטיבו דרכיכם ומעלליכם...וינחם ה' אל הרעה אשר דיבר עליכם".</w:t>
      </w:r>
    </w:p>
    <w:p w14:paraId="5E00D044" w14:textId="77777777" w:rsidR="009939DF" w:rsidRPr="009939DF" w:rsidRDefault="009939DF" w:rsidP="009939DF">
      <w:pPr>
        <w:pStyle w:val="NormalWeb"/>
        <w:numPr>
          <w:ilvl w:val="0"/>
          <w:numId w:val="442"/>
        </w:numPr>
        <w:jc w:val="right"/>
        <w:rPr>
          <w:rFonts w:ascii="Arial" w:hAnsi="Arial" w:cs="Arial"/>
          <w:color w:val="1F1F1F"/>
          <w:rtl/>
        </w:rPr>
      </w:pPr>
      <w:r w:rsidRPr="009939DF">
        <w:rPr>
          <w:rFonts w:ascii="Arial" w:hAnsi="Arial" w:cs="Arial"/>
          <w:color w:val="1F1F1F"/>
          <w:rtl/>
        </w:rPr>
        <w:t>אם תהרגו אותי, תהיו אשמים בשפיכת דם נקי. "אם ממיתים אתם אותי כי דם נקי אתם נתנים עליכם ואל העיר הזאת...".</w:t>
      </w:r>
    </w:p>
    <w:p w14:paraId="79E256EC" w14:textId="77777777" w:rsidR="009939DF" w:rsidRDefault="009939DF" w:rsidP="009939DF">
      <w:pPr>
        <w:pStyle w:val="NormalWeb"/>
        <w:bidi/>
        <w:spacing w:before="0" w:beforeAutospacing="0" w:after="165" w:afterAutospacing="0"/>
        <w:rPr>
          <w:rFonts w:ascii="Arial" w:hAnsi="Arial" w:cs="Arial"/>
          <w:color w:val="1F1F1F"/>
          <w:rtl/>
        </w:rPr>
      </w:pPr>
    </w:p>
    <w:p w14:paraId="21117C8A" w14:textId="66BADAAA" w:rsidR="00F160AF" w:rsidRDefault="00F160AF" w:rsidP="00F160AF">
      <w:pPr>
        <w:pStyle w:val="1"/>
        <w:rPr>
          <w:rtl/>
        </w:rPr>
      </w:pPr>
      <w:r>
        <w:rPr>
          <w:rFonts w:hint="cs"/>
          <w:rtl/>
        </w:rPr>
        <w:t>ירמיה פרק כ'</w:t>
      </w:r>
    </w:p>
    <w:p w14:paraId="166558B8" w14:textId="77777777" w:rsidR="00937C07" w:rsidRPr="00937C07" w:rsidRDefault="00937C07" w:rsidP="00937C07">
      <w:r w:rsidRPr="00937C07">
        <w:rPr>
          <w:rtl/>
        </w:rPr>
        <w:t>להלן תמלול הטקסט המופיע בתמונה (דף בחינת בגרות בתנ"ך, קיץ תשע"ט, 1281):</w:t>
      </w:r>
    </w:p>
    <w:p w14:paraId="49095A44" w14:textId="77777777" w:rsidR="00937C07" w:rsidRPr="00937C07" w:rsidRDefault="00000000" w:rsidP="00937C07">
      <w:pPr>
        <w:rPr>
          <w:rtl/>
        </w:rPr>
      </w:pPr>
      <w:r>
        <w:pict w14:anchorId="49106E54">
          <v:rect id="_x0000_i1378" style="width:0;height:1.5pt" o:hralign="center" o:hrstd="t" o:hrnoshade="t" o:hr="t" fillcolor="gray" stroked="f"/>
        </w:pict>
      </w:r>
    </w:p>
    <w:p w14:paraId="06D8D13A" w14:textId="77777777" w:rsidR="00937C07" w:rsidRPr="00937C07" w:rsidRDefault="00937C07" w:rsidP="00937C07">
      <w:pPr>
        <w:rPr>
          <w:b/>
          <w:bCs/>
          <w:rtl/>
        </w:rPr>
      </w:pPr>
      <w:r w:rsidRPr="00937C07">
        <w:rPr>
          <w:b/>
          <w:bCs/>
          <w:rtl/>
        </w:rPr>
        <w:t>קיץ תשע"ט, 1281</w:t>
      </w:r>
    </w:p>
    <w:p w14:paraId="46DF4E79" w14:textId="77777777" w:rsidR="00937C07" w:rsidRPr="00937C07" w:rsidRDefault="00937C07" w:rsidP="00937C07">
      <w:pPr>
        <w:rPr>
          <w:rtl/>
        </w:rPr>
      </w:pPr>
      <w:r w:rsidRPr="00937C07">
        <w:rPr>
          <w:b/>
          <w:bCs/>
          <w:rtl/>
        </w:rPr>
        <w:t>6. קרא ירמיה, כ', 1-6.</w:t>
      </w:r>
    </w:p>
    <w:p w14:paraId="7FD25ED4" w14:textId="77777777" w:rsidR="00937C07" w:rsidRPr="00937C07" w:rsidRDefault="00937C07" w:rsidP="00937C07">
      <w:pPr>
        <w:rPr>
          <w:rtl/>
        </w:rPr>
      </w:pPr>
      <w:r w:rsidRPr="00937C07">
        <w:rPr>
          <w:b/>
          <w:bCs/>
          <w:rtl/>
        </w:rPr>
        <w:t>א</w:t>
      </w:r>
      <w:r w:rsidRPr="00937C07">
        <w:rPr>
          <w:rtl/>
        </w:rPr>
        <w:t xml:space="preserve"> וַיִּשְׁמַע פַּשְׁחוּר בֶּן-אִמֵּר הַכֹּהֵן וְהוּא-פָקִיד נָגִיד בְּבֵית יְהוָה אֶת-יִרְמְיָהוּ נִבָּא אֶת-הַדְּבָרִים הָאֵלֶּה. </w:t>
      </w:r>
      <w:r w:rsidRPr="00937C07">
        <w:rPr>
          <w:b/>
          <w:bCs/>
          <w:rtl/>
        </w:rPr>
        <w:t>ב</w:t>
      </w:r>
      <w:r w:rsidRPr="00937C07">
        <w:rPr>
          <w:rtl/>
        </w:rPr>
        <w:t xml:space="preserve"> וַיַּכֶּה פַשְׁחוּר אֵת יִרְמְיָה הַנָּבִיא וַיִּתֵּן אֹתוֹ עַל-הַמַּהְפֶּכֶת אֲשֶׁר בְּשַׁעַר בִּנְיָמִן הָעֶלְיוֹן אֲשֶׁר בְּבֵית יְהוָה. </w:t>
      </w:r>
      <w:r w:rsidRPr="00937C07">
        <w:rPr>
          <w:b/>
          <w:bCs/>
          <w:rtl/>
        </w:rPr>
        <w:t>ג</w:t>
      </w:r>
      <w:r w:rsidRPr="00937C07">
        <w:rPr>
          <w:rtl/>
        </w:rPr>
        <w:t xml:space="preserve"> וַיְהִי מִמָּחֳרָת וַיֹּצֵא פַשְׁחוּר אֶת-יִרְמְיָהוּ מִן-הַמַּהְפֶּכֶת וַיֹּאמֶר אֵלָיו יִרְמְיָהוּ לֹא פַשְׁחוּר קָרָא יְהוָה שְׁמֶךָ כִּי אִם-מָגוֹר מִסָּבִיב. </w:t>
      </w:r>
      <w:r w:rsidRPr="00937C07">
        <w:rPr>
          <w:b/>
          <w:bCs/>
          <w:rtl/>
        </w:rPr>
        <w:t>ד</w:t>
      </w:r>
      <w:r w:rsidRPr="00937C07">
        <w:rPr>
          <w:rtl/>
        </w:rPr>
        <w:t xml:space="preserve"> כִּי כֹה אָמַר יְהוָה הִנְנִי נֹתֶנְךָ לְמָגוֹר לְךָ וּלְכָל-אֹהֲבֶיךָ וְנָפְלוּ בְּחֶרֶב אֹיְבֵיהֶם וְעֵינֶיךָ רֹאוֹת וְאֶת-כָּל-יְהוּדָה אֶתֵּן בְּיַד מֶלֶךְ-בָּבֶל וְהִגְלָם בָּבֶלָה וְהִכָּם בֶּחָרֶב. </w:t>
      </w:r>
      <w:r w:rsidRPr="00937C07">
        <w:rPr>
          <w:b/>
          <w:bCs/>
          <w:rtl/>
        </w:rPr>
        <w:t>ה</w:t>
      </w:r>
      <w:r w:rsidRPr="00937C07">
        <w:rPr>
          <w:rtl/>
        </w:rPr>
        <w:t xml:space="preserve"> וְנָתַתִּי אֶת-כָּל-חֹסֶן הָעִיר הַזֹּאת וְאֶת-כָּל-יְגִיעָהּ וְאֶת-כָּל-יְקָרָהּ וְאֵת כָּל-אוֹצְרוֹת מַלְכֵי יְהוּדָה אֶתֵּן בְּיַד אֹיְבֵיהֶם וּבְזָזוּם וּלְקָחוּם וֶהֱבִיאוּם בָּבֶלָה. </w:t>
      </w:r>
      <w:r w:rsidRPr="00937C07">
        <w:rPr>
          <w:b/>
          <w:bCs/>
          <w:rtl/>
        </w:rPr>
        <w:t>ו</w:t>
      </w:r>
      <w:r w:rsidRPr="00937C07">
        <w:rPr>
          <w:rtl/>
        </w:rPr>
        <w:t xml:space="preserve"> וְאַתָּה פַשְׁחוּר וְכֹל יֹשְׁבֵי בֵיתֶךָ תֵּלְכוּ בַּשֶּׁבִי וּבָבֶל תָּבוֹא וְשָׁם תָּמוּת וְשָׁם תִּקָּבֵר אַתָּה וְכָל-אֹהֲבֶיךָ אֲשֶׁר-נִבֵּאתָ לָהֶם בַּשָּׁקֶר.</w:t>
      </w:r>
    </w:p>
    <w:p w14:paraId="448CFA47" w14:textId="77777777" w:rsidR="00937C07" w:rsidRPr="00937C07" w:rsidRDefault="00937C07" w:rsidP="00937C07">
      <w:pPr>
        <w:rPr>
          <w:rtl/>
        </w:rPr>
      </w:pPr>
      <w:r w:rsidRPr="00937C07">
        <w:rPr>
          <w:b/>
          <w:bCs/>
          <w:rtl/>
        </w:rPr>
        <w:t>א.</w:t>
      </w:r>
      <w:r w:rsidRPr="00937C07">
        <w:rPr>
          <w:rtl/>
        </w:rPr>
        <w:t xml:space="preserve"> על פי הקטע שלפניך, פשחור בן אמר הכהן הכה את ירמיהו ושם אותו במעצר.</w:t>
      </w:r>
    </w:p>
    <w:p w14:paraId="6F6A5B05" w14:textId="77777777" w:rsidR="00937C07" w:rsidRPr="00937C07" w:rsidRDefault="00937C07" w:rsidP="00937C07">
      <w:pPr>
        <w:rPr>
          <w:rtl/>
        </w:rPr>
      </w:pPr>
      <w:r w:rsidRPr="00937C07">
        <w:rPr>
          <w:rtl/>
        </w:rPr>
        <w:t xml:space="preserve">הסבר סיבה אפשרית </w:t>
      </w:r>
      <w:r w:rsidRPr="00937C07">
        <w:rPr>
          <w:b/>
          <w:bCs/>
          <w:rtl/>
        </w:rPr>
        <w:t>אחת</w:t>
      </w:r>
      <w:r w:rsidRPr="00937C07">
        <w:rPr>
          <w:rtl/>
        </w:rPr>
        <w:t xml:space="preserve"> למעצר זה. בסס את תשובתך על הכתוב.</w:t>
      </w:r>
    </w:p>
    <w:p w14:paraId="5E32B7DD" w14:textId="77777777" w:rsidR="00937C07" w:rsidRPr="00937C07" w:rsidRDefault="00937C07" w:rsidP="00937C07">
      <w:pPr>
        <w:rPr>
          <w:rtl/>
        </w:rPr>
      </w:pPr>
      <w:r w:rsidRPr="00937C07">
        <w:rPr>
          <w:rtl/>
        </w:rPr>
        <w:t>(תוכל להיעזר ב</w:t>
      </w:r>
      <w:r w:rsidRPr="00937C07">
        <w:rPr>
          <w:b/>
          <w:bCs/>
          <w:rtl/>
        </w:rPr>
        <w:t>ירמיה, י"ט, 15</w:t>
      </w:r>
      <w:r w:rsidRPr="00937C07">
        <w:rPr>
          <w:rtl/>
        </w:rPr>
        <w:t>). (</w:t>
      </w:r>
      <w:r w:rsidRPr="00937C07">
        <w:rPr>
          <w:b/>
          <w:bCs/>
          <w:rtl/>
        </w:rPr>
        <w:t>4 נקודות</w:t>
      </w:r>
      <w:r w:rsidRPr="00937C07">
        <w:rPr>
          <w:rtl/>
        </w:rPr>
        <w:t>)</w:t>
      </w:r>
    </w:p>
    <w:p w14:paraId="5AC48C99" w14:textId="77777777" w:rsidR="00937C07" w:rsidRPr="00937C07" w:rsidRDefault="00937C07" w:rsidP="00937C07">
      <w:pPr>
        <w:rPr>
          <w:rtl/>
        </w:rPr>
      </w:pPr>
      <w:r w:rsidRPr="00937C07">
        <w:rPr>
          <w:b/>
          <w:bCs/>
          <w:rtl/>
        </w:rPr>
        <w:t>ב.</w:t>
      </w:r>
      <w:r w:rsidRPr="00937C07">
        <w:rPr>
          <w:rtl/>
        </w:rPr>
        <w:t xml:space="preserve"> על פי הקטע שלפניך, ירמיהו נאמן לאמת שלו על אף המחיר הכבד שהוא משלם על כך.</w:t>
      </w:r>
    </w:p>
    <w:p w14:paraId="4152B854" w14:textId="77777777" w:rsidR="00937C07" w:rsidRPr="00937C07" w:rsidRDefault="00937C07" w:rsidP="00937C07">
      <w:pPr>
        <w:rPr>
          <w:rtl/>
        </w:rPr>
      </w:pPr>
      <w:r w:rsidRPr="00937C07">
        <w:rPr>
          <w:rtl/>
        </w:rPr>
        <w:t>הסבר קביעה זו. בסס את תשובתך על הכתוב. (</w:t>
      </w:r>
      <w:r w:rsidRPr="00937C07">
        <w:rPr>
          <w:b/>
          <w:bCs/>
          <w:rtl/>
        </w:rPr>
        <w:t>4 נקודות</w:t>
      </w:r>
      <w:r w:rsidRPr="00937C07">
        <w:rPr>
          <w:rtl/>
        </w:rPr>
        <w:t>)</w:t>
      </w:r>
    </w:p>
    <w:p w14:paraId="53EE813E" w14:textId="62E56705" w:rsidR="00937C07" w:rsidRDefault="00937C07" w:rsidP="00937C07">
      <w:pPr>
        <w:rPr>
          <w:rtl/>
        </w:rPr>
      </w:pPr>
      <w:r>
        <w:rPr>
          <w:rFonts w:hint="cs"/>
          <w:rtl/>
        </w:rPr>
        <w:t>פתרון</w:t>
      </w:r>
    </w:p>
    <w:p w14:paraId="26DC6D2C" w14:textId="77777777" w:rsidR="00937C07" w:rsidRPr="00937C07" w:rsidRDefault="00937C07" w:rsidP="00937C07">
      <w:r w:rsidRPr="00937C07">
        <w:rPr>
          <w:rtl/>
        </w:rPr>
        <w:t>להלן תמלול הטקסט המופיע בתמונה (דף תשובות לבחינת בגרות בתנ"ך על ספר ירמיהו, פרק כ'):</w:t>
      </w:r>
    </w:p>
    <w:p w14:paraId="7155087F" w14:textId="77777777" w:rsidR="00937C07" w:rsidRPr="00937C07" w:rsidRDefault="00000000" w:rsidP="00937C07">
      <w:pPr>
        <w:rPr>
          <w:rtl/>
        </w:rPr>
      </w:pPr>
      <w:r>
        <w:pict w14:anchorId="4354CA29">
          <v:rect id="_x0000_i1379" style="width:0;height:1.5pt" o:hralign="center" o:hrstd="t" o:hrnoshade="t" o:hr="t" fillcolor="gray" stroked="f"/>
        </w:pict>
      </w:r>
    </w:p>
    <w:p w14:paraId="6633F655" w14:textId="77777777" w:rsidR="00937C07" w:rsidRPr="00937C07" w:rsidRDefault="00937C07" w:rsidP="00937C07">
      <w:pPr>
        <w:rPr>
          <w:b/>
          <w:bCs/>
          <w:rtl/>
        </w:rPr>
      </w:pPr>
      <w:r w:rsidRPr="00937C07">
        <w:rPr>
          <w:b/>
          <w:bCs/>
          <w:rtl/>
        </w:rPr>
        <w:t>שאלה 6</w:t>
      </w:r>
    </w:p>
    <w:p w14:paraId="727E0101" w14:textId="77777777" w:rsidR="00937C07" w:rsidRPr="00937C07" w:rsidRDefault="00937C07" w:rsidP="00937C07">
      <w:pPr>
        <w:rPr>
          <w:b/>
          <w:bCs/>
          <w:rtl/>
        </w:rPr>
      </w:pPr>
      <w:r w:rsidRPr="00937C07">
        <w:rPr>
          <w:b/>
          <w:bCs/>
          <w:rtl/>
        </w:rPr>
        <w:t>סעיף א'</w:t>
      </w:r>
    </w:p>
    <w:p w14:paraId="66F9734E" w14:textId="77777777" w:rsidR="00937C07" w:rsidRPr="00937C07" w:rsidRDefault="00937C07" w:rsidP="00937C07">
      <w:pPr>
        <w:rPr>
          <w:rtl/>
        </w:rPr>
      </w:pPr>
      <w:r w:rsidRPr="00937C07">
        <w:rPr>
          <w:b/>
          <w:bCs/>
          <w:rtl/>
        </w:rPr>
        <w:t>סיבה אפשרית למעצר:</w:t>
      </w:r>
      <w:r w:rsidRPr="00937C07">
        <w:rPr>
          <w:rtl/>
        </w:rPr>
        <w:t xml:space="preserve"> פשחור לא אהב והתנגד לדברי הנבואה של ירמיה, על החורבן הצפוי לממלכת יהודה בגלל חטאיה. </w:t>
      </w:r>
      <w:r w:rsidRPr="00937C07">
        <w:rPr>
          <w:b/>
          <w:bCs/>
          <w:rtl/>
        </w:rPr>
        <w:t>לראיה:</w:t>
      </w:r>
      <w:r w:rsidRPr="00937C07">
        <w:rPr>
          <w:rtl/>
        </w:rPr>
        <w:t xml:space="preserve"> "וישמע פשחור בן אמר הכהן... את ירמיהו נבא את הדברים האלה".</w:t>
      </w:r>
    </w:p>
    <w:p w14:paraId="0AC95F91" w14:textId="77777777" w:rsidR="00937C07" w:rsidRPr="00937C07" w:rsidRDefault="00937C07" w:rsidP="00937C07">
      <w:pPr>
        <w:rPr>
          <w:rtl/>
        </w:rPr>
      </w:pPr>
      <w:r w:rsidRPr="00937C07">
        <w:rPr>
          <w:b/>
          <w:bCs/>
          <w:rtl/>
        </w:rPr>
        <w:t>או:</w:t>
      </w:r>
      <w:r w:rsidRPr="00937C07">
        <w:rPr>
          <w:rtl/>
        </w:rPr>
        <w:t xml:space="preserve"> פשחור היה שומר הסדר בבית המקדש, וירמיה ניבא על החורבן הצפוי של ממלכת יהודה כולל את הרס בית המקדש, דבר שיכול היה לגרום למהומות בבית המקדש. לכן בשל רצונו לשמור על הסדר, כלא את ירמיה. </w:t>
      </w:r>
      <w:r w:rsidRPr="00937C07">
        <w:rPr>
          <w:b/>
          <w:bCs/>
          <w:rtl/>
        </w:rPr>
        <w:t>לראיה:</w:t>
      </w:r>
      <w:r w:rsidRPr="00937C07">
        <w:rPr>
          <w:rtl/>
        </w:rPr>
        <w:t xml:space="preserve"> "וישמע פשחור בן אמר הכהן והוא פקיד נגיד בבית ה'".</w:t>
      </w:r>
    </w:p>
    <w:p w14:paraId="6A63E430" w14:textId="77777777" w:rsidR="00937C07" w:rsidRPr="00937C07" w:rsidRDefault="00937C07" w:rsidP="00937C07">
      <w:pPr>
        <w:rPr>
          <w:b/>
          <w:bCs/>
          <w:rtl/>
        </w:rPr>
      </w:pPr>
      <w:r w:rsidRPr="00937C07">
        <w:rPr>
          <w:b/>
          <w:bCs/>
          <w:rtl/>
        </w:rPr>
        <w:t>סעיף ב'</w:t>
      </w:r>
    </w:p>
    <w:p w14:paraId="1535ED37" w14:textId="77777777" w:rsidR="00937C07" w:rsidRPr="00937C07" w:rsidRDefault="00937C07" w:rsidP="00937C07">
      <w:pPr>
        <w:rPr>
          <w:rtl/>
        </w:rPr>
      </w:pPr>
      <w:r w:rsidRPr="00937C07">
        <w:rPr>
          <w:b/>
          <w:bCs/>
          <w:rtl/>
        </w:rPr>
        <w:t>ירמיהו נאמן לאמת שלו על אף המחיר הכבד שהוא משלם על כך:</w:t>
      </w:r>
      <w:r w:rsidRPr="00937C07">
        <w:rPr>
          <w:rtl/>
        </w:rPr>
        <w:t xml:space="preserve"> למרות שהושלך למעצר בגלל נבואת החורבן שלו, ירמיהו דבק בדבריו, באמת שלו, וגם לאחר הוצאתו מהמעצר הוא חוזר על דברי נבואתו הקשים: "ואת כל יהודה אתן ביד מלך בבל והגלם בבלה....".</w:t>
      </w:r>
    </w:p>
    <w:p w14:paraId="50DA2069" w14:textId="77777777" w:rsidR="00937C07" w:rsidRPr="00937C07" w:rsidRDefault="00937C07" w:rsidP="00937C07">
      <w:pPr>
        <w:rPr>
          <w:rtl/>
        </w:rPr>
      </w:pPr>
      <w:r w:rsidRPr="00937C07">
        <w:rPr>
          <w:b/>
          <w:bCs/>
          <w:rtl/>
        </w:rPr>
        <w:t>או:</w:t>
      </w:r>
      <w:r w:rsidRPr="00937C07">
        <w:rPr>
          <w:rtl/>
        </w:rPr>
        <w:t xml:space="preserve"> ירמיהו אינו חושש מלנבא דברים קשים על פשחור, על אף הסכנה שבהשלכתו בשנית למעצר: "ויהי ממחרת ויצא פשחור את ירמיהו מן המהפכת ויאמר אליו ירמיהו לא פשחור קרא ה' שמך כי אם מגור מסביב. כי כה אמר ה' הנני נתנך למגור לך ולכל אהביך...".</w:t>
      </w:r>
    </w:p>
    <w:p w14:paraId="214D2FE6" w14:textId="77777777" w:rsidR="0088322B" w:rsidRPr="0088322B" w:rsidRDefault="0088322B" w:rsidP="0088322B">
      <w:r w:rsidRPr="0088322B">
        <w:rPr>
          <w:rtl/>
        </w:rPr>
        <w:t>להלן תמלול הטקסט המופיע בתמונה (דף בחינת בגרות בתנ"ך, קיץ תשע"ח, 1281):</w:t>
      </w:r>
    </w:p>
    <w:p w14:paraId="29333E08" w14:textId="77777777" w:rsidR="0088322B" w:rsidRPr="0088322B" w:rsidRDefault="00000000" w:rsidP="0088322B">
      <w:pPr>
        <w:rPr>
          <w:rtl/>
        </w:rPr>
      </w:pPr>
      <w:r>
        <w:pict w14:anchorId="2B060727">
          <v:rect id="_x0000_i1380" style="width:0;height:1.5pt" o:hralign="center" o:hrstd="t" o:hrnoshade="t" o:hr="t" fillcolor="gray" stroked="f"/>
        </w:pict>
      </w:r>
    </w:p>
    <w:p w14:paraId="2DDF8A94" w14:textId="77777777" w:rsidR="0088322B" w:rsidRPr="0088322B" w:rsidRDefault="0088322B" w:rsidP="0088322B">
      <w:pPr>
        <w:rPr>
          <w:b/>
          <w:bCs/>
          <w:rtl/>
        </w:rPr>
      </w:pPr>
      <w:r w:rsidRPr="0088322B">
        <w:rPr>
          <w:b/>
          <w:bCs/>
          <w:rtl/>
        </w:rPr>
        <w:t>קיץ תשע"ח, 1281</w:t>
      </w:r>
    </w:p>
    <w:p w14:paraId="73D42927" w14:textId="77777777" w:rsidR="0088322B" w:rsidRPr="0088322B" w:rsidRDefault="0088322B" w:rsidP="0088322B">
      <w:pPr>
        <w:rPr>
          <w:rtl/>
        </w:rPr>
      </w:pPr>
      <w:r w:rsidRPr="0088322B">
        <w:rPr>
          <w:b/>
          <w:bCs/>
          <w:rtl/>
        </w:rPr>
        <w:t>6. קרא ירמיה, כ', 17-9.</w:t>
      </w:r>
    </w:p>
    <w:p w14:paraId="2D3BB1C2" w14:textId="77777777" w:rsidR="0088322B" w:rsidRPr="0088322B" w:rsidRDefault="0088322B" w:rsidP="0088322B">
      <w:pPr>
        <w:rPr>
          <w:rtl/>
        </w:rPr>
      </w:pPr>
      <w:r w:rsidRPr="0088322B">
        <w:rPr>
          <w:b/>
          <w:bCs/>
          <w:rtl/>
        </w:rPr>
        <w:t>ט</w:t>
      </w:r>
      <w:r w:rsidRPr="0088322B">
        <w:rPr>
          <w:rtl/>
        </w:rPr>
        <w:t xml:space="preserve"> וְאָמַרְתִּי לֹא-אֶזְכְּרֶנּוּ וְלֹא-אֲדַבֵּר עוֹד בִּשְׁמוֹ וְהָיָה בְלִבִּי כְּאֵשׁ בֹּעֶרֶת עָצֻר בְּעַצְמֹתָי וְנִלְאֵיתִי כַּלְכֵל וְלֹא אוּכָל. </w:t>
      </w:r>
      <w:r w:rsidRPr="0088322B">
        <w:rPr>
          <w:b/>
          <w:bCs/>
          <w:rtl/>
        </w:rPr>
        <w:t>י</w:t>
      </w:r>
      <w:r w:rsidRPr="0088322B">
        <w:rPr>
          <w:rtl/>
        </w:rPr>
        <w:t xml:space="preserve"> כִּי שָׁמַעְתִּי דִּבַּת רַבִּים מָגוֹר מִסָּבִיב הַגִּידוּ וְנַגִּידֶנּוּ כֹּל אֱנוֹשׁ שְׁלֹמִי שֹׁמְרֵי צַלְעִי אוּלַי יְפֻתֶּה וְנוּכְלָה לוֹ וְנִקְחָה נִקְמָתֵנוּ מִמֶּנּוּ. </w:t>
      </w:r>
      <w:r w:rsidRPr="0088322B">
        <w:rPr>
          <w:b/>
          <w:bCs/>
          <w:rtl/>
        </w:rPr>
        <w:t>יא</w:t>
      </w:r>
      <w:r w:rsidRPr="0088322B">
        <w:rPr>
          <w:rtl/>
        </w:rPr>
        <w:t xml:space="preserve"> וַיהוָה אוֹתִי כְּגִבּוֹר עָרִיץ עַל-כֵּן רֹדְפַי יִכָּשְׁלוּ וְלֹא יֻכָלוּ בֹּשׁוּ מְאֹד כִּי-לֹא הִשְׂכִּילוּ כְּלִמַּת עוֹלָם לֹא תִשָּׁכֵחַ. </w:t>
      </w:r>
      <w:r w:rsidRPr="0088322B">
        <w:rPr>
          <w:b/>
          <w:bCs/>
          <w:rtl/>
        </w:rPr>
        <w:t>יב</w:t>
      </w:r>
      <w:r w:rsidRPr="0088322B">
        <w:rPr>
          <w:rtl/>
        </w:rPr>
        <w:t xml:space="preserve"> וַיהוָה צְבָאוֹת בֹּחֵן צַדִּיק רֹאֶה כְלָיוֹת וָלֵב אֶרְאֶה נִקְמָתְךָ מֵהֶם כִּי אֵלֶיךָ גִּלִּיתִי אֶת-רִיבִי. </w:t>
      </w:r>
      <w:r w:rsidRPr="0088322B">
        <w:rPr>
          <w:b/>
          <w:bCs/>
          <w:rtl/>
        </w:rPr>
        <w:t>יג</w:t>
      </w:r>
      <w:r w:rsidRPr="0088322B">
        <w:rPr>
          <w:rtl/>
        </w:rPr>
        <w:t xml:space="preserve"> שִׁירוּ לַיהוָה הַלְלוּ אֶת-יְהוָה כִּי הִצִּיל אֶת-נֶפֶשׁ אֶבְיוֹן מִיַּד מְרֵעִים. </w:t>
      </w:r>
      <w:r w:rsidRPr="0088322B">
        <w:rPr>
          <w:b/>
          <w:bCs/>
          <w:rtl/>
        </w:rPr>
        <w:t>יד</w:t>
      </w:r>
      <w:r w:rsidRPr="0088322B">
        <w:rPr>
          <w:rtl/>
        </w:rPr>
        <w:t xml:space="preserve"> אָרוּר הַיּוֹם אֲשֶׁר יֻלַּדְתִּי בּוֹ יוֹם אֲשֶׁר-יְלָדַתְנִי אִמִּי אַל-יְהִי בָרוּךְ. </w:t>
      </w:r>
      <w:r w:rsidRPr="0088322B">
        <w:rPr>
          <w:b/>
          <w:bCs/>
          <w:rtl/>
        </w:rPr>
        <w:t>טו</w:t>
      </w:r>
      <w:r w:rsidRPr="0088322B">
        <w:rPr>
          <w:rtl/>
        </w:rPr>
        <w:t xml:space="preserve"> אָרוּר הָאִישׁ אֲשֶׁר בִּשַּׂר אֶת-אָבִי לֵאמֹר יֻלַּד-לְךָ בֵּן זָכָר שַׂמֵּחַ שִׂמֳּחָהוּ. </w:t>
      </w:r>
      <w:r w:rsidRPr="0088322B">
        <w:rPr>
          <w:b/>
          <w:bCs/>
          <w:rtl/>
        </w:rPr>
        <w:t>טז</w:t>
      </w:r>
      <w:r w:rsidRPr="0088322B">
        <w:rPr>
          <w:rtl/>
        </w:rPr>
        <w:t xml:space="preserve"> וְהָיָה הָאִישׁ הַהוּא כֶּעָרִים אֲשֶׁר-הָפַךְ יְהוָה וְלֹא נִחָם וְשָׁמַע זְעָקָה בַּבֹּקֶר וּתְרוּעָה בְּעֵת צָהֳרָיִם. </w:t>
      </w:r>
      <w:r w:rsidRPr="0088322B">
        <w:rPr>
          <w:b/>
          <w:bCs/>
          <w:rtl/>
        </w:rPr>
        <w:t>יז</w:t>
      </w:r>
      <w:r w:rsidRPr="0088322B">
        <w:rPr>
          <w:rtl/>
        </w:rPr>
        <w:t xml:space="preserve"> אֲשֶׁר לֹא-מוֹתְתַנִי מֵרָחֶם וַתְּהִי-לִי אִמִּי קִבְרִי וְרַחְמָהּ הֲרַת עוֹלָם.</w:t>
      </w:r>
    </w:p>
    <w:p w14:paraId="661F2B3A" w14:textId="77777777" w:rsidR="0088322B" w:rsidRPr="0088322B" w:rsidRDefault="0088322B" w:rsidP="0088322B">
      <w:pPr>
        <w:rPr>
          <w:rtl/>
        </w:rPr>
      </w:pPr>
      <w:r w:rsidRPr="0088322B">
        <w:rPr>
          <w:b/>
          <w:bCs/>
          <w:rtl/>
        </w:rPr>
        <w:t>א. קרא פסוק 9 שלפניך ואת דברי צ' אדר.</w:t>
      </w:r>
    </w:p>
    <w:p w14:paraId="54CA4269" w14:textId="77777777" w:rsidR="0088322B" w:rsidRPr="0088322B" w:rsidRDefault="0088322B" w:rsidP="0088322B">
      <w:pPr>
        <w:rPr>
          <w:rtl/>
        </w:rPr>
      </w:pPr>
      <w:r w:rsidRPr="0088322B">
        <w:rPr>
          <w:rtl/>
        </w:rPr>
        <w:t>"[...] ירמיה אינו יכול לשאת את נבואתו. ישנה בנפשו סתירה [...] בין הרגשתו האישית לבין דברי מצפונו, וכתוצאה מכך הופכת לו נבואתו לסבל מתמיד קשה מנשוא.</w:t>
      </w:r>
    </w:p>
    <w:p w14:paraId="6E629706" w14:textId="77777777" w:rsidR="0088322B" w:rsidRPr="0088322B" w:rsidRDefault="0088322B" w:rsidP="0088322B">
      <w:pPr>
        <w:rPr>
          <w:rtl/>
        </w:rPr>
      </w:pPr>
      <w:r w:rsidRPr="0088322B">
        <w:rPr>
          <w:rtl/>
        </w:rPr>
        <w:t xml:space="preserve">(אדר, צ' [תש"ד]. </w:t>
      </w:r>
      <w:r w:rsidRPr="0088322B">
        <w:rPr>
          <w:b/>
          <w:bCs/>
          <w:rtl/>
        </w:rPr>
        <w:t>הערכים החינוכיים של התנ"ך</w:t>
      </w:r>
      <w:r w:rsidRPr="0088322B">
        <w:rPr>
          <w:rtl/>
        </w:rPr>
        <w:t>. תל אביב: מ' ניומן, עמ' 143)</w:t>
      </w:r>
    </w:p>
    <w:p w14:paraId="5748BC10" w14:textId="77777777" w:rsidR="0088322B" w:rsidRPr="0088322B" w:rsidRDefault="0088322B" w:rsidP="0088322B">
      <w:pPr>
        <w:rPr>
          <w:rtl/>
        </w:rPr>
      </w:pPr>
      <w:r w:rsidRPr="0088322B">
        <w:rPr>
          <w:rtl/>
        </w:rPr>
        <w:t>כיצד מובע הקושי של ירמיהו בפסוק 9 ובדברים של אדר שלפניך? הדגם והסבר את דבריך. (</w:t>
      </w:r>
      <w:r w:rsidRPr="0088322B">
        <w:rPr>
          <w:b/>
          <w:bCs/>
          <w:rtl/>
        </w:rPr>
        <w:t>4 נקודות</w:t>
      </w:r>
      <w:r w:rsidRPr="0088322B">
        <w:rPr>
          <w:rtl/>
        </w:rPr>
        <w:t>)</w:t>
      </w:r>
    </w:p>
    <w:p w14:paraId="1C638775" w14:textId="77777777" w:rsidR="0088322B" w:rsidRPr="0088322B" w:rsidRDefault="0088322B" w:rsidP="0088322B">
      <w:pPr>
        <w:rPr>
          <w:rtl/>
        </w:rPr>
      </w:pPr>
      <w:r w:rsidRPr="0088322B">
        <w:rPr>
          <w:b/>
          <w:bCs/>
          <w:rtl/>
        </w:rPr>
        <w:t>ב. קרא פסוקים 17-15 שלפניך.</w:t>
      </w:r>
    </w:p>
    <w:p w14:paraId="31505E95" w14:textId="77777777" w:rsidR="0088322B" w:rsidRPr="0088322B" w:rsidRDefault="0088322B" w:rsidP="0088322B">
      <w:pPr>
        <w:rPr>
          <w:rtl/>
        </w:rPr>
      </w:pPr>
      <w:r w:rsidRPr="0088322B">
        <w:rPr>
          <w:b/>
          <w:bCs/>
          <w:rtl/>
        </w:rPr>
        <w:t>(1)</w:t>
      </w:r>
      <w:r w:rsidRPr="0088322B">
        <w:rPr>
          <w:rtl/>
        </w:rPr>
        <w:t xml:space="preserve"> מהי הקללה שירמיהו מקלל את האיש המבשר, ומדוע לדבריו הוא מקלל אותו? (</w:t>
      </w:r>
      <w:r w:rsidRPr="0088322B">
        <w:rPr>
          <w:b/>
          <w:bCs/>
          <w:rtl/>
        </w:rPr>
        <w:t>2 נקודות</w:t>
      </w:r>
      <w:r w:rsidRPr="0088322B">
        <w:rPr>
          <w:rtl/>
        </w:rPr>
        <w:t>)</w:t>
      </w:r>
    </w:p>
    <w:p w14:paraId="7349541D" w14:textId="77777777" w:rsidR="0088322B" w:rsidRPr="0088322B" w:rsidRDefault="0088322B" w:rsidP="0088322B">
      <w:pPr>
        <w:rPr>
          <w:rtl/>
        </w:rPr>
      </w:pPr>
      <w:r w:rsidRPr="0088322B">
        <w:rPr>
          <w:b/>
          <w:bCs/>
          <w:rtl/>
        </w:rPr>
        <w:t>(2)</w:t>
      </w:r>
      <w:r w:rsidRPr="0088322B">
        <w:rPr>
          <w:rtl/>
        </w:rPr>
        <w:t xml:space="preserve"> לדעתך, האם הקללה הזאת מוצדקת? נמק את דבריך. (</w:t>
      </w:r>
      <w:r w:rsidRPr="0088322B">
        <w:rPr>
          <w:b/>
          <w:bCs/>
          <w:rtl/>
        </w:rPr>
        <w:t>2 נקודות</w:t>
      </w:r>
      <w:r w:rsidRPr="0088322B">
        <w:rPr>
          <w:rtl/>
        </w:rPr>
        <w:t>)</w:t>
      </w:r>
    </w:p>
    <w:p w14:paraId="537C0A18" w14:textId="1D264D5F" w:rsidR="00937C07" w:rsidRDefault="0088322B" w:rsidP="00937C07">
      <w:pPr>
        <w:rPr>
          <w:rtl/>
        </w:rPr>
      </w:pPr>
      <w:r>
        <w:rPr>
          <w:rFonts w:hint="cs"/>
          <w:rtl/>
        </w:rPr>
        <w:t>פתרון</w:t>
      </w:r>
    </w:p>
    <w:p w14:paraId="7F05644E" w14:textId="77777777" w:rsidR="0088322B" w:rsidRPr="0088322B" w:rsidRDefault="0088322B" w:rsidP="0088322B">
      <w:r w:rsidRPr="0088322B">
        <w:rPr>
          <w:rtl/>
        </w:rPr>
        <w:t>להלן תמלול הטקסט המופיע בתמונה (דף תשובות של "יואל גבע" לבחינת בגרות בתנ"ך, ירמיהו פרק כ'):</w:t>
      </w:r>
    </w:p>
    <w:p w14:paraId="0CE6103B" w14:textId="77777777" w:rsidR="0088322B" w:rsidRPr="0088322B" w:rsidRDefault="00000000" w:rsidP="0088322B">
      <w:pPr>
        <w:rPr>
          <w:rtl/>
        </w:rPr>
      </w:pPr>
      <w:r>
        <w:pict w14:anchorId="3E488439">
          <v:rect id="_x0000_i1381" style="width:0;height:1.5pt" o:hralign="center" o:hrstd="t" o:hrnoshade="t" o:hr="t" fillcolor="gray" stroked="f"/>
        </w:pict>
      </w:r>
    </w:p>
    <w:p w14:paraId="71095FB4" w14:textId="77777777" w:rsidR="0088322B" w:rsidRPr="0088322B" w:rsidRDefault="0088322B" w:rsidP="0088322B">
      <w:pPr>
        <w:rPr>
          <w:b/>
          <w:bCs/>
          <w:rtl/>
        </w:rPr>
      </w:pPr>
      <w:r w:rsidRPr="0088322B">
        <w:rPr>
          <w:b/>
          <w:bCs/>
          <w:rtl/>
        </w:rPr>
        <w:t>שאלה 6</w:t>
      </w:r>
    </w:p>
    <w:p w14:paraId="0FA9660B" w14:textId="77777777" w:rsidR="0088322B" w:rsidRPr="0088322B" w:rsidRDefault="0088322B" w:rsidP="0088322B">
      <w:pPr>
        <w:rPr>
          <w:b/>
          <w:bCs/>
          <w:rtl/>
        </w:rPr>
      </w:pPr>
      <w:r w:rsidRPr="0088322B">
        <w:rPr>
          <w:b/>
          <w:bCs/>
          <w:rtl/>
        </w:rPr>
        <w:t>סעיף א'</w:t>
      </w:r>
    </w:p>
    <w:p w14:paraId="70BC6BF7" w14:textId="77777777" w:rsidR="0088322B" w:rsidRPr="0088322B" w:rsidRDefault="0088322B" w:rsidP="0088322B">
      <w:pPr>
        <w:rPr>
          <w:rtl/>
        </w:rPr>
      </w:pPr>
      <w:r w:rsidRPr="0088322B">
        <w:rPr>
          <w:b/>
          <w:bCs/>
          <w:rtl/>
        </w:rPr>
        <w:t>הקושי של ירמיהו:</w:t>
      </w:r>
      <w:r w:rsidRPr="0088322B">
        <w:rPr>
          <w:rtl/>
        </w:rPr>
        <w:t xml:space="preserve"> ירמיהו מצוי בקונפליקט. מצד אחד, הרגשתו האישית גורמת לו לא לרצות לתפקד עוד כנביא. אין הוא מעוניין לנבא יותר בשם ה': "</w:t>
      </w:r>
      <w:r w:rsidRPr="0088322B">
        <w:rPr>
          <w:b/>
          <w:bCs/>
          <w:rtl/>
        </w:rPr>
        <w:t>ואמרתי לא אזכרנו ולא אדבר עוד בשמו</w:t>
      </w:r>
      <w:r w:rsidRPr="0088322B">
        <w:rPr>
          <w:rtl/>
        </w:rPr>
        <w:t>". מצד שני, מצפונו של ירמיהו לא מאפשר לו להפסיק לנבא, שכן הנבואה היא חלק בלתי נפרד מגופו - היא כמו אש הבוערת בעצמותיו, ואין הוא מסוגל שלא לנבא: "</w:t>
      </w:r>
      <w:r w:rsidRPr="0088322B">
        <w:rPr>
          <w:b/>
          <w:bCs/>
          <w:rtl/>
        </w:rPr>
        <w:t>והיה בלבי כאש בערת עצר בעצמתי ונלאיתי כלכל ולא אוכל</w:t>
      </w:r>
      <w:r w:rsidRPr="0088322B">
        <w:rPr>
          <w:rtl/>
        </w:rPr>
        <w:t>".</w:t>
      </w:r>
    </w:p>
    <w:p w14:paraId="0786D6E0" w14:textId="77777777" w:rsidR="0088322B" w:rsidRPr="0088322B" w:rsidRDefault="0088322B" w:rsidP="0088322B">
      <w:pPr>
        <w:rPr>
          <w:b/>
          <w:bCs/>
          <w:rtl/>
        </w:rPr>
      </w:pPr>
      <w:r w:rsidRPr="0088322B">
        <w:rPr>
          <w:b/>
          <w:bCs/>
          <w:rtl/>
        </w:rPr>
        <w:t>סעיף ב'</w:t>
      </w:r>
    </w:p>
    <w:p w14:paraId="5AEDF177" w14:textId="77777777" w:rsidR="0088322B" w:rsidRPr="0088322B" w:rsidRDefault="0088322B" w:rsidP="0088322B">
      <w:pPr>
        <w:rPr>
          <w:rtl/>
        </w:rPr>
      </w:pPr>
      <w:r w:rsidRPr="0088322B">
        <w:rPr>
          <w:b/>
          <w:bCs/>
          <w:rtl/>
        </w:rPr>
        <w:t>(1) קללת ירמיהו למבשר:</w:t>
      </w:r>
      <w:r w:rsidRPr="0088322B">
        <w:rPr>
          <w:rtl/>
        </w:rPr>
        <w:t xml:space="preserve"> ירמיהו מאחל לו שגורלו יהיה כגורל הערים סדום ועמורה – ערים שה' השמיד, וכן, שהוא לעולם לא ירגיש בטוח, כיוון שישמע קולות מלחמה גם בשעות היום – השעות בהן האדם חש ביטחון.</w:t>
      </w:r>
    </w:p>
    <w:p w14:paraId="755554DE" w14:textId="77777777" w:rsidR="0088322B" w:rsidRPr="0088322B" w:rsidRDefault="0088322B" w:rsidP="0088322B">
      <w:pPr>
        <w:rPr>
          <w:rtl/>
        </w:rPr>
      </w:pPr>
      <w:r w:rsidRPr="0088322B">
        <w:rPr>
          <w:b/>
          <w:bCs/>
          <w:rtl/>
        </w:rPr>
        <w:t>הסיבה לקללה:</w:t>
      </w:r>
      <w:r w:rsidRPr="0088322B">
        <w:rPr>
          <w:rtl/>
        </w:rPr>
        <w:t xml:space="preserve"> זהו האיש אשר בישר לאביו של ירמיהו שנולד לו בן זכר, ושימח אותו בבשורה זו. ירמיהו היה מעדיף שלא להיוולד כלל – מבחינתו יום היוולדו הוא יום עצוב, שעדיף ולא היה מתרחש. לאור זאת, הוא מקלל את זה שבישר לאביו, כיוון שעדיף שלא היה מבשר בשורה זאת כלל.</w:t>
      </w:r>
    </w:p>
    <w:p w14:paraId="65A5C567" w14:textId="77777777" w:rsidR="0088322B" w:rsidRPr="0088322B" w:rsidRDefault="0088322B" w:rsidP="0088322B">
      <w:pPr>
        <w:rPr>
          <w:rtl/>
        </w:rPr>
      </w:pPr>
      <w:r w:rsidRPr="0088322B">
        <w:rPr>
          <w:b/>
          <w:bCs/>
          <w:rtl/>
        </w:rPr>
        <w:t>(2) תתקבלנה תשובות שונות ומנומקות, למשל:</w:t>
      </w:r>
      <w:r w:rsidRPr="0088322B">
        <w:rPr>
          <w:rtl/>
        </w:rPr>
        <w:t xml:space="preserve"> לדעתי, הקללה אינה מוצדקת. האיש המבשר בסך הכל ביצע את תפקידו, ואין לו כל קשר עם מי שנולד. </w:t>
      </w:r>
      <w:r w:rsidRPr="0088322B">
        <w:rPr>
          <w:b/>
          <w:bCs/>
          <w:rtl/>
        </w:rPr>
        <w:t>או:</w:t>
      </w:r>
      <w:r w:rsidRPr="0088322B">
        <w:rPr>
          <w:rtl/>
        </w:rPr>
        <w:t xml:space="preserve"> הולדת בן והבשורה על כך היא דבר משמח, ולא ניתן לדעת מראש מה יעלה בגורלו של הנולד.</w:t>
      </w:r>
    </w:p>
    <w:p w14:paraId="12438BCF" w14:textId="77777777" w:rsidR="0088322B" w:rsidRPr="0088322B" w:rsidRDefault="0088322B" w:rsidP="0088322B">
      <w:r w:rsidRPr="0088322B">
        <w:rPr>
          <w:rtl/>
        </w:rPr>
        <w:t>להלן תמלול הטקסט המופיע בתמונה (דף בחינת בגרות בתנ"ך, חורף תשע"ו, 1206):</w:t>
      </w:r>
    </w:p>
    <w:p w14:paraId="445739C6" w14:textId="77777777" w:rsidR="0088322B" w:rsidRPr="0088322B" w:rsidRDefault="00000000" w:rsidP="0088322B">
      <w:pPr>
        <w:rPr>
          <w:rtl/>
        </w:rPr>
      </w:pPr>
      <w:r>
        <w:pict w14:anchorId="7C598B57">
          <v:rect id="_x0000_i1382" style="width:0;height:1.5pt" o:hralign="center" o:hrstd="t" o:hrnoshade="t" o:hr="t" fillcolor="gray" stroked="f"/>
        </w:pict>
      </w:r>
    </w:p>
    <w:p w14:paraId="615035E6" w14:textId="77777777" w:rsidR="0088322B" w:rsidRPr="0088322B" w:rsidRDefault="0088322B" w:rsidP="0088322B">
      <w:pPr>
        <w:rPr>
          <w:b/>
          <w:bCs/>
          <w:rtl/>
        </w:rPr>
      </w:pPr>
      <w:r w:rsidRPr="0088322B">
        <w:rPr>
          <w:b/>
          <w:bCs/>
          <w:rtl/>
        </w:rPr>
        <w:t>חורף תשע"ו, 1206</w:t>
      </w:r>
    </w:p>
    <w:p w14:paraId="5D3091A5" w14:textId="77777777" w:rsidR="0088322B" w:rsidRPr="0088322B" w:rsidRDefault="0088322B" w:rsidP="0088322B">
      <w:pPr>
        <w:rPr>
          <w:rtl/>
        </w:rPr>
      </w:pPr>
      <w:r w:rsidRPr="0088322B">
        <w:rPr>
          <w:b/>
          <w:bCs/>
          <w:rtl/>
        </w:rPr>
        <w:t>8. קרא ירמיה, כ', 12-7.</w:t>
      </w:r>
    </w:p>
    <w:p w14:paraId="2B503FA8" w14:textId="77777777" w:rsidR="0088322B" w:rsidRPr="0088322B" w:rsidRDefault="0088322B" w:rsidP="0088322B">
      <w:pPr>
        <w:rPr>
          <w:rtl/>
        </w:rPr>
      </w:pPr>
      <w:r w:rsidRPr="0088322B">
        <w:rPr>
          <w:b/>
          <w:bCs/>
          <w:rtl/>
        </w:rPr>
        <w:t>ז</w:t>
      </w:r>
      <w:r w:rsidRPr="0088322B">
        <w:rPr>
          <w:rtl/>
        </w:rPr>
        <w:t xml:space="preserve"> פִּתִּיתַנִי יְהוָה וָאֶפָּת חֲזַקְתַּנִי וַתּוּכָל הָיִיתִי לִשְׂחוֹק כָּל-הַיּוֹם כֻּלֹּה לֹעֵג לִי. </w:t>
      </w:r>
      <w:r w:rsidRPr="0088322B">
        <w:rPr>
          <w:b/>
          <w:bCs/>
          <w:rtl/>
        </w:rPr>
        <w:t>ח</w:t>
      </w:r>
      <w:r w:rsidRPr="0088322B">
        <w:rPr>
          <w:rtl/>
        </w:rPr>
        <w:t xml:space="preserve"> כִּי-מִדֵּי אֲדַבֵּר אֶזְעָק חָמָס וָשֹׁד אֶקְרָא כִּי-הָיָה דְבַר-יְהוָה לִי לְחֶרְפָּה וּלְקֶלֶס כָּל-הַיּוֹם. </w:t>
      </w:r>
      <w:r w:rsidRPr="0088322B">
        <w:rPr>
          <w:b/>
          <w:bCs/>
          <w:rtl/>
        </w:rPr>
        <w:t>ט</w:t>
      </w:r>
      <w:r w:rsidRPr="0088322B">
        <w:rPr>
          <w:rtl/>
        </w:rPr>
        <w:t xml:space="preserve"> וְאָמַרְתִּי לֹא-אֶזְכְּרֶנּוּ וְלֹא-אֲדַבֵּר עוֹד בִּשְׁמוֹ וְהָיָה בְלִבִּי כְּאֵשׁ בֹּעֶרֶת עָצֻר בְּעַצְמֹתָי וְנִלְאֵיתִי כַּלְכֵל וְלֹא אוּכָל. </w:t>
      </w:r>
      <w:r w:rsidRPr="0088322B">
        <w:rPr>
          <w:b/>
          <w:bCs/>
          <w:rtl/>
        </w:rPr>
        <w:t>י</w:t>
      </w:r>
      <w:r w:rsidRPr="0088322B">
        <w:rPr>
          <w:rtl/>
        </w:rPr>
        <w:t xml:space="preserve"> כִּי שָׁמַעְתִּי דִּבַּת רַבִּים מָגוֹר מִסָּבִיב הַגִּידוּ וְנַגִּידֶנּוּ כֹּל אֱנוֹשׁ שְׁלֹמִי שֹׁמְרֵי צַלְעִי אוּלַי יְפֻתֶּה וְנוּכְלָה לוֹ וְנִקְחָה נִקְמָתֵנוּ מִמֶּנּוּ. </w:t>
      </w:r>
      <w:r w:rsidRPr="0088322B">
        <w:rPr>
          <w:b/>
          <w:bCs/>
          <w:rtl/>
        </w:rPr>
        <w:t>יא</w:t>
      </w:r>
      <w:r w:rsidRPr="0088322B">
        <w:rPr>
          <w:rtl/>
        </w:rPr>
        <w:t xml:space="preserve"> וַיהוָה אוֹתִי כְּגִבּוֹר עָרִיץ עַל-כֵּן רֹדְפַי יִכָּשְׁלוּ וְלֹא יֻכָלוּ בֹּשׁוּ מְאֹד כִּי-לֹא הִשְׂכִּילוּ כְּלִמַּת עוֹלָם לֹא תִשָּׁכֵחַ. </w:t>
      </w:r>
      <w:r w:rsidRPr="0088322B">
        <w:rPr>
          <w:b/>
          <w:bCs/>
          <w:rtl/>
        </w:rPr>
        <w:t>יב</w:t>
      </w:r>
      <w:r w:rsidRPr="0088322B">
        <w:rPr>
          <w:rtl/>
        </w:rPr>
        <w:t xml:space="preserve"> וַיהוָה צְבָאוֹת בֹּחֵן צַדִּיק רֹאֶה כְלָיוֹת וָלֵב אֶרְאֶה נִקְמָתְךָ מֵהֶם כִּי אֵלֶיךָ גִּלִּיתִי אֶת-רִיבִי.</w:t>
      </w:r>
    </w:p>
    <w:p w14:paraId="40A6EC45" w14:textId="77777777" w:rsidR="0088322B" w:rsidRPr="0088322B" w:rsidRDefault="0088322B" w:rsidP="0088322B">
      <w:pPr>
        <w:rPr>
          <w:rtl/>
        </w:rPr>
      </w:pPr>
      <w:r w:rsidRPr="0088322B">
        <w:rPr>
          <w:rtl/>
        </w:rPr>
        <w:t>בקטע זה ירמיהו מתאר את המחיר שנביא אמת משלם על מילוי ייעודו.</w:t>
      </w:r>
    </w:p>
    <w:p w14:paraId="5EC2DD8B" w14:textId="77777777" w:rsidR="0088322B" w:rsidRPr="0088322B" w:rsidRDefault="0088322B" w:rsidP="0088322B">
      <w:pPr>
        <w:rPr>
          <w:rtl/>
        </w:rPr>
      </w:pPr>
      <w:r w:rsidRPr="0088322B">
        <w:rPr>
          <w:rtl/>
        </w:rPr>
        <w:t xml:space="preserve">בסס קביעה זו על </w:t>
      </w:r>
      <w:r w:rsidRPr="0088322B">
        <w:rPr>
          <w:b/>
          <w:bCs/>
          <w:rtl/>
        </w:rPr>
        <w:t>שתי</w:t>
      </w:r>
      <w:r w:rsidRPr="0088322B">
        <w:rPr>
          <w:rtl/>
        </w:rPr>
        <w:t xml:space="preserve"> דוגמאות מן הכתוב, והסבר אותן.</w:t>
      </w:r>
    </w:p>
    <w:p w14:paraId="15070E0B" w14:textId="625619A5" w:rsidR="0088322B" w:rsidRDefault="0088322B" w:rsidP="00937C07">
      <w:pPr>
        <w:rPr>
          <w:rtl/>
        </w:rPr>
      </w:pPr>
      <w:r>
        <w:rPr>
          <w:rFonts w:hint="cs"/>
          <w:rtl/>
        </w:rPr>
        <w:t>פתרון</w:t>
      </w:r>
    </w:p>
    <w:p w14:paraId="12A99683" w14:textId="77777777" w:rsidR="0088322B" w:rsidRPr="0088322B" w:rsidRDefault="0088322B" w:rsidP="0088322B">
      <w:r w:rsidRPr="0088322B">
        <w:rPr>
          <w:rtl/>
        </w:rPr>
        <w:t>להלן תמלול הטקסט המופיע בתמונה (דף תשובות לבחינת בגרות בתנ"ך על ספר ירמיהו, פרק כ'):</w:t>
      </w:r>
    </w:p>
    <w:p w14:paraId="0EFFD158" w14:textId="77777777" w:rsidR="0088322B" w:rsidRPr="0088322B" w:rsidRDefault="00000000" w:rsidP="0088322B">
      <w:pPr>
        <w:rPr>
          <w:rtl/>
        </w:rPr>
      </w:pPr>
      <w:r>
        <w:pict w14:anchorId="5B421EEF">
          <v:rect id="_x0000_i1383" style="width:0;height:1.5pt" o:hralign="center" o:hrstd="t" o:hrnoshade="t" o:hr="t" fillcolor="gray" stroked="f"/>
        </w:pict>
      </w:r>
    </w:p>
    <w:p w14:paraId="070EE7D3" w14:textId="77777777" w:rsidR="0088322B" w:rsidRPr="0088322B" w:rsidRDefault="0088322B" w:rsidP="0088322B">
      <w:pPr>
        <w:rPr>
          <w:b/>
          <w:bCs/>
          <w:rtl/>
        </w:rPr>
      </w:pPr>
      <w:r w:rsidRPr="0088322B">
        <w:rPr>
          <w:b/>
          <w:bCs/>
          <w:rtl/>
        </w:rPr>
        <w:t>שאלה 8</w:t>
      </w:r>
    </w:p>
    <w:p w14:paraId="61E04EBC" w14:textId="77777777" w:rsidR="0088322B" w:rsidRPr="0088322B" w:rsidRDefault="0088322B" w:rsidP="0088322B">
      <w:pPr>
        <w:rPr>
          <w:rtl/>
        </w:rPr>
      </w:pPr>
      <w:r w:rsidRPr="0088322B">
        <w:rPr>
          <w:b/>
          <w:bCs/>
          <w:rtl/>
        </w:rPr>
        <w:t>דוגמאות לתיאור המחיר שנביא אמת משלם על מילוי ייעודו (על הנבחן לציין שתיים):</w:t>
      </w:r>
    </w:p>
    <w:p w14:paraId="75396E44" w14:textId="77777777" w:rsidR="0088322B" w:rsidRPr="0088322B" w:rsidRDefault="0088322B" w:rsidP="0088322B">
      <w:pPr>
        <w:numPr>
          <w:ilvl w:val="0"/>
          <w:numId w:val="432"/>
        </w:numPr>
        <w:rPr>
          <w:rtl/>
        </w:rPr>
      </w:pPr>
      <w:r w:rsidRPr="0088322B">
        <w:rPr>
          <w:rtl/>
        </w:rPr>
        <w:t>"</w:t>
      </w:r>
      <w:r w:rsidRPr="0088322B">
        <w:rPr>
          <w:b/>
          <w:bCs/>
          <w:rtl/>
        </w:rPr>
        <w:t>הייתי לשחוק כל היום כלה לעג לי</w:t>
      </w:r>
      <w:r w:rsidRPr="0088322B">
        <w:rPr>
          <w:rtl/>
        </w:rPr>
        <w:t>" – כתוצאה מהיותו נביא הפך ירמיהו לצחוק וללעג בפי העם.</w:t>
      </w:r>
    </w:p>
    <w:p w14:paraId="37481D17" w14:textId="77777777" w:rsidR="0088322B" w:rsidRPr="0088322B" w:rsidRDefault="0088322B" w:rsidP="0088322B">
      <w:pPr>
        <w:numPr>
          <w:ilvl w:val="0"/>
          <w:numId w:val="432"/>
        </w:numPr>
        <w:rPr>
          <w:rtl/>
        </w:rPr>
      </w:pPr>
      <w:r w:rsidRPr="0088322B">
        <w:rPr>
          <w:rtl/>
        </w:rPr>
        <w:t>"</w:t>
      </w:r>
      <w:r w:rsidRPr="0088322B">
        <w:rPr>
          <w:b/>
          <w:bCs/>
          <w:rtl/>
        </w:rPr>
        <w:t>כי מדי אדבר אזעק חמס ושד אקרא כי היה דבר יהוה לי לחרפה ולקלס כל היום</w:t>
      </w:r>
      <w:r w:rsidRPr="0088322B">
        <w:rPr>
          <w:rtl/>
        </w:rPr>
        <w:t>" – בכל פעם שירמיהו מדבר, מנבא את נבואות התוכחה שלו, העם לועג לו ובז לו.</w:t>
      </w:r>
    </w:p>
    <w:p w14:paraId="6490D4E5" w14:textId="77777777" w:rsidR="0088322B" w:rsidRPr="0088322B" w:rsidRDefault="0088322B" w:rsidP="0088322B">
      <w:pPr>
        <w:numPr>
          <w:ilvl w:val="0"/>
          <w:numId w:val="432"/>
        </w:numPr>
        <w:rPr>
          <w:rtl/>
        </w:rPr>
      </w:pPr>
      <w:r w:rsidRPr="0088322B">
        <w:rPr>
          <w:rtl/>
        </w:rPr>
        <w:t>"</w:t>
      </w:r>
      <w:r w:rsidRPr="0088322B">
        <w:rPr>
          <w:b/>
          <w:bCs/>
          <w:rtl/>
        </w:rPr>
        <w:t>ואמרתי לא אזכרנו ולא אדבר עוד בשמו והיה בלבי כאש בערת עצר בעצמתי ונלאיתי כלכל ולא אוכל</w:t>
      </w:r>
      <w:r w:rsidRPr="0088322B">
        <w:rPr>
          <w:rtl/>
        </w:rPr>
        <w:t>" – הנבואה מדומה לאש הבוערת בעצמותיו של ירמיהו ושורפת אותו מבפנים, הוא לא מסוגל להכיל את האש, את הנבואה בתוכו. כלומר, הוא לא יכול שלא לומר אותה.</w:t>
      </w:r>
    </w:p>
    <w:p w14:paraId="2344315B" w14:textId="77777777" w:rsidR="0088322B" w:rsidRDefault="0088322B" w:rsidP="0088322B">
      <w:pPr>
        <w:numPr>
          <w:ilvl w:val="0"/>
          <w:numId w:val="432"/>
        </w:numPr>
      </w:pPr>
      <w:r w:rsidRPr="0088322B">
        <w:rPr>
          <w:rtl/>
        </w:rPr>
        <w:t>"</w:t>
      </w:r>
      <w:r w:rsidRPr="0088322B">
        <w:rPr>
          <w:b/>
          <w:bCs/>
          <w:rtl/>
        </w:rPr>
        <w:t>כי שמעתי דבת רבים מגור מסביב הגידו ונגידנו כל אנוש שלומי שמרי צלעי אולי יפתה ונוכלה לו ונקחה נקמתנו ממנו</w:t>
      </w:r>
      <w:r w:rsidRPr="0088322B">
        <w:rPr>
          <w:rtl/>
        </w:rPr>
        <w:t>" – ירמיהו שמע את דברי הדיבה, הגנאי, שמפיצים עליו כדי לגרום לו לפחד. רודפיו רוצים להלשין עליו לשלטונות. גם אלה שירמיהו מכנה ידידיו הם צבועים, משום שהם רק מחכים שירמיהו ייפול בפח שהם טומנים לו וינבא, וכך יוכלו לגבור עליו ולנקום בו על נבואותיו.</w:t>
      </w:r>
    </w:p>
    <w:p w14:paraId="06C15ABB" w14:textId="77777777" w:rsidR="0088322B" w:rsidRDefault="0088322B" w:rsidP="0088322B">
      <w:pPr>
        <w:ind w:left="360"/>
        <w:rPr>
          <w:rtl/>
        </w:rPr>
      </w:pPr>
    </w:p>
    <w:p w14:paraId="7F97720E" w14:textId="77777777" w:rsidR="0088322B" w:rsidRPr="0088322B" w:rsidRDefault="0088322B" w:rsidP="0088322B">
      <w:pPr>
        <w:ind w:left="360"/>
      </w:pPr>
      <w:r w:rsidRPr="0088322B">
        <w:rPr>
          <w:rtl/>
        </w:rPr>
        <w:t>להלן תמלול הטקסט המופיע בתמונה (דף בחינת בגרות בתנ"ך, קיץ תשע"ד, 1206):</w:t>
      </w:r>
    </w:p>
    <w:p w14:paraId="6FFF8C80" w14:textId="77777777" w:rsidR="0088322B" w:rsidRPr="0088322B" w:rsidRDefault="00000000" w:rsidP="0088322B">
      <w:pPr>
        <w:ind w:left="360"/>
        <w:rPr>
          <w:rtl/>
        </w:rPr>
      </w:pPr>
      <w:r>
        <w:pict w14:anchorId="2D465E2B">
          <v:rect id="_x0000_i1384" style="width:0;height:1.5pt" o:hralign="center" o:hrstd="t" o:hrnoshade="t" o:hr="t" fillcolor="gray" stroked="f"/>
        </w:pict>
      </w:r>
    </w:p>
    <w:p w14:paraId="39BE0FCC" w14:textId="77777777" w:rsidR="0088322B" w:rsidRPr="0088322B" w:rsidRDefault="0088322B" w:rsidP="0088322B">
      <w:pPr>
        <w:ind w:left="360"/>
        <w:rPr>
          <w:b/>
          <w:bCs/>
          <w:rtl/>
        </w:rPr>
      </w:pPr>
      <w:r w:rsidRPr="0088322B">
        <w:rPr>
          <w:b/>
          <w:bCs/>
          <w:rtl/>
        </w:rPr>
        <w:t>קיץ תשע"ד, 1206</w:t>
      </w:r>
    </w:p>
    <w:p w14:paraId="4B70E458" w14:textId="77777777" w:rsidR="0088322B" w:rsidRPr="0088322B" w:rsidRDefault="0088322B" w:rsidP="0088322B">
      <w:pPr>
        <w:ind w:left="360"/>
        <w:rPr>
          <w:rtl/>
        </w:rPr>
      </w:pPr>
      <w:r w:rsidRPr="0088322B">
        <w:rPr>
          <w:b/>
          <w:bCs/>
          <w:rtl/>
        </w:rPr>
        <w:t>8. קרא ירמיה, כ', 9-7.</w:t>
      </w:r>
    </w:p>
    <w:p w14:paraId="44F4D8A3" w14:textId="77777777" w:rsidR="0088322B" w:rsidRPr="0088322B" w:rsidRDefault="0088322B" w:rsidP="0088322B">
      <w:pPr>
        <w:ind w:left="360"/>
        <w:rPr>
          <w:rtl/>
        </w:rPr>
      </w:pPr>
      <w:r w:rsidRPr="0088322B">
        <w:rPr>
          <w:b/>
          <w:bCs/>
          <w:rtl/>
        </w:rPr>
        <w:t>ז</w:t>
      </w:r>
      <w:r w:rsidRPr="0088322B">
        <w:rPr>
          <w:rtl/>
        </w:rPr>
        <w:t xml:space="preserve"> פִּתִּיתַנִי יְהוָה וָאֶפָּת חֲזַקְתַּנִי וַתּוּכָל הָיִיתִי לִשְׂחוֹק כָּל-הַיּוֹם כֻּלֹּה לֹעֵג לִי. </w:t>
      </w:r>
      <w:r w:rsidRPr="0088322B">
        <w:rPr>
          <w:b/>
          <w:bCs/>
          <w:rtl/>
        </w:rPr>
        <w:t>ח</w:t>
      </w:r>
      <w:r w:rsidRPr="0088322B">
        <w:rPr>
          <w:rtl/>
        </w:rPr>
        <w:t xml:space="preserve"> כִּי-מִדֵּי אֲדַבֵּר אֶזְעָק חָמָס וָשֹׁד אֶקְרָא כִּי-הָיָה דְבַר-יְהוָה לִי לְחֶרְפָּה וּלְקֶלֶס כָּל-הַיּוֹם. </w:t>
      </w:r>
      <w:r w:rsidRPr="0088322B">
        <w:rPr>
          <w:b/>
          <w:bCs/>
          <w:rtl/>
        </w:rPr>
        <w:t>ט</w:t>
      </w:r>
      <w:r w:rsidRPr="0088322B">
        <w:rPr>
          <w:rtl/>
        </w:rPr>
        <w:t xml:space="preserve"> וְאָמַרְתִּי לֹא-אֶזְכְּרֶנּוּ וְלֹא-אֲדַבֵּר עוֹד בִּשְׁמוֹ וְהָיָה בְלִבִּי כְּאֵשׁ בֹּעֶרֶת עָצֻר בְּעַצְמֹתָי וְנִלְאֵיתִי כַּלְכֵל וְלֹא אוּכָל.</w:t>
      </w:r>
    </w:p>
    <w:p w14:paraId="0027C8CC" w14:textId="77777777" w:rsidR="0088322B" w:rsidRPr="0088322B" w:rsidRDefault="0088322B" w:rsidP="0088322B">
      <w:pPr>
        <w:ind w:left="360"/>
        <w:rPr>
          <w:rtl/>
        </w:rPr>
      </w:pPr>
      <w:r w:rsidRPr="0088322B">
        <w:rPr>
          <w:rtl/>
        </w:rPr>
        <w:t>הסבר על פי פסוקים אלה את המתח הפנימי שהנביא חש בעת מילוי שליחותו.</w:t>
      </w:r>
    </w:p>
    <w:p w14:paraId="114EFCF3" w14:textId="77777777" w:rsidR="0088322B" w:rsidRPr="0088322B" w:rsidRDefault="0088322B" w:rsidP="0088322B">
      <w:pPr>
        <w:ind w:left="360"/>
        <w:rPr>
          <w:rtl/>
        </w:rPr>
      </w:pPr>
      <w:r w:rsidRPr="0088322B">
        <w:rPr>
          <w:rtl/>
        </w:rPr>
        <w:t>בסס את דבריך על הכתוב.</w:t>
      </w:r>
    </w:p>
    <w:p w14:paraId="3865C3E5" w14:textId="71E09AA5" w:rsidR="0088322B" w:rsidRDefault="00EA419C" w:rsidP="0088322B">
      <w:pPr>
        <w:ind w:left="360"/>
        <w:rPr>
          <w:rtl/>
        </w:rPr>
      </w:pPr>
      <w:r>
        <w:rPr>
          <w:rFonts w:hint="cs"/>
          <w:rtl/>
        </w:rPr>
        <w:t>פתרון</w:t>
      </w:r>
    </w:p>
    <w:p w14:paraId="07072868" w14:textId="77777777" w:rsidR="00EA419C" w:rsidRPr="00EA419C" w:rsidRDefault="00EA419C" w:rsidP="00EA419C">
      <w:pPr>
        <w:ind w:left="360"/>
      </w:pPr>
      <w:r w:rsidRPr="00EA419C">
        <w:rPr>
          <w:rtl/>
        </w:rPr>
        <w:t>על מנת לענות על שאלת הבגרות בנושא המתח הפנימי של ירמיהו (לפי פרק כ', פסוקים 9-7), עלינו לבחון את הניגוד בין רצונו האישי לבין המחויבות הנבואית שלו.</w:t>
      </w:r>
    </w:p>
    <w:p w14:paraId="38A5C0D9" w14:textId="77777777" w:rsidR="00EA419C" w:rsidRPr="00EA419C" w:rsidRDefault="00EA419C" w:rsidP="00EA419C">
      <w:pPr>
        <w:ind w:left="360"/>
        <w:rPr>
          <w:rtl/>
        </w:rPr>
      </w:pPr>
      <w:r w:rsidRPr="00EA419C">
        <w:rPr>
          <w:rtl/>
        </w:rPr>
        <w:t>להלן הצעה לתשובה מפורטת ומבוססת:</w:t>
      </w:r>
    </w:p>
    <w:p w14:paraId="49E41EF8" w14:textId="77777777" w:rsidR="00EA419C" w:rsidRPr="00EA419C" w:rsidRDefault="00EA419C" w:rsidP="00EA419C">
      <w:pPr>
        <w:ind w:left="360"/>
        <w:rPr>
          <w:b/>
          <w:bCs/>
          <w:rtl/>
        </w:rPr>
      </w:pPr>
      <w:r w:rsidRPr="00EA419C">
        <w:rPr>
          <w:b/>
          <w:bCs/>
          <w:rtl/>
        </w:rPr>
        <w:t>המתח הפנימי של הנביא ירמיהו (פרק כ', 9-7)</w:t>
      </w:r>
    </w:p>
    <w:p w14:paraId="4F84FDA3" w14:textId="77777777" w:rsidR="00EA419C" w:rsidRPr="00EA419C" w:rsidRDefault="00EA419C" w:rsidP="00EA419C">
      <w:pPr>
        <w:ind w:left="360"/>
        <w:rPr>
          <w:rtl/>
        </w:rPr>
      </w:pPr>
      <w:r w:rsidRPr="00EA419C">
        <w:rPr>
          <w:rtl/>
        </w:rPr>
        <w:t xml:space="preserve">המתח הפנימי של ירמיהו בא לידי ביטוי במאבק בין </w:t>
      </w:r>
      <w:r w:rsidRPr="00EA419C">
        <w:rPr>
          <w:b/>
          <w:bCs/>
          <w:rtl/>
        </w:rPr>
        <w:t>הסבל החיצוני והנפשי</w:t>
      </w:r>
      <w:r w:rsidRPr="00EA419C">
        <w:rPr>
          <w:rtl/>
        </w:rPr>
        <w:t xml:space="preserve"> שהוא חווה כתוצאה מהנבואה, לבין </w:t>
      </w:r>
      <w:r w:rsidRPr="00EA419C">
        <w:rPr>
          <w:b/>
          <w:bCs/>
          <w:rtl/>
        </w:rPr>
        <w:t>הדחף הפנימי הבלתי נשלט</w:t>
      </w:r>
      <w:r w:rsidRPr="00EA419C">
        <w:rPr>
          <w:rtl/>
        </w:rPr>
        <w:t xml:space="preserve"> להמשיך ולנבא.</w:t>
      </w:r>
    </w:p>
    <w:p w14:paraId="3C03457C" w14:textId="77777777" w:rsidR="00EA419C" w:rsidRPr="00EA419C" w:rsidRDefault="00EA419C" w:rsidP="00EA419C">
      <w:pPr>
        <w:ind w:left="360"/>
        <w:rPr>
          <w:b/>
          <w:bCs/>
          <w:rtl/>
        </w:rPr>
      </w:pPr>
      <w:r w:rsidRPr="00EA419C">
        <w:rPr>
          <w:b/>
          <w:bCs/>
          <w:rtl/>
        </w:rPr>
        <w:t>1. המחיר האישי והרצון להפסיק (הקושי)</w:t>
      </w:r>
    </w:p>
    <w:p w14:paraId="648D75C5" w14:textId="77777777" w:rsidR="00EA419C" w:rsidRPr="00EA419C" w:rsidRDefault="00EA419C" w:rsidP="00EA419C">
      <w:pPr>
        <w:ind w:left="360"/>
        <w:rPr>
          <w:rtl/>
        </w:rPr>
      </w:pPr>
      <w:r w:rsidRPr="00EA419C">
        <w:rPr>
          <w:rtl/>
        </w:rPr>
        <w:t>ירמיהו מתאר את שליחותו כמעמסה שגורמת לו סבל רב. הוא מרגיש שה' "פיתה" אותו לתפקיד והכריח אותו ("חזקתני ותוכל"). כתוצאה מנבואות החורבן הקשות שלו, הוא זוכה ללעג ולביזיון מהעם.</w:t>
      </w:r>
    </w:p>
    <w:p w14:paraId="21EBEA99" w14:textId="77777777" w:rsidR="00EA419C" w:rsidRPr="00EA419C" w:rsidRDefault="00EA419C" w:rsidP="00EA419C">
      <w:pPr>
        <w:numPr>
          <w:ilvl w:val="0"/>
          <w:numId w:val="433"/>
        </w:numPr>
        <w:rPr>
          <w:rtl/>
        </w:rPr>
      </w:pPr>
      <w:r w:rsidRPr="00EA419C">
        <w:rPr>
          <w:b/>
          <w:bCs/>
          <w:rtl/>
        </w:rPr>
        <w:t>ביסוס מהכתוב:</w:t>
      </w:r>
      <w:r w:rsidRPr="00EA419C">
        <w:rPr>
          <w:rtl/>
        </w:rPr>
        <w:t xml:space="preserve"> "הָיִיתִי לִשְׂחוֹק כָּל-הַיּוֹם כֻּלֹּה לֹעֵג לִי" (פסוק ז').</w:t>
      </w:r>
    </w:p>
    <w:p w14:paraId="7293B5DD" w14:textId="77777777" w:rsidR="00EA419C" w:rsidRPr="00EA419C" w:rsidRDefault="00EA419C" w:rsidP="00EA419C">
      <w:pPr>
        <w:numPr>
          <w:ilvl w:val="0"/>
          <w:numId w:val="433"/>
        </w:numPr>
        <w:rPr>
          <w:rtl/>
        </w:rPr>
      </w:pPr>
      <w:r w:rsidRPr="00EA419C">
        <w:rPr>
          <w:b/>
          <w:bCs/>
          <w:rtl/>
        </w:rPr>
        <w:t>הסבר:</w:t>
      </w:r>
      <w:r w:rsidRPr="00EA419C">
        <w:rPr>
          <w:rtl/>
        </w:rPr>
        <w:t xml:space="preserve"> ירמיהו מגיע לנקודת שבירה שבה הוא מחליט באופן מודע להפסיק לנבא ולא להזכיר עוד את שם ה', כדי להימנע מהחרפה והקלס.</w:t>
      </w:r>
    </w:p>
    <w:p w14:paraId="27B4C7A9" w14:textId="77777777" w:rsidR="00EA419C" w:rsidRPr="00EA419C" w:rsidRDefault="00EA419C" w:rsidP="00EA419C">
      <w:pPr>
        <w:ind w:left="360"/>
        <w:rPr>
          <w:b/>
          <w:bCs/>
          <w:rtl/>
        </w:rPr>
      </w:pPr>
      <w:r w:rsidRPr="00EA419C">
        <w:rPr>
          <w:b/>
          <w:bCs/>
          <w:rtl/>
        </w:rPr>
        <w:t>2. ה"אש הבוערת" (הכוח הנבואי)</w:t>
      </w:r>
    </w:p>
    <w:p w14:paraId="5D5C7948" w14:textId="77777777" w:rsidR="00EA419C" w:rsidRPr="00EA419C" w:rsidRDefault="00EA419C" w:rsidP="00EA419C">
      <w:pPr>
        <w:ind w:left="360"/>
        <w:rPr>
          <w:rtl/>
        </w:rPr>
      </w:pPr>
      <w:r w:rsidRPr="00EA419C">
        <w:rPr>
          <w:rtl/>
        </w:rPr>
        <w:t>למרות החלטתו לשתוק, ירמיהו מגלה שהוא אינו מסוגל לעשות זאת. הנבואה עבורו היא לא בחירה אלא כוח פיזי וכפייתי ש"בוער" בתוכו.</w:t>
      </w:r>
    </w:p>
    <w:p w14:paraId="3FA5A5A9" w14:textId="77777777" w:rsidR="00EA419C" w:rsidRPr="00EA419C" w:rsidRDefault="00EA419C" w:rsidP="00EA419C">
      <w:pPr>
        <w:numPr>
          <w:ilvl w:val="0"/>
          <w:numId w:val="434"/>
        </w:numPr>
        <w:rPr>
          <w:rtl/>
        </w:rPr>
      </w:pPr>
      <w:r w:rsidRPr="00EA419C">
        <w:rPr>
          <w:b/>
          <w:bCs/>
          <w:rtl/>
        </w:rPr>
        <w:t>ביסוס מהכתוב:</w:t>
      </w:r>
      <w:r w:rsidRPr="00EA419C">
        <w:rPr>
          <w:rtl/>
        </w:rPr>
        <w:t xml:space="preserve"> "וְהָיָה בְלִבִּי כְּאֵשׁ בֹּעֶרֶת עָצֻר בְּעַצְמֹתָי וְנִלְאֵיתִי כַּלְכֵל וְלֹא אוּכָל" (פסוק ט').</w:t>
      </w:r>
    </w:p>
    <w:p w14:paraId="50D10A74" w14:textId="77777777" w:rsidR="00EA419C" w:rsidRPr="00EA419C" w:rsidRDefault="00EA419C" w:rsidP="00EA419C">
      <w:pPr>
        <w:numPr>
          <w:ilvl w:val="0"/>
          <w:numId w:val="434"/>
        </w:numPr>
        <w:rPr>
          <w:rtl/>
        </w:rPr>
      </w:pPr>
      <w:r w:rsidRPr="00EA419C">
        <w:rPr>
          <w:b/>
          <w:bCs/>
          <w:rtl/>
        </w:rPr>
        <w:t>הסבר:</w:t>
      </w:r>
      <w:r w:rsidRPr="00EA419C">
        <w:rPr>
          <w:rtl/>
        </w:rPr>
        <w:t xml:space="preserve"> ירמיהו מדמה את דבר ה' לאש הכלואה בתוך עצמותיו. הוא מנסה "לכלכל" (להכיל/להחזיק) את הנבואה בפנים, אך הוא נלאה (מתעייף) מכך ולא מסוגל לעצור אותה.</w:t>
      </w:r>
    </w:p>
    <w:p w14:paraId="7E8AD79B" w14:textId="77777777" w:rsidR="00EA419C" w:rsidRPr="00EA419C" w:rsidRDefault="00000000" w:rsidP="00EA419C">
      <w:pPr>
        <w:ind w:left="360"/>
        <w:rPr>
          <w:rtl/>
        </w:rPr>
      </w:pPr>
      <w:r>
        <w:pict w14:anchorId="0CE9F921">
          <v:rect id="_x0000_i1385" style="width:0;height:1.5pt" o:hralign="center" o:hrstd="t" o:hrnoshade="t" o:hr="t" fillcolor="gray" stroked="f"/>
        </w:pict>
      </w:r>
    </w:p>
    <w:p w14:paraId="2F7E62D9" w14:textId="77777777" w:rsidR="00EA419C" w:rsidRPr="00EA419C" w:rsidRDefault="00EA419C" w:rsidP="00EA419C">
      <w:pPr>
        <w:ind w:left="360"/>
        <w:rPr>
          <w:b/>
          <w:bCs/>
          <w:rtl/>
        </w:rPr>
      </w:pPr>
      <w:r w:rsidRPr="00EA419C">
        <w:rPr>
          <w:b/>
          <w:bCs/>
          <w:rtl/>
        </w:rPr>
        <w:t>סיכום המתח:</w:t>
      </w:r>
    </w:p>
    <w:p w14:paraId="1EA2FD52" w14:textId="77777777" w:rsidR="00EA419C" w:rsidRPr="00EA419C" w:rsidRDefault="00EA419C" w:rsidP="00EA419C">
      <w:pPr>
        <w:ind w:left="360"/>
        <w:rPr>
          <w:rtl/>
        </w:rPr>
      </w:pPr>
      <w:r w:rsidRPr="00EA419C">
        <w:rPr>
          <w:rtl/>
        </w:rPr>
        <w:t>המתח הפנימי הוא הטרגדיה של נביא האמת:</w:t>
      </w:r>
    </w:p>
    <w:p w14:paraId="6DDCE823" w14:textId="77777777" w:rsidR="00EA419C" w:rsidRPr="00EA419C" w:rsidRDefault="00EA419C" w:rsidP="00EA419C">
      <w:pPr>
        <w:numPr>
          <w:ilvl w:val="0"/>
          <w:numId w:val="435"/>
        </w:numPr>
        <w:rPr>
          <w:rtl/>
        </w:rPr>
      </w:pPr>
      <w:r w:rsidRPr="00EA419C">
        <w:rPr>
          <w:rtl/>
        </w:rPr>
        <w:t xml:space="preserve">מצד אחד – </w:t>
      </w:r>
      <w:r w:rsidRPr="00EA419C">
        <w:rPr>
          <w:b/>
          <w:bCs/>
          <w:rtl/>
        </w:rPr>
        <w:t>התבונה והרגש</w:t>
      </w:r>
      <w:r w:rsidRPr="00EA419C">
        <w:rPr>
          <w:rtl/>
        </w:rPr>
        <w:t xml:space="preserve"> אומרים לו לשתוק כדי להציל את כבודו וחייו.</w:t>
      </w:r>
    </w:p>
    <w:p w14:paraId="4EC26D24" w14:textId="77777777" w:rsidR="00EA419C" w:rsidRPr="00EA419C" w:rsidRDefault="00EA419C" w:rsidP="00EA419C">
      <w:pPr>
        <w:numPr>
          <w:ilvl w:val="0"/>
          <w:numId w:val="435"/>
        </w:numPr>
        <w:rPr>
          <w:rtl/>
        </w:rPr>
      </w:pPr>
      <w:r w:rsidRPr="00EA419C">
        <w:rPr>
          <w:rtl/>
        </w:rPr>
        <w:t xml:space="preserve">מצד שני – </w:t>
      </w:r>
      <w:r w:rsidRPr="00EA419C">
        <w:rPr>
          <w:b/>
          <w:bCs/>
          <w:rtl/>
        </w:rPr>
        <w:t>השליחות האלוקית</w:t>
      </w:r>
      <w:r w:rsidRPr="00EA419C">
        <w:rPr>
          <w:rtl/>
        </w:rPr>
        <w:t xml:space="preserve"> בוערת בו בעוצמה כזו שאין לו שליטה עליה, והוא חייב להוציא אותה החוצה למרות המחיר הכבד.</w:t>
      </w:r>
    </w:p>
    <w:p w14:paraId="13E1E39C" w14:textId="77777777" w:rsidR="00EA419C" w:rsidRPr="00EA419C" w:rsidRDefault="00EA419C" w:rsidP="00EA419C">
      <w:pPr>
        <w:ind w:left="360"/>
        <w:rPr>
          <w:rtl/>
        </w:rPr>
      </w:pPr>
      <w:r w:rsidRPr="00EA419C">
        <w:rPr>
          <w:b/>
          <w:bCs/>
          <w:rtl/>
        </w:rPr>
        <w:t>במילים פשוטות:</w:t>
      </w:r>
      <w:r w:rsidRPr="00EA419C">
        <w:rPr>
          <w:rtl/>
        </w:rPr>
        <w:t xml:space="preserve"> ירמיהו נמצא במצב של "אי אפשר עם הנבואה (בגלל הסבל) ואי אפשר בלעדיה (בגלל הבעירה הפנימית)".</w:t>
      </w:r>
    </w:p>
    <w:p w14:paraId="318DA347" w14:textId="77777777" w:rsidR="00EA419C" w:rsidRPr="0088322B" w:rsidRDefault="00EA419C" w:rsidP="0088322B">
      <w:pPr>
        <w:ind w:left="360"/>
        <w:rPr>
          <w:rtl/>
        </w:rPr>
      </w:pPr>
    </w:p>
    <w:p w14:paraId="7994E81C" w14:textId="77777777" w:rsidR="0088322B" w:rsidRPr="00937C07" w:rsidRDefault="0088322B" w:rsidP="00937C07">
      <w:pPr>
        <w:rPr>
          <w:rtl/>
        </w:rPr>
      </w:pPr>
    </w:p>
    <w:p w14:paraId="6E4A7F3D" w14:textId="102DC201" w:rsidR="00F160AF" w:rsidRDefault="00F160AF" w:rsidP="00F160AF">
      <w:pPr>
        <w:pStyle w:val="1"/>
        <w:rPr>
          <w:rtl/>
        </w:rPr>
      </w:pPr>
      <w:r>
        <w:rPr>
          <w:rFonts w:hint="cs"/>
          <w:rtl/>
        </w:rPr>
        <w:t>ירמיה פרק ל"א</w:t>
      </w:r>
    </w:p>
    <w:p w14:paraId="26647633" w14:textId="77777777" w:rsidR="004956EF" w:rsidRDefault="004956EF" w:rsidP="004956EF">
      <w:pPr>
        <w:rPr>
          <w:rtl/>
        </w:rPr>
      </w:pPr>
    </w:p>
    <w:p w14:paraId="4772598F" w14:textId="77777777" w:rsidR="004956EF" w:rsidRPr="004956EF" w:rsidRDefault="004956EF" w:rsidP="004956EF">
      <w:r w:rsidRPr="004956EF">
        <w:rPr>
          <w:rtl/>
        </w:rPr>
        <w:t>להלן תמלול הטקסט המופיע בתמונה (דף בחינת בגרות בתנ"ך):</w:t>
      </w:r>
    </w:p>
    <w:p w14:paraId="08E2A5B5" w14:textId="77777777" w:rsidR="004956EF" w:rsidRPr="004956EF" w:rsidRDefault="00000000" w:rsidP="004956EF">
      <w:pPr>
        <w:rPr>
          <w:rtl/>
        </w:rPr>
      </w:pPr>
      <w:r>
        <w:pict w14:anchorId="5677A7EF">
          <v:rect id="_x0000_i1386" style="width:0;height:1.5pt" o:hralign="center" o:hrstd="t" o:hrnoshade="t" o:hr="t" fillcolor="gray" stroked="f"/>
        </w:pict>
      </w:r>
    </w:p>
    <w:p w14:paraId="79FBD3A9" w14:textId="77777777" w:rsidR="004956EF" w:rsidRPr="004956EF" w:rsidRDefault="004956EF" w:rsidP="004956EF">
      <w:pPr>
        <w:rPr>
          <w:b/>
          <w:bCs/>
          <w:rtl/>
        </w:rPr>
      </w:pPr>
      <w:r w:rsidRPr="004956EF">
        <w:rPr>
          <w:b/>
          <w:bCs/>
          <w:rtl/>
        </w:rPr>
        <w:t>קיץ תשפ"ג, 1261</w:t>
      </w:r>
    </w:p>
    <w:p w14:paraId="4CF40277" w14:textId="77777777" w:rsidR="004956EF" w:rsidRPr="004956EF" w:rsidRDefault="004956EF" w:rsidP="004956EF">
      <w:pPr>
        <w:rPr>
          <w:rtl/>
        </w:rPr>
      </w:pPr>
      <w:r w:rsidRPr="004956EF">
        <w:rPr>
          <w:b/>
          <w:bCs/>
          <w:rtl/>
        </w:rPr>
        <w:t>7. קראו ירמיה, פרק ל"א, פסוקים י"ד-ל'.</w:t>
      </w:r>
    </w:p>
    <w:p w14:paraId="480F63AD" w14:textId="77777777" w:rsidR="004956EF" w:rsidRPr="004956EF" w:rsidRDefault="004956EF" w:rsidP="004956EF">
      <w:pPr>
        <w:rPr>
          <w:rtl/>
        </w:rPr>
      </w:pPr>
      <w:r w:rsidRPr="004956EF">
        <w:rPr>
          <w:rtl/>
        </w:rPr>
        <w:t xml:space="preserve">ענו על סעיף א – </w:t>
      </w:r>
      <w:r w:rsidRPr="004956EF">
        <w:rPr>
          <w:b/>
          <w:bCs/>
          <w:rtl/>
        </w:rPr>
        <w:t>חובה</w:t>
      </w:r>
      <w:r w:rsidRPr="004956EF">
        <w:rPr>
          <w:rtl/>
        </w:rPr>
        <w:t>.</w:t>
      </w:r>
    </w:p>
    <w:p w14:paraId="116FB287" w14:textId="77777777" w:rsidR="004956EF" w:rsidRPr="004956EF" w:rsidRDefault="004956EF" w:rsidP="004956EF">
      <w:pPr>
        <w:rPr>
          <w:rtl/>
        </w:rPr>
      </w:pPr>
      <w:r w:rsidRPr="004956EF">
        <w:rPr>
          <w:b/>
          <w:bCs/>
          <w:rtl/>
        </w:rPr>
        <w:t>א.</w:t>
      </w:r>
      <w:r w:rsidRPr="004956EF">
        <w:rPr>
          <w:rtl/>
        </w:rPr>
        <w:t xml:space="preserve"> (1) קראו פסוקים י"ד-י"ט.</w:t>
      </w:r>
    </w:p>
    <w:p w14:paraId="05208DE2" w14:textId="77777777" w:rsidR="004956EF" w:rsidRPr="004956EF" w:rsidRDefault="004956EF" w:rsidP="004956EF">
      <w:pPr>
        <w:rPr>
          <w:rtl/>
        </w:rPr>
      </w:pPr>
      <w:r w:rsidRPr="004956EF">
        <w:rPr>
          <w:rtl/>
        </w:rPr>
        <w:t>אל מי מופנית הנבואה בפסוקים אלה, ועל איזה מאורע מן העבר היא רומזת? (3 נקודות)</w:t>
      </w:r>
    </w:p>
    <w:p w14:paraId="4CEFCA5A" w14:textId="77777777" w:rsidR="004956EF" w:rsidRPr="004956EF" w:rsidRDefault="004956EF" w:rsidP="004956EF">
      <w:pPr>
        <w:rPr>
          <w:rtl/>
        </w:rPr>
      </w:pPr>
      <w:r w:rsidRPr="004956EF">
        <w:rPr>
          <w:rtl/>
        </w:rPr>
        <w:t>(2) קראו פסוקים י"ז-י"ט.</w:t>
      </w:r>
    </w:p>
    <w:p w14:paraId="2632C1D4" w14:textId="77777777" w:rsidR="004956EF" w:rsidRPr="004956EF" w:rsidRDefault="004956EF" w:rsidP="004956EF">
      <w:pPr>
        <w:rPr>
          <w:rtl/>
        </w:rPr>
      </w:pPr>
      <w:r w:rsidRPr="004956EF">
        <w:rPr>
          <w:rtl/>
        </w:rPr>
        <w:t>הסבירו מדוע דברי ה' בפסוק י"ט מספקים מענה הולם לדבריו של אפרים בפסוקים י"ז-י"ח. (5 נקודות)</w:t>
      </w:r>
    </w:p>
    <w:p w14:paraId="0442A169" w14:textId="77777777" w:rsidR="004956EF" w:rsidRPr="004956EF" w:rsidRDefault="004956EF" w:rsidP="004956EF">
      <w:pPr>
        <w:rPr>
          <w:rtl/>
        </w:rPr>
      </w:pPr>
      <w:r w:rsidRPr="004956EF">
        <w:rPr>
          <w:rtl/>
        </w:rPr>
        <w:t xml:space="preserve">ענו על </w:t>
      </w:r>
      <w:r w:rsidRPr="004956EF">
        <w:rPr>
          <w:b/>
          <w:bCs/>
          <w:rtl/>
        </w:rPr>
        <w:t>אחד</w:t>
      </w:r>
      <w:r w:rsidRPr="004956EF">
        <w:rPr>
          <w:rtl/>
        </w:rPr>
        <w:t xml:space="preserve"> מן הסעיפים ב-ג.</w:t>
      </w:r>
    </w:p>
    <w:p w14:paraId="0B36DFE3" w14:textId="77777777" w:rsidR="004956EF" w:rsidRPr="004956EF" w:rsidRDefault="004956EF" w:rsidP="004956EF">
      <w:pPr>
        <w:rPr>
          <w:rtl/>
        </w:rPr>
      </w:pPr>
      <w:r w:rsidRPr="004956EF">
        <w:rPr>
          <w:b/>
          <w:bCs/>
          <w:rtl/>
        </w:rPr>
        <w:t>ב.</w:t>
      </w:r>
      <w:r w:rsidRPr="004956EF">
        <w:rPr>
          <w:rtl/>
        </w:rPr>
        <w:t xml:space="preserve"> (1) קראו פסוקים כ"ז-כ"ח וגם </w:t>
      </w:r>
      <w:r w:rsidRPr="004956EF">
        <w:rPr>
          <w:b/>
          <w:bCs/>
          <w:rtl/>
        </w:rPr>
        <w:t>ירמיה</w:t>
      </w:r>
      <w:r w:rsidRPr="004956EF">
        <w:rPr>
          <w:rtl/>
        </w:rPr>
        <w:t>, פרק א', פסוק י'.</w:t>
      </w:r>
    </w:p>
    <w:p w14:paraId="5337B76B" w14:textId="77777777" w:rsidR="004956EF" w:rsidRPr="004956EF" w:rsidRDefault="004956EF" w:rsidP="004956EF">
      <w:pPr>
        <w:rPr>
          <w:rtl/>
        </w:rPr>
      </w:pPr>
      <w:r w:rsidRPr="004956EF">
        <w:rPr>
          <w:rtl/>
        </w:rPr>
        <w:t>בפרק א' מוטל על ירמיהו לנבא שני סוגי נבואות.</w:t>
      </w:r>
    </w:p>
    <w:p w14:paraId="1B84674E" w14:textId="77777777" w:rsidR="004956EF" w:rsidRPr="004956EF" w:rsidRDefault="004956EF" w:rsidP="004956EF">
      <w:pPr>
        <w:rPr>
          <w:rtl/>
        </w:rPr>
      </w:pPr>
      <w:r w:rsidRPr="004956EF">
        <w:rPr>
          <w:rtl/>
        </w:rPr>
        <w:t xml:space="preserve">ציינו מה הם </w:t>
      </w:r>
      <w:r w:rsidRPr="004956EF">
        <w:rPr>
          <w:b/>
          <w:bCs/>
          <w:rtl/>
        </w:rPr>
        <w:t>שני</w:t>
      </w:r>
      <w:r w:rsidRPr="004956EF">
        <w:rPr>
          <w:rtl/>
        </w:rPr>
        <w:t xml:space="preserve"> הסוגים, והסבירו איזה סוג של נבואה בא לידי ביטוי בפרק ל"א. (4 נקודות)</w:t>
      </w:r>
    </w:p>
    <w:p w14:paraId="417BD03C" w14:textId="77777777" w:rsidR="004956EF" w:rsidRPr="004956EF" w:rsidRDefault="004956EF" w:rsidP="004956EF">
      <w:pPr>
        <w:rPr>
          <w:rtl/>
        </w:rPr>
      </w:pPr>
      <w:r w:rsidRPr="004956EF">
        <w:rPr>
          <w:rtl/>
        </w:rPr>
        <w:t>(2) קראו פסוקים כ"ג-כ"ה.</w:t>
      </w:r>
    </w:p>
    <w:p w14:paraId="45F070C7" w14:textId="77777777" w:rsidR="004956EF" w:rsidRPr="004956EF" w:rsidRDefault="004956EF" w:rsidP="004956EF">
      <w:pPr>
        <w:rPr>
          <w:rtl/>
        </w:rPr>
      </w:pPr>
      <w:r w:rsidRPr="004956EF">
        <w:rPr>
          <w:rtl/>
        </w:rPr>
        <w:t xml:space="preserve">הביאו דוגמה </w:t>
      </w:r>
      <w:r w:rsidRPr="004956EF">
        <w:rPr>
          <w:b/>
          <w:bCs/>
          <w:rtl/>
        </w:rPr>
        <w:t>אחת</w:t>
      </w:r>
      <w:r w:rsidRPr="004956EF">
        <w:rPr>
          <w:rtl/>
        </w:rPr>
        <w:t xml:space="preserve"> לדרך שבה בא לידי ביטוי סוג הנבואה הזה במישור הלאומי ודוגמה </w:t>
      </w:r>
      <w:r w:rsidRPr="004956EF">
        <w:rPr>
          <w:b/>
          <w:bCs/>
          <w:rtl/>
        </w:rPr>
        <w:t>אחת</w:t>
      </w:r>
      <w:r w:rsidRPr="004956EF">
        <w:rPr>
          <w:rtl/>
        </w:rPr>
        <w:t xml:space="preserve"> לדרך שבה הוא בא לידי ביטוי במישור האישי. (4 נקודות)</w:t>
      </w:r>
    </w:p>
    <w:p w14:paraId="34235A1C" w14:textId="77777777" w:rsidR="004956EF" w:rsidRPr="004956EF" w:rsidRDefault="004956EF" w:rsidP="004956EF">
      <w:pPr>
        <w:rPr>
          <w:rtl/>
        </w:rPr>
      </w:pPr>
      <w:r w:rsidRPr="004956EF">
        <w:rPr>
          <w:b/>
          <w:bCs/>
          <w:rtl/>
        </w:rPr>
        <w:t>ג.</w:t>
      </w:r>
      <w:r w:rsidRPr="004956EF">
        <w:rPr>
          <w:rtl/>
        </w:rPr>
        <w:t xml:space="preserve"> קראו פסוקים כ"ט-ל'.</w:t>
      </w:r>
    </w:p>
    <w:p w14:paraId="4B44B984" w14:textId="77777777" w:rsidR="004956EF" w:rsidRPr="004956EF" w:rsidRDefault="004956EF" w:rsidP="004956EF">
      <w:pPr>
        <w:rPr>
          <w:rtl/>
        </w:rPr>
      </w:pPr>
      <w:r w:rsidRPr="004956EF">
        <w:rPr>
          <w:rtl/>
        </w:rPr>
        <w:t>(1) מהו השינוי שיחול בתורת הגמול שעליו מנבא ירמיהו? (3 נקודות)</w:t>
      </w:r>
    </w:p>
    <w:p w14:paraId="268DD286" w14:textId="77777777" w:rsidR="004956EF" w:rsidRPr="004956EF" w:rsidRDefault="004956EF" w:rsidP="004956EF">
      <w:pPr>
        <w:rPr>
          <w:rtl/>
        </w:rPr>
      </w:pPr>
      <w:r w:rsidRPr="004956EF">
        <w:rPr>
          <w:rtl/>
        </w:rPr>
        <w:t xml:space="preserve">(2) קראו גם </w:t>
      </w:r>
      <w:r w:rsidRPr="004956EF">
        <w:rPr>
          <w:b/>
          <w:bCs/>
          <w:rtl/>
        </w:rPr>
        <w:t>איכה</w:t>
      </w:r>
      <w:r w:rsidRPr="004956EF">
        <w:rPr>
          <w:rtl/>
        </w:rPr>
        <w:t>, פרק ה', פסוק ז'.</w:t>
      </w:r>
    </w:p>
    <w:p w14:paraId="29D222CB" w14:textId="77777777" w:rsidR="004956EF" w:rsidRPr="004956EF" w:rsidRDefault="004956EF" w:rsidP="004956EF">
      <w:pPr>
        <w:rPr>
          <w:rtl/>
        </w:rPr>
      </w:pPr>
      <w:r w:rsidRPr="004956EF">
        <w:rPr>
          <w:rtl/>
        </w:rPr>
        <w:t>על פי פסוק זה, הסבירו מהי התפיסה של העם שבגללה נדרש השינוי בתורת הגמול. (5 נקודות)</w:t>
      </w:r>
    </w:p>
    <w:p w14:paraId="52E6BA5C" w14:textId="2B52762C" w:rsidR="004956EF" w:rsidRDefault="004956EF" w:rsidP="004956EF">
      <w:pPr>
        <w:rPr>
          <w:rtl/>
        </w:rPr>
      </w:pPr>
      <w:r>
        <w:rPr>
          <w:rFonts w:hint="cs"/>
          <w:rtl/>
        </w:rPr>
        <w:t>פתרון</w:t>
      </w:r>
    </w:p>
    <w:p w14:paraId="454D28F8" w14:textId="77777777" w:rsidR="004956EF" w:rsidRPr="004956EF" w:rsidRDefault="004956EF" w:rsidP="004956EF">
      <w:r w:rsidRPr="004956EF">
        <w:rPr>
          <w:rtl/>
        </w:rPr>
        <w:t>להלן תמלול הטקסט המופיע בתמונה (דף תשובות לבחינת בגרות בתנ"ך, יואל גבע):</w:t>
      </w:r>
    </w:p>
    <w:p w14:paraId="3C297D06" w14:textId="77777777" w:rsidR="004956EF" w:rsidRPr="004956EF" w:rsidRDefault="00000000" w:rsidP="004956EF">
      <w:pPr>
        <w:rPr>
          <w:rtl/>
        </w:rPr>
      </w:pPr>
      <w:r>
        <w:pict w14:anchorId="561D8391">
          <v:rect id="_x0000_i1387" style="width:0;height:1.5pt" o:hralign="center" o:hrstd="t" o:hrnoshade="t" o:hr="t" fillcolor="gray" stroked="f"/>
        </w:pict>
      </w:r>
    </w:p>
    <w:p w14:paraId="1EAE1B3C" w14:textId="77777777" w:rsidR="004956EF" w:rsidRPr="004956EF" w:rsidRDefault="004956EF" w:rsidP="004956EF">
      <w:pPr>
        <w:rPr>
          <w:rtl/>
        </w:rPr>
      </w:pPr>
      <w:r w:rsidRPr="004956EF">
        <w:rPr>
          <w:b/>
          <w:bCs/>
          <w:rtl/>
        </w:rPr>
        <w:t>שאלה 7</w:t>
      </w:r>
    </w:p>
    <w:p w14:paraId="18578E49" w14:textId="77777777" w:rsidR="004956EF" w:rsidRPr="004956EF" w:rsidRDefault="004956EF" w:rsidP="004956EF">
      <w:pPr>
        <w:rPr>
          <w:rtl/>
        </w:rPr>
      </w:pPr>
      <w:r w:rsidRPr="004956EF">
        <w:rPr>
          <w:b/>
          <w:bCs/>
          <w:rtl/>
        </w:rPr>
        <w:t>סעיף א'</w:t>
      </w:r>
    </w:p>
    <w:p w14:paraId="71FA56EA" w14:textId="77777777" w:rsidR="004956EF" w:rsidRPr="004956EF" w:rsidRDefault="004956EF" w:rsidP="004956EF">
      <w:pPr>
        <w:rPr>
          <w:rtl/>
        </w:rPr>
      </w:pPr>
      <w:r w:rsidRPr="004956EF">
        <w:rPr>
          <w:b/>
          <w:bCs/>
          <w:rtl/>
        </w:rPr>
        <w:t>(1) הנבואה מופנית אל</w:t>
      </w:r>
      <w:r w:rsidRPr="004956EF">
        <w:rPr>
          <w:rtl/>
        </w:rPr>
        <w:t xml:space="preserve"> שבטי ישראל (10 השבטים/אפרים כשם מייצג).</w:t>
      </w:r>
    </w:p>
    <w:p w14:paraId="2BE54B64" w14:textId="77777777" w:rsidR="004956EF" w:rsidRPr="004956EF" w:rsidRDefault="004956EF" w:rsidP="004956EF">
      <w:pPr>
        <w:rPr>
          <w:rtl/>
        </w:rPr>
      </w:pPr>
      <w:r w:rsidRPr="004956EF">
        <w:rPr>
          <w:b/>
          <w:bCs/>
          <w:rtl/>
        </w:rPr>
        <w:t>המאורע מן העבר עליו הנבואה רומזת :</w:t>
      </w:r>
      <w:r w:rsidRPr="004956EF">
        <w:rPr>
          <w:rtl/>
        </w:rPr>
        <w:t xml:space="preserve"> גלות וחורבן ממלכת ישראל.</w:t>
      </w:r>
    </w:p>
    <w:p w14:paraId="168A02E3" w14:textId="77777777" w:rsidR="004956EF" w:rsidRPr="004956EF" w:rsidRDefault="004956EF" w:rsidP="004956EF">
      <w:pPr>
        <w:rPr>
          <w:rtl/>
        </w:rPr>
      </w:pPr>
      <w:r w:rsidRPr="004956EF">
        <w:rPr>
          <w:b/>
          <w:bCs/>
          <w:rtl/>
        </w:rPr>
        <w:t>(2) דברי אפרים בפסוקים י"ז-י"ח :</w:t>
      </w:r>
      <w:r w:rsidRPr="004956EF">
        <w:rPr>
          <w:rtl/>
        </w:rPr>
        <w:t xml:space="preserve"> הוא מבקש מה' שיעזור לו לחזור בתשובה ולהחזירו אל הארץ.</w:t>
      </w:r>
    </w:p>
    <w:p w14:paraId="479D83D9" w14:textId="77777777" w:rsidR="004956EF" w:rsidRPr="004956EF" w:rsidRDefault="004956EF" w:rsidP="004956EF">
      <w:pPr>
        <w:rPr>
          <w:rtl/>
        </w:rPr>
      </w:pPr>
      <w:r w:rsidRPr="004956EF">
        <w:rPr>
          <w:b/>
          <w:bCs/>
          <w:rtl/>
        </w:rPr>
        <w:t>דברי ה' בפסוק י"ט מספקים מענה הולם,</w:t>
      </w:r>
      <w:r w:rsidRPr="004956EF">
        <w:rPr>
          <w:rtl/>
        </w:rPr>
        <w:t xml:space="preserve"> מאחר והוא אומר שאפרים נחשב כבן יקר לו ושהוא לא שכח אותו. כלומר, יש תקווה לאפרים, ה' חושב עליו ומרחם עליו (יש תקווה שאולי יחזירו לארץ...).</w:t>
      </w:r>
    </w:p>
    <w:p w14:paraId="00D7FD51" w14:textId="77777777" w:rsidR="004956EF" w:rsidRPr="004956EF" w:rsidRDefault="004956EF" w:rsidP="004956EF">
      <w:pPr>
        <w:rPr>
          <w:rtl/>
        </w:rPr>
      </w:pPr>
      <w:r w:rsidRPr="004956EF">
        <w:rPr>
          <w:b/>
          <w:bCs/>
          <w:rtl/>
        </w:rPr>
        <w:t>סעיף ב'</w:t>
      </w:r>
    </w:p>
    <w:p w14:paraId="791DCBF6" w14:textId="77777777" w:rsidR="004956EF" w:rsidRPr="004956EF" w:rsidRDefault="004956EF" w:rsidP="004956EF">
      <w:pPr>
        <w:rPr>
          <w:rtl/>
        </w:rPr>
      </w:pPr>
      <w:r w:rsidRPr="004956EF">
        <w:rPr>
          <w:b/>
          <w:bCs/>
          <w:rtl/>
        </w:rPr>
        <w:t>(1) שני סוגי הנבואות המוטלות על ירמיהו :</w:t>
      </w:r>
    </w:p>
    <w:p w14:paraId="07269DC6" w14:textId="77777777" w:rsidR="004956EF" w:rsidRPr="004956EF" w:rsidRDefault="004956EF" w:rsidP="004956EF">
      <w:pPr>
        <w:numPr>
          <w:ilvl w:val="0"/>
          <w:numId w:val="443"/>
        </w:numPr>
        <w:rPr>
          <w:rtl/>
        </w:rPr>
      </w:pPr>
      <w:r w:rsidRPr="004956EF">
        <w:rPr>
          <w:rtl/>
        </w:rPr>
        <w:t>נבואות פורענות.</w:t>
      </w:r>
    </w:p>
    <w:p w14:paraId="6F7F6841" w14:textId="77777777" w:rsidR="004956EF" w:rsidRPr="004956EF" w:rsidRDefault="004956EF" w:rsidP="004956EF">
      <w:pPr>
        <w:numPr>
          <w:ilvl w:val="0"/>
          <w:numId w:val="443"/>
        </w:numPr>
        <w:rPr>
          <w:rtl/>
        </w:rPr>
      </w:pPr>
      <w:r w:rsidRPr="004956EF">
        <w:rPr>
          <w:rtl/>
        </w:rPr>
        <w:t>נבואות נחמה.</w:t>
      </w:r>
    </w:p>
    <w:p w14:paraId="05CF6FB7" w14:textId="77777777" w:rsidR="004956EF" w:rsidRPr="004956EF" w:rsidRDefault="004956EF" w:rsidP="004956EF">
      <w:pPr>
        <w:rPr>
          <w:rtl/>
        </w:rPr>
      </w:pPr>
      <w:r w:rsidRPr="004956EF">
        <w:rPr>
          <w:b/>
          <w:bCs/>
          <w:rtl/>
        </w:rPr>
        <w:t>בפרק ל"א, כ"ז-כ"ח, בא לידי ביטוי נבואת נחמה.</w:t>
      </w:r>
      <w:r w:rsidRPr="004956EF">
        <w:rPr>
          <w:rtl/>
        </w:rPr>
        <w:t xml:space="preserve"> ה' מבטיח שאחרי הפורענות והחורבן שהוא הביא על ישראל ועל יהודה, יבואו ימים טובים של ישיבה ובנייה בארץ.</w:t>
      </w:r>
    </w:p>
    <w:p w14:paraId="01FD7AC1" w14:textId="77777777" w:rsidR="004956EF" w:rsidRPr="004956EF" w:rsidRDefault="004956EF" w:rsidP="004956EF">
      <w:pPr>
        <w:rPr>
          <w:rtl/>
        </w:rPr>
      </w:pPr>
      <w:r w:rsidRPr="004956EF">
        <w:rPr>
          <w:b/>
          <w:bCs/>
          <w:rtl/>
        </w:rPr>
        <w:t>(2) במישור הלאומי</w:t>
      </w:r>
      <w:r w:rsidRPr="004956EF">
        <w:rPr>
          <w:rtl/>
        </w:rPr>
        <w:t xml:space="preserve"> (על התלמיד להביא דוגמה </w:t>
      </w:r>
      <w:r w:rsidRPr="004956EF">
        <w:rPr>
          <w:b/>
          <w:bCs/>
          <w:rtl/>
        </w:rPr>
        <w:t>אחת</w:t>
      </w:r>
      <w:r w:rsidRPr="004956EF">
        <w:rPr>
          <w:rtl/>
        </w:rPr>
        <w:t>) :</w:t>
      </w:r>
    </w:p>
    <w:p w14:paraId="745AE539" w14:textId="77777777" w:rsidR="004956EF" w:rsidRPr="004956EF" w:rsidRDefault="004956EF" w:rsidP="004956EF">
      <w:pPr>
        <w:numPr>
          <w:ilvl w:val="0"/>
          <w:numId w:val="443"/>
        </w:numPr>
        <w:rPr>
          <w:rtl/>
        </w:rPr>
      </w:pPr>
      <w:r w:rsidRPr="004956EF">
        <w:rPr>
          <w:rtl/>
        </w:rPr>
        <w:t>"עוד יאמרו את הדבר הזה בארץ יהודה ובעריו בשובי את שבותם" - העם יחזור מהגלות אל הארץ.</w:t>
      </w:r>
    </w:p>
    <w:p w14:paraId="5E18B4DE" w14:textId="77777777" w:rsidR="004956EF" w:rsidRPr="004956EF" w:rsidRDefault="004956EF" w:rsidP="004956EF">
      <w:pPr>
        <w:numPr>
          <w:ilvl w:val="0"/>
          <w:numId w:val="443"/>
        </w:numPr>
        <w:rPr>
          <w:rtl/>
        </w:rPr>
      </w:pPr>
      <w:r w:rsidRPr="004956EF">
        <w:rPr>
          <w:rtl/>
        </w:rPr>
        <w:t>"יברכך ה' נוה צדק הר הקדש" - בית המקדש יבנה בשנית.</w:t>
      </w:r>
    </w:p>
    <w:p w14:paraId="74DF8E79" w14:textId="77777777" w:rsidR="004956EF" w:rsidRPr="004956EF" w:rsidRDefault="004956EF" w:rsidP="004956EF">
      <w:pPr>
        <w:numPr>
          <w:ilvl w:val="0"/>
          <w:numId w:val="443"/>
        </w:numPr>
        <w:rPr>
          <w:rtl/>
        </w:rPr>
      </w:pPr>
      <w:r w:rsidRPr="004956EF">
        <w:rPr>
          <w:rtl/>
        </w:rPr>
        <w:t>"וישבו בה יהודה וכל עריו יחדיו" - התיישבות מחודשת בארץ.</w:t>
      </w:r>
    </w:p>
    <w:p w14:paraId="3F69B264" w14:textId="77777777" w:rsidR="004956EF" w:rsidRPr="004956EF" w:rsidRDefault="004956EF" w:rsidP="004956EF">
      <w:pPr>
        <w:numPr>
          <w:ilvl w:val="0"/>
          <w:numId w:val="443"/>
        </w:numPr>
        <w:rPr>
          <w:rtl/>
        </w:rPr>
      </w:pPr>
      <w:r w:rsidRPr="004956EF">
        <w:rPr>
          <w:rtl/>
        </w:rPr>
        <w:t>"אכרים ונסעו בעדרי" - יושבי יהודה יעסקו במנוחה בעבודת האדמה וברעיית צאן. ישיבה בטוחה בארץ.</w:t>
      </w:r>
    </w:p>
    <w:p w14:paraId="54ED78AC" w14:textId="77777777" w:rsidR="004956EF" w:rsidRPr="004956EF" w:rsidRDefault="004956EF" w:rsidP="004956EF">
      <w:pPr>
        <w:rPr>
          <w:rtl/>
        </w:rPr>
      </w:pPr>
      <w:r w:rsidRPr="004956EF">
        <w:rPr>
          <w:b/>
          <w:bCs/>
          <w:rtl/>
        </w:rPr>
        <w:t>במישור האישי</w:t>
      </w:r>
      <w:r w:rsidRPr="004956EF">
        <w:rPr>
          <w:rtl/>
        </w:rPr>
        <w:t xml:space="preserve"> (על התלמיד להביא דוגמה </w:t>
      </w:r>
      <w:r w:rsidRPr="004956EF">
        <w:rPr>
          <w:b/>
          <w:bCs/>
          <w:rtl/>
        </w:rPr>
        <w:t>אחת</w:t>
      </w:r>
      <w:r w:rsidRPr="004956EF">
        <w:rPr>
          <w:rtl/>
        </w:rPr>
        <w:t>) :</w:t>
      </w:r>
    </w:p>
    <w:p w14:paraId="353B503A" w14:textId="77777777" w:rsidR="004956EF" w:rsidRPr="004956EF" w:rsidRDefault="004956EF" w:rsidP="004956EF">
      <w:pPr>
        <w:numPr>
          <w:ilvl w:val="0"/>
          <w:numId w:val="443"/>
        </w:numPr>
        <w:rPr>
          <w:rtl/>
        </w:rPr>
      </w:pPr>
      <w:r w:rsidRPr="004956EF">
        <w:rPr>
          <w:rtl/>
        </w:rPr>
        <w:t>"כי הרויתי נפש עיפה" - ה' ימלא תקווה בכל אחד מאנשי יהודה.</w:t>
      </w:r>
    </w:p>
    <w:p w14:paraId="3F819092" w14:textId="77777777" w:rsidR="004956EF" w:rsidRPr="004956EF" w:rsidRDefault="004956EF" w:rsidP="004956EF">
      <w:pPr>
        <w:numPr>
          <w:ilvl w:val="0"/>
          <w:numId w:val="443"/>
        </w:numPr>
        <w:rPr>
          <w:rtl/>
        </w:rPr>
      </w:pPr>
      <w:r w:rsidRPr="004956EF">
        <w:rPr>
          <w:rtl/>
        </w:rPr>
        <w:t>"וכל נפש דאבה מלאתי" - ה' יספק כל טוב לכל אחד מן העם.</w:t>
      </w:r>
    </w:p>
    <w:p w14:paraId="68940029" w14:textId="77777777" w:rsidR="004956EF" w:rsidRPr="004956EF" w:rsidRDefault="004956EF" w:rsidP="004956EF">
      <w:pPr>
        <w:rPr>
          <w:rtl/>
        </w:rPr>
      </w:pPr>
      <w:r w:rsidRPr="004956EF">
        <w:rPr>
          <w:b/>
          <w:bCs/>
          <w:rtl/>
        </w:rPr>
        <w:t>סעיף ג'</w:t>
      </w:r>
    </w:p>
    <w:p w14:paraId="10D71DE8" w14:textId="77777777" w:rsidR="004956EF" w:rsidRPr="004956EF" w:rsidRDefault="004956EF" w:rsidP="004956EF">
      <w:pPr>
        <w:rPr>
          <w:rtl/>
        </w:rPr>
      </w:pPr>
      <w:r w:rsidRPr="004956EF">
        <w:rPr>
          <w:b/>
          <w:bCs/>
          <w:rtl/>
        </w:rPr>
        <w:t>(1) השינוי בתורת הגמול:</w:t>
      </w:r>
      <w:r w:rsidRPr="004956EF">
        <w:rPr>
          <w:rtl/>
        </w:rPr>
        <w:t xml:space="preserve"> לא עוד גמול לדורות, שעל פיו הבנים נענשים על מעשי אבותיהם. אלא גמול אישי, כל אדם מתוגמל בהתאם למעשיו.</w:t>
      </w:r>
    </w:p>
    <w:p w14:paraId="27A30E2C" w14:textId="77777777" w:rsidR="004956EF" w:rsidRPr="004956EF" w:rsidRDefault="004956EF" w:rsidP="004956EF">
      <w:pPr>
        <w:rPr>
          <w:rtl/>
        </w:rPr>
      </w:pPr>
      <w:r w:rsidRPr="004956EF">
        <w:rPr>
          <w:b/>
          <w:bCs/>
          <w:rtl/>
        </w:rPr>
        <w:t>(2)</w:t>
      </w:r>
      <w:r w:rsidRPr="004956EF">
        <w:rPr>
          <w:rtl/>
        </w:rPr>
        <w:t xml:space="preserve"> התפיסה של העם היא שהם נענשים על מעשי אבותיהם שכבר אינם בחיים. לטענתם, אין זה צודק שהם סובלים בגלל מעשים שהם לא עשו. לכן, נדרש שינוי בתורת הגמול, לא עוד גמול לדורות. אלא כל אחד ייענש בהתאם למעשיו.</w:t>
      </w:r>
    </w:p>
    <w:p w14:paraId="41F36DEE" w14:textId="77777777" w:rsidR="004956EF" w:rsidRDefault="004956EF" w:rsidP="004956EF">
      <w:pPr>
        <w:rPr>
          <w:rtl/>
        </w:rPr>
      </w:pPr>
    </w:p>
    <w:p w14:paraId="5146F60D" w14:textId="77777777" w:rsidR="004956EF" w:rsidRPr="004956EF" w:rsidRDefault="004956EF" w:rsidP="004956EF">
      <w:r w:rsidRPr="004956EF">
        <w:rPr>
          <w:rtl/>
        </w:rPr>
        <w:t>להלן תמלול של שאלון הבגרות המופיע בתמונה, ולאחריו תשובות מפורטות על פי חומר הלימוד בתנ"ך (ירמיהו פרק ל"א):</w:t>
      </w:r>
    </w:p>
    <w:p w14:paraId="2A5A3E32" w14:textId="77777777" w:rsidR="004956EF" w:rsidRPr="004956EF" w:rsidRDefault="00000000" w:rsidP="004956EF">
      <w:pPr>
        <w:rPr>
          <w:rtl/>
        </w:rPr>
      </w:pPr>
      <w:r>
        <w:pict w14:anchorId="35C49FDE">
          <v:rect id="_x0000_i1388" style="width:0;height:1.5pt" o:hralign="center" o:hrstd="t" o:hrnoshade="t" o:hr="t" fillcolor="gray" stroked="f"/>
        </w:pict>
      </w:r>
    </w:p>
    <w:p w14:paraId="6310C619" w14:textId="77777777" w:rsidR="004956EF" w:rsidRPr="004956EF" w:rsidRDefault="004956EF" w:rsidP="004956EF">
      <w:pPr>
        <w:rPr>
          <w:b/>
          <w:bCs/>
          <w:rtl/>
        </w:rPr>
      </w:pPr>
      <w:r w:rsidRPr="004956EF">
        <w:rPr>
          <w:b/>
          <w:bCs/>
          <w:rtl/>
        </w:rPr>
        <w:t>תמלול השאלון: חורף נבצרים תשפ"ב, 1261</w:t>
      </w:r>
    </w:p>
    <w:p w14:paraId="158CA74B" w14:textId="77777777" w:rsidR="004956EF" w:rsidRPr="004956EF" w:rsidRDefault="004956EF" w:rsidP="004956EF">
      <w:pPr>
        <w:rPr>
          <w:rtl/>
        </w:rPr>
      </w:pPr>
      <w:r w:rsidRPr="004956EF">
        <w:rPr>
          <w:b/>
          <w:bCs/>
          <w:rtl/>
        </w:rPr>
        <w:t>נביא ונבואה</w:t>
      </w:r>
    </w:p>
    <w:p w14:paraId="4FFAA589" w14:textId="77777777" w:rsidR="004956EF" w:rsidRPr="004956EF" w:rsidRDefault="004956EF" w:rsidP="004956EF">
      <w:pPr>
        <w:rPr>
          <w:rtl/>
        </w:rPr>
      </w:pPr>
      <w:r w:rsidRPr="004956EF">
        <w:rPr>
          <w:b/>
          <w:bCs/>
          <w:rtl/>
        </w:rPr>
        <w:t>7. קרא ירמיה פרק ל"א, פסוקים א'-ה', פסוקים י"ד-י"ט ופסוקים כ"ו-ל"ט.</w:t>
      </w:r>
    </w:p>
    <w:p w14:paraId="5DAD68F0" w14:textId="77777777" w:rsidR="004956EF" w:rsidRPr="004956EF" w:rsidRDefault="004956EF" w:rsidP="004956EF">
      <w:pPr>
        <w:rPr>
          <w:rtl/>
        </w:rPr>
      </w:pPr>
      <w:r w:rsidRPr="004956EF">
        <w:rPr>
          <w:rtl/>
        </w:rPr>
        <w:t xml:space="preserve">ענה על </w:t>
      </w:r>
      <w:r w:rsidRPr="004956EF">
        <w:rPr>
          <w:b/>
          <w:bCs/>
          <w:rtl/>
        </w:rPr>
        <w:t>סעיף א</w:t>
      </w:r>
      <w:r w:rsidRPr="004956EF">
        <w:rPr>
          <w:rtl/>
        </w:rPr>
        <w:t xml:space="preserve"> – חובה.</w:t>
      </w:r>
    </w:p>
    <w:p w14:paraId="609F95CE" w14:textId="77777777" w:rsidR="004956EF" w:rsidRPr="004956EF" w:rsidRDefault="004956EF" w:rsidP="004956EF">
      <w:pPr>
        <w:rPr>
          <w:rtl/>
        </w:rPr>
      </w:pPr>
      <w:r w:rsidRPr="004956EF">
        <w:rPr>
          <w:b/>
          <w:bCs/>
          <w:rtl/>
        </w:rPr>
        <w:t>א.</w:t>
      </w:r>
      <w:r w:rsidRPr="004956EF">
        <w:rPr>
          <w:rtl/>
        </w:rPr>
        <w:t xml:space="preserve"> קרא פסוקים כ"ו-ל"ט.</w:t>
      </w:r>
    </w:p>
    <w:p w14:paraId="6542D8C6" w14:textId="77777777" w:rsidR="004956EF" w:rsidRPr="004956EF" w:rsidRDefault="004956EF" w:rsidP="004956EF">
      <w:pPr>
        <w:rPr>
          <w:rtl/>
        </w:rPr>
      </w:pPr>
      <w:r w:rsidRPr="004956EF">
        <w:rPr>
          <w:rtl/>
        </w:rPr>
        <w:t>(1) מהו הביטוי החוזר בפסוקים אלה, המעיד שלפנינו נבואות העוסקות בעתיד הרחוק? (2 נקודות)</w:t>
      </w:r>
    </w:p>
    <w:p w14:paraId="50831512" w14:textId="77777777" w:rsidR="004956EF" w:rsidRPr="004956EF" w:rsidRDefault="004956EF" w:rsidP="004956EF">
      <w:pPr>
        <w:rPr>
          <w:rtl/>
        </w:rPr>
      </w:pPr>
      <w:r w:rsidRPr="004956EF">
        <w:rPr>
          <w:rtl/>
        </w:rPr>
        <w:t xml:space="preserve">(2) ציין </w:t>
      </w:r>
      <w:r w:rsidRPr="004956EF">
        <w:rPr>
          <w:b/>
          <w:bCs/>
          <w:rtl/>
        </w:rPr>
        <w:t>שני</w:t>
      </w:r>
      <w:r w:rsidRPr="004956EF">
        <w:rPr>
          <w:rtl/>
        </w:rPr>
        <w:t xml:space="preserve"> דברים שיתרחשו בעתיד על פי פסוקים אלה. בסס את תשובתך על הכתוב. (6 נקודות)</w:t>
      </w:r>
    </w:p>
    <w:p w14:paraId="4FCC3804" w14:textId="77777777" w:rsidR="004956EF" w:rsidRPr="004956EF" w:rsidRDefault="004956EF" w:rsidP="004956EF">
      <w:pPr>
        <w:rPr>
          <w:rtl/>
        </w:rPr>
      </w:pPr>
      <w:r w:rsidRPr="004956EF">
        <w:rPr>
          <w:rtl/>
        </w:rPr>
        <w:t xml:space="preserve">ענה על </w:t>
      </w:r>
      <w:r w:rsidRPr="004956EF">
        <w:rPr>
          <w:b/>
          <w:bCs/>
          <w:rtl/>
        </w:rPr>
        <w:t>אחד</w:t>
      </w:r>
      <w:r w:rsidRPr="004956EF">
        <w:rPr>
          <w:rtl/>
        </w:rPr>
        <w:t xml:space="preserve"> מן הסעיפים ב-ג.</w:t>
      </w:r>
    </w:p>
    <w:p w14:paraId="688DE18B" w14:textId="77777777" w:rsidR="004956EF" w:rsidRPr="004956EF" w:rsidRDefault="004956EF" w:rsidP="004956EF">
      <w:pPr>
        <w:rPr>
          <w:rtl/>
        </w:rPr>
      </w:pPr>
      <w:r w:rsidRPr="004956EF">
        <w:rPr>
          <w:b/>
          <w:bCs/>
          <w:rtl/>
        </w:rPr>
        <w:t>ב.</w:t>
      </w:r>
      <w:r w:rsidRPr="004956EF">
        <w:rPr>
          <w:rtl/>
        </w:rPr>
        <w:t xml:space="preserve"> קרא פסוקים י"ד-י"ט.</w:t>
      </w:r>
    </w:p>
    <w:p w14:paraId="26128783" w14:textId="77777777" w:rsidR="004956EF" w:rsidRPr="004956EF" w:rsidRDefault="004956EF" w:rsidP="004956EF">
      <w:pPr>
        <w:rPr>
          <w:rtl/>
        </w:rPr>
      </w:pPr>
      <w:r w:rsidRPr="004956EF">
        <w:rPr>
          <w:rtl/>
        </w:rPr>
        <w:t>(1) על פי פסוקים אלה, נשמע קול של אישה. מיהי האישה, מהו הקול שהיא משמיעה, ומהי תגובת ה' על הקול שהיא משמיעה? (4 נקודות)</w:t>
      </w:r>
    </w:p>
    <w:p w14:paraId="2FE5634A" w14:textId="77777777" w:rsidR="004956EF" w:rsidRPr="004956EF" w:rsidRDefault="004956EF" w:rsidP="004956EF">
      <w:pPr>
        <w:rPr>
          <w:rtl/>
        </w:rPr>
      </w:pPr>
      <w:r w:rsidRPr="004956EF">
        <w:rPr>
          <w:rtl/>
        </w:rPr>
        <w:t>(2) על פי פסוקים אלה, נשמע גם קול של גבר. מיהו האיש, מהו הקול שהוא משמיע, ומהי תגובת ה' על דבריו? (4 נקודות)</w:t>
      </w:r>
    </w:p>
    <w:p w14:paraId="0E1ED84A" w14:textId="77777777" w:rsidR="004956EF" w:rsidRPr="004956EF" w:rsidRDefault="004956EF" w:rsidP="004956EF">
      <w:pPr>
        <w:rPr>
          <w:rtl/>
        </w:rPr>
      </w:pPr>
      <w:r w:rsidRPr="004956EF">
        <w:rPr>
          <w:b/>
          <w:bCs/>
          <w:rtl/>
        </w:rPr>
        <w:t>ג.</w:t>
      </w:r>
      <w:r w:rsidRPr="004956EF">
        <w:rPr>
          <w:rtl/>
        </w:rPr>
        <w:t xml:space="preserve"> קרא פסוקים ל"ב-ל"ג וגם </w:t>
      </w:r>
      <w:r w:rsidRPr="004956EF">
        <w:rPr>
          <w:b/>
          <w:bCs/>
          <w:rtl/>
        </w:rPr>
        <w:t>דברים</w:t>
      </w:r>
      <w:r w:rsidRPr="004956EF">
        <w:rPr>
          <w:rtl/>
        </w:rPr>
        <w:t>, פרק ו', פסוקים ו'-ט'.</w:t>
      </w:r>
    </w:p>
    <w:p w14:paraId="505C5085" w14:textId="77777777" w:rsidR="004956EF" w:rsidRPr="004956EF" w:rsidRDefault="004956EF" w:rsidP="004956EF">
      <w:pPr>
        <w:rPr>
          <w:rtl/>
        </w:rPr>
      </w:pPr>
      <w:r w:rsidRPr="004956EF">
        <w:rPr>
          <w:rtl/>
        </w:rPr>
        <w:t>נראה כי בפסוקים ב</w:t>
      </w:r>
      <w:r w:rsidRPr="004956EF">
        <w:rPr>
          <w:b/>
          <w:bCs/>
          <w:rtl/>
        </w:rPr>
        <w:t>ירמיה</w:t>
      </w:r>
      <w:r w:rsidRPr="004956EF">
        <w:rPr>
          <w:rtl/>
        </w:rPr>
        <w:t xml:space="preserve"> יש הד לכתוב ב</w:t>
      </w:r>
      <w:r w:rsidRPr="004956EF">
        <w:rPr>
          <w:b/>
          <w:bCs/>
          <w:rtl/>
        </w:rPr>
        <w:t>דברים</w:t>
      </w:r>
      <w:r w:rsidRPr="004956EF">
        <w:rPr>
          <w:rtl/>
        </w:rPr>
        <w:t>, פרק ו', פסוקים ו'-ט'.</w:t>
      </w:r>
    </w:p>
    <w:p w14:paraId="0089DCA8" w14:textId="77777777" w:rsidR="004956EF" w:rsidRPr="004956EF" w:rsidRDefault="004956EF" w:rsidP="004956EF">
      <w:pPr>
        <w:rPr>
          <w:rtl/>
        </w:rPr>
      </w:pPr>
      <w:r w:rsidRPr="004956EF">
        <w:rPr>
          <w:rtl/>
        </w:rPr>
        <w:t xml:space="preserve">(1) ציין </w:t>
      </w:r>
      <w:r w:rsidRPr="004956EF">
        <w:rPr>
          <w:b/>
          <w:bCs/>
          <w:rtl/>
        </w:rPr>
        <w:t>שתי</w:t>
      </w:r>
      <w:r w:rsidRPr="004956EF">
        <w:rPr>
          <w:rtl/>
        </w:rPr>
        <w:t xml:space="preserve"> נקודות דמיון והבדל </w:t>
      </w:r>
      <w:r w:rsidRPr="004956EF">
        <w:rPr>
          <w:b/>
          <w:bCs/>
          <w:rtl/>
        </w:rPr>
        <w:t>אחד</w:t>
      </w:r>
      <w:r w:rsidRPr="004956EF">
        <w:rPr>
          <w:rtl/>
        </w:rPr>
        <w:t xml:space="preserve"> בין שני הכתובים. (4 נקודות)</w:t>
      </w:r>
    </w:p>
    <w:p w14:paraId="43E2C072" w14:textId="77777777" w:rsidR="004956EF" w:rsidRPr="004956EF" w:rsidRDefault="004956EF" w:rsidP="004956EF">
      <w:pPr>
        <w:rPr>
          <w:rtl/>
        </w:rPr>
      </w:pPr>
      <w:r w:rsidRPr="004956EF">
        <w:rPr>
          <w:rtl/>
        </w:rPr>
        <w:t>(2) הסבר כיצד ההבדל מדגיש את החידוש שבברית החדשה בין ה' לעם ישראל המתוארת בירמיה, פרק ל"א. (4 נקודות)</w:t>
      </w:r>
    </w:p>
    <w:p w14:paraId="6CFD9DB8" w14:textId="77777777" w:rsidR="004956EF" w:rsidRPr="004956EF" w:rsidRDefault="00000000" w:rsidP="004956EF">
      <w:pPr>
        <w:rPr>
          <w:rtl/>
        </w:rPr>
      </w:pPr>
      <w:r>
        <w:pict w14:anchorId="5335C803">
          <v:rect id="_x0000_i1389" style="width:0;height:1.5pt" o:hralign="center" o:hrstd="t" o:hrnoshade="t" o:hr="t" fillcolor="gray" stroked="f"/>
        </w:pict>
      </w:r>
    </w:p>
    <w:p w14:paraId="58988C03" w14:textId="5158178F" w:rsidR="004956EF" w:rsidRPr="004956EF" w:rsidRDefault="004956EF" w:rsidP="004956EF">
      <w:pPr>
        <w:rPr>
          <w:b/>
          <w:bCs/>
          <w:color w:val="EE0000"/>
          <w:rtl/>
        </w:rPr>
      </w:pPr>
      <w:r w:rsidRPr="004956EF">
        <w:rPr>
          <w:b/>
          <w:bCs/>
          <w:color w:val="EE0000"/>
          <w:rtl/>
        </w:rPr>
        <w:t>תשובות על פי חומר הבגרות</w:t>
      </w:r>
      <w:r w:rsidRPr="004956EF">
        <w:rPr>
          <w:rFonts w:hint="cs"/>
          <w:b/>
          <w:bCs/>
          <w:color w:val="EE0000"/>
          <w:rtl/>
        </w:rPr>
        <w:t xml:space="preserve"> יש לבדוק את הפתרון</w:t>
      </w:r>
    </w:p>
    <w:p w14:paraId="6F4025C8" w14:textId="77777777" w:rsidR="004956EF" w:rsidRPr="004956EF" w:rsidRDefault="004956EF" w:rsidP="004956EF">
      <w:pPr>
        <w:rPr>
          <w:b/>
          <w:bCs/>
          <w:color w:val="EE0000"/>
          <w:rtl/>
        </w:rPr>
      </w:pPr>
      <w:r w:rsidRPr="004956EF">
        <w:rPr>
          <w:b/>
          <w:bCs/>
          <w:color w:val="EE0000"/>
          <w:rtl/>
        </w:rPr>
        <w:t>סעיף א' (חובה)</w:t>
      </w:r>
    </w:p>
    <w:p w14:paraId="0AF64991" w14:textId="77777777" w:rsidR="004956EF" w:rsidRPr="004956EF" w:rsidRDefault="004956EF" w:rsidP="004956EF">
      <w:pPr>
        <w:rPr>
          <w:color w:val="EE0000"/>
          <w:rtl/>
        </w:rPr>
      </w:pPr>
      <w:r w:rsidRPr="004956EF">
        <w:rPr>
          <w:b/>
          <w:bCs/>
          <w:color w:val="EE0000"/>
          <w:rtl/>
        </w:rPr>
        <w:t>(1) הביטוי החוזר:</w:t>
      </w:r>
    </w:p>
    <w:p w14:paraId="25710656" w14:textId="77777777" w:rsidR="004956EF" w:rsidRPr="004956EF" w:rsidRDefault="004956EF" w:rsidP="004956EF">
      <w:pPr>
        <w:rPr>
          <w:color w:val="EE0000"/>
          <w:rtl/>
        </w:rPr>
      </w:pPr>
      <w:r w:rsidRPr="004956EF">
        <w:rPr>
          <w:color w:val="EE0000"/>
          <w:rtl/>
        </w:rPr>
        <w:t xml:space="preserve">הביטוי החוזר המעיד על נבואות לעתיד הרחוק (נבואות אחרית הימים) הוא </w:t>
      </w:r>
      <w:r w:rsidRPr="004956EF">
        <w:rPr>
          <w:b/>
          <w:bCs/>
          <w:color w:val="EE0000"/>
          <w:rtl/>
        </w:rPr>
        <w:t>"הִנֵּה יָמִים בָּאִים"</w:t>
      </w:r>
      <w:r w:rsidRPr="004956EF">
        <w:rPr>
          <w:color w:val="EE0000"/>
          <w:rtl/>
        </w:rPr>
        <w:t xml:space="preserve"> (מופיע בפסוקים כ"ו, ל', ל"ז).</w:t>
      </w:r>
    </w:p>
    <w:p w14:paraId="7C0CCFBB" w14:textId="77777777" w:rsidR="004956EF" w:rsidRPr="004956EF" w:rsidRDefault="004956EF" w:rsidP="004956EF">
      <w:pPr>
        <w:rPr>
          <w:color w:val="EE0000"/>
          <w:rtl/>
        </w:rPr>
      </w:pPr>
      <w:r w:rsidRPr="004956EF">
        <w:rPr>
          <w:b/>
          <w:bCs/>
          <w:color w:val="EE0000"/>
          <w:rtl/>
        </w:rPr>
        <w:t>(2) שני דברים שיתרחשו בעתיד (יש לבחור שניים מתוך האפשרויות הבאות):</w:t>
      </w:r>
    </w:p>
    <w:p w14:paraId="128A2582" w14:textId="77777777" w:rsidR="004956EF" w:rsidRPr="004956EF" w:rsidRDefault="004956EF" w:rsidP="004956EF">
      <w:pPr>
        <w:numPr>
          <w:ilvl w:val="0"/>
          <w:numId w:val="444"/>
        </w:numPr>
        <w:rPr>
          <w:color w:val="EE0000"/>
          <w:rtl/>
        </w:rPr>
      </w:pPr>
      <w:r w:rsidRPr="004956EF">
        <w:rPr>
          <w:b/>
          <w:bCs/>
          <w:color w:val="EE0000"/>
          <w:rtl/>
        </w:rPr>
        <w:t>ריבוי דמוגרפי וכלכלי / שיקום העם:</w:t>
      </w:r>
      <w:r w:rsidRPr="004956EF">
        <w:rPr>
          <w:color w:val="EE0000"/>
          <w:rtl/>
        </w:rPr>
        <w:t xml:space="preserve"> ה' ירבה את העם ואת הבהמות וידאג לשקם אותם. </w:t>
      </w:r>
      <w:r w:rsidRPr="004956EF">
        <w:rPr>
          <w:b/>
          <w:bCs/>
          <w:color w:val="EE0000"/>
          <w:rtl/>
        </w:rPr>
        <w:t>ביסוס:</w:t>
      </w:r>
      <w:r w:rsidRPr="004956EF">
        <w:rPr>
          <w:color w:val="EE0000"/>
          <w:rtl/>
        </w:rPr>
        <w:t xml:space="preserve"> "וְזָרַעְתִּי אֶת בֵּית יִשְׂרָאֵל וְאֶת בֵּית יְהוּדָה זֶרַע אָדָם וְזֶרַע בְּהֵמָה" (פסוק כ"ו) או "כֵּן אֶשְׁקֹד עֲלֵיהֶם לִבְנוֹת וְלִנְטוֹעַ" (פסוק כ"ז).</w:t>
      </w:r>
    </w:p>
    <w:p w14:paraId="58CDA758" w14:textId="77777777" w:rsidR="004956EF" w:rsidRPr="004956EF" w:rsidRDefault="004956EF" w:rsidP="004956EF">
      <w:pPr>
        <w:numPr>
          <w:ilvl w:val="0"/>
          <w:numId w:val="444"/>
        </w:numPr>
        <w:rPr>
          <w:color w:val="EE0000"/>
          <w:rtl/>
        </w:rPr>
      </w:pPr>
      <w:r w:rsidRPr="004956EF">
        <w:rPr>
          <w:b/>
          <w:bCs/>
          <w:color w:val="EE0000"/>
          <w:rtl/>
        </w:rPr>
        <w:t>שינוי בתורת הגמול (מעבר לגמול אישי):</w:t>
      </w:r>
      <w:r w:rsidRPr="004956EF">
        <w:rPr>
          <w:color w:val="EE0000"/>
          <w:rtl/>
        </w:rPr>
        <w:t xml:space="preserve"> בניגוד לעבר בו בנים נענשו על חטאי אבותיהם ("אבות יאכלו בוסר ושיני בנים תקהינה"), בעתיד כל אדם ייענש רק על חטאיו שלו. </w:t>
      </w:r>
      <w:r w:rsidRPr="004956EF">
        <w:rPr>
          <w:b/>
          <w:bCs/>
          <w:color w:val="EE0000"/>
          <w:rtl/>
        </w:rPr>
        <w:t>ביסוס:</w:t>
      </w:r>
      <w:r w:rsidRPr="004956EF">
        <w:rPr>
          <w:color w:val="EE0000"/>
          <w:rtl/>
        </w:rPr>
        <w:t xml:space="preserve"> "כִּי אִם אִישׁ בַּעֲו‍ֹנוֹ יָמוּת כָּל הָאָדָם הָאֹכֵל הַבֹּסֶר תִּקְהֶינָה שִׁנָּיו" (פסוק כ"ט).</w:t>
      </w:r>
    </w:p>
    <w:p w14:paraId="6499C0DF" w14:textId="77777777" w:rsidR="004956EF" w:rsidRPr="004956EF" w:rsidRDefault="004956EF" w:rsidP="004956EF">
      <w:pPr>
        <w:numPr>
          <w:ilvl w:val="0"/>
          <w:numId w:val="444"/>
        </w:numPr>
        <w:rPr>
          <w:color w:val="EE0000"/>
          <w:rtl/>
        </w:rPr>
      </w:pPr>
      <w:r w:rsidRPr="004956EF">
        <w:rPr>
          <w:b/>
          <w:bCs/>
          <w:color w:val="EE0000"/>
          <w:rtl/>
        </w:rPr>
        <w:t>כריתת ברית חדשה:</w:t>
      </w:r>
      <w:r w:rsidRPr="004956EF">
        <w:rPr>
          <w:color w:val="EE0000"/>
          <w:rtl/>
        </w:rPr>
        <w:t xml:space="preserve"> ה' יכרות ברית חדשה ופנימית עם ישראל ויהודה, שלא תופר. </w:t>
      </w:r>
      <w:r w:rsidRPr="004956EF">
        <w:rPr>
          <w:b/>
          <w:bCs/>
          <w:color w:val="EE0000"/>
          <w:rtl/>
        </w:rPr>
        <w:t>ביסוס:</w:t>
      </w:r>
      <w:r w:rsidRPr="004956EF">
        <w:rPr>
          <w:color w:val="EE0000"/>
          <w:rtl/>
        </w:rPr>
        <w:t xml:space="preserve"> "וְכָרַתִּי אֶת בֵּית יִשְׂרָאֵל וְאֶת בֵּית יְהוּדָה בְּרִית חֲדָשָׁה" (פסוק ל').</w:t>
      </w:r>
    </w:p>
    <w:p w14:paraId="7989060C" w14:textId="77777777" w:rsidR="004956EF" w:rsidRPr="004956EF" w:rsidRDefault="004956EF" w:rsidP="004956EF">
      <w:pPr>
        <w:numPr>
          <w:ilvl w:val="0"/>
          <w:numId w:val="444"/>
        </w:numPr>
        <w:rPr>
          <w:color w:val="EE0000"/>
          <w:rtl/>
        </w:rPr>
      </w:pPr>
      <w:r w:rsidRPr="004956EF">
        <w:rPr>
          <w:b/>
          <w:bCs/>
          <w:color w:val="EE0000"/>
          <w:rtl/>
        </w:rPr>
        <w:t>בניית ירושלים מחדש:</w:t>
      </w:r>
      <w:r w:rsidRPr="004956EF">
        <w:rPr>
          <w:color w:val="EE0000"/>
          <w:rtl/>
        </w:rPr>
        <w:t xml:space="preserve"> העיר ירושלים תיבנה מחדש, תתרחב ותהיה קדושה לה'. </w:t>
      </w:r>
      <w:r w:rsidRPr="004956EF">
        <w:rPr>
          <w:b/>
          <w:bCs/>
          <w:color w:val="EE0000"/>
          <w:rtl/>
        </w:rPr>
        <w:t>ביסוס:</w:t>
      </w:r>
      <w:r w:rsidRPr="004956EF">
        <w:rPr>
          <w:color w:val="EE0000"/>
          <w:rtl/>
        </w:rPr>
        <w:t xml:space="preserve"> "וְנִבְנְתָה הָעִיר לַה' מִמִּגְדַּל חֲנַנְאֵל שַׁעַר הַפִּנָּה..." (פסוק ל"ז).</w:t>
      </w:r>
    </w:p>
    <w:p w14:paraId="18B9EECD" w14:textId="77777777" w:rsidR="004956EF" w:rsidRPr="004956EF" w:rsidRDefault="004956EF" w:rsidP="004956EF">
      <w:pPr>
        <w:rPr>
          <w:b/>
          <w:bCs/>
          <w:color w:val="EE0000"/>
          <w:rtl/>
        </w:rPr>
      </w:pPr>
      <w:r w:rsidRPr="004956EF">
        <w:rPr>
          <w:b/>
          <w:bCs/>
          <w:color w:val="EE0000"/>
          <w:rtl/>
        </w:rPr>
        <w:t>סעיף ב'</w:t>
      </w:r>
    </w:p>
    <w:p w14:paraId="300AEC71" w14:textId="77777777" w:rsidR="004956EF" w:rsidRPr="004956EF" w:rsidRDefault="004956EF" w:rsidP="004956EF">
      <w:pPr>
        <w:rPr>
          <w:color w:val="EE0000"/>
          <w:rtl/>
        </w:rPr>
      </w:pPr>
      <w:r w:rsidRPr="004956EF">
        <w:rPr>
          <w:b/>
          <w:bCs/>
          <w:color w:val="EE0000"/>
          <w:rtl/>
        </w:rPr>
        <w:t>(1) קול האישה:</w:t>
      </w:r>
    </w:p>
    <w:p w14:paraId="2E1D66D8" w14:textId="77777777" w:rsidR="004956EF" w:rsidRPr="004956EF" w:rsidRDefault="004956EF" w:rsidP="004956EF">
      <w:pPr>
        <w:numPr>
          <w:ilvl w:val="0"/>
          <w:numId w:val="445"/>
        </w:numPr>
        <w:rPr>
          <w:color w:val="EE0000"/>
          <w:rtl/>
        </w:rPr>
      </w:pPr>
      <w:r w:rsidRPr="004956EF">
        <w:rPr>
          <w:b/>
          <w:bCs/>
          <w:color w:val="EE0000"/>
          <w:rtl/>
        </w:rPr>
        <w:t>מיהי האישה:</w:t>
      </w:r>
      <w:r w:rsidRPr="004956EF">
        <w:rPr>
          <w:color w:val="EE0000"/>
          <w:rtl/>
        </w:rPr>
        <w:t xml:space="preserve"> רחל אמנו ("קוֹל בְּרָמָה נִשְׁמָע... רָחֵל").</w:t>
      </w:r>
    </w:p>
    <w:p w14:paraId="38FF445C" w14:textId="77777777" w:rsidR="004956EF" w:rsidRPr="004956EF" w:rsidRDefault="004956EF" w:rsidP="004956EF">
      <w:pPr>
        <w:numPr>
          <w:ilvl w:val="0"/>
          <w:numId w:val="445"/>
        </w:numPr>
        <w:rPr>
          <w:color w:val="EE0000"/>
          <w:rtl/>
        </w:rPr>
      </w:pPr>
      <w:r w:rsidRPr="004956EF">
        <w:rPr>
          <w:b/>
          <w:bCs/>
          <w:color w:val="EE0000"/>
          <w:rtl/>
        </w:rPr>
        <w:t>מהו הקול:</w:t>
      </w:r>
      <w:r w:rsidRPr="004956EF">
        <w:rPr>
          <w:color w:val="EE0000"/>
          <w:rtl/>
        </w:rPr>
        <w:t xml:space="preserve"> קול של בכי, נהי וקינה. רחל מסרבת להתנחם על בניה (גולי עשרת השבטים) שיצאו לגלות ואינם ("מְבַכָּה עַל בָּנֶיהָ מֵאֲנָה לְהִנָּחֵם עַל בָּנֶיהָ כִּי אֵינֶנּוּ").</w:t>
      </w:r>
    </w:p>
    <w:p w14:paraId="33EE59BC" w14:textId="77777777" w:rsidR="004956EF" w:rsidRPr="004956EF" w:rsidRDefault="004956EF" w:rsidP="004956EF">
      <w:pPr>
        <w:numPr>
          <w:ilvl w:val="0"/>
          <w:numId w:val="445"/>
        </w:numPr>
        <w:rPr>
          <w:color w:val="EE0000"/>
          <w:rtl/>
        </w:rPr>
      </w:pPr>
      <w:r w:rsidRPr="004956EF">
        <w:rPr>
          <w:b/>
          <w:bCs/>
          <w:color w:val="EE0000"/>
          <w:rtl/>
        </w:rPr>
        <w:t>תגובת ה':</w:t>
      </w:r>
      <w:r w:rsidRPr="004956EF">
        <w:rPr>
          <w:color w:val="EE0000"/>
          <w:rtl/>
        </w:rPr>
        <w:t xml:space="preserve"> ה' מנחם אותה, מבקש ממנה להפסיק לבכות ומבטיח לה שכר על פעולתה - בניה יחזרו מהגלות לארצם ("מִנְעִי קוֹלֵךְ מִבֶּכִי... וְיֵשׁ שָׂכָר לִפְעֻלָּתֵךְ... וְשָׁבוּ מֵאֶרֶץ אוֹיֵב... וְשָׁבוּ בָנִים לִגְבוּלָם").</w:t>
      </w:r>
    </w:p>
    <w:p w14:paraId="59F552BE" w14:textId="77777777" w:rsidR="004956EF" w:rsidRPr="004956EF" w:rsidRDefault="004956EF" w:rsidP="004956EF">
      <w:pPr>
        <w:rPr>
          <w:color w:val="EE0000"/>
          <w:rtl/>
        </w:rPr>
      </w:pPr>
      <w:r w:rsidRPr="004956EF">
        <w:rPr>
          <w:b/>
          <w:bCs/>
          <w:color w:val="EE0000"/>
          <w:rtl/>
        </w:rPr>
        <w:t>(2) קול הגבר:</w:t>
      </w:r>
    </w:p>
    <w:p w14:paraId="33742DDF" w14:textId="77777777" w:rsidR="004956EF" w:rsidRPr="004956EF" w:rsidRDefault="004956EF" w:rsidP="004956EF">
      <w:pPr>
        <w:numPr>
          <w:ilvl w:val="0"/>
          <w:numId w:val="446"/>
        </w:numPr>
        <w:rPr>
          <w:color w:val="EE0000"/>
          <w:rtl/>
        </w:rPr>
      </w:pPr>
      <w:r w:rsidRPr="004956EF">
        <w:rPr>
          <w:b/>
          <w:bCs/>
          <w:color w:val="EE0000"/>
          <w:rtl/>
        </w:rPr>
        <w:t>מיהו האיש:</w:t>
      </w:r>
      <w:r w:rsidRPr="004956EF">
        <w:rPr>
          <w:color w:val="EE0000"/>
          <w:rtl/>
        </w:rPr>
        <w:t xml:space="preserve"> אפרים (המסמל את עשרת השבטים שגלו).</w:t>
      </w:r>
    </w:p>
    <w:p w14:paraId="0B109E9B" w14:textId="77777777" w:rsidR="004956EF" w:rsidRPr="004956EF" w:rsidRDefault="004956EF" w:rsidP="004956EF">
      <w:pPr>
        <w:numPr>
          <w:ilvl w:val="0"/>
          <w:numId w:val="446"/>
        </w:numPr>
        <w:rPr>
          <w:color w:val="EE0000"/>
          <w:rtl/>
        </w:rPr>
      </w:pPr>
      <w:r w:rsidRPr="004956EF">
        <w:rPr>
          <w:b/>
          <w:bCs/>
          <w:color w:val="EE0000"/>
          <w:rtl/>
        </w:rPr>
        <w:t>מהו הקול:</w:t>
      </w:r>
      <w:r w:rsidRPr="004956EF">
        <w:rPr>
          <w:color w:val="EE0000"/>
          <w:rtl/>
        </w:rPr>
        <w:t xml:space="preserve"> קול של חרטה, וידוי וחזרה בתשובה. אפרים מודה שחטא ושהיה סורר ("כְּעֵגֶל לֹא לֻמָּד"), ומבקש מה' שיחזיר אותו אליו ("הֲשִׁיבֵנִי וְאָשׁוּבָה").</w:t>
      </w:r>
    </w:p>
    <w:p w14:paraId="17A14494" w14:textId="77777777" w:rsidR="004956EF" w:rsidRPr="004956EF" w:rsidRDefault="004956EF" w:rsidP="004956EF">
      <w:pPr>
        <w:numPr>
          <w:ilvl w:val="0"/>
          <w:numId w:val="446"/>
        </w:numPr>
        <w:rPr>
          <w:color w:val="EE0000"/>
          <w:rtl/>
        </w:rPr>
      </w:pPr>
      <w:r w:rsidRPr="004956EF">
        <w:rPr>
          <w:b/>
          <w:bCs/>
          <w:color w:val="EE0000"/>
          <w:rtl/>
        </w:rPr>
        <w:t>תגובת ה':</w:t>
      </w:r>
      <w:r w:rsidRPr="004956EF">
        <w:rPr>
          <w:color w:val="EE0000"/>
          <w:rtl/>
        </w:rPr>
        <w:t xml:space="preserve"> ה' מגיב באהבה עזה, ברחמים ובגעגוע. הוא קורא לאפרים בכינויי חיבה ומבטיח לרחם עליו ולקבל את תשובתו ("הֲבֵן יַקִּיר לִי אֶפְרַיִם אִם יֶלֶד שַׁעֲשׁוּעִים... הָמוּ מֵעַי לוֹ רַחֵם אֲרַחֲמֶנּוּ").</w:t>
      </w:r>
    </w:p>
    <w:p w14:paraId="20D091F2" w14:textId="77777777" w:rsidR="004956EF" w:rsidRPr="004956EF" w:rsidRDefault="004956EF" w:rsidP="004956EF">
      <w:pPr>
        <w:rPr>
          <w:b/>
          <w:bCs/>
          <w:color w:val="EE0000"/>
          <w:rtl/>
        </w:rPr>
      </w:pPr>
      <w:r w:rsidRPr="004956EF">
        <w:rPr>
          <w:b/>
          <w:bCs/>
          <w:color w:val="EE0000"/>
          <w:rtl/>
        </w:rPr>
        <w:t>סעיף ג'</w:t>
      </w:r>
    </w:p>
    <w:p w14:paraId="7C7BC2E2" w14:textId="77777777" w:rsidR="004956EF" w:rsidRPr="004956EF" w:rsidRDefault="004956EF" w:rsidP="004956EF">
      <w:pPr>
        <w:rPr>
          <w:color w:val="EE0000"/>
          <w:rtl/>
        </w:rPr>
      </w:pPr>
      <w:r w:rsidRPr="004956EF">
        <w:rPr>
          <w:b/>
          <w:bCs/>
          <w:color w:val="EE0000"/>
          <w:rtl/>
        </w:rPr>
        <w:t>(1) דמיון והבדל בין ירמיה ל"א לדברים ו':</w:t>
      </w:r>
    </w:p>
    <w:p w14:paraId="32F04D5E" w14:textId="77777777" w:rsidR="004956EF" w:rsidRPr="004956EF" w:rsidRDefault="004956EF" w:rsidP="004956EF">
      <w:pPr>
        <w:numPr>
          <w:ilvl w:val="0"/>
          <w:numId w:val="447"/>
        </w:numPr>
        <w:rPr>
          <w:color w:val="EE0000"/>
          <w:rtl/>
        </w:rPr>
      </w:pPr>
      <w:r w:rsidRPr="004956EF">
        <w:rPr>
          <w:b/>
          <w:bCs/>
          <w:color w:val="EE0000"/>
          <w:rtl/>
        </w:rPr>
        <w:t>שתי נקודות דמיון:</w:t>
      </w:r>
    </w:p>
    <w:p w14:paraId="47D4CCF7" w14:textId="77777777" w:rsidR="004956EF" w:rsidRPr="004956EF" w:rsidRDefault="004956EF" w:rsidP="004956EF">
      <w:pPr>
        <w:numPr>
          <w:ilvl w:val="1"/>
          <w:numId w:val="447"/>
        </w:numPr>
        <w:rPr>
          <w:color w:val="EE0000"/>
          <w:rtl/>
        </w:rPr>
      </w:pPr>
      <w:r w:rsidRPr="004956EF">
        <w:rPr>
          <w:color w:val="EE0000"/>
          <w:rtl/>
        </w:rPr>
        <w:t>בשני הכתובים המוקד הוא התורה/דברי ה' (בדברים: "הַדְּבָרִים הָאֵלֶּה", בירמיה: "תּוֹרָתִי").</w:t>
      </w:r>
    </w:p>
    <w:p w14:paraId="49C7F3F3" w14:textId="77777777" w:rsidR="004956EF" w:rsidRPr="004956EF" w:rsidRDefault="004956EF" w:rsidP="004956EF">
      <w:pPr>
        <w:numPr>
          <w:ilvl w:val="1"/>
          <w:numId w:val="447"/>
        </w:numPr>
        <w:rPr>
          <w:color w:val="EE0000"/>
          <w:rtl/>
        </w:rPr>
      </w:pPr>
      <w:r w:rsidRPr="004956EF">
        <w:rPr>
          <w:color w:val="EE0000"/>
          <w:rtl/>
        </w:rPr>
        <w:t>בשני הכתובים המטרה היא שהתורה תהיה על הלב של העם (בדברים: "עַל לְבָבֶךָ", בירמיה: "וְעַל לִבָּם אֶכְתֲּבֶנָּה").</w:t>
      </w:r>
    </w:p>
    <w:p w14:paraId="16E6916A" w14:textId="77777777" w:rsidR="004956EF" w:rsidRPr="004956EF" w:rsidRDefault="004956EF" w:rsidP="004956EF">
      <w:pPr>
        <w:numPr>
          <w:ilvl w:val="0"/>
          <w:numId w:val="447"/>
        </w:numPr>
        <w:rPr>
          <w:color w:val="EE0000"/>
          <w:rtl/>
        </w:rPr>
      </w:pPr>
      <w:r w:rsidRPr="004956EF">
        <w:rPr>
          <w:b/>
          <w:bCs/>
          <w:color w:val="EE0000"/>
          <w:rtl/>
        </w:rPr>
        <w:t>נקודת הבדל אחת:</w:t>
      </w:r>
    </w:p>
    <w:p w14:paraId="266544B5" w14:textId="77777777" w:rsidR="004956EF" w:rsidRPr="004956EF" w:rsidRDefault="004956EF" w:rsidP="004956EF">
      <w:pPr>
        <w:rPr>
          <w:color w:val="EE0000"/>
          <w:rtl/>
        </w:rPr>
      </w:pPr>
      <w:r w:rsidRPr="004956EF">
        <w:rPr>
          <w:color w:val="EE0000"/>
          <w:rtl/>
        </w:rPr>
        <w:t xml:space="preserve">בספר דברים האחריות היא על </w:t>
      </w:r>
      <w:r w:rsidRPr="004956EF">
        <w:rPr>
          <w:b/>
          <w:bCs/>
          <w:color w:val="EE0000"/>
          <w:rtl/>
        </w:rPr>
        <w:t>האדם</w:t>
      </w:r>
      <w:r w:rsidRPr="004956EF">
        <w:rPr>
          <w:color w:val="EE0000"/>
          <w:rtl/>
        </w:rPr>
        <w:t xml:space="preserve"> – העם נדרש לשנן, לזכור ולשים את הדברים על ליבו בעצמו. לעומת זאת, בירמיהו הפעולה נעשית על ידי </w:t>
      </w:r>
      <w:r w:rsidRPr="004956EF">
        <w:rPr>
          <w:b/>
          <w:bCs/>
          <w:color w:val="EE0000"/>
          <w:rtl/>
        </w:rPr>
        <w:t>ה'</w:t>
      </w:r>
      <w:r w:rsidRPr="004956EF">
        <w:rPr>
          <w:color w:val="EE0000"/>
          <w:rtl/>
        </w:rPr>
        <w:t xml:space="preserve"> – ה' הוא זה שמכניס את התורה לקרבם וכותב אותה ישירות על ליבם של בני ישראל.</w:t>
      </w:r>
    </w:p>
    <w:p w14:paraId="1609AC3F" w14:textId="77777777" w:rsidR="004956EF" w:rsidRPr="004956EF" w:rsidRDefault="004956EF" w:rsidP="004956EF">
      <w:pPr>
        <w:rPr>
          <w:color w:val="EE0000"/>
          <w:rtl/>
        </w:rPr>
      </w:pPr>
      <w:r w:rsidRPr="004956EF">
        <w:rPr>
          <w:b/>
          <w:bCs/>
          <w:color w:val="EE0000"/>
          <w:rtl/>
        </w:rPr>
        <w:t>(2) כיצד ההבדל מדגיש את החידוש בברית החדשה:</w:t>
      </w:r>
    </w:p>
    <w:p w14:paraId="0C21B439" w14:textId="77777777" w:rsidR="004956EF" w:rsidRPr="004956EF" w:rsidRDefault="004956EF" w:rsidP="004956EF">
      <w:pPr>
        <w:rPr>
          <w:color w:val="EE0000"/>
          <w:rtl/>
        </w:rPr>
      </w:pPr>
      <w:r w:rsidRPr="004956EF">
        <w:rPr>
          <w:color w:val="EE0000"/>
          <w:rtl/>
        </w:rPr>
        <w:t xml:space="preserve">ההבדל מדגיש שהברית הישנה (המתוארת בדברים) דרשה מאמץ אנושי מתמיד כדי לשמור עליה, ולכן העם נכשל והפר אותה. </w:t>
      </w:r>
      <w:r w:rsidRPr="004956EF">
        <w:rPr>
          <w:b/>
          <w:bCs/>
          <w:color w:val="EE0000"/>
          <w:rtl/>
        </w:rPr>
        <w:t>החידוש בברית החדשה</w:t>
      </w:r>
      <w:r w:rsidRPr="004956EF">
        <w:rPr>
          <w:color w:val="EE0000"/>
          <w:rtl/>
        </w:rPr>
        <w:t xml:space="preserve"> שמנבא ירמיהו הוא </w:t>
      </w:r>
      <w:r w:rsidRPr="004956EF">
        <w:rPr>
          <w:b/>
          <w:bCs/>
          <w:color w:val="EE0000"/>
          <w:rtl/>
        </w:rPr>
        <w:t>שינוי בטבע האדם</w:t>
      </w:r>
      <w:r w:rsidRPr="004956EF">
        <w:rPr>
          <w:color w:val="EE0000"/>
          <w:rtl/>
        </w:rPr>
        <w:t>. ה' יטמיע את התורה באופן פנימי בתוך ליבם של ישראל (התורה תהיה חלק מהדנ"א שלהם). כתוצאה מכך, הם יקיימו את התורה באופן טבעי ואוטומטי, לא יחטאו עוד, והברית לעולם לא תופר שוב.</w:t>
      </w:r>
    </w:p>
    <w:p w14:paraId="7C60919A" w14:textId="01858E56" w:rsidR="004956EF" w:rsidRDefault="004B7559" w:rsidP="004B7559">
      <w:pPr>
        <w:pStyle w:val="1"/>
        <w:rPr>
          <w:rtl/>
        </w:rPr>
      </w:pPr>
      <w:r>
        <w:rPr>
          <w:rFonts w:hint="cs"/>
          <w:rtl/>
        </w:rPr>
        <w:t>חוק וחברה</w:t>
      </w:r>
    </w:p>
    <w:p w14:paraId="7AE39D9D" w14:textId="24F6BD88" w:rsidR="004B7559" w:rsidRDefault="004B7559" w:rsidP="004B7559">
      <w:pPr>
        <w:pStyle w:val="1"/>
        <w:rPr>
          <w:rtl/>
        </w:rPr>
      </w:pPr>
      <w:r>
        <w:rPr>
          <w:rFonts w:hint="cs"/>
          <w:rtl/>
        </w:rPr>
        <w:t>דברים פרק ו'</w:t>
      </w:r>
    </w:p>
    <w:p w14:paraId="726BB2AC" w14:textId="77777777" w:rsidR="00BD6DC0" w:rsidRPr="00BD6DC0" w:rsidRDefault="00BD6DC0" w:rsidP="00BD6DC0">
      <w:r w:rsidRPr="00BD6DC0">
        <w:rPr>
          <w:rtl/>
        </w:rPr>
        <w:t>להלן תמלול הטקסט המופיע בתמונה (דף בחינת בגרות בתנ"ך):</w:t>
      </w:r>
    </w:p>
    <w:p w14:paraId="28B2746F" w14:textId="77777777" w:rsidR="00BD6DC0" w:rsidRPr="00BD6DC0" w:rsidRDefault="00000000" w:rsidP="00BD6DC0">
      <w:pPr>
        <w:rPr>
          <w:rtl/>
        </w:rPr>
      </w:pPr>
      <w:r>
        <w:pict w14:anchorId="4C18E73B">
          <v:rect id="_x0000_i1390" style="width:0;height:1.5pt" o:hralign="center" o:hrstd="t" o:hrnoshade="t" o:hr="t" fillcolor="gray" stroked="f"/>
        </w:pict>
      </w:r>
    </w:p>
    <w:p w14:paraId="61299B37" w14:textId="77777777" w:rsidR="00BD6DC0" w:rsidRPr="00BD6DC0" w:rsidRDefault="00BD6DC0" w:rsidP="00BD6DC0">
      <w:pPr>
        <w:rPr>
          <w:b/>
          <w:bCs/>
          <w:rtl/>
        </w:rPr>
      </w:pPr>
      <w:r w:rsidRPr="00BD6DC0">
        <w:rPr>
          <w:b/>
          <w:bCs/>
          <w:rtl/>
        </w:rPr>
        <w:t>קיץ תשע"ט, 1281</w:t>
      </w:r>
    </w:p>
    <w:p w14:paraId="14348578" w14:textId="77777777" w:rsidR="00BD6DC0" w:rsidRPr="00BD6DC0" w:rsidRDefault="00BD6DC0" w:rsidP="00BD6DC0">
      <w:pPr>
        <w:rPr>
          <w:rtl/>
        </w:rPr>
      </w:pPr>
      <w:r w:rsidRPr="00BD6DC0">
        <w:rPr>
          <w:b/>
          <w:bCs/>
          <w:rtl/>
        </w:rPr>
        <w:t>4. קרא דברים, ו', 12-8.</w:t>
      </w:r>
    </w:p>
    <w:p w14:paraId="3DF10311" w14:textId="77777777" w:rsidR="00BD6DC0" w:rsidRPr="00BD6DC0" w:rsidRDefault="00BD6DC0" w:rsidP="00BD6DC0">
      <w:pPr>
        <w:rPr>
          <w:rtl/>
        </w:rPr>
      </w:pPr>
      <w:r w:rsidRPr="00BD6DC0">
        <w:rPr>
          <w:b/>
          <w:bCs/>
          <w:rtl/>
        </w:rPr>
        <w:t>ח</w:t>
      </w:r>
      <w:r w:rsidRPr="00BD6DC0">
        <w:rPr>
          <w:rtl/>
        </w:rPr>
        <w:t xml:space="preserve"> וּקְשַׁרְתָּם לְאוֹת עַל-יָדֶךָ וְהָיוּ לְטֹטָפֹת בֵּין עֵינֶיךָ:</w:t>
      </w:r>
    </w:p>
    <w:p w14:paraId="620F7F09" w14:textId="77777777" w:rsidR="00BD6DC0" w:rsidRPr="00BD6DC0" w:rsidRDefault="00BD6DC0" w:rsidP="00BD6DC0">
      <w:pPr>
        <w:rPr>
          <w:rtl/>
        </w:rPr>
      </w:pPr>
      <w:r w:rsidRPr="00BD6DC0">
        <w:rPr>
          <w:b/>
          <w:bCs/>
          <w:rtl/>
        </w:rPr>
        <w:t>ט</w:t>
      </w:r>
      <w:r w:rsidRPr="00BD6DC0">
        <w:rPr>
          <w:rtl/>
        </w:rPr>
        <w:t xml:space="preserve"> וּכְתַבְתָּם עַל-מְזוּזֹת בֵּיתֶךָ וּבִשְׁעָרֶיךָ:</w:t>
      </w:r>
    </w:p>
    <w:p w14:paraId="078970A3" w14:textId="77777777" w:rsidR="00BD6DC0" w:rsidRPr="00BD6DC0" w:rsidRDefault="00BD6DC0" w:rsidP="00BD6DC0">
      <w:pPr>
        <w:rPr>
          <w:rtl/>
        </w:rPr>
      </w:pPr>
      <w:r w:rsidRPr="00BD6DC0">
        <w:rPr>
          <w:b/>
          <w:bCs/>
          <w:rtl/>
        </w:rPr>
        <w:t>י</w:t>
      </w:r>
      <w:r w:rsidRPr="00BD6DC0">
        <w:rPr>
          <w:rtl/>
        </w:rPr>
        <w:t xml:space="preserve"> וְהָיָה כִּי יְבִיאֲךָ יְהוָה אֱלֹהֶיךָ אֶל-הָאָרֶץ אֲשֶׁר נִשְׁבַּע לַאֲבֹתֶיךָ לְאַבְרָהָם לְיִצְחָק וּלְיַעֲקֹב לָתֶת לָךְ עָרִים גְּדֹלֹת וְטֹבֹת אֲשֶׁר לֹא-בָנִיתָ:</w:t>
      </w:r>
    </w:p>
    <w:p w14:paraId="3EB2D410" w14:textId="77777777" w:rsidR="00BD6DC0" w:rsidRPr="00BD6DC0" w:rsidRDefault="00BD6DC0" w:rsidP="00BD6DC0">
      <w:pPr>
        <w:rPr>
          <w:rtl/>
        </w:rPr>
      </w:pPr>
      <w:r w:rsidRPr="00BD6DC0">
        <w:rPr>
          <w:b/>
          <w:bCs/>
          <w:rtl/>
        </w:rPr>
        <w:t>יא</w:t>
      </w:r>
      <w:r w:rsidRPr="00BD6DC0">
        <w:rPr>
          <w:rtl/>
        </w:rPr>
        <w:t xml:space="preserve"> וּבָתִּים מְלֵאִים כָּל-טוּב אֲשֶׁר לֹא-מִלֵּאתָ וּבֹרֹת חֲצוּבִים אֲשֶׁר לֹא-חָצַבְתָּ כְּרָמִים וְזֵיתִים אֲשֶׁר לֹא-נָטָעְתָּ וְאָכַלְתָּ וְשָׂבָעְתָּ:</w:t>
      </w:r>
    </w:p>
    <w:p w14:paraId="6D7E4227" w14:textId="77777777" w:rsidR="00BD6DC0" w:rsidRPr="00BD6DC0" w:rsidRDefault="00BD6DC0" w:rsidP="00BD6DC0">
      <w:pPr>
        <w:rPr>
          <w:rtl/>
        </w:rPr>
      </w:pPr>
      <w:r w:rsidRPr="00BD6DC0">
        <w:rPr>
          <w:b/>
          <w:bCs/>
          <w:rtl/>
        </w:rPr>
        <w:t>יב</w:t>
      </w:r>
      <w:r w:rsidRPr="00BD6DC0">
        <w:rPr>
          <w:rtl/>
        </w:rPr>
        <w:t xml:space="preserve"> הִשָּׁמֶר לְךָ פֶּן-תִּשְׁכַּח אֶת-יְהוָה אֲשֶׁר הוֹצִיאֲךָ מֵאֶרֶץ מִצְרַיִם מִבֵּית עֲבָדִים:</w:t>
      </w:r>
    </w:p>
    <w:p w14:paraId="1FBCB1EE" w14:textId="77777777" w:rsidR="00BD6DC0" w:rsidRPr="00BD6DC0" w:rsidRDefault="00BD6DC0" w:rsidP="00BD6DC0">
      <w:pPr>
        <w:rPr>
          <w:rtl/>
        </w:rPr>
      </w:pPr>
      <w:r w:rsidRPr="00BD6DC0">
        <w:rPr>
          <w:b/>
          <w:bCs/>
          <w:rtl/>
        </w:rPr>
        <w:t>א.</w:t>
      </w:r>
      <w:r w:rsidRPr="00BD6DC0">
        <w:rPr>
          <w:rtl/>
        </w:rPr>
        <w:t xml:space="preserve"> מפסוקים 9-8 נלמדו שתי מצוות. ציין </w:t>
      </w:r>
      <w:r w:rsidRPr="00BD6DC0">
        <w:rPr>
          <w:b/>
          <w:bCs/>
          <w:rtl/>
        </w:rPr>
        <w:t>כל אחת</w:t>
      </w:r>
      <w:r w:rsidRPr="00BD6DC0">
        <w:rPr>
          <w:rtl/>
        </w:rPr>
        <w:t xml:space="preserve"> מהן. (2 נקודות)</w:t>
      </w:r>
    </w:p>
    <w:p w14:paraId="2502B055" w14:textId="77777777" w:rsidR="00BD6DC0" w:rsidRPr="00BD6DC0" w:rsidRDefault="00BD6DC0" w:rsidP="00BD6DC0">
      <w:pPr>
        <w:rPr>
          <w:rtl/>
        </w:rPr>
      </w:pPr>
      <w:r w:rsidRPr="00BD6DC0">
        <w:rPr>
          <w:b/>
          <w:bCs/>
          <w:rtl/>
        </w:rPr>
        <w:t>ב.</w:t>
      </w:r>
      <w:r w:rsidRPr="00BD6DC0">
        <w:rPr>
          <w:rtl/>
        </w:rPr>
        <w:t xml:space="preserve"> (1) ציין </w:t>
      </w:r>
      <w:r w:rsidRPr="00BD6DC0">
        <w:rPr>
          <w:b/>
          <w:bCs/>
          <w:rtl/>
        </w:rPr>
        <w:t>שלושה</w:t>
      </w:r>
      <w:r w:rsidRPr="00BD6DC0">
        <w:rPr>
          <w:rtl/>
        </w:rPr>
        <w:t xml:space="preserve"> דברים שיקבל העם מן המוכן כאשר יבוא אל הארץ המובטחת. (3 נקודות)</w:t>
      </w:r>
    </w:p>
    <w:p w14:paraId="7333818C" w14:textId="77777777" w:rsidR="00BD6DC0" w:rsidRPr="00BD6DC0" w:rsidRDefault="00BD6DC0" w:rsidP="00BD6DC0">
      <w:pPr>
        <w:rPr>
          <w:rtl/>
        </w:rPr>
      </w:pPr>
      <w:r w:rsidRPr="00BD6DC0">
        <w:rPr>
          <w:rtl/>
        </w:rPr>
        <w:t>(2) על פי הכתוב, מהי הסכנה בקבלת דברים מן המוכן ובלי מאמץ? (3 נקודות)</w:t>
      </w:r>
    </w:p>
    <w:p w14:paraId="66D33ADA" w14:textId="4C1C9213" w:rsidR="004B7559" w:rsidRDefault="00BD6DC0" w:rsidP="004B7559">
      <w:pPr>
        <w:rPr>
          <w:rtl/>
        </w:rPr>
      </w:pPr>
      <w:r>
        <w:rPr>
          <w:rFonts w:hint="cs"/>
          <w:rtl/>
        </w:rPr>
        <w:t>פתרון</w:t>
      </w:r>
    </w:p>
    <w:p w14:paraId="1053EA73" w14:textId="77777777" w:rsidR="00BD6DC0" w:rsidRPr="00BD6DC0" w:rsidRDefault="00BD6DC0" w:rsidP="00BD6DC0">
      <w:r w:rsidRPr="00BD6DC0">
        <w:rPr>
          <w:rtl/>
        </w:rPr>
        <w:t>להלן תמלול הטקסט המופיע בתמונה (דף תשובות לבחינת בגרות בתנ"ך, ספר דברים פרק ו'):</w:t>
      </w:r>
    </w:p>
    <w:p w14:paraId="7E55F00D" w14:textId="77777777" w:rsidR="00BD6DC0" w:rsidRPr="00BD6DC0" w:rsidRDefault="00000000" w:rsidP="00BD6DC0">
      <w:pPr>
        <w:rPr>
          <w:rtl/>
        </w:rPr>
      </w:pPr>
      <w:r>
        <w:pict w14:anchorId="6F7C5849">
          <v:rect id="_x0000_i1391" style="width:0;height:1.5pt" o:hralign="center" o:hrstd="t" o:hrnoshade="t" o:hr="t" fillcolor="gray" stroked="f"/>
        </w:pict>
      </w:r>
    </w:p>
    <w:p w14:paraId="41E71E5B" w14:textId="77777777" w:rsidR="00BD6DC0" w:rsidRPr="00BD6DC0" w:rsidRDefault="00BD6DC0" w:rsidP="00BD6DC0">
      <w:pPr>
        <w:rPr>
          <w:b/>
          <w:bCs/>
          <w:rtl/>
        </w:rPr>
      </w:pPr>
      <w:r w:rsidRPr="00BD6DC0">
        <w:rPr>
          <w:b/>
          <w:bCs/>
          <w:rtl/>
        </w:rPr>
        <w:t>שאלה 4</w:t>
      </w:r>
    </w:p>
    <w:p w14:paraId="5A8457CF" w14:textId="77777777" w:rsidR="00BD6DC0" w:rsidRPr="00BD6DC0" w:rsidRDefault="00BD6DC0" w:rsidP="00BD6DC0">
      <w:pPr>
        <w:rPr>
          <w:b/>
          <w:bCs/>
          <w:rtl/>
        </w:rPr>
      </w:pPr>
      <w:r w:rsidRPr="00BD6DC0">
        <w:rPr>
          <w:b/>
          <w:bCs/>
          <w:rtl/>
        </w:rPr>
        <w:t>סעיף א'</w:t>
      </w:r>
    </w:p>
    <w:p w14:paraId="2229765E" w14:textId="77777777" w:rsidR="00BD6DC0" w:rsidRPr="00BD6DC0" w:rsidRDefault="00BD6DC0" w:rsidP="00BD6DC0">
      <w:pPr>
        <w:rPr>
          <w:rtl/>
        </w:rPr>
      </w:pPr>
      <w:r w:rsidRPr="00BD6DC0">
        <w:rPr>
          <w:b/>
          <w:bCs/>
          <w:rtl/>
        </w:rPr>
        <w:t>שתי המצוות:</w:t>
      </w:r>
    </w:p>
    <w:p w14:paraId="2BAEC9A5" w14:textId="77777777" w:rsidR="00BD6DC0" w:rsidRPr="00BD6DC0" w:rsidRDefault="00BD6DC0" w:rsidP="00BD6DC0">
      <w:pPr>
        <w:numPr>
          <w:ilvl w:val="0"/>
          <w:numId w:val="464"/>
        </w:numPr>
        <w:rPr>
          <w:rtl/>
        </w:rPr>
      </w:pPr>
      <w:r w:rsidRPr="00BD6DC0">
        <w:rPr>
          <w:rtl/>
        </w:rPr>
        <w:t>הנחת תפילין.</w:t>
      </w:r>
    </w:p>
    <w:p w14:paraId="6B7A7C15" w14:textId="77777777" w:rsidR="00BD6DC0" w:rsidRPr="00BD6DC0" w:rsidRDefault="00BD6DC0" w:rsidP="00BD6DC0">
      <w:pPr>
        <w:numPr>
          <w:ilvl w:val="0"/>
          <w:numId w:val="464"/>
        </w:numPr>
        <w:rPr>
          <w:rtl/>
        </w:rPr>
      </w:pPr>
      <w:r w:rsidRPr="00BD6DC0">
        <w:rPr>
          <w:rtl/>
        </w:rPr>
        <w:t>קביעת מזוזות.</w:t>
      </w:r>
    </w:p>
    <w:p w14:paraId="54F713DC" w14:textId="77777777" w:rsidR="00BD6DC0" w:rsidRPr="00BD6DC0" w:rsidRDefault="00BD6DC0" w:rsidP="00BD6DC0">
      <w:pPr>
        <w:rPr>
          <w:b/>
          <w:bCs/>
          <w:rtl/>
        </w:rPr>
      </w:pPr>
      <w:r w:rsidRPr="00BD6DC0">
        <w:rPr>
          <w:b/>
          <w:bCs/>
          <w:rtl/>
        </w:rPr>
        <w:t>סעיף ב'</w:t>
      </w:r>
    </w:p>
    <w:p w14:paraId="25C1BDDC" w14:textId="77777777" w:rsidR="00BD6DC0" w:rsidRPr="00BD6DC0" w:rsidRDefault="00BD6DC0" w:rsidP="00BD6DC0">
      <w:pPr>
        <w:rPr>
          <w:rtl/>
        </w:rPr>
      </w:pPr>
      <w:r w:rsidRPr="00BD6DC0">
        <w:rPr>
          <w:b/>
          <w:bCs/>
          <w:rtl/>
        </w:rPr>
        <w:t>(1) דברים שיקבל העם מן המוכן כאשר יבוא אל הארץ המובטחת</w:t>
      </w:r>
      <w:r w:rsidRPr="00BD6DC0">
        <w:rPr>
          <w:rtl/>
        </w:rPr>
        <w:t xml:space="preserve"> (על הנבחן לציין </w:t>
      </w:r>
      <w:r w:rsidRPr="00BD6DC0">
        <w:rPr>
          <w:b/>
          <w:bCs/>
          <w:rtl/>
        </w:rPr>
        <w:t>שלושה</w:t>
      </w:r>
      <w:r w:rsidRPr="00BD6DC0">
        <w:rPr>
          <w:rtl/>
        </w:rPr>
        <w:t>):</w:t>
      </w:r>
    </w:p>
    <w:p w14:paraId="149D59B8" w14:textId="77777777" w:rsidR="00BD6DC0" w:rsidRPr="00BD6DC0" w:rsidRDefault="00BD6DC0" w:rsidP="00BD6DC0">
      <w:pPr>
        <w:numPr>
          <w:ilvl w:val="0"/>
          <w:numId w:val="465"/>
        </w:numPr>
        <w:rPr>
          <w:rtl/>
        </w:rPr>
      </w:pPr>
      <w:r w:rsidRPr="00BD6DC0">
        <w:rPr>
          <w:rtl/>
        </w:rPr>
        <w:t>ערים גדולות ובנויות.</w:t>
      </w:r>
    </w:p>
    <w:p w14:paraId="7387B58B" w14:textId="77777777" w:rsidR="00BD6DC0" w:rsidRPr="00BD6DC0" w:rsidRDefault="00BD6DC0" w:rsidP="00BD6DC0">
      <w:pPr>
        <w:numPr>
          <w:ilvl w:val="0"/>
          <w:numId w:val="465"/>
        </w:numPr>
        <w:rPr>
          <w:rtl/>
        </w:rPr>
      </w:pPr>
      <w:r w:rsidRPr="00BD6DC0">
        <w:rPr>
          <w:rtl/>
        </w:rPr>
        <w:t>בתים המלאים בכל טוב.</w:t>
      </w:r>
    </w:p>
    <w:p w14:paraId="384C7D33" w14:textId="77777777" w:rsidR="00BD6DC0" w:rsidRPr="00BD6DC0" w:rsidRDefault="00BD6DC0" w:rsidP="00BD6DC0">
      <w:pPr>
        <w:numPr>
          <w:ilvl w:val="0"/>
          <w:numId w:val="465"/>
        </w:numPr>
        <w:rPr>
          <w:rtl/>
        </w:rPr>
      </w:pPr>
      <w:r w:rsidRPr="00BD6DC0">
        <w:rPr>
          <w:rtl/>
        </w:rPr>
        <w:t>בורות חצובים (למאגרי מים).</w:t>
      </w:r>
    </w:p>
    <w:p w14:paraId="696BCFFD" w14:textId="77777777" w:rsidR="00BD6DC0" w:rsidRPr="00BD6DC0" w:rsidRDefault="00BD6DC0" w:rsidP="00BD6DC0">
      <w:pPr>
        <w:numPr>
          <w:ilvl w:val="0"/>
          <w:numId w:val="465"/>
        </w:numPr>
        <w:rPr>
          <w:rtl/>
        </w:rPr>
      </w:pPr>
      <w:r w:rsidRPr="00BD6DC0">
        <w:rPr>
          <w:rtl/>
        </w:rPr>
        <w:t>מטעי כרמים וזיתים נטועים ומבשילים פרי.</w:t>
      </w:r>
    </w:p>
    <w:p w14:paraId="6816FB2B" w14:textId="77777777" w:rsidR="00BD6DC0" w:rsidRPr="00BD6DC0" w:rsidRDefault="00BD6DC0" w:rsidP="00BD6DC0">
      <w:pPr>
        <w:rPr>
          <w:rtl/>
        </w:rPr>
      </w:pPr>
      <w:r w:rsidRPr="00BD6DC0">
        <w:rPr>
          <w:b/>
          <w:bCs/>
          <w:rtl/>
        </w:rPr>
        <w:t>(2) הסכנה בקבלת דברים מן המוכן ובלי מאמץ:</w:t>
      </w:r>
      <w:r w:rsidRPr="00BD6DC0">
        <w:rPr>
          <w:rtl/>
        </w:rPr>
        <w:t xml:space="preserve"> העם עלול לשכוח שה' הוא המעניק להם את כל הטוב הזה מן המוכן (ועלול לייחס זאת לעצמו): "והשמר לך פן תשכח את ה'...". (כפיות טובה של העם).</w:t>
      </w:r>
    </w:p>
    <w:p w14:paraId="56FBA92C" w14:textId="77777777" w:rsidR="00BD6DC0" w:rsidRPr="00BD6DC0" w:rsidRDefault="00BD6DC0" w:rsidP="00BD6DC0">
      <w:r w:rsidRPr="00BD6DC0">
        <w:rPr>
          <w:rtl/>
        </w:rPr>
        <w:t>להלן תמלול הטקסט המופיע בתמונה (דף בחינת בגרות בתנ"ך):</w:t>
      </w:r>
    </w:p>
    <w:p w14:paraId="0F95E237" w14:textId="77777777" w:rsidR="00BD6DC0" w:rsidRPr="00BD6DC0" w:rsidRDefault="00000000" w:rsidP="00BD6DC0">
      <w:pPr>
        <w:rPr>
          <w:rtl/>
        </w:rPr>
      </w:pPr>
      <w:r>
        <w:pict w14:anchorId="270070FF">
          <v:rect id="_x0000_i1392" style="width:0;height:1.5pt" o:hralign="center" o:hrstd="t" o:hrnoshade="t" o:hr="t" fillcolor="gray" stroked="f"/>
        </w:pict>
      </w:r>
    </w:p>
    <w:p w14:paraId="04141AAC" w14:textId="77777777" w:rsidR="00BD6DC0" w:rsidRPr="00BD6DC0" w:rsidRDefault="00BD6DC0" w:rsidP="00BD6DC0">
      <w:pPr>
        <w:rPr>
          <w:b/>
          <w:bCs/>
          <w:rtl/>
        </w:rPr>
      </w:pPr>
      <w:r w:rsidRPr="00BD6DC0">
        <w:rPr>
          <w:b/>
          <w:bCs/>
          <w:rtl/>
        </w:rPr>
        <w:t>קיץ תשע"ג, 1205</w:t>
      </w:r>
    </w:p>
    <w:p w14:paraId="124FDEED" w14:textId="77777777" w:rsidR="00BD6DC0" w:rsidRPr="00BD6DC0" w:rsidRDefault="00BD6DC0" w:rsidP="00BD6DC0">
      <w:pPr>
        <w:rPr>
          <w:rtl/>
        </w:rPr>
      </w:pPr>
      <w:r w:rsidRPr="00BD6DC0">
        <w:rPr>
          <w:rtl/>
        </w:rPr>
        <w:t xml:space="preserve">ענה על </w:t>
      </w:r>
      <w:r w:rsidRPr="00BD6DC0">
        <w:rPr>
          <w:b/>
          <w:bCs/>
          <w:rtl/>
        </w:rPr>
        <w:t>סעיף א</w:t>
      </w:r>
      <w:r w:rsidRPr="00BD6DC0">
        <w:rPr>
          <w:rtl/>
        </w:rPr>
        <w:t xml:space="preserve"> (חובה).</w:t>
      </w:r>
    </w:p>
    <w:p w14:paraId="1D27E48B" w14:textId="77777777" w:rsidR="00BD6DC0" w:rsidRPr="00BD6DC0" w:rsidRDefault="00BD6DC0" w:rsidP="00BD6DC0">
      <w:pPr>
        <w:rPr>
          <w:rtl/>
        </w:rPr>
      </w:pPr>
      <w:r w:rsidRPr="00BD6DC0">
        <w:rPr>
          <w:b/>
          <w:bCs/>
          <w:rtl/>
        </w:rPr>
        <w:t>א.</w:t>
      </w:r>
      <w:r w:rsidRPr="00BD6DC0">
        <w:rPr>
          <w:rtl/>
        </w:rPr>
        <w:t xml:space="preserve"> (1) לדברים הנאמרים בפסוק 4 שלפניך יש מעמד מכונן בתרבות היהודית לאורך הדורות. הסבר מדוע. (6 נקודות)</w:t>
      </w:r>
    </w:p>
    <w:p w14:paraId="1E77760D" w14:textId="77777777" w:rsidR="00BD6DC0" w:rsidRPr="00BD6DC0" w:rsidRDefault="00BD6DC0" w:rsidP="00BD6DC0">
      <w:pPr>
        <w:rPr>
          <w:rtl/>
        </w:rPr>
      </w:pPr>
      <w:r w:rsidRPr="00BD6DC0">
        <w:rPr>
          <w:rtl/>
        </w:rPr>
        <w:t>(2) הסבר כיצד הדרישה בפסוק 14 משלימה את הדברים הנאמרים בפסוק 4. (4 נקודות)</w:t>
      </w:r>
    </w:p>
    <w:p w14:paraId="67F8841F" w14:textId="77777777" w:rsidR="00BD6DC0" w:rsidRPr="00BD6DC0" w:rsidRDefault="00BD6DC0" w:rsidP="00BD6DC0">
      <w:pPr>
        <w:rPr>
          <w:rtl/>
        </w:rPr>
      </w:pPr>
      <w:r w:rsidRPr="00BD6DC0">
        <w:rPr>
          <w:rtl/>
        </w:rPr>
        <w:t xml:space="preserve">ענה על </w:t>
      </w:r>
      <w:r w:rsidRPr="00BD6DC0">
        <w:rPr>
          <w:b/>
          <w:bCs/>
          <w:rtl/>
        </w:rPr>
        <w:t>שניים</w:t>
      </w:r>
      <w:r w:rsidRPr="00BD6DC0">
        <w:rPr>
          <w:rtl/>
        </w:rPr>
        <w:t xml:space="preserve"> מהסעיפים ב-ד.</w:t>
      </w:r>
    </w:p>
    <w:p w14:paraId="43F18A54" w14:textId="77777777" w:rsidR="00BD6DC0" w:rsidRPr="00BD6DC0" w:rsidRDefault="00BD6DC0" w:rsidP="00BD6DC0">
      <w:pPr>
        <w:rPr>
          <w:rtl/>
        </w:rPr>
      </w:pPr>
      <w:r w:rsidRPr="00BD6DC0">
        <w:rPr>
          <w:b/>
          <w:bCs/>
          <w:rtl/>
        </w:rPr>
        <w:t>ב.</w:t>
      </w:r>
      <w:r w:rsidRPr="00BD6DC0">
        <w:rPr>
          <w:rtl/>
        </w:rPr>
        <w:t xml:space="preserve"> קרא פסוקים 7-9 שלפניך.</w:t>
      </w:r>
    </w:p>
    <w:p w14:paraId="24549607" w14:textId="77777777" w:rsidR="00BD6DC0" w:rsidRPr="00BD6DC0" w:rsidRDefault="00BD6DC0" w:rsidP="00BD6DC0">
      <w:pPr>
        <w:rPr>
          <w:rtl/>
        </w:rPr>
      </w:pPr>
      <w:r w:rsidRPr="00BD6DC0">
        <w:rPr>
          <w:rtl/>
        </w:rPr>
        <w:t xml:space="preserve">מכל </w:t>
      </w:r>
      <w:r w:rsidRPr="00BD6DC0">
        <w:rPr>
          <w:b/>
          <w:bCs/>
          <w:rtl/>
        </w:rPr>
        <w:t>אחד</w:t>
      </w:r>
      <w:r w:rsidRPr="00BD6DC0">
        <w:rPr>
          <w:rtl/>
        </w:rPr>
        <w:t xml:space="preserve"> משלושה פסוקים אלה נלמדו הלכות ונקבעו שלושה מנהגים, שנעשו חלק מאורח החיים היהודי.</w:t>
      </w:r>
    </w:p>
    <w:p w14:paraId="5C0C5864" w14:textId="77777777" w:rsidR="00BD6DC0" w:rsidRPr="00BD6DC0" w:rsidRDefault="00BD6DC0" w:rsidP="00BD6DC0">
      <w:pPr>
        <w:rPr>
          <w:rtl/>
        </w:rPr>
      </w:pPr>
      <w:r w:rsidRPr="00BD6DC0">
        <w:rPr>
          <w:rtl/>
        </w:rPr>
        <w:t xml:space="preserve">הסבר מהו המנהג שנקבע על פי </w:t>
      </w:r>
      <w:r w:rsidRPr="00BD6DC0">
        <w:rPr>
          <w:b/>
          <w:bCs/>
          <w:rtl/>
        </w:rPr>
        <w:t>כל אחד</w:t>
      </w:r>
      <w:r w:rsidRPr="00BD6DC0">
        <w:rPr>
          <w:rtl/>
        </w:rPr>
        <w:t xml:space="preserve"> מן הפסוקים.</w:t>
      </w:r>
    </w:p>
    <w:p w14:paraId="60A7E9F7" w14:textId="77777777" w:rsidR="00BD6DC0" w:rsidRPr="00BD6DC0" w:rsidRDefault="00BD6DC0" w:rsidP="00BD6DC0">
      <w:pPr>
        <w:rPr>
          <w:rtl/>
        </w:rPr>
      </w:pPr>
      <w:r w:rsidRPr="00BD6DC0">
        <w:rPr>
          <w:b/>
          <w:bCs/>
          <w:rtl/>
        </w:rPr>
        <w:t>ג.</w:t>
      </w:r>
      <w:r w:rsidRPr="00BD6DC0">
        <w:rPr>
          <w:rtl/>
        </w:rPr>
        <w:t xml:space="preserve"> "ואהבת את ה' אלהיך בכל לבבך ובכל נפשך ובכל מאדך" (פסוק 5).</w:t>
      </w:r>
    </w:p>
    <w:p w14:paraId="24C78951" w14:textId="77777777" w:rsidR="00BD6DC0" w:rsidRPr="00BD6DC0" w:rsidRDefault="00BD6DC0" w:rsidP="00BD6DC0">
      <w:pPr>
        <w:rPr>
          <w:rtl/>
        </w:rPr>
      </w:pPr>
      <w:r w:rsidRPr="00BD6DC0">
        <w:rPr>
          <w:rtl/>
        </w:rPr>
        <w:t>קרא את דברי רמב"ם על פסוק זה:</w:t>
      </w:r>
    </w:p>
    <w:p w14:paraId="15EBA113" w14:textId="77777777" w:rsidR="00BD6DC0" w:rsidRPr="00BD6DC0" w:rsidRDefault="00BD6DC0" w:rsidP="00BD6DC0">
      <w:pPr>
        <w:rPr>
          <w:rtl/>
        </w:rPr>
      </w:pPr>
      <w:r w:rsidRPr="00BD6DC0">
        <w:rPr>
          <w:rtl/>
        </w:rPr>
        <w:t>בשעה שיתבונן האדם במעשיו וברואיו הנפלאים הגדולים, ויראה מהם חכמתו [של ה'] שאין לה ערך ולא קץ, מיד הוא אוהב ומשבח ומפאר ומתאווה תאווה גדולה לידע השם הגדול...</w:t>
      </w:r>
    </w:p>
    <w:p w14:paraId="0B8F15AB" w14:textId="77777777" w:rsidR="00BD6DC0" w:rsidRPr="00BD6DC0" w:rsidRDefault="00BD6DC0" w:rsidP="00BD6DC0">
      <w:pPr>
        <w:rPr>
          <w:rtl/>
        </w:rPr>
      </w:pPr>
      <w:r w:rsidRPr="00BD6DC0">
        <w:rPr>
          <w:rtl/>
        </w:rPr>
        <w:t>עם איזה קושי בפסוק 5 רמב"ם מתמודד, וכיצד הוא פותר את הקושי?</w:t>
      </w:r>
    </w:p>
    <w:p w14:paraId="0BEC1D6C" w14:textId="21AE1D02" w:rsidR="00BD6DC0" w:rsidRDefault="00BD6DC0" w:rsidP="004B7559">
      <w:pPr>
        <w:rPr>
          <w:rtl/>
        </w:rPr>
      </w:pPr>
      <w:r>
        <w:rPr>
          <w:rFonts w:hint="cs"/>
          <w:rtl/>
        </w:rPr>
        <w:t>פתרון</w:t>
      </w:r>
    </w:p>
    <w:p w14:paraId="2BD9BD6D" w14:textId="77777777" w:rsidR="00BD6DC0" w:rsidRPr="00BD6DC0" w:rsidRDefault="00BD6DC0" w:rsidP="00BD6DC0">
      <w:r w:rsidRPr="00BD6DC0">
        <w:rPr>
          <w:rtl/>
        </w:rPr>
        <w:t>להלן תמלול הטקסט המופיע בתמונה (דף תשובות לבחינת בגרות בתנ"ך, יואל גבע):</w:t>
      </w:r>
    </w:p>
    <w:p w14:paraId="5B44C853" w14:textId="77777777" w:rsidR="00BD6DC0" w:rsidRPr="00BD6DC0" w:rsidRDefault="00000000" w:rsidP="00BD6DC0">
      <w:pPr>
        <w:rPr>
          <w:rtl/>
        </w:rPr>
      </w:pPr>
      <w:r>
        <w:pict w14:anchorId="0E06899B">
          <v:rect id="_x0000_i1393" style="width:0;height:1.5pt" o:hralign="center" o:hrstd="t" o:hrnoshade="t" o:hr="t" fillcolor="gray" stroked="f"/>
        </w:pict>
      </w:r>
    </w:p>
    <w:p w14:paraId="78C60E29" w14:textId="77777777" w:rsidR="00BD6DC0" w:rsidRPr="00BD6DC0" w:rsidRDefault="00BD6DC0" w:rsidP="00BD6DC0">
      <w:pPr>
        <w:rPr>
          <w:rtl/>
        </w:rPr>
      </w:pPr>
      <w:r w:rsidRPr="00BD6DC0">
        <w:rPr>
          <w:b/>
          <w:bCs/>
          <w:rtl/>
        </w:rPr>
        <w:t>שאלה 3 - חוק</w:t>
      </w:r>
    </w:p>
    <w:p w14:paraId="611A3E51" w14:textId="77777777" w:rsidR="00BD6DC0" w:rsidRPr="00BD6DC0" w:rsidRDefault="00BD6DC0" w:rsidP="00BD6DC0">
      <w:pPr>
        <w:rPr>
          <w:rtl/>
        </w:rPr>
      </w:pPr>
      <w:r w:rsidRPr="00BD6DC0">
        <w:rPr>
          <w:b/>
          <w:bCs/>
          <w:rtl/>
        </w:rPr>
        <w:t>סעיף א'</w:t>
      </w:r>
    </w:p>
    <w:p w14:paraId="46D59A58" w14:textId="77777777" w:rsidR="00BD6DC0" w:rsidRPr="00BD6DC0" w:rsidRDefault="00BD6DC0" w:rsidP="00BD6DC0">
      <w:pPr>
        <w:rPr>
          <w:rtl/>
        </w:rPr>
      </w:pPr>
      <w:r w:rsidRPr="00BD6DC0">
        <w:rPr>
          <w:rtl/>
        </w:rPr>
        <w:t>(1) המילים בפסוק 4 הן מילים מכוננות בתרבות היהודית. הן הפותחות את 'קריאת שמע', הנאמרות מידי יום על ידי כל אדם יהודי. הן מסמלות האמונה היחודית בה' כאל יחיד.</w:t>
      </w:r>
    </w:p>
    <w:p w14:paraId="0B8EF18C" w14:textId="77777777" w:rsidR="00BD6DC0" w:rsidRPr="00BD6DC0" w:rsidRDefault="00BD6DC0" w:rsidP="00BD6DC0">
      <w:pPr>
        <w:rPr>
          <w:rtl/>
        </w:rPr>
      </w:pPr>
      <w:r w:rsidRPr="00BD6DC0">
        <w:rPr>
          <w:rtl/>
        </w:rPr>
        <w:t>(2) בפסוק 14 קיימת דרישה שלא לעבוד אלוהים אחרים, ולא ללכת בדרכי הכנענים. דרישה זו מהווה השלמה לדרישת המחוקק להכיר בה' כאל יחיד: אין לעבוד אל אחר מלבדו.</w:t>
      </w:r>
    </w:p>
    <w:p w14:paraId="05D53798" w14:textId="77777777" w:rsidR="00BD6DC0" w:rsidRPr="00BD6DC0" w:rsidRDefault="00BD6DC0" w:rsidP="00BD6DC0">
      <w:pPr>
        <w:rPr>
          <w:rtl/>
        </w:rPr>
      </w:pPr>
      <w:r w:rsidRPr="00BD6DC0">
        <w:rPr>
          <w:b/>
          <w:bCs/>
          <w:rtl/>
        </w:rPr>
        <w:t>סעיף ב'</w:t>
      </w:r>
    </w:p>
    <w:p w14:paraId="5FC26A61" w14:textId="77777777" w:rsidR="00BD6DC0" w:rsidRPr="00BD6DC0" w:rsidRDefault="00BD6DC0" w:rsidP="00BD6DC0">
      <w:pPr>
        <w:rPr>
          <w:rtl/>
        </w:rPr>
      </w:pPr>
      <w:r w:rsidRPr="00BD6DC0">
        <w:rPr>
          <w:rtl/>
        </w:rPr>
        <w:t>המנהג שנקבע על פי כל אחד מהפסוקים:</w:t>
      </w:r>
    </w:p>
    <w:p w14:paraId="4077F2DD" w14:textId="77777777" w:rsidR="00BD6DC0" w:rsidRPr="00BD6DC0" w:rsidRDefault="00BD6DC0" w:rsidP="00BD6DC0">
      <w:pPr>
        <w:rPr>
          <w:rtl/>
        </w:rPr>
      </w:pPr>
      <w:r w:rsidRPr="00BD6DC0">
        <w:rPr>
          <w:rtl/>
        </w:rPr>
        <w:t xml:space="preserve">על פי פסוק 7: נקבע המנהג להעביר מדור לדור את חוקי ה' או: לספר על גדולת ה' ומצוותיו או: להעביר את האמונה בה' מדור לדור. </w:t>
      </w:r>
      <w:r w:rsidRPr="00BD6DC0">
        <w:rPr>
          <w:b/>
          <w:bCs/>
          <w:rtl/>
        </w:rPr>
        <w:t>או:</w:t>
      </w:r>
      <w:r w:rsidRPr="00BD6DC0">
        <w:rPr>
          <w:rtl/>
        </w:rPr>
        <w:t xml:space="preserve"> לימוד תורה.</w:t>
      </w:r>
    </w:p>
    <w:p w14:paraId="54ACEA24" w14:textId="77777777" w:rsidR="00BD6DC0" w:rsidRPr="00BD6DC0" w:rsidRDefault="00BD6DC0" w:rsidP="00BD6DC0">
      <w:pPr>
        <w:rPr>
          <w:rtl/>
        </w:rPr>
      </w:pPr>
      <w:r w:rsidRPr="00BD6DC0">
        <w:rPr>
          <w:rtl/>
        </w:rPr>
        <w:t>על פי פסוק 8: נקבע מנהג הנחת תפילין – קשירת חוקי ה' על המצח ועל היד.</w:t>
      </w:r>
    </w:p>
    <w:p w14:paraId="089F4976" w14:textId="77777777" w:rsidR="00BD6DC0" w:rsidRPr="00BD6DC0" w:rsidRDefault="00BD6DC0" w:rsidP="00BD6DC0">
      <w:pPr>
        <w:rPr>
          <w:rtl/>
        </w:rPr>
      </w:pPr>
      <w:r w:rsidRPr="00BD6DC0">
        <w:rPr>
          <w:rtl/>
        </w:rPr>
        <w:t>על פי פסוק 9: קבע מנהג קביעת מזוזה – החובה לתלות על משקופי דלתות הבית מזוזות, המכילות חלק מכתבי הקודש או מחוקי ה'.</w:t>
      </w:r>
    </w:p>
    <w:p w14:paraId="61D1FA4C" w14:textId="77777777" w:rsidR="00BD6DC0" w:rsidRPr="00BD6DC0" w:rsidRDefault="00BD6DC0" w:rsidP="00BD6DC0">
      <w:pPr>
        <w:rPr>
          <w:rtl/>
        </w:rPr>
      </w:pPr>
      <w:r w:rsidRPr="00BD6DC0">
        <w:rPr>
          <w:b/>
          <w:bCs/>
          <w:rtl/>
        </w:rPr>
        <w:t>סעיף ג'</w:t>
      </w:r>
    </w:p>
    <w:p w14:paraId="4F7C2BEC" w14:textId="77777777" w:rsidR="00BD6DC0" w:rsidRPr="00BD6DC0" w:rsidRDefault="00BD6DC0" w:rsidP="00BD6DC0">
      <w:pPr>
        <w:rPr>
          <w:rtl/>
        </w:rPr>
      </w:pPr>
      <w:r w:rsidRPr="00BD6DC0">
        <w:rPr>
          <w:rtl/>
        </w:rPr>
        <w:t>הקושי בפסוק 5 אתו מתמודד רמב"ם: כיצד ייתכן שקיים ציווי לאהוב את האל, הרי אהבה היא רגש, ואי אפשר לצוות להרגיש!</w:t>
      </w:r>
    </w:p>
    <w:p w14:paraId="69ADCF4E" w14:textId="77777777" w:rsidR="00BD6DC0" w:rsidRPr="00BD6DC0" w:rsidRDefault="00BD6DC0" w:rsidP="00BD6DC0">
      <w:pPr>
        <w:rPr>
          <w:rtl/>
        </w:rPr>
      </w:pPr>
      <w:r w:rsidRPr="00BD6DC0">
        <w:rPr>
          <w:b/>
          <w:bCs/>
          <w:rtl/>
        </w:rPr>
        <w:t>או:</w:t>
      </w:r>
      <w:r w:rsidRPr="00BD6DC0">
        <w:rPr>
          <w:rtl/>
        </w:rPr>
        <w:t xml:space="preserve"> מדוע יש פירוט בפסוק 5: 'בכל לבבך ובכל נפשך בכל מאדך'? מה ההבדל בין אהבה בלב, אהבה בנפש ואהבה בכל מאודך.</w:t>
      </w:r>
    </w:p>
    <w:p w14:paraId="4BF6C39E" w14:textId="77777777" w:rsidR="00BD6DC0" w:rsidRPr="00BD6DC0" w:rsidRDefault="00BD6DC0" w:rsidP="00BD6DC0">
      <w:pPr>
        <w:rPr>
          <w:rtl/>
        </w:rPr>
      </w:pPr>
      <w:r w:rsidRPr="00BD6DC0">
        <w:rPr>
          <w:rtl/>
        </w:rPr>
        <w:t>רמב"ם פותר את הקושי באופן הבא:</w:t>
      </w:r>
    </w:p>
    <w:p w14:paraId="54BB6DE6" w14:textId="77777777" w:rsidR="00BD6DC0" w:rsidRPr="00BD6DC0" w:rsidRDefault="00BD6DC0" w:rsidP="00BD6DC0">
      <w:pPr>
        <w:rPr>
          <w:rtl/>
        </w:rPr>
      </w:pPr>
      <w:r w:rsidRPr="00BD6DC0">
        <w:rPr>
          <w:rtl/>
        </w:rPr>
        <w:t>בהקשר לניסוח הקושי הראשון: לאחר שהאדם רואה בעולם את כל מה שברא ה', ואת כל הנפלאות שעשה בעולם הוא מיד מתמלא ברגשות אהבה והערצה כלפי האל – הנפלאות שעשה ה' בעולם הן הסיבה לכך שניתן לצוות על אהבת האל – אהבת האל מתרחשת מאליה כאשר מסתכלים על מעשיו ונפלאותיו.</w:t>
      </w:r>
    </w:p>
    <w:p w14:paraId="3573E0CE" w14:textId="77777777" w:rsidR="00BD6DC0" w:rsidRPr="00BD6DC0" w:rsidRDefault="00BD6DC0" w:rsidP="00BD6DC0">
      <w:pPr>
        <w:rPr>
          <w:rtl/>
        </w:rPr>
      </w:pPr>
      <w:r w:rsidRPr="00BD6DC0">
        <w:rPr>
          <w:rtl/>
        </w:rPr>
        <w:t>בהקשר לניסוח הקושי השני: פירוט היתר בפסוק 5 בא על מנת להמחיש את מה שהאדם חש כאשר הוא מתבונן בפעולותיו של האל: כאשר האדם מתבונן בנפלאות העולם, שהן פרי יצירתו של האל, הוא חש תחושות רבות, ומרגיש חייב להלל את האל בכל דרך. תחושה זו מועברת באמצעות פירוט היתר.</w:t>
      </w:r>
    </w:p>
    <w:p w14:paraId="398406EB" w14:textId="77777777" w:rsidR="00BD6DC0" w:rsidRPr="00BD6DC0" w:rsidRDefault="00BD6DC0" w:rsidP="00BD6DC0">
      <w:pPr>
        <w:rPr>
          <w:rtl/>
        </w:rPr>
      </w:pPr>
      <w:r w:rsidRPr="00BD6DC0">
        <w:rPr>
          <w:b/>
          <w:bCs/>
          <w:rtl/>
        </w:rPr>
        <w:t>סעיף ד'</w:t>
      </w:r>
    </w:p>
    <w:p w14:paraId="190A352C" w14:textId="77777777" w:rsidR="00BD6DC0" w:rsidRPr="00BD6DC0" w:rsidRDefault="00BD6DC0" w:rsidP="00BD6DC0">
      <w:pPr>
        <w:rPr>
          <w:rtl/>
        </w:rPr>
      </w:pPr>
      <w:r w:rsidRPr="00BD6DC0">
        <w:rPr>
          <w:rtl/>
        </w:rPr>
        <w:t>משה מזהיר את העם שלא לשכוח את ה' כאשר יגיעו לארץ.</w:t>
      </w:r>
    </w:p>
    <w:p w14:paraId="37A69D9F" w14:textId="77777777" w:rsidR="00BD6DC0" w:rsidRPr="00BD6DC0" w:rsidRDefault="00BD6DC0" w:rsidP="00BD6DC0">
      <w:pPr>
        <w:rPr>
          <w:rtl/>
        </w:rPr>
      </w:pPr>
      <w:r w:rsidRPr="00BD6DC0">
        <w:rPr>
          <w:rtl/>
        </w:rPr>
        <w:t xml:space="preserve">הסיבה המבוססת על </w:t>
      </w:r>
      <w:r w:rsidRPr="00BD6DC0">
        <w:rPr>
          <w:b/>
          <w:bCs/>
          <w:rtl/>
        </w:rPr>
        <w:t>טבע האדם</w:t>
      </w:r>
      <w:r w:rsidRPr="00BD6DC0">
        <w:rPr>
          <w:rtl/>
        </w:rPr>
        <w:t>, הנרמזת בפסוקים 12-11 היא: האדם נוטה לשכוח את האל, כאשר טוב לו, וכאשר הוא מצליח. כאשר עם ישראל ירש את ארץ כנען, ויקבל את כל הטוב שבארץ, אותם ישאירו הכנענים (בתים, בארות, שדות וכו') ייתכן והוא ייחס את הצלחתו ואת כל הטוב שיש לו לעצמו, ולא יכיר באל, שאפשר לו לקבל כל זאת, ומכאן האזהרה.</w:t>
      </w:r>
    </w:p>
    <w:p w14:paraId="0DF99EED" w14:textId="77777777" w:rsidR="00BD6DC0" w:rsidRPr="00BD6DC0" w:rsidRDefault="00BD6DC0" w:rsidP="00BD6DC0">
      <w:pPr>
        <w:rPr>
          <w:rtl/>
        </w:rPr>
      </w:pPr>
      <w:r w:rsidRPr="00BD6DC0">
        <w:rPr>
          <w:rtl/>
        </w:rPr>
        <w:t xml:space="preserve">הסיבה המבוססת על </w:t>
      </w:r>
      <w:r w:rsidRPr="00BD6DC0">
        <w:rPr>
          <w:b/>
          <w:bCs/>
          <w:rtl/>
        </w:rPr>
        <w:t>המצב בכנען</w:t>
      </w:r>
      <w:r w:rsidRPr="00BD6DC0">
        <w:rPr>
          <w:rtl/>
        </w:rPr>
        <w:t>, על פי המתואר בדברים י"ב, 4-2 היא: ארץ כנען תהיה מלאה במזבחות, פסלים ומקדשים לאלוהי הכנענים (עבודה זרה). לאור זאת, העם עלול לשכוח את ה', לסגוד לאלוהי הכנענים, ולהתדרדר לעבודה זרה, ומכאן האזהרה.</w:t>
      </w:r>
    </w:p>
    <w:p w14:paraId="01385009" w14:textId="77777777" w:rsidR="00BD6DC0" w:rsidRPr="004B7559" w:rsidRDefault="00BD6DC0" w:rsidP="004B7559">
      <w:pPr>
        <w:rPr>
          <w:rtl/>
        </w:rPr>
      </w:pPr>
    </w:p>
    <w:p w14:paraId="15B86760" w14:textId="06022C75" w:rsidR="004B7559" w:rsidRDefault="004B7559" w:rsidP="004B7559">
      <w:pPr>
        <w:pStyle w:val="1"/>
        <w:rPr>
          <w:rtl/>
        </w:rPr>
      </w:pPr>
      <w:r>
        <w:rPr>
          <w:rFonts w:hint="cs"/>
          <w:rtl/>
        </w:rPr>
        <w:lastRenderedPageBreak/>
        <w:t>ויקרא פרק י"ט</w:t>
      </w:r>
    </w:p>
    <w:p w14:paraId="5774FA20" w14:textId="77777777" w:rsidR="00F00797" w:rsidRPr="00F00797" w:rsidRDefault="00F00797" w:rsidP="00F00797">
      <w:r w:rsidRPr="00F00797">
        <w:rPr>
          <w:rtl/>
        </w:rPr>
        <w:t>להלן תמלול הטקסט המופיע בתמונה (שאלון בגרות בתנ"ך, קיץ תשפ"ה):</w:t>
      </w:r>
    </w:p>
    <w:p w14:paraId="3DAC8660" w14:textId="77777777" w:rsidR="00F00797" w:rsidRPr="00F00797" w:rsidRDefault="00000000" w:rsidP="00F00797">
      <w:pPr>
        <w:rPr>
          <w:rtl/>
        </w:rPr>
      </w:pPr>
      <w:r>
        <w:pict w14:anchorId="0D24CA63">
          <v:rect id="_x0000_i1394" style="width:0;height:1.5pt" o:hralign="center" o:hrstd="t" o:hrnoshade="t" o:hr="t" fillcolor="gray" stroked="f"/>
        </w:pict>
      </w:r>
    </w:p>
    <w:p w14:paraId="1EABE82B" w14:textId="77777777" w:rsidR="00F00797" w:rsidRPr="00F00797" w:rsidRDefault="00F00797" w:rsidP="00F00797">
      <w:pPr>
        <w:rPr>
          <w:b/>
          <w:bCs/>
          <w:rtl/>
        </w:rPr>
      </w:pPr>
      <w:r w:rsidRPr="00F00797">
        <w:rPr>
          <w:b/>
          <w:bCs/>
          <w:rtl/>
        </w:rPr>
        <w:t>קיץ תשפ"ה, 1261</w:t>
      </w:r>
    </w:p>
    <w:p w14:paraId="43F6848D" w14:textId="77777777" w:rsidR="00F00797" w:rsidRPr="00F00797" w:rsidRDefault="00F00797" w:rsidP="00F00797">
      <w:pPr>
        <w:rPr>
          <w:rtl/>
        </w:rPr>
      </w:pPr>
      <w:r w:rsidRPr="00F00797">
        <w:rPr>
          <w:b/>
          <w:bCs/>
          <w:rtl/>
        </w:rPr>
        <w:t>חוק וחברה</w:t>
      </w:r>
    </w:p>
    <w:p w14:paraId="6347E146" w14:textId="77777777" w:rsidR="00F00797" w:rsidRPr="00F00797" w:rsidRDefault="00F00797" w:rsidP="00F00797">
      <w:pPr>
        <w:rPr>
          <w:rtl/>
        </w:rPr>
      </w:pPr>
      <w:r w:rsidRPr="00F00797">
        <w:rPr>
          <w:b/>
          <w:bCs/>
          <w:rtl/>
        </w:rPr>
        <w:t>8. קראו ויקרא, פרק י"ט, פסוקים א'-ז' וגם פסוקים ט'-י"ח.</w:t>
      </w:r>
    </w:p>
    <w:p w14:paraId="579A2247" w14:textId="77777777" w:rsidR="00F00797" w:rsidRPr="00F00797" w:rsidRDefault="00F00797" w:rsidP="00F00797">
      <w:pPr>
        <w:rPr>
          <w:rtl/>
        </w:rPr>
      </w:pPr>
      <w:r w:rsidRPr="00F00797">
        <w:rPr>
          <w:rtl/>
        </w:rPr>
        <w:t>ענו על סעיף א – חובה.</w:t>
      </w:r>
    </w:p>
    <w:p w14:paraId="4F21F48E" w14:textId="77777777" w:rsidR="00F00797" w:rsidRPr="00F00797" w:rsidRDefault="00F00797" w:rsidP="00F00797">
      <w:pPr>
        <w:rPr>
          <w:rtl/>
        </w:rPr>
      </w:pPr>
      <w:r w:rsidRPr="00F00797">
        <w:rPr>
          <w:b/>
          <w:bCs/>
          <w:rtl/>
        </w:rPr>
        <w:t>א.</w:t>
      </w:r>
      <w:r w:rsidRPr="00F00797">
        <w:rPr>
          <w:rtl/>
        </w:rPr>
        <w:t xml:space="preserve"> קראו פסוקים ט'-י' וגם פסוק ט"ו.</w:t>
      </w:r>
    </w:p>
    <w:p w14:paraId="64AFC19A" w14:textId="77777777" w:rsidR="00F00797" w:rsidRPr="00F00797" w:rsidRDefault="00F00797" w:rsidP="00F00797">
      <w:pPr>
        <w:rPr>
          <w:rtl/>
        </w:rPr>
      </w:pPr>
      <w:r w:rsidRPr="00F00797">
        <w:rPr>
          <w:rtl/>
        </w:rPr>
        <w:t>(1) בפסוקים אלה אפשר לראות שלעיתים המחוקק המקראי דורש להפלות לטובה קבוצות מסוימות בחברה, ולפעמים הוא דורש לנהוג באופן שוויוני כלפי כולם.</w:t>
      </w:r>
    </w:p>
    <w:p w14:paraId="45A31EDD" w14:textId="77777777" w:rsidR="00F00797" w:rsidRPr="00F00797" w:rsidRDefault="00F00797" w:rsidP="00F00797">
      <w:pPr>
        <w:rPr>
          <w:rtl/>
        </w:rPr>
      </w:pPr>
      <w:r w:rsidRPr="00F00797">
        <w:rPr>
          <w:rtl/>
        </w:rPr>
        <w:t>על פי פסוקים אלה, הביאו הוכחה ל</w:t>
      </w:r>
      <w:r w:rsidRPr="00F00797">
        <w:rPr>
          <w:b/>
          <w:bCs/>
          <w:rtl/>
        </w:rPr>
        <w:t>כל אחת</w:t>
      </w:r>
      <w:r w:rsidRPr="00F00797">
        <w:rPr>
          <w:rtl/>
        </w:rPr>
        <w:t xml:space="preserve"> מן הדרישות האלה, והסבירו את דבריכם (סך הכול – </w:t>
      </w:r>
      <w:r w:rsidRPr="00F00797">
        <w:rPr>
          <w:b/>
          <w:bCs/>
          <w:rtl/>
        </w:rPr>
        <w:t>שתי</w:t>
      </w:r>
      <w:r w:rsidRPr="00F00797">
        <w:rPr>
          <w:rtl/>
        </w:rPr>
        <w:t xml:space="preserve"> הוכחות). (5 נקודות)</w:t>
      </w:r>
    </w:p>
    <w:p w14:paraId="1DE3F009" w14:textId="77777777" w:rsidR="00F00797" w:rsidRPr="00F00797" w:rsidRDefault="00F00797" w:rsidP="00F00797">
      <w:pPr>
        <w:rPr>
          <w:rtl/>
        </w:rPr>
      </w:pPr>
      <w:r w:rsidRPr="00F00797">
        <w:rPr>
          <w:rtl/>
        </w:rPr>
        <w:t>(2) מהי הסיבה לדרישות השונות האלה של המחוקק? נמקו את דבריכם. (3 נקודות)</w:t>
      </w:r>
    </w:p>
    <w:p w14:paraId="4C7C4463" w14:textId="77777777" w:rsidR="00F00797" w:rsidRPr="00F00797" w:rsidRDefault="00F00797" w:rsidP="00F00797">
      <w:pPr>
        <w:rPr>
          <w:rtl/>
        </w:rPr>
      </w:pPr>
      <w:r w:rsidRPr="00F00797">
        <w:rPr>
          <w:rtl/>
        </w:rPr>
        <w:t xml:space="preserve">ענו על </w:t>
      </w:r>
      <w:r w:rsidRPr="00F00797">
        <w:rPr>
          <w:b/>
          <w:bCs/>
          <w:rtl/>
        </w:rPr>
        <w:t>אחד</w:t>
      </w:r>
      <w:r w:rsidRPr="00F00797">
        <w:rPr>
          <w:rtl/>
        </w:rPr>
        <w:t xml:space="preserve"> מן הסעיפים ב-ג.</w:t>
      </w:r>
    </w:p>
    <w:p w14:paraId="56586FDE" w14:textId="77777777" w:rsidR="00F00797" w:rsidRPr="00F00797" w:rsidRDefault="00F00797" w:rsidP="00F00797">
      <w:pPr>
        <w:rPr>
          <w:rtl/>
        </w:rPr>
      </w:pPr>
      <w:r w:rsidRPr="00F00797">
        <w:rPr>
          <w:b/>
          <w:bCs/>
          <w:rtl/>
        </w:rPr>
        <w:t>ב.</w:t>
      </w:r>
      <w:r w:rsidRPr="00F00797">
        <w:rPr>
          <w:rtl/>
        </w:rPr>
        <w:t xml:space="preserve"> קראו פסוקים י"א-י"ב ופסוקים י"ז-י"ח וגם את דבריו של בן עזאי שלפניכם.</w:t>
      </w:r>
    </w:p>
    <w:p w14:paraId="19C872B0" w14:textId="77777777" w:rsidR="00F00797" w:rsidRPr="00F00797" w:rsidRDefault="00F00797" w:rsidP="00F00797">
      <w:pPr>
        <w:rPr>
          <w:rtl/>
        </w:rPr>
      </w:pPr>
      <w:r w:rsidRPr="00F00797">
        <w:rPr>
          <w:rtl/>
        </w:rPr>
        <w:t>"בן עזאי אומר... מצווה גוררת מצווה ועבירה גוררת עבירה". (משנה, אבות ד, ב)</w:t>
      </w:r>
    </w:p>
    <w:p w14:paraId="39E49803" w14:textId="77777777" w:rsidR="00F00797" w:rsidRPr="00F00797" w:rsidRDefault="00F00797" w:rsidP="00F00797">
      <w:pPr>
        <w:rPr>
          <w:rtl/>
        </w:rPr>
      </w:pPr>
      <w:r w:rsidRPr="00F00797">
        <w:rPr>
          <w:rtl/>
        </w:rPr>
        <w:t>(1) על פי פסוק י"א, הסבירו כיצד בא לידי ביטוי הרעיון ש"עבירה גוררת עבירה", ולאיזו תוצאה חמורה עבירות אלה מובילות על פי פסוק י"ב? (4 נקודות)</w:t>
      </w:r>
    </w:p>
    <w:p w14:paraId="11A88F46" w14:textId="77777777" w:rsidR="00F00797" w:rsidRPr="00F00797" w:rsidRDefault="00F00797" w:rsidP="00F00797">
      <w:pPr>
        <w:rPr>
          <w:rtl/>
        </w:rPr>
      </w:pPr>
      <w:r w:rsidRPr="00F00797">
        <w:rPr>
          <w:rtl/>
        </w:rPr>
        <w:t>(2) על פי פסוקים י"ז-י"ח, הסבירו מהו הקושי בדרישה "וְאָהַבְתָּ לְרֵעֲךָ כָּמוֹךָ" (פסוק י"ח), וכיצד שניים מן החוקים הנזכרים בפסוקים י"ז-י"ח עשויים לסייע להתמודד עם קושי זה? (4 נקודות)</w:t>
      </w:r>
    </w:p>
    <w:p w14:paraId="0A8D1E4A" w14:textId="77777777" w:rsidR="00F00797" w:rsidRPr="00F00797" w:rsidRDefault="00F00797" w:rsidP="00F00797">
      <w:pPr>
        <w:rPr>
          <w:rtl/>
        </w:rPr>
      </w:pPr>
      <w:r w:rsidRPr="00F00797">
        <w:rPr>
          <w:i/>
          <w:iCs/>
          <w:rtl/>
        </w:rPr>
        <w:t>(שימו לב: סעיף ג של השאלה בעמוד הבא)</w:t>
      </w:r>
    </w:p>
    <w:p w14:paraId="62CFB6A7" w14:textId="77777777" w:rsidR="00F00797" w:rsidRPr="00F00797" w:rsidRDefault="00F00797" w:rsidP="00F00797">
      <w:pPr>
        <w:rPr>
          <w:rtl/>
        </w:rPr>
      </w:pPr>
      <w:r w:rsidRPr="00F00797">
        <w:rPr>
          <w:rtl/>
        </w:rPr>
        <w:t>/המשך בעמוד 7/</w:t>
      </w:r>
    </w:p>
    <w:p w14:paraId="559F003B" w14:textId="77777777" w:rsidR="00F00797" w:rsidRPr="00F00797" w:rsidRDefault="00F00797" w:rsidP="00F00797">
      <w:pPr>
        <w:rPr>
          <w:rtl/>
        </w:rPr>
      </w:pPr>
      <w:r w:rsidRPr="00F00797">
        <w:rPr>
          <w:rtl/>
        </w:rPr>
        <w:t>תנ"ך, קיץ תשפ"ה, מס' 1261</w:t>
      </w:r>
    </w:p>
    <w:p w14:paraId="4FD8AFEC" w14:textId="77777777" w:rsidR="00F00797" w:rsidRPr="00F00797" w:rsidRDefault="00F00797" w:rsidP="00F00797">
      <w:pPr>
        <w:numPr>
          <w:ilvl w:val="0"/>
          <w:numId w:val="466"/>
        </w:numPr>
        <w:rPr>
          <w:rtl/>
        </w:rPr>
      </w:pPr>
      <w:r w:rsidRPr="00F00797">
        <w:rPr>
          <w:rtl/>
        </w:rPr>
        <w:t>7 -</w:t>
      </w:r>
    </w:p>
    <w:p w14:paraId="46E1DE6E" w14:textId="77777777" w:rsidR="00F00797" w:rsidRPr="00F00797" w:rsidRDefault="00F00797" w:rsidP="00F00797">
      <w:pPr>
        <w:rPr>
          <w:rtl/>
        </w:rPr>
      </w:pPr>
      <w:r w:rsidRPr="00F00797">
        <w:rPr>
          <w:b/>
          <w:bCs/>
          <w:rtl/>
        </w:rPr>
        <w:t>ג.</w:t>
      </w:r>
      <w:r w:rsidRPr="00F00797">
        <w:rPr>
          <w:rtl/>
        </w:rPr>
        <w:t xml:space="preserve"> קראו פסוק י"ד.</w:t>
      </w:r>
    </w:p>
    <w:p w14:paraId="621EF8CD" w14:textId="77777777" w:rsidR="00F00797" w:rsidRPr="00F00797" w:rsidRDefault="00F00797" w:rsidP="00F00797">
      <w:pPr>
        <w:rPr>
          <w:rtl/>
        </w:rPr>
      </w:pPr>
      <w:r w:rsidRPr="00F00797">
        <w:rPr>
          <w:rtl/>
        </w:rPr>
        <w:t>חז"ל טענו כי הביטוי "וְיָרֵאתָ מֵּאֱלֹהֶיךָ" נאמר בנוגע למקרים שבהם האחרים אינם יכולים לדעת אם האדם חטא, ורק הוא עצמו יודע בליבו אם נהג באופן מוסרי.</w:t>
      </w:r>
    </w:p>
    <w:p w14:paraId="593BBE51" w14:textId="77777777" w:rsidR="00F00797" w:rsidRPr="00F00797" w:rsidRDefault="00F00797" w:rsidP="00F00797">
      <w:pPr>
        <w:rPr>
          <w:rtl/>
        </w:rPr>
      </w:pPr>
      <w:r w:rsidRPr="00F00797">
        <w:rPr>
          <w:rtl/>
        </w:rPr>
        <w:t>(1) על פי טענת חז"ל, מדוע השתמש המחוקק בביטוי "ויראת מאלהיך" בנוגע לחוקים המובאים בפסוק י"ד? הסבירו את דבריכם, ובססו אותם על הכתוב. (4 נקודות)</w:t>
      </w:r>
    </w:p>
    <w:p w14:paraId="64010E34" w14:textId="77777777" w:rsidR="00F00797" w:rsidRPr="00F00797" w:rsidRDefault="00F00797" w:rsidP="00F00797">
      <w:pPr>
        <w:rPr>
          <w:rtl/>
        </w:rPr>
      </w:pPr>
      <w:r w:rsidRPr="00F00797">
        <w:rPr>
          <w:rtl/>
        </w:rPr>
        <w:t xml:space="preserve">(2) קראו גם </w:t>
      </w:r>
      <w:r w:rsidRPr="00F00797">
        <w:rPr>
          <w:b/>
          <w:bCs/>
          <w:rtl/>
        </w:rPr>
        <w:t>דברים</w:t>
      </w:r>
      <w:r w:rsidRPr="00F00797">
        <w:rPr>
          <w:rtl/>
        </w:rPr>
        <w:t>, פרק י"ז, פסוקים י"ח-כ'.</w:t>
      </w:r>
    </w:p>
    <w:p w14:paraId="178AC67F" w14:textId="77777777" w:rsidR="00F00797" w:rsidRPr="00F00797" w:rsidRDefault="00F00797" w:rsidP="00F00797">
      <w:pPr>
        <w:rPr>
          <w:rtl/>
        </w:rPr>
      </w:pPr>
      <w:r w:rsidRPr="00F00797">
        <w:rPr>
          <w:rtl/>
        </w:rPr>
        <w:t>מדוע המלך לעתיד נדרש "לְיִרְאָה אֶת ה' אֱלֹהָיו" כאשר הוא מנהיג את עמו? הסבירו את דבריכם, ובססו אותם על הפסוקים ועל טענת חז"ל. (4 נקודות)</w:t>
      </w:r>
    </w:p>
    <w:p w14:paraId="46EB3212" w14:textId="77777777" w:rsidR="00BD6DC0" w:rsidRDefault="00BD6DC0" w:rsidP="00BD6DC0">
      <w:pPr>
        <w:rPr>
          <w:rtl/>
        </w:rPr>
      </w:pPr>
    </w:p>
    <w:p w14:paraId="68A79A94" w14:textId="384FC856" w:rsidR="00F00797" w:rsidRDefault="00F00797" w:rsidP="00BD6DC0">
      <w:pPr>
        <w:rPr>
          <w:rtl/>
        </w:rPr>
      </w:pPr>
      <w:r>
        <w:rPr>
          <w:rFonts w:hint="cs"/>
          <w:rtl/>
        </w:rPr>
        <w:t>פתרון</w:t>
      </w:r>
    </w:p>
    <w:p w14:paraId="1106B2AA" w14:textId="77777777" w:rsidR="00F00797" w:rsidRPr="00F00797" w:rsidRDefault="00F00797" w:rsidP="00F00797">
      <w:r w:rsidRPr="00F00797">
        <w:rPr>
          <w:rtl/>
        </w:rPr>
        <w:t>להלן תמלול הטקסט המופיע בתמונה (דף תשובות לבחינת בגרות בתנ"ך):</w:t>
      </w:r>
    </w:p>
    <w:p w14:paraId="4900E6AB" w14:textId="77777777" w:rsidR="00F00797" w:rsidRPr="00F00797" w:rsidRDefault="00000000" w:rsidP="00F00797">
      <w:pPr>
        <w:rPr>
          <w:rtl/>
        </w:rPr>
      </w:pPr>
      <w:r>
        <w:pict w14:anchorId="03774109">
          <v:rect id="_x0000_i1395" style="width:0;height:1.5pt" o:hralign="center" o:hrstd="t" o:hrnoshade="t" o:hr="t" fillcolor="gray" stroked="f"/>
        </w:pict>
      </w:r>
    </w:p>
    <w:p w14:paraId="429E0FD4" w14:textId="77777777" w:rsidR="00F00797" w:rsidRPr="00F00797" w:rsidRDefault="00F00797" w:rsidP="00F00797">
      <w:pPr>
        <w:rPr>
          <w:rtl/>
        </w:rPr>
      </w:pPr>
      <w:r w:rsidRPr="00F00797">
        <w:rPr>
          <w:b/>
          <w:bCs/>
          <w:rtl/>
        </w:rPr>
        <w:t>סעיף א'</w:t>
      </w:r>
    </w:p>
    <w:p w14:paraId="44D20C76" w14:textId="77777777" w:rsidR="00F00797" w:rsidRPr="00F00797" w:rsidRDefault="00F00797" w:rsidP="00F00797">
      <w:pPr>
        <w:rPr>
          <w:rtl/>
        </w:rPr>
      </w:pPr>
      <w:r w:rsidRPr="00F00797">
        <w:rPr>
          <w:rtl/>
        </w:rPr>
        <w:t>(1) המחוקק המקראי דורש להפלות לטובה קבוצות מסוימות בחברה: הוא דורש להשאר מתנות מהגידולים החקלאיים לעניי החברה, לדאוג להם. "ובקצרכם את קציר ארצכם לא תכלה פאת שדך לקצר...".</w:t>
      </w:r>
    </w:p>
    <w:p w14:paraId="4934D98B" w14:textId="77777777" w:rsidR="00F00797" w:rsidRPr="00F00797" w:rsidRDefault="00F00797" w:rsidP="00F00797">
      <w:pPr>
        <w:rPr>
          <w:rtl/>
        </w:rPr>
      </w:pPr>
      <w:r w:rsidRPr="00F00797">
        <w:rPr>
          <w:rtl/>
        </w:rPr>
        <w:t>לפעמים הוא דורש לנהוג באופן שוויוני כלפי כולם: בכל הנוגע למשפט. המחוקק דורש משפט צדק לכולם ללא כל קשר למעמד או הקבוצה אליה הם משתייכים. "לא תעשו עול במשפט לא תשא פני דל ולא תהדר פני גדול...".</w:t>
      </w:r>
    </w:p>
    <w:p w14:paraId="0B8A78B3" w14:textId="77777777" w:rsidR="00F00797" w:rsidRPr="00F00797" w:rsidRDefault="00F00797" w:rsidP="00F00797">
      <w:pPr>
        <w:rPr>
          <w:rtl/>
        </w:rPr>
      </w:pPr>
      <w:r w:rsidRPr="00F00797">
        <w:rPr>
          <w:rtl/>
        </w:rPr>
        <w:t>(2) כשמדובר בעזרה כלכלית לעני, מותר ואף רצוי להפלותו לטובה, כדי לדאוג לרווחתו. אך בנושאים משפטיים, העניים והעשירים, שווים בפני החוק ואין להפלות לטובה צד מסוים במשפט.</w:t>
      </w:r>
    </w:p>
    <w:p w14:paraId="5A451E47" w14:textId="77777777" w:rsidR="00F00797" w:rsidRPr="00F00797" w:rsidRDefault="00F00797" w:rsidP="00F00797">
      <w:pPr>
        <w:rPr>
          <w:rtl/>
        </w:rPr>
      </w:pPr>
      <w:r w:rsidRPr="00F00797">
        <w:rPr>
          <w:b/>
          <w:bCs/>
          <w:rtl/>
        </w:rPr>
        <w:t>סעיף ב'</w:t>
      </w:r>
    </w:p>
    <w:p w14:paraId="28A76CED" w14:textId="77777777" w:rsidR="00F00797" w:rsidRPr="00F00797" w:rsidRDefault="00F00797" w:rsidP="00F00797">
      <w:pPr>
        <w:rPr>
          <w:rtl/>
        </w:rPr>
      </w:pPr>
      <w:r w:rsidRPr="00F00797">
        <w:rPr>
          <w:rtl/>
        </w:rPr>
        <w:t>(1) עבירה גוררת עבירה: מי שגונב יכחיש שגנב. ההכחשה תיעשה על ידי דבר שקר כשיטען שלא גנב, וכדי לחזק את שקרו יישבע בשם ה'. התוצאה הסופית היא חילול שם ה'.</w:t>
      </w:r>
    </w:p>
    <w:p w14:paraId="3A0A7F7D" w14:textId="77777777" w:rsidR="00F00797" w:rsidRPr="00F00797" w:rsidRDefault="00F00797" w:rsidP="00F00797">
      <w:pPr>
        <w:rPr>
          <w:rtl/>
        </w:rPr>
      </w:pPr>
      <w:r w:rsidRPr="00F00797">
        <w:rPr>
          <w:rtl/>
        </w:rPr>
        <w:t>(2) הקושי: כיצד ייתכן שהאדם יכול לאהוב את האחר כפי שהוא אוהב את עצמו?</w:t>
      </w:r>
    </w:p>
    <w:p w14:paraId="3FC9AB83" w14:textId="77777777" w:rsidR="00F00797" w:rsidRPr="00F00797" w:rsidRDefault="00F00797" w:rsidP="00F00797">
      <w:pPr>
        <w:rPr>
          <w:rtl/>
        </w:rPr>
      </w:pPr>
      <w:r w:rsidRPr="00F00797">
        <w:rPr>
          <w:rtl/>
        </w:rPr>
        <w:t>החוקים בפסוקים י"ז-י"ח: "לא תשנא את אחיך בלבבך" ו"לא תיקום ולא תיטור בני עמך", מסייעים לאהוב את האחר. כי אם האדם לא ישנא בליבו את האחר ולא ישמור כלפיו שנאה או נקמה, בזאת הוא יביע אהבה כלפי האחר.</w:t>
      </w:r>
    </w:p>
    <w:p w14:paraId="36C596E8" w14:textId="77777777" w:rsidR="00F00797" w:rsidRPr="00F00797" w:rsidRDefault="00F00797" w:rsidP="00F00797">
      <w:pPr>
        <w:rPr>
          <w:rtl/>
        </w:rPr>
      </w:pPr>
      <w:r w:rsidRPr="00F00797">
        <w:rPr>
          <w:b/>
          <w:bCs/>
          <w:rtl/>
        </w:rPr>
        <w:t>סעיף ג'</w:t>
      </w:r>
    </w:p>
    <w:p w14:paraId="553B25B6" w14:textId="77777777" w:rsidR="00F00797" w:rsidRPr="00F00797" w:rsidRDefault="00F00797" w:rsidP="00F00797">
      <w:pPr>
        <w:rPr>
          <w:rtl/>
        </w:rPr>
      </w:pPr>
      <w:r w:rsidRPr="00F00797">
        <w:rPr>
          <w:rtl/>
        </w:rPr>
        <w:t>(1) אדם העושה מעשים הנזכרים בפסוק י"ד: "לא תקלל חרש ובפני עיוור לא תיתן מכשול", אינו פוחד משופט בשר ודם ולא ניתן להוכיחו. הסיכויים שייתפס קטנים, אך עליו לדעת שלא יוכל להתחמק מעונש, כי ה' רואה הכל ויראת ה' צריכה להרתיעו.</w:t>
      </w:r>
    </w:p>
    <w:p w14:paraId="59229261" w14:textId="77777777" w:rsidR="00F00797" w:rsidRPr="00F00797" w:rsidRDefault="00F00797" w:rsidP="00F00797">
      <w:pPr>
        <w:rPr>
          <w:rtl/>
        </w:rPr>
      </w:pPr>
      <w:r w:rsidRPr="00F00797">
        <w:rPr>
          <w:rtl/>
        </w:rPr>
        <w:t>(2) הסיבה לכך שמלך נדרש ליראת ה' היא כדי שלא יתגאה, לא יסטה מהחוקים ולא ירגיש עליון על עמו. "לבלתי רום לבבו מאחיו". יראת ה' שומרת עליו מהתנשאות, ומזכירה לו שגם הוא כפוף לחוק ולאלוהים, כמו כל אדם אחר. "ליראת את ה' אלהיו".</w:t>
      </w:r>
    </w:p>
    <w:p w14:paraId="196AB7D3" w14:textId="77777777" w:rsidR="00F00797" w:rsidRDefault="00F00797" w:rsidP="00BD6DC0">
      <w:pPr>
        <w:rPr>
          <w:rtl/>
        </w:rPr>
      </w:pPr>
    </w:p>
    <w:p w14:paraId="713AF38C" w14:textId="77777777" w:rsidR="00F00797" w:rsidRDefault="00F00797" w:rsidP="00BD6DC0">
      <w:pPr>
        <w:rPr>
          <w:rtl/>
        </w:rPr>
      </w:pPr>
    </w:p>
    <w:p w14:paraId="0FB105E3" w14:textId="77777777" w:rsidR="00F00797" w:rsidRPr="00F00797" w:rsidRDefault="00F00797" w:rsidP="00F00797">
      <w:r w:rsidRPr="00F00797">
        <w:rPr>
          <w:rtl/>
        </w:rPr>
        <w:t>להלן תמלול הטקסט המופיע בתמונה (דף בחינת בגרות בתנ"ך):</w:t>
      </w:r>
    </w:p>
    <w:p w14:paraId="153B99CE" w14:textId="77777777" w:rsidR="00F00797" w:rsidRPr="00F00797" w:rsidRDefault="00000000" w:rsidP="00F00797">
      <w:pPr>
        <w:rPr>
          <w:rtl/>
        </w:rPr>
      </w:pPr>
      <w:r>
        <w:pict w14:anchorId="0286FD53">
          <v:rect id="_x0000_i1396" style="width:0;height:1.5pt" o:hralign="center" o:hrstd="t" o:hrnoshade="t" o:hr="t" fillcolor="gray" stroked="f"/>
        </w:pict>
      </w:r>
    </w:p>
    <w:p w14:paraId="2A883121" w14:textId="77777777" w:rsidR="00F00797" w:rsidRPr="00F00797" w:rsidRDefault="00F00797" w:rsidP="00F00797">
      <w:pPr>
        <w:rPr>
          <w:b/>
          <w:bCs/>
          <w:rtl/>
        </w:rPr>
      </w:pPr>
      <w:r w:rsidRPr="00F00797">
        <w:rPr>
          <w:b/>
          <w:bCs/>
          <w:rtl/>
        </w:rPr>
        <w:t>חורף תשפ"ד, 1261</w:t>
      </w:r>
    </w:p>
    <w:p w14:paraId="45D188CB" w14:textId="77777777" w:rsidR="00F00797" w:rsidRPr="00F00797" w:rsidRDefault="00F00797" w:rsidP="00F00797">
      <w:pPr>
        <w:rPr>
          <w:rtl/>
        </w:rPr>
      </w:pPr>
      <w:r w:rsidRPr="00F00797">
        <w:rPr>
          <w:b/>
          <w:bCs/>
          <w:rtl/>
        </w:rPr>
        <w:t>9. קראו ויקרא, פרק י"ט, פסוקים ט'-י"ח.</w:t>
      </w:r>
    </w:p>
    <w:p w14:paraId="1279AA5E" w14:textId="77777777" w:rsidR="00F00797" w:rsidRPr="00F00797" w:rsidRDefault="00F00797" w:rsidP="00F00797">
      <w:pPr>
        <w:rPr>
          <w:rtl/>
        </w:rPr>
      </w:pPr>
      <w:r w:rsidRPr="00F00797">
        <w:rPr>
          <w:b/>
          <w:bCs/>
          <w:rtl/>
        </w:rPr>
        <w:t>א.</w:t>
      </w:r>
      <w:r w:rsidRPr="00F00797">
        <w:rPr>
          <w:rtl/>
        </w:rPr>
        <w:t xml:space="preserve"> קראו פסוקים ט'-י' ופסוק ט"ו.</w:t>
      </w:r>
    </w:p>
    <w:p w14:paraId="60898AB9" w14:textId="77777777" w:rsidR="00F00797" w:rsidRPr="00F00797" w:rsidRDefault="00F00797" w:rsidP="00F00797">
      <w:pPr>
        <w:rPr>
          <w:rtl/>
        </w:rPr>
      </w:pPr>
      <w:r w:rsidRPr="00F00797">
        <w:rPr>
          <w:rtl/>
        </w:rPr>
        <w:t>החוקים שבפסוקים אלה עוסקים בתחומי כלכלה ומשפט.</w:t>
      </w:r>
    </w:p>
    <w:p w14:paraId="179BCC5A" w14:textId="77777777" w:rsidR="00F00797" w:rsidRPr="00F00797" w:rsidRDefault="00F00797" w:rsidP="00F00797">
      <w:pPr>
        <w:rPr>
          <w:rtl/>
        </w:rPr>
      </w:pPr>
      <w:r w:rsidRPr="00F00797">
        <w:rPr>
          <w:b/>
          <w:bCs/>
          <w:rtl/>
        </w:rPr>
        <w:t>(1)</w:t>
      </w:r>
      <w:r w:rsidRPr="00F00797">
        <w:rPr>
          <w:rtl/>
        </w:rPr>
        <w:t xml:space="preserve"> הביאו מפסוקים אלה דוגמה </w:t>
      </w:r>
      <w:r w:rsidRPr="00F00797">
        <w:rPr>
          <w:b/>
          <w:bCs/>
          <w:rtl/>
        </w:rPr>
        <w:t>אחת</w:t>
      </w:r>
      <w:r w:rsidRPr="00F00797">
        <w:rPr>
          <w:rtl/>
        </w:rPr>
        <w:t xml:space="preserve"> לאפליה לטובה מן התחום הכלכלי ודוגמה </w:t>
      </w:r>
      <w:r w:rsidRPr="00F00797">
        <w:rPr>
          <w:b/>
          <w:bCs/>
          <w:rtl/>
        </w:rPr>
        <w:t>אחת</w:t>
      </w:r>
      <w:r w:rsidRPr="00F00797">
        <w:rPr>
          <w:rtl/>
        </w:rPr>
        <w:t xml:space="preserve"> לשוויון בתחום המשפט, והסבירו כל דוגמה. (6 נקודות)</w:t>
      </w:r>
    </w:p>
    <w:p w14:paraId="4EFB56CF" w14:textId="77777777" w:rsidR="00F00797" w:rsidRPr="00F00797" w:rsidRDefault="00F00797" w:rsidP="00F00797">
      <w:pPr>
        <w:rPr>
          <w:rtl/>
        </w:rPr>
      </w:pPr>
      <w:r w:rsidRPr="00F00797">
        <w:rPr>
          <w:b/>
          <w:bCs/>
          <w:rtl/>
        </w:rPr>
        <w:t>(2)</w:t>
      </w:r>
      <w:r w:rsidRPr="00F00797">
        <w:rPr>
          <w:rtl/>
        </w:rPr>
        <w:t xml:space="preserve"> הסבירו מדוע יש צורך באפליה לטובה בתחום הכלכלי, ומדוע יש צורך בשוויון בתחום המשפט. (4 נקודות)</w:t>
      </w:r>
    </w:p>
    <w:p w14:paraId="1B3E334B" w14:textId="77777777" w:rsidR="00F00797" w:rsidRPr="00F00797" w:rsidRDefault="00F00797" w:rsidP="00F00797">
      <w:pPr>
        <w:rPr>
          <w:rtl/>
        </w:rPr>
      </w:pPr>
      <w:r w:rsidRPr="00F00797">
        <w:rPr>
          <w:b/>
          <w:bCs/>
          <w:rtl/>
        </w:rPr>
        <w:t>ב.</w:t>
      </w:r>
      <w:r w:rsidRPr="00F00797">
        <w:rPr>
          <w:rtl/>
        </w:rPr>
        <w:t xml:space="preserve"> קראו פסוק ט"ז.</w:t>
      </w:r>
    </w:p>
    <w:p w14:paraId="3C4293E5" w14:textId="77777777" w:rsidR="00F00797" w:rsidRPr="00F00797" w:rsidRDefault="00F00797" w:rsidP="00F00797">
      <w:pPr>
        <w:rPr>
          <w:rtl/>
        </w:rPr>
      </w:pPr>
      <w:r w:rsidRPr="00F00797">
        <w:rPr>
          <w:b/>
          <w:bCs/>
          <w:rtl/>
        </w:rPr>
        <w:t>(1)</w:t>
      </w:r>
      <w:r w:rsidRPr="00F00797">
        <w:rPr>
          <w:rtl/>
        </w:rPr>
        <w:t xml:space="preserve"> מה הן </w:t>
      </w:r>
      <w:r w:rsidRPr="00F00797">
        <w:rPr>
          <w:b/>
          <w:bCs/>
          <w:rtl/>
        </w:rPr>
        <w:t>שתי</w:t>
      </w:r>
      <w:r w:rsidRPr="00F00797">
        <w:rPr>
          <w:rtl/>
        </w:rPr>
        <w:t xml:space="preserve"> הדרישות בפסוק ט"ז, וכיצד שילוב הדרישות באותו פסוק מבטא קשר של סיבה ותוצאה ביניהן? הסבירו את דבריכם. (5 נקודות)</w:t>
      </w:r>
    </w:p>
    <w:p w14:paraId="61309540" w14:textId="77777777" w:rsidR="00F00797" w:rsidRPr="00F00797" w:rsidRDefault="00F00797" w:rsidP="00F00797">
      <w:pPr>
        <w:rPr>
          <w:rtl/>
        </w:rPr>
      </w:pPr>
      <w:r w:rsidRPr="00F00797">
        <w:rPr>
          <w:b/>
          <w:bCs/>
          <w:rtl/>
        </w:rPr>
        <w:t>(2)</w:t>
      </w:r>
      <w:r w:rsidRPr="00F00797">
        <w:rPr>
          <w:rtl/>
        </w:rPr>
        <w:t xml:space="preserve"> קראו את הקטע שלפניכם ובו חוק של מדינת ישראל המכונה "חוק לא תעמוד על דם רעך".</w:t>
      </w:r>
    </w:p>
    <w:p w14:paraId="1FDAA905" w14:textId="77777777" w:rsidR="00F00797" w:rsidRPr="00F00797" w:rsidRDefault="00F00797" w:rsidP="00F00797">
      <w:pPr>
        <w:rPr>
          <w:rtl/>
        </w:rPr>
      </w:pPr>
      <w:r w:rsidRPr="00F00797">
        <w:rPr>
          <w:rtl/>
        </w:rPr>
        <w:t>"חובה על אדם להושיט עזרה לאדם הנמצא לנגד עיניו, עקב אירוע פתאומי, בסכנה חמורה ומיידית לחייו, לשלמות גופו או לבריאותו, כאשר לאל ידו להושיט את העזרה, מבלי להסתכן או לסכן את זולתו".</w:t>
      </w:r>
    </w:p>
    <w:p w14:paraId="2292E675" w14:textId="77777777" w:rsidR="00F00797" w:rsidRPr="00F00797" w:rsidRDefault="00F00797" w:rsidP="00F00797">
      <w:pPr>
        <w:rPr>
          <w:rtl/>
        </w:rPr>
      </w:pPr>
      <w:r w:rsidRPr="00F00797">
        <w:rPr>
          <w:i/>
          <w:iCs/>
          <w:rtl/>
        </w:rPr>
        <w:t>(פרסום תשנ"ח, מס' 1670, עמ' 245, סעיף 1 א)</w:t>
      </w:r>
    </w:p>
    <w:p w14:paraId="789FCE79" w14:textId="77777777" w:rsidR="00F00797" w:rsidRPr="00F00797" w:rsidRDefault="00F00797" w:rsidP="00F00797">
      <w:pPr>
        <w:rPr>
          <w:rtl/>
        </w:rPr>
      </w:pPr>
      <w:r w:rsidRPr="00F00797">
        <w:rPr>
          <w:rtl/>
        </w:rPr>
        <w:t>הסבירו כיצד מפורש בחוק שלפניכם הביטוי "לא תעמוד על דם רעך". (5 נקודות)</w:t>
      </w:r>
    </w:p>
    <w:p w14:paraId="25C0EC19" w14:textId="77777777" w:rsidR="00F00797" w:rsidRPr="00F00797" w:rsidRDefault="00F00797" w:rsidP="00F00797">
      <w:pPr>
        <w:rPr>
          <w:rtl/>
        </w:rPr>
      </w:pPr>
      <w:r w:rsidRPr="00F00797">
        <w:rPr>
          <w:b/>
          <w:bCs/>
          <w:rtl/>
        </w:rPr>
        <w:t>ג. (1)</w:t>
      </w:r>
      <w:r w:rsidRPr="00F00797">
        <w:rPr>
          <w:rtl/>
        </w:rPr>
        <w:t xml:space="preserve"> קראו פסוק י"ז ואת פירוש רמב"ן לפסוק זה.</w:t>
      </w:r>
    </w:p>
    <w:p w14:paraId="752E4389" w14:textId="77777777" w:rsidR="00F00797" w:rsidRPr="00F00797" w:rsidRDefault="00F00797" w:rsidP="00F00797">
      <w:pPr>
        <w:rPr>
          <w:rtl/>
        </w:rPr>
      </w:pPr>
      <w:r w:rsidRPr="00F00797">
        <w:rPr>
          <w:rtl/>
        </w:rPr>
        <w:t>" 'לא תשנא את אחיך בלבבך' [...] 'הוכח תוכיח את עמיתך' [...] ללמדו תוכחת מוסר, 'ולא תשא עליו חטא' שיהיה עליך אשם כאשר יחטא ולא הוכחת אותו".</w:t>
      </w:r>
    </w:p>
    <w:p w14:paraId="0AE1D16A" w14:textId="77777777" w:rsidR="00F00797" w:rsidRPr="00F00797" w:rsidRDefault="00F00797" w:rsidP="00F00797">
      <w:pPr>
        <w:rPr>
          <w:rtl/>
        </w:rPr>
      </w:pPr>
      <w:r w:rsidRPr="00F00797">
        <w:rPr>
          <w:rtl/>
        </w:rPr>
        <w:t>לפי רמב"ן, הסבירו מהי האחריות המוטלת על אדם היודע כי רעהו חוטא, ומה מדרבן אותו לפעול למימוש אחריותו. (5 נקודות)</w:t>
      </w:r>
    </w:p>
    <w:p w14:paraId="142B7FB1" w14:textId="77777777" w:rsidR="00F00797" w:rsidRPr="00F00797" w:rsidRDefault="00F00797" w:rsidP="00F00797">
      <w:pPr>
        <w:rPr>
          <w:rtl/>
        </w:rPr>
      </w:pPr>
      <w:r w:rsidRPr="00F00797">
        <w:rPr>
          <w:b/>
          <w:bCs/>
          <w:rtl/>
        </w:rPr>
        <w:t>(2)</w:t>
      </w:r>
      <w:r w:rsidRPr="00F00797">
        <w:rPr>
          <w:rtl/>
        </w:rPr>
        <w:t xml:space="preserve"> קראו פסוק י"ח.</w:t>
      </w:r>
    </w:p>
    <w:p w14:paraId="63CE54E8" w14:textId="77777777" w:rsidR="00F00797" w:rsidRDefault="00F00797" w:rsidP="00F00797">
      <w:pPr>
        <w:rPr>
          <w:rtl/>
        </w:rPr>
      </w:pPr>
      <w:r w:rsidRPr="00F00797">
        <w:rPr>
          <w:rtl/>
        </w:rPr>
        <w:t>יש הטוענים כי הנאמר בפסוק י"ח הוא המשך לצו "לא תשנא את אחיך בלבבך". כיצד הנאמר בפסוק י"ח מרסן את השנאה כלפי החוטא, ומדוע יש צורך בריסון זה? (5 נקודות)</w:t>
      </w:r>
    </w:p>
    <w:p w14:paraId="0B13CD2C" w14:textId="19FDBC5B" w:rsidR="00F00797" w:rsidRDefault="00F00797" w:rsidP="00F00797">
      <w:pPr>
        <w:rPr>
          <w:rtl/>
        </w:rPr>
      </w:pPr>
      <w:r>
        <w:rPr>
          <w:rFonts w:hint="cs"/>
          <w:rtl/>
        </w:rPr>
        <w:t>פתרון</w:t>
      </w:r>
    </w:p>
    <w:p w14:paraId="0CB51A69" w14:textId="77777777" w:rsidR="00F00797" w:rsidRPr="00F00797" w:rsidRDefault="00F00797" w:rsidP="00F00797">
      <w:r w:rsidRPr="00F00797">
        <w:rPr>
          <w:rtl/>
        </w:rPr>
        <w:t>להלן תמלול הטקסט המופיע בתמונה (דף תשובות של "יואל גבע" לבחינת בגרות בתנ"ך):</w:t>
      </w:r>
    </w:p>
    <w:p w14:paraId="1AC2E512" w14:textId="77777777" w:rsidR="00F00797" w:rsidRPr="00F00797" w:rsidRDefault="00000000" w:rsidP="00F00797">
      <w:pPr>
        <w:rPr>
          <w:rtl/>
        </w:rPr>
      </w:pPr>
      <w:r>
        <w:pict w14:anchorId="1298D877">
          <v:rect id="_x0000_i1397" style="width:0;height:1.5pt" o:hralign="center" o:hrstd="t" o:hrnoshade="t" o:hr="t" fillcolor="gray" stroked="f"/>
        </w:pict>
      </w:r>
    </w:p>
    <w:p w14:paraId="41DA9C7C" w14:textId="77777777" w:rsidR="00F00797" w:rsidRPr="00F00797" w:rsidRDefault="00F00797" w:rsidP="00F00797">
      <w:pPr>
        <w:rPr>
          <w:rtl/>
        </w:rPr>
      </w:pPr>
      <w:r w:rsidRPr="00F00797">
        <w:rPr>
          <w:b/>
          <w:bCs/>
          <w:rtl/>
        </w:rPr>
        <w:t>שאלה 9</w:t>
      </w:r>
    </w:p>
    <w:p w14:paraId="7AB21CAE" w14:textId="77777777" w:rsidR="00F00797" w:rsidRPr="00F00797" w:rsidRDefault="00F00797" w:rsidP="00F00797">
      <w:pPr>
        <w:rPr>
          <w:rtl/>
        </w:rPr>
      </w:pPr>
      <w:r w:rsidRPr="00F00797">
        <w:rPr>
          <w:b/>
          <w:bCs/>
          <w:rtl/>
        </w:rPr>
        <w:t>סעיף א'</w:t>
      </w:r>
    </w:p>
    <w:p w14:paraId="1E034509" w14:textId="77777777" w:rsidR="00F00797" w:rsidRPr="00F00797" w:rsidRDefault="00F00797" w:rsidP="00F00797">
      <w:pPr>
        <w:rPr>
          <w:rtl/>
        </w:rPr>
      </w:pPr>
      <w:r w:rsidRPr="00F00797">
        <w:rPr>
          <w:b/>
          <w:bCs/>
          <w:rtl/>
        </w:rPr>
        <w:t>(1) דוגמה לאפליה לטובה מן התחום הכלכלי:</w:t>
      </w:r>
      <w:r w:rsidRPr="00F00797">
        <w:rPr>
          <w:rtl/>
        </w:rPr>
        <w:t xml:space="preserve"> "ובקצרכם את קציר ארצכם לא תכלה פאת שדך לקצר... לעני ולגר תעזב אתם" – בזמן הקציר על החקלאי להשאיר פאה/חלקה בשדה לא קצורה, בשביל העניים. </w:t>
      </w:r>
      <w:r w:rsidRPr="00F00797">
        <w:rPr>
          <w:b/>
          <w:bCs/>
          <w:rtl/>
        </w:rPr>
        <w:t>או:</w:t>
      </w:r>
      <w:r w:rsidRPr="00F00797">
        <w:rPr>
          <w:rtl/>
        </w:rPr>
        <w:t xml:space="preserve"> "ולקט קצירך לא תלקט" – שיבולים בודדות שנופלות בזמן הליקוט, יש להשאיר על האדמה לעניים. </w:t>
      </w:r>
      <w:r w:rsidRPr="00F00797">
        <w:rPr>
          <w:b/>
          <w:bCs/>
          <w:rtl/>
        </w:rPr>
        <w:t>או:</w:t>
      </w:r>
      <w:r w:rsidRPr="00F00797">
        <w:rPr>
          <w:rtl/>
        </w:rPr>
        <w:t xml:space="preserve"> "וכרמך לא תעולל" – אשכולות ענבים שלא הבשילו בזמן הבציר, יש להשאיר על הגפנים בשביל העניים. </w:t>
      </w:r>
      <w:r w:rsidRPr="00F00797">
        <w:rPr>
          <w:b/>
          <w:bCs/>
          <w:rtl/>
        </w:rPr>
        <w:t>או:</w:t>
      </w:r>
      <w:r w:rsidRPr="00F00797">
        <w:rPr>
          <w:rtl/>
        </w:rPr>
        <w:t xml:space="preserve"> "ופרט כרמך לא תלקט" – ענבים בודדות שנפלו לאדמה בזמן הקציר, יש להשאירן לעניים.</w:t>
      </w:r>
    </w:p>
    <w:p w14:paraId="7E7C2DA0" w14:textId="77777777" w:rsidR="00F00797" w:rsidRPr="00F00797" w:rsidRDefault="00F00797" w:rsidP="00F00797">
      <w:pPr>
        <w:rPr>
          <w:rtl/>
        </w:rPr>
      </w:pPr>
      <w:r w:rsidRPr="00F00797">
        <w:rPr>
          <w:b/>
          <w:bCs/>
          <w:rtl/>
        </w:rPr>
        <w:t>דוגמה לשוויון בתחום המשפט:</w:t>
      </w:r>
    </w:p>
    <w:p w14:paraId="7CEF5EA3" w14:textId="77777777" w:rsidR="00F00797" w:rsidRPr="00F00797" w:rsidRDefault="00F00797" w:rsidP="00F00797">
      <w:pPr>
        <w:numPr>
          <w:ilvl w:val="0"/>
          <w:numId w:val="467"/>
        </w:numPr>
        <w:rPr>
          <w:rtl/>
        </w:rPr>
      </w:pPr>
      <w:r w:rsidRPr="00F00797">
        <w:rPr>
          <w:rtl/>
        </w:rPr>
        <w:t>"לא תעשו עול במשפט לא תשא פני דל ולא תהדר פני גדול" – כולם שווים בעיני החוק ואסור לתת העדפה לעני בגלל מצבו המסוכן או העדפה לעשיר/ידוע כדי שלא לפגוע במעמדו. חובה לשפוט בצדק.</w:t>
      </w:r>
    </w:p>
    <w:p w14:paraId="060E9BD0" w14:textId="77777777" w:rsidR="00F00797" w:rsidRPr="00F00797" w:rsidRDefault="00F00797" w:rsidP="00F00797">
      <w:pPr>
        <w:rPr>
          <w:rtl/>
        </w:rPr>
      </w:pPr>
      <w:r w:rsidRPr="00F00797">
        <w:rPr>
          <w:b/>
          <w:bCs/>
          <w:rtl/>
        </w:rPr>
        <w:t>(2)</w:t>
      </w:r>
      <w:r w:rsidRPr="00F00797">
        <w:rPr>
          <w:rtl/>
        </w:rPr>
        <w:t xml:space="preserve"> יש צורך באפליה לטובה בתחום הכלכלי, כדי לדאוג לקבוצות האוכלוסייה החלשות והמסכנות. יש צורך בשיוויון בתחום המשפט, כי עשיית צדק והתנהגות מוסרית וראויה אינה אמורה להיות תלויה במעמדו של האדם. על כולם לנהוג בצדק ובאופן מוסרי, לכן כולם שווים בעיני החוק.</w:t>
      </w:r>
    </w:p>
    <w:p w14:paraId="797C3321" w14:textId="77777777" w:rsidR="00F00797" w:rsidRPr="00F00797" w:rsidRDefault="00F00797" w:rsidP="00F00797">
      <w:pPr>
        <w:rPr>
          <w:rtl/>
        </w:rPr>
      </w:pPr>
      <w:r w:rsidRPr="00F00797">
        <w:rPr>
          <w:b/>
          <w:bCs/>
          <w:rtl/>
        </w:rPr>
        <w:t>סעיף ב'</w:t>
      </w:r>
    </w:p>
    <w:p w14:paraId="2CC27E83" w14:textId="77777777" w:rsidR="00F00797" w:rsidRPr="00F00797" w:rsidRDefault="00F00797" w:rsidP="00F00797">
      <w:pPr>
        <w:rPr>
          <w:rtl/>
        </w:rPr>
      </w:pPr>
      <w:r w:rsidRPr="00F00797">
        <w:rPr>
          <w:b/>
          <w:bCs/>
          <w:rtl/>
        </w:rPr>
        <w:t>(1) שתי הדרישות בפסוק ט"ז:</w:t>
      </w:r>
    </w:p>
    <w:p w14:paraId="3C7C3571" w14:textId="77777777" w:rsidR="00F00797" w:rsidRPr="00F00797" w:rsidRDefault="00F00797" w:rsidP="00F00797">
      <w:pPr>
        <w:numPr>
          <w:ilvl w:val="0"/>
          <w:numId w:val="468"/>
        </w:numPr>
        <w:rPr>
          <w:rtl/>
        </w:rPr>
      </w:pPr>
      <w:r w:rsidRPr="00F00797">
        <w:rPr>
          <w:rtl/>
        </w:rPr>
        <w:t>לא לעסוק ברכילות.</w:t>
      </w:r>
    </w:p>
    <w:p w14:paraId="041AFF54" w14:textId="77777777" w:rsidR="00F00797" w:rsidRPr="00F00797" w:rsidRDefault="00F00797" w:rsidP="00F00797">
      <w:pPr>
        <w:numPr>
          <w:ilvl w:val="0"/>
          <w:numId w:val="468"/>
        </w:numPr>
        <w:rPr>
          <w:rtl/>
        </w:rPr>
      </w:pPr>
      <w:r w:rsidRPr="00F00797">
        <w:rPr>
          <w:rtl/>
        </w:rPr>
        <w:t>לא לרצוח או: לא להתעלם מאדם הנתון בצרה, אלא לסייע לו.</w:t>
      </w:r>
    </w:p>
    <w:p w14:paraId="1AC1F3BD" w14:textId="77777777" w:rsidR="00F00797" w:rsidRPr="00F00797" w:rsidRDefault="00F00797" w:rsidP="00F00797">
      <w:pPr>
        <w:rPr>
          <w:rtl/>
        </w:rPr>
      </w:pPr>
      <w:r w:rsidRPr="00F00797">
        <w:rPr>
          <w:rtl/>
        </w:rPr>
        <w:t>שילוב הדרישות באותו הפסוק מבטא קשר של סיבה ותוצאה ביניהן: הרכילות עלולה לגרום לשנאה או ליחסים עכורים עם אדם אחר, וכתוצאה מכך, להביא לרציחתו או התעלמות ממנו כשהוא במצוקה או במצב מסכן חיים.</w:t>
      </w:r>
    </w:p>
    <w:p w14:paraId="1DB0524F" w14:textId="77777777" w:rsidR="00F00797" w:rsidRPr="00F00797" w:rsidRDefault="00F00797" w:rsidP="00F00797">
      <w:pPr>
        <w:rPr>
          <w:rtl/>
        </w:rPr>
      </w:pPr>
      <w:r w:rsidRPr="00F00797">
        <w:rPr>
          <w:b/>
          <w:bCs/>
          <w:rtl/>
        </w:rPr>
        <w:t>(2)</w:t>
      </w:r>
      <w:r w:rsidRPr="00F00797">
        <w:rPr>
          <w:rtl/>
        </w:rPr>
        <w:t xml:space="preserve"> על פי החוק "לא תעמוד על דם רעך" פירושו שאין להתעלם מאדם הנמצא בסכנה, אלא חובה היא להושיט לו עזרה ולסייע לו.</w:t>
      </w:r>
    </w:p>
    <w:p w14:paraId="10526077" w14:textId="77777777" w:rsidR="00F00797" w:rsidRPr="00F00797" w:rsidRDefault="00F00797" w:rsidP="00F00797">
      <w:pPr>
        <w:rPr>
          <w:rtl/>
        </w:rPr>
      </w:pPr>
      <w:r w:rsidRPr="00F00797">
        <w:rPr>
          <w:b/>
          <w:bCs/>
          <w:rtl/>
        </w:rPr>
        <w:t>סעיף ג'</w:t>
      </w:r>
    </w:p>
    <w:p w14:paraId="434B7ECF" w14:textId="77777777" w:rsidR="00F00797" w:rsidRPr="00F00797" w:rsidRDefault="00F00797" w:rsidP="00F00797">
      <w:pPr>
        <w:rPr>
          <w:rtl/>
        </w:rPr>
      </w:pPr>
      <w:r w:rsidRPr="00F00797">
        <w:rPr>
          <w:b/>
          <w:bCs/>
          <w:rtl/>
        </w:rPr>
        <w:t>(1) לפי רמב"ן האחריות המוטלת על אדם היודע כי רעהו חוטא</w:t>
      </w:r>
      <w:r w:rsidRPr="00F00797">
        <w:rPr>
          <w:rtl/>
        </w:rPr>
        <w:t>, היא להוכיח אותו וללמדו מהי הדרך הנכונה לנהוג. לפי רמב"ן מה שמדרבן אותו לפעול למימוש אחריותו, שאם לא יוכיח את הרע החוטא ויעמידו על טעותו, הוא עלול לחטוא בשנית וחטא זה יהיה באשמת האדם.</w:t>
      </w:r>
    </w:p>
    <w:p w14:paraId="424CB346" w14:textId="77777777" w:rsidR="00F00797" w:rsidRPr="00F00797" w:rsidRDefault="00F00797" w:rsidP="00F00797">
      <w:pPr>
        <w:rPr>
          <w:rtl/>
        </w:rPr>
      </w:pPr>
      <w:r w:rsidRPr="00F00797">
        <w:rPr>
          <w:b/>
          <w:bCs/>
          <w:rtl/>
        </w:rPr>
        <w:t>(2) הנאמר בפסוק י"ח מרסן את השנאה כלפי החוטא</w:t>
      </w:r>
      <w:r w:rsidRPr="00F00797">
        <w:rPr>
          <w:rtl/>
        </w:rPr>
        <w:t>, כי האדם מתבקש שלא לנקום על חטא שנעשה כלפיו וגם לא לשמור שנאה על מעשה כזה. יש צורך בריסון זה כדי למנוע המשך חטאים בגלל צורך בנקמה וגם כדי שיוכל האדם להוכיח את רעהו על חטאו.</w:t>
      </w:r>
    </w:p>
    <w:p w14:paraId="5DE84304" w14:textId="77777777" w:rsidR="00F00797" w:rsidRDefault="00F00797" w:rsidP="00F00797">
      <w:pPr>
        <w:rPr>
          <w:rtl/>
        </w:rPr>
      </w:pPr>
    </w:p>
    <w:p w14:paraId="6026DD82" w14:textId="77777777" w:rsidR="00F00797" w:rsidRPr="00F00797" w:rsidRDefault="00F00797" w:rsidP="00F00797">
      <w:r w:rsidRPr="00F00797">
        <w:rPr>
          <w:rtl/>
        </w:rPr>
        <w:t>להלן תמלול הטקסט המופיע בתמונה (דף בחינת בגרות בתנ"ך):</w:t>
      </w:r>
    </w:p>
    <w:p w14:paraId="4E0C9E11" w14:textId="77777777" w:rsidR="00F00797" w:rsidRPr="00F00797" w:rsidRDefault="00000000" w:rsidP="00F00797">
      <w:pPr>
        <w:rPr>
          <w:rtl/>
        </w:rPr>
      </w:pPr>
      <w:r>
        <w:pict w14:anchorId="3A36B768">
          <v:rect id="_x0000_i1398" style="width:0;height:1.5pt" o:hralign="center" o:hrstd="t" o:hrnoshade="t" o:hr="t" fillcolor="gray" stroked="f"/>
        </w:pict>
      </w:r>
    </w:p>
    <w:p w14:paraId="5518C3D9" w14:textId="77777777" w:rsidR="00F00797" w:rsidRPr="00F00797" w:rsidRDefault="00F00797" w:rsidP="00F00797">
      <w:pPr>
        <w:rPr>
          <w:b/>
          <w:bCs/>
          <w:rtl/>
        </w:rPr>
      </w:pPr>
      <w:r w:rsidRPr="00F00797">
        <w:rPr>
          <w:b/>
          <w:bCs/>
          <w:rtl/>
        </w:rPr>
        <w:t>קיץ תשפ"ב, 1261</w:t>
      </w:r>
    </w:p>
    <w:p w14:paraId="321E3539" w14:textId="77777777" w:rsidR="00F00797" w:rsidRPr="00F00797" w:rsidRDefault="00F00797" w:rsidP="00F00797">
      <w:pPr>
        <w:rPr>
          <w:rtl/>
        </w:rPr>
      </w:pPr>
      <w:r w:rsidRPr="00F00797">
        <w:rPr>
          <w:b/>
          <w:bCs/>
          <w:rtl/>
        </w:rPr>
        <w:t>8. קראו ויקרא, פרק י"ט, פסוקים ט'-י"ח.</w:t>
      </w:r>
    </w:p>
    <w:p w14:paraId="4BEC99EF" w14:textId="77777777" w:rsidR="00F00797" w:rsidRPr="00F00797" w:rsidRDefault="00F00797" w:rsidP="00F00797">
      <w:pPr>
        <w:rPr>
          <w:rtl/>
        </w:rPr>
      </w:pPr>
      <w:r w:rsidRPr="00F00797">
        <w:rPr>
          <w:rtl/>
        </w:rPr>
        <w:t xml:space="preserve">ענו על סעיף א – </w:t>
      </w:r>
      <w:r w:rsidRPr="00F00797">
        <w:rPr>
          <w:b/>
          <w:bCs/>
          <w:rtl/>
        </w:rPr>
        <w:t>חובה</w:t>
      </w:r>
      <w:r w:rsidRPr="00F00797">
        <w:rPr>
          <w:rtl/>
        </w:rPr>
        <w:t>.</w:t>
      </w:r>
    </w:p>
    <w:p w14:paraId="4EDA3193" w14:textId="77777777" w:rsidR="00F00797" w:rsidRPr="00F00797" w:rsidRDefault="00F00797" w:rsidP="00F00797">
      <w:pPr>
        <w:rPr>
          <w:rtl/>
        </w:rPr>
      </w:pPr>
      <w:r w:rsidRPr="00F00797">
        <w:rPr>
          <w:b/>
          <w:bCs/>
          <w:rtl/>
        </w:rPr>
        <w:t>א.</w:t>
      </w:r>
      <w:r w:rsidRPr="00F00797">
        <w:rPr>
          <w:rtl/>
        </w:rPr>
        <w:t xml:space="preserve"> (1) בחרו </w:t>
      </w:r>
      <w:r w:rsidRPr="00F00797">
        <w:rPr>
          <w:b/>
          <w:bCs/>
          <w:rtl/>
        </w:rPr>
        <w:t>בשני</w:t>
      </w:r>
      <w:r w:rsidRPr="00F00797">
        <w:rPr>
          <w:rtl/>
        </w:rPr>
        <w:t xml:space="preserve"> חוקים שונים בקטע, והסבירו כיצד </w:t>
      </w:r>
      <w:r w:rsidRPr="00F00797">
        <w:rPr>
          <w:b/>
          <w:bCs/>
          <w:rtl/>
        </w:rPr>
        <w:t>אחד</w:t>
      </w:r>
      <w:r w:rsidRPr="00F00797">
        <w:rPr>
          <w:rtl/>
        </w:rPr>
        <w:t xml:space="preserve"> מהם מונע עוול, וכיצד </w:t>
      </w:r>
      <w:r w:rsidRPr="00F00797">
        <w:rPr>
          <w:b/>
          <w:bCs/>
          <w:rtl/>
        </w:rPr>
        <w:t>האחר</w:t>
      </w:r>
      <w:r w:rsidRPr="00F00797">
        <w:rPr>
          <w:rtl/>
        </w:rPr>
        <w:t xml:space="preserve"> מסייע לחלש. (5 נקודות)</w:t>
      </w:r>
    </w:p>
    <w:p w14:paraId="23ACC6BF" w14:textId="77777777" w:rsidR="00F00797" w:rsidRPr="00F00797" w:rsidRDefault="00F00797" w:rsidP="00F00797">
      <w:pPr>
        <w:rPr>
          <w:rtl/>
        </w:rPr>
      </w:pPr>
      <w:r w:rsidRPr="00F00797">
        <w:rPr>
          <w:rtl/>
        </w:rPr>
        <w:t>(2) קראו פסוקים י"ג-י"ח.</w:t>
      </w:r>
    </w:p>
    <w:p w14:paraId="365147E8" w14:textId="77777777" w:rsidR="00F00797" w:rsidRPr="00F00797" w:rsidRDefault="00F00797" w:rsidP="00F00797">
      <w:pPr>
        <w:rPr>
          <w:rtl/>
        </w:rPr>
      </w:pPr>
      <w:r w:rsidRPr="00F00797">
        <w:rPr>
          <w:rtl/>
        </w:rPr>
        <w:t>הסבירו מה יכולה להיות הסיבה לחזרת הביטוי "אני ה'" דווקא בפסוקים אלה. (3 נקודות)</w:t>
      </w:r>
    </w:p>
    <w:p w14:paraId="674063CC" w14:textId="77777777" w:rsidR="00F00797" w:rsidRPr="00F00797" w:rsidRDefault="00F00797" w:rsidP="00F00797">
      <w:pPr>
        <w:rPr>
          <w:rtl/>
        </w:rPr>
      </w:pPr>
      <w:r w:rsidRPr="00F00797">
        <w:rPr>
          <w:rtl/>
        </w:rPr>
        <w:t xml:space="preserve">ענו על </w:t>
      </w:r>
      <w:r w:rsidRPr="00F00797">
        <w:rPr>
          <w:b/>
          <w:bCs/>
          <w:rtl/>
        </w:rPr>
        <w:t>אחד</w:t>
      </w:r>
      <w:r w:rsidRPr="00F00797">
        <w:rPr>
          <w:rtl/>
        </w:rPr>
        <w:t xml:space="preserve"> מן הסעיפים ב-ג.</w:t>
      </w:r>
    </w:p>
    <w:p w14:paraId="2C41851E" w14:textId="77777777" w:rsidR="00F00797" w:rsidRPr="00F00797" w:rsidRDefault="00F00797" w:rsidP="00F00797">
      <w:pPr>
        <w:rPr>
          <w:rtl/>
        </w:rPr>
      </w:pPr>
      <w:r w:rsidRPr="00F00797">
        <w:rPr>
          <w:b/>
          <w:bCs/>
          <w:rtl/>
        </w:rPr>
        <w:t>ב.</w:t>
      </w:r>
      <w:r w:rsidRPr="00F00797">
        <w:rPr>
          <w:rtl/>
        </w:rPr>
        <w:t xml:space="preserve"> קראו את פסוק י"ד ואת פירוש רלב"ג לפסוק זה.</w:t>
      </w:r>
    </w:p>
    <w:p w14:paraId="689C9AF9" w14:textId="77777777" w:rsidR="00F00797" w:rsidRPr="00F00797" w:rsidRDefault="00F00797" w:rsidP="00F00797">
      <w:pPr>
        <w:rPr>
          <w:rtl/>
        </w:rPr>
      </w:pPr>
      <w:r w:rsidRPr="00F00797">
        <w:rPr>
          <w:rtl/>
        </w:rPr>
        <w:t>" 'ולפני עִוֵּר לֹא תִתֵּן מִכְשֹׁל'. הרצון בזה שמי שהוא עיוור בדבר, לא תיתן מכשול לפניו להפילו. כאילו [...] שאל ממך עצה, ונתת לו עצה בלתי הוגנת להזיק לו באיזה אופן שיהיה [...] עובר גם כן על זאת האזהרה; ויתחייב עם זה בנזקיו [...]".</w:t>
      </w:r>
    </w:p>
    <w:p w14:paraId="5AF242CF" w14:textId="77777777" w:rsidR="00F00797" w:rsidRPr="00F00797" w:rsidRDefault="00F00797" w:rsidP="00F00797">
      <w:pPr>
        <w:rPr>
          <w:rtl/>
        </w:rPr>
      </w:pPr>
      <w:r w:rsidRPr="00F00797">
        <w:rPr>
          <w:rtl/>
        </w:rPr>
        <w:t>הסבירו כיצד פירוש רלב"ג מרחיב את הציווי "ולפני עור לא תתן מכשול".</w:t>
      </w:r>
    </w:p>
    <w:p w14:paraId="1AF9DECF" w14:textId="77777777" w:rsidR="00F00797" w:rsidRPr="00F00797" w:rsidRDefault="00F00797" w:rsidP="00F00797">
      <w:pPr>
        <w:rPr>
          <w:rtl/>
        </w:rPr>
      </w:pPr>
      <w:r w:rsidRPr="00F00797">
        <w:rPr>
          <w:b/>
          <w:bCs/>
          <w:rtl/>
        </w:rPr>
        <w:t>ג.</w:t>
      </w:r>
      <w:r w:rsidRPr="00F00797">
        <w:rPr>
          <w:rtl/>
        </w:rPr>
        <w:t xml:space="preserve"> "ואהבת לרעך כמוך" (פסוק י"ח).</w:t>
      </w:r>
    </w:p>
    <w:p w14:paraId="7EE57C58" w14:textId="77777777" w:rsidR="00F00797" w:rsidRPr="00F00797" w:rsidRDefault="00F00797" w:rsidP="00F00797">
      <w:pPr>
        <w:rPr>
          <w:rtl/>
        </w:rPr>
      </w:pPr>
      <w:r w:rsidRPr="00F00797">
        <w:rPr>
          <w:rtl/>
        </w:rPr>
        <w:t>(1) בדרישה זו יש קושי. הסבירו את הקושי. (4 נקודות)</w:t>
      </w:r>
    </w:p>
    <w:p w14:paraId="44E0314E" w14:textId="77777777" w:rsidR="00F00797" w:rsidRPr="00F00797" w:rsidRDefault="00F00797" w:rsidP="00F00797">
      <w:pPr>
        <w:rPr>
          <w:rtl/>
        </w:rPr>
      </w:pPr>
      <w:r w:rsidRPr="00F00797">
        <w:rPr>
          <w:rtl/>
        </w:rPr>
        <w:t>(2) הלל פירש את דרישת החוק כך: "מה ששנוא עליך אל תעשה לחברך - זו כל התורה על רגל אחת". (שבת, ל"א, ע"א)</w:t>
      </w:r>
    </w:p>
    <w:p w14:paraId="67D0688E" w14:textId="77777777" w:rsidR="00F00797" w:rsidRPr="00F00797" w:rsidRDefault="00F00797" w:rsidP="00F00797">
      <w:pPr>
        <w:rPr>
          <w:rtl/>
        </w:rPr>
      </w:pPr>
      <w:r w:rsidRPr="00F00797">
        <w:rPr>
          <w:rtl/>
        </w:rPr>
        <w:t>הסבירו כיצד מצד אחד הפירוש של הלל מגביל את הדרישה ומצד אחר הוא מעצים את מעמדו של חוק זה. (4 נקודות)</w:t>
      </w:r>
    </w:p>
    <w:p w14:paraId="15BB3CCA" w14:textId="53E1B17A" w:rsidR="00F00797" w:rsidRDefault="00707B34" w:rsidP="00F00797">
      <w:pPr>
        <w:rPr>
          <w:rtl/>
        </w:rPr>
      </w:pPr>
      <w:r>
        <w:rPr>
          <w:rFonts w:hint="cs"/>
          <w:rtl/>
        </w:rPr>
        <w:t>פתרון</w:t>
      </w:r>
    </w:p>
    <w:p w14:paraId="5B0234A0" w14:textId="77777777" w:rsidR="00707B34" w:rsidRPr="00707B34" w:rsidRDefault="00707B34" w:rsidP="00707B34">
      <w:r w:rsidRPr="00707B34">
        <w:rPr>
          <w:rtl/>
        </w:rPr>
        <w:t>להלן תמלול הטקסט המופיע בתמונה (דף תשובות של "יואל גבע" לבחינת בגרות בתנ"ך):</w:t>
      </w:r>
    </w:p>
    <w:p w14:paraId="7EA9D7F4" w14:textId="77777777" w:rsidR="00707B34" w:rsidRPr="00707B34" w:rsidRDefault="00000000" w:rsidP="00707B34">
      <w:pPr>
        <w:rPr>
          <w:rtl/>
        </w:rPr>
      </w:pPr>
      <w:r>
        <w:pict w14:anchorId="1AA8DBBA">
          <v:rect id="_x0000_i1399" style="width:0;height:1.5pt" o:hralign="center" o:hrstd="t" o:hrnoshade="t" o:hr="t" fillcolor="gray" stroked="f"/>
        </w:pict>
      </w:r>
    </w:p>
    <w:p w14:paraId="54CEB92E" w14:textId="77777777" w:rsidR="00707B34" w:rsidRPr="00707B34" w:rsidRDefault="00707B34" w:rsidP="00707B34">
      <w:pPr>
        <w:rPr>
          <w:rtl/>
        </w:rPr>
      </w:pPr>
      <w:r w:rsidRPr="00707B34">
        <w:rPr>
          <w:b/>
          <w:bCs/>
          <w:rtl/>
        </w:rPr>
        <w:t>שאלה 8</w:t>
      </w:r>
    </w:p>
    <w:p w14:paraId="19A2F833" w14:textId="77777777" w:rsidR="00707B34" w:rsidRPr="00707B34" w:rsidRDefault="00707B34" w:rsidP="00707B34">
      <w:pPr>
        <w:rPr>
          <w:rtl/>
        </w:rPr>
      </w:pPr>
      <w:r w:rsidRPr="00707B34">
        <w:rPr>
          <w:b/>
          <w:bCs/>
          <w:rtl/>
        </w:rPr>
        <w:t>סעיף א'</w:t>
      </w:r>
    </w:p>
    <w:p w14:paraId="1C1871E1" w14:textId="77777777" w:rsidR="00707B34" w:rsidRPr="00707B34" w:rsidRDefault="00707B34" w:rsidP="00707B34">
      <w:pPr>
        <w:rPr>
          <w:rtl/>
        </w:rPr>
      </w:pPr>
      <w:r w:rsidRPr="00707B34">
        <w:rPr>
          <w:b/>
          <w:bCs/>
          <w:rtl/>
        </w:rPr>
        <w:t>(1)</w:t>
      </w:r>
      <w:r w:rsidRPr="00707B34">
        <w:rPr>
          <w:rtl/>
        </w:rPr>
        <w:t xml:space="preserve"> </w:t>
      </w:r>
      <w:r w:rsidRPr="00707B34">
        <w:rPr>
          <w:b/>
          <w:bCs/>
          <w:rtl/>
        </w:rPr>
        <w:t>חוקים המונעים עוול</w:t>
      </w:r>
      <w:r w:rsidRPr="00707B34">
        <w:rPr>
          <w:rtl/>
        </w:rPr>
        <w:t xml:space="preserve"> (על התלמיד להציג חוק </w:t>
      </w:r>
      <w:r w:rsidRPr="00707B34">
        <w:rPr>
          <w:b/>
          <w:bCs/>
          <w:rtl/>
        </w:rPr>
        <w:t>אחד</w:t>
      </w:r>
      <w:r w:rsidRPr="00707B34">
        <w:rPr>
          <w:rtl/>
        </w:rPr>
        <w:t>):</w:t>
      </w:r>
    </w:p>
    <w:p w14:paraId="70D584CD" w14:textId="77777777" w:rsidR="00707B34" w:rsidRPr="00707B34" w:rsidRDefault="00707B34" w:rsidP="00707B34">
      <w:pPr>
        <w:numPr>
          <w:ilvl w:val="0"/>
          <w:numId w:val="469"/>
        </w:numPr>
        <w:rPr>
          <w:rtl/>
        </w:rPr>
      </w:pPr>
      <w:r w:rsidRPr="00707B34">
        <w:rPr>
          <w:rtl/>
        </w:rPr>
        <w:t>"לא תגנבו" – גניבה פוגעת ברכושו של אדם.</w:t>
      </w:r>
    </w:p>
    <w:p w14:paraId="4A5491ED" w14:textId="77777777" w:rsidR="00707B34" w:rsidRPr="00707B34" w:rsidRDefault="00707B34" w:rsidP="00707B34">
      <w:pPr>
        <w:numPr>
          <w:ilvl w:val="0"/>
          <w:numId w:val="469"/>
        </w:numPr>
        <w:rPr>
          <w:rtl/>
        </w:rPr>
      </w:pPr>
      <w:r w:rsidRPr="00707B34">
        <w:rPr>
          <w:rtl/>
        </w:rPr>
        <w:t>"ולא תכחשו ולא תשקרו איש בעמיתו" – דבר שקר עלול לגרום עוול לאחר.</w:t>
      </w:r>
    </w:p>
    <w:p w14:paraId="296F08D7" w14:textId="77777777" w:rsidR="00707B34" w:rsidRPr="00707B34" w:rsidRDefault="00707B34" w:rsidP="00707B34">
      <w:pPr>
        <w:numPr>
          <w:ilvl w:val="0"/>
          <w:numId w:val="469"/>
        </w:numPr>
        <w:rPr>
          <w:rtl/>
        </w:rPr>
      </w:pPr>
      <w:r w:rsidRPr="00707B34">
        <w:rPr>
          <w:rtl/>
        </w:rPr>
        <w:t>"לא תעשק את רעך" – עושק הוא פגיעה כלכלית באחר, לכן החוק אוסר זאת.</w:t>
      </w:r>
    </w:p>
    <w:p w14:paraId="23B2EE7C" w14:textId="77777777" w:rsidR="00707B34" w:rsidRPr="00707B34" w:rsidRDefault="00707B34" w:rsidP="00707B34">
      <w:pPr>
        <w:numPr>
          <w:ilvl w:val="0"/>
          <w:numId w:val="469"/>
        </w:numPr>
        <w:rPr>
          <w:rtl/>
        </w:rPr>
      </w:pPr>
      <w:r w:rsidRPr="00707B34">
        <w:rPr>
          <w:rtl/>
        </w:rPr>
        <w:t>"לא תלין פעולת שכיר אתך עד בוקר" – הלנת שכר פוגעת באדם ואינה הוגנת.</w:t>
      </w:r>
    </w:p>
    <w:p w14:paraId="2273BE60" w14:textId="77777777" w:rsidR="00707B34" w:rsidRPr="00707B34" w:rsidRDefault="00707B34" w:rsidP="00707B34">
      <w:pPr>
        <w:numPr>
          <w:ilvl w:val="0"/>
          <w:numId w:val="469"/>
        </w:numPr>
        <w:rPr>
          <w:rtl/>
        </w:rPr>
      </w:pPr>
      <w:r w:rsidRPr="00707B34">
        <w:rPr>
          <w:rtl/>
        </w:rPr>
        <w:t>"לא תעשו עול במשפט..." – הקפדה על משפט צדק, כדי למנוע פגיעה בחפים מפשע.</w:t>
      </w:r>
    </w:p>
    <w:p w14:paraId="4D5B2C9C" w14:textId="77777777" w:rsidR="00707B34" w:rsidRPr="00707B34" w:rsidRDefault="00707B34" w:rsidP="00707B34">
      <w:pPr>
        <w:numPr>
          <w:ilvl w:val="0"/>
          <w:numId w:val="469"/>
        </w:numPr>
        <w:rPr>
          <w:rtl/>
        </w:rPr>
      </w:pPr>
      <w:r w:rsidRPr="00707B34">
        <w:rPr>
          <w:rtl/>
        </w:rPr>
        <w:t>"לא תלך רכיל" – דברי רכילות עלולים לפגוע באדם שלא בצדק.</w:t>
      </w:r>
    </w:p>
    <w:p w14:paraId="3DCB3E4E" w14:textId="77777777" w:rsidR="00707B34" w:rsidRPr="00707B34" w:rsidRDefault="00707B34" w:rsidP="00707B34">
      <w:pPr>
        <w:rPr>
          <w:rtl/>
        </w:rPr>
      </w:pPr>
      <w:r w:rsidRPr="00707B34">
        <w:rPr>
          <w:b/>
          <w:bCs/>
          <w:rtl/>
        </w:rPr>
        <w:t>חוקים המסייעים לחלש</w:t>
      </w:r>
      <w:r w:rsidRPr="00707B34">
        <w:rPr>
          <w:rtl/>
        </w:rPr>
        <w:t xml:space="preserve"> (על התלמיד להציג חוק </w:t>
      </w:r>
      <w:r w:rsidRPr="00707B34">
        <w:rPr>
          <w:b/>
          <w:bCs/>
          <w:rtl/>
        </w:rPr>
        <w:t>אחד</w:t>
      </w:r>
      <w:r w:rsidRPr="00707B34">
        <w:rPr>
          <w:rtl/>
        </w:rPr>
        <w:t>):</w:t>
      </w:r>
    </w:p>
    <w:p w14:paraId="392203D0" w14:textId="77777777" w:rsidR="00707B34" w:rsidRPr="00707B34" w:rsidRDefault="00707B34" w:rsidP="00707B34">
      <w:pPr>
        <w:numPr>
          <w:ilvl w:val="0"/>
          <w:numId w:val="470"/>
        </w:numPr>
        <w:rPr>
          <w:rtl/>
        </w:rPr>
      </w:pPr>
      <w:r w:rsidRPr="00707B34">
        <w:rPr>
          <w:rtl/>
        </w:rPr>
        <w:t>"לא תכלה פאת שדך לקצר... ופרט כרמך לא תלקט לעני ולגר תעזב אותם" – חקלאי מתבקש להשאיר מתנות שדה שונות, לחלשים בחברה, כדי לסייע להם כלכלית.</w:t>
      </w:r>
    </w:p>
    <w:p w14:paraId="68F9155B" w14:textId="77777777" w:rsidR="00707B34" w:rsidRPr="00707B34" w:rsidRDefault="00707B34" w:rsidP="00707B34">
      <w:pPr>
        <w:numPr>
          <w:ilvl w:val="0"/>
          <w:numId w:val="470"/>
        </w:numPr>
        <w:rPr>
          <w:rtl/>
        </w:rPr>
      </w:pPr>
      <w:r w:rsidRPr="00707B34">
        <w:rPr>
          <w:rtl/>
        </w:rPr>
        <w:t>"לא תקלל חרש ולפני עור לא תיתן מכשֹל" – אסור לנצל חולשה או מום של אדם, כדי לפגוע בו באמצעותם.</w:t>
      </w:r>
    </w:p>
    <w:p w14:paraId="36B5393F" w14:textId="77777777" w:rsidR="00707B34" w:rsidRPr="00707B34" w:rsidRDefault="00707B34" w:rsidP="00707B34">
      <w:pPr>
        <w:numPr>
          <w:ilvl w:val="0"/>
          <w:numId w:val="470"/>
        </w:numPr>
        <w:rPr>
          <w:rtl/>
        </w:rPr>
      </w:pPr>
      <w:r w:rsidRPr="00707B34">
        <w:rPr>
          <w:rtl/>
        </w:rPr>
        <w:t>"לא תלין פעולת שכיר אתך עד בוקר" – הלנת שכר פוגעת בשכיר התלוי במעסיקו ואינה הוגנת.</w:t>
      </w:r>
    </w:p>
    <w:p w14:paraId="61620305" w14:textId="77777777" w:rsidR="00707B34" w:rsidRPr="00707B34" w:rsidRDefault="00707B34" w:rsidP="00707B34">
      <w:pPr>
        <w:rPr>
          <w:rtl/>
        </w:rPr>
      </w:pPr>
      <w:r w:rsidRPr="00707B34">
        <w:rPr>
          <w:b/>
          <w:bCs/>
          <w:rtl/>
        </w:rPr>
        <w:t>(2)</w:t>
      </w:r>
      <w:r w:rsidRPr="00707B34">
        <w:rPr>
          <w:rtl/>
        </w:rPr>
        <w:t xml:space="preserve"> </w:t>
      </w:r>
      <w:r w:rsidRPr="00707B34">
        <w:rPr>
          <w:b/>
          <w:bCs/>
          <w:rtl/>
        </w:rPr>
        <w:t>הסיבה לחזרת הביטוי "אני ה'"</w:t>
      </w:r>
      <w:r w:rsidRPr="00707B34">
        <w:rPr>
          <w:rtl/>
        </w:rPr>
        <w:t xml:space="preserve"> דווקא בפסוקים אלה, לשם הבהרה שמקור החוק הוא מעם ה', לכן העם מחוייב בהם, גם אם אין שכר/גמול לצידם.</w:t>
      </w:r>
    </w:p>
    <w:p w14:paraId="081ACE8E" w14:textId="77777777" w:rsidR="00707B34" w:rsidRPr="00707B34" w:rsidRDefault="00707B34" w:rsidP="00707B34">
      <w:pPr>
        <w:rPr>
          <w:rtl/>
        </w:rPr>
      </w:pPr>
      <w:r w:rsidRPr="00707B34">
        <w:rPr>
          <w:b/>
          <w:bCs/>
          <w:rtl/>
        </w:rPr>
        <w:t>או:</w:t>
      </w:r>
      <w:r w:rsidRPr="00707B34">
        <w:rPr>
          <w:rtl/>
        </w:rPr>
        <w:t xml:space="preserve"> לשם אזהרה. ה' רואה את כל מעשי בני האדם, וגם אם נדמה להם שלא יצטרכו לתת את הדין על מעשיהם החברתיים, הרי שהם טועים, כי ה' רואה הכל.</w:t>
      </w:r>
    </w:p>
    <w:p w14:paraId="0772DB1B" w14:textId="77777777" w:rsidR="00707B34" w:rsidRPr="00707B34" w:rsidRDefault="00707B34" w:rsidP="00707B34">
      <w:pPr>
        <w:rPr>
          <w:rtl/>
        </w:rPr>
      </w:pPr>
      <w:r w:rsidRPr="00707B34">
        <w:rPr>
          <w:b/>
          <w:bCs/>
          <w:rtl/>
        </w:rPr>
        <w:t>סעיף ב'</w:t>
      </w:r>
    </w:p>
    <w:p w14:paraId="5C4C5327" w14:textId="77777777" w:rsidR="00707B34" w:rsidRPr="00707B34" w:rsidRDefault="00707B34" w:rsidP="00707B34">
      <w:pPr>
        <w:rPr>
          <w:rtl/>
        </w:rPr>
      </w:pPr>
      <w:r w:rsidRPr="00707B34">
        <w:rPr>
          <w:b/>
          <w:bCs/>
          <w:rtl/>
        </w:rPr>
        <w:t>הרלב"ג מרחיב את הציווי "ולפני עיוור לא תתן מכשול":</w:t>
      </w:r>
      <w:r w:rsidRPr="00707B34">
        <w:rPr>
          <w:rtl/>
        </w:rPr>
        <w:t xml:space="preserve"> לפי פירושו לא מדובר רק בעיוורון פיזי, אלא בכל אדם שאינו מבין בתחום מסויים. לפי הרלב"ג הציווי אוסר לתת עצה לא הוגנת לאדם שאינו מבין בתחום מסויים, כדי לנצל אותו.</w:t>
      </w:r>
    </w:p>
    <w:p w14:paraId="771EEFC8" w14:textId="77777777" w:rsidR="00707B34" w:rsidRPr="00707B34" w:rsidRDefault="00707B34" w:rsidP="00707B34">
      <w:pPr>
        <w:rPr>
          <w:rtl/>
        </w:rPr>
      </w:pPr>
      <w:r w:rsidRPr="00707B34">
        <w:rPr>
          <w:b/>
          <w:bCs/>
          <w:rtl/>
        </w:rPr>
        <w:t>סעיף ג'</w:t>
      </w:r>
    </w:p>
    <w:p w14:paraId="78E1CC15" w14:textId="77777777" w:rsidR="00707B34" w:rsidRPr="00707B34" w:rsidRDefault="00707B34" w:rsidP="00707B34">
      <w:pPr>
        <w:rPr>
          <w:rtl/>
        </w:rPr>
      </w:pPr>
      <w:r w:rsidRPr="00707B34">
        <w:rPr>
          <w:b/>
          <w:bCs/>
          <w:rtl/>
        </w:rPr>
        <w:t>(1) הקושי:</w:t>
      </w:r>
      <w:r w:rsidRPr="00707B34">
        <w:rPr>
          <w:rtl/>
        </w:rPr>
        <w:t xml:space="preserve"> כיצד ייתכן שהאדם יכול לאהוב את האחר כפי שהוא אוהב את עצמו?</w:t>
      </w:r>
    </w:p>
    <w:p w14:paraId="095F285C" w14:textId="77777777" w:rsidR="00707B34" w:rsidRPr="00707B34" w:rsidRDefault="00707B34" w:rsidP="00707B34">
      <w:pPr>
        <w:rPr>
          <w:rtl/>
        </w:rPr>
      </w:pPr>
      <w:r w:rsidRPr="00707B34">
        <w:rPr>
          <w:b/>
          <w:bCs/>
          <w:rtl/>
        </w:rPr>
        <w:t>(2) הפירוש של הלל מגביל את הדרישה:</w:t>
      </w:r>
      <w:r w:rsidRPr="00707B34">
        <w:rPr>
          <w:rtl/>
        </w:rPr>
        <w:t xml:space="preserve"> כי לפי פירושו כוונת החוק שעליך להימנע מלעשות דברים השנואים עליך לאחר. הוא מגביל את הדרישה רק להימנעות מדברים לא נעימים כלפי האחר.</w:t>
      </w:r>
    </w:p>
    <w:p w14:paraId="229C0619" w14:textId="77777777" w:rsidR="00707B34" w:rsidRPr="00707B34" w:rsidRDefault="00707B34" w:rsidP="00707B34">
      <w:pPr>
        <w:rPr>
          <w:rtl/>
        </w:rPr>
      </w:pPr>
      <w:r w:rsidRPr="00707B34">
        <w:rPr>
          <w:b/>
          <w:bCs/>
          <w:rtl/>
        </w:rPr>
        <w:t>מן הצד האחר, פירושו של הלל מעצים את מעמדו של חוק זה:</w:t>
      </w:r>
      <w:r w:rsidRPr="00707B34">
        <w:rPr>
          <w:rtl/>
        </w:rPr>
        <w:t xml:space="preserve"> כי לפי דבריו, ציווי זה מסכם וכולל בתוכו את כל דברי התורה. לפי הלל, זהו עיקר המצוות.</w:t>
      </w:r>
    </w:p>
    <w:p w14:paraId="1DE519DD" w14:textId="77777777" w:rsidR="00707B34" w:rsidRDefault="00707B34" w:rsidP="00F00797">
      <w:pPr>
        <w:rPr>
          <w:rtl/>
        </w:rPr>
      </w:pPr>
    </w:p>
    <w:p w14:paraId="1C8620D0" w14:textId="77777777" w:rsidR="00707B34" w:rsidRPr="00707B34" w:rsidRDefault="00707B34" w:rsidP="00707B34">
      <w:r w:rsidRPr="00707B34">
        <w:rPr>
          <w:rtl/>
        </w:rPr>
        <w:t>להלן תמלול הטקסט המופיע בתמונה (דף בחינת בגרות בתנ"ך):</w:t>
      </w:r>
    </w:p>
    <w:p w14:paraId="60A589FA" w14:textId="77777777" w:rsidR="00707B34" w:rsidRPr="00707B34" w:rsidRDefault="00000000" w:rsidP="00707B34">
      <w:pPr>
        <w:rPr>
          <w:rtl/>
        </w:rPr>
      </w:pPr>
      <w:r>
        <w:pict w14:anchorId="6A140163">
          <v:rect id="_x0000_i1400" style="width:0;height:1.5pt" o:hralign="center" o:hrstd="t" o:hrnoshade="t" o:hr="t" fillcolor="gray" stroked="f"/>
        </w:pict>
      </w:r>
    </w:p>
    <w:p w14:paraId="49AB216C" w14:textId="77777777" w:rsidR="00707B34" w:rsidRPr="00707B34" w:rsidRDefault="00707B34" w:rsidP="00707B34">
      <w:pPr>
        <w:rPr>
          <w:b/>
          <w:bCs/>
          <w:rtl/>
        </w:rPr>
      </w:pPr>
      <w:r w:rsidRPr="00707B34">
        <w:rPr>
          <w:b/>
          <w:bCs/>
          <w:rtl/>
        </w:rPr>
        <w:t>חורף תשפ"ב, 1261</w:t>
      </w:r>
    </w:p>
    <w:p w14:paraId="452E11C3" w14:textId="77777777" w:rsidR="00707B34" w:rsidRPr="00707B34" w:rsidRDefault="00707B34" w:rsidP="00707B34">
      <w:pPr>
        <w:rPr>
          <w:rtl/>
        </w:rPr>
      </w:pPr>
      <w:r w:rsidRPr="00707B34">
        <w:rPr>
          <w:b/>
          <w:bCs/>
          <w:rtl/>
        </w:rPr>
        <w:t>8. קרא ויקרא, פרק י"ט, פסוקים ט'-י"ח.</w:t>
      </w:r>
    </w:p>
    <w:p w14:paraId="136C4467" w14:textId="77777777" w:rsidR="00707B34" w:rsidRPr="00707B34" w:rsidRDefault="00707B34" w:rsidP="00707B34">
      <w:pPr>
        <w:rPr>
          <w:rtl/>
        </w:rPr>
      </w:pPr>
      <w:r w:rsidRPr="00707B34">
        <w:rPr>
          <w:rtl/>
        </w:rPr>
        <w:t xml:space="preserve">ענה על </w:t>
      </w:r>
      <w:r w:rsidRPr="00707B34">
        <w:rPr>
          <w:b/>
          <w:bCs/>
          <w:rtl/>
        </w:rPr>
        <w:t>סעיף א</w:t>
      </w:r>
      <w:r w:rsidRPr="00707B34">
        <w:rPr>
          <w:rtl/>
        </w:rPr>
        <w:t xml:space="preserve"> – חובה.</w:t>
      </w:r>
    </w:p>
    <w:p w14:paraId="3B88DFBC" w14:textId="77777777" w:rsidR="00707B34" w:rsidRPr="00707B34" w:rsidRDefault="00707B34" w:rsidP="00707B34">
      <w:pPr>
        <w:rPr>
          <w:rtl/>
        </w:rPr>
      </w:pPr>
      <w:r w:rsidRPr="00707B34">
        <w:rPr>
          <w:b/>
          <w:bCs/>
          <w:rtl/>
        </w:rPr>
        <w:t>א.</w:t>
      </w:r>
      <w:r w:rsidRPr="00707B34">
        <w:rPr>
          <w:rtl/>
        </w:rPr>
        <w:t xml:space="preserve"> קרא פסוקים ט'-י' ופסוק י"ח.</w:t>
      </w:r>
    </w:p>
    <w:p w14:paraId="0CFC119B" w14:textId="77777777" w:rsidR="00707B34" w:rsidRPr="00707B34" w:rsidRDefault="00707B34" w:rsidP="00707B34">
      <w:pPr>
        <w:rPr>
          <w:rtl/>
        </w:rPr>
      </w:pPr>
      <w:r w:rsidRPr="00707B34">
        <w:rPr>
          <w:rtl/>
        </w:rPr>
        <w:t>החוקים שבפסוקים אלה נועדו ליצור חברת מופת.</w:t>
      </w:r>
    </w:p>
    <w:p w14:paraId="3D3C26C6" w14:textId="77777777" w:rsidR="00707B34" w:rsidRPr="00707B34" w:rsidRDefault="00707B34" w:rsidP="00707B34">
      <w:pPr>
        <w:rPr>
          <w:rtl/>
        </w:rPr>
      </w:pPr>
      <w:r w:rsidRPr="00707B34">
        <w:rPr>
          <w:b/>
          <w:bCs/>
          <w:rtl/>
        </w:rPr>
        <w:t>(1)</w:t>
      </w:r>
      <w:r w:rsidRPr="00707B34">
        <w:rPr>
          <w:rtl/>
        </w:rPr>
        <w:t xml:space="preserve"> ציין מפסוקים ט'-י' </w:t>
      </w:r>
      <w:r w:rsidRPr="00707B34">
        <w:rPr>
          <w:b/>
          <w:bCs/>
          <w:rtl/>
        </w:rPr>
        <w:t>שתי</w:t>
      </w:r>
      <w:r w:rsidRPr="00707B34">
        <w:rPr>
          <w:rtl/>
        </w:rPr>
        <w:t xml:space="preserve"> דרישות מן החקלאי, והסבר כיצד הן מוכוונות לעזרה לחלשים. הסבר את דבריך. (4 נקודות)</w:t>
      </w:r>
    </w:p>
    <w:p w14:paraId="47A84E00" w14:textId="77777777" w:rsidR="00707B34" w:rsidRPr="00707B34" w:rsidRDefault="00707B34" w:rsidP="00707B34">
      <w:pPr>
        <w:rPr>
          <w:rtl/>
        </w:rPr>
      </w:pPr>
      <w:r w:rsidRPr="00707B34">
        <w:rPr>
          <w:b/>
          <w:bCs/>
          <w:rtl/>
        </w:rPr>
        <w:t>(2)</w:t>
      </w:r>
      <w:r w:rsidRPr="00707B34">
        <w:rPr>
          <w:rtl/>
        </w:rPr>
        <w:t xml:space="preserve"> הסבר כיצד קיום הדרישות "לֹא תִקֹּם וְלֹא תִטֹּר" ו-"וְאָהַבְתָּ לְרֵעֲךָ כָּמוֹךָ" (פסוק י"ח) תורם ליצירה של חברת מופת. (4 נקודות)</w:t>
      </w:r>
    </w:p>
    <w:p w14:paraId="1EC52833" w14:textId="77777777" w:rsidR="00707B34" w:rsidRPr="00707B34" w:rsidRDefault="00707B34" w:rsidP="00707B34">
      <w:pPr>
        <w:rPr>
          <w:rtl/>
        </w:rPr>
      </w:pPr>
      <w:r w:rsidRPr="00707B34">
        <w:rPr>
          <w:rtl/>
        </w:rPr>
        <w:t xml:space="preserve">ענה על </w:t>
      </w:r>
      <w:r w:rsidRPr="00707B34">
        <w:rPr>
          <w:b/>
          <w:bCs/>
          <w:rtl/>
        </w:rPr>
        <w:t>אחד</w:t>
      </w:r>
      <w:r w:rsidRPr="00707B34">
        <w:rPr>
          <w:rtl/>
        </w:rPr>
        <w:t xml:space="preserve"> מן הסעיפים ב-ג.</w:t>
      </w:r>
    </w:p>
    <w:p w14:paraId="0CA3E9F9" w14:textId="77777777" w:rsidR="00707B34" w:rsidRPr="00707B34" w:rsidRDefault="00707B34" w:rsidP="00707B34">
      <w:pPr>
        <w:rPr>
          <w:rtl/>
        </w:rPr>
      </w:pPr>
      <w:r w:rsidRPr="00707B34">
        <w:rPr>
          <w:b/>
          <w:bCs/>
          <w:rtl/>
        </w:rPr>
        <w:t>ב.</w:t>
      </w:r>
      <w:r w:rsidRPr="00707B34">
        <w:rPr>
          <w:rtl/>
        </w:rPr>
        <w:t xml:space="preserve"> קרא פסוקים י"ג-י"ד.</w:t>
      </w:r>
    </w:p>
    <w:p w14:paraId="0753A6D7" w14:textId="77777777" w:rsidR="00707B34" w:rsidRPr="00707B34" w:rsidRDefault="00707B34" w:rsidP="00707B34">
      <w:pPr>
        <w:rPr>
          <w:rtl/>
        </w:rPr>
      </w:pPr>
      <w:r w:rsidRPr="00707B34">
        <w:rPr>
          <w:b/>
          <w:bCs/>
          <w:rtl/>
        </w:rPr>
        <w:t>(1)</w:t>
      </w:r>
      <w:r w:rsidRPr="00707B34">
        <w:rPr>
          <w:rtl/>
        </w:rPr>
        <w:t xml:space="preserve"> החוקים בפסוקים האלה עוסקים בתחום העבודה ובתחום היחס למוגבל, והתפיסה שבאה לידי ביטוי בהם היא "יֵצֶר לֵב הָאָדָם רַע מִנְּעֻרָיו" (</w:t>
      </w:r>
      <w:r w:rsidRPr="00707B34">
        <w:rPr>
          <w:b/>
          <w:bCs/>
          <w:rtl/>
        </w:rPr>
        <w:t>בראשית</w:t>
      </w:r>
      <w:r w:rsidRPr="00707B34">
        <w:rPr>
          <w:rtl/>
        </w:rPr>
        <w:t>, פרק ח', פסוק כ"א).</w:t>
      </w:r>
    </w:p>
    <w:p w14:paraId="2F342E1E" w14:textId="77777777" w:rsidR="00707B34" w:rsidRPr="00707B34" w:rsidRDefault="00707B34" w:rsidP="00707B34">
      <w:pPr>
        <w:rPr>
          <w:rtl/>
        </w:rPr>
      </w:pPr>
      <w:r w:rsidRPr="00707B34">
        <w:rPr>
          <w:rtl/>
        </w:rPr>
        <w:t>הסבר קביעה זו בנוגע ל</w:t>
      </w:r>
      <w:r w:rsidRPr="00707B34">
        <w:rPr>
          <w:b/>
          <w:bCs/>
          <w:rtl/>
        </w:rPr>
        <w:t>כל אחד</w:t>
      </w:r>
      <w:r w:rsidRPr="00707B34">
        <w:rPr>
          <w:rtl/>
        </w:rPr>
        <w:t xml:space="preserve"> מן התחומים. בסס את דבריך על הכתוב. (5 נקודות)</w:t>
      </w:r>
    </w:p>
    <w:p w14:paraId="7FDA0E96" w14:textId="77777777" w:rsidR="00707B34" w:rsidRPr="00707B34" w:rsidRDefault="00707B34" w:rsidP="00707B34">
      <w:pPr>
        <w:rPr>
          <w:rtl/>
        </w:rPr>
      </w:pPr>
      <w:r w:rsidRPr="00707B34">
        <w:rPr>
          <w:b/>
          <w:bCs/>
          <w:rtl/>
        </w:rPr>
        <w:t>(2)</w:t>
      </w:r>
      <w:r w:rsidRPr="00707B34">
        <w:rPr>
          <w:rtl/>
        </w:rPr>
        <w:t xml:space="preserve"> הסבר כיצד החזרה על הביטוי "אֲנִי ה'" עשויה לסייע להתמודדות עם נטיית לב האדם להתנהגות רעה. (3 נקודות)</w:t>
      </w:r>
    </w:p>
    <w:p w14:paraId="6B6E7A97" w14:textId="77777777" w:rsidR="00707B34" w:rsidRPr="00707B34" w:rsidRDefault="00707B34" w:rsidP="00707B34">
      <w:pPr>
        <w:rPr>
          <w:rtl/>
        </w:rPr>
      </w:pPr>
      <w:r w:rsidRPr="00707B34">
        <w:rPr>
          <w:b/>
          <w:bCs/>
          <w:rtl/>
        </w:rPr>
        <w:t>ג.</w:t>
      </w:r>
      <w:r w:rsidRPr="00707B34">
        <w:rPr>
          <w:rtl/>
        </w:rPr>
        <w:t xml:space="preserve"> קרא פסוק י"ז.</w:t>
      </w:r>
    </w:p>
    <w:p w14:paraId="0861D47E" w14:textId="77777777" w:rsidR="00707B34" w:rsidRPr="00707B34" w:rsidRDefault="00707B34" w:rsidP="00707B34">
      <w:pPr>
        <w:rPr>
          <w:rtl/>
        </w:rPr>
      </w:pPr>
      <w:r w:rsidRPr="00707B34">
        <w:rPr>
          <w:b/>
          <w:bCs/>
          <w:rtl/>
        </w:rPr>
        <w:t>(1)</w:t>
      </w:r>
      <w:r w:rsidRPr="00707B34">
        <w:rPr>
          <w:rtl/>
        </w:rPr>
        <w:t xml:space="preserve"> קרא את פירוש רשב"ם שלפניך לפסוק י"ז.</w:t>
      </w:r>
    </w:p>
    <w:p w14:paraId="2C218CF6" w14:textId="77777777" w:rsidR="00707B34" w:rsidRPr="00707B34" w:rsidRDefault="00707B34" w:rsidP="00707B34">
      <w:pPr>
        <w:rPr>
          <w:rtl/>
        </w:rPr>
      </w:pPr>
      <w:r w:rsidRPr="00707B34">
        <w:rPr>
          <w:rtl/>
        </w:rPr>
        <w:t>" 'לא תשנא את אחיך בלבבך' - אם גמלך רעה, לא תתראה לפניו כאוהב. [...] אל תשנאהו בליבך אלא הוכח תוכיחהו על מה שעשה, ומתוך כך יהיה שלום".</w:t>
      </w:r>
    </w:p>
    <w:p w14:paraId="1E299322" w14:textId="77777777" w:rsidR="00707B34" w:rsidRPr="00707B34" w:rsidRDefault="00707B34" w:rsidP="00707B34">
      <w:pPr>
        <w:rPr>
          <w:rtl/>
        </w:rPr>
      </w:pPr>
      <w:r w:rsidRPr="00707B34">
        <w:rPr>
          <w:rtl/>
        </w:rPr>
        <w:t>לפי פירוש רשב"ם, הסבר את הקשר בין תחילת פסוק י"ז, "לֹא תִשְׂנָא אֶת אָחִיךָ בִּלְבָבֶךָ", ובין המשכו של הפסוק. (4 נקודות)</w:t>
      </w:r>
    </w:p>
    <w:p w14:paraId="3BFE4A0E" w14:textId="77777777" w:rsidR="00707B34" w:rsidRPr="00707B34" w:rsidRDefault="00707B34" w:rsidP="00707B34">
      <w:pPr>
        <w:rPr>
          <w:rtl/>
        </w:rPr>
      </w:pPr>
      <w:r w:rsidRPr="00707B34">
        <w:rPr>
          <w:b/>
          <w:bCs/>
          <w:rtl/>
        </w:rPr>
        <w:t>(2)</w:t>
      </w:r>
      <w:r w:rsidRPr="00707B34">
        <w:rPr>
          <w:rtl/>
        </w:rPr>
        <w:t xml:space="preserve"> קרא גם </w:t>
      </w:r>
      <w:r w:rsidRPr="00707B34">
        <w:rPr>
          <w:b/>
          <w:bCs/>
          <w:rtl/>
        </w:rPr>
        <w:t>בראשית</w:t>
      </w:r>
      <w:r w:rsidRPr="00707B34">
        <w:rPr>
          <w:rtl/>
        </w:rPr>
        <w:t>, פרק ל"ז, פסוקים א'-ד'.</w:t>
      </w:r>
    </w:p>
    <w:p w14:paraId="256BD899" w14:textId="77777777" w:rsidR="00707B34" w:rsidRPr="00707B34" w:rsidRDefault="00707B34" w:rsidP="00707B34">
      <w:pPr>
        <w:rPr>
          <w:rtl/>
        </w:rPr>
      </w:pPr>
      <w:r w:rsidRPr="00707B34">
        <w:rPr>
          <w:rtl/>
        </w:rPr>
        <w:t xml:space="preserve">הסבר כיצד פעל יוסף וכיצד פעלו אחיו </w:t>
      </w:r>
      <w:r w:rsidRPr="00707B34">
        <w:rPr>
          <w:b/>
          <w:bCs/>
          <w:rtl/>
        </w:rPr>
        <w:t>שלא</w:t>
      </w:r>
      <w:r w:rsidRPr="00707B34">
        <w:rPr>
          <w:rtl/>
        </w:rPr>
        <w:t xml:space="preserve"> לפי הנאמר ב</w:t>
      </w:r>
      <w:r w:rsidRPr="00707B34">
        <w:rPr>
          <w:b/>
          <w:bCs/>
          <w:rtl/>
        </w:rPr>
        <w:t>ויקרא</w:t>
      </w:r>
      <w:r w:rsidRPr="00707B34">
        <w:rPr>
          <w:rtl/>
        </w:rPr>
        <w:t>, פרק י"ט, פסוק י"ז.</w:t>
      </w:r>
    </w:p>
    <w:p w14:paraId="3561336F" w14:textId="77777777" w:rsidR="00707B34" w:rsidRPr="00707B34" w:rsidRDefault="00707B34" w:rsidP="00707B34">
      <w:pPr>
        <w:rPr>
          <w:rtl/>
        </w:rPr>
      </w:pPr>
      <w:r w:rsidRPr="00707B34">
        <w:rPr>
          <w:rtl/>
        </w:rPr>
        <w:t>בסס את דבריך על הכתוב. (4 נקודות)</w:t>
      </w:r>
    </w:p>
    <w:p w14:paraId="4589C9A1" w14:textId="40228D56" w:rsidR="00707B34" w:rsidRDefault="00B007F5" w:rsidP="00F00797">
      <w:pPr>
        <w:rPr>
          <w:rtl/>
        </w:rPr>
      </w:pPr>
      <w:r>
        <w:rPr>
          <w:rFonts w:hint="cs"/>
          <w:rtl/>
        </w:rPr>
        <w:t>פתרון</w:t>
      </w:r>
    </w:p>
    <w:p w14:paraId="31F9CA39" w14:textId="77777777" w:rsidR="00B007F5" w:rsidRPr="00B007F5" w:rsidRDefault="00B007F5" w:rsidP="00B007F5">
      <w:r w:rsidRPr="00B007F5">
        <w:rPr>
          <w:rtl/>
        </w:rPr>
        <w:t>להלן תמלול הטקסט המופיע בתמונה (דף תשובות של "יואל גבע" לבחינת בגרות בתנ"ך):</w:t>
      </w:r>
    </w:p>
    <w:p w14:paraId="56CFB217" w14:textId="77777777" w:rsidR="00B007F5" w:rsidRPr="00B007F5" w:rsidRDefault="00000000" w:rsidP="00B007F5">
      <w:pPr>
        <w:rPr>
          <w:rtl/>
        </w:rPr>
      </w:pPr>
      <w:r>
        <w:pict w14:anchorId="018A4EB3">
          <v:rect id="_x0000_i1401" style="width:0;height:1.5pt" o:hralign="center" o:hrstd="t" o:hrnoshade="t" o:hr="t" fillcolor="gray" stroked="f"/>
        </w:pict>
      </w:r>
    </w:p>
    <w:p w14:paraId="78F00956" w14:textId="77777777" w:rsidR="00B007F5" w:rsidRPr="00B007F5" w:rsidRDefault="00B007F5" w:rsidP="00B007F5">
      <w:pPr>
        <w:rPr>
          <w:rtl/>
        </w:rPr>
      </w:pPr>
      <w:r w:rsidRPr="00B007F5">
        <w:rPr>
          <w:b/>
          <w:bCs/>
          <w:rtl/>
        </w:rPr>
        <w:t>שאלה 8</w:t>
      </w:r>
    </w:p>
    <w:p w14:paraId="2BA31CD5" w14:textId="77777777" w:rsidR="00B007F5" w:rsidRPr="00B007F5" w:rsidRDefault="00B007F5" w:rsidP="00B007F5">
      <w:pPr>
        <w:rPr>
          <w:rtl/>
        </w:rPr>
      </w:pPr>
      <w:r w:rsidRPr="00B007F5">
        <w:rPr>
          <w:b/>
          <w:bCs/>
          <w:rtl/>
        </w:rPr>
        <w:t>סעיף א'</w:t>
      </w:r>
    </w:p>
    <w:p w14:paraId="2B95E322" w14:textId="77777777" w:rsidR="00B007F5" w:rsidRPr="00B007F5" w:rsidRDefault="00B007F5" w:rsidP="00B007F5">
      <w:pPr>
        <w:rPr>
          <w:rtl/>
        </w:rPr>
      </w:pPr>
      <w:r w:rsidRPr="00B007F5">
        <w:rPr>
          <w:b/>
          <w:bCs/>
          <w:rtl/>
        </w:rPr>
        <w:t>(1)</w:t>
      </w:r>
      <w:r w:rsidRPr="00B007F5">
        <w:rPr>
          <w:rtl/>
        </w:rPr>
        <w:t xml:space="preserve"> </w:t>
      </w:r>
      <w:r w:rsidRPr="00B007F5">
        <w:rPr>
          <w:b/>
          <w:bCs/>
          <w:rtl/>
        </w:rPr>
        <w:t>דרישות מן החקלאי המכוונות לעזרה לחלשים</w:t>
      </w:r>
      <w:r w:rsidRPr="00B007F5">
        <w:rPr>
          <w:rtl/>
        </w:rPr>
        <w:t xml:space="preserve"> (על התלמיד לציין שתי דרישות והסברן):</w:t>
      </w:r>
    </w:p>
    <w:p w14:paraId="30375B55" w14:textId="77777777" w:rsidR="00B007F5" w:rsidRPr="00B007F5" w:rsidRDefault="00B007F5" w:rsidP="00B007F5">
      <w:pPr>
        <w:numPr>
          <w:ilvl w:val="0"/>
          <w:numId w:val="471"/>
        </w:numPr>
        <w:rPr>
          <w:rtl/>
        </w:rPr>
      </w:pPr>
      <w:r w:rsidRPr="00B007F5">
        <w:rPr>
          <w:rtl/>
        </w:rPr>
        <w:t>בזמן קציר השדה, על החקלאי להשאיר פאה מן השדה ולא לקצור אותה, כדי שהעניים יוכלו לקחת מן התבואה.</w:t>
      </w:r>
    </w:p>
    <w:p w14:paraId="56B78666" w14:textId="77777777" w:rsidR="00B007F5" w:rsidRPr="00B007F5" w:rsidRDefault="00B007F5" w:rsidP="00B007F5">
      <w:pPr>
        <w:numPr>
          <w:ilvl w:val="0"/>
          <w:numId w:val="471"/>
        </w:numPr>
        <w:rPr>
          <w:rtl/>
        </w:rPr>
      </w:pPr>
      <w:r w:rsidRPr="00B007F5">
        <w:rPr>
          <w:rtl/>
        </w:rPr>
        <w:t>שיבולים בודדות שנפלו מידי הקוצר, אסור לו ללקט אותם, כך העניים יוכלו לבוא ולאסוף אותם לצרכיהם.</w:t>
      </w:r>
    </w:p>
    <w:p w14:paraId="59ABCB93" w14:textId="77777777" w:rsidR="00B007F5" w:rsidRPr="00B007F5" w:rsidRDefault="00B007F5" w:rsidP="00B007F5">
      <w:pPr>
        <w:numPr>
          <w:ilvl w:val="0"/>
          <w:numId w:val="471"/>
        </w:numPr>
        <w:rPr>
          <w:rtl/>
        </w:rPr>
      </w:pPr>
      <w:r w:rsidRPr="00B007F5">
        <w:rPr>
          <w:rtl/>
        </w:rPr>
        <w:t>אשכולות ענבים שלא הבשילו בזמן הבציר, אסור לקטוף אותם וגם לא לחכות להבשלתם לשם בציר, יש להשאירם לעניים.</w:t>
      </w:r>
    </w:p>
    <w:p w14:paraId="2EAD9C0C" w14:textId="77777777" w:rsidR="00B007F5" w:rsidRPr="00B007F5" w:rsidRDefault="00B007F5" w:rsidP="00B007F5">
      <w:pPr>
        <w:numPr>
          <w:ilvl w:val="0"/>
          <w:numId w:val="471"/>
        </w:numPr>
        <w:rPr>
          <w:rtl/>
        </w:rPr>
      </w:pPr>
      <w:r w:rsidRPr="00B007F5">
        <w:rPr>
          <w:rtl/>
        </w:rPr>
        <w:t>ענבים בודדים שנפלו לארץ בזמן הקציר, אסור לאסוף אותם, יש להשאירם לעניים.</w:t>
      </w:r>
    </w:p>
    <w:p w14:paraId="55484370" w14:textId="77777777" w:rsidR="00B007F5" w:rsidRPr="00B007F5" w:rsidRDefault="00B007F5" w:rsidP="00B007F5">
      <w:pPr>
        <w:rPr>
          <w:rtl/>
        </w:rPr>
      </w:pPr>
      <w:r w:rsidRPr="00B007F5">
        <w:rPr>
          <w:b/>
          <w:bCs/>
          <w:rtl/>
        </w:rPr>
        <w:t>(2)</w:t>
      </w:r>
      <w:r w:rsidRPr="00B007F5">
        <w:rPr>
          <w:rtl/>
        </w:rPr>
        <w:t xml:space="preserve"> "לא תקם ולא תטר" – אסור לנקום ואסור לשמור שנאה בלב.</w:t>
      </w:r>
    </w:p>
    <w:p w14:paraId="504FF9AD" w14:textId="77777777" w:rsidR="00B007F5" w:rsidRPr="00B007F5" w:rsidRDefault="00B007F5" w:rsidP="00B007F5">
      <w:pPr>
        <w:rPr>
          <w:rtl/>
        </w:rPr>
      </w:pPr>
      <w:r w:rsidRPr="00B007F5">
        <w:rPr>
          <w:rtl/>
        </w:rPr>
        <w:t>"ואהבת לרעך כמוך" – על האדם לאהוב את האחר כפי שהוא אוהב את עצמו.</w:t>
      </w:r>
    </w:p>
    <w:p w14:paraId="272A4175" w14:textId="77777777" w:rsidR="00B007F5" w:rsidRPr="00B007F5" w:rsidRDefault="00B007F5" w:rsidP="00B007F5">
      <w:pPr>
        <w:rPr>
          <w:rtl/>
        </w:rPr>
      </w:pPr>
      <w:r w:rsidRPr="00B007F5">
        <w:rPr>
          <w:rtl/>
        </w:rPr>
        <w:t>קיום דרישות אלה, תורם ליצירה של חברת מופת, בה בני האדם אינם מתנהלים מתוך רגשות נקמה ושנאה, אלא מתוך אהבה לאחר.</w:t>
      </w:r>
    </w:p>
    <w:p w14:paraId="1B1DF6A7" w14:textId="77777777" w:rsidR="00B007F5" w:rsidRPr="00B007F5" w:rsidRDefault="00B007F5" w:rsidP="00B007F5">
      <w:pPr>
        <w:rPr>
          <w:rtl/>
        </w:rPr>
      </w:pPr>
      <w:r w:rsidRPr="00B007F5">
        <w:rPr>
          <w:b/>
          <w:bCs/>
          <w:rtl/>
        </w:rPr>
        <w:t>סעיף ב'</w:t>
      </w:r>
    </w:p>
    <w:p w14:paraId="678C33A4" w14:textId="77777777" w:rsidR="00B007F5" w:rsidRPr="00B007F5" w:rsidRDefault="00B007F5" w:rsidP="00B007F5">
      <w:pPr>
        <w:rPr>
          <w:rtl/>
        </w:rPr>
      </w:pPr>
      <w:r w:rsidRPr="00B007F5">
        <w:rPr>
          <w:b/>
          <w:bCs/>
          <w:rtl/>
        </w:rPr>
        <w:t>(1) החוקים העוסקים בתחום העבודה:</w:t>
      </w:r>
      <w:r w:rsidRPr="00B007F5">
        <w:rPr>
          <w:rtl/>
        </w:rPr>
        <w:t xml:space="preserve"> "לא תלין פעולת שכיר איתך" – איסור הלנת שכר.</w:t>
      </w:r>
    </w:p>
    <w:p w14:paraId="08A605A8" w14:textId="77777777" w:rsidR="00B007F5" w:rsidRPr="00B007F5" w:rsidRDefault="00B007F5" w:rsidP="00B007F5">
      <w:pPr>
        <w:rPr>
          <w:rtl/>
        </w:rPr>
      </w:pPr>
      <w:r w:rsidRPr="00B007F5">
        <w:rPr>
          <w:rtl/>
        </w:rPr>
        <w:t>התפיסה שבאה לידי ביטוי היא "יצר לב האדם רע מנעוריו" – ה' מודע לכך שהאדם עלול להתפתות ליצר הרע ולעכב את משכורתו של השכיר אצלו.</w:t>
      </w:r>
    </w:p>
    <w:p w14:paraId="6433A0CC" w14:textId="77777777" w:rsidR="00B007F5" w:rsidRPr="00B007F5" w:rsidRDefault="00B007F5" w:rsidP="00B007F5">
      <w:pPr>
        <w:rPr>
          <w:rtl/>
        </w:rPr>
      </w:pPr>
      <w:r w:rsidRPr="00B007F5">
        <w:rPr>
          <w:b/>
          <w:bCs/>
          <w:rtl/>
        </w:rPr>
        <w:t>החוקים העוסקים בתחום היחס למוגבל:</w:t>
      </w:r>
      <w:r w:rsidRPr="00B007F5">
        <w:rPr>
          <w:rtl/>
        </w:rPr>
        <w:t xml:space="preserve"> "לא תקלל חרש ולפני עור לא תתן מכשלי" – אסור לנצל את מוגבלותם של אנשים ולפגוע בהם באמצעות מוגבלות זו. ה' יודע שהאדם עלול לנצל את מוגבלות האחר, בעיקר אם המוגבל אינו יכול לדעת מי פגע בו.</w:t>
      </w:r>
    </w:p>
    <w:p w14:paraId="2BAC96BD" w14:textId="77777777" w:rsidR="00B007F5" w:rsidRPr="00B007F5" w:rsidRDefault="00B007F5" w:rsidP="00B007F5">
      <w:pPr>
        <w:rPr>
          <w:rtl/>
        </w:rPr>
      </w:pPr>
      <w:r w:rsidRPr="00B007F5">
        <w:rPr>
          <w:b/>
          <w:bCs/>
          <w:rtl/>
        </w:rPr>
        <w:t>(2)</w:t>
      </w:r>
      <w:r w:rsidRPr="00B007F5">
        <w:rPr>
          <w:rtl/>
        </w:rPr>
        <w:t xml:space="preserve"> החזרה על הביטוי "אני ה'", נועדה להזכיר לעם שה' הוא הסמכות המחוקקת והוא הרואה הכל, עובדה שעשויה לסייע להתמודדות עם נטיית לב האדם להתנהגות רעה. הידיעה שה' רואה הכל, עשויה למנוע מאנשים לחטוא.</w:t>
      </w:r>
    </w:p>
    <w:p w14:paraId="171FA854" w14:textId="77777777" w:rsidR="00B007F5" w:rsidRPr="00B007F5" w:rsidRDefault="00B007F5" w:rsidP="00B007F5">
      <w:pPr>
        <w:rPr>
          <w:rtl/>
        </w:rPr>
      </w:pPr>
      <w:r w:rsidRPr="00B007F5">
        <w:rPr>
          <w:b/>
          <w:bCs/>
          <w:rtl/>
        </w:rPr>
        <w:t>סעיף ג'</w:t>
      </w:r>
    </w:p>
    <w:p w14:paraId="348965EC" w14:textId="77777777" w:rsidR="00B007F5" w:rsidRPr="00B007F5" w:rsidRDefault="00B007F5" w:rsidP="00B007F5">
      <w:pPr>
        <w:rPr>
          <w:rtl/>
        </w:rPr>
      </w:pPr>
      <w:r w:rsidRPr="00B007F5">
        <w:rPr>
          <w:b/>
          <w:bCs/>
          <w:rtl/>
        </w:rPr>
        <w:t>(1)</w:t>
      </w:r>
      <w:r w:rsidRPr="00B007F5">
        <w:rPr>
          <w:rtl/>
        </w:rPr>
        <w:t xml:space="preserve"> לפי פירוש רמב"ם, כדי לשמור על השלום בין בני האדם, אסור לשמור שנאה בלב ולנהוג בצביעות כלפי אדם שנהג אליך ברשעות, אלא יש להוכיח אותו על טעותו כדי לגרום לו לחזור בתשובה.</w:t>
      </w:r>
    </w:p>
    <w:p w14:paraId="1617EC8C" w14:textId="77777777" w:rsidR="00B007F5" w:rsidRPr="00B007F5" w:rsidRDefault="00B007F5" w:rsidP="00B007F5">
      <w:pPr>
        <w:rPr>
          <w:rtl/>
        </w:rPr>
      </w:pPr>
      <w:r w:rsidRPr="00B007F5">
        <w:rPr>
          <w:b/>
          <w:bCs/>
          <w:rtl/>
        </w:rPr>
        <w:t>(2)</w:t>
      </w:r>
      <w:r w:rsidRPr="00B007F5">
        <w:rPr>
          <w:rtl/>
        </w:rPr>
        <w:t xml:space="preserve"> יוסף פעל ברשעות כלפי אחיו: "ויבא יוסף את דבתם רעה אל אביהם" – הוא נהג להגיד עליהם דברי דיבה מול אביהם. כתוצאה מכך: "ויראו אחיו... וישנאו אתו ולא יכלו דברו לשלם" – האחים נטרו ליוסף, ושמרו לו שנאה בליבם. בניגוד לנאמר בויקרא י"ט, האחים לא הוכיחו את יוסף על התנהגותו הרעה.</w:t>
      </w:r>
    </w:p>
    <w:p w14:paraId="54DF7EBE" w14:textId="77777777" w:rsidR="00B007F5" w:rsidRDefault="00B007F5" w:rsidP="00F00797">
      <w:pPr>
        <w:rPr>
          <w:rtl/>
        </w:rPr>
      </w:pPr>
    </w:p>
    <w:p w14:paraId="0582577D" w14:textId="77777777" w:rsidR="0014508E" w:rsidRPr="0014508E" w:rsidRDefault="0014508E" w:rsidP="0014508E">
      <w:r w:rsidRPr="0014508E">
        <w:rPr>
          <w:rtl/>
        </w:rPr>
        <w:t>להלן תמלול הטקסט המופיע בתמונה (דף בחינת בגרות בתנ"ך):</w:t>
      </w:r>
    </w:p>
    <w:p w14:paraId="74631601" w14:textId="77777777" w:rsidR="0014508E" w:rsidRPr="0014508E" w:rsidRDefault="00000000" w:rsidP="0014508E">
      <w:pPr>
        <w:rPr>
          <w:rtl/>
        </w:rPr>
      </w:pPr>
      <w:r>
        <w:pict w14:anchorId="16DF09A9">
          <v:rect id="_x0000_i1402" style="width:0;height:1.5pt" o:hralign="center" o:hrstd="t" o:hrnoshade="t" o:hr="t" fillcolor="gray" stroked="f"/>
        </w:pict>
      </w:r>
    </w:p>
    <w:p w14:paraId="18500E39" w14:textId="77777777" w:rsidR="0014508E" w:rsidRPr="0014508E" w:rsidRDefault="0014508E" w:rsidP="0014508E">
      <w:pPr>
        <w:rPr>
          <w:b/>
          <w:bCs/>
          <w:rtl/>
        </w:rPr>
      </w:pPr>
      <w:r w:rsidRPr="0014508E">
        <w:rPr>
          <w:b/>
          <w:bCs/>
          <w:rtl/>
        </w:rPr>
        <w:t>קיץ תשע"ח, 1282</w:t>
      </w:r>
    </w:p>
    <w:p w14:paraId="523E4EF0" w14:textId="77777777" w:rsidR="0014508E" w:rsidRPr="0014508E" w:rsidRDefault="0014508E" w:rsidP="0014508E">
      <w:pPr>
        <w:rPr>
          <w:rtl/>
        </w:rPr>
      </w:pPr>
      <w:r w:rsidRPr="0014508E">
        <w:rPr>
          <w:b/>
          <w:bCs/>
          <w:rtl/>
        </w:rPr>
        <w:t>3.</w:t>
      </w:r>
      <w:r w:rsidRPr="0014508E">
        <w:rPr>
          <w:rtl/>
        </w:rPr>
        <w:t xml:space="preserve"> קרא </w:t>
      </w:r>
      <w:r w:rsidRPr="0014508E">
        <w:rPr>
          <w:b/>
          <w:bCs/>
          <w:rtl/>
        </w:rPr>
        <w:t>ויקרא</w:t>
      </w:r>
      <w:r w:rsidRPr="0014508E">
        <w:rPr>
          <w:rtl/>
        </w:rPr>
        <w:t>, י"ט, 14, 33-32.</w:t>
      </w:r>
    </w:p>
    <w:p w14:paraId="3B6729CD" w14:textId="77777777" w:rsidR="0014508E" w:rsidRPr="0014508E" w:rsidRDefault="0014508E" w:rsidP="0014508E">
      <w:pPr>
        <w:rPr>
          <w:rtl/>
        </w:rPr>
      </w:pPr>
      <w:r w:rsidRPr="0014508E">
        <w:rPr>
          <w:b/>
          <w:bCs/>
          <w:rtl/>
        </w:rPr>
        <w:t>ויקרא, י"ט, 14:</w:t>
      </w:r>
    </w:p>
    <w:p w14:paraId="7FBB646D" w14:textId="77777777" w:rsidR="0014508E" w:rsidRPr="0014508E" w:rsidRDefault="0014508E" w:rsidP="0014508E">
      <w:pPr>
        <w:rPr>
          <w:rtl/>
        </w:rPr>
      </w:pPr>
      <w:r w:rsidRPr="0014508E">
        <w:rPr>
          <w:b/>
          <w:bCs/>
          <w:rtl/>
        </w:rPr>
        <w:t>יד</w:t>
      </w:r>
      <w:r w:rsidRPr="0014508E">
        <w:rPr>
          <w:rtl/>
        </w:rPr>
        <w:t xml:space="preserve"> לֹא-תְקַלֵּל חֵרֵשׁ וְלִפְנֵי עִוֵּר לֹא תִתֵּן מִכְשֹׁל וְיָרֵאתָ מֵּאֱלֹהֶיךָ אֲנִי יְהוָה:</w:t>
      </w:r>
    </w:p>
    <w:p w14:paraId="5308AA53" w14:textId="77777777" w:rsidR="0014508E" w:rsidRPr="0014508E" w:rsidRDefault="0014508E" w:rsidP="0014508E">
      <w:pPr>
        <w:rPr>
          <w:rtl/>
        </w:rPr>
      </w:pPr>
      <w:r w:rsidRPr="0014508E">
        <w:rPr>
          <w:b/>
          <w:bCs/>
          <w:rtl/>
        </w:rPr>
        <w:t>ויקרא, י"ט, 33-32:</w:t>
      </w:r>
    </w:p>
    <w:p w14:paraId="0E7B0E64" w14:textId="77777777" w:rsidR="0014508E" w:rsidRPr="0014508E" w:rsidRDefault="0014508E" w:rsidP="0014508E">
      <w:pPr>
        <w:rPr>
          <w:rtl/>
        </w:rPr>
      </w:pPr>
      <w:r w:rsidRPr="0014508E">
        <w:rPr>
          <w:b/>
          <w:bCs/>
          <w:rtl/>
        </w:rPr>
        <w:t>לב</w:t>
      </w:r>
      <w:r w:rsidRPr="0014508E">
        <w:rPr>
          <w:rtl/>
        </w:rPr>
        <w:t xml:space="preserve"> מִפְּנֵי שֵׂיבָה תָּקוּם וְהָדַרְתָּ פְּנֵי זָקֵן וְיָרֵאתָ מֵּאֱלֹהֶיךָ אֲנִי יְהוָה:</w:t>
      </w:r>
    </w:p>
    <w:p w14:paraId="21E3DCCF" w14:textId="77777777" w:rsidR="0014508E" w:rsidRPr="0014508E" w:rsidRDefault="0014508E" w:rsidP="0014508E">
      <w:pPr>
        <w:rPr>
          <w:rtl/>
        </w:rPr>
      </w:pPr>
      <w:r w:rsidRPr="0014508E">
        <w:rPr>
          <w:b/>
          <w:bCs/>
          <w:rtl/>
        </w:rPr>
        <w:t>לג</w:t>
      </w:r>
      <w:r w:rsidRPr="0014508E">
        <w:rPr>
          <w:rtl/>
        </w:rPr>
        <w:t xml:space="preserve"> וְכִי-יָגוּר אִתְּךָ גֵּר בְּאַרְצְכֶם לֹא תוֹנוּ אֹתוֹ:</w:t>
      </w:r>
    </w:p>
    <w:p w14:paraId="3D9AB9CE" w14:textId="77777777" w:rsidR="0014508E" w:rsidRPr="0014508E" w:rsidRDefault="0014508E" w:rsidP="0014508E">
      <w:pPr>
        <w:rPr>
          <w:rtl/>
        </w:rPr>
      </w:pPr>
      <w:r w:rsidRPr="0014508E">
        <w:rPr>
          <w:b/>
          <w:bCs/>
          <w:rtl/>
        </w:rPr>
        <w:t>א.</w:t>
      </w:r>
      <w:r w:rsidRPr="0014508E">
        <w:rPr>
          <w:rtl/>
        </w:rPr>
        <w:t xml:space="preserve"> לפניך קטע מפירוש ספרא לפסוק 14.</w:t>
      </w:r>
    </w:p>
    <w:p w14:paraId="73D6EE0C" w14:textId="77777777" w:rsidR="0014508E" w:rsidRPr="0014508E" w:rsidRDefault="0014508E" w:rsidP="0014508E">
      <w:pPr>
        <w:rPr>
          <w:rtl/>
        </w:rPr>
      </w:pPr>
      <w:r w:rsidRPr="0014508E">
        <w:rPr>
          <w:rtl/>
        </w:rPr>
        <w:t>" 'ולפני עִוֵּר לֹא תִתֵּן מִכְשֹׁל' לפני סומא [עיוור] בדבר [...] היה נוטל ממך עצה אל תתן לו עצה שאינה הוגנת לו." (ספרא, קדושים פרשה ב, י"ד)</w:t>
      </w:r>
    </w:p>
    <w:p w14:paraId="177736E0" w14:textId="77777777" w:rsidR="0014508E" w:rsidRPr="0014508E" w:rsidRDefault="0014508E" w:rsidP="0014508E">
      <w:pPr>
        <w:rPr>
          <w:rtl/>
        </w:rPr>
      </w:pPr>
      <w:r w:rsidRPr="0014508E">
        <w:rPr>
          <w:rtl/>
        </w:rPr>
        <w:t>הסבר את האיסור "ולפני עִוֵּר לֹא תִתֵּן מִכְשֹׁל" על פי הפשט ועל פי הפירוש של ספרא. (14 נקודות)</w:t>
      </w:r>
    </w:p>
    <w:p w14:paraId="5380F43C" w14:textId="77777777" w:rsidR="0014508E" w:rsidRPr="0014508E" w:rsidRDefault="0014508E" w:rsidP="0014508E">
      <w:pPr>
        <w:rPr>
          <w:rtl/>
        </w:rPr>
      </w:pPr>
      <w:r w:rsidRPr="0014508E">
        <w:rPr>
          <w:b/>
          <w:bCs/>
          <w:rtl/>
        </w:rPr>
        <w:t>ב.</w:t>
      </w:r>
      <w:r w:rsidRPr="0014508E">
        <w:rPr>
          <w:rtl/>
        </w:rPr>
        <w:t xml:space="preserve"> לדעתך, האם הגנה על חלשים בחברה היא התנהגות מוסרית המצופה מכל אדם או שהגנה על חלשים צריכה להיות מעוגנת בחוק? נמק את דבריך. (6 נקודות)</w:t>
      </w:r>
    </w:p>
    <w:p w14:paraId="12B4FFDF" w14:textId="019D2132" w:rsidR="0014508E" w:rsidRDefault="00904C4C" w:rsidP="00F00797">
      <w:pPr>
        <w:rPr>
          <w:rtl/>
        </w:rPr>
      </w:pPr>
      <w:r>
        <w:rPr>
          <w:rFonts w:hint="cs"/>
          <w:rtl/>
        </w:rPr>
        <w:t>פתרון</w:t>
      </w:r>
    </w:p>
    <w:p w14:paraId="754108F3" w14:textId="77777777" w:rsidR="00904C4C" w:rsidRPr="00904C4C" w:rsidRDefault="00904C4C" w:rsidP="00904C4C">
      <w:r w:rsidRPr="00904C4C">
        <w:rPr>
          <w:rtl/>
        </w:rPr>
        <w:t>להלן תמלול הטקסט המופיע בתמונה (דף תשובות של "יואל גבע" לבחינת בגרות בתנ"ך):</w:t>
      </w:r>
    </w:p>
    <w:p w14:paraId="5B014D15" w14:textId="77777777" w:rsidR="00904C4C" w:rsidRPr="00904C4C" w:rsidRDefault="00000000" w:rsidP="00904C4C">
      <w:pPr>
        <w:rPr>
          <w:rtl/>
        </w:rPr>
      </w:pPr>
      <w:r>
        <w:pict w14:anchorId="7ED6106C">
          <v:rect id="_x0000_i1403" style="width:0;height:1.5pt" o:hralign="center" o:hrstd="t" o:hrnoshade="t" o:hr="t" fillcolor="gray" stroked="f"/>
        </w:pict>
      </w:r>
    </w:p>
    <w:p w14:paraId="5BF713BE" w14:textId="77777777" w:rsidR="00904C4C" w:rsidRPr="00904C4C" w:rsidRDefault="00904C4C" w:rsidP="00904C4C">
      <w:pPr>
        <w:rPr>
          <w:b/>
          <w:bCs/>
          <w:rtl/>
        </w:rPr>
      </w:pPr>
      <w:r w:rsidRPr="00904C4C">
        <w:rPr>
          <w:b/>
          <w:bCs/>
          <w:rtl/>
        </w:rPr>
        <w:t>שאלה 3</w:t>
      </w:r>
    </w:p>
    <w:p w14:paraId="30BD3631" w14:textId="77777777" w:rsidR="00904C4C" w:rsidRPr="00904C4C" w:rsidRDefault="00904C4C" w:rsidP="00904C4C">
      <w:pPr>
        <w:rPr>
          <w:b/>
          <w:bCs/>
          <w:rtl/>
        </w:rPr>
      </w:pPr>
      <w:r w:rsidRPr="00904C4C">
        <w:rPr>
          <w:b/>
          <w:bCs/>
          <w:rtl/>
        </w:rPr>
        <w:t>סעיף א'</w:t>
      </w:r>
    </w:p>
    <w:p w14:paraId="65D4CB4B" w14:textId="77777777" w:rsidR="00904C4C" w:rsidRPr="00904C4C" w:rsidRDefault="00904C4C" w:rsidP="00904C4C">
      <w:pPr>
        <w:rPr>
          <w:rtl/>
        </w:rPr>
      </w:pPr>
      <w:r w:rsidRPr="00904C4C">
        <w:rPr>
          <w:b/>
          <w:bCs/>
          <w:rtl/>
        </w:rPr>
        <w:t>הסבר האיסור לפי הפשט:</w:t>
      </w:r>
      <w:r w:rsidRPr="00904C4C">
        <w:rPr>
          <w:rtl/>
        </w:rPr>
        <w:t xml:space="preserve"> אין לשים מכשולים (פיסיים) בדרכו של אדם עיוור, שלא רואה את הדרך בה הוא הולך.</w:t>
      </w:r>
    </w:p>
    <w:p w14:paraId="2F87DFC1" w14:textId="77777777" w:rsidR="00904C4C" w:rsidRPr="00904C4C" w:rsidRDefault="00904C4C" w:rsidP="00904C4C">
      <w:pPr>
        <w:rPr>
          <w:rtl/>
        </w:rPr>
      </w:pPr>
      <w:r w:rsidRPr="00904C4C">
        <w:rPr>
          <w:b/>
          <w:bCs/>
          <w:rtl/>
        </w:rPr>
        <w:t>הסבר האיסור לפי ספרא:</w:t>
      </w:r>
      <w:r w:rsidRPr="00904C4C">
        <w:rPr>
          <w:rtl/>
        </w:rPr>
        <w:t xml:space="preserve"> אין לתת לאנשים שאינם בקיאים בנושא מסוים עצה לא הוגנת, שתפקידה להכשילם.</w:t>
      </w:r>
    </w:p>
    <w:p w14:paraId="0A9FAAFC" w14:textId="77777777" w:rsidR="00904C4C" w:rsidRPr="00904C4C" w:rsidRDefault="00904C4C" w:rsidP="00904C4C">
      <w:pPr>
        <w:rPr>
          <w:b/>
          <w:bCs/>
          <w:rtl/>
        </w:rPr>
      </w:pPr>
      <w:r w:rsidRPr="00904C4C">
        <w:rPr>
          <w:b/>
          <w:bCs/>
          <w:rtl/>
        </w:rPr>
        <w:t>סעיף ב'</w:t>
      </w:r>
    </w:p>
    <w:p w14:paraId="2A6F3E0B" w14:textId="77777777" w:rsidR="00904C4C" w:rsidRPr="00904C4C" w:rsidRDefault="00904C4C" w:rsidP="00904C4C">
      <w:pPr>
        <w:rPr>
          <w:rtl/>
        </w:rPr>
      </w:pPr>
      <w:r w:rsidRPr="00904C4C">
        <w:rPr>
          <w:rtl/>
        </w:rPr>
        <w:t xml:space="preserve">תתקבלנה תשובות שונות ומנומקות, למשל: לדעתי, הגנה על חלשים בחברה צריכה להיות התנהגות מוסרית המצופה מכל אדם. הסיבה לכך היא: חברה מוסרית נמדדת על פי ההתנהגות שלה כלפי השכבות החלשות. אדם צריך להתייחס לאחר כמו שהיה רוצה שיתייחסו אליו, ולכן יש לנהוג בצורה מוסרית והוגנת לשכבות החלשות. </w:t>
      </w:r>
      <w:r w:rsidRPr="00904C4C">
        <w:rPr>
          <w:b/>
          <w:bCs/>
          <w:rtl/>
        </w:rPr>
        <w:t>או:</w:t>
      </w:r>
      <w:r w:rsidRPr="00904C4C">
        <w:rPr>
          <w:rtl/>
        </w:rPr>
        <w:t xml:space="preserve"> לדעתי, הגנה על חלשים צריכה להיות מעוגנת בחוק. ברגע שיש חוק המורה על התנהגות כלפי השכבות החלשות, ישנה גם עזרה ותמיכה מצד הממסד. כך גובר הסיכוי שההגנה על השכבות החלשות אכן תיאכף ותתבצע.</w:t>
      </w:r>
    </w:p>
    <w:p w14:paraId="2D191F19" w14:textId="77777777" w:rsidR="00904C4C" w:rsidRPr="00904C4C" w:rsidRDefault="00904C4C" w:rsidP="00904C4C">
      <w:r w:rsidRPr="00904C4C">
        <w:rPr>
          <w:rtl/>
        </w:rPr>
        <w:t>להלן תמלול הטקסט המופיע בתמונה (דף בחינת בגרות בתנ"ך):</w:t>
      </w:r>
    </w:p>
    <w:p w14:paraId="37CAD82D" w14:textId="77777777" w:rsidR="00904C4C" w:rsidRPr="00904C4C" w:rsidRDefault="00000000" w:rsidP="00904C4C">
      <w:pPr>
        <w:rPr>
          <w:rtl/>
        </w:rPr>
      </w:pPr>
      <w:r>
        <w:pict w14:anchorId="3D34C93E">
          <v:rect id="_x0000_i1404" style="width:0;height:1.5pt" o:hralign="center" o:hrstd="t" o:hrnoshade="t" o:hr="t" fillcolor="gray" stroked="f"/>
        </w:pict>
      </w:r>
    </w:p>
    <w:p w14:paraId="7BD404DF" w14:textId="77777777" w:rsidR="00904C4C" w:rsidRPr="00904C4C" w:rsidRDefault="00904C4C" w:rsidP="00904C4C">
      <w:pPr>
        <w:rPr>
          <w:b/>
          <w:bCs/>
          <w:rtl/>
        </w:rPr>
      </w:pPr>
      <w:r w:rsidRPr="00904C4C">
        <w:rPr>
          <w:b/>
          <w:bCs/>
          <w:rtl/>
        </w:rPr>
        <w:t>קיץ תשע"ה, 1206</w:t>
      </w:r>
    </w:p>
    <w:p w14:paraId="0FCBC6A4" w14:textId="77777777" w:rsidR="00904C4C" w:rsidRPr="00904C4C" w:rsidRDefault="00904C4C" w:rsidP="00904C4C">
      <w:pPr>
        <w:rPr>
          <w:rtl/>
        </w:rPr>
      </w:pPr>
      <w:r w:rsidRPr="00904C4C">
        <w:rPr>
          <w:b/>
          <w:bCs/>
          <w:rtl/>
        </w:rPr>
        <w:t>10.</w:t>
      </w:r>
      <w:r w:rsidRPr="00904C4C">
        <w:rPr>
          <w:rtl/>
        </w:rPr>
        <w:t xml:space="preserve"> קרא </w:t>
      </w:r>
      <w:r w:rsidRPr="00904C4C">
        <w:rPr>
          <w:b/>
          <w:bCs/>
          <w:rtl/>
        </w:rPr>
        <w:t>ויקרא</w:t>
      </w:r>
      <w:r w:rsidRPr="00904C4C">
        <w:rPr>
          <w:rtl/>
        </w:rPr>
        <w:t>, י"ט, 18, 34.</w:t>
      </w:r>
    </w:p>
    <w:p w14:paraId="17903D26" w14:textId="77777777" w:rsidR="00904C4C" w:rsidRPr="00904C4C" w:rsidRDefault="00904C4C" w:rsidP="00904C4C">
      <w:pPr>
        <w:rPr>
          <w:rtl/>
        </w:rPr>
      </w:pPr>
      <w:r w:rsidRPr="00904C4C">
        <w:rPr>
          <w:b/>
          <w:bCs/>
          <w:rtl/>
        </w:rPr>
        <w:t>ויקרא, י"ט, 18</w:t>
      </w:r>
    </w:p>
    <w:p w14:paraId="13869DCB" w14:textId="77777777" w:rsidR="00904C4C" w:rsidRPr="00904C4C" w:rsidRDefault="00904C4C" w:rsidP="00904C4C">
      <w:pPr>
        <w:rPr>
          <w:rtl/>
        </w:rPr>
      </w:pPr>
      <w:r w:rsidRPr="00904C4C">
        <w:rPr>
          <w:b/>
          <w:bCs/>
          <w:rtl/>
        </w:rPr>
        <w:t>יח</w:t>
      </w:r>
      <w:r w:rsidRPr="00904C4C">
        <w:rPr>
          <w:rtl/>
        </w:rPr>
        <w:t xml:space="preserve"> לֹא-תִקֹּם וְלֹא-תִטֹּר אֶת-בְּנֵי עַמֶּךָ וְאָהַבְתָּ לְרֵעֲךָ כָּמוֹךָ אֲנִי ה':</w:t>
      </w:r>
    </w:p>
    <w:p w14:paraId="2E60370F" w14:textId="77777777" w:rsidR="00904C4C" w:rsidRPr="00904C4C" w:rsidRDefault="00904C4C" w:rsidP="00904C4C">
      <w:pPr>
        <w:rPr>
          <w:rtl/>
        </w:rPr>
      </w:pPr>
      <w:r w:rsidRPr="00904C4C">
        <w:rPr>
          <w:b/>
          <w:bCs/>
          <w:rtl/>
        </w:rPr>
        <w:t>ויקרא, י"ט, 34</w:t>
      </w:r>
    </w:p>
    <w:p w14:paraId="3C2D0AC6" w14:textId="77777777" w:rsidR="00904C4C" w:rsidRPr="00904C4C" w:rsidRDefault="00904C4C" w:rsidP="00904C4C">
      <w:pPr>
        <w:rPr>
          <w:rtl/>
        </w:rPr>
      </w:pPr>
      <w:r w:rsidRPr="00904C4C">
        <w:rPr>
          <w:b/>
          <w:bCs/>
          <w:rtl/>
        </w:rPr>
        <w:t>לד</w:t>
      </w:r>
      <w:r w:rsidRPr="00904C4C">
        <w:rPr>
          <w:rtl/>
        </w:rPr>
        <w:t xml:space="preserve"> כְּאֶזְרָח מִכֶּם יִהְיֶה לָכֶם הַגֵּר הַגָּר אִתְּכֶם וְאָהַבְתָּ לוֹ כָּמוֹךָ כִּי-גֵרִים הֱיִיתֶם בְּאֶרֶץ מִצְרַיִם אֲנִי ה' אֱלֹהֵיכֶם:</w:t>
      </w:r>
    </w:p>
    <w:p w14:paraId="27031CFB" w14:textId="77777777" w:rsidR="00904C4C" w:rsidRPr="00904C4C" w:rsidRDefault="00904C4C" w:rsidP="00904C4C">
      <w:pPr>
        <w:rPr>
          <w:rtl/>
        </w:rPr>
      </w:pPr>
      <w:r w:rsidRPr="00904C4C">
        <w:rPr>
          <w:rtl/>
        </w:rPr>
        <w:t>בשני הפסוקים שלפניך נזכרת הדרישה לאהוב את האדם האחר "כמוך".</w:t>
      </w:r>
    </w:p>
    <w:p w14:paraId="3D7B94DD" w14:textId="77777777" w:rsidR="00904C4C" w:rsidRPr="00904C4C" w:rsidRDefault="00904C4C" w:rsidP="00904C4C">
      <w:pPr>
        <w:rPr>
          <w:rtl/>
        </w:rPr>
      </w:pPr>
      <w:r w:rsidRPr="00904C4C">
        <w:rPr>
          <w:b/>
          <w:bCs/>
          <w:rtl/>
        </w:rPr>
        <w:t>א.</w:t>
      </w:r>
      <w:r w:rsidRPr="00904C4C">
        <w:rPr>
          <w:rtl/>
        </w:rPr>
        <w:t xml:space="preserve"> בפסוק 34 מצורף לציווי נימוק. הסבר את הנימוק. (2 נקודות)</w:t>
      </w:r>
    </w:p>
    <w:p w14:paraId="490AA74B" w14:textId="77777777" w:rsidR="00904C4C" w:rsidRPr="00904C4C" w:rsidRDefault="00904C4C" w:rsidP="00904C4C">
      <w:pPr>
        <w:rPr>
          <w:rtl/>
        </w:rPr>
      </w:pPr>
      <w:r w:rsidRPr="00904C4C">
        <w:rPr>
          <w:b/>
          <w:bCs/>
          <w:rtl/>
        </w:rPr>
        <w:t>ב.</w:t>
      </w:r>
      <w:r w:rsidRPr="00904C4C">
        <w:rPr>
          <w:rtl/>
        </w:rPr>
        <w:t xml:space="preserve"> מדוע לדעתך חשב המחוקק שיש צורך להוסיף נימוק בפסוק 34, ומדוע הוסיף דווקא נימוק זה? (4 נקודות)</w:t>
      </w:r>
    </w:p>
    <w:p w14:paraId="566E9063" w14:textId="6CDB38CC" w:rsidR="00904C4C" w:rsidRDefault="00904C4C" w:rsidP="00F00797">
      <w:pPr>
        <w:rPr>
          <w:rtl/>
        </w:rPr>
      </w:pPr>
      <w:r>
        <w:rPr>
          <w:rFonts w:hint="cs"/>
          <w:rtl/>
        </w:rPr>
        <w:t>פתרון</w:t>
      </w:r>
    </w:p>
    <w:p w14:paraId="0EF095A8" w14:textId="77777777" w:rsidR="00904C4C" w:rsidRPr="00904C4C" w:rsidRDefault="00904C4C" w:rsidP="00904C4C">
      <w:r w:rsidRPr="00904C4C">
        <w:rPr>
          <w:rtl/>
        </w:rPr>
        <w:t>להלן תמלול הטקסט המופיע בתמונה (דף תשובות לבחינת בגרות בתנ"ך):</w:t>
      </w:r>
    </w:p>
    <w:p w14:paraId="3EAA1058" w14:textId="77777777" w:rsidR="00904C4C" w:rsidRPr="00904C4C" w:rsidRDefault="00000000" w:rsidP="00904C4C">
      <w:pPr>
        <w:rPr>
          <w:rtl/>
        </w:rPr>
      </w:pPr>
      <w:r>
        <w:pict w14:anchorId="2F313CA7">
          <v:rect id="_x0000_i1405" style="width:0;height:1.5pt" o:hralign="center" o:hrstd="t" o:hrnoshade="t" o:hr="t" fillcolor="gray" stroked="f"/>
        </w:pict>
      </w:r>
    </w:p>
    <w:p w14:paraId="1D41D04B" w14:textId="77777777" w:rsidR="00904C4C" w:rsidRPr="00904C4C" w:rsidRDefault="00904C4C" w:rsidP="00904C4C">
      <w:pPr>
        <w:rPr>
          <w:b/>
          <w:bCs/>
          <w:rtl/>
        </w:rPr>
      </w:pPr>
      <w:r w:rsidRPr="00904C4C">
        <w:rPr>
          <w:b/>
          <w:bCs/>
          <w:rtl/>
        </w:rPr>
        <w:t>שאלה 10</w:t>
      </w:r>
    </w:p>
    <w:p w14:paraId="00E09C4D" w14:textId="77777777" w:rsidR="00904C4C" w:rsidRPr="00904C4C" w:rsidRDefault="00904C4C" w:rsidP="00904C4C">
      <w:pPr>
        <w:rPr>
          <w:b/>
          <w:bCs/>
          <w:rtl/>
        </w:rPr>
      </w:pPr>
      <w:r w:rsidRPr="00904C4C">
        <w:rPr>
          <w:b/>
          <w:bCs/>
          <w:rtl/>
        </w:rPr>
        <w:t>סעיף א'</w:t>
      </w:r>
    </w:p>
    <w:p w14:paraId="43D8DB49" w14:textId="77777777" w:rsidR="00904C4C" w:rsidRPr="00904C4C" w:rsidRDefault="00904C4C" w:rsidP="00904C4C">
      <w:pPr>
        <w:rPr>
          <w:rtl/>
        </w:rPr>
      </w:pPr>
      <w:r w:rsidRPr="00904C4C">
        <w:rPr>
          <w:rtl/>
        </w:rPr>
        <w:t xml:space="preserve">הנימוק לציווי על אהבת הגר: עם ישראל היה זר בארץ מצרים, ולכן עליו להבין את מצבם של הזרים היושבים בקרבו ולהתחשב בהם. </w:t>
      </w:r>
      <w:r w:rsidRPr="00904C4C">
        <w:rPr>
          <w:b/>
          <w:bCs/>
          <w:rtl/>
        </w:rPr>
        <w:t>או:</w:t>
      </w:r>
      <w:r w:rsidRPr="00904C4C">
        <w:rPr>
          <w:rtl/>
        </w:rPr>
        <w:t xml:space="preserve"> הנימוק לציווי הוא - אני ה', כלומר בגלל שה' נתן את הציווי יש לקיימו.</w:t>
      </w:r>
    </w:p>
    <w:p w14:paraId="71616AE4" w14:textId="77777777" w:rsidR="00904C4C" w:rsidRPr="00904C4C" w:rsidRDefault="00904C4C" w:rsidP="00904C4C">
      <w:pPr>
        <w:rPr>
          <w:b/>
          <w:bCs/>
          <w:rtl/>
        </w:rPr>
      </w:pPr>
      <w:r w:rsidRPr="00904C4C">
        <w:rPr>
          <w:b/>
          <w:bCs/>
          <w:rtl/>
        </w:rPr>
        <w:t>סעיף ב'</w:t>
      </w:r>
    </w:p>
    <w:p w14:paraId="414E9D4C" w14:textId="77777777" w:rsidR="00904C4C" w:rsidRPr="00904C4C" w:rsidRDefault="00904C4C" w:rsidP="00904C4C">
      <w:pPr>
        <w:rPr>
          <w:rtl/>
        </w:rPr>
      </w:pPr>
      <w:r w:rsidRPr="00904C4C">
        <w:rPr>
          <w:rtl/>
        </w:rPr>
        <w:t xml:space="preserve">המחוקק סבר שיש צורך להוסיף נימוק לציווי, משום שהגר שייך לשכבות החלשות בעם, הוא עני ולכן קל יותר לנצלו ולפגוע בו. נימוק זה מוסף כפנייה למצפונו של האדם, ולגרום לו להימנע מפגיעה בגר מתוך הזדהות עם מצבו. </w:t>
      </w:r>
      <w:r w:rsidRPr="00904C4C">
        <w:rPr>
          <w:b/>
          <w:bCs/>
          <w:rtl/>
        </w:rPr>
        <w:t>או:</w:t>
      </w:r>
      <w:r w:rsidRPr="00904C4C">
        <w:rPr>
          <w:rtl/>
        </w:rPr>
        <w:t xml:space="preserve"> נימוק זה מוסף משום שיש בו איום סמוי: כפי שה' העניש את מצרים, על כך שפגעו בעם ישראל, שהיה גר בארצם, כך אלוהים יעניש את עם ישראל אם יפגעו בגרים היושבים בקרבם. </w:t>
      </w:r>
      <w:r w:rsidRPr="00904C4C">
        <w:rPr>
          <w:b/>
          <w:bCs/>
          <w:rtl/>
        </w:rPr>
        <w:t>או:</w:t>
      </w:r>
      <w:r w:rsidRPr="00904C4C">
        <w:rPr>
          <w:rtl/>
        </w:rPr>
        <w:t xml:space="preserve"> בנימוק "אני ה'" יש איום כלפי מי שיפגע בגר.</w:t>
      </w:r>
    </w:p>
    <w:p w14:paraId="0A660CEF" w14:textId="77777777" w:rsidR="00904C4C" w:rsidRPr="00F00797" w:rsidRDefault="00904C4C" w:rsidP="00F00797">
      <w:pPr>
        <w:rPr>
          <w:rtl/>
        </w:rPr>
      </w:pPr>
    </w:p>
    <w:p w14:paraId="3A95D148" w14:textId="77777777" w:rsidR="00F00797" w:rsidRPr="00BD6DC0" w:rsidRDefault="00F00797" w:rsidP="00BD6DC0">
      <w:pPr>
        <w:rPr>
          <w:rtl/>
        </w:rPr>
      </w:pPr>
    </w:p>
    <w:p w14:paraId="193A1D2F" w14:textId="6A65B6C0" w:rsidR="004B7559" w:rsidRDefault="004B7559" w:rsidP="004B7559">
      <w:pPr>
        <w:pStyle w:val="1"/>
        <w:rPr>
          <w:rtl/>
        </w:rPr>
      </w:pPr>
      <w:r>
        <w:rPr>
          <w:rFonts w:hint="cs"/>
          <w:rtl/>
        </w:rPr>
        <w:t>דברים פרק ט"ו</w:t>
      </w:r>
    </w:p>
    <w:p w14:paraId="3215AC82" w14:textId="77777777" w:rsidR="00904C4C" w:rsidRDefault="00904C4C" w:rsidP="00904C4C">
      <w:pPr>
        <w:rPr>
          <w:rtl/>
        </w:rPr>
      </w:pPr>
    </w:p>
    <w:p w14:paraId="03824495" w14:textId="77777777" w:rsidR="00904C4C" w:rsidRPr="00904C4C" w:rsidRDefault="00904C4C" w:rsidP="00904C4C">
      <w:r w:rsidRPr="00904C4C">
        <w:rPr>
          <w:rtl/>
        </w:rPr>
        <w:t>להלן תמלול הטקסט המופיע בתמונה (שאלון בחינת בגרות בתנ"ך):</w:t>
      </w:r>
    </w:p>
    <w:p w14:paraId="378DC50C" w14:textId="77777777" w:rsidR="00904C4C" w:rsidRPr="00904C4C" w:rsidRDefault="00000000" w:rsidP="00904C4C">
      <w:pPr>
        <w:rPr>
          <w:rtl/>
        </w:rPr>
      </w:pPr>
      <w:r>
        <w:pict w14:anchorId="34217B41">
          <v:rect id="_x0000_i1406" style="width:0;height:1.5pt" o:hralign="center" o:hrstd="t" o:hrnoshade="t" o:hr="t" fillcolor="gray" stroked="f"/>
        </w:pict>
      </w:r>
    </w:p>
    <w:p w14:paraId="54CD2AAF" w14:textId="77777777" w:rsidR="00904C4C" w:rsidRPr="00904C4C" w:rsidRDefault="00904C4C" w:rsidP="00904C4C">
      <w:pPr>
        <w:rPr>
          <w:b/>
          <w:bCs/>
          <w:rtl/>
        </w:rPr>
      </w:pPr>
      <w:r w:rsidRPr="00904C4C">
        <w:rPr>
          <w:b/>
          <w:bCs/>
          <w:rtl/>
        </w:rPr>
        <w:t>קיץ תש"פ, 1261</w:t>
      </w:r>
    </w:p>
    <w:p w14:paraId="5DEB66CC" w14:textId="77777777" w:rsidR="00904C4C" w:rsidRPr="00904C4C" w:rsidRDefault="00904C4C" w:rsidP="00904C4C">
      <w:pPr>
        <w:rPr>
          <w:rtl/>
        </w:rPr>
      </w:pPr>
      <w:r w:rsidRPr="00904C4C">
        <w:rPr>
          <w:rtl/>
        </w:rPr>
        <w:t xml:space="preserve">ענה על </w:t>
      </w:r>
      <w:r w:rsidRPr="00904C4C">
        <w:rPr>
          <w:b/>
          <w:bCs/>
          <w:rtl/>
        </w:rPr>
        <w:t>סעיף א</w:t>
      </w:r>
      <w:r w:rsidRPr="00904C4C">
        <w:rPr>
          <w:rtl/>
        </w:rPr>
        <w:t xml:space="preserve"> — </w:t>
      </w:r>
      <w:r w:rsidRPr="00904C4C">
        <w:rPr>
          <w:b/>
          <w:bCs/>
          <w:rtl/>
        </w:rPr>
        <w:t>חובה</w:t>
      </w:r>
      <w:r w:rsidRPr="00904C4C">
        <w:rPr>
          <w:rtl/>
        </w:rPr>
        <w:t>.</w:t>
      </w:r>
    </w:p>
    <w:p w14:paraId="2AD3772D" w14:textId="77777777" w:rsidR="00904C4C" w:rsidRPr="00904C4C" w:rsidRDefault="00904C4C" w:rsidP="00904C4C">
      <w:pPr>
        <w:rPr>
          <w:rtl/>
        </w:rPr>
      </w:pPr>
      <w:r w:rsidRPr="00904C4C">
        <w:rPr>
          <w:b/>
          <w:bCs/>
          <w:rtl/>
        </w:rPr>
        <w:t>א.</w:t>
      </w:r>
      <w:r w:rsidRPr="00904C4C">
        <w:rPr>
          <w:rtl/>
        </w:rPr>
        <w:t xml:space="preserve"> קרא פסוקים א'-ו'.</w:t>
      </w:r>
    </w:p>
    <w:p w14:paraId="0D8FD5BD" w14:textId="77777777" w:rsidR="00904C4C" w:rsidRPr="00904C4C" w:rsidRDefault="00904C4C" w:rsidP="00904C4C">
      <w:pPr>
        <w:rPr>
          <w:rtl/>
        </w:rPr>
      </w:pPr>
      <w:r w:rsidRPr="00904C4C">
        <w:rPr>
          <w:rtl/>
        </w:rPr>
        <w:t>(1) ציין על מי נועד החוק להגן, והסבר כיצד הגנה זו באה לידי ביטוי בחוק. (4 נקודות)</w:t>
      </w:r>
    </w:p>
    <w:p w14:paraId="620765B6" w14:textId="77777777" w:rsidR="00904C4C" w:rsidRPr="00904C4C" w:rsidRDefault="00904C4C" w:rsidP="00904C4C">
      <w:pPr>
        <w:rPr>
          <w:rtl/>
        </w:rPr>
      </w:pPr>
      <w:r w:rsidRPr="00904C4C">
        <w:rPr>
          <w:rtl/>
        </w:rPr>
        <w:t>(2) אם יקפיד העם לקיים את החוק, מובטח שיינתן לו גמול לאומי.</w:t>
      </w:r>
    </w:p>
    <w:p w14:paraId="50D5DDD8" w14:textId="77777777" w:rsidR="00904C4C" w:rsidRPr="00904C4C" w:rsidRDefault="00904C4C" w:rsidP="00904C4C">
      <w:pPr>
        <w:rPr>
          <w:rtl/>
        </w:rPr>
      </w:pPr>
      <w:r w:rsidRPr="00904C4C">
        <w:rPr>
          <w:rtl/>
        </w:rPr>
        <w:t>על פי הכתוב בפסוק ד', הסבר מהו הגמול הלאומי המובטח לעם. (2 נקודות)</w:t>
      </w:r>
    </w:p>
    <w:p w14:paraId="37AC826F" w14:textId="77777777" w:rsidR="00904C4C" w:rsidRPr="00904C4C" w:rsidRDefault="00904C4C" w:rsidP="00904C4C">
      <w:pPr>
        <w:rPr>
          <w:rtl/>
        </w:rPr>
      </w:pPr>
      <w:r w:rsidRPr="00904C4C">
        <w:rPr>
          <w:rtl/>
        </w:rPr>
        <w:t xml:space="preserve">ענה על </w:t>
      </w:r>
      <w:r w:rsidRPr="00904C4C">
        <w:rPr>
          <w:b/>
          <w:bCs/>
          <w:rtl/>
        </w:rPr>
        <w:t>אחד</w:t>
      </w:r>
      <w:r w:rsidRPr="00904C4C">
        <w:rPr>
          <w:rtl/>
        </w:rPr>
        <w:t xml:space="preserve"> מן הסעיפים ב-ג.</w:t>
      </w:r>
    </w:p>
    <w:p w14:paraId="7014A36E" w14:textId="77777777" w:rsidR="00904C4C" w:rsidRPr="00904C4C" w:rsidRDefault="00904C4C" w:rsidP="00904C4C">
      <w:pPr>
        <w:rPr>
          <w:rtl/>
        </w:rPr>
      </w:pPr>
      <w:r w:rsidRPr="00904C4C">
        <w:rPr>
          <w:b/>
          <w:bCs/>
          <w:rtl/>
        </w:rPr>
        <w:t>ב.</w:t>
      </w:r>
      <w:r w:rsidRPr="00904C4C">
        <w:rPr>
          <w:rtl/>
        </w:rPr>
        <w:t xml:space="preserve"> קרא פסוקים ז'-י"א.</w:t>
      </w:r>
    </w:p>
    <w:p w14:paraId="62CE9B42" w14:textId="77777777" w:rsidR="00904C4C" w:rsidRPr="00904C4C" w:rsidRDefault="00904C4C" w:rsidP="00904C4C">
      <w:pPr>
        <w:rPr>
          <w:rtl/>
        </w:rPr>
      </w:pPr>
      <w:r w:rsidRPr="00904C4C">
        <w:rPr>
          <w:rtl/>
        </w:rPr>
        <w:t>פסוקים אלה מדגישים ערכים של חמלה, נתינה ואחווה.</w:t>
      </w:r>
    </w:p>
    <w:p w14:paraId="2B272D30" w14:textId="77777777" w:rsidR="00904C4C" w:rsidRPr="00904C4C" w:rsidRDefault="00904C4C" w:rsidP="00904C4C">
      <w:pPr>
        <w:rPr>
          <w:rtl/>
        </w:rPr>
      </w:pPr>
      <w:r w:rsidRPr="00904C4C">
        <w:rPr>
          <w:rtl/>
        </w:rPr>
        <w:t>בחר ב</w:t>
      </w:r>
      <w:r w:rsidRPr="00904C4C">
        <w:rPr>
          <w:b/>
          <w:bCs/>
          <w:rtl/>
        </w:rPr>
        <w:t>שניים</w:t>
      </w:r>
      <w:r w:rsidRPr="00904C4C">
        <w:rPr>
          <w:rtl/>
        </w:rPr>
        <w:t xml:space="preserve"> מן הערכים האלה, הבא מן הכתוב דוגמה לכל ערך והסבר אותה.</w:t>
      </w:r>
    </w:p>
    <w:p w14:paraId="18FD47BB" w14:textId="77777777" w:rsidR="00904C4C" w:rsidRPr="00904C4C" w:rsidRDefault="00904C4C" w:rsidP="00904C4C">
      <w:pPr>
        <w:rPr>
          <w:rtl/>
        </w:rPr>
      </w:pPr>
      <w:r w:rsidRPr="00904C4C">
        <w:rPr>
          <w:b/>
          <w:bCs/>
          <w:rtl/>
        </w:rPr>
        <w:t>ג.</w:t>
      </w:r>
      <w:r w:rsidRPr="00904C4C">
        <w:rPr>
          <w:rtl/>
        </w:rPr>
        <w:t xml:space="preserve"> קרא פסוקים ז'-י"א.</w:t>
      </w:r>
    </w:p>
    <w:p w14:paraId="47B59ABD" w14:textId="77777777" w:rsidR="00904C4C" w:rsidRPr="00904C4C" w:rsidRDefault="00904C4C" w:rsidP="00904C4C">
      <w:pPr>
        <w:rPr>
          <w:rtl/>
        </w:rPr>
      </w:pPr>
      <w:r w:rsidRPr="00904C4C">
        <w:rPr>
          <w:rtl/>
        </w:rPr>
        <w:t>הסבר את החשש המובע בפסוק ז' ובפסוק ט'.</w:t>
      </w:r>
    </w:p>
    <w:p w14:paraId="1CFE1B48" w14:textId="77777777" w:rsidR="00904C4C" w:rsidRPr="00904C4C" w:rsidRDefault="00904C4C" w:rsidP="00904C4C">
      <w:pPr>
        <w:rPr>
          <w:rtl/>
        </w:rPr>
      </w:pPr>
      <w:r w:rsidRPr="00904C4C">
        <w:rPr>
          <w:rtl/>
        </w:rPr>
        <w:t xml:space="preserve">הסבר </w:t>
      </w:r>
      <w:r w:rsidRPr="00904C4C">
        <w:rPr>
          <w:b/>
          <w:bCs/>
          <w:rtl/>
        </w:rPr>
        <w:t>שתי</w:t>
      </w:r>
      <w:r w:rsidRPr="00904C4C">
        <w:rPr>
          <w:rtl/>
        </w:rPr>
        <w:t xml:space="preserve"> דרכים שבאמצעותן החוק מתמודד עם החשש הזה. בסס את דבריך על הכתוב.</w:t>
      </w:r>
    </w:p>
    <w:p w14:paraId="64F71E30" w14:textId="77777777" w:rsidR="00904C4C" w:rsidRDefault="00904C4C" w:rsidP="00904C4C">
      <w:pPr>
        <w:rPr>
          <w:rtl/>
        </w:rPr>
      </w:pPr>
    </w:p>
    <w:p w14:paraId="68841815" w14:textId="69F489C7" w:rsidR="00252E91" w:rsidRDefault="00252E91" w:rsidP="00904C4C">
      <w:pPr>
        <w:rPr>
          <w:rtl/>
        </w:rPr>
      </w:pPr>
      <w:r>
        <w:rPr>
          <w:rFonts w:hint="cs"/>
          <w:rtl/>
        </w:rPr>
        <w:t>פתרון</w:t>
      </w:r>
    </w:p>
    <w:p w14:paraId="4B8477B1" w14:textId="77777777" w:rsidR="00252E91" w:rsidRPr="00252E91" w:rsidRDefault="00252E91" w:rsidP="00252E91">
      <w:r w:rsidRPr="00252E91">
        <w:rPr>
          <w:rtl/>
        </w:rPr>
        <w:t>להלן תמלול הטקסט המופיע בתמונה (דף תשובות לבחינת בגרות בתנ"ך):</w:t>
      </w:r>
    </w:p>
    <w:p w14:paraId="33F0AE9F" w14:textId="77777777" w:rsidR="00252E91" w:rsidRPr="00252E91" w:rsidRDefault="00000000" w:rsidP="00252E91">
      <w:pPr>
        <w:rPr>
          <w:rtl/>
        </w:rPr>
      </w:pPr>
      <w:r>
        <w:pict w14:anchorId="3FCD8C19">
          <v:rect id="_x0000_i1407" style="width:0;height:1.5pt" o:hralign="center" o:hrstd="t" o:hrnoshade="t" o:hr="t" fillcolor="gray" stroked="f"/>
        </w:pict>
      </w:r>
    </w:p>
    <w:p w14:paraId="3367E420" w14:textId="77777777" w:rsidR="00252E91" w:rsidRPr="00252E91" w:rsidRDefault="00252E91" w:rsidP="00252E91">
      <w:pPr>
        <w:rPr>
          <w:rtl/>
        </w:rPr>
      </w:pPr>
      <w:r w:rsidRPr="00252E91">
        <w:rPr>
          <w:b/>
          <w:bCs/>
          <w:rtl/>
        </w:rPr>
        <w:t>שאלה 8</w:t>
      </w:r>
    </w:p>
    <w:p w14:paraId="33A77BB7" w14:textId="77777777" w:rsidR="00252E91" w:rsidRPr="00252E91" w:rsidRDefault="00252E91" w:rsidP="00252E91">
      <w:pPr>
        <w:rPr>
          <w:rtl/>
        </w:rPr>
      </w:pPr>
      <w:r w:rsidRPr="00252E91">
        <w:rPr>
          <w:b/>
          <w:bCs/>
          <w:rtl/>
        </w:rPr>
        <w:t>סעיף א'</w:t>
      </w:r>
    </w:p>
    <w:p w14:paraId="3B41D806" w14:textId="77777777" w:rsidR="00252E91" w:rsidRPr="00252E91" w:rsidRDefault="00252E91" w:rsidP="00252E91">
      <w:pPr>
        <w:rPr>
          <w:rtl/>
        </w:rPr>
      </w:pPr>
      <w:r w:rsidRPr="00252E91">
        <w:rPr>
          <w:rtl/>
        </w:rPr>
        <w:t>(1) החוק נועד להגן על העניים בעם. הגנה זו באה לידי ביטוי בציווי שמיטת כספים. כלומר, על המלווה לוותר על החזר ההלוואה שניתן, עם בוא שנת השמיטה, שנה שבה האיכר אינו עובד את אדמתו ואין לו פרנסה כדי להחזיר הלוואה שלקח.</w:t>
      </w:r>
    </w:p>
    <w:p w14:paraId="68092F06" w14:textId="77777777" w:rsidR="00252E91" w:rsidRPr="00252E91" w:rsidRDefault="00252E91" w:rsidP="00252E91">
      <w:pPr>
        <w:rPr>
          <w:rtl/>
        </w:rPr>
      </w:pPr>
      <w:r w:rsidRPr="00252E91">
        <w:rPr>
          <w:rtl/>
        </w:rPr>
        <w:t>(2) הגמול הלאומי המובטח לעם בפסוק ד', אם יקפיד לקיים את החוק: שלא יהיו עוד עניים בקרב העם.</w:t>
      </w:r>
    </w:p>
    <w:p w14:paraId="435DF902" w14:textId="77777777" w:rsidR="00252E91" w:rsidRPr="00252E91" w:rsidRDefault="00252E91" w:rsidP="00252E91">
      <w:pPr>
        <w:rPr>
          <w:rtl/>
        </w:rPr>
      </w:pPr>
      <w:r w:rsidRPr="00252E91">
        <w:rPr>
          <w:b/>
          <w:bCs/>
          <w:rtl/>
        </w:rPr>
        <w:t>סעיף ב'</w:t>
      </w:r>
    </w:p>
    <w:p w14:paraId="072696EC" w14:textId="77777777" w:rsidR="00252E91" w:rsidRPr="00252E91" w:rsidRDefault="00252E91" w:rsidP="00252E91">
      <w:pPr>
        <w:rPr>
          <w:rtl/>
        </w:rPr>
      </w:pPr>
      <w:r w:rsidRPr="00252E91">
        <w:rPr>
          <w:b/>
          <w:bCs/>
          <w:rtl/>
        </w:rPr>
        <w:t>חמלה:</w:t>
      </w:r>
      <w:r w:rsidRPr="00252E91">
        <w:rPr>
          <w:rtl/>
        </w:rPr>
        <w:t xml:space="preserve"> "כי יהיה בך אביון מאחד אחיך... לא תאמץ את לבבך" – על העשיר לגלות רחמים כלפי עניי העם ולא לנהוג בהם בקשיות לב.</w:t>
      </w:r>
    </w:p>
    <w:p w14:paraId="6E78A35D" w14:textId="77777777" w:rsidR="00252E91" w:rsidRPr="00252E91" w:rsidRDefault="00252E91" w:rsidP="00252E91">
      <w:pPr>
        <w:rPr>
          <w:rtl/>
        </w:rPr>
      </w:pPr>
      <w:r w:rsidRPr="00252E91">
        <w:rPr>
          <w:b/>
          <w:bCs/>
          <w:rtl/>
        </w:rPr>
        <w:t>נתינה:</w:t>
      </w:r>
      <w:r w:rsidRPr="00252E91">
        <w:rPr>
          <w:rtl/>
        </w:rPr>
        <w:t xml:space="preserve"> "פתח תפתח את ידך לו והעבט תעביטנו די מחסרו אשר יחסר לו" – על העשיר לתת לעני, שלא יחסר לו דבר. או: "ולא ירע לבבך בתתך לו..."</w:t>
      </w:r>
    </w:p>
    <w:p w14:paraId="25201981" w14:textId="77777777" w:rsidR="00252E91" w:rsidRPr="00252E91" w:rsidRDefault="00252E91" w:rsidP="00252E91">
      <w:pPr>
        <w:rPr>
          <w:rtl/>
        </w:rPr>
      </w:pPr>
      <w:r w:rsidRPr="00252E91">
        <w:rPr>
          <w:b/>
          <w:bCs/>
          <w:rtl/>
        </w:rPr>
        <w:t>אחווה:</w:t>
      </w:r>
      <w:r w:rsidRPr="00252E91">
        <w:rPr>
          <w:rtl/>
        </w:rPr>
        <w:t xml:space="preserve"> "...אביון מאחד אחיך..." – יש לזכור שמדובר בבני עמך / אחיך. </w:t>
      </w:r>
      <w:r w:rsidRPr="00252E91">
        <w:rPr>
          <w:b/>
          <w:bCs/>
          <w:rtl/>
        </w:rPr>
        <w:t>או:</w:t>
      </w:r>
      <w:r w:rsidRPr="00252E91">
        <w:rPr>
          <w:rtl/>
        </w:rPr>
        <w:t xml:space="preserve"> "...כי בגלל הדבר הזה יברכך ה'...." – הערבות והדאגה ההדדית בקרב העם, יביאו גם לברכה בעם.</w:t>
      </w:r>
    </w:p>
    <w:p w14:paraId="5B7F20EF" w14:textId="77777777" w:rsidR="00252E91" w:rsidRPr="00252E91" w:rsidRDefault="00252E91" w:rsidP="00252E91">
      <w:pPr>
        <w:rPr>
          <w:rtl/>
        </w:rPr>
      </w:pPr>
      <w:r w:rsidRPr="00252E91">
        <w:rPr>
          <w:rtl/>
        </w:rPr>
        <w:t>וכן תיתכנה דוגמאות נוספות.</w:t>
      </w:r>
    </w:p>
    <w:p w14:paraId="371F5E12" w14:textId="77777777" w:rsidR="00252E91" w:rsidRPr="00252E91" w:rsidRDefault="00252E91" w:rsidP="00252E91">
      <w:pPr>
        <w:rPr>
          <w:rtl/>
        </w:rPr>
      </w:pPr>
      <w:r w:rsidRPr="00252E91">
        <w:rPr>
          <w:b/>
          <w:bCs/>
          <w:rtl/>
        </w:rPr>
        <w:t>סעיף ג</w:t>
      </w:r>
    </w:p>
    <w:p w14:paraId="4968ABEF" w14:textId="77777777" w:rsidR="00252E91" w:rsidRPr="00252E91" w:rsidRDefault="00252E91" w:rsidP="00252E91">
      <w:pPr>
        <w:rPr>
          <w:rtl/>
        </w:rPr>
      </w:pPr>
      <w:r w:rsidRPr="00252E91">
        <w:rPr>
          <w:b/>
          <w:bCs/>
          <w:rtl/>
        </w:rPr>
        <w:t>החשש המובע בפסוק ז':</w:t>
      </w:r>
      <w:r w:rsidRPr="00252E91">
        <w:rPr>
          <w:rtl/>
        </w:rPr>
        <w:t xml:space="preserve"> שמא האיש העשיר לא יתן הלוואה לאיש העני, וינהג ברוע לב ובאדישות כלפי העני.</w:t>
      </w:r>
    </w:p>
    <w:p w14:paraId="4F98D008" w14:textId="77777777" w:rsidR="00252E91" w:rsidRPr="00252E91" w:rsidRDefault="00252E91" w:rsidP="00252E91">
      <w:pPr>
        <w:rPr>
          <w:rtl/>
        </w:rPr>
      </w:pPr>
      <w:r w:rsidRPr="00252E91">
        <w:rPr>
          <w:b/>
          <w:bCs/>
          <w:rtl/>
        </w:rPr>
        <w:t>החשש המובע בפסוק ט':</w:t>
      </w:r>
      <w:r w:rsidRPr="00252E91">
        <w:rPr>
          <w:rtl/>
        </w:rPr>
        <w:t xml:space="preserve"> שאנשים יימנעו ממתן הלוואה בסמוך לשנת השמיטה, מהחשש שלא יקבלו את הלוואתם בחזרה (וייאלצו לוותר עליה – שמיטת כספים).</w:t>
      </w:r>
    </w:p>
    <w:p w14:paraId="3471A570" w14:textId="77777777" w:rsidR="00252E91" w:rsidRPr="00252E91" w:rsidRDefault="00252E91" w:rsidP="00252E91">
      <w:pPr>
        <w:rPr>
          <w:rtl/>
        </w:rPr>
      </w:pPr>
      <w:r w:rsidRPr="00252E91">
        <w:rPr>
          <w:b/>
          <w:bCs/>
          <w:rtl/>
        </w:rPr>
        <w:t>שתי דרכים שבאמצעותן החוק מתמודד עם חשש זה:</w:t>
      </w:r>
    </w:p>
    <w:p w14:paraId="06E48E10" w14:textId="77777777" w:rsidR="00252E91" w:rsidRPr="00252E91" w:rsidRDefault="00252E91" w:rsidP="00252E91">
      <w:pPr>
        <w:numPr>
          <w:ilvl w:val="0"/>
          <w:numId w:val="472"/>
        </w:numPr>
        <w:rPr>
          <w:rtl/>
        </w:rPr>
      </w:pPr>
      <w:r w:rsidRPr="00252E91">
        <w:rPr>
          <w:rtl/>
        </w:rPr>
        <w:t>איום: "השמר לך...ולא תתן לו..והיה בך חטא" – אי מתן הלוואה לפני שנת שמיטה, ייחשב לחטא בעיני ה' (וה' מעניש על חטאים).</w:t>
      </w:r>
    </w:p>
    <w:p w14:paraId="092A9D29" w14:textId="77777777" w:rsidR="00252E91" w:rsidRPr="00252E91" w:rsidRDefault="00252E91" w:rsidP="00252E91">
      <w:pPr>
        <w:numPr>
          <w:ilvl w:val="0"/>
          <w:numId w:val="472"/>
        </w:numPr>
        <w:rPr>
          <w:rtl/>
        </w:rPr>
      </w:pPr>
      <w:r w:rsidRPr="00252E91">
        <w:rPr>
          <w:rtl/>
        </w:rPr>
        <w:t>ברכה אישית: "... כי בגלל הדבר הזה יברכך ה' אלהיך בכל מעשך..." – ה' יברך את האדם שיעניק הלוואה לעני.</w:t>
      </w:r>
    </w:p>
    <w:p w14:paraId="41196D32" w14:textId="77777777" w:rsidR="00252E91" w:rsidRDefault="00252E91" w:rsidP="00904C4C">
      <w:pPr>
        <w:rPr>
          <w:rtl/>
        </w:rPr>
      </w:pPr>
    </w:p>
    <w:p w14:paraId="756E7607" w14:textId="77777777" w:rsidR="00904C4C" w:rsidRDefault="00904C4C" w:rsidP="00904C4C">
      <w:pPr>
        <w:rPr>
          <w:rtl/>
        </w:rPr>
      </w:pPr>
    </w:p>
    <w:p w14:paraId="0E3D325C" w14:textId="77777777" w:rsidR="00904C4C" w:rsidRPr="00904C4C" w:rsidRDefault="00904C4C" w:rsidP="00904C4C">
      <w:r w:rsidRPr="00904C4C">
        <w:rPr>
          <w:rtl/>
        </w:rPr>
        <w:t>להלן תמלול הטקסט המופיע בתמונה (דף בחינת בגרות בתנ"ך):</w:t>
      </w:r>
    </w:p>
    <w:p w14:paraId="5CC1A0FA" w14:textId="77777777" w:rsidR="00904C4C" w:rsidRPr="00904C4C" w:rsidRDefault="00000000" w:rsidP="00904C4C">
      <w:pPr>
        <w:rPr>
          <w:rtl/>
        </w:rPr>
      </w:pPr>
      <w:r>
        <w:pict w14:anchorId="51283319">
          <v:rect id="_x0000_i1408" style="width:0;height:1.5pt" o:hralign="center" o:hrstd="t" o:hrnoshade="t" o:hr="t" fillcolor="gray" stroked="f"/>
        </w:pict>
      </w:r>
    </w:p>
    <w:p w14:paraId="0B498172" w14:textId="77777777" w:rsidR="00904C4C" w:rsidRPr="00904C4C" w:rsidRDefault="00904C4C" w:rsidP="00904C4C">
      <w:pPr>
        <w:rPr>
          <w:b/>
          <w:bCs/>
          <w:rtl/>
        </w:rPr>
      </w:pPr>
      <w:r w:rsidRPr="00904C4C">
        <w:rPr>
          <w:b/>
          <w:bCs/>
          <w:rtl/>
        </w:rPr>
        <w:t>חורף תשע"ה, 1206</w:t>
      </w:r>
    </w:p>
    <w:p w14:paraId="1DF7B81A" w14:textId="77777777" w:rsidR="00904C4C" w:rsidRPr="00904C4C" w:rsidRDefault="00904C4C" w:rsidP="00904C4C">
      <w:pPr>
        <w:rPr>
          <w:rtl/>
        </w:rPr>
      </w:pPr>
      <w:r w:rsidRPr="00904C4C">
        <w:rPr>
          <w:b/>
          <w:bCs/>
          <w:rtl/>
        </w:rPr>
        <w:t>6. קרא דברים, ט"ו, 6-1.</w:t>
      </w:r>
    </w:p>
    <w:p w14:paraId="435E6E13" w14:textId="77777777" w:rsidR="00904C4C" w:rsidRPr="00904C4C" w:rsidRDefault="00904C4C" w:rsidP="00904C4C">
      <w:pPr>
        <w:rPr>
          <w:rtl/>
        </w:rPr>
      </w:pPr>
      <w:r w:rsidRPr="00904C4C">
        <w:rPr>
          <w:b/>
          <w:bCs/>
          <w:rtl/>
        </w:rPr>
        <w:t>א</w:t>
      </w:r>
      <w:r w:rsidRPr="00904C4C">
        <w:rPr>
          <w:rtl/>
        </w:rPr>
        <w:t xml:space="preserve"> מִקֵּץ שֶׁבַע-שָׁנִים תַּעֲשֶׂה שְׁמִטָּה:</w:t>
      </w:r>
    </w:p>
    <w:p w14:paraId="18B1A453" w14:textId="77777777" w:rsidR="00904C4C" w:rsidRPr="00904C4C" w:rsidRDefault="00904C4C" w:rsidP="00904C4C">
      <w:pPr>
        <w:rPr>
          <w:rtl/>
        </w:rPr>
      </w:pPr>
      <w:r w:rsidRPr="00904C4C">
        <w:rPr>
          <w:b/>
          <w:bCs/>
          <w:rtl/>
        </w:rPr>
        <w:t>ב</w:t>
      </w:r>
      <w:r w:rsidRPr="00904C4C">
        <w:rPr>
          <w:rtl/>
        </w:rPr>
        <w:t xml:space="preserve"> וְזֶה דְּבַר הַשְּׁמִטָּה שָׁמוֹט כָּל-בַּעַל מַשֵּׁה יָדוֹ אֲשֶׁר יַשֶּׁה בְּרֵעֵהוּ לֹא-יִגֹּשׂ אֶת-רֵעֵהוּ וְאֶת-אָחִיו כִּי-קָרָא שְׁמִטָּה לַה':</w:t>
      </w:r>
    </w:p>
    <w:p w14:paraId="71F9BA53" w14:textId="77777777" w:rsidR="00904C4C" w:rsidRPr="00904C4C" w:rsidRDefault="00904C4C" w:rsidP="00904C4C">
      <w:pPr>
        <w:rPr>
          <w:rtl/>
        </w:rPr>
      </w:pPr>
      <w:r w:rsidRPr="00904C4C">
        <w:rPr>
          <w:b/>
          <w:bCs/>
          <w:rtl/>
        </w:rPr>
        <w:t>ג</w:t>
      </w:r>
      <w:r w:rsidRPr="00904C4C">
        <w:rPr>
          <w:rtl/>
        </w:rPr>
        <w:t xml:space="preserve"> אֶת-הַנָּכְרִי תִּגֹּשׂ וַאֲשֶׁר יִהְיֶה לְךָ אֶת-אָחִיךָ תַּשְׁמֵט יָדֶךָ:</w:t>
      </w:r>
    </w:p>
    <w:p w14:paraId="146DE882" w14:textId="77777777" w:rsidR="00904C4C" w:rsidRPr="00904C4C" w:rsidRDefault="00904C4C" w:rsidP="00904C4C">
      <w:pPr>
        <w:rPr>
          <w:rtl/>
        </w:rPr>
      </w:pPr>
      <w:r w:rsidRPr="00904C4C">
        <w:rPr>
          <w:b/>
          <w:bCs/>
          <w:rtl/>
        </w:rPr>
        <w:t>ד</w:t>
      </w:r>
      <w:r w:rsidRPr="00904C4C">
        <w:rPr>
          <w:rtl/>
        </w:rPr>
        <w:t xml:space="preserve"> אֶפֶס כִּי לֹא יִהְיֶה-בְּךָ אֶבְיוֹן כִּי-בָרֵךְ יְבָרֶכְךָ ה' בָּאָרֶץ אֲשֶׁר ה' אֱלֹהֶיךָ נֹתֵן-לְךָ נַחֲלָה לְרִשְׁתָּהּ:</w:t>
      </w:r>
    </w:p>
    <w:p w14:paraId="577D7B7F" w14:textId="77777777" w:rsidR="00904C4C" w:rsidRPr="00904C4C" w:rsidRDefault="00904C4C" w:rsidP="00904C4C">
      <w:pPr>
        <w:rPr>
          <w:rtl/>
        </w:rPr>
      </w:pPr>
      <w:r w:rsidRPr="00904C4C">
        <w:rPr>
          <w:b/>
          <w:bCs/>
          <w:rtl/>
        </w:rPr>
        <w:t>ה</w:t>
      </w:r>
      <w:r w:rsidRPr="00904C4C">
        <w:rPr>
          <w:rtl/>
        </w:rPr>
        <w:t xml:space="preserve"> רַק אִם-שָׁמוֹעַ תִּשְׁמַע בְּקוֹל ה' אֱלֹהֶיךָ לִשְׁמֹר לַעֲשׂוֹת אֶת-כָּל-הַמִּצְוָה הַזֹּאת אֲשֶׁר אָנֹכִי מְצַוְּךָ הַיּוֹם:</w:t>
      </w:r>
    </w:p>
    <w:p w14:paraId="03F7A0CA" w14:textId="77777777" w:rsidR="00904C4C" w:rsidRPr="00904C4C" w:rsidRDefault="00904C4C" w:rsidP="00904C4C">
      <w:pPr>
        <w:rPr>
          <w:rtl/>
        </w:rPr>
      </w:pPr>
      <w:r w:rsidRPr="00904C4C">
        <w:rPr>
          <w:b/>
          <w:bCs/>
          <w:rtl/>
        </w:rPr>
        <w:t>ו</w:t>
      </w:r>
      <w:r w:rsidRPr="00904C4C">
        <w:rPr>
          <w:rtl/>
        </w:rPr>
        <w:t xml:space="preserve"> כִּי-ה' אֱלֹהֶיךָ בֵּרַכְךָ כַּאֲשֶׁר דִּבֶּר-לָךְ וְהַעֲבַטְתָּ גּוֹיִם רַבִּים וְאַתָּה לֹא תַעֲבֹט וּמָשַׁלְתָּ בְּגוֹיִם רַבִּים וּבְךָ לֹא יִמְשֹׁלוּ:</w:t>
      </w:r>
    </w:p>
    <w:p w14:paraId="4DE01D34" w14:textId="77777777" w:rsidR="00904C4C" w:rsidRPr="00904C4C" w:rsidRDefault="00904C4C" w:rsidP="00904C4C">
      <w:pPr>
        <w:rPr>
          <w:rtl/>
        </w:rPr>
      </w:pPr>
      <w:r w:rsidRPr="00904C4C">
        <w:rPr>
          <w:rtl/>
        </w:rPr>
        <w:t>קרא פסוקים 3-2 בקטע שלפניך.</w:t>
      </w:r>
    </w:p>
    <w:p w14:paraId="29CD3A18" w14:textId="77777777" w:rsidR="00904C4C" w:rsidRPr="00904C4C" w:rsidRDefault="00904C4C" w:rsidP="00904C4C">
      <w:pPr>
        <w:rPr>
          <w:rtl/>
        </w:rPr>
      </w:pPr>
      <w:r w:rsidRPr="00904C4C">
        <w:rPr>
          <w:b/>
          <w:bCs/>
          <w:rtl/>
        </w:rPr>
        <w:t>א.</w:t>
      </w:r>
      <w:r w:rsidRPr="00904C4C">
        <w:rPr>
          <w:rtl/>
        </w:rPr>
        <w:t xml:space="preserve"> מהי הסיבה לציווי לשמוט בשנת שמיטה את החוב של הרֵעַ והאח?</w:t>
      </w:r>
    </w:p>
    <w:p w14:paraId="413A7B44" w14:textId="77777777" w:rsidR="00904C4C" w:rsidRPr="00904C4C" w:rsidRDefault="00904C4C" w:rsidP="00904C4C">
      <w:pPr>
        <w:rPr>
          <w:rtl/>
        </w:rPr>
      </w:pPr>
      <w:r w:rsidRPr="00904C4C">
        <w:rPr>
          <w:rtl/>
        </w:rPr>
        <w:t>בסס את דבריך על הכתוב.</w:t>
      </w:r>
    </w:p>
    <w:p w14:paraId="7B97C3A7" w14:textId="77777777" w:rsidR="00904C4C" w:rsidRPr="00904C4C" w:rsidRDefault="00904C4C" w:rsidP="00904C4C">
      <w:pPr>
        <w:rPr>
          <w:rtl/>
        </w:rPr>
      </w:pPr>
      <w:r w:rsidRPr="00904C4C">
        <w:rPr>
          <w:rtl/>
        </w:rPr>
        <w:t>(2 נקודות)</w:t>
      </w:r>
    </w:p>
    <w:p w14:paraId="0839E9B6" w14:textId="77777777" w:rsidR="00904C4C" w:rsidRPr="00904C4C" w:rsidRDefault="00904C4C" w:rsidP="00904C4C">
      <w:pPr>
        <w:rPr>
          <w:rtl/>
        </w:rPr>
      </w:pPr>
      <w:r w:rsidRPr="00904C4C">
        <w:rPr>
          <w:b/>
          <w:bCs/>
          <w:rtl/>
        </w:rPr>
        <w:t>ב.</w:t>
      </w:r>
      <w:r w:rsidRPr="00904C4C">
        <w:rPr>
          <w:rtl/>
        </w:rPr>
        <w:t xml:space="preserve"> לאור הסיבה שציינת בסעיף א, הסבר את ההיתר לנגוש את הנכרי. (4 נקודות)</w:t>
      </w:r>
    </w:p>
    <w:p w14:paraId="4F85977A" w14:textId="155E2F63" w:rsidR="00904C4C" w:rsidRDefault="00252E91" w:rsidP="00904C4C">
      <w:pPr>
        <w:rPr>
          <w:rtl/>
        </w:rPr>
      </w:pPr>
      <w:r>
        <w:rPr>
          <w:rFonts w:hint="cs"/>
          <w:rtl/>
        </w:rPr>
        <w:t>פתרון</w:t>
      </w:r>
    </w:p>
    <w:p w14:paraId="2502C7CC" w14:textId="77777777" w:rsidR="00252E91" w:rsidRPr="00252E91" w:rsidRDefault="00252E91" w:rsidP="00252E91">
      <w:r w:rsidRPr="00252E91">
        <w:rPr>
          <w:rtl/>
        </w:rPr>
        <w:t>להלן תמלול הטקסט המופיע בתמונה (דף תשובות לבחינת בגרות בתנ"ך):</w:t>
      </w:r>
    </w:p>
    <w:p w14:paraId="76B7A004" w14:textId="77777777" w:rsidR="00252E91" w:rsidRPr="00252E91" w:rsidRDefault="00000000" w:rsidP="00252E91">
      <w:pPr>
        <w:rPr>
          <w:rtl/>
        </w:rPr>
      </w:pPr>
      <w:r>
        <w:pict w14:anchorId="5AD7D492">
          <v:rect id="_x0000_i1409" style="width:0;height:1.5pt" o:hralign="center" o:hrstd="t" o:hrnoshade="t" o:hr="t" fillcolor="gray" stroked="f"/>
        </w:pict>
      </w:r>
    </w:p>
    <w:p w14:paraId="7D82C185" w14:textId="77777777" w:rsidR="00252E91" w:rsidRPr="00252E91" w:rsidRDefault="00252E91" w:rsidP="00252E91">
      <w:pPr>
        <w:rPr>
          <w:rtl/>
        </w:rPr>
      </w:pPr>
      <w:r w:rsidRPr="00252E91">
        <w:rPr>
          <w:b/>
          <w:bCs/>
          <w:rtl/>
        </w:rPr>
        <w:t>שאלה 6 – חוק</w:t>
      </w:r>
    </w:p>
    <w:p w14:paraId="1C470620" w14:textId="77777777" w:rsidR="00252E91" w:rsidRPr="00252E91" w:rsidRDefault="00252E91" w:rsidP="00252E91">
      <w:pPr>
        <w:rPr>
          <w:rtl/>
        </w:rPr>
      </w:pPr>
      <w:r w:rsidRPr="00252E91">
        <w:rPr>
          <w:b/>
          <w:bCs/>
          <w:rtl/>
        </w:rPr>
        <w:t>סעיף א'</w:t>
      </w:r>
    </w:p>
    <w:p w14:paraId="6BC2C85F" w14:textId="77777777" w:rsidR="00252E91" w:rsidRPr="00252E91" w:rsidRDefault="00252E91" w:rsidP="00252E91">
      <w:pPr>
        <w:rPr>
          <w:rtl/>
        </w:rPr>
      </w:pPr>
      <w:r w:rsidRPr="00252E91">
        <w:rPr>
          <w:rtl/>
        </w:rPr>
        <w:t>הסיבה לציווי לשמוט בשנת שמיטה את החוב של הרע והאח היא שמיטת הקרקעות. בכל שנה שביעית מצווה אדם מעם-ישראל לקיים את מצוות שמיטת הקרקעות, כלומר לא לעבד ולא לקצור את אדמתו. לאור זאת, יש לבטל את חובותיו, כיוון שאם אינו מתפרנס, לא יוכל לשלם את חובו: ".. כי קרא שמיטה לה' " (פסוק 3) – בשל שמיטת הקרקעות, יש לשמוט את החובות לבני ישראל (בלבד).</w:t>
      </w:r>
    </w:p>
    <w:p w14:paraId="2A8DE10B" w14:textId="77777777" w:rsidR="00252E91" w:rsidRPr="00252E91" w:rsidRDefault="00252E91" w:rsidP="00252E91">
      <w:pPr>
        <w:rPr>
          <w:rtl/>
        </w:rPr>
      </w:pPr>
      <w:r w:rsidRPr="00252E91">
        <w:rPr>
          <w:b/>
          <w:bCs/>
          <w:rtl/>
        </w:rPr>
        <w:t>סעיף ב'</w:t>
      </w:r>
    </w:p>
    <w:p w14:paraId="1FFF38A4" w14:textId="77777777" w:rsidR="00252E91" w:rsidRPr="00252E91" w:rsidRDefault="00252E91" w:rsidP="00252E91">
      <w:pPr>
        <w:rPr>
          <w:rtl/>
        </w:rPr>
      </w:pPr>
      <w:r w:rsidRPr="00252E91">
        <w:rPr>
          <w:rtl/>
        </w:rPr>
        <w:t>ההיתר לנגוש את הנכרי נובע מכך ששמיטת הקרקעות אינה חלה עליו: מכיוון שהנכרי עובד בשנת השמיטה, מעבד את אדמתו וקוצר אותה, הוא יכול להמשיך ולשלם את חובו גם בשנת השמיטה, ואין צורך לשמוט את חובותיו.</w:t>
      </w:r>
    </w:p>
    <w:p w14:paraId="6C36FFEB" w14:textId="77777777" w:rsidR="00252E91" w:rsidRPr="00904C4C" w:rsidRDefault="00252E91" w:rsidP="00904C4C">
      <w:pPr>
        <w:rPr>
          <w:rtl/>
        </w:rPr>
      </w:pPr>
    </w:p>
    <w:p w14:paraId="16298C96" w14:textId="5171C0A2" w:rsidR="004B7559" w:rsidRDefault="004B7559" w:rsidP="004B7559">
      <w:pPr>
        <w:pStyle w:val="1"/>
        <w:rPr>
          <w:rtl/>
        </w:rPr>
      </w:pPr>
      <w:r>
        <w:rPr>
          <w:rFonts w:hint="cs"/>
          <w:rtl/>
        </w:rPr>
        <w:t>דברים פרק כ"ד</w:t>
      </w:r>
    </w:p>
    <w:p w14:paraId="42CFBE23" w14:textId="77777777" w:rsidR="00252E91" w:rsidRPr="00252E91" w:rsidRDefault="00252E91" w:rsidP="00252E91">
      <w:r w:rsidRPr="00252E91">
        <w:rPr>
          <w:rtl/>
        </w:rPr>
        <w:t>להלן תמלול הטקסט המופיע בתמונה (שאלון בחינת בגרות בתנ"ך):</w:t>
      </w:r>
    </w:p>
    <w:p w14:paraId="36BE22AD" w14:textId="77777777" w:rsidR="00252E91" w:rsidRPr="00252E91" w:rsidRDefault="00000000" w:rsidP="00252E91">
      <w:pPr>
        <w:rPr>
          <w:rtl/>
        </w:rPr>
      </w:pPr>
      <w:r>
        <w:pict w14:anchorId="1E4471D5">
          <v:rect id="_x0000_i1410" style="width:0;height:1.5pt" o:hralign="center" o:hrstd="t" o:hrnoshade="t" o:hr="t" fillcolor="gray" stroked="f"/>
        </w:pict>
      </w:r>
    </w:p>
    <w:p w14:paraId="37451825" w14:textId="77777777" w:rsidR="00252E91" w:rsidRPr="00252E91" w:rsidRDefault="00252E91" w:rsidP="00252E91">
      <w:pPr>
        <w:rPr>
          <w:b/>
          <w:bCs/>
          <w:rtl/>
        </w:rPr>
      </w:pPr>
      <w:r w:rsidRPr="00252E91">
        <w:rPr>
          <w:b/>
          <w:bCs/>
          <w:rtl/>
        </w:rPr>
        <w:t>קיץ תשפ"ד, 1261</w:t>
      </w:r>
    </w:p>
    <w:p w14:paraId="70BC205A" w14:textId="77777777" w:rsidR="00252E91" w:rsidRPr="00252E91" w:rsidRDefault="00252E91" w:rsidP="00252E91">
      <w:pPr>
        <w:rPr>
          <w:rtl/>
        </w:rPr>
      </w:pPr>
      <w:r w:rsidRPr="00252E91">
        <w:rPr>
          <w:b/>
          <w:bCs/>
          <w:rtl/>
        </w:rPr>
        <w:t>9. קראו דברים, פרק כ"ד, פסוקים י'-כ"ב.</w:t>
      </w:r>
    </w:p>
    <w:p w14:paraId="7C31FF86" w14:textId="77777777" w:rsidR="00252E91" w:rsidRPr="00252E91" w:rsidRDefault="00252E91" w:rsidP="00252E91">
      <w:pPr>
        <w:rPr>
          <w:rtl/>
        </w:rPr>
      </w:pPr>
      <w:r w:rsidRPr="00252E91">
        <w:rPr>
          <w:b/>
          <w:bCs/>
          <w:rtl/>
        </w:rPr>
        <w:t>א.</w:t>
      </w:r>
      <w:r w:rsidRPr="00252E91">
        <w:rPr>
          <w:rtl/>
        </w:rPr>
        <w:t xml:space="preserve"> קראו פסוקים י'-י"ח.</w:t>
      </w:r>
    </w:p>
    <w:p w14:paraId="2524A800" w14:textId="77777777" w:rsidR="00252E91" w:rsidRPr="00252E91" w:rsidRDefault="00252E91" w:rsidP="00252E91">
      <w:pPr>
        <w:rPr>
          <w:rtl/>
        </w:rPr>
      </w:pPr>
      <w:r w:rsidRPr="00252E91">
        <w:rPr>
          <w:b/>
          <w:bCs/>
          <w:rtl/>
        </w:rPr>
        <w:t>(1)</w:t>
      </w:r>
      <w:r w:rsidRPr="00252E91">
        <w:rPr>
          <w:rtl/>
        </w:rPr>
        <w:t xml:space="preserve"> ב</w:t>
      </w:r>
      <w:r w:rsidRPr="00252E91">
        <w:rPr>
          <w:b/>
          <w:bCs/>
          <w:rtl/>
        </w:rPr>
        <w:t>שניים</w:t>
      </w:r>
      <w:r w:rsidRPr="00252E91">
        <w:rPr>
          <w:rtl/>
        </w:rPr>
        <w:t xml:space="preserve"> מן החוקים המתוארים בפסוקים אלה נזכר הגר.</w:t>
      </w:r>
    </w:p>
    <w:p w14:paraId="0A4DC645" w14:textId="77777777" w:rsidR="00252E91" w:rsidRPr="00252E91" w:rsidRDefault="00252E91" w:rsidP="00252E91">
      <w:pPr>
        <w:rPr>
          <w:rtl/>
        </w:rPr>
      </w:pPr>
      <w:r w:rsidRPr="00252E91">
        <w:rPr>
          <w:rtl/>
        </w:rPr>
        <w:t xml:space="preserve">על פי </w:t>
      </w:r>
      <w:r w:rsidRPr="00252E91">
        <w:rPr>
          <w:b/>
          <w:bCs/>
          <w:rtl/>
        </w:rPr>
        <w:t>כל אחד</w:t>
      </w:r>
      <w:r w:rsidRPr="00252E91">
        <w:rPr>
          <w:rtl/>
        </w:rPr>
        <w:t xml:space="preserve"> מן החוקים, הסבירו מי אחראי לרווחתו של הגר וכיצד אחריות זו באה לידי ביטוי. (6 נקודות)</w:t>
      </w:r>
    </w:p>
    <w:p w14:paraId="64BBF65E" w14:textId="77777777" w:rsidR="00252E91" w:rsidRPr="00252E91" w:rsidRDefault="00252E91" w:rsidP="00252E91">
      <w:pPr>
        <w:rPr>
          <w:rtl/>
        </w:rPr>
      </w:pPr>
      <w:r w:rsidRPr="00252E91">
        <w:rPr>
          <w:b/>
          <w:bCs/>
          <w:rtl/>
        </w:rPr>
        <w:t>(2)</w:t>
      </w:r>
      <w:r w:rsidRPr="00252E91">
        <w:rPr>
          <w:rtl/>
        </w:rPr>
        <w:t xml:space="preserve"> מדוע לדעתכם ראתה התורה לנכון לדאוג לרווחתו של הגר החי בקרב עם ישראל? נמקו את דבריכם. (4 נקודות)</w:t>
      </w:r>
    </w:p>
    <w:p w14:paraId="19E761EC" w14:textId="77777777" w:rsidR="00252E91" w:rsidRPr="00252E91" w:rsidRDefault="00252E91" w:rsidP="00252E91">
      <w:pPr>
        <w:rPr>
          <w:rtl/>
        </w:rPr>
      </w:pPr>
      <w:r w:rsidRPr="00252E91">
        <w:rPr>
          <w:b/>
          <w:bCs/>
          <w:rtl/>
        </w:rPr>
        <w:t>ב.</w:t>
      </w:r>
      <w:r w:rsidRPr="00252E91">
        <w:rPr>
          <w:rtl/>
        </w:rPr>
        <w:t xml:space="preserve"> קראו פסוקים י'-י"ג.</w:t>
      </w:r>
    </w:p>
    <w:p w14:paraId="5CA4522E" w14:textId="77777777" w:rsidR="00252E91" w:rsidRPr="00252E91" w:rsidRDefault="00252E91" w:rsidP="00252E91">
      <w:pPr>
        <w:rPr>
          <w:rtl/>
        </w:rPr>
      </w:pPr>
      <w:r w:rsidRPr="00252E91">
        <w:rPr>
          <w:rtl/>
        </w:rPr>
        <w:t>על פי פסוקים אלה, נראה שהמלווה נדרש לנהוג בהתחשבות רבה ובחמלה כלפי הלווה.</w:t>
      </w:r>
    </w:p>
    <w:p w14:paraId="26F19870" w14:textId="77777777" w:rsidR="00252E91" w:rsidRPr="00252E91" w:rsidRDefault="00252E91" w:rsidP="00252E91">
      <w:pPr>
        <w:rPr>
          <w:rtl/>
        </w:rPr>
      </w:pPr>
      <w:r w:rsidRPr="00252E91">
        <w:rPr>
          <w:rtl/>
        </w:rPr>
        <w:t xml:space="preserve">ציינו מעשה </w:t>
      </w:r>
      <w:r w:rsidRPr="00252E91">
        <w:rPr>
          <w:b/>
          <w:bCs/>
          <w:rtl/>
        </w:rPr>
        <w:t>אחד</w:t>
      </w:r>
      <w:r w:rsidRPr="00252E91">
        <w:rPr>
          <w:rtl/>
        </w:rPr>
        <w:t xml:space="preserve"> הנדרש מן המלווה, שיש בו ביטוי להתחשבות וחמלה, וכתבו מה יכול לשכנע את המלווה לקיים דרישה זו. הסבירו את דבריכם, ובססו אותם על הכתוב. (10 נקודות)</w:t>
      </w:r>
    </w:p>
    <w:p w14:paraId="1D71BF7B" w14:textId="77777777" w:rsidR="00252E91" w:rsidRPr="00252E91" w:rsidRDefault="00252E91" w:rsidP="00252E91">
      <w:pPr>
        <w:rPr>
          <w:rtl/>
        </w:rPr>
      </w:pPr>
      <w:r w:rsidRPr="00252E91">
        <w:rPr>
          <w:b/>
          <w:bCs/>
          <w:rtl/>
        </w:rPr>
        <w:t>ג.</w:t>
      </w:r>
      <w:r w:rsidRPr="00252E91">
        <w:rPr>
          <w:rtl/>
        </w:rPr>
        <w:t xml:space="preserve"> קראו פסוקים י"ט-כ"ב וגם את הקטע שלפניכם מתוך נאום שנשאה גולדה מאיר בכנסת בנוגע להצעת חוק ביטוח לאומי שהוגש לקריאה ראשונה בשנת 1953.</w:t>
      </w:r>
    </w:p>
    <w:p w14:paraId="2FCB8D67" w14:textId="77777777" w:rsidR="00252E91" w:rsidRPr="00252E91" w:rsidRDefault="00252E91" w:rsidP="00252E91">
      <w:pPr>
        <w:rPr>
          <w:rtl/>
        </w:rPr>
      </w:pPr>
      <w:r w:rsidRPr="00252E91">
        <w:rPr>
          <w:rtl/>
        </w:rPr>
        <w:t>"עם קבלת חוק צנוע זה אנו מניחים אבן פינה לבניין חברה, שבה לא יהיה יתום מופקר ולא יהיה זקן הבוכה על זקנתו. לא בחסדם של נדיבים יהיו תלויים החלשים בתוכנו, כי אם בתור אזרחי המדינה יקבלו את המגיע להם בזכות. והייתה המימרה 'כל ישראל עֲרֵבִים זה בזה' לחוק במדינת ישראל".</w:t>
      </w:r>
    </w:p>
    <w:p w14:paraId="2EFC7958" w14:textId="77777777" w:rsidR="00252E91" w:rsidRPr="00252E91" w:rsidRDefault="00252E91" w:rsidP="00252E91">
      <w:pPr>
        <w:rPr>
          <w:rtl/>
        </w:rPr>
      </w:pPr>
      <w:r w:rsidRPr="00252E91">
        <w:rPr>
          <w:b/>
          <w:bCs/>
          <w:rtl/>
        </w:rPr>
        <w:t>(1)</w:t>
      </w:r>
      <w:r w:rsidRPr="00252E91">
        <w:rPr>
          <w:rtl/>
        </w:rPr>
        <w:t xml:space="preserve"> מהו השוני בין החוק המקראי ובין הצעת החוק של גולדה מאיר בנוגע לשיטת הסיוע לחלשים, וכיצד מיושמת כל שיטה? הסבירו את דבריכם. (6 נקודות)</w:t>
      </w:r>
    </w:p>
    <w:p w14:paraId="26C7DF0A" w14:textId="77777777" w:rsidR="00252E91" w:rsidRPr="00252E91" w:rsidRDefault="00252E91" w:rsidP="00252E91">
      <w:pPr>
        <w:rPr>
          <w:rtl/>
        </w:rPr>
      </w:pPr>
      <w:r w:rsidRPr="00252E91">
        <w:rPr>
          <w:b/>
          <w:bCs/>
          <w:rtl/>
        </w:rPr>
        <w:t>(2)</w:t>
      </w:r>
      <w:r w:rsidRPr="00252E91">
        <w:rPr>
          <w:rtl/>
        </w:rPr>
        <w:t xml:space="preserve"> לדעתכם, איזו שיטת סיוע לחלשים עדיפה? בתשובתכם התייחסו ל</w:t>
      </w:r>
      <w:r w:rsidRPr="00252E91">
        <w:rPr>
          <w:b/>
          <w:bCs/>
          <w:rtl/>
        </w:rPr>
        <w:t>שתי</w:t>
      </w:r>
      <w:r w:rsidRPr="00252E91">
        <w:rPr>
          <w:rtl/>
        </w:rPr>
        <w:t xml:space="preserve"> השיטות. נמקו את דבריכם. (4 נקודות)</w:t>
      </w:r>
    </w:p>
    <w:p w14:paraId="1E136784" w14:textId="4157628D" w:rsidR="00252E91" w:rsidRDefault="000272DF" w:rsidP="00252E91">
      <w:pPr>
        <w:rPr>
          <w:rtl/>
        </w:rPr>
      </w:pPr>
      <w:r>
        <w:rPr>
          <w:rFonts w:hint="cs"/>
          <w:rtl/>
        </w:rPr>
        <w:t>פתרון</w:t>
      </w:r>
    </w:p>
    <w:p w14:paraId="472A1C62" w14:textId="77777777" w:rsidR="000272DF" w:rsidRPr="000272DF" w:rsidRDefault="000272DF" w:rsidP="000272DF">
      <w:r w:rsidRPr="000272DF">
        <w:rPr>
          <w:rtl/>
        </w:rPr>
        <w:t>להלן תמלול הטקסט המופיע בתמונה:</w:t>
      </w:r>
    </w:p>
    <w:p w14:paraId="358FC254" w14:textId="77777777" w:rsidR="000272DF" w:rsidRPr="000272DF" w:rsidRDefault="000272DF" w:rsidP="000272DF">
      <w:pPr>
        <w:rPr>
          <w:rtl/>
        </w:rPr>
      </w:pPr>
      <w:r w:rsidRPr="000272DF">
        <w:rPr>
          <w:b/>
          <w:bCs/>
          <w:rtl/>
        </w:rPr>
        <w:t>שאלה 9</w:t>
      </w:r>
    </w:p>
    <w:p w14:paraId="671EEB7A" w14:textId="77777777" w:rsidR="000272DF" w:rsidRPr="000272DF" w:rsidRDefault="000272DF" w:rsidP="000272DF">
      <w:pPr>
        <w:rPr>
          <w:rtl/>
        </w:rPr>
      </w:pPr>
      <w:r w:rsidRPr="000272DF">
        <w:rPr>
          <w:b/>
          <w:bCs/>
          <w:rtl/>
        </w:rPr>
        <w:t>סעיף א'</w:t>
      </w:r>
    </w:p>
    <w:p w14:paraId="283C94CB" w14:textId="77777777" w:rsidR="000272DF" w:rsidRPr="000272DF" w:rsidRDefault="000272DF" w:rsidP="000272DF">
      <w:pPr>
        <w:rPr>
          <w:rtl/>
        </w:rPr>
      </w:pPr>
      <w:r w:rsidRPr="000272DF">
        <w:rPr>
          <w:rtl/>
        </w:rPr>
        <w:t>(1) בפסוקים י"ד-ט"ו – המעסיק מבני ישראל, הוא האחראי לרווחתו של הגר.</w:t>
      </w:r>
    </w:p>
    <w:p w14:paraId="3724F1AF" w14:textId="77777777" w:rsidR="000272DF" w:rsidRPr="000272DF" w:rsidRDefault="000272DF" w:rsidP="000272DF">
      <w:pPr>
        <w:rPr>
          <w:rtl/>
        </w:rPr>
      </w:pPr>
      <w:r w:rsidRPr="000272DF">
        <w:rPr>
          <w:rtl/>
        </w:rPr>
        <w:t>אחריות זו באה לידי ביטוי בכך שהמעסיק מצווה שלא לעשוק את הגר ולשלם לו את משכורתו בזמן (לא להלין שכר).</w:t>
      </w:r>
    </w:p>
    <w:p w14:paraId="1F589A6C" w14:textId="77777777" w:rsidR="000272DF" w:rsidRPr="000272DF" w:rsidRDefault="000272DF" w:rsidP="000272DF">
      <w:pPr>
        <w:rPr>
          <w:rtl/>
        </w:rPr>
      </w:pPr>
      <w:r w:rsidRPr="000272DF">
        <w:rPr>
          <w:rtl/>
        </w:rPr>
        <w:t>בפסוק י"ז – השופט בישראל אחראי לרווחתו של הגר.</w:t>
      </w:r>
    </w:p>
    <w:p w14:paraId="2528DE87" w14:textId="77777777" w:rsidR="000272DF" w:rsidRPr="000272DF" w:rsidRDefault="000272DF" w:rsidP="000272DF">
      <w:pPr>
        <w:rPr>
          <w:rtl/>
        </w:rPr>
      </w:pPr>
      <w:r w:rsidRPr="000272DF">
        <w:rPr>
          <w:rtl/>
        </w:rPr>
        <w:t>אחריות זו באה לידי ביטוי בכך שהשופט מצווה לקיים משפט צדק ולא להטות הדין במשפט של גר.</w:t>
      </w:r>
    </w:p>
    <w:p w14:paraId="7F415B31" w14:textId="77777777" w:rsidR="000272DF" w:rsidRPr="000272DF" w:rsidRDefault="000272DF" w:rsidP="000272DF">
      <w:pPr>
        <w:rPr>
          <w:rtl/>
        </w:rPr>
      </w:pPr>
      <w:r w:rsidRPr="000272DF">
        <w:rPr>
          <w:rtl/>
        </w:rPr>
        <w:t xml:space="preserve">(2) </w:t>
      </w:r>
      <w:r w:rsidRPr="000272DF">
        <w:rPr>
          <w:b/>
          <w:bCs/>
          <w:rtl/>
        </w:rPr>
        <w:t>לדעתי</w:t>
      </w:r>
      <w:r w:rsidRPr="000272DF">
        <w:rPr>
          <w:rtl/>
        </w:rPr>
        <w:t>, התורה ראתה לנכון לדאוג לרווחתו של הגר החי בקרב עם ישראל, כי הכי קל לרמות אותו ולנהוג בו בחוסר צדק. הגר הוא תושב זר בארץ, שאינו מכיר את השפה ואת מנהגי המקום אין לו חלקת אדמה בארץ ופרנסתו תלויה בעם, לכן החוק מגן עליו, למנוע את הפגיעה בו.</w:t>
      </w:r>
    </w:p>
    <w:p w14:paraId="095459BF" w14:textId="77777777" w:rsidR="000272DF" w:rsidRPr="000272DF" w:rsidRDefault="000272DF" w:rsidP="000272DF">
      <w:pPr>
        <w:rPr>
          <w:rtl/>
        </w:rPr>
      </w:pPr>
      <w:r w:rsidRPr="000272DF">
        <w:rPr>
          <w:b/>
          <w:bCs/>
          <w:rtl/>
        </w:rPr>
        <w:t>או:</w:t>
      </w:r>
      <w:r w:rsidRPr="000272DF">
        <w:rPr>
          <w:rtl/>
        </w:rPr>
        <w:t xml:space="preserve"> כי בני ישראל חוו בעברם יחס מזלזל ומשפיל כאשר הם היו גרים במצרים, לכן עליהם להימנע מהתנהגות דומה כלפי אחרים.</w:t>
      </w:r>
    </w:p>
    <w:p w14:paraId="04039A14" w14:textId="77777777" w:rsidR="000272DF" w:rsidRPr="000272DF" w:rsidRDefault="000272DF" w:rsidP="000272DF">
      <w:pPr>
        <w:numPr>
          <w:ilvl w:val="0"/>
          <w:numId w:val="473"/>
        </w:numPr>
        <w:rPr>
          <w:rtl/>
        </w:rPr>
      </w:pPr>
      <w:r w:rsidRPr="000272DF">
        <w:rPr>
          <w:rtl/>
        </w:rPr>
        <w:t>תיתכנה תשובות נוספות המנומקות.</w:t>
      </w:r>
    </w:p>
    <w:p w14:paraId="193AB2C1" w14:textId="77777777" w:rsidR="000272DF" w:rsidRPr="000272DF" w:rsidRDefault="000272DF" w:rsidP="000272DF">
      <w:pPr>
        <w:rPr>
          <w:rtl/>
        </w:rPr>
      </w:pPr>
      <w:r w:rsidRPr="000272DF">
        <w:rPr>
          <w:b/>
          <w:bCs/>
          <w:rtl/>
        </w:rPr>
        <w:t>סעיף ב'</w:t>
      </w:r>
    </w:p>
    <w:p w14:paraId="7BE86682" w14:textId="77777777" w:rsidR="000272DF" w:rsidRPr="000272DF" w:rsidRDefault="000272DF" w:rsidP="000272DF">
      <w:pPr>
        <w:rPr>
          <w:rtl/>
        </w:rPr>
      </w:pPr>
      <w:r w:rsidRPr="000272DF">
        <w:rPr>
          <w:b/>
          <w:bCs/>
          <w:rtl/>
        </w:rPr>
        <w:t>מעשה הנדרש מן המלווה, שיש בו ביטוי להתחשבות וחמלה</w:t>
      </w:r>
      <w:r w:rsidRPr="000272DF">
        <w:rPr>
          <w:rtl/>
        </w:rPr>
        <w:t xml:space="preserve"> (על התלמיד לציין ולבסס מעשה </w:t>
      </w:r>
      <w:r w:rsidRPr="000272DF">
        <w:rPr>
          <w:b/>
          <w:bCs/>
          <w:rtl/>
        </w:rPr>
        <w:t>אחד</w:t>
      </w:r>
      <w:r w:rsidRPr="000272DF">
        <w:rPr>
          <w:rtl/>
        </w:rPr>
        <w:t>):</w:t>
      </w:r>
    </w:p>
    <w:p w14:paraId="1DB1859C" w14:textId="77777777" w:rsidR="000272DF" w:rsidRPr="000272DF" w:rsidRDefault="000272DF" w:rsidP="000272DF">
      <w:pPr>
        <w:numPr>
          <w:ilvl w:val="0"/>
          <w:numId w:val="474"/>
        </w:numPr>
        <w:rPr>
          <w:rtl/>
        </w:rPr>
      </w:pPr>
      <w:r w:rsidRPr="000272DF">
        <w:rPr>
          <w:rtl/>
        </w:rPr>
        <w:t>"כי תשה ברעך משאת מאומה לא תבא אל ביתו לעבט עבוטו בחוץ תעמוד..." - אם המלווה הולך לבית הלווה כדי לקחת ממנו עירבון, אסור לו להיכנס אל בית הלווה. מעשה זה מעיד על התחשבות בלווה העני, שלא רומסים את כבודו והמלווה אינו מורשה להיכנס לביתו (שמירה על פרטיות וצניעות הלווה).</w:t>
      </w:r>
    </w:p>
    <w:p w14:paraId="3E5F793B" w14:textId="77777777" w:rsidR="000272DF" w:rsidRPr="000272DF" w:rsidRDefault="000272DF" w:rsidP="000272DF">
      <w:pPr>
        <w:numPr>
          <w:ilvl w:val="0"/>
          <w:numId w:val="474"/>
        </w:numPr>
        <w:rPr>
          <w:rtl/>
        </w:rPr>
      </w:pPr>
      <w:r w:rsidRPr="000272DF">
        <w:rPr>
          <w:rtl/>
        </w:rPr>
        <w:t>"והאיש אשר אתה נושה בו יוציא אליך את העבוט החוצה" - הלווה יבחר את החפץ שברצונו לתת כעירבון למלווה. דבר זה מעיד על התחשבות בלווה, בשמירה על כבודו ועל חפציו.</w:t>
      </w:r>
    </w:p>
    <w:p w14:paraId="6FBA91D1" w14:textId="77777777" w:rsidR="000272DF" w:rsidRPr="000272DF" w:rsidRDefault="000272DF" w:rsidP="000272DF">
      <w:pPr>
        <w:numPr>
          <w:ilvl w:val="0"/>
          <w:numId w:val="474"/>
        </w:numPr>
        <w:rPr>
          <w:rtl/>
        </w:rPr>
      </w:pPr>
      <w:r w:rsidRPr="000272DF">
        <w:rPr>
          <w:rtl/>
        </w:rPr>
        <w:t>"ואם איש עני הוא לא תשכב בעבטו..." - אם מדובר בעירבון שהוא בגד או פריט הנחוץ לרווחתו של הלווה, על המלווה להשיב לו את העירבון עם ערב. יש פה ביטוי להתחשבות בלווה העני, שלא ישכב לישון עירום ללא בגדו.</w:t>
      </w:r>
    </w:p>
    <w:p w14:paraId="6378E068" w14:textId="77777777" w:rsidR="000272DF" w:rsidRPr="000272DF" w:rsidRDefault="000272DF" w:rsidP="000272DF">
      <w:pPr>
        <w:rPr>
          <w:rtl/>
        </w:rPr>
      </w:pPr>
      <w:r w:rsidRPr="000272DF">
        <w:rPr>
          <w:b/>
          <w:bCs/>
          <w:rtl/>
        </w:rPr>
        <w:t>מה שיכול לשכנע את המלווה לקיים את הדרישה</w:t>
      </w:r>
      <w:r w:rsidRPr="000272DF">
        <w:rPr>
          <w:rtl/>
        </w:rPr>
        <w:t xml:space="preserve"> זו ההבטחה שהוא יזכה לברכה וצדקה מעם ה'. אם יקיים את הדרישה, המעשה ייזקף לזכותו לפני ה'. </w:t>
      </w:r>
      <w:r w:rsidRPr="000272DF">
        <w:rPr>
          <w:b/>
          <w:bCs/>
          <w:rtl/>
        </w:rPr>
        <w:t>לביסוס:</w:t>
      </w:r>
      <w:r w:rsidRPr="000272DF">
        <w:rPr>
          <w:rtl/>
        </w:rPr>
        <w:t xml:space="preserve"> "וברכך ולך תהיה צדקה לפני ה' אלהיך".</w:t>
      </w:r>
    </w:p>
    <w:p w14:paraId="2F45DBC3" w14:textId="77777777" w:rsidR="000272DF" w:rsidRPr="000272DF" w:rsidRDefault="000272DF" w:rsidP="000272DF">
      <w:pPr>
        <w:rPr>
          <w:rtl/>
        </w:rPr>
      </w:pPr>
      <w:r w:rsidRPr="000272DF">
        <w:rPr>
          <w:b/>
          <w:bCs/>
          <w:rtl/>
        </w:rPr>
        <w:t>סעיף ג'</w:t>
      </w:r>
    </w:p>
    <w:p w14:paraId="260C837C" w14:textId="77777777" w:rsidR="000272DF" w:rsidRPr="000272DF" w:rsidRDefault="000272DF" w:rsidP="000272DF">
      <w:pPr>
        <w:rPr>
          <w:rtl/>
        </w:rPr>
      </w:pPr>
      <w:r w:rsidRPr="000272DF">
        <w:rPr>
          <w:rtl/>
        </w:rPr>
        <w:t xml:space="preserve">(1) </w:t>
      </w:r>
      <w:r w:rsidRPr="000272DF">
        <w:rPr>
          <w:b/>
          <w:bCs/>
          <w:rtl/>
        </w:rPr>
        <w:t>השוני בין החוק המקראי ובין הצעת החוק של גולדה מאיר בנוגע לשיטת הסיוע לחלשים ואופן היישום של כל שיטה:</w:t>
      </w:r>
    </w:p>
    <w:p w14:paraId="491CF600" w14:textId="77777777" w:rsidR="000272DF" w:rsidRPr="000272DF" w:rsidRDefault="000272DF" w:rsidP="000272DF">
      <w:pPr>
        <w:rPr>
          <w:rtl/>
        </w:rPr>
      </w:pPr>
      <w:r w:rsidRPr="000272DF">
        <w:rPr>
          <w:b/>
          <w:bCs/>
          <w:rtl/>
        </w:rPr>
        <w:t>על פי החוק המקראי,</w:t>
      </w:r>
      <w:r w:rsidRPr="000272DF">
        <w:rPr>
          <w:rtl/>
        </w:rPr>
        <w:t xml:space="preserve"> הסיוע לחלשים תלוי לרצונו של החקלאי, להשאיר מהיבול החקלאי לחלשים, שהם יבואו לאסוף אותו.</w:t>
      </w:r>
    </w:p>
    <w:p w14:paraId="7716428D" w14:textId="77777777" w:rsidR="000272DF" w:rsidRPr="000272DF" w:rsidRDefault="000272DF" w:rsidP="000272DF">
      <w:pPr>
        <w:rPr>
          <w:rtl/>
        </w:rPr>
      </w:pPr>
      <w:r w:rsidRPr="000272DF">
        <w:rPr>
          <w:b/>
          <w:bCs/>
          <w:rtl/>
        </w:rPr>
        <w:t>על פי הצעת החוק של גולדה מאיר,</w:t>
      </w:r>
      <w:r w:rsidRPr="000272DF">
        <w:rPr>
          <w:rtl/>
        </w:rPr>
        <w:t xml:space="preserve"> הסיוע לחלשים יהיה מעוגן בחוק וחובה לקיימו. הסיוע ייעשה באמצעות קיצבה קבועה המופרשת מהמדינה ואינה תלויה בחסדם וברצונם הטוב של אנשים עשירים.</w:t>
      </w:r>
    </w:p>
    <w:p w14:paraId="2C041249" w14:textId="77777777" w:rsidR="000272DF" w:rsidRPr="000272DF" w:rsidRDefault="000272DF" w:rsidP="000272DF">
      <w:pPr>
        <w:rPr>
          <w:rtl/>
        </w:rPr>
      </w:pPr>
      <w:r w:rsidRPr="000272DF">
        <w:rPr>
          <w:rtl/>
        </w:rPr>
        <w:t>(2) תתקבל כל דעה לגבי איזו שיטת סיוע לחלשים עדיפה - תוך התייחסות לשתי השיטות ונימוק דבריכם.</w:t>
      </w:r>
    </w:p>
    <w:p w14:paraId="6E6BF1D4" w14:textId="2A5E8EDE" w:rsidR="000272DF" w:rsidRDefault="000272DF" w:rsidP="000272DF">
      <w:pPr>
        <w:rPr>
          <w:rtl/>
        </w:rPr>
      </w:pPr>
      <w:r w:rsidRPr="000272DF">
        <w:rPr>
          <w:rtl/>
        </w:rPr>
        <w:t>לדוגמה: שיטת הסיוע על פי החוק המקרא עדיפה – כי היא מחייבת את החלשים לפעול למען רווחתם. הם צריכים להגיע אל השדות כדי לאסוף את היבול החקלאי שהותירו להם. לעומת הצעת החוק של גולדה, המעודדת חוסר עשייה, כי הקיצבה תגיע אליהם</w:t>
      </w:r>
    </w:p>
    <w:p w14:paraId="54780568" w14:textId="77777777" w:rsidR="000272DF" w:rsidRDefault="000272DF" w:rsidP="000272DF">
      <w:pPr>
        <w:rPr>
          <w:rtl/>
        </w:rPr>
      </w:pPr>
    </w:p>
    <w:p w14:paraId="7F23E62A" w14:textId="77777777" w:rsidR="000272DF" w:rsidRPr="000272DF" w:rsidRDefault="000272DF" w:rsidP="000272DF">
      <w:r w:rsidRPr="000272DF">
        <w:rPr>
          <w:rtl/>
        </w:rPr>
        <w:t>להלן תמלול הטקסט המופיע בתמונה (שאלון בחינת בגרות בתנ"ך):</w:t>
      </w:r>
    </w:p>
    <w:p w14:paraId="1F41CB4D" w14:textId="77777777" w:rsidR="000272DF" w:rsidRPr="000272DF" w:rsidRDefault="00000000" w:rsidP="000272DF">
      <w:pPr>
        <w:rPr>
          <w:rtl/>
        </w:rPr>
      </w:pPr>
      <w:r>
        <w:pict w14:anchorId="446C05B6">
          <v:rect id="_x0000_i1411" style="width:0;height:1.5pt" o:hralign="center" o:hrstd="t" o:hrnoshade="t" o:hr="t" fillcolor="gray" stroked="f"/>
        </w:pict>
      </w:r>
    </w:p>
    <w:p w14:paraId="3A210E22" w14:textId="77777777" w:rsidR="000272DF" w:rsidRPr="000272DF" w:rsidRDefault="000272DF" w:rsidP="000272DF">
      <w:pPr>
        <w:rPr>
          <w:b/>
          <w:bCs/>
          <w:rtl/>
        </w:rPr>
      </w:pPr>
      <w:r w:rsidRPr="000272DF">
        <w:rPr>
          <w:b/>
          <w:bCs/>
          <w:rtl/>
        </w:rPr>
        <w:t>חורף תשפ"א, 1261</w:t>
      </w:r>
    </w:p>
    <w:p w14:paraId="2127FAEE" w14:textId="77777777" w:rsidR="000272DF" w:rsidRPr="000272DF" w:rsidRDefault="000272DF" w:rsidP="000272DF">
      <w:pPr>
        <w:rPr>
          <w:rtl/>
        </w:rPr>
      </w:pPr>
      <w:r w:rsidRPr="000272DF">
        <w:rPr>
          <w:rtl/>
        </w:rPr>
        <w:t xml:space="preserve">ענה על סעיף א — </w:t>
      </w:r>
      <w:r w:rsidRPr="000272DF">
        <w:rPr>
          <w:b/>
          <w:bCs/>
          <w:rtl/>
        </w:rPr>
        <w:t>חובה</w:t>
      </w:r>
      <w:r w:rsidRPr="000272DF">
        <w:rPr>
          <w:rtl/>
        </w:rPr>
        <w:t>.</w:t>
      </w:r>
    </w:p>
    <w:p w14:paraId="15D2485E" w14:textId="77777777" w:rsidR="000272DF" w:rsidRPr="000272DF" w:rsidRDefault="000272DF" w:rsidP="000272DF">
      <w:pPr>
        <w:rPr>
          <w:rtl/>
        </w:rPr>
      </w:pPr>
      <w:r w:rsidRPr="000272DF">
        <w:rPr>
          <w:b/>
          <w:bCs/>
          <w:rtl/>
        </w:rPr>
        <w:t>א.</w:t>
      </w:r>
      <w:r w:rsidRPr="000272DF">
        <w:rPr>
          <w:rtl/>
        </w:rPr>
        <w:t xml:space="preserve"> הסבר את המטרה של הזכרת ה' בפסוק י"ג ואת המטרה של הזכרת ה' בפסוק ט"ו.</w:t>
      </w:r>
    </w:p>
    <w:p w14:paraId="3F2EF1B3" w14:textId="77777777" w:rsidR="000272DF" w:rsidRPr="000272DF" w:rsidRDefault="000272DF" w:rsidP="000272DF">
      <w:pPr>
        <w:rPr>
          <w:rtl/>
        </w:rPr>
      </w:pPr>
      <w:r w:rsidRPr="000272DF">
        <w:rPr>
          <w:rtl/>
        </w:rPr>
        <w:t xml:space="preserve">ענה על </w:t>
      </w:r>
      <w:r w:rsidRPr="000272DF">
        <w:rPr>
          <w:b/>
          <w:bCs/>
          <w:rtl/>
        </w:rPr>
        <w:t>אחד</w:t>
      </w:r>
      <w:r w:rsidRPr="000272DF">
        <w:rPr>
          <w:rtl/>
        </w:rPr>
        <w:t xml:space="preserve"> מן הסעיפים ב-ג.</w:t>
      </w:r>
    </w:p>
    <w:p w14:paraId="06FB38AC" w14:textId="77777777" w:rsidR="000272DF" w:rsidRPr="000272DF" w:rsidRDefault="000272DF" w:rsidP="000272DF">
      <w:pPr>
        <w:rPr>
          <w:rtl/>
        </w:rPr>
      </w:pPr>
      <w:r w:rsidRPr="000272DF">
        <w:rPr>
          <w:b/>
          <w:bCs/>
          <w:rtl/>
        </w:rPr>
        <w:t>ב.</w:t>
      </w:r>
      <w:r w:rsidRPr="000272DF">
        <w:rPr>
          <w:rtl/>
        </w:rPr>
        <w:t xml:space="preserve"> קרא פסוק ט"ז וגם </w:t>
      </w:r>
      <w:r w:rsidRPr="000272DF">
        <w:rPr>
          <w:b/>
          <w:bCs/>
          <w:rtl/>
        </w:rPr>
        <w:t>שמות</w:t>
      </w:r>
      <w:r w:rsidRPr="000272DF">
        <w:rPr>
          <w:rtl/>
        </w:rPr>
        <w:t>, פרק כ', פסוק ה' (מן המילים: "כי אנכי ה' אלהיך אל קנא" עד סוף הפסוק) ו</w:t>
      </w:r>
      <w:r w:rsidRPr="000272DF">
        <w:rPr>
          <w:b/>
          <w:bCs/>
          <w:rtl/>
        </w:rPr>
        <w:t>יחזקאל</w:t>
      </w:r>
      <w:r w:rsidRPr="000272DF">
        <w:rPr>
          <w:rtl/>
        </w:rPr>
        <w:t>, פרק י"ח, פסוק ד'.</w:t>
      </w:r>
    </w:p>
    <w:p w14:paraId="6EB9CD63" w14:textId="77777777" w:rsidR="000272DF" w:rsidRPr="000272DF" w:rsidRDefault="000272DF" w:rsidP="000272DF">
      <w:pPr>
        <w:rPr>
          <w:rtl/>
        </w:rPr>
      </w:pPr>
      <w:r w:rsidRPr="000272DF">
        <w:rPr>
          <w:rtl/>
        </w:rPr>
        <w:t>איזה עקרון גמול עולה בקנה אחד עם החוק ב</w:t>
      </w:r>
      <w:r w:rsidRPr="000272DF">
        <w:rPr>
          <w:b/>
          <w:bCs/>
          <w:rtl/>
        </w:rPr>
        <w:t>דברים</w:t>
      </w:r>
      <w:r w:rsidRPr="000272DF">
        <w:rPr>
          <w:rtl/>
        </w:rPr>
        <w:t>, פרק כ"ד, פסוק ט"ז, עקרון הגמול ב</w:t>
      </w:r>
      <w:r w:rsidRPr="000272DF">
        <w:rPr>
          <w:b/>
          <w:bCs/>
          <w:rtl/>
        </w:rPr>
        <w:t>שמות</w:t>
      </w:r>
      <w:r w:rsidRPr="000272DF">
        <w:rPr>
          <w:rtl/>
        </w:rPr>
        <w:t xml:space="preserve"> או עקרון הגמול ב</w:t>
      </w:r>
      <w:r w:rsidRPr="000272DF">
        <w:rPr>
          <w:b/>
          <w:bCs/>
          <w:rtl/>
        </w:rPr>
        <w:t>יחזקאל</w:t>
      </w:r>
      <w:r w:rsidRPr="000272DF">
        <w:rPr>
          <w:rtl/>
        </w:rPr>
        <w:t>?</w:t>
      </w:r>
    </w:p>
    <w:p w14:paraId="690943ED" w14:textId="77777777" w:rsidR="000272DF" w:rsidRPr="000272DF" w:rsidRDefault="000272DF" w:rsidP="000272DF">
      <w:pPr>
        <w:rPr>
          <w:rtl/>
        </w:rPr>
      </w:pPr>
      <w:r w:rsidRPr="000272DF">
        <w:rPr>
          <w:rtl/>
        </w:rPr>
        <w:t>נמק את דבריך ובסס אותם על הכתוב.</w:t>
      </w:r>
    </w:p>
    <w:p w14:paraId="237FC9C5" w14:textId="77777777" w:rsidR="000272DF" w:rsidRPr="000272DF" w:rsidRDefault="000272DF" w:rsidP="000272DF">
      <w:pPr>
        <w:rPr>
          <w:rtl/>
        </w:rPr>
      </w:pPr>
      <w:r w:rsidRPr="000272DF">
        <w:rPr>
          <w:b/>
          <w:bCs/>
          <w:rtl/>
        </w:rPr>
        <w:t>ג.</w:t>
      </w:r>
      <w:r w:rsidRPr="000272DF">
        <w:rPr>
          <w:rtl/>
        </w:rPr>
        <w:t xml:space="preserve"> (1) קרא פסוקים י'-ט"ו ופסוקים י"ז-כ"ב.</w:t>
      </w:r>
    </w:p>
    <w:p w14:paraId="786C48E7" w14:textId="77777777" w:rsidR="000272DF" w:rsidRPr="000272DF" w:rsidRDefault="000272DF" w:rsidP="000272DF">
      <w:pPr>
        <w:rPr>
          <w:rtl/>
        </w:rPr>
      </w:pPr>
      <w:r w:rsidRPr="000272DF">
        <w:rPr>
          <w:rtl/>
        </w:rPr>
        <w:t>אל מי המחוקק פונה, ועל איזו קבוצה באוכלוסייה הוא מגן? (2 נקודות)</w:t>
      </w:r>
    </w:p>
    <w:p w14:paraId="6D35CAEA" w14:textId="77777777" w:rsidR="000272DF" w:rsidRPr="000272DF" w:rsidRDefault="000272DF" w:rsidP="000272DF">
      <w:pPr>
        <w:rPr>
          <w:rtl/>
        </w:rPr>
      </w:pPr>
      <w:r w:rsidRPr="000272DF">
        <w:rPr>
          <w:rtl/>
        </w:rPr>
        <w:t>(2) קרא פסוקים י"ז-י"ח ופסוקים כ"א-כ"ב.</w:t>
      </w:r>
    </w:p>
    <w:p w14:paraId="43B65CBB" w14:textId="77777777" w:rsidR="000272DF" w:rsidRPr="000272DF" w:rsidRDefault="000272DF" w:rsidP="000272DF">
      <w:pPr>
        <w:rPr>
          <w:rtl/>
        </w:rPr>
      </w:pPr>
      <w:r w:rsidRPr="000272DF">
        <w:rPr>
          <w:rtl/>
        </w:rPr>
        <w:t xml:space="preserve">הסבר מדוע יציאת מצרים נזכרת בפסוקים אלה. ציין </w:t>
      </w:r>
      <w:r w:rsidRPr="000272DF">
        <w:rPr>
          <w:b/>
          <w:bCs/>
          <w:rtl/>
        </w:rPr>
        <w:t>שתי</w:t>
      </w:r>
      <w:r w:rsidRPr="000272DF">
        <w:rPr>
          <w:rtl/>
        </w:rPr>
        <w:t xml:space="preserve"> סיבות. (6 נקודות)</w:t>
      </w:r>
    </w:p>
    <w:p w14:paraId="59CDF82B" w14:textId="77777777" w:rsidR="000272DF" w:rsidRDefault="000272DF" w:rsidP="000272DF">
      <w:pPr>
        <w:rPr>
          <w:rtl/>
        </w:rPr>
      </w:pPr>
    </w:p>
    <w:p w14:paraId="35AD8DEF" w14:textId="77777777" w:rsidR="000272DF" w:rsidRPr="000272DF" w:rsidRDefault="000272DF" w:rsidP="000272DF">
      <w:r w:rsidRPr="000272DF">
        <w:rPr>
          <w:rtl/>
        </w:rPr>
        <w:t>להלן תמלול הטקסט המופיע בתמונה (דף תשובות לבחינת בגרות בתנ"ך, מתוך אתר "יואל גבע"):</w:t>
      </w:r>
    </w:p>
    <w:p w14:paraId="5E2ACDB6" w14:textId="1A2EBE46" w:rsidR="000272DF" w:rsidRPr="000272DF" w:rsidRDefault="000272DF" w:rsidP="000272DF">
      <w:pPr>
        <w:rPr>
          <w:rtl/>
        </w:rPr>
      </w:pPr>
      <w:r>
        <w:rPr>
          <w:rFonts w:hint="cs"/>
          <w:rtl/>
        </w:rPr>
        <w:t>פתרון</w:t>
      </w:r>
    </w:p>
    <w:p w14:paraId="2B229F54" w14:textId="77777777" w:rsidR="000272DF" w:rsidRPr="000272DF" w:rsidRDefault="000272DF" w:rsidP="000272DF">
      <w:pPr>
        <w:rPr>
          <w:rtl/>
        </w:rPr>
      </w:pPr>
      <w:r w:rsidRPr="000272DF">
        <w:rPr>
          <w:b/>
          <w:bCs/>
          <w:rtl/>
        </w:rPr>
        <w:t>שאלה 8</w:t>
      </w:r>
    </w:p>
    <w:p w14:paraId="6A4715AE" w14:textId="77777777" w:rsidR="000272DF" w:rsidRPr="000272DF" w:rsidRDefault="000272DF" w:rsidP="000272DF">
      <w:pPr>
        <w:rPr>
          <w:rtl/>
        </w:rPr>
      </w:pPr>
      <w:r w:rsidRPr="000272DF">
        <w:rPr>
          <w:b/>
          <w:bCs/>
          <w:rtl/>
        </w:rPr>
        <w:t>סעיף א'</w:t>
      </w:r>
    </w:p>
    <w:p w14:paraId="4417AEF2" w14:textId="77777777" w:rsidR="000272DF" w:rsidRPr="000272DF" w:rsidRDefault="000272DF" w:rsidP="000272DF">
      <w:pPr>
        <w:rPr>
          <w:rtl/>
        </w:rPr>
      </w:pPr>
      <w:r w:rsidRPr="000272DF">
        <w:rPr>
          <w:rtl/>
        </w:rPr>
        <w:t>המטרה של הזכרת ה' בפס' י"ג: הבטחה לשכר, ה' יעניק שכר למקיים החוק [למלווה שישיב עם ערב, ללווה העני את הבגד שנתן לו לעירבון].</w:t>
      </w:r>
    </w:p>
    <w:p w14:paraId="5B9F419E" w14:textId="77777777" w:rsidR="000272DF" w:rsidRPr="000272DF" w:rsidRDefault="000272DF" w:rsidP="000272DF">
      <w:pPr>
        <w:rPr>
          <w:rtl/>
        </w:rPr>
      </w:pPr>
      <w:r w:rsidRPr="000272DF">
        <w:rPr>
          <w:rtl/>
        </w:rPr>
        <w:t>המטרה של הזכרת ה' בפס' ט"ו: אזהרה לעונש מעם ה', למי שיפר את החוק (למעסיק שלא ישלם לפועל את שכרו ביומו).</w:t>
      </w:r>
    </w:p>
    <w:p w14:paraId="07A54416" w14:textId="77777777" w:rsidR="000272DF" w:rsidRPr="000272DF" w:rsidRDefault="000272DF" w:rsidP="000272DF">
      <w:pPr>
        <w:rPr>
          <w:rtl/>
        </w:rPr>
      </w:pPr>
      <w:r w:rsidRPr="000272DF">
        <w:rPr>
          <w:b/>
          <w:bCs/>
          <w:rtl/>
        </w:rPr>
        <w:t>סעיף ב'</w:t>
      </w:r>
    </w:p>
    <w:p w14:paraId="6A31B2DE" w14:textId="77777777" w:rsidR="000272DF" w:rsidRPr="000272DF" w:rsidRDefault="000272DF" w:rsidP="000272DF">
      <w:pPr>
        <w:rPr>
          <w:rtl/>
        </w:rPr>
      </w:pPr>
      <w:r w:rsidRPr="000272DF">
        <w:rPr>
          <w:rtl/>
        </w:rPr>
        <w:t>עיקרון הגמול העולה בקנה אחד עם החוק בדברים כ"ד, פס' ט"ז: "לא יומתו אבות על בנים... איש בחטאו יומתו", הוא עיקרון הגמול ביחזקאל י"ח, פס' ד': "... הנפש החוטאת היא תמות".</w:t>
      </w:r>
    </w:p>
    <w:p w14:paraId="0FA7D54E" w14:textId="77777777" w:rsidR="000272DF" w:rsidRPr="000272DF" w:rsidRDefault="000272DF" w:rsidP="000272DF">
      <w:pPr>
        <w:rPr>
          <w:rtl/>
        </w:rPr>
      </w:pPr>
      <w:r w:rsidRPr="000272DF">
        <w:rPr>
          <w:b/>
          <w:bCs/>
          <w:rtl/>
        </w:rPr>
        <w:t>בשניהם עיקרון הגמול המוצג הוא גמול אישי</w:t>
      </w:r>
      <w:r w:rsidRPr="000272DF">
        <w:rPr>
          <w:rtl/>
        </w:rPr>
        <w:t xml:space="preserve"> – כל אדם יתוגמל בהתאם למעשיו, ללא קשר למעשי הדורות הקודמים.</w:t>
      </w:r>
    </w:p>
    <w:p w14:paraId="34AEBEF8" w14:textId="77777777" w:rsidR="000272DF" w:rsidRPr="000272DF" w:rsidRDefault="000272DF" w:rsidP="000272DF">
      <w:pPr>
        <w:rPr>
          <w:rtl/>
        </w:rPr>
      </w:pPr>
      <w:r w:rsidRPr="000272DF">
        <w:rPr>
          <w:rtl/>
        </w:rPr>
        <w:t>לעומת שמות כ', פס' ה', המציג גמול לדורות: "... פוקד עוון אבות על בנים על שלשים ועל רבעים לשונאיי".</w:t>
      </w:r>
    </w:p>
    <w:p w14:paraId="2EE0FB53" w14:textId="77777777" w:rsidR="000272DF" w:rsidRPr="000272DF" w:rsidRDefault="000272DF" w:rsidP="000272DF">
      <w:pPr>
        <w:rPr>
          <w:rtl/>
        </w:rPr>
      </w:pPr>
      <w:r w:rsidRPr="000272DF">
        <w:rPr>
          <w:b/>
          <w:bCs/>
          <w:rtl/>
        </w:rPr>
        <w:t>סעיף ג'</w:t>
      </w:r>
    </w:p>
    <w:p w14:paraId="081660B8" w14:textId="77777777" w:rsidR="000272DF" w:rsidRPr="000272DF" w:rsidRDefault="000272DF" w:rsidP="000272DF">
      <w:pPr>
        <w:rPr>
          <w:rtl/>
        </w:rPr>
      </w:pPr>
      <w:r w:rsidRPr="000272DF">
        <w:rPr>
          <w:b/>
          <w:bCs/>
          <w:rtl/>
        </w:rPr>
        <w:t>(1)</w:t>
      </w:r>
      <w:r w:rsidRPr="000272DF">
        <w:rPr>
          <w:rtl/>
        </w:rPr>
        <w:t xml:space="preserve"> המחוקק פונה אל השכבה הגבוהה, העשירה שבעם.</w:t>
      </w:r>
    </w:p>
    <w:p w14:paraId="5D8923D8" w14:textId="77777777" w:rsidR="000272DF" w:rsidRPr="000272DF" w:rsidRDefault="000272DF" w:rsidP="000272DF">
      <w:pPr>
        <w:rPr>
          <w:rtl/>
        </w:rPr>
      </w:pPr>
      <w:r w:rsidRPr="000272DF">
        <w:rPr>
          <w:rtl/>
        </w:rPr>
        <w:t>הקבוצה באוכלוסייה עליה הוא מגן: היא קבוצת החלשים והעניים שבקרב העם. שולי החברה.</w:t>
      </w:r>
    </w:p>
    <w:p w14:paraId="71310DBA" w14:textId="77777777" w:rsidR="000272DF" w:rsidRPr="000272DF" w:rsidRDefault="000272DF" w:rsidP="000272DF">
      <w:pPr>
        <w:rPr>
          <w:rtl/>
        </w:rPr>
      </w:pPr>
      <w:r w:rsidRPr="000272DF">
        <w:rPr>
          <w:b/>
          <w:bCs/>
          <w:rtl/>
        </w:rPr>
        <w:t>(2) הסיבות לאיזכור יציאת מצרים בפס' אלה (על התלמיד לציין שתי סיבות):</w:t>
      </w:r>
    </w:p>
    <w:p w14:paraId="01E886DE" w14:textId="77777777" w:rsidR="000272DF" w:rsidRPr="000272DF" w:rsidRDefault="000272DF" w:rsidP="000272DF">
      <w:pPr>
        <w:numPr>
          <w:ilvl w:val="0"/>
          <w:numId w:val="475"/>
        </w:numPr>
        <w:rPr>
          <w:rtl/>
        </w:rPr>
      </w:pPr>
      <w:r w:rsidRPr="000272DF">
        <w:rPr>
          <w:rtl/>
        </w:rPr>
        <w:t>נימוק מצפוני – עם ישראל היה עבד במצרים, הוא מכיר את הקשיים הטבעיים ממצב זה, לכן מצופה ממנו לנהוג בהתחשבות כלפי הנזקקים שבקרבו</w:t>
      </w:r>
    </w:p>
    <w:p w14:paraId="508AB482" w14:textId="77777777" w:rsidR="000272DF" w:rsidRPr="000272DF" w:rsidRDefault="000272DF" w:rsidP="000272DF">
      <w:pPr>
        <w:numPr>
          <w:ilvl w:val="0"/>
          <w:numId w:val="475"/>
        </w:numPr>
        <w:rPr>
          <w:rtl/>
        </w:rPr>
      </w:pPr>
      <w:r w:rsidRPr="000272DF">
        <w:rPr>
          <w:rtl/>
        </w:rPr>
        <w:t>נימוק היסטורי – מאחר וה' גאל את בני ישראל ממצרים, הם מחוייבים לקיים את חוקותיו ומצוותיו.</w:t>
      </w:r>
    </w:p>
    <w:p w14:paraId="743BD277" w14:textId="77777777" w:rsidR="000272DF" w:rsidRPr="000272DF" w:rsidRDefault="000272DF" w:rsidP="000272DF">
      <w:pPr>
        <w:numPr>
          <w:ilvl w:val="0"/>
          <w:numId w:val="475"/>
        </w:numPr>
        <w:rPr>
          <w:rtl/>
        </w:rPr>
      </w:pPr>
      <w:r w:rsidRPr="000272DF">
        <w:rPr>
          <w:rtl/>
        </w:rPr>
        <w:t>אזהרה מעונש – אם העם לא יקיים את חוקותיו ומצוותיו של ה', הרי שה' עלול להענישו בשנית (בשעבוד/עבדות לעם אחר).</w:t>
      </w:r>
    </w:p>
    <w:p w14:paraId="3559C808" w14:textId="77777777" w:rsidR="000272DF" w:rsidRDefault="000272DF" w:rsidP="000272DF">
      <w:pPr>
        <w:rPr>
          <w:rtl/>
        </w:rPr>
      </w:pPr>
    </w:p>
    <w:p w14:paraId="447CAE39" w14:textId="77777777" w:rsidR="00292117" w:rsidRPr="00292117" w:rsidRDefault="00292117" w:rsidP="00292117">
      <w:r w:rsidRPr="00292117">
        <w:rPr>
          <w:rtl/>
        </w:rPr>
        <w:t>להלן תמלול של שאלון הבגרות המופיע בתמונה, ולאחריו תשובות מפורטות על פי חומר הלימוד בתנ"ך:</w:t>
      </w:r>
    </w:p>
    <w:p w14:paraId="7E34A136" w14:textId="77777777" w:rsidR="00292117" w:rsidRPr="00292117" w:rsidRDefault="00000000" w:rsidP="00292117">
      <w:pPr>
        <w:rPr>
          <w:rtl/>
        </w:rPr>
      </w:pPr>
      <w:r>
        <w:pict w14:anchorId="1D22A3C3">
          <v:rect id="_x0000_i1412" style="width:0;height:1.5pt" o:hralign="center" o:hrstd="t" o:hrnoshade="t" o:hr="t" fillcolor="gray" stroked="f"/>
        </w:pict>
      </w:r>
    </w:p>
    <w:p w14:paraId="44199305" w14:textId="77777777" w:rsidR="00292117" w:rsidRPr="00292117" w:rsidRDefault="00292117" w:rsidP="00292117">
      <w:pPr>
        <w:rPr>
          <w:b/>
          <w:bCs/>
          <w:rtl/>
        </w:rPr>
      </w:pPr>
      <w:r w:rsidRPr="00292117">
        <w:rPr>
          <w:b/>
          <w:bCs/>
          <w:rtl/>
        </w:rPr>
        <w:t>תמלול השאלון: מועד מיוחד, אוגוסט תש"פ, 1281</w:t>
      </w:r>
    </w:p>
    <w:p w14:paraId="242A1124" w14:textId="77777777" w:rsidR="00292117" w:rsidRPr="00292117" w:rsidRDefault="00292117" w:rsidP="00292117">
      <w:pPr>
        <w:rPr>
          <w:rtl/>
        </w:rPr>
      </w:pPr>
      <w:r w:rsidRPr="00292117">
        <w:rPr>
          <w:b/>
          <w:bCs/>
          <w:rtl/>
        </w:rPr>
        <w:t>4. קרא דברים, כ"ד, 22-18.</w:t>
      </w:r>
    </w:p>
    <w:p w14:paraId="7CE0623F" w14:textId="77777777" w:rsidR="00292117" w:rsidRPr="00292117" w:rsidRDefault="00292117" w:rsidP="00292117">
      <w:pPr>
        <w:rPr>
          <w:rtl/>
        </w:rPr>
      </w:pPr>
      <w:r w:rsidRPr="00292117">
        <w:rPr>
          <w:b/>
          <w:bCs/>
          <w:rtl/>
        </w:rPr>
        <w:t>יח</w:t>
      </w:r>
      <w:r w:rsidRPr="00292117">
        <w:rPr>
          <w:rtl/>
        </w:rPr>
        <w:t xml:space="preserve"> וְזָכַרְתָּ כִּי עֶבֶד הָיִיתָ בְּמִצְרַיִם וַיִּפְדְּךָ ה' אֱלֹהֶיךָ מִשָּׁם עַל-כֵּן אָנֹכִי מְצַוְּךָ לַעֲשׂוֹת אֶת-הַדָּבָר הַזֶּה:</w:t>
      </w:r>
    </w:p>
    <w:p w14:paraId="472618BA" w14:textId="77777777" w:rsidR="00292117" w:rsidRPr="00292117" w:rsidRDefault="00292117" w:rsidP="00292117">
      <w:pPr>
        <w:rPr>
          <w:rtl/>
        </w:rPr>
      </w:pPr>
      <w:r w:rsidRPr="00292117">
        <w:rPr>
          <w:b/>
          <w:bCs/>
          <w:rtl/>
        </w:rPr>
        <w:t>יט</w:t>
      </w:r>
      <w:r w:rsidRPr="00292117">
        <w:rPr>
          <w:rtl/>
        </w:rPr>
        <w:t xml:space="preserve"> כִּי תִקְצֹר קְצִירְךָ בְשָׂדֶךָ וְשָׁכַחְתָּ עֹמֶר בַּשָּׂדֶה לֹא תָשׁוּב לְקַחְתּוֹ לַגֵּר לַיָּתוֹם וְלָאַלְמָנָה יִהְיֶה לְמַעַן יְבָרֶכְךָ ה' אֱלֹהֶיךָ בְּכֹל מַעֲשֵׂה יָדֶיךָ:</w:t>
      </w:r>
    </w:p>
    <w:p w14:paraId="1B8F6B91" w14:textId="77777777" w:rsidR="00292117" w:rsidRPr="00292117" w:rsidRDefault="00292117" w:rsidP="00292117">
      <w:pPr>
        <w:rPr>
          <w:rtl/>
        </w:rPr>
      </w:pPr>
      <w:r w:rsidRPr="00292117">
        <w:rPr>
          <w:b/>
          <w:bCs/>
          <w:rtl/>
        </w:rPr>
        <w:t>כ</w:t>
      </w:r>
      <w:r w:rsidRPr="00292117">
        <w:rPr>
          <w:rtl/>
        </w:rPr>
        <w:t xml:space="preserve"> כִּי תַחְבֹּט זֵיתְךָ לֹא תְפַאֵר אַחֲרֶיךָ לַגֵּר לַיָּתוֹם וְלָאַלְמָנָה יִהְיֶה:</w:t>
      </w:r>
    </w:p>
    <w:p w14:paraId="681E64E7" w14:textId="77777777" w:rsidR="00292117" w:rsidRPr="00292117" w:rsidRDefault="00292117" w:rsidP="00292117">
      <w:pPr>
        <w:rPr>
          <w:rtl/>
        </w:rPr>
      </w:pPr>
      <w:r w:rsidRPr="00292117">
        <w:rPr>
          <w:b/>
          <w:bCs/>
          <w:rtl/>
        </w:rPr>
        <w:t>כא</w:t>
      </w:r>
      <w:r w:rsidRPr="00292117">
        <w:rPr>
          <w:rtl/>
        </w:rPr>
        <w:t xml:space="preserve"> כִּי תִבְצֹר כַּרְמְךָ לֹא תְעוֹלֵל אַחֲרֶיךָ לַגֵּר לַיָּתוֹם וְלָאַלְמָנָה יִהְיֶה:</w:t>
      </w:r>
    </w:p>
    <w:p w14:paraId="7111D9D7" w14:textId="77777777" w:rsidR="00292117" w:rsidRPr="00292117" w:rsidRDefault="00292117" w:rsidP="00292117">
      <w:pPr>
        <w:rPr>
          <w:rtl/>
        </w:rPr>
      </w:pPr>
      <w:r w:rsidRPr="00292117">
        <w:rPr>
          <w:b/>
          <w:bCs/>
          <w:rtl/>
        </w:rPr>
        <w:t>כב</w:t>
      </w:r>
      <w:r w:rsidRPr="00292117">
        <w:rPr>
          <w:rtl/>
        </w:rPr>
        <w:t xml:space="preserve"> וְזָכַרְתָּ כִּי-עֶבֶד הָיִיתָ בְּאֶרֶץ מִצְרַיִם עַל-כֵּן אָנֹכִי מְצַוְּךָ לַעֲשׂוֹת אֶת-הַדָּבָר הַזֶּה:</w:t>
      </w:r>
    </w:p>
    <w:p w14:paraId="54DF0AD6" w14:textId="77777777" w:rsidR="00292117" w:rsidRPr="00292117" w:rsidRDefault="00292117" w:rsidP="00292117">
      <w:pPr>
        <w:rPr>
          <w:rtl/>
        </w:rPr>
      </w:pPr>
      <w:r w:rsidRPr="00292117">
        <w:rPr>
          <w:b/>
          <w:bCs/>
          <w:rtl/>
        </w:rPr>
        <w:t>א.</w:t>
      </w:r>
      <w:r w:rsidRPr="00292117">
        <w:rPr>
          <w:rtl/>
        </w:rPr>
        <w:t xml:space="preserve"> בניסוח החוקים בקטע שלפניך נרמז הקושי של בעל האדמות לתת מיבולו לעניים.</w:t>
      </w:r>
    </w:p>
    <w:p w14:paraId="0BAF85CB" w14:textId="77777777" w:rsidR="00292117" w:rsidRPr="00292117" w:rsidRDefault="00292117" w:rsidP="00292117">
      <w:pPr>
        <w:rPr>
          <w:rtl/>
        </w:rPr>
      </w:pPr>
      <w:r w:rsidRPr="00292117">
        <w:rPr>
          <w:rtl/>
        </w:rPr>
        <w:t>בסס קביעה זו על פסוקים 19- 21, והסבר כיצד הביסוס שציינת רומז על קושי זה. (4.5 נקודות)</w:t>
      </w:r>
    </w:p>
    <w:p w14:paraId="67AC6C40" w14:textId="77777777" w:rsidR="00292117" w:rsidRPr="00292117" w:rsidRDefault="00292117" w:rsidP="00292117">
      <w:pPr>
        <w:rPr>
          <w:rtl/>
        </w:rPr>
      </w:pPr>
      <w:r w:rsidRPr="00292117">
        <w:rPr>
          <w:b/>
          <w:bCs/>
          <w:rtl/>
        </w:rPr>
        <w:t>ב.</w:t>
      </w:r>
      <w:r w:rsidRPr="00292117">
        <w:rPr>
          <w:rtl/>
        </w:rPr>
        <w:t xml:space="preserve"> קרא פסוק 18 ופסוק 22 שלפניך.</w:t>
      </w:r>
    </w:p>
    <w:p w14:paraId="5CC1B33B" w14:textId="77777777" w:rsidR="00292117" w:rsidRPr="00292117" w:rsidRDefault="00292117" w:rsidP="00292117">
      <w:pPr>
        <w:rPr>
          <w:rtl/>
        </w:rPr>
      </w:pPr>
      <w:r w:rsidRPr="00292117">
        <w:rPr>
          <w:rtl/>
        </w:rPr>
        <w:t>יש הטוענים כי העבדות במצרים נזכרת בקטע זה כדי לעורר אמפתיה כלפי החלשים בחברה.</w:t>
      </w:r>
    </w:p>
    <w:p w14:paraId="0E05D26D" w14:textId="77777777" w:rsidR="00292117" w:rsidRPr="00292117" w:rsidRDefault="00292117" w:rsidP="00292117">
      <w:pPr>
        <w:rPr>
          <w:rtl/>
        </w:rPr>
      </w:pPr>
      <w:r w:rsidRPr="00292117">
        <w:rPr>
          <w:rtl/>
        </w:rPr>
        <w:t>קרא את פירוש רש"י לפסוק 18.</w:t>
      </w:r>
    </w:p>
    <w:p w14:paraId="106659F8" w14:textId="77777777" w:rsidR="00292117" w:rsidRPr="00292117" w:rsidRDefault="00292117" w:rsidP="00292117">
      <w:pPr>
        <w:rPr>
          <w:rtl/>
        </w:rPr>
      </w:pPr>
      <w:r w:rsidRPr="00292117">
        <w:rPr>
          <w:rtl/>
        </w:rPr>
        <w:t>"וזכרת. על מנת כן פדיתיך [ממצרים] לשמור חוקותיי אפילו יש חִסרון כיס בדבר."</w:t>
      </w:r>
    </w:p>
    <w:p w14:paraId="419645AD" w14:textId="77777777" w:rsidR="00292117" w:rsidRPr="00292117" w:rsidRDefault="00292117" w:rsidP="00292117">
      <w:pPr>
        <w:rPr>
          <w:rtl/>
        </w:rPr>
      </w:pPr>
      <w:r w:rsidRPr="00292117">
        <w:rPr>
          <w:rtl/>
        </w:rPr>
        <w:t>האם פירוש רש"י מתיישב עם טענה זו? נמק את דבריך. (4.5 נקודות)</w:t>
      </w:r>
    </w:p>
    <w:p w14:paraId="3CFBDBBC" w14:textId="77777777" w:rsidR="00292117" w:rsidRPr="00292117" w:rsidRDefault="00000000" w:rsidP="00292117">
      <w:pPr>
        <w:rPr>
          <w:color w:val="EE0000"/>
          <w:rtl/>
        </w:rPr>
      </w:pPr>
      <w:r>
        <w:rPr>
          <w:color w:val="EE0000"/>
        </w:rPr>
        <w:pict w14:anchorId="54F134A0">
          <v:rect id="_x0000_i1413" style="width:0;height:1.5pt" o:hralign="center" o:hrstd="t" o:hrnoshade="t" o:hr="t" fillcolor="gray" stroked="f"/>
        </w:pict>
      </w:r>
    </w:p>
    <w:p w14:paraId="252985A1" w14:textId="79AAAD2A" w:rsidR="00292117" w:rsidRPr="00292117" w:rsidRDefault="00292117" w:rsidP="00292117">
      <w:pPr>
        <w:rPr>
          <w:b/>
          <w:bCs/>
          <w:color w:val="EE0000"/>
          <w:rtl/>
        </w:rPr>
      </w:pPr>
      <w:r w:rsidRPr="00292117">
        <w:rPr>
          <w:b/>
          <w:bCs/>
          <w:color w:val="EE0000"/>
          <w:rtl/>
        </w:rPr>
        <w:t>תשובות על פי חומר הבגרות בתנ"ך</w:t>
      </w:r>
      <w:r>
        <w:rPr>
          <w:rFonts w:hint="cs"/>
          <w:b/>
          <w:bCs/>
          <w:color w:val="EE0000"/>
          <w:rtl/>
        </w:rPr>
        <w:t>- יש לבדוק את הפתרון</w:t>
      </w:r>
    </w:p>
    <w:p w14:paraId="44F82C28" w14:textId="77777777" w:rsidR="00292117" w:rsidRPr="00292117" w:rsidRDefault="00292117" w:rsidP="00292117">
      <w:pPr>
        <w:rPr>
          <w:color w:val="EE0000"/>
          <w:rtl/>
        </w:rPr>
      </w:pPr>
      <w:r w:rsidRPr="00292117">
        <w:rPr>
          <w:b/>
          <w:bCs/>
          <w:color w:val="EE0000"/>
          <w:rtl/>
        </w:rPr>
        <w:t>סעיף א'</w:t>
      </w:r>
    </w:p>
    <w:p w14:paraId="7FC2DCFC" w14:textId="77777777" w:rsidR="00292117" w:rsidRPr="00292117" w:rsidRDefault="00292117" w:rsidP="00292117">
      <w:pPr>
        <w:numPr>
          <w:ilvl w:val="0"/>
          <w:numId w:val="476"/>
        </w:numPr>
        <w:rPr>
          <w:color w:val="EE0000"/>
          <w:rtl/>
        </w:rPr>
      </w:pPr>
      <w:r w:rsidRPr="00292117">
        <w:rPr>
          <w:b/>
          <w:bCs/>
          <w:color w:val="EE0000"/>
          <w:rtl/>
        </w:rPr>
        <w:t>הביסוס מהכתוב:</w:t>
      </w:r>
      <w:r w:rsidRPr="00292117">
        <w:rPr>
          <w:color w:val="EE0000"/>
          <w:rtl/>
        </w:rPr>
        <w:t xml:space="preserve"> בפסוקים 19-21 התורה משתמשת בפעלים המעידים על חזרה לאחור כדי לאסוף את שאריות היבול: "לֹא </w:t>
      </w:r>
      <w:r w:rsidRPr="00292117">
        <w:rPr>
          <w:b/>
          <w:bCs/>
          <w:color w:val="EE0000"/>
          <w:rtl/>
        </w:rPr>
        <w:t>תָשׁוּב</w:t>
      </w:r>
      <w:r w:rsidRPr="00292117">
        <w:rPr>
          <w:color w:val="EE0000"/>
          <w:rtl/>
        </w:rPr>
        <w:t xml:space="preserve"> לְקַחְתּוֹ" (פסוק י"ט, לגבי תבואה), "לֹא </w:t>
      </w:r>
      <w:r w:rsidRPr="00292117">
        <w:rPr>
          <w:b/>
          <w:bCs/>
          <w:color w:val="EE0000"/>
          <w:rtl/>
        </w:rPr>
        <w:t>תְפַאֵר אַחֲרֶיךָ</w:t>
      </w:r>
      <w:r w:rsidRPr="00292117">
        <w:rPr>
          <w:color w:val="EE0000"/>
          <w:rtl/>
        </w:rPr>
        <w:t xml:space="preserve">" (פסוק כ', לגבי זיתים - לא תמסוק את הפארות/הענפים שנשארו מאחור), "לֹא </w:t>
      </w:r>
      <w:r w:rsidRPr="00292117">
        <w:rPr>
          <w:b/>
          <w:bCs/>
          <w:color w:val="EE0000"/>
          <w:rtl/>
        </w:rPr>
        <w:t>תְעוֹלֵל אַחֲרֶיךָ</w:t>
      </w:r>
      <w:r w:rsidRPr="00292117">
        <w:rPr>
          <w:color w:val="EE0000"/>
          <w:rtl/>
        </w:rPr>
        <w:t>" (פסוק כ"א, לגבי ענבים - לא תבצור את האשכולות הקטנים שנשארו).</w:t>
      </w:r>
    </w:p>
    <w:p w14:paraId="71A4A34F" w14:textId="77777777" w:rsidR="00292117" w:rsidRPr="00292117" w:rsidRDefault="00292117" w:rsidP="00292117">
      <w:pPr>
        <w:numPr>
          <w:ilvl w:val="0"/>
          <w:numId w:val="476"/>
        </w:numPr>
        <w:rPr>
          <w:color w:val="EE0000"/>
          <w:rtl/>
        </w:rPr>
      </w:pPr>
      <w:r w:rsidRPr="00292117">
        <w:rPr>
          <w:b/>
          <w:bCs/>
          <w:color w:val="EE0000"/>
          <w:rtl/>
        </w:rPr>
        <w:t>ההסבר לקושי:</w:t>
      </w:r>
      <w:r w:rsidRPr="00292117">
        <w:rPr>
          <w:color w:val="EE0000"/>
          <w:rtl/>
        </w:rPr>
        <w:t xml:space="preserve"> ניסוחים אלו רומזים על הקושי הכלכלי והפסיכולוגי של החקלאי. בעל האדמות עבד קשה עבור יבולו, והאינסטינקט הטבעי שלו, מתוך רצון להימנע מהפסד כלכלי (או מתוך רכושנות), הוא לחזור לאחור ולוודא שניצל ואסף את כל היבול עד תום. התורה מכירה ביצר זה ובקושי לוותר על רכוש, ולכן אוסרת במפורש את הפעולה של "לחזור אחורה" אל מה שנשכח או נשאר, ומצווה להשאירו לעניים.</w:t>
      </w:r>
    </w:p>
    <w:p w14:paraId="5419FFF7" w14:textId="77777777" w:rsidR="00292117" w:rsidRPr="00292117" w:rsidRDefault="00292117" w:rsidP="00292117">
      <w:pPr>
        <w:rPr>
          <w:color w:val="EE0000"/>
          <w:rtl/>
        </w:rPr>
      </w:pPr>
      <w:r w:rsidRPr="00292117">
        <w:rPr>
          <w:b/>
          <w:bCs/>
          <w:color w:val="EE0000"/>
          <w:rtl/>
        </w:rPr>
        <w:t>סעיף ב'</w:t>
      </w:r>
    </w:p>
    <w:p w14:paraId="047D80B9" w14:textId="77777777" w:rsidR="00292117" w:rsidRPr="00292117" w:rsidRDefault="00292117" w:rsidP="00292117">
      <w:pPr>
        <w:numPr>
          <w:ilvl w:val="0"/>
          <w:numId w:val="477"/>
        </w:numPr>
        <w:rPr>
          <w:color w:val="EE0000"/>
          <w:rtl/>
        </w:rPr>
      </w:pPr>
      <w:r w:rsidRPr="00292117">
        <w:rPr>
          <w:b/>
          <w:bCs/>
          <w:color w:val="EE0000"/>
          <w:rtl/>
        </w:rPr>
        <w:t>התשובה:</w:t>
      </w:r>
      <w:r w:rsidRPr="00292117">
        <w:rPr>
          <w:color w:val="EE0000"/>
          <w:rtl/>
        </w:rPr>
        <w:t xml:space="preserve"> </w:t>
      </w:r>
      <w:r w:rsidRPr="00292117">
        <w:rPr>
          <w:b/>
          <w:bCs/>
          <w:color w:val="EE0000"/>
          <w:rtl/>
        </w:rPr>
        <w:t>לא</w:t>
      </w:r>
      <w:r w:rsidRPr="00292117">
        <w:rPr>
          <w:color w:val="EE0000"/>
          <w:rtl/>
        </w:rPr>
        <w:t>, פירוש רש"י אינו מתיישב עם הטענה לפיה אזכור יציאת מצרים נועד לעורר אמפתיה (הזדהות רגשית) כלפי החלשים.</w:t>
      </w:r>
    </w:p>
    <w:p w14:paraId="5DBFF273" w14:textId="77777777" w:rsidR="00292117" w:rsidRPr="00292117" w:rsidRDefault="00292117" w:rsidP="00292117">
      <w:pPr>
        <w:numPr>
          <w:ilvl w:val="0"/>
          <w:numId w:val="477"/>
        </w:numPr>
        <w:rPr>
          <w:color w:val="EE0000"/>
          <w:rtl/>
        </w:rPr>
      </w:pPr>
      <w:r w:rsidRPr="00292117">
        <w:rPr>
          <w:b/>
          <w:bCs/>
          <w:color w:val="EE0000"/>
          <w:rtl/>
        </w:rPr>
        <w:t>הנימוק:</w:t>
      </w:r>
      <w:r w:rsidRPr="00292117">
        <w:rPr>
          <w:color w:val="EE0000"/>
          <w:rtl/>
        </w:rPr>
        <w:t xml:space="preserve"> הטענה בשאלה מציגה מניע </w:t>
      </w:r>
      <w:r w:rsidRPr="00292117">
        <w:rPr>
          <w:b/>
          <w:bCs/>
          <w:color w:val="EE0000"/>
          <w:rtl/>
        </w:rPr>
        <w:t>מוסרי-פסיכולוגי</w:t>
      </w:r>
      <w:r w:rsidRPr="00292117">
        <w:rPr>
          <w:color w:val="EE0000"/>
          <w:rtl/>
        </w:rPr>
        <w:t xml:space="preserve"> (היית חלש וסבלת במצרים, לכן עליך להרגיש את כאבם של החלשים כעת ולרחם עליהם). לעומת זאת, רש"י מציג מניע </w:t>
      </w:r>
      <w:r w:rsidRPr="00292117">
        <w:rPr>
          <w:b/>
          <w:bCs/>
          <w:color w:val="EE0000"/>
          <w:rtl/>
        </w:rPr>
        <w:t>דתי-היסטורי (הסכמי)</w:t>
      </w:r>
      <w:r w:rsidRPr="00292117">
        <w:rPr>
          <w:color w:val="EE0000"/>
          <w:rtl/>
        </w:rPr>
        <w:t>. לפי רש"י, ה' פדה את בני ישראל ממצרים על מנת שיהיו עבדים שלו ויצייתו לחוקיו. כלומר, החובה לדאוג לעניים אינה נובעת בהכרח מרחמים או הזדהות, אלא מחובת הציות לה' שגאל אותם, גם כאשר קיום המצווה דורש מהם הקרבה כלכלית ("אפילו יש חסרון כיס בדבר"). ההצדקה כאן היא מחויבות חוזית למציל, ולא אמפתיה אנושית.</w:t>
      </w:r>
    </w:p>
    <w:p w14:paraId="13F6EBE2" w14:textId="77777777" w:rsidR="00292117" w:rsidRDefault="00292117" w:rsidP="000272DF">
      <w:pPr>
        <w:rPr>
          <w:rtl/>
        </w:rPr>
      </w:pPr>
    </w:p>
    <w:p w14:paraId="168C4528" w14:textId="77777777" w:rsidR="00292117" w:rsidRPr="00292117" w:rsidRDefault="00292117" w:rsidP="00292117">
      <w:r w:rsidRPr="00292117">
        <w:rPr>
          <w:rtl/>
        </w:rPr>
        <w:t>להלן תמלול הטקסט המופיע בתמונה (דף בחינת בגרות בתנ"ך):</w:t>
      </w:r>
    </w:p>
    <w:p w14:paraId="1E45C8DB" w14:textId="77777777" w:rsidR="00292117" w:rsidRPr="00292117" w:rsidRDefault="00000000" w:rsidP="00292117">
      <w:pPr>
        <w:rPr>
          <w:rtl/>
        </w:rPr>
      </w:pPr>
      <w:r>
        <w:pict w14:anchorId="2188C222">
          <v:rect id="_x0000_i1414" style="width:0;height:1.5pt" o:hralign="center" o:hrstd="t" o:hrnoshade="t" o:hr="t" fillcolor="gray" stroked="f"/>
        </w:pict>
      </w:r>
    </w:p>
    <w:p w14:paraId="76372B4F" w14:textId="77777777" w:rsidR="00292117" w:rsidRPr="00292117" w:rsidRDefault="00292117" w:rsidP="00292117">
      <w:pPr>
        <w:rPr>
          <w:b/>
          <w:bCs/>
          <w:rtl/>
        </w:rPr>
      </w:pPr>
      <w:r w:rsidRPr="00292117">
        <w:rPr>
          <w:b/>
          <w:bCs/>
          <w:rtl/>
        </w:rPr>
        <w:t>חורף תשע"ט, 1281</w:t>
      </w:r>
    </w:p>
    <w:p w14:paraId="3D8566EB" w14:textId="77777777" w:rsidR="00292117" w:rsidRPr="00292117" w:rsidRDefault="00292117" w:rsidP="00292117">
      <w:pPr>
        <w:rPr>
          <w:rtl/>
        </w:rPr>
      </w:pPr>
      <w:r w:rsidRPr="00292117">
        <w:rPr>
          <w:b/>
          <w:bCs/>
          <w:rtl/>
        </w:rPr>
        <w:t>4. קרא דברים, כ"ד, 14-15; 17-22.</w:t>
      </w:r>
    </w:p>
    <w:p w14:paraId="41CA0A88" w14:textId="77777777" w:rsidR="00292117" w:rsidRPr="00292117" w:rsidRDefault="00292117" w:rsidP="00292117">
      <w:pPr>
        <w:rPr>
          <w:rtl/>
        </w:rPr>
      </w:pPr>
      <w:r w:rsidRPr="00292117">
        <w:rPr>
          <w:b/>
          <w:bCs/>
          <w:rtl/>
        </w:rPr>
        <w:t>דברים, כ"ד, 15-14</w:t>
      </w:r>
    </w:p>
    <w:p w14:paraId="7F02CFFB" w14:textId="77777777" w:rsidR="00292117" w:rsidRPr="00292117" w:rsidRDefault="00292117" w:rsidP="00292117">
      <w:pPr>
        <w:rPr>
          <w:rtl/>
        </w:rPr>
      </w:pPr>
      <w:r w:rsidRPr="00292117">
        <w:rPr>
          <w:b/>
          <w:bCs/>
          <w:rtl/>
        </w:rPr>
        <w:t>יד</w:t>
      </w:r>
      <w:r w:rsidRPr="00292117">
        <w:rPr>
          <w:rtl/>
        </w:rPr>
        <w:t xml:space="preserve"> לֹא-תַעֲשֹׁק שָׂכִיר עָנִי וְאֶבְיוֹן מֵאַחֶיךָ אוֹ מִגֵּרְךָ אֲשֶׁר בְּאַרְצְךָ בִּשְׁעָרֶיךָ:</w:t>
      </w:r>
    </w:p>
    <w:p w14:paraId="29F1C273" w14:textId="77777777" w:rsidR="00292117" w:rsidRPr="00292117" w:rsidRDefault="00292117" w:rsidP="00292117">
      <w:pPr>
        <w:rPr>
          <w:rtl/>
        </w:rPr>
      </w:pPr>
      <w:r w:rsidRPr="00292117">
        <w:rPr>
          <w:b/>
          <w:bCs/>
          <w:rtl/>
        </w:rPr>
        <w:t>טו</w:t>
      </w:r>
      <w:r w:rsidRPr="00292117">
        <w:rPr>
          <w:rtl/>
        </w:rPr>
        <w:t xml:space="preserve"> בְּיוֹמוֹ תִתֵּן שְׂכָרוֹ וְלֹא-תָבוֹא עָלָיו הַשֶּׁמֶשׁ כִּי עָנִי הוּא וְאֵלָיו הוּא נֹשֵׂא אֶת-נַפְשׁוֹ וְלֹא-יִקְרָא עָלֶיךָ אֶל-ה' וְהָיָה בְךָ חֵטְא:</w:t>
      </w:r>
    </w:p>
    <w:p w14:paraId="3ABD8FC4" w14:textId="77777777" w:rsidR="00292117" w:rsidRPr="00292117" w:rsidRDefault="00292117" w:rsidP="00292117">
      <w:pPr>
        <w:rPr>
          <w:rtl/>
        </w:rPr>
      </w:pPr>
      <w:r w:rsidRPr="00292117">
        <w:rPr>
          <w:b/>
          <w:bCs/>
          <w:rtl/>
        </w:rPr>
        <w:t>דברים, כ"ד, 22-17</w:t>
      </w:r>
    </w:p>
    <w:p w14:paraId="154131D1" w14:textId="77777777" w:rsidR="00292117" w:rsidRPr="00292117" w:rsidRDefault="00292117" w:rsidP="00292117">
      <w:pPr>
        <w:rPr>
          <w:rtl/>
        </w:rPr>
      </w:pPr>
      <w:r w:rsidRPr="00292117">
        <w:rPr>
          <w:b/>
          <w:bCs/>
          <w:rtl/>
        </w:rPr>
        <w:t>יז</w:t>
      </w:r>
      <w:r w:rsidRPr="00292117">
        <w:rPr>
          <w:rtl/>
        </w:rPr>
        <w:t xml:space="preserve"> לֹא תַטֶּה מִשְׁפַּט גֵּר יָתוֹם וְלֹא תַחֲבֹל בֶּגֶד אַלְמָנָה:</w:t>
      </w:r>
    </w:p>
    <w:p w14:paraId="0120C9B7" w14:textId="77777777" w:rsidR="00292117" w:rsidRPr="00292117" w:rsidRDefault="00292117" w:rsidP="00292117">
      <w:pPr>
        <w:rPr>
          <w:rtl/>
        </w:rPr>
      </w:pPr>
      <w:r w:rsidRPr="00292117">
        <w:rPr>
          <w:b/>
          <w:bCs/>
          <w:rtl/>
        </w:rPr>
        <w:t>יח</w:t>
      </w:r>
      <w:r w:rsidRPr="00292117">
        <w:rPr>
          <w:rtl/>
        </w:rPr>
        <w:t xml:space="preserve"> וְזָכַרְתָּ כִּי עֶבֶד הָיִיתָ בְּמִצְרַיִם וַיִּפְדְּךָ ה' אֱלֹהֶיךָ מִשָּׁם עַל-כֵּן אָנֹכִי מְצַוְּךָ לַעֲשׂוֹת אֶת-הַדָּבָר הַזֶּה:</w:t>
      </w:r>
    </w:p>
    <w:p w14:paraId="61E71A17" w14:textId="77777777" w:rsidR="00292117" w:rsidRPr="00292117" w:rsidRDefault="00292117" w:rsidP="00292117">
      <w:pPr>
        <w:rPr>
          <w:rtl/>
        </w:rPr>
      </w:pPr>
      <w:r w:rsidRPr="00292117">
        <w:rPr>
          <w:b/>
          <w:bCs/>
          <w:rtl/>
        </w:rPr>
        <w:t>יט</w:t>
      </w:r>
      <w:r w:rsidRPr="00292117">
        <w:rPr>
          <w:rtl/>
        </w:rPr>
        <w:t xml:space="preserve"> כִּי תִקְצֹר קְצִירְךָ בְשָׂדֶךָ וְשָׁכַחְתָּ עֹמֶר בַּשָּׂדֶה לֹא תָשׁוּב לְקַחְתּוֹ לַגֵּר לַיָּתוֹם וְלָאַלְמָנָה יִהְיֶה לְמַעַן יְבָרֶכְךָ ה' אֱלֹהֶיךָ בְּכֹל מַעֲשֵׂה יָדֶיךָ:</w:t>
      </w:r>
    </w:p>
    <w:p w14:paraId="79E0CF6D" w14:textId="77777777" w:rsidR="00292117" w:rsidRPr="00292117" w:rsidRDefault="00292117" w:rsidP="00292117">
      <w:pPr>
        <w:rPr>
          <w:rtl/>
        </w:rPr>
      </w:pPr>
      <w:r w:rsidRPr="00292117">
        <w:rPr>
          <w:b/>
          <w:bCs/>
          <w:rtl/>
        </w:rPr>
        <w:t>כ</w:t>
      </w:r>
      <w:r w:rsidRPr="00292117">
        <w:rPr>
          <w:rtl/>
        </w:rPr>
        <w:t xml:space="preserve"> כִּי תַחְבֹּט זֵיתְךָ לֹא תְפַאֵר אַחֲרֶיךָ לַגֵּר לַיָּתוֹם וְלָאַלְמָנָה יִהְיֶה:</w:t>
      </w:r>
    </w:p>
    <w:p w14:paraId="4082838E" w14:textId="77777777" w:rsidR="00292117" w:rsidRPr="00292117" w:rsidRDefault="00292117" w:rsidP="00292117">
      <w:pPr>
        <w:rPr>
          <w:rtl/>
        </w:rPr>
      </w:pPr>
      <w:r w:rsidRPr="00292117">
        <w:rPr>
          <w:b/>
          <w:bCs/>
          <w:rtl/>
        </w:rPr>
        <w:t>כא</w:t>
      </w:r>
      <w:r w:rsidRPr="00292117">
        <w:rPr>
          <w:rtl/>
        </w:rPr>
        <w:t xml:space="preserve"> כִּי תִבְצֹר כַּרְמְךָ לֹא תְעוֹלֵל אַחֲרֶיךָ לַגֵּר לַיָּתוֹם וְלָאַלְמָנָה יִהְיֶה:</w:t>
      </w:r>
    </w:p>
    <w:p w14:paraId="69FDBB45" w14:textId="77777777" w:rsidR="00292117" w:rsidRPr="00292117" w:rsidRDefault="00292117" w:rsidP="00292117">
      <w:pPr>
        <w:rPr>
          <w:rtl/>
        </w:rPr>
      </w:pPr>
      <w:r w:rsidRPr="00292117">
        <w:rPr>
          <w:b/>
          <w:bCs/>
          <w:rtl/>
        </w:rPr>
        <w:t>כב</w:t>
      </w:r>
      <w:r w:rsidRPr="00292117">
        <w:rPr>
          <w:rtl/>
        </w:rPr>
        <w:t xml:space="preserve"> וְזָכַרְתָּ כִּי-עֶבֶד הָיִיתָ בְּאֶרֶץ מִצְרַיִם עַל-כֵּן אָנֹכִי מְצַוְּךָ לַעֲשׂוֹת אֶת-הַדָּבָר הַזֶּה:</w:t>
      </w:r>
    </w:p>
    <w:p w14:paraId="46063A5B" w14:textId="77777777" w:rsidR="00292117" w:rsidRPr="00292117" w:rsidRDefault="00292117" w:rsidP="00292117">
      <w:pPr>
        <w:rPr>
          <w:rtl/>
        </w:rPr>
      </w:pPr>
      <w:r w:rsidRPr="00292117">
        <w:rPr>
          <w:b/>
          <w:bCs/>
          <w:rtl/>
        </w:rPr>
        <w:t>א.</w:t>
      </w:r>
      <w:r w:rsidRPr="00292117">
        <w:rPr>
          <w:rtl/>
        </w:rPr>
        <w:t xml:space="preserve"> על פי קטעים אלה, סיבה מצפונית, חשש מעונש וקבלת שכר הם הסיבות לקיום החוקים שלפניך.</w:t>
      </w:r>
    </w:p>
    <w:p w14:paraId="77F98B4C" w14:textId="77777777" w:rsidR="00292117" w:rsidRPr="00292117" w:rsidRDefault="00292117" w:rsidP="00292117">
      <w:pPr>
        <w:rPr>
          <w:rtl/>
        </w:rPr>
      </w:pPr>
      <w:r w:rsidRPr="00292117">
        <w:rPr>
          <w:rtl/>
        </w:rPr>
        <w:t xml:space="preserve">הסבר </w:t>
      </w:r>
      <w:r w:rsidRPr="00292117">
        <w:rPr>
          <w:b/>
          <w:bCs/>
          <w:rtl/>
        </w:rPr>
        <w:t>כל אחת</w:t>
      </w:r>
      <w:r w:rsidRPr="00292117">
        <w:rPr>
          <w:rtl/>
        </w:rPr>
        <w:t xml:space="preserve"> מן הסיבות בהקשר לחוק הנוגע לה. (6 נקודות)</w:t>
      </w:r>
    </w:p>
    <w:p w14:paraId="3B61E56F" w14:textId="77777777" w:rsidR="00292117" w:rsidRPr="00292117" w:rsidRDefault="00292117" w:rsidP="00292117">
      <w:pPr>
        <w:rPr>
          <w:rtl/>
        </w:rPr>
      </w:pPr>
      <w:r w:rsidRPr="00292117">
        <w:rPr>
          <w:b/>
          <w:bCs/>
          <w:rtl/>
        </w:rPr>
        <w:t>ב.</w:t>
      </w:r>
      <w:r w:rsidRPr="00292117">
        <w:rPr>
          <w:rtl/>
        </w:rPr>
        <w:t xml:space="preserve"> מדוע יש צורך להביא סיבות רבות לקיום חוקים אלה? (2 נקודות)</w:t>
      </w:r>
    </w:p>
    <w:p w14:paraId="62A7E01A" w14:textId="77777777" w:rsidR="00292117" w:rsidRDefault="00292117" w:rsidP="000272DF">
      <w:pPr>
        <w:rPr>
          <w:rtl/>
        </w:rPr>
      </w:pPr>
    </w:p>
    <w:p w14:paraId="45F09D56" w14:textId="1D05BB07" w:rsidR="00292117" w:rsidRDefault="00292117" w:rsidP="000272DF">
      <w:pPr>
        <w:rPr>
          <w:rtl/>
        </w:rPr>
      </w:pPr>
      <w:r>
        <w:rPr>
          <w:rFonts w:hint="cs"/>
          <w:rtl/>
        </w:rPr>
        <w:t>פתרון</w:t>
      </w:r>
    </w:p>
    <w:p w14:paraId="3BADC4FA" w14:textId="77777777" w:rsidR="00292117" w:rsidRPr="00292117" w:rsidRDefault="00292117" w:rsidP="00292117">
      <w:r w:rsidRPr="00292117">
        <w:rPr>
          <w:rtl/>
        </w:rPr>
        <w:t>להלן תמלול הטקסט המופיע בתמונה (דף תשובות לבחינת בגרות בתנ"ך):</w:t>
      </w:r>
    </w:p>
    <w:p w14:paraId="146A91DA" w14:textId="77777777" w:rsidR="00292117" w:rsidRPr="00292117" w:rsidRDefault="00000000" w:rsidP="00292117">
      <w:pPr>
        <w:rPr>
          <w:rtl/>
        </w:rPr>
      </w:pPr>
      <w:r>
        <w:pict w14:anchorId="4D72798C">
          <v:rect id="_x0000_i1415" style="width:0;height:1.5pt" o:hralign="center" o:hrstd="t" o:hrnoshade="t" o:hr="t" fillcolor="gray" stroked="f"/>
        </w:pict>
      </w:r>
    </w:p>
    <w:p w14:paraId="576A024E" w14:textId="77777777" w:rsidR="00292117" w:rsidRPr="00292117" w:rsidRDefault="00292117" w:rsidP="00292117">
      <w:pPr>
        <w:rPr>
          <w:rtl/>
        </w:rPr>
      </w:pPr>
      <w:r w:rsidRPr="00292117">
        <w:rPr>
          <w:b/>
          <w:bCs/>
          <w:rtl/>
        </w:rPr>
        <w:t>שאלה 4</w:t>
      </w:r>
    </w:p>
    <w:p w14:paraId="18E74753" w14:textId="77777777" w:rsidR="00292117" w:rsidRPr="00292117" w:rsidRDefault="00292117" w:rsidP="00292117">
      <w:pPr>
        <w:rPr>
          <w:rtl/>
        </w:rPr>
      </w:pPr>
      <w:r w:rsidRPr="00292117">
        <w:rPr>
          <w:b/>
          <w:bCs/>
          <w:rtl/>
        </w:rPr>
        <w:t>סעיף א'</w:t>
      </w:r>
    </w:p>
    <w:p w14:paraId="7BA7FE96" w14:textId="77777777" w:rsidR="00292117" w:rsidRPr="00292117" w:rsidRDefault="00292117" w:rsidP="00292117">
      <w:pPr>
        <w:rPr>
          <w:rtl/>
        </w:rPr>
      </w:pPr>
      <w:r w:rsidRPr="00292117">
        <w:rPr>
          <w:rtl/>
        </w:rPr>
        <w:t xml:space="preserve">סיבה מצפונית כסיבה לקיום החוקים (על התלמיד להסביר </w:t>
      </w:r>
      <w:r w:rsidRPr="00292117">
        <w:rPr>
          <w:b/>
          <w:bCs/>
          <w:rtl/>
        </w:rPr>
        <w:t>אחת</w:t>
      </w:r>
      <w:r w:rsidRPr="00292117">
        <w:rPr>
          <w:rtl/>
        </w:rPr>
        <w:t>):</w:t>
      </w:r>
    </w:p>
    <w:p w14:paraId="76DEAC9C" w14:textId="77777777" w:rsidR="00292117" w:rsidRPr="00292117" w:rsidRDefault="00292117" w:rsidP="00292117">
      <w:pPr>
        <w:numPr>
          <w:ilvl w:val="0"/>
          <w:numId w:val="478"/>
        </w:numPr>
        <w:rPr>
          <w:rtl/>
        </w:rPr>
      </w:pPr>
      <w:r w:rsidRPr="00292117">
        <w:rPr>
          <w:rtl/>
        </w:rPr>
        <w:t>על פי החוק, יש לשלם לעני שכר בתום יום העבודה, ואין לדחות את תשלום השכר אפילו לא ליום המחרת. הסיבה המצפונית היא: כי מדובר באדם עני, החי מהיד לפה, ודחיית תשלום השכר עלולה להוביל למותו של העני.</w:t>
      </w:r>
    </w:p>
    <w:p w14:paraId="5790E112" w14:textId="77777777" w:rsidR="00292117" w:rsidRPr="00292117" w:rsidRDefault="00292117" w:rsidP="00292117">
      <w:pPr>
        <w:numPr>
          <w:ilvl w:val="0"/>
          <w:numId w:val="478"/>
        </w:numPr>
        <w:rPr>
          <w:rtl/>
        </w:rPr>
      </w:pPr>
      <w:r w:rsidRPr="00292117">
        <w:rPr>
          <w:rtl/>
        </w:rPr>
        <w:t>יש להשאיר לשכבות החלשות את היבול הנותר לאחר המסיק והבציר. הסיבה המצפונית היא: יציאת מצרים - עם ישראל היה עבד במצרים (שכבה חלשה ונזקקת), ולכן עליו להבין את מצב השכבות החלשות בקרב עמו ולדאוג להן.</w:t>
      </w:r>
    </w:p>
    <w:p w14:paraId="6C1747E1" w14:textId="77777777" w:rsidR="00292117" w:rsidRPr="00292117" w:rsidRDefault="00292117" w:rsidP="00292117">
      <w:pPr>
        <w:rPr>
          <w:rtl/>
        </w:rPr>
      </w:pPr>
      <w:r w:rsidRPr="00292117">
        <w:rPr>
          <w:rtl/>
        </w:rPr>
        <w:t>וכן תתקבלנה תשובות נוספות.</w:t>
      </w:r>
    </w:p>
    <w:p w14:paraId="542D627F" w14:textId="77777777" w:rsidR="00292117" w:rsidRPr="00292117" w:rsidRDefault="00292117" w:rsidP="00292117">
      <w:pPr>
        <w:rPr>
          <w:rtl/>
        </w:rPr>
      </w:pPr>
      <w:r w:rsidRPr="00292117">
        <w:rPr>
          <w:rtl/>
        </w:rPr>
        <w:t xml:space="preserve">חשש מעונש כסיבה לקיום החוקים (על התלמיד להסביר </w:t>
      </w:r>
      <w:r w:rsidRPr="00292117">
        <w:rPr>
          <w:b/>
          <w:bCs/>
          <w:rtl/>
        </w:rPr>
        <w:t>אחת</w:t>
      </w:r>
      <w:r w:rsidRPr="00292117">
        <w:rPr>
          <w:rtl/>
        </w:rPr>
        <w:t>):</w:t>
      </w:r>
    </w:p>
    <w:p w14:paraId="6C28815E" w14:textId="77777777" w:rsidR="00292117" w:rsidRPr="00292117" w:rsidRDefault="00292117" w:rsidP="00292117">
      <w:pPr>
        <w:numPr>
          <w:ilvl w:val="0"/>
          <w:numId w:val="479"/>
        </w:numPr>
        <w:rPr>
          <w:rtl/>
        </w:rPr>
      </w:pPr>
      <w:r w:rsidRPr="00292117">
        <w:rPr>
          <w:rtl/>
        </w:rPr>
        <w:t>הלנת שכרו של העני תגרור פנייה שלו לה', וכתוצאה מכך המעביד יחשב כחוטא, וייענש על ידי ה' על מעשיו.</w:t>
      </w:r>
    </w:p>
    <w:p w14:paraId="68F7EE2E" w14:textId="77777777" w:rsidR="00292117" w:rsidRPr="00292117" w:rsidRDefault="00292117" w:rsidP="00292117">
      <w:pPr>
        <w:numPr>
          <w:ilvl w:val="0"/>
          <w:numId w:val="479"/>
        </w:numPr>
        <w:rPr>
          <w:rtl/>
        </w:rPr>
      </w:pPr>
      <w:r w:rsidRPr="00292117">
        <w:rPr>
          <w:rtl/>
        </w:rPr>
        <w:t>אזכור יציאת מצרים - מי שלא ישאיר מהתוצרת החקלאיות לשכבות החלשות, ה' יעניש אותו, כפי שהעניש את המצרים על כך שפגעו בבני ישראל, כאשר היו עבדים במצרים.</w:t>
      </w:r>
    </w:p>
    <w:p w14:paraId="0A793E72" w14:textId="77777777" w:rsidR="00292117" w:rsidRPr="00292117" w:rsidRDefault="00292117" w:rsidP="00292117">
      <w:pPr>
        <w:rPr>
          <w:rtl/>
        </w:rPr>
      </w:pPr>
      <w:r w:rsidRPr="00292117">
        <w:rPr>
          <w:rtl/>
        </w:rPr>
        <w:t>קבלת שכר כסיבה לקיום החוקים:</w:t>
      </w:r>
    </w:p>
    <w:p w14:paraId="685D45D2" w14:textId="77777777" w:rsidR="00292117" w:rsidRPr="00292117" w:rsidRDefault="00292117" w:rsidP="00292117">
      <w:pPr>
        <w:rPr>
          <w:rtl/>
        </w:rPr>
      </w:pPr>
      <w:r w:rsidRPr="00292117">
        <w:rPr>
          <w:rtl/>
        </w:rPr>
        <w:t>מי שיקיים את החוק, וישאיר אלומות שיבולים שנשכחו בשדה עבור השכבות החלשות, ולא ישוב לקחתן – ה' יברך את מעשה ידיו.</w:t>
      </w:r>
    </w:p>
    <w:p w14:paraId="5D4C8226" w14:textId="77777777" w:rsidR="00292117" w:rsidRPr="00292117" w:rsidRDefault="00292117" w:rsidP="00292117">
      <w:pPr>
        <w:rPr>
          <w:rtl/>
        </w:rPr>
      </w:pPr>
      <w:r w:rsidRPr="00292117">
        <w:rPr>
          <w:b/>
          <w:bCs/>
          <w:rtl/>
        </w:rPr>
        <w:t>סעיף ב'</w:t>
      </w:r>
    </w:p>
    <w:p w14:paraId="5B29C51E" w14:textId="77777777" w:rsidR="00292117" w:rsidRPr="00292117" w:rsidRDefault="00292117" w:rsidP="00292117">
      <w:pPr>
        <w:rPr>
          <w:rtl/>
        </w:rPr>
      </w:pPr>
      <w:r w:rsidRPr="00292117">
        <w:rPr>
          <w:rtl/>
        </w:rPr>
        <w:t>יש צורך להביא סיבות רבות לחוקים אלה, מכיוון שמדובר בחוקים סוציאליים, אשר פונים לליבו של האדם, ולעיתים אף מבקשים ממנו לבצע פעולות שאינן מובנות מאליהן. כמו כן, אין בחוקים אלה ענישה מפורשת שניתן לאכוף אותה. לאור זאת, מנסה המחוקק לגרום בכל דרך אפשרית לקיום החוקים.</w:t>
      </w:r>
    </w:p>
    <w:p w14:paraId="6C7BFD84" w14:textId="77777777" w:rsidR="00292117" w:rsidRPr="00292117" w:rsidRDefault="00292117" w:rsidP="00292117">
      <w:pPr>
        <w:rPr>
          <w:rtl/>
        </w:rPr>
      </w:pPr>
      <w:r w:rsidRPr="00292117">
        <w:rPr>
          <w:rtl/>
        </w:rPr>
        <w:t>תתקבלנה תשובות נוספות מנומקות.</w:t>
      </w:r>
    </w:p>
    <w:p w14:paraId="02D62799" w14:textId="77777777" w:rsidR="00292117" w:rsidRDefault="00292117" w:rsidP="000272DF">
      <w:pPr>
        <w:rPr>
          <w:rtl/>
        </w:rPr>
      </w:pPr>
    </w:p>
    <w:p w14:paraId="0C4769DF" w14:textId="77777777" w:rsidR="00292117" w:rsidRDefault="00292117" w:rsidP="000272DF">
      <w:pPr>
        <w:rPr>
          <w:rtl/>
        </w:rPr>
      </w:pPr>
    </w:p>
    <w:p w14:paraId="07C83A21" w14:textId="77777777" w:rsidR="00292117" w:rsidRDefault="00292117" w:rsidP="000272DF">
      <w:pPr>
        <w:rPr>
          <w:rtl/>
        </w:rPr>
      </w:pPr>
    </w:p>
    <w:p w14:paraId="51B92230" w14:textId="77777777" w:rsidR="00292117" w:rsidRPr="00292117" w:rsidRDefault="00292117" w:rsidP="00292117">
      <w:r w:rsidRPr="00292117">
        <w:rPr>
          <w:rtl/>
        </w:rPr>
        <w:t>להלן תמלול הטקסט המופיע בתמונה (דף בחינת בגרות בתנ"ך):</w:t>
      </w:r>
    </w:p>
    <w:p w14:paraId="466166C6" w14:textId="77777777" w:rsidR="00292117" w:rsidRPr="00292117" w:rsidRDefault="00000000" w:rsidP="00292117">
      <w:pPr>
        <w:rPr>
          <w:rtl/>
        </w:rPr>
      </w:pPr>
      <w:r>
        <w:pict w14:anchorId="36B17A99">
          <v:rect id="_x0000_i1416" style="width:0;height:1.5pt" o:hralign="center" o:hrstd="t" o:hrnoshade="t" o:hr="t" fillcolor="gray" stroked="f"/>
        </w:pict>
      </w:r>
    </w:p>
    <w:p w14:paraId="21B0A3E1" w14:textId="77777777" w:rsidR="00292117" w:rsidRPr="00292117" w:rsidRDefault="00292117" w:rsidP="00292117">
      <w:pPr>
        <w:rPr>
          <w:b/>
          <w:bCs/>
          <w:rtl/>
        </w:rPr>
      </w:pPr>
      <w:r w:rsidRPr="00292117">
        <w:rPr>
          <w:b/>
          <w:bCs/>
          <w:rtl/>
        </w:rPr>
        <w:t>קיץ תשע"ז, 1281</w:t>
      </w:r>
    </w:p>
    <w:p w14:paraId="108BC270" w14:textId="77777777" w:rsidR="00292117" w:rsidRPr="00292117" w:rsidRDefault="00292117" w:rsidP="00292117">
      <w:pPr>
        <w:rPr>
          <w:rtl/>
        </w:rPr>
      </w:pPr>
      <w:r w:rsidRPr="00292117">
        <w:rPr>
          <w:b/>
          <w:bCs/>
          <w:rtl/>
        </w:rPr>
        <w:t>4. קרא דברים, כ"ד, 15-14.</w:t>
      </w:r>
    </w:p>
    <w:p w14:paraId="5CAEF20A" w14:textId="77777777" w:rsidR="00292117" w:rsidRPr="00292117" w:rsidRDefault="00292117" w:rsidP="00292117">
      <w:pPr>
        <w:rPr>
          <w:rtl/>
        </w:rPr>
      </w:pPr>
      <w:r w:rsidRPr="00292117">
        <w:rPr>
          <w:b/>
          <w:bCs/>
          <w:rtl/>
        </w:rPr>
        <w:t>יד</w:t>
      </w:r>
      <w:r w:rsidRPr="00292117">
        <w:rPr>
          <w:rtl/>
        </w:rPr>
        <w:t xml:space="preserve"> לֹא-תַעֲשֹׁק שָׂכִיר עָנִי וְאֶבְיוֹן מֵאַחֶיךָ אוֹ מִגֵּרְךָ אֲשֶׁר בְּאַרְצְךָ בִּשְׁעָרֶיךָ:</w:t>
      </w:r>
    </w:p>
    <w:p w14:paraId="3E88620B" w14:textId="77777777" w:rsidR="00292117" w:rsidRPr="00292117" w:rsidRDefault="00292117" w:rsidP="00292117">
      <w:pPr>
        <w:rPr>
          <w:rtl/>
        </w:rPr>
      </w:pPr>
      <w:r w:rsidRPr="00292117">
        <w:rPr>
          <w:b/>
          <w:bCs/>
          <w:rtl/>
        </w:rPr>
        <w:t>טו</w:t>
      </w:r>
      <w:r w:rsidRPr="00292117">
        <w:rPr>
          <w:rtl/>
        </w:rPr>
        <w:t xml:space="preserve"> בְּיוֹמוֹ תִתֵּן שְׂכָרוֹ וְלֹא-תָבוֹא עָלָיו הַשֶּׁמֶשׁ כִּי עָנִי הוּא וְאֵלָיו הוּא נֹשֵׂא אֶת-נַפְשׁוֹ וְלֹא-יִקְרָא עָלֶיךָ אֶל-ה' וְהָיָה בְךָ חֵטְא:</w:t>
      </w:r>
    </w:p>
    <w:p w14:paraId="112615DE" w14:textId="77777777" w:rsidR="00292117" w:rsidRPr="00292117" w:rsidRDefault="00292117" w:rsidP="00292117">
      <w:pPr>
        <w:rPr>
          <w:rtl/>
        </w:rPr>
      </w:pPr>
      <w:r w:rsidRPr="00292117">
        <w:rPr>
          <w:b/>
          <w:bCs/>
          <w:rtl/>
        </w:rPr>
        <w:t>א.</w:t>
      </w:r>
      <w:r w:rsidRPr="00292117">
        <w:rPr>
          <w:rtl/>
        </w:rPr>
        <w:t xml:space="preserve"> על פי החוק שלפניך המעסיק נדרש לנהוג ברגישות כלפי העני בנוגע לתשלום שכרו.</w:t>
      </w:r>
    </w:p>
    <w:p w14:paraId="7D219F44" w14:textId="77777777" w:rsidR="00292117" w:rsidRPr="00292117" w:rsidRDefault="00292117" w:rsidP="00292117">
      <w:pPr>
        <w:rPr>
          <w:rtl/>
        </w:rPr>
      </w:pPr>
      <w:r w:rsidRPr="00292117">
        <w:rPr>
          <w:rtl/>
        </w:rPr>
        <w:t>הסבר כיצד עליו לנהוג ומדוע עליו לנהוג כך. בסס את דבריך על הכתוב. (4 נקודות)</w:t>
      </w:r>
    </w:p>
    <w:p w14:paraId="0DE7E7B2" w14:textId="77777777" w:rsidR="00292117" w:rsidRPr="00292117" w:rsidRDefault="00292117" w:rsidP="00292117">
      <w:pPr>
        <w:rPr>
          <w:rtl/>
        </w:rPr>
      </w:pPr>
      <w:r w:rsidRPr="00292117">
        <w:rPr>
          <w:b/>
          <w:bCs/>
          <w:rtl/>
        </w:rPr>
        <w:t>ב.</w:t>
      </w:r>
      <w:r w:rsidRPr="00292117">
        <w:rPr>
          <w:rtl/>
        </w:rPr>
        <w:t xml:space="preserve"> </w:t>
      </w:r>
      <w:r w:rsidRPr="00292117">
        <w:rPr>
          <w:b/>
          <w:bCs/>
          <w:rtl/>
        </w:rPr>
        <w:t>(1)</w:t>
      </w:r>
      <w:r w:rsidRPr="00292117">
        <w:rPr>
          <w:rtl/>
        </w:rPr>
        <w:t xml:space="preserve"> הסבר את האיום המופנה כלפי מעסיק שאינו פועל על פי החוק. (2 נקודות)</w:t>
      </w:r>
    </w:p>
    <w:p w14:paraId="14B05209" w14:textId="77777777" w:rsidR="00292117" w:rsidRPr="00292117" w:rsidRDefault="00292117" w:rsidP="00292117">
      <w:pPr>
        <w:rPr>
          <w:rtl/>
        </w:rPr>
      </w:pPr>
      <w:r w:rsidRPr="00292117">
        <w:rPr>
          <w:b/>
          <w:bCs/>
          <w:rtl/>
        </w:rPr>
        <w:t>(2)</w:t>
      </w:r>
      <w:r w:rsidRPr="00292117">
        <w:rPr>
          <w:rtl/>
        </w:rPr>
        <w:t xml:space="preserve"> מדוע נדרש איום זה? הסבר את דבריך. (2 נקודות)</w:t>
      </w:r>
    </w:p>
    <w:p w14:paraId="426C54A8" w14:textId="77777777" w:rsidR="00292117" w:rsidRDefault="00292117" w:rsidP="000272DF">
      <w:pPr>
        <w:rPr>
          <w:rtl/>
        </w:rPr>
      </w:pPr>
    </w:p>
    <w:p w14:paraId="628A0410" w14:textId="77777777" w:rsidR="00292117" w:rsidRDefault="00292117" w:rsidP="000272DF">
      <w:pPr>
        <w:rPr>
          <w:rtl/>
        </w:rPr>
      </w:pPr>
    </w:p>
    <w:p w14:paraId="777C843C" w14:textId="33463462" w:rsidR="00292117" w:rsidRDefault="00292117" w:rsidP="000272DF">
      <w:pPr>
        <w:rPr>
          <w:rtl/>
        </w:rPr>
      </w:pPr>
      <w:r>
        <w:rPr>
          <w:rFonts w:hint="cs"/>
          <w:rtl/>
        </w:rPr>
        <w:t>פתרון</w:t>
      </w:r>
    </w:p>
    <w:p w14:paraId="45F06412" w14:textId="77777777" w:rsidR="00292117" w:rsidRPr="00292117" w:rsidRDefault="00292117" w:rsidP="00292117">
      <w:r w:rsidRPr="00292117">
        <w:rPr>
          <w:rtl/>
        </w:rPr>
        <w:t>להלן תמלול הטקסט המופיע בתמונה:</w:t>
      </w:r>
    </w:p>
    <w:p w14:paraId="323BCE19" w14:textId="77777777" w:rsidR="00292117" w:rsidRPr="00292117" w:rsidRDefault="00000000" w:rsidP="00292117">
      <w:pPr>
        <w:rPr>
          <w:rtl/>
        </w:rPr>
      </w:pPr>
      <w:r>
        <w:pict w14:anchorId="0DD52B72">
          <v:rect id="_x0000_i1417" style="width:0;height:1.5pt" o:hralign="center" o:hrstd="t" o:hrnoshade="t" o:hr="t" fillcolor="gray" stroked="f"/>
        </w:pict>
      </w:r>
    </w:p>
    <w:p w14:paraId="3B5E5A77" w14:textId="77777777" w:rsidR="00292117" w:rsidRPr="00292117" w:rsidRDefault="00292117" w:rsidP="00292117">
      <w:pPr>
        <w:rPr>
          <w:rtl/>
        </w:rPr>
      </w:pPr>
      <w:r w:rsidRPr="00292117">
        <w:rPr>
          <w:b/>
          <w:bCs/>
          <w:rtl/>
        </w:rPr>
        <w:t>שאלה 4</w:t>
      </w:r>
    </w:p>
    <w:p w14:paraId="2DC168B7" w14:textId="77777777" w:rsidR="00292117" w:rsidRPr="00292117" w:rsidRDefault="00292117" w:rsidP="00292117">
      <w:pPr>
        <w:rPr>
          <w:rtl/>
        </w:rPr>
      </w:pPr>
      <w:r w:rsidRPr="00292117">
        <w:rPr>
          <w:b/>
          <w:bCs/>
          <w:rtl/>
        </w:rPr>
        <w:t>סעיף א'</w:t>
      </w:r>
    </w:p>
    <w:p w14:paraId="6FDAF404" w14:textId="77777777" w:rsidR="00292117" w:rsidRPr="00292117" w:rsidRDefault="00292117" w:rsidP="00292117">
      <w:pPr>
        <w:rPr>
          <w:rtl/>
        </w:rPr>
      </w:pPr>
      <w:r w:rsidRPr="00292117">
        <w:rPr>
          <w:rtl/>
        </w:rPr>
        <w:t>המעסיק נדרש לנהוג ברגישות כלפי העני בכל הנוגע לתשלום שכרו. נאסר על המעסיק לעשוק את העני, כלומר עליו לשלם לעני משכורת בסוף כל יום עבודה, לפני שקיעת השמש: "ביומו תתן שכרו ולא תבוא עליו השמש".</w:t>
      </w:r>
    </w:p>
    <w:p w14:paraId="3DD03EDB" w14:textId="77777777" w:rsidR="00292117" w:rsidRPr="00292117" w:rsidRDefault="00292117" w:rsidP="00292117">
      <w:pPr>
        <w:rPr>
          <w:rtl/>
        </w:rPr>
      </w:pPr>
      <w:r w:rsidRPr="00292117">
        <w:rPr>
          <w:rtl/>
        </w:rPr>
        <w:t>על המעסיק לנהוג כך, מכיוון שהוא עני. אם המעסיק לא ישלם לעני את משכורתו בסוף כל יום עבודה, העני יישאר ללא מזון: "כי עני הוא ואליו הוא נושא את נפשו".</w:t>
      </w:r>
    </w:p>
    <w:p w14:paraId="790825B5" w14:textId="77777777" w:rsidR="00292117" w:rsidRPr="00292117" w:rsidRDefault="00292117" w:rsidP="00292117">
      <w:pPr>
        <w:rPr>
          <w:rtl/>
        </w:rPr>
      </w:pPr>
      <w:r w:rsidRPr="00292117">
        <w:rPr>
          <w:b/>
          <w:bCs/>
          <w:rtl/>
        </w:rPr>
        <w:t>סעיף ב'</w:t>
      </w:r>
    </w:p>
    <w:p w14:paraId="489B7BE7" w14:textId="77777777" w:rsidR="00292117" w:rsidRPr="00292117" w:rsidRDefault="00292117" w:rsidP="00292117">
      <w:pPr>
        <w:rPr>
          <w:rtl/>
        </w:rPr>
      </w:pPr>
      <w:r w:rsidRPr="00292117">
        <w:rPr>
          <w:rtl/>
        </w:rPr>
        <w:t>(1) האיום כלפי המעסיק שאינו פועל על פי החוק: העני, שלא יקבל את שכרו בזמן, הוא יזעק לה' לעזרה. ה', ישמע את זעקתו של העני, יחשיב את התנהגותו של המעסיק כחטא, ויעניש אותו על כך: "ולא יקרא עליך אל ה' והיה בך חטא".</w:t>
      </w:r>
    </w:p>
    <w:p w14:paraId="0FED1D2B" w14:textId="77777777" w:rsidR="00292117" w:rsidRPr="00292117" w:rsidRDefault="00292117" w:rsidP="00292117">
      <w:pPr>
        <w:rPr>
          <w:rtl/>
        </w:rPr>
      </w:pPr>
      <w:r w:rsidRPr="00292117">
        <w:rPr>
          <w:rtl/>
        </w:rPr>
        <w:t>(2) איום זה נדרש, כיוון שהעני הוא אדם חלש, שאינו יכול להילחם במעסיק העשיר, שמלין את שכרו ועושק אותו. לכן, חשוב להרתיע את המעסיק, שלא יחשוב שבגלל שמדובר בעושק של אדם חלש, הוא יצא ללא עונש – ה' יעניש את המעסיק על העוול שיעשה לעני.</w:t>
      </w:r>
    </w:p>
    <w:p w14:paraId="1A5B976B" w14:textId="77777777" w:rsidR="00292117" w:rsidRDefault="00292117" w:rsidP="000272DF">
      <w:pPr>
        <w:rPr>
          <w:rtl/>
        </w:rPr>
      </w:pPr>
    </w:p>
    <w:p w14:paraId="54993CAD" w14:textId="77777777" w:rsidR="00666811" w:rsidRDefault="00666811" w:rsidP="000272DF">
      <w:pPr>
        <w:rPr>
          <w:rtl/>
        </w:rPr>
      </w:pPr>
    </w:p>
    <w:p w14:paraId="6883ACA2" w14:textId="77777777" w:rsidR="00666811" w:rsidRPr="00666811" w:rsidRDefault="00666811" w:rsidP="00666811">
      <w:r w:rsidRPr="00666811">
        <w:rPr>
          <w:rtl/>
        </w:rPr>
        <w:t>להלן תמלול הטקסט המופיע בתמונה (שאלון בחינת בגרות בתנ"ך):</w:t>
      </w:r>
    </w:p>
    <w:p w14:paraId="1E82AB01" w14:textId="77777777" w:rsidR="00666811" w:rsidRPr="00666811" w:rsidRDefault="00000000" w:rsidP="00666811">
      <w:pPr>
        <w:rPr>
          <w:rtl/>
        </w:rPr>
      </w:pPr>
      <w:r>
        <w:pict w14:anchorId="01425356">
          <v:rect id="_x0000_i1418" style="width:0;height:1.5pt" o:hralign="center" o:hrstd="t" o:hrnoshade="t" o:hr="t" fillcolor="gray" stroked="f"/>
        </w:pict>
      </w:r>
    </w:p>
    <w:p w14:paraId="15E716BD" w14:textId="77777777" w:rsidR="00666811" w:rsidRPr="00666811" w:rsidRDefault="00666811" w:rsidP="00666811">
      <w:pPr>
        <w:rPr>
          <w:b/>
          <w:bCs/>
          <w:rtl/>
        </w:rPr>
      </w:pPr>
      <w:r w:rsidRPr="00666811">
        <w:rPr>
          <w:b/>
          <w:bCs/>
          <w:rtl/>
        </w:rPr>
        <w:t>קיץ תשע"ד, 1206</w:t>
      </w:r>
    </w:p>
    <w:p w14:paraId="5D600E2D" w14:textId="77777777" w:rsidR="00666811" w:rsidRPr="00666811" w:rsidRDefault="00666811" w:rsidP="00666811">
      <w:pPr>
        <w:rPr>
          <w:rtl/>
        </w:rPr>
      </w:pPr>
      <w:r w:rsidRPr="00666811">
        <w:rPr>
          <w:b/>
          <w:bCs/>
          <w:rtl/>
        </w:rPr>
        <w:t>6. קרא דברים, כ"ד, 13-10.</w:t>
      </w:r>
    </w:p>
    <w:p w14:paraId="490CB30F" w14:textId="77777777" w:rsidR="00666811" w:rsidRPr="00666811" w:rsidRDefault="00666811" w:rsidP="00666811">
      <w:pPr>
        <w:rPr>
          <w:rtl/>
        </w:rPr>
      </w:pPr>
      <w:r w:rsidRPr="00666811">
        <w:rPr>
          <w:b/>
          <w:bCs/>
          <w:rtl/>
        </w:rPr>
        <w:t>י</w:t>
      </w:r>
      <w:r w:rsidRPr="00666811">
        <w:rPr>
          <w:rtl/>
        </w:rPr>
        <w:t xml:space="preserve"> כִּי-תַשֶּׁה בְרֵעֲךָ מַשַּׁאַת מְאוּמָה לֹא-תָבֹא אֶל-בֵּיתוֹ לַעֲבֹט עֲבֹטוֹ:</w:t>
      </w:r>
    </w:p>
    <w:p w14:paraId="073E10B5" w14:textId="77777777" w:rsidR="00666811" w:rsidRPr="00666811" w:rsidRDefault="00666811" w:rsidP="00666811">
      <w:pPr>
        <w:rPr>
          <w:rtl/>
        </w:rPr>
      </w:pPr>
      <w:r w:rsidRPr="00666811">
        <w:rPr>
          <w:b/>
          <w:bCs/>
          <w:rtl/>
        </w:rPr>
        <w:t>יא</w:t>
      </w:r>
      <w:r w:rsidRPr="00666811">
        <w:rPr>
          <w:rtl/>
        </w:rPr>
        <w:t xml:space="preserve"> בַּחוּץ תַּעֲמֹד וְהָאִישׁ אֲשֶׁר אַתָּה נֹשֶׁה בוֹ יוֹצִיא אֵלֶיךָ אֶת-הַעֲבוֹט הַחוּצָה:</w:t>
      </w:r>
    </w:p>
    <w:p w14:paraId="7313A374" w14:textId="77777777" w:rsidR="00666811" w:rsidRPr="00666811" w:rsidRDefault="00666811" w:rsidP="00666811">
      <w:pPr>
        <w:rPr>
          <w:rtl/>
        </w:rPr>
      </w:pPr>
      <w:r w:rsidRPr="00666811">
        <w:rPr>
          <w:b/>
          <w:bCs/>
          <w:rtl/>
        </w:rPr>
        <w:t>יב</w:t>
      </w:r>
      <w:r w:rsidRPr="00666811">
        <w:rPr>
          <w:rtl/>
        </w:rPr>
        <w:t xml:space="preserve"> וְאִם-אִישׁ עָנִי הוּא לֹא תִשְׁכַּב בַּעֲבֹטוֹ:</w:t>
      </w:r>
    </w:p>
    <w:p w14:paraId="53727FB7" w14:textId="77777777" w:rsidR="00666811" w:rsidRPr="00666811" w:rsidRDefault="00666811" w:rsidP="00666811">
      <w:pPr>
        <w:rPr>
          <w:rtl/>
        </w:rPr>
      </w:pPr>
      <w:r w:rsidRPr="00666811">
        <w:rPr>
          <w:b/>
          <w:bCs/>
          <w:rtl/>
        </w:rPr>
        <w:t>יג</w:t>
      </w:r>
      <w:r w:rsidRPr="00666811">
        <w:rPr>
          <w:rtl/>
        </w:rPr>
        <w:t xml:space="preserve"> הָשֵׁב תָּשִׁיב לוֹ אֶת-הַעֲבוֹט כְּבוֹא הַשֶּׁמֶשׁ וְשָׁכַב בְּשַׂלְמָתוֹ וּבֵרְכֶךָּ וּלְךָ תִּהְיֶה צְדָקָה לִפְנֵי ה' אֱלֹהֶיךָ:</w:t>
      </w:r>
    </w:p>
    <w:p w14:paraId="6A9A82F1" w14:textId="77777777" w:rsidR="00666811" w:rsidRPr="00666811" w:rsidRDefault="00666811" w:rsidP="00666811">
      <w:pPr>
        <w:rPr>
          <w:rtl/>
        </w:rPr>
      </w:pPr>
      <w:r w:rsidRPr="00666811">
        <w:rPr>
          <w:rtl/>
        </w:rPr>
        <w:t>החוק בקטע שלפניך עוסק בנושה שנתן לרעהו הלוואה ובא לקחת ממנו חפץ כמשכון.</w:t>
      </w:r>
    </w:p>
    <w:p w14:paraId="449E543B" w14:textId="77777777" w:rsidR="00666811" w:rsidRPr="00666811" w:rsidRDefault="00666811" w:rsidP="00666811">
      <w:pPr>
        <w:rPr>
          <w:rtl/>
        </w:rPr>
      </w:pPr>
      <w:r w:rsidRPr="00666811">
        <w:rPr>
          <w:rtl/>
        </w:rPr>
        <w:t>על הנושה מוטלות שתי מגבלות.</w:t>
      </w:r>
    </w:p>
    <w:p w14:paraId="09123EDE" w14:textId="77777777" w:rsidR="00666811" w:rsidRPr="00666811" w:rsidRDefault="00666811" w:rsidP="00666811">
      <w:pPr>
        <w:rPr>
          <w:rtl/>
        </w:rPr>
      </w:pPr>
      <w:r w:rsidRPr="00666811">
        <w:rPr>
          <w:b/>
          <w:bCs/>
          <w:rtl/>
        </w:rPr>
        <w:t>א.</w:t>
      </w:r>
      <w:r w:rsidRPr="00666811">
        <w:rPr>
          <w:rtl/>
        </w:rPr>
        <w:t xml:space="preserve"> מהי הסיבה למגבלה הראשונה, ומהי הסיבה למגבלה השנייה? (4 נקודות)</w:t>
      </w:r>
    </w:p>
    <w:p w14:paraId="1C027F8D" w14:textId="77777777" w:rsidR="00666811" w:rsidRPr="00666811" w:rsidRDefault="00666811" w:rsidP="00666811">
      <w:pPr>
        <w:rPr>
          <w:rtl/>
        </w:rPr>
      </w:pPr>
      <w:r w:rsidRPr="00666811">
        <w:rPr>
          <w:b/>
          <w:bCs/>
          <w:rtl/>
        </w:rPr>
        <w:t>ב.</w:t>
      </w:r>
      <w:r w:rsidRPr="00666811">
        <w:rPr>
          <w:rtl/>
        </w:rPr>
        <w:t xml:space="preserve"> מהו הגמול לנושה שמקיים את המגבלות? (2 נקודות)</w:t>
      </w:r>
    </w:p>
    <w:p w14:paraId="0B7F58A3" w14:textId="77777777" w:rsidR="00666811" w:rsidRDefault="00666811" w:rsidP="000272DF">
      <w:pPr>
        <w:rPr>
          <w:rtl/>
        </w:rPr>
      </w:pPr>
    </w:p>
    <w:p w14:paraId="76003F4C" w14:textId="0FED422C" w:rsidR="00292117" w:rsidRPr="00666811" w:rsidRDefault="00666811" w:rsidP="000272DF">
      <w:pPr>
        <w:rPr>
          <w:color w:val="EE0000"/>
          <w:rtl/>
        </w:rPr>
      </w:pPr>
      <w:r w:rsidRPr="00666811">
        <w:rPr>
          <w:rFonts w:hint="cs"/>
          <w:color w:val="EE0000"/>
          <w:rtl/>
        </w:rPr>
        <w:t>פתרון- יש לבדוק תשובה זו</w:t>
      </w:r>
    </w:p>
    <w:p w14:paraId="30420C0C" w14:textId="77777777" w:rsidR="00666811" w:rsidRPr="00666811" w:rsidRDefault="00666811" w:rsidP="00666811">
      <w:pPr>
        <w:rPr>
          <w:color w:val="EE0000"/>
        </w:rPr>
      </w:pPr>
      <w:r w:rsidRPr="00666811">
        <w:rPr>
          <w:color w:val="EE0000"/>
          <w:rtl/>
        </w:rPr>
        <w:t>להלן התשובה לשאלה 6 (מתוך בחינת הבגרות קיץ תשע"ד, 1206) המופיעה בתמונה האחרונה, מנוסחת על פי חומרי הלימוד והתשובונים של הבגרות בתנ"ך:</w:t>
      </w:r>
    </w:p>
    <w:p w14:paraId="70D4E4C0" w14:textId="77777777" w:rsidR="00666811" w:rsidRPr="00666811" w:rsidRDefault="00666811" w:rsidP="00666811">
      <w:pPr>
        <w:rPr>
          <w:color w:val="EE0000"/>
          <w:rtl/>
        </w:rPr>
      </w:pPr>
      <w:r w:rsidRPr="00666811">
        <w:rPr>
          <w:b/>
          <w:bCs/>
          <w:color w:val="EE0000"/>
          <w:rtl/>
        </w:rPr>
        <w:t>סעיף א'</w:t>
      </w:r>
    </w:p>
    <w:p w14:paraId="32588307" w14:textId="77777777" w:rsidR="00666811" w:rsidRPr="00666811" w:rsidRDefault="00666811" w:rsidP="00666811">
      <w:pPr>
        <w:numPr>
          <w:ilvl w:val="0"/>
          <w:numId w:val="480"/>
        </w:numPr>
        <w:rPr>
          <w:color w:val="EE0000"/>
          <w:rtl/>
        </w:rPr>
      </w:pPr>
      <w:r w:rsidRPr="00666811">
        <w:rPr>
          <w:b/>
          <w:bCs/>
          <w:color w:val="EE0000"/>
          <w:rtl/>
        </w:rPr>
        <w:t>המגבלה הראשונה (פסוקים י'-י"א):</w:t>
      </w:r>
      <w:r w:rsidRPr="00666811">
        <w:rPr>
          <w:color w:val="EE0000"/>
          <w:rtl/>
        </w:rPr>
        <w:t xml:space="preserve"> נאסר על הנושה (המלווה) להיכנס לתוך ביתו של הלווה כדי לקחת את המשכון ("לא תבוא אל ביתו לעבוט עבוטו"). על הנושה לעמוד בחוץ ולהמתין שהלווה יוציא אליו את המשכון.</w:t>
      </w:r>
    </w:p>
    <w:p w14:paraId="08A75EF7" w14:textId="77777777" w:rsidR="00666811" w:rsidRPr="00666811" w:rsidRDefault="00666811" w:rsidP="00666811">
      <w:pPr>
        <w:rPr>
          <w:color w:val="EE0000"/>
          <w:rtl/>
        </w:rPr>
      </w:pPr>
      <w:r w:rsidRPr="00666811">
        <w:rPr>
          <w:b/>
          <w:bCs/>
          <w:color w:val="EE0000"/>
          <w:rtl/>
        </w:rPr>
        <w:t>הסיבה למגבלה זו:</w:t>
      </w:r>
      <w:r w:rsidRPr="00666811">
        <w:rPr>
          <w:color w:val="EE0000"/>
          <w:rtl/>
        </w:rPr>
        <w:t xml:space="preserve"> שמירה על כבודו, צנעת הפרט ופרטיותו של הלווה (העני). התורה מבקשת למנוע מצב שבו הנושה העשיר והחזק נכנס לביתו של העני, משפיל אותו, מפגין כלפיו כוחנות, או בוחר לעצמו חפצים כראות עיניו.</w:t>
      </w:r>
    </w:p>
    <w:p w14:paraId="17F2DEC8" w14:textId="77777777" w:rsidR="00666811" w:rsidRPr="00666811" w:rsidRDefault="00666811" w:rsidP="00666811">
      <w:pPr>
        <w:numPr>
          <w:ilvl w:val="0"/>
          <w:numId w:val="480"/>
        </w:numPr>
        <w:rPr>
          <w:color w:val="EE0000"/>
          <w:rtl/>
        </w:rPr>
      </w:pPr>
      <w:r w:rsidRPr="00666811">
        <w:rPr>
          <w:b/>
          <w:bCs/>
          <w:color w:val="EE0000"/>
          <w:rtl/>
        </w:rPr>
        <w:t>המגבלה השנייה (פסוקים י"ב-י"ג):</w:t>
      </w:r>
      <w:r w:rsidRPr="00666811">
        <w:rPr>
          <w:color w:val="EE0000"/>
          <w:rtl/>
        </w:rPr>
        <w:t xml:space="preserve"> נאסר על הנושה להשאיר אצלו את המשכון במהלך הלילה אם הלווה הוא אדם עני ("לא תשכב בעבוטו"), ועליו להחזיר לו את המשכון בכל ערב לקראת שקיעה ("השב תשיב לו את העבוט כבוא השמש").</w:t>
      </w:r>
    </w:p>
    <w:p w14:paraId="5B596935" w14:textId="77777777" w:rsidR="00666811" w:rsidRPr="00666811" w:rsidRDefault="00666811" w:rsidP="00666811">
      <w:pPr>
        <w:rPr>
          <w:color w:val="EE0000"/>
          <w:rtl/>
        </w:rPr>
      </w:pPr>
      <w:r w:rsidRPr="00666811">
        <w:rPr>
          <w:b/>
          <w:bCs/>
          <w:color w:val="EE0000"/>
          <w:rtl/>
        </w:rPr>
        <w:t>הסיבה למגבלה זו:</w:t>
      </w:r>
      <w:r w:rsidRPr="00666811">
        <w:rPr>
          <w:color w:val="EE0000"/>
          <w:rtl/>
        </w:rPr>
        <w:t xml:space="preserve"> דאגה לקיומו הפיזי, לבריאותו ולצרכיו הבסיסיים של העני. המשכון (במקרה זה) הוא כנראה בגדו היחיד או שמיכתו של הלווה, והתורה דורשת להחזירו כדי שהעני יוכל להתכסות בו בלילה ולא לסבול מקור ("ושכב בשלמתו").</w:t>
      </w:r>
    </w:p>
    <w:p w14:paraId="10260C32" w14:textId="77777777" w:rsidR="00666811" w:rsidRPr="00666811" w:rsidRDefault="00666811" w:rsidP="00666811">
      <w:pPr>
        <w:rPr>
          <w:color w:val="EE0000"/>
          <w:rtl/>
        </w:rPr>
      </w:pPr>
      <w:r w:rsidRPr="00666811">
        <w:rPr>
          <w:b/>
          <w:bCs/>
          <w:color w:val="EE0000"/>
          <w:rtl/>
        </w:rPr>
        <w:t>סעיף ב'</w:t>
      </w:r>
    </w:p>
    <w:p w14:paraId="1EAE89E5" w14:textId="77777777" w:rsidR="00666811" w:rsidRPr="00666811" w:rsidRDefault="00666811" w:rsidP="00666811">
      <w:pPr>
        <w:rPr>
          <w:color w:val="EE0000"/>
          <w:rtl/>
        </w:rPr>
      </w:pPr>
      <w:r w:rsidRPr="00666811">
        <w:rPr>
          <w:color w:val="EE0000"/>
          <w:rtl/>
        </w:rPr>
        <w:t xml:space="preserve">על פי פסוק י"ג, </w:t>
      </w:r>
      <w:r w:rsidRPr="00666811">
        <w:rPr>
          <w:b/>
          <w:bCs/>
          <w:color w:val="EE0000"/>
          <w:rtl/>
        </w:rPr>
        <w:t>הגמול</w:t>
      </w:r>
      <w:r w:rsidRPr="00666811">
        <w:rPr>
          <w:color w:val="EE0000"/>
          <w:rtl/>
        </w:rPr>
        <w:t xml:space="preserve"> לנושה שמקיים את המגבלות ונוהג בחמלה כלפי העני הוא כפול (גמול אנושי וגמול אלוהי):</w:t>
      </w:r>
    </w:p>
    <w:p w14:paraId="28ECE4B8" w14:textId="77777777" w:rsidR="00666811" w:rsidRPr="00666811" w:rsidRDefault="00666811" w:rsidP="00666811">
      <w:pPr>
        <w:numPr>
          <w:ilvl w:val="0"/>
          <w:numId w:val="481"/>
        </w:numPr>
        <w:rPr>
          <w:color w:val="EE0000"/>
          <w:rtl/>
        </w:rPr>
      </w:pPr>
      <w:r w:rsidRPr="00666811">
        <w:rPr>
          <w:b/>
          <w:bCs/>
          <w:color w:val="EE0000"/>
          <w:rtl/>
        </w:rPr>
        <w:t>ברכת העני:</w:t>
      </w:r>
      <w:r w:rsidRPr="00666811">
        <w:rPr>
          <w:color w:val="EE0000"/>
          <w:rtl/>
        </w:rPr>
        <w:t xml:space="preserve"> הלווה יעריך את ההתחשבות ויברך את הנושה ("וּבֵרֲכֶךָּ").</w:t>
      </w:r>
    </w:p>
    <w:p w14:paraId="230F281C" w14:textId="77777777" w:rsidR="00666811" w:rsidRPr="00666811" w:rsidRDefault="00666811" w:rsidP="00666811">
      <w:pPr>
        <w:numPr>
          <w:ilvl w:val="0"/>
          <w:numId w:val="481"/>
        </w:numPr>
        <w:rPr>
          <w:color w:val="EE0000"/>
          <w:rtl/>
        </w:rPr>
      </w:pPr>
      <w:r w:rsidRPr="00666811">
        <w:rPr>
          <w:b/>
          <w:bCs/>
          <w:color w:val="EE0000"/>
          <w:rtl/>
        </w:rPr>
        <w:t>שכר מאת ה':</w:t>
      </w:r>
      <w:r w:rsidRPr="00666811">
        <w:rPr>
          <w:color w:val="EE0000"/>
          <w:rtl/>
        </w:rPr>
        <w:t xml:space="preserve"> המעשה ייחשב לנושה למצווה, לזכות ולצדקה בעיני אלוהים, והוא יזכה על כך לגמול חיובי ("וּלְךָ תִּהְיֶה צְדָקָה לִפְנֵי ה' אֱלֹהֶיךָ").</w:t>
      </w:r>
    </w:p>
    <w:p w14:paraId="3A0B9199" w14:textId="77777777" w:rsidR="00666811" w:rsidRPr="00252E91" w:rsidRDefault="00666811" w:rsidP="000272DF">
      <w:pPr>
        <w:rPr>
          <w:rtl/>
        </w:rPr>
      </w:pPr>
    </w:p>
    <w:p w14:paraId="2842AEAA" w14:textId="37D6BBF3" w:rsidR="004B7559" w:rsidRDefault="004B7559" w:rsidP="004B7559">
      <w:pPr>
        <w:pStyle w:val="1"/>
        <w:rPr>
          <w:rtl/>
        </w:rPr>
      </w:pPr>
      <w:r>
        <w:rPr>
          <w:rFonts w:hint="cs"/>
          <w:rtl/>
        </w:rPr>
        <w:t>דברים פרק ט"ז</w:t>
      </w:r>
    </w:p>
    <w:p w14:paraId="1D77D814" w14:textId="77777777" w:rsidR="00666811" w:rsidRPr="00666811" w:rsidRDefault="00666811" w:rsidP="00666811">
      <w:pPr>
        <w:spacing w:after="165" w:line="240" w:lineRule="auto"/>
        <w:rPr>
          <w:rFonts w:ascii="Arial" w:eastAsia="Times New Roman" w:hAnsi="Arial" w:cs="Arial"/>
          <w:color w:val="1F1F1F"/>
          <w:kern w:val="0"/>
          <w14:ligatures w14:val="none"/>
        </w:rPr>
      </w:pPr>
      <w:r w:rsidRPr="00666811">
        <w:rPr>
          <w:rFonts w:ascii="Arial" w:eastAsia="Times New Roman" w:hAnsi="Arial" w:cs="Arial"/>
          <w:color w:val="1F1F1F"/>
          <w:kern w:val="0"/>
          <w:rtl/>
          <w14:ligatures w14:val="none"/>
        </w:rPr>
        <w:t>להלן תמלול של השאלות המופיעות בשני מבחני הבגרות בתנ"ך שבתמונה, ולאחריו תשובות מפורטות על פי חומר הלימוד לבגרות:</w:t>
      </w:r>
    </w:p>
    <w:p w14:paraId="19A944AB" w14:textId="77777777" w:rsidR="00666811" w:rsidRPr="00666811" w:rsidRDefault="00000000" w:rsidP="00666811">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6883677F">
          <v:rect id="_x0000_i1419" style="width:0;height:1.5pt" o:hralign="center" o:hrstd="t" o:hrnoshade="t" o:hr="t" fillcolor="gray" stroked="f"/>
        </w:pict>
      </w:r>
    </w:p>
    <w:p w14:paraId="0DBC1FF4" w14:textId="77777777" w:rsidR="00666811" w:rsidRPr="00666811" w:rsidRDefault="00666811" w:rsidP="00666811">
      <w:pPr>
        <w:spacing w:after="0" w:line="240" w:lineRule="auto"/>
        <w:outlineLvl w:val="2"/>
        <w:rPr>
          <w:rFonts w:ascii="Arial" w:eastAsia="Times New Roman" w:hAnsi="Arial" w:cs="Arial"/>
          <w:b/>
          <w:bCs/>
          <w:color w:val="1F1F1F"/>
          <w:kern w:val="0"/>
          <w:sz w:val="27"/>
          <w:szCs w:val="27"/>
          <w:rtl/>
          <w14:ligatures w14:val="none"/>
        </w:rPr>
      </w:pPr>
      <w:r w:rsidRPr="00666811">
        <w:rPr>
          <w:rFonts w:ascii="Arial" w:eastAsia="Times New Roman" w:hAnsi="Arial" w:cs="Arial"/>
          <w:b/>
          <w:bCs/>
          <w:color w:val="1F1F1F"/>
          <w:kern w:val="0"/>
          <w:sz w:val="27"/>
          <w:szCs w:val="27"/>
          <w:bdr w:val="none" w:sz="0" w:space="0" w:color="auto" w:frame="1"/>
          <w:rtl/>
          <w14:ligatures w14:val="none"/>
        </w:rPr>
        <w:t>חלק א': חורף נבצרים תשפ"ב, 1261</w:t>
      </w:r>
    </w:p>
    <w:p w14:paraId="0522803A"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תמלול השאלה:</w:t>
      </w:r>
    </w:p>
    <w:p w14:paraId="179DE779"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חוק וחברה</w:t>
      </w:r>
    </w:p>
    <w:p w14:paraId="1FC5BB7D"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xml:space="preserve">8. קרא </w:t>
      </w:r>
      <w:r w:rsidRPr="00666811">
        <w:rPr>
          <w:rFonts w:ascii="Arial" w:eastAsia="Times New Roman" w:hAnsi="Arial" w:cs="Arial"/>
          <w:b/>
          <w:bCs/>
          <w:color w:val="1F1F1F"/>
          <w:kern w:val="0"/>
          <w:bdr w:val="none" w:sz="0" w:space="0" w:color="auto" w:frame="1"/>
          <w:rtl/>
          <w14:ligatures w14:val="none"/>
        </w:rPr>
        <w:t>דברים</w:t>
      </w:r>
      <w:r w:rsidRPr="00666811">
        <w:rPr>
          <w:rFonts w:ascii="Arial" w:eastAsia="Times New Roman" w:hAnsi="Arial" w:cs="Arial"/>
          <w:color w:val="1F1F1F"/>
          <w:kern w:val="0"/>
          <w:rtl/>
          <w14:ligatures w14:val="none"/>
        </w:rPr>
        <w:t>, פרק ט"ז, פסוקים י"ח - כ'.</w:t>
      </w:r>
    </w:p>
    <w:p w14:paraId="7FB67C87"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xml:space="preserve">ענה על </w:t>
      </w:r>
      <w:r w:rsidRPr="00666811">
        <w:rPr>
          <w:rFonts w:ascii="Arial" w:eastAsia="Times New Roman" w:hAnsi="Arial" w:cs="Arial"/>
          <w:b/>
          <w:bCs/>
          <w:color w:val="1F1F1F"/>
          <w:kern w:val="0"/>
          <w:bdr w:val="none" w:sz="0" w:space="0" w:color="auto" w:frame="1"/>
          <w:rtl/>
          <w14:ligatures w14:val="none"/>
        </w:rPr>
        <w:t>סעיף א</w:t>
      </w:r>
      <w:r w:rsidRPr="00666811">
        <w:rPr>
          <w:rFonts w:ascii="Arial" w:eastAsia="Times New Roman" w:hAnsi="Arial" w:cs="Arial"/>
          <w:color w:val="1F1F1F"/>
          <w:kern w:val="0"/>
          <w:rtl/>
          <w14:ligatures w14:val="none"/>
        </w:rPr>
        <w:t xml:space="preserve"> - חובה.</w:t>
      </w:r>
    </w:p>
    <w:p w14:paraId="16D44A3F"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א.</w:t>
      </w:r>
      <w:r w:rsidRPr="00666811">
        <w:rPr>
          <w:rFonts w:ascii="Arial" w:eastAsia="Times New Roman" w:hAnsi="Arial" w:cs="Arial"/>
          <w:color w:val="1F1F1F"/>
          <w:kern w:val="0"/>
          <w:rtl/>
          <w14:ligatures w14:val="none"/>
        </w:rPr>
        <w:t xml:space="preserve"> (1) על פי פסוקים י"ח - י"ט, מה משותף לשלושת החוקים המוזכרים בפסוקים אלה? (4 נקודות)</w:t>
      </w:r>
    </w:p>
    <w:p w14:paraId="69310875"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xml:space="preserve">(2) קרא פסוקים י"ח - כ'. בחוק העוסק בשופט בא לידי ביטוי הערך של עשיית צדק בחברה. בסס קביעה זו על דוגמה </w:t>
      </w:r>
      <w:r w:rsidRPr="00666811">
        <w:rPr>
          <w:rFonts w:ascii="Arial" w:eastAsia="Times New Roman" w:hAnsi="Arial" w:cs="Arial"/>
          <w:b/>
          <w:bCs/>
          <w:color w:val="1F1F1F"/>
          <w:kern w:val="0"/>
          <w:bdr w:val="none" w:sz="0" w:space="0" w:color="auto" w:frame="1"/>
          <w:rtl/>
          <w14:ligatures w14:val="none"/>
        </w:rPr>
        <w:t>אחת</w:t>
      </w:r>
      <w:r w:rsidRPr="00666811">
        <w:rPr>
          <w:rFonts w:ascii="Arial" w:eastAsia="Times New Roman" w:hAnsi="Arial" w:cs="Arial"/>
          <w:color w:val="1F1F1F"/>
          <w:kern w:val="0"/>
          <w:rtl/>
          <w14:ligatures w14:val="none"/>
        </w:rPr>
        <w:t xml:space="preserve"> מן הפסוקים האלה, והסבר אותה. (6 נקודות)</w:t>
      </w:r>
    </w:p>
    <w:p w14:paraId="191E6BD7"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xml:space="preserve">ענה על </w:t>
      </w:r>
      <w:r w:rsidRPr="00666811">
        <w:rPr>
          <w:rFonts w:ascii="Arial" w:eastAsia="Times New Roman" w:hAnsi="Arial" w:cs="Arial"/>
          <w:b/>
          <w:bCs/>
          <w:color w:val="1F1F1F"/>
          <w:kern w:val="0"/>
          <w:bdr w:val="none" w:sz="0" w:space="0" w:color="auto" w:frame="1"/>
          <w:rtl/>
          <w14:ligatures w14:val="none"/>
        </w:rPr>
        <w:t>אחד</w:t>
      </w:r>
      <w:r w:rsidRPr="00666811">
        <w:rPr>
          <w:rFonts w:ascii="Arial" w:eastAsia="Times New Roman" w:hAnsi="Arial" w:cs="Arial"/>
          <w:color w:val="1F1F1F"/>
          <w:kern w:val="0"/>
          <w:rtl/>
          <w14:ligatures w14:val="none"/>
        </w:rPr>
        <w:t xml:space="preserve"> מן הסעיפים ב - ג.</w:t>
      </w:r>
    </w:p>
    <w:p w14:paraId="3F1BC9D5"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ב.</w:t>
      </w:r>
      <w:r w:rsidRPr="00666811">
        <w:rPr>
          <w:rFonts w:ascii="Arial" w:eastAsia="Times New Roman" w:hAnsi="Arial" w:cs="Arial"/>
          <w:color w:val="1F1F1F"/>
          <w:kern w:val="0"/>
          <w:rtl/>
          <w14:ligatures w14:val="none"/>
        </w:rPr>
        <w:t xml:space="preserve"> קרא פסוקים י"ח - כ'. על פי פסוקים אלה, העם נדרש לשמור על אחד הערכים החשובים בחברה מתוקנת.</w:t>
      </w:r>
    </w:p>
    <w:p w14:paraId="281AC919"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(1) מהו הערך, ומה יקבל העם אם ישמור על ערך זה? (4 נקודות)</w:t>
      </w:r>
    </w:p>
    <w:p w14:paraId="26A179F5"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xml:space="preserve">(2) קרא גם </w:t>
      </w:r>
      <w:r w:rsidRPr="00666811">
        <w:rPr>
          <w:rFonts w:ascii="Arial" w:eastAsia="Times New Roman" w:hAnsi="Arial" w:cs="Arial"/>
          <w:b/>
          <w:bCs/>
          <w:color w:val="1F1F1F"/>
          <w:kern w:val="0"/>
          <w:bdr w:val="none" w:sz="0" w:space="0" w:color="auto" w:frame="1"/>
          <w:rtl/>
          <w14:ligatures w14:val="none"/>
        </w:rPr>
        <w:t>בראשית</w:t>
      </w:r>
      <w:r w:rsidRPr="00666811">
        <w:rPr>
          <w:rFonts w:ascii="Arial" w:eastAsia="Times New Roman" w:hAnsi="Arial" w:cs="Arial"/>
          <w:color w:val="1F1F1F"/>
          <w:kern w:val="0"/>
          <w:rtl/>
          <w14:ligatures w14:val="none"/>
        </w:rPr>
        <w:t>, פרק י"ח, פסוק י"ט. כיצד פסוק זה יכול להסביר את החשיבות של הערך הזה בחיי עם ישראל? הסבר את דבריך. (4 נקודות)</w:t>
      </w:r>
    </w:p>
    <w:p w14:paraId="1BD0767C"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ג.</w:t>
      </w:r>
      <w:r w:rsidRPr="00666811">
        <w:rPr>
          <w:rFonts w:ascii="Arial" w:eastAsia="Times New Roman" w:hAnsi="Arial" w:cs="Arial"/>
          <w:color w:val="1F1F1F"/>
          <w:kern w:val="0"/>
          <w:rtl/>
          <w14:ligatures w14:val="none"/>
        </w:rPr>
        <w:t xml:space="preserve"> קרא פסוקים י"ח - כ' ואת פירוש רמב"ן למילים "צדק צדק תרדף" בפסוק כ'.</w:t>
      </w:r>
    </w:p>
    <w:p w14:paraId="275E3BA7"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וטעם הכפל, לומר הדיינים צריכים שישפטו את העם משפט צדק, וגם אתה צריך לרדוף הצדק תמיד [...]".</w:t>
      </w:r>
    </w:p>
    <w:p w14:paraId="65234FE1"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(1) על פי רמב"ן, הסבר כיצד החזרה על המילה "צדק" מבטאת שאיפה לרמה מוסרית גבוהה של החברה בישראל. (5 נקודות)</w:t>
      </w:r>
    </w:p>
    <w:p w14:paraId="16BC5F41"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(2) (מבוסס על הכתוב המטושטש): לדברי רמב"ן החזרה על המילים "צדק צדק" מנמקת כי זוהי חובה של כולנו. לדעתך, אילו גורמים בחברה צריכים לקחת חלק כדי שתתקיים חברה מתוקנת? נמק את דבריך. (3 נקודות)</w:t>
      </w:r>
    </w:p>
    <w:p w14:paraId="539F0566" w14:textId="410CCBAE"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תשובות - חורף נבצרים תשפ"ב</w:t>
      </w:r>
      <w:r>
        <w:rPr>
          <w:rFonts w:ascii="Arial" w:eastAsia="Times New Roman" w:hAnsi="Arial" w:cs="Arial" w:hint="cs"/>
          <w:b/>
          <w:bCs/>
          <w:color w:val="EE0000"/>
          <w:kern w:val="0"/>
          <w:bdr w:val="none" w:sz="0" w:space="0" w:color="auto" w:frame="1"/>
          <w:rtl/>
          <w14:ligatures w14:val="none"/>
        </w:rPr>
        <w:t>- יש לבדוק פתרון זה</w:t>
      </w:r>
    </w:p>
    <w:p w14:paraId="169EEA28"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א.</w:t>
      </w:r>
    </w:p>
    <w:p w14:paraId="6989BAAC"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(1)</w:t>
      </w:r>
      <w:r w:rsidRPr="00666811">
        <w:rPr>
          <w:rFonts w:ascii="Arial" w:eastAsia="Times New Roman" w:hAnsi="Arial" w:cs="Arial"/>
          <w:color w:val="EE0000"/>
          <w:kern w:val="0"/>
          <w:rtl/>
          <w14:ligatures w14:val="none"/>
        </w:rPr>
        <w:t xml:space="preserve"> המשותף לשלושת החוקים בפסוק י"ט ("לֹא תַטֶּה מִשְׁפָּט", "לֹא תַכִּיר פָּנִים", "וְלֹא תִקַּח שֹׁחַד") הוא שכולם מופנים לשופטים / דיינים במערכת המשפט. חוקים אלו נועדו להגן על טוהר המידות, למנוע שחיתות ולהבטיח שוויון מוחלט בפני החוק ללא אפליה או עיוות הדין.</w:t>
      </w:r>
    </w:p>
    <w:p w14:paraId="63CB56E3"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(2)</w:t>
      </w:r>
      <w:r w:rsidRPr="00666811">
        <w:rPr>
          <w:rFonts w:ascii="Arial" w:eastAsia="Times New Roman" w:hAnsi="Arial" w:cs="Arial"/>
          <w:color w:val="EE0000"/>
          <w:kern w:val="0"/>
          <w:rtl/>
          <w14:ligatures w14:val="none"/>
        </w:rPr>
        <w:t xml:space="preserve"> הערך של עשיית צדק בא לידי ביטוי מפורש באיסורים המוטלים על השופט. </w:t>
      </w:r>
      <w:r w:rsidRPr="00666811">
        <w:rPr>
          <w:rFonts w:ascii="Arial" w:eastAsia="Times New Roman" w:hAnsi="Arial" w:cs="Arial"/>
          <w:b/>
          <w:bCs/>
          <w:color w:val="EE0000"/>
          <w:kern w:val="0"/>
          <w:bdr w:val="none" w:sz="0" w:space="0" w:color="auto" w:frame="1"/>
          <w:rtl/>
          <w14:ligatures w14:val="none"/>
        </w:rPr>
        <w:t>לדוגמה:</w:t>
      </w:r>
      <w:r w:rsidRPr="00666811">
        <w:rPr>
          <w:rFonts w:ascii="Arial" w:eastAsia="Times New Roman" w:hAnsi="Arial" w:cs="Arial"/>
          <w:color w:val="EE0000"/>
          <w:kern w:val="0"/>
          <w:rtl/>
          <w14:ligatures w14:val="none"/>
        </w:rPr>
        <w:t xml:space="preserve"> האיסור "לֹא תִקַּח שֹׁחַד" מוסבר מיד לאחריו – "כִּי הַשֹּׁחַד יְעַוֵּר עֵינֵי חֲכָמִים וִיסַלֵּף דִּבְרֵי צַדִּיקִם". כלומר, שוחד פוגע בשיקול הדעת האובייקטיבי של השופט וגורם לו לפגוע בצדק כדי לרצות את מי ששילם לו. (ניתן גם לבסס על "לֹא תַכִּיר פָּנִים" – החובה לשפוט בצדק ללא קשר למעמדו העשיר או העני של הנידון).</w:t>
      </w:r>
    </w:p>
    <w:p w14:paraId="0AD12CB7"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ב.</w:t>
      </w:r>
    </w:p>
    <w:p w14:paraId="15AD31B0"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(1)</w:t>
      </w:r>
      <w:r w:rsidRPr="00666811">
        <w:rPr>
          <w:rFonts w:ascii="Arial" w:eastAsia="Times New Roman" w:hAnsi="Arial" w:cs="Arial"/>
          <w:color w:val="EE0000"/>
          <w:kern w:val="0"/>
          <w:rtl/>
          <w14:ligatures w14:val="none"/>
        </w:rPr>
        <w:t xml:space="preserve"> </w:t>
      </w:r>
      <w:r w:rsidRPr="00666811">
        <w:rPr>
          <w:rFonts w:ascii="Arial" w:eastAsia="Times New Roman" w:hAnsi="Arial" w:cs="Arial"/>
          <w:b/>
          <w:bCs/>
          <w:color w:val="EE0000"/>
          <w:kern w:val="0"/>
          <w:bdr w:val="none" w:sz="0" w:space="0" w:color="auto" w:frame="1"/>
          <w:rtl/>
          <w14:ligatures w14:val="none"/>
        </w:rPr>
        <w:t>הערך:</w:t>
      </w:r>
      <w:r w:rsidRPr="00666811">
        <w:rPr>
          <w:rFonts w:ascii="Arial" w:eastAsia="Times New Roman" w:hAnsi="Arial" w:cs="Arial"/>
          <w:color w:val="EE0000"/>
          <w:kern w:val="0"/>
          <w:rtl/>
          <w14:ligatures w14:val="none"/>
        </w:rPr>
        <w:t xml:space="preserve"> משפט צדק / עשיית צדק ("צֶדֶק צֶדֶק תִּרְדֹּף"). </w:t>
      </w:r>
      <w:r w:rsidRPr="00666811">
        <w:rPr>
          <w:rFonts w:ascii="Arial" w:eastAsia="Times New Roman" w:hAnsi="Arial" w:cs="Arial"/>
          <w:b/>
          <w:bCs/>
          <w:color w:val="EE0000"/>
          <w:kern w:val="0"/>
          <w:bdr w:val="none" w:sz="0" w:space="0" w:color="auto" w:frame="1"/>
          <w:rtl/>
          <w14:ligatures w14:val="none"/>
        </w:rPr>
        <w:t>השכר לעם:</w:t>
      </w:r>
      <w:r w:rsidRPr="00666811">
        <w:rPr>
          <w:rFonts w:ascii="Arial" w:eastAsia="Times New Roman" w:hAnsi="Arial" w:cs="Arial"/>
          <w:color w:val="EE0000"/>
          <w:kern w:val="0"/>
          <w:rtl/>
          <w14:ligatures w14:val="none"/>
        </w:rPr>
        <w:t xml:space="preserve"> מובטח להם קיום לאומי, חיים ארוכים והישארות וירושה של ארץ ישראל ("לְמַעַן תִּחְיֶה וְיָרַשְׁתָּ אֶת הָאָרֶץ").</w:t>
      </w:r>
    </w:p>
    <w:p w14:paraId="3057F22C"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(2)</w:t>
      </w:r>
      <w:r w:rsidRPr="00666811">
        <w:rPr>
          <w:rFonts w:ascii="Arial" w:eastAsia="Times New Roman" w:hAnsi="Arial" w:cs="Arial"/>
          <w:color w:val="EE0000"/>
          <w:kern w:val="0"/>
          <w:rtl/>
          <w14:ligatures w14:val="none"/>
        </w:rPr>
        <w:t xml:space="preserve"> בפסוק בבראשית י"ח, י"ט, אלוהים אומר שהוא בחר באברהם ("כִּי יְדַעְתִּיו") דווקא כדי שיחנך את צאצאיו אחריו לשמור את דרך ה' "לַעֲשׂוֹת צְדָקָה וּמִשְׁפָּט". פסוק זה מסביר שעשיית צדק ומשפט אינם רק אוסף חוקים, אלא הם </w:t>
      </w:r>
      <w:r w:rsidRPr="00666811">
        <w:rPr>
          <w:rFonts w:ascii="Arial" w:eastAsia="Times New Roman" w:hAnsi="Arial" w:cs="Arial"/>
          <w:b/>
          <w:bCs/>
          <w:color w:val="EE0000"/>
          <w:kern w:val="0"/>
          <w:bdr w:val="none" w:sz="0" w:space="0" w:color="auto" w:frame="1"/>
          <w:rtl/>
          <w14:ligatures w14:val="none"/>
        </w:rPr>
        <w:t>עצם הייעוד והבסיס שעליו הוקם עם ישראל</w:t>
      </w:r>
      <w:r w:rsidRPr="00666811">
        <w:rPr>
          <w:rFonts w:ascii="Arial" w:eastAsia="Times New Roman" w:hAnsi="Arial" w:cs="Arial"/>
          <w:color w:val="EE0000"/>
          <w:kern w:val="0"/>
          <w:rtl/>
          <w14:ligatures w14:val="none"/>
        </w:rPr>
        <w:t>. ללא שמירה על ערך זה, העם מאבד את זכות הקיום ואת הבטחות ה' לאבותיו.</w:t>
      </w:r>
    </w:p>
    <w:p w14:paraId="38F25588"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ג.</w:t>
      </w:r>
    </w:p>
    <w:p w14:paraId="43C80A30"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(1)</w:t>
      </w:r>
      <w:r w:rsidRPr="00666811">
        <w:rPr>
          <w:rFonts w:ascii="Arial" w:eastAsia="Times New Roman" w:hAnsi="Arial" w:cs="Arial"/>
          <w:color w:val="EE0000"/>
          <w:kern w:val="0"/>
          <w:rtl/>
          <w14:ligatures w14:val="none"/>
        </w:rPr>
        <w:t xml:space="preserve"> לפי רמב"ן, המילה "צדק" מופיעה פעמיים כדי להדגיש שעשיית צדק אינה רק חובה פורמלית המוטלת על מערכת המשפט (הדיינים), אלא היא </w:t>
      </w:r>
      <w:r w:rsidRPr="00666811">
        <w:rPr>
          <w:rFonts w:ascii="Arial" w:eastAsia="Times New Roman" w:hAnsi="Arial" w:cs="Arial"/>
          <w:b/>
          <w:bCs/>
          <w:color w:val="EE0000"/>
          <w:kern w:val="0"/>
          <w:bdr w:val="none" w:sz="0" w:space="0" w:color="auto" w:frame="1"/>
          <w:rtl/>
          <w14:ligatures w14:val="none"/>
        </w:rPr>
        <w:t>חובה אישית ומוסרית המוטלת על כל פרט ופרט בחברה</w:t>
      </w:r>
      <w:r w:rsidRPr="00666811">
        <w:rPr>
          <w:rFonts w:ascii="Arial" w:eastAsia="Times New Roman" w:hAnsi="Arial" w:cs="Arial"/>
          <w:color w:val="EE0000"/>
          <w:kern w:val="0"/>
          <w:rtl/>
          <w14:ligatures w14:val="none"/>
        </w:rPr>
        <w:t xml:space="preserve"> ("וגם אתה צריך לרדוף הצדק תמיד"). השימוש בפועל "תרדוף" מצביע על אקטיביות – אל תחכה שהצדק ייעשה, אלא חפש ורדוף אחריו בכל תחומי החיים. זה מבטא רמה מוסרית פנימית גבוהה שבה כל אזרח מעורב ולוקח אחריות על תיקון החברה.</w:t>
      </w:r>
    </w:p>
    <w:p w14:paraId="6C3BADB9"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(2)</w:t>
      </w:r>
      <w:r w:rsidRPr="00666811">
        <w:rPr>
          <w:rFonts w:ascii="Arial" w:eastAsia="Times New Roman" w:hAnsi="Arial" w:cs="Arial"/>
          <w:color w:val="EE0000"/>
          <w:kern w:val="0"/>
          <w:rtl/>
          <w14:ligatures w14:val="none"/>
        </w:rPr>
        <w:t xml:space="preserve"> כדי לקיים חברה מתוקנת, האחריות לאכיפת הצדק צריכה לחול על כל המערכות: על </w:t>
      </w:r>
      <w:r w:rsidRPr="00666811">
        <w:rPr>
          <w:rFonts w:ascii="Arial" w:eastAsia="Times New Roman" w:hAnsi="Arial" w:cs="Arial"/>
          <w:b/>
          <w:bCs/>
          <w:color w:val="EE0000"/>
          <w:kern w:val="0"/>
          <w:bdr w:val="none" w:sz="0" w:space="0" w:color="auto" w:frame="1"/>
          <w:rtl/>
          <w14:ligatures w14:val="none"/>
        </w:rPr>
        <w:t>מערכת החינוך</w:t>
      </w:r>
      <w:r w:rsidRPr="00666811">
        <w:rPr>
          <w:rFonts w:ascii="Arial" w:eastAsia="Times New Roman" w:hAnsi="Arial" w:cs="Arial"/>
          <w:color w:val="EE0000"/>
          <w:kern w:val="0"/>
          <w:rtl/>
          <w14:ligatures w14:val="none"/>
        </w:rPr>
        <w:t xml:space="preserve"> שצריכה להנחיל את הערכים מגיל צעיר, על </w:t>
      </w:r>
      <w:r w:rsidRPr="00666811">
        <w:rPr>
          <w:rFonts w:ascii="Arial" w:eastAsia="Times New Roman" w:hAnsi="Arial" w:cs="Arial"/>
          <w:b/>
          <w:bCs/>
          <w:color w:val="EE0000"/>
          <w:kern w:val="0"/>
          <w:bdr w:val="none" w:sz="0" w:space="0" w:color="auto" w:frame="1"/>
          <w:rtl/>
          <w14:ligatures w14:val="none"/>
        </w:rPr>
        <w:t>התקשורת</w:t>
      </w:r>
      <w:r w:rsidRPr="00666811">
        <w:rPr>
          <w:rFonts w:ascii="Arial" w:eastAsia="Times New Roman" w:hAnsi="Arial" w:cs="Arial"/>
          <w:color w:val="EE0000"/>
          <w:kern w:val="0"/>
          <w:rtl/>
          <w14:ligatures w14:val="none"/>
        </w:rPr>
        <w:t xml:space="preserve"> שצריכה לחשוף עוולות ושחיתויות ("כלב שמירה"), ועל </w:t>
      </w:r>
      <w:r w:rsidRPr="00666811">
        <w:rPr>
          <w:rFonts w:ascii="Arial" w:eastAsia="Times New Roman" w:hAnsi="Arial" w:cs="Arial"/>
          <w:b/>
          <w:bCs/>
          <w:color w:val="EE0000"/>
          <w:kern w:val="0"/>
          <w:bdr w:val="none" w:sz="0" w:space="0" w:color="auto" w:frame="1"/>
          <w:rtl/>
          <w14:ligatures w14:val="none"/>
        </w:rPr>
        <w:t>האזרחים הפשוטים</w:t>
      </w:r>
      <w:r w:rsidRPr="00666811">
        <w:rPr>
          <w:rFonts w:ascii="Arial" w:eastAsia="Times New Roman" w:hAnsi="Arial" w:cs="Arial"/>
          <w:color w:val="EE0000"/>
          <w:kern w:val="0"/>
          <w:rtl/>
          <w14:ligatures w14:val="none"/>
        </w:rPr>
        <w:t xml:space="preserve"> שנדרשים לא להעלים עין כאשר הם עדים לאי-צדק ביומיום ולהיות מעורבים חברתית.</w:t>
      </w:r>
    </w:p>
    <w:p w14:paraId="48848DB0" w14:textId="77777777" w:rsidR="00666811" w:rsidRPr="00666811" w:rsidRDefault="00000000" w:rsidP="00666811">
      <w:pPr>
        <w:spacing w:after="120" w:line="240" w:lineRule="auto"/>
        <w:rPr>
          <w:rFonts w:ascii="Arial" w:eastAsia="Times New Roman" w:hAnsi="Arial" w:cs="Arial"/>
          <w:color w:val="1F1F1F"/>
          <w:kern w:val="0"/>
          <w:rtl/>
          <w14:ligatures w14:val="none"/>
        </w:rPr>
      </w:pPr>
      <w:r>
        <w:rPr>
          <w:rFonts w:ascii="Arial" w:eastAsia="Times New Roman" w:hAnsi="Arial" w:cs="Arial"/>
          <w:color w:val="1F1F1F"/>
          <w:kern w:val="0"/>
          <w14:ligatures w14:val="none"/>
        </w:rPr>
        <w:pict w14:anchorId="1426542C">
          <v:rect id="_x0000_i1420" style="width:0;height:1.5pt" o:hralign="center" o:hrstd="t" o:hrnoshade="t" o:hr="t" fillcolor="gray" stroked="f"/>
        </w:pict>
      </w:r>
    </w:p>
    <w:p w14:paraId="203C7FF7" w14:textId="77777777" w:rsidR="00666811" w:rsidRPr="00666811" w:rsidRDefault="00666811" w:rsidP="00666811">
      <w:pPr>
        <w:spacing w:after="0" w:line="240" w:lineRule="auto"/>
        <w:outlineLvl w:val="2"/>
        <w:rPr>
          <w:rFonts w:ascii="Arial" w:eastAsia="Times New Roman" w:hAnsi="Arial" w:cs="Arial"/>
          <w:b/>
          <w:bCs/>
          <w:color w:val="1F1F1F"/>
          <w:kern w:val="0"/>
          <w:sz w:val="27"/>
          <w:szCs w:val="27"/>
          <w:rtl/>
          <w14:ligatures w14:val="none"/>
        </w:rPr>
      </w:pPr>
      <w:r w:rsidRPr="00666811">
        <w:rPr>
          <w:rFonts w:ascii="Arial" w:eastAsia="Times New Roman" w:hAnsi="Arial" w:cs="Arial"/>
          <w:b/>
          <w:bCs/>
          <w:color w:val="1F1F1F"/>
          <w:kern w:val="0"/>
          <w:sz w:val="27"/>
          <w:szCs w:val="27"/>
          <w:bdr w:val="none" w:sz="0" w:space="0" w:color="auto" w:frame="1"/>
          <w:rtl/>
          <w14:ligatures w14:val="none"/>
        </w:rPr>
        <w:t>חלק ב': מועד מיוחד, אוגוסט תש"פ, 1261</w:t>
      </w:r>
    </w:p>
    <w:p w14:paraId="4C05F734"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תמלול השאלה:</w:t>
      </w:r>
    </w:p>
    <w:p w14:paraId="1BE962E1"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xml:space="preserve">ענה על </w:t>
      </w:r>
      <w:r w:rsidRPr="00666811">
        <w:rPr>
          <w:rFonts w:ascii="Arial" w:eastAsia="Times New Roman" w:hAnsi="Arial" w:cs="Arial"/>
          <w:b/>
          <w:bCs/>
          <w:color w:val="1F1F1F"/>
          <w:kern w:val="0"/>
          <w:bdr w:val="none" w:sz="0" w:space="0" w:color="auto" w:frame="1"/>
          <w:rtl/>
          <w14:ligatures w14:val="none"/>
        </w:rPr>
        <w:t>סעיף א</w:t>
      </w:r>
      <w:r w:rsidRPr="00666811">
        <w:rPr>
          <w:rFonts w:ascii="Arial" w:eastAsia="Times New Roman" w:hAnsi="Arial" w:cs="Arial"/>
          <w:color w:val="1F1F1F"/>
          <w:kern w:val="0"/>
          <w:rtl/>
          <w14:ligatures w14:val="none"/>
        </w:rPr>
        <w:t xml:space="preserve"> - חובה.</w:t>
      </w:r>
    </w:p>
    <w:p w14:paraId="6383152C"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א.</w:t>
      </w:r>
      <w:r w:rsidRPr="00666811">
        <w:rPr>
          <w:rFonts w:ascii="Arial" w:eastAsia="Times New Roman" w:hAnsi="Arial" w:cs="Arial"/>
          <w:color w:val="1F1F1F"/>
          <w:kern w:val="0"/>
          <w:rtl/>
          <w14:ligatures w14:val="none"/>
        </w:rPr>
        <w:t xml:space="preserve"> (1) על פי פסוקים ט"ז - י"ז, מה משותף לשלושת הרגלים - פסח, שבועות וסוכות? (4 נקודות)</w:t>
      </w:r>
    </w:p>
    <w:p w14:paraId="36D0251B"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(2) בשבועות ובסוכות יש ציווי לדאוג לאוכלוסייה החלשה. הסבר קביעה זו, ובסס אותה על הכתוב. (4 נקודות)</w:t>
      </w:r>
    </w:p>
    <w:p w14:paraId="6A2C5AC4"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 xml:space="preserve">ענה על </w:t>
      </w:r>
      <w:r w:rsidRPr="00666811">
        <w:rPr>
          <w:rFonts w:ascii="Arial" w:eastAsia="Times New Roman" w:hAnsi="Arial" w:cs="Arial"/>
          <w:b/>
          <w:bCs/>
          <w:color w:val="1F1F1F"/>
          <w:kern w:val="0"/>
          <w:bdr w:val="none" w:sz="0" w:space="0" w:color="auto" w:frame="1"/>
          <w:rtl/>
          <w14:ligatures w14:val="none"/>
        </w:rPr>
        <w:t>אחד</w:t>
      </w:r>
      <w:r w:rsidRPr="00666811">
        <w:rPr>
          <w:rFonts w:ascii="Arial" w:eastAsia="Times New Roman" w:hAnsi="Arial" w:cs="Arial"/>
          <w:color w:val="1F1F1F"/>
          <w:kern w:val="0"/>
          <w:rtl/>
          <w14:ligatures w14:val="none"/>
        </w:rPr>
        <w:t xml:space="preserve"> מן הסעיפים ב-ג.</w:t>
      </w:r>
    </w:p>
    <w:p w14:paraId="42A308DD"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ב.</w:t>
      </w:r>
      <w:r w:rsidRPr="00666811">
        <w:rPr>
          <w:rFonts w:ascii="Arial" w:eastAsia="Times New Roman" w:hAnsi="Arial" w:cs="Arial"/>
          <w:color w:val="1F1F1F"/>
          <w:kern w:val="0"/>
          <w:rtl/>
          <w14:ligatures w14:val="none"/>
        </w:rPr>
        <w:t xml:space="preserve"> (1) מהו האירוע ההיסטורי המוזכר מן הפסוקים העוסקים בפסח ומן הפסוקים העוסקים בשבועות? (6 נקודות)</w:t>
      </w:r>
    </w:p>
    <w:p w14:paraId="0397E333"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(2) יש המציעים כי הזכרת אירוע זה בהקשר של חג השבועות נועדה לחזק את הנאמר בפסוק י"א. הסבר טענה זו. (10 נקודות)</w:t>
      </w:r>
    </w:p>
    <w:p w14:paraId="74F3D7FE" w14:textId="77777777" w:rsidR="00666811" w:rsidRPr="00666811" w:rsidRDefault="00666811" w:rsidP="00666811">
      <w:pPr>
        <w:spacing w:after="0" w:line="240" w:lineRule="auto"/>
        <w:rPr>
          <w:rFonts w:ascii="Arial" w:eastAsia="Times New Roman" w:hAnsi="Arial" w:cs="Arial"/>
          <w:color w:val="1F1F1F"/>
          <w:kern w:val="0"/>
          <w:rtl/>
          <w14:ligatures w14:val="none"/>
        </w:rPr>
      </w:pPr>
      <w:r w:rsidRPr="00666811">
        <w:rPr>
          <w:rFonts w:ascii="Arial" w:eastAsia="Times New Roman" w:hAnsi="Arial" w:cs="Arial"/>
          <w:b/>
          <w:bCs/>
          <w:color w:val="1F1F1F"/>
          <w:kern w:val="0"/>
          <w:bdr w:val="none" w:sz="0" w:space="0" w:color="auto" w:frame="1"/>
          <w:rtl/>
          <w14:ligatures w14:val="none"/>
        </w:rPr>
        <w:t>ג.</w:t>
      </w:r>
      <w:r w:rsidRPr="00666811">
        <w:rPr>
          <w:rFonts w:ascii="Arial" w:eastAsia="Times New Roman" w:hAnsi="Arial" w:cs="Arial"/>
          <w:color w:val="1F1F1F"/>
          <w:kern w:val="0"/>
          <w:rtl/>
          <w14:ligatures w14:val="none"/>
        </w:rPr>
        <w:t xml:space="preserve"> קרא פסוקים י"ח-כ'.</w:t>
      </w:r>
    </w:p>
    <w:p w14:paraId="49B21B84"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(1) מהו העיקרון המרכזי בפסוק י"ח ובפסוק כ', ומה מובטח לעם אם ישמור על עיקרון זה? (6 נקודות)</w:t>
      </w:r>
    </w:p>
    <w:p w14:paraId="50D674B0" w14:textId="77777777" w:rsidR="00666811" w:rsidRPr="00666811" w:rsidRDefault="00666811" w:rsidP="00666811">
      <w:pPr>
        <w:spacing w:after="165" w:line="240" w:lineRule="auto"/>
        <w:rPr>
          <w:rFonts w:ascii="Arial" w:eastAsia="Times New Roman" w:hAnsi="Arial" w:cs="Arial"/>
          <w:color w:val="1F1F1F"/>
          <w:kern w:val="0"/>
          <w:rtl/>
          <w14:ligatures w14:val="none"/>
        </w:rPr>
      </w:pPr>
      <w:r w:rsidRPr="00666811">
        <w:rPr>
          <w:rFonts w:ascii="Arial" w:eastAsia="Times New Roman" w:hAnsi="Arial" w:cs="Arial"/>
          <w:color w:val="1F1F1F"/>
          <w:kern w:val="0"/>
          <w:rtl/>
          <w14:ligatures w14:val="none"/>
        </w:rPr>
        <w:t>(2) הסבר כיצד האיסורים בפסוק י"ט הם ביטוי מעשי לעיקרון שציינת בתת-סעיף (1). (10 נקודות)</w:t>
      </w:r>
    </w:p>
    <w:p w14:paraId="4E4766B1" w14:textId="1AC4582C"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תשובות - מועד מיוחד, אוגוסט תש"פ</w:t>
      </w:r>
      <w:r>
        <w:rPr>
          <w:rFonts w:ascii="Arial" w:eastAsia="Times New Roman" w:hAnsi="Arial" w:cs="Arial" w:hint="cs"/>
          <w:b/>
          <w:bCs/>
          <w:color w:val="EE0000"/>
          <w:kern w:val="0"/>
          <w:bdr w:val="none" w:sz="0" w:space="0" w:color="auto" w:frame="1"/>
          <w:rtl/>
          <w14:ligatures w14:val="none"/>
        </w:rPr>
        <w:t xml:space="preserve"> </w:t>
      </w:r>
      <w:r>
        <w:rPr>
          <w:rFonts w:ascii="Arial" w:eastAsia="Times New Roman" w:hAnsi="Arial" w:cs="Arial"/>
          <w:b/>
          <w:bCs/>
          <w:color w:val="EE0000"/>
          <w:kern w:val="0"/>
          <w:bdr w:val="none" w:sz="0" w:space="0" w:color="auto" w:frame="1"/>
          <w:rtl/>
          <w14:ligatures w14:val="none"/>
        </w:rPr>
        <w:t>–</w:t>
      </w:r>
      <w:r>
        <w:rPr>
          <w:rFonts w:ascii="Arial" w:eastAsia="Times New Roman" w:hAnsi="Arial" w:cs="Arial" w:hint="cs"/>
          <w:b/>
          <w:bCs/>
          <w:color w:val="EE0000"/>
          <w:kern w:val="0"/>
          <w:bdr w:val="none" w:sz="0" w:space="0" w:color="auto" w:frame="1"/>
          <w:rtl/>
          <w14:ligatures w14:val="none"/>
        </w:rPr>
        <w:t xml:space="preserve"> יש לבדוק פתרון זה</w:t>
      </w:r>
    </w:p>
    <w:p w14:paraId="243B7D94"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א.</w:t>
      </w:r>
    </w:p>
    <w:p w14:paraId="194D521D"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(1)</w:t>
      </w:r>
      <w:r w:rsidRPr="00666811">
        <w:rPr>
          <w:rFonts w:ascii="Arial" w:eastAsia="Times New Roman" w:hAnsi="Arial" w:cs="Arial"/>
          <w:color w:val="EE0000"/>
          <w:kern w:val="0"/>
          <w:rtl/>
          <w14:ligatures w14:val="none"/>
        </w:rPr>
        <w:t xml:space="preserve"> בפסוקים ט"ז-י"ז (המסקנה המסכמת את הרגלים) המשותף לשלושת הרגלים הוא:</w:t>
      </w:r>
    </w:p>
    <w:p w14:paraId="4653D09E" w14:textId="77777777" w:rsidR="00666811" w:rsidRPr="00666811" w:rsidRDefault="00666811" w:rsidP="00666811">
      <w:pPr>
        <w:numPr>
          <w:ilvl w:val="0"/>
          <w:numId w:val="482"/>
        </w:numPr>
        <w:spacing w:after="165" w:line="240" w:lineRule="auto"/>
        <w:rPr>
          <w:rFonts w:ascii="Arial" w:eastAsia="Times New Roman" w:hAnsi="Arial" w:cs="Arial"/>
          <w:color w:val="EE0000"/>
          <w:kern w:val="0"/>
          <w:rtl/>
          <w14:ligatures w14:val="none"/>
        </w:rPr>
      </w:pPr>
      <w:r w:rsidRPr="00666811">
        <w:rPr>
          <w:rFonts w:ascii="Arial" w:eastAsia="Times New Roman" w:hAnsi="Arial" w:cs="Arial"/>
          <w:color w:val="EE0000"/>
          <w:kern w:val="0"/>
          <w:rtl/>
          <w14:ligatures w14:val="none"/>
        </w:rPr>
        <w:t>חובת העלייה לרגל אל המקום המרכזי שאלוהים יבחר ("יֵרָאֶה כָל זְכוּרְךָ אֶת פְּנֵי ה' אֱלֹהֶיךָ בַּמָּקוֹם אֲשֶׁר יִבְחָר").</w:t>
      </w:r>
    </w:p>
    <w:p w14:paraId="18770C13" w14:textId="77777777" w:rsidR="00666811" w:rsidRPr="00666811" w:rsidRDefault="00666811" w:rsidP="00666811">
      <w:pPr>
        <w:numPr>
          <w:ilvl w:val="0"/>
          <w:numId w:val="482"/>
        </w:numPr>
        <w:spacing w:after="165" w:line="240" w:lineRule="auto"/>
        <w:rPr>
          <w:rFonts w:ascii="Arial" w:eastAsia="Times New Roman" w:hAnsi="Arial" w:cs="Arial"/>
          <w:color w:val="EE0000"/>
          <w:kern w:val="0"/>
          <w:rtl/>
          <w14:ligatures w14:val="none"/>
        </w:rPr>
      </w:pPr>
      <w:r w:rsidRPr="00666811">
        <w:rPr>
          <w:rFonts w:ascii="Arial" w:eastAsia="Times New Roman" w:hAnsi="Arial" w:cs="Arial"/>
          <w:color w:val="EE0000"/>
          <w:kern w:val="0"/>
          <w:rtl/>
          <w14:ligatures w14:val="none"/>
        </w:rPr>
        <w:t>החובה להביא מנחה / קורבן ולא לבוא בידיים ריקות, אלא כל אדם לפי יכולתו הכלכלית ולפי הברכה שקיבל מה' ("וְלֹא יֵרָאֶה אֶת פְּנֵי ה' רֵיקָם, אִישׁ כְּמַתְּנַת יָדוֹ כְּבִרְכַּת ה'...").</w:t>
      </w:r>
    </w:p>
    <w:p w14:paraId="2A17041A" w14:textId="77777777" w:rsidR="00666811" w:rsidRPr="00666811" w:rsidRDefault="00666811" w:rsidP="00666811">
      <w:pPr>
        <w:spacing w:after="0" w:line="240" w:lineRule="auto"/>
        <w:ind w:left="720"/>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(2)</w:t>
      </w:r>
      <w:r w:rsidRPr="00666811">
        <w:rPr>
          <w:rFonts w:ascii="Arial" w:eastAsia="Times New Roman" w:hAnsi="Arial" w:cs="Arial"/>
          <w:color w:val="EE0000"/>
          <w:kern w:val="0"/>
          <w:rtl/>
          <w14:ligatures w14:val="none"/>
        </w:rPr>
        <w:t xml:space="preserve"> </w:t>
      </w:r>
      <w:r w:rsidRPr="00666811">
        <w:rPr>
          <w:rFonts w:ascii="Arial" w:eastAsia="Times New Roman" w:hAnsi="Arial" w:cs="Arial"/>
          <w:b/>
          <w:bCs/>
          <w:color w:val="EE0000"/>
          <w:kern w:val="0"/>
          <w:bdr w:val="none" w:sz="0" w:space="0" w:color="auto" w:frame="1"/>
          <w:rtl/>
          <w14:ligatures w14:val="none"/>
        </w:rPr>
        <w:t>הבסיס מהכתוב:</w:t>
      </w:r>
      <w:r w:rsidRPr="00666811">
        <w:rPr>
          <w:rFonts w:ascii="Arial" w:eastAsia="Times New Roman" w:hAnsi="Arial" w:cs="Arial"/>
          <w:color w:val="EE0000"/>
          <w:kern w:val="0"/>
          <w:rtl/>
          <w14:ligatures w14:val="none"/>
        </w:rPr>
        <w:t xml:space="preserve"> לגבי שבועות (פסוק י"א) וסוכות (פסוק י"ד), מופיע הציווי לשמוח: "וְשָׂמַחְתָּ... וְהַגֵּר וְהַיָּתוֹם וְהָאַלְמָנָה אֲשֶׁר בְּקִרְבֶּךָ/בִּשְׁעָרֶיךָ".</w:t>
      </w:r>
    </w:p>
    <w:p w14:paraId="5005330F" w14:textId="77777777" w:rsidR="00666811" w:rsidRPr="00666811" w:rsidRDefault="00666811" w:rsidP="00666811">
      <w:pPr>
        <w:spacing w:after="0" w:line="240" w:lineRule="auto"/>
        <w:ind w:left="720"/>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ההסבר:</w:t>
      </w:r>
      <w:r w:rsidRPr="00666811">
        <w:rPr>
          <w:rFonts w:ascii="Arial" w:eastAsia="Times New Roman" w:hAnsi="Arial" w:cs="Arial"/>
          <w:color w:val="EE0000"/>
          <w:kern w:val="0"/>
          <w:rtl/>
          <w14:ligatures w14:val="none"/>
        </w:rPr>
        <w:t xml:space="preserve"> התורה מתנה את השמחה החגיגית בכך שבעל הבית החזק והעשיר ישתף את השכבות החלשות בחברה (הגר, היתום, האלמנה והעבד) בשמחה ובמזון (שמחה בסעודה). חברה אינה יכולה לחגוג ולשמוח באמת כל עוד יש בתוכה אנשים עניים ורעבים.</w:t>
      </w:r>
    </w:p>
    <w:p w14:paraId="7284A994"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ב.</w:t>
      </w:r>
    </w:p>
    <w:p w14:paraId="666A7884"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(1)</w:t>
      </w:r>
      <w:r w:rsidRPr="00666811">
        <w:rPr>
          <w:rFonts w:ascii="Arial" w:eastAsia="Times New Roman" w:hAnsi="Arial" w:cs="Arial"/>
          <w:color w:val="EE0000"/>
          <w:kern w:val="0"/>
          <w:rtl/>
          <w14:ligatures w14:val="none"/>
        </w:rPr>
        <w:t xml:space="preserve"> האירוע ההיסטורי המשותף המוזכר הוא </w:t>
      </w:r>
      <w:r w:rsidRPr="00666811">
        <w:rPr>
          <w:rFonts w:ascii="Arial" w:eastAsia="Times New Roman" w:hAnsi="Arial" w:cs="Arial"/>
          <w:b/>
          <w:bCs/>
          <w:color w:val="EE0000"/>
          <w:kern w:val="0"/>
          <w:bdr w:val="none" w:sz="0" w:space="0" w:color="auto" w:frame="1"/>
          <w:rtl/>
          <w14:ligatures w14:val="none"/>
        </w:rPr>
        <w:t>יציאת מצרים</w:t>
      </w:r>
      <w:r w:rsidRPr="00666811">
        <w:rPr>
          <w:rFonts w:ascii="Arial" w:eastAsia="Times New Roman" w:hAnsi="Arial" w:cs="Arial"/>
          <w:color w:val="EE0000"/>
          <w:kern w:val="0"/>
          <w:rtl/>
          <w14:ligatures w14:val="none"/>
        </w:rPr>
        <w:t>.</w:t>
      </w:r>
    </w:p>
    <w:p w14:paraId="1D9E5392" w14:textId="77777777" w:rsidR="00666811" w:rsidRPr="00666811" w:rsidRDefault="00666811" w:rsidP="00666811">
      <w:pPr>
        <w:spacing w:after="165" w:line="240" w:lineRule="auto"/>
        <w:rPr>
          <w:rFonts w:ascii="Arial" w:eastAsia="Times New Roman" w:hAnsi="Arial" w:cs="Arial"/>
          <w:color w:val="EE0000"/>
          <w:kern w:val="0"/>
          <w:rtl/>
          <w14:ligatures w14:val="none"/>
        </w:rPr>
      </w:pPr>
      <w:r w:rsidRPr="00666811">
        <w:rPr>
          <w:rFonts w:ascii="Arial" w:eastAsia="Times New Roman" w:hAnsi="Arial" w:cs="Arial"/>
          <w:color w:val="EE0000"/>
          <w:kern w:val="0"/>
          <w:rtl/>
          <w14:ligatures w14:val="none"/>
        </w:rPr>
        <w:t>בפסח (פסוק א'): "כִּי בְּחֹדֶשׁ הָאָבִיב הוֹצִיאֲךָ ה' אֱלֹהֶיךָ מִמִּצְרַיִם". בשבועות (פסוק י"ב): "וְזָכַרְתָּ כִּי עֶבֶד הָיִיתָ בְּמִצְרַיִם".</w:t>
      </w:r>
    </w:p>
    <w:p w14:paraId="5DF8C5EE"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(2)</w:t>
      </w:r>
      <w:r w:rsidRPr="00666811">
        <w:rPr>
          <w:rFonts w:ascii="Arial" w:eastAsia="Times New Roman" w:hAnsi="Arial" w:cs="Arial"/>
          <w:color w:val="EE0000"/>
          <w:kern w:val="0"/>
          <w:rtl/>
          <w14:ligatures w14:val="none"/>
        </w:rPr>
        <w:t xml:space="preserve"> פסוק י"א מצווה לשמח בחג את הגר, היתום, האלמנה והעבד (האוכלוסייה החלשה). הזכרת היותנו עבדים במצרים מיד לאחר מכן (בפסוק י"ב) משמשת </w:t>
      </w:r>
      <w:r w:rsidRPr="00666811">
        <w:rPr>
          <w:rFonts w:ascii="Arial" w:eastAsia="Times New Roman" w:hAnsi="Arial" w:cs="Arial"/>
          <w:b/>
          <w:bCs/>
          <w:color w:val="EE0000"/>
          <w:kern w:val="0"/>
          <w:bdr w:val="none" w:sz="0" w:space="0" w:color="auto" w:frame="1"/>
          <w:rtl/>
          <w14:ligatures w14:val="none"/>
        </w:rPr>
        <w:t>כנימוק מצפוני חזק</w:t>
      </w:r>
      <w:r w:rsidRPr="00666811">
        <w:rPr>
          <w:rFonts w:ascii="Arial" w:eastAsia="Times New Roman" w:hAnsi="Arial" w:cs="Arial"/>
          <w:color w:val="EE0000"/>
          <w:kern w:val="0"/>
          <w:rtl/>
          <w14:ligatures w14:val="none"/>
        </w:rPr>
        <w:t>: מכיוון שעם ישראל חווה על בשרו השפלה, חולשה ועבדות בארץ זרה, מצופה ממנו כעת לגלות רגישות יתרה, חמלה ואמפתיה כלפי החלשים והזרים הנמצאים בארצו שלו. הזיכרון של הסבל במצרים מהווה זרז לקיים את הצו החברתי-סוציאלי ולדאוג לחלש.</w:t>
      </w:r>
    </w:p>
    <w:p w14:paraId="2BCE16A6"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ג.</w:t>
      </w:r>
    </w:p>
    <w:p w14:paraId="1C47BA52"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(1)</w:t>
      </w:r>
      <w:r w:rsidRPr="00666811">
        <w:rPr>
          <w:rFonts w:ascii="Arial" w:eastAsia="Times New Roman" w:hAnsi="Arial" w:cs="Arial"/>
          <w:color w:val="EE0000"/>
          <w:kern w:val="0"/>
          <w:rtl/>
          <w14:ligatures w14:val="none"/>
        </w:rPr>
        <w:t xml:space="preserve"> </w:t>
      </w:r>
      <w:r w:rsidRPr="00666811">
        <w:rPr>
          <w:rFonts w:ascii="Arial" w:eastAsia="Times New Roman" w:hAnsi="Arial" w:cs="Arial"/>
          <w:b/>
          <w:bCs/>
          <w:color w:val="EE0000"/>
          <w:kern w:val="0"/>
          <w:bdr w:val="none" w:sz="0" w:space="0" w:color="auto" w:frame="1"/>
          <w:rtl/>
          <w14:ligatures w14:val="none"/>
        </w:rPr>
        <w:t>העיקרון המרכזי:</w:t>
      </w:r>
      <w:r w:rsidRPr="00666811">
        <w:rPr>
          <w:rFonts w:ascii="Arial" w:eastAsia="Times New Roman" w:hAnsi="Arial" w:cs="Arial"/>
          <w:color w:val="EE0000"/>
          <w:kern w:val="0"/>
          <w:rtl/>
          <w14:ligatures w14:val="none"/>
        </w:rPr>
        <w:t xml:space="preserve"> קיום משפט צדק בחברה / רדיפת צדק ("שֹׁפְטִים וְשֹׁטְרִים תִּתֶּן לְךָ... וְשָׁפְטוּ אֶת הָעָם מִשְׁפַּט צֶדֶק", "צֶדֶק צֶדֶק תִּרְדֹּף").</w:t>
      </w:r>
    </w:p>
    <w:p w14:paraId="06C3915E"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ההבטחה לעם:</w:t>
      </w:r>
      <w:r w:rsidRPr="00666811">
        <w:rPr>
          <w:rFonts w:ascii="Arial" w:eastAsia="Times New Roman" w:hAnsi="Arial" w:cs="Arial"/>
          <w:color w:val="EE0000"/>
          <w:kern w:val="0"/>
          <w:rtl/>
          <w14:ligatures w14:val="none"/>
        </w:rPr>
        <w:t xml:space="preserve"> זכות קיום וישיבה ממושכת בארץ המובטחת ("לְמַעַן תִּחְיֶה וְיָרַשְׁתָּ אֶת הָאָרֶץ אֲשֶׁר ה' אֱלֹהֶיךָ נֹתֵן לָךְ").</w:t>
      </w:r>
    </w:p>
    <w:p w14:paraId="17AC71C2" w14:textId="77777777" w:rsidR="00666811" w:rsidRPr="00666811" w:rsidRDefault="00666811" w:rsidP="00666811">
      <w:pPr>
        <w:spacing w:after="0" w:line="240" w:lineRule="auto"/>
        <w:rPr>
          <w:rFonts w:ascii="Arial" w:eastAsia="Times New Roman" w:hAnsi="Arial" w:cs="Arial"/>
          <w:color w:val="EE0000"/>
          <w:kern w:val="0"/>
          <w:rtl/>
          <w14:ligatures w14:val="none"/>
        </w:rPr>
      </w:pPr>
      <w:r w:rsidRPr="00666811">
        <w:rPr>
          <w:rFonts w:ascii="Arial" w:eastAsia="Times New Roman" w:hAnsi="Arial" w:cs="Arial"/>
          <w:b/>
          <w:bCs/>
          <w:color w:val="EE0000"/>
          <w:kern w:val="0"/>
          <w:bdr w:val="none" w:sz="0" w:space="0" w:color="auto" w:frame="1"/>
          <w:rtl/>
          <w14:ligatures w14:val="none"/>
        </w:rPr>
        <w:t>(2)</w:t>
      </w:r>
      <w:r w:rsidRPr="00666811">
        <w:rPr>
          <w:rFonts w:ascii="Arial" w:eastAsia="Times New Roman" w:hAnsi="Arial" w:cs="Arial"/>
          <w:color w:val="EE0000"/>
          <w:kern w:val="0"/>
          <w:rtl/>
          <w14:ligatures w14:val="none"/>
        </w:rPr>
        <w:t xml:space="preserve"> פסוק י"ט מפרט שלושה איסורים מעשיים המוטלים על השופט שנועדו להבטיח שהעיקרון התאורטי של "משפט צדק" אכן ייושם בשטח:</w:t>
      </w:r>
    </w:p>
    <w:p w14:paraId="4D94D234" w14:textId="77777777" w:rsidR="00666811" w:rsidRPr="00666811" w:rsidRDefault="00666811" w:rsidP="00666811">
      <w:pPr>
        <w:numPr>
          <w:ilvl w:val="0"/>
          <w:numId w:val="483"/>
        </w:numPr>
        <w:spacing w:after="165" w:line="240" w:lineRule="auto"/>
        <w:rPr>
          <w:rFonts w:ascii="Arial" w:eastAsia="Times New Roman" w:hAnsi="Arial" w:cs="Arial"/>
          <w:color w:val="EE0000"/>
          <w:kern w:val="0"/>
          <w:rtl/>
          <w14:ligatures w14:val="none"/>
        </w:rPr>
      </w:pPr>
      <w:r w:rsidRPr="00666811">
        <w:rPr>
          <w:rFonts w:ascii="Arial" w:eastAsia="Times New Roman" w:hAnsi="Arial" w:cs="Arial"/>
          <w:color w:val="EE0000"/>
          <w:kern w:val="0"/>
          <w:rtl/>
          <w14:ligatures w14:val="none"/>
        </w:rPr>
        <w:t>"לֹא תַטֶּה מִשְׁפָּט" - ציווי מעשי לא לעוות את הדין.</w:t>
      </w:r>
    </w:p>
    <w:p w14:paraId="6150ED9B" w14:textId="77777777" w:rsidR="00666811" w:rsidRPr="00666811" w:rsidRDefault="00666811" w:rsidP="00666811">
      <w:pPr>
        <w:numPr>
          <w:ilvl w:val="0"/>
          <w:numId w:val="483"/>
        </w:numPr>
        <w:spacing w:after="165" w:line="240" w:lineRule="auto"/>
        <w:rPr>
          <w:rFonts w:ascii="Arial" w:eastAsia="Times New Roman" w:hAnsi="Arial" w:cs="Arial"/>
          <w:color w:val="EE0000"/>
          <w:kern w:val="0"/>
          <w:rtl/>
          <w14:ligatures w14:val="none"/>
        </w:rPr>
      </w:pPr>
      <w:r w:rsidRPr="00666811">
        <w:rPr>
          <w:rFonts w:ascii="Arial" w:eastAsia="Times New Roman" w:hAnsi="Arial" w:cs="Arial"/>
          <w:color w:val="EE0000"/>
          <w:kern w:val="0"/>
          <w:rtl/>
          <w14:ligatures w14:val="none"/>
        </w:rPr>
        <w:t>"לֹא תַכִּיר פָּנִים" - דרישה מעשית לשפוט ללא משוא פנים וללא התחשבות במעמד (עשיר מול עני).</w:t>
      </w:r>
    </w:p>
    <w:p w14:paraId="78B82F8B" w14:textId="77777777" w:rsidR="00666811" w:rsidRPr="00666811" w:rsidRDefault="00666811" w:rsidP="00666811">
      <w:pPr>
        <w:numPr>
          <w:ilvl w:val="0"/>
          <w:numId w:val="483"/>
        </w:numPr>
        <w:spacing w:after="165" w:line="240" w:lineRule="auto"/>
        <w:rPr>
          <w:rFonts w:ascii="Arial" w:eastAsia="Times New Roman" w:hAnsi="Arial" w:cs="Arial"/>
          <w:color w:val="EE0000"/>
          <w:kern w:val="0"/>
          <w:rtl/>
          <w14:ligatures w14:val="none"/>
        </w:rPr>
      </w:pPr>
      <w:r w:rsidRPr="00666811">
        <w:rPr>
          <w:rFonts w:ascii="Arial" w:eastAsia="Times New Roman" w:hAnsi="Arial" w:cs="Arial"/>
          <w:color w:val="EE0000"/>
          <w:kern w:val="0"/>
          <w:rtl/>
          <w14:ligatures w14:val="none"/>
        </w:rPr>
        <w:t>"וְלֹא תִקַּח שֹׁחַד" - דרישה מעשית להימנע מקבלת טובת הנאה, אשר מטבעה "מעוורת עיני חכמים" ופוגעת בשיקול הדעת המקצועי. איסורים אלה מעגנים את עיקרון הצדק לתוך כללי התנהגות משפטיים ברורים וקפדניים.</w:t>
      </w:r>
    </w:p>
    <w:p w14:paraId="5291F31D" w14:textId="77777777" w:rsidR="00666811" w:rsidRPr="00666811" w:rsidRDefault="00666811" w:rsidP="00666811">
      <w:pPr>
        <w:rPr>
          <w:rtl/>
        </w:rPr>
      </w:pPr>
    </w:p>
    <w:p w14:paraId="2E979004" w14:textId="30D0EA47" w:rsidR="004B7559" w:rsidRDefault="004B7559" w:rsidP="004B7559">
      <w:pPr>
        <w:pStyle w:val="1"/>
        <w:rPr>
          <w:rtl/>
        </w:rPr>
      </w:pPr>
      <w:r>
        <w:rPr>
          <w:rFonts w:hint="cs"/>
          <w:rtl/>
        </w:rPr>
        <w:t>דברים פרק י"ז</w:t>
      </w:r>
    </w:p>
    <w:p w14:paraId="4D117E69" w14:textId="77777777" w:rsidR="00647BFD" w:rsidRPr="00647BFD" w:rsidRDefault="00647BFD" w:rsidP="00647BFD">
      <w:r w:rsidRPr="00647BFD">
        <w:rPr>
          <w:rtl/>
        </w:rPr>
        <w:t>להלן תמלול של שאלון הבגרות המופיע בתמונה:</w:t>
      </w:r>
    </w:p>
    <w:p w14:paraId="332B54F1" w14:textId="77777777" w:rsidR="00647BFD" w:rsidRPr="00647BFD" w:rsidRDefault="00000000" w:rsidP="00647BFD">
      <w:pPr>
        <w:rPr>
          <w:rtl/>
        </w:rPr>
      </w:pPr>
      <w:r>
        <w:pict w14:anchorId="6A4AA7BA">
          <v:rect id="_x0000_i1421" style="width:0;height:1.5pt" o:hralign="center" o:hrstd="t" o:hrnoshade="t" o:hr="t" fillcolor="gray" stroked="f"/>
        </w:pict>
      </w:r>
    </w:p>
    <w:p w14:paraId="20667061" w14:textId="77777777" w:rsidR="00647BFD" w:rsidRPr="00647BFD" w:rsidRDefault="00647BFD" w:rsidP="00647BFD">
      <w:pPr>
        <w:rPr>
          <w:b/>
          <w:bCs/>
          <w:rtl/>
        </w:rPr>
      </w:pPr>
      <w:r w:rsidRPr="00647BFD">
        <w:rPr>
          <w:b/>
          <w:bCs/>
          <w:rtl/>
        </w:rPr>
        <w:t>קיץ תשפ"ד, 1362</w:t>
      </w:r>
    </w:p>
    <w:p w14:paraId="14F1F004" w14:textId="77777777" w:rsidR="00647BFD" w:rsidRPr="00647BFD" w:rsidRDefault="00647BFD" w:rsidP="00647BFD">
      <w:pPr>
        <w:rPr>
          <w:rtl/>
        </w:rPr>
      </w:pPr>
      <w:r w:rsidRPr="00647BFD">
        <w:rPr>
          <w:b/>
          <w:bCs/>
          <w:rtl/>
        </w:rPr>
        <w:t>6.</w:t>
      </w:r>
      <w:r w:rsidRPr="00647BFD">
        <w:rPr>
          <w:rtl/>
        </w:rPr>
        <w:t xml:space="preserve"> קראו </w:t>
      </w:r>
      <w:r w:rsidRPr="00647BFD">
        <w:rPr>
          <w:b/>
          <w:bCs/>
          <w:rtl/>
        </w:rPr>
        <w:t>דברים</w:t>
      </w:r>
      <w:r w:rsidRPr="00647BFD">
        <w:rPr>
          <w:rtl/>
        </w:rPr>
        <w:t>, פרק י"ז, פסוקים י"ד–כ'.</w:t>
      </w:r>
    </w:p>
    <w:p w14:paraId="20917477" w14:textId="77777777" w:rsidR="00647BFD" w:rsidRPr="00647BFD" w:rsidRDefault="00647BFD" w:rsidP="00647BFD">
      <w:pPr>
        <w:rPr>
          <w:rtl/>
        </w:rPr>
      </w:pPr>
      <w:r w:rsidRPr="00647BFD">
        <w:rPr>
          <w:b/>
          <w:bCs/>
          <w:rtl/>
        </w:rPr>
        <w:t>א.</w:t>
      </w:r>
      <w:r w:rsidRPr="00647BFD">
        <w:rPr>
          <w:rtl/>
        </w:rPr>
        <w:t xml:space="preserve"> קראו פסוקים י"ד–ט"ו, וגם </w:t>
      </w:r>
      <w:r w:rsidRPr="00647BFD">
        <w:rPr>
          <w:b/>
          <w:bCs/>
          <w:rtl/>
        </w:rPr>
        <w:t>דברים</w:t>
      </w:r>
      <w:r w:rsidRPr="00647BFD">
        <w:rPr>
          <w:rtl/>
        </w:rPr>
        <w:t>, פרק ז', פסוקים ו'–ז'.</w:t>
      </w:r>
    </w:p>
    <w:p w14:paraId="072DB6C0" w14:textId="77777777" w:rsidR="00647BFD" w:rsidRPr="00647BFD" w:rsidRDefault="00647BFD" w:rsidP="00647BFD">
      <w:pPr>
        <w:rPr>
          <w:rtl/>
        </w:rPr>
      </w:pPr>
      <w:r w:rsidRPr="00647BFD">
        <w:rPr>
          <w:rtl/>
        </w:rPr>
        <w:t xml:space="preserve">יש הטוענים שההשוואה בין שני הפרקים מלמדת על הפער בין </w:t>
      </w:r>
      <w:r w:rsidRPr="00647BFD">
        <w:rPr>
          <w:b/>
          <w:bCs/>
          <w:rtl/>
        </w:rPr>
        <w:t>רצון האל</w:t>
      </w:r>
      <w:r w:rsidRPr="00647BFD">
        <w:rPr>
          <w:rtl/>
        </w:rPr>
        <w:t xml:space="preserve"> ובין </w:t>
      </w:r>
      <w:r w:rsidRPr="00647BFD">
        <w:rPr>
          <w:b/>
          <w:bCs/>
          <w:rtl/>
        </w:rPr>
        <w:t>רצונם של בני ישראל</w:t>
      </w:r>
      <w:r w:rsidRPr="00647BFD">
        <w:rPr>
          <w:rtl/>
        </w:rPr>
        <w:t xml:space="preserve"> בנוגע למעמדו של העם בהשוואה לעמים אחרים.</w:t>
      </w:r>
    </w:p>
    <w:p w14:paraId="7FC89C18" w14:textId="77777777" w:rsidR="00647BFD" w:rsidRPr="00647BFD" w:rsidRDefault="00647BFD" w:rsidP="00647BFD">
      <w:pPr>
        <w:rPr>
          <w:rtl/>
        </w:rPr>
      </w:pPr>
      <w:r w:rsidRPr="00647BFD">
        <w:rPr>
          <w:rtl/>
        </w:rPr>
        <w:t>הסבירו טענה זו על פי הפסוקים שקראתם, וכתבו כיצד החוק בפרק י"ז מתמודד עם פער זה. (8 נקודות)</w:t>
      </w:r>
    </w:p>
    <w:p w14:paraId="4E193556" w14:textId="77777777" w:rsidR="00647BFD" w:rsidRPr="00647BFD" w:rsidRDefault="00647BFD" w:rsidP="00647BFD">
      <w:pPr>
        <w:rPr>
          <w:rtl/>
        </w:rPr>
      </w:pPr>
      <w:r w:rsidRPr="00647BFD">
        <w:rPr>
          <w:b/>
          <w:bCs/>
          <w:rtl/>
        </w:rPr>
        <w:t>ב.</w:t>
      </w:r>
      <w:r w:rsidRPr="00647BFD">
        <w:rPr>
          <w:rtl/>
        </w:rPr>
        <w:t xml:space="preserve"> קראו </w:t>
      </w:r>
      <w:r w:rsidRPr="00647BFD">
        <w:rPr>
          <w:b/>
          <w:bCs/>
          <w:rtl/>
        </w:rPr>
        <w:t>דברים</w:t>
      </w:r>
      <w:r w:rsidRPr="00647BFD">
        <w:rPr>
          <w:rtl/>
        </w:rPr>
        <w:t>, פרק י"ז, פסוקים ט"ז–כ' וגם את דבריו של י' זקוביץ שלפניכם מתוך מאמרו "על דמות המנהיג במקרא".</w:t>
      </w:r>
    </w:p>
    <w:p w14:paraId="381FFE62" w14:textId="77777777" w:rsidR="00647BFD" w:rsidRPr="00647BFD" w:rsidRDefault="00647BFD" w:rsidP="00647BFD">
      <w:pPr>
        <w:rPr>
          <w:rtl/>
        </w:rPr>
      </w:pPr>
      <w:r w:rsidRPr="00647BFD">
        <w:rPr>
          <w:rtl/>
        </w:rPr>
        <w:t>"מנהיג בשר ודם מהווה איום לתפיסת עולם דתית, שמא תעצים דמותו, תכסה את עין השמש ותאפיל על אלוהיו".</w:t>
      </w:r>
    </w:p>
    <w:p w14:paraId="3E6EBCC9" w14:textId="77777777" w:rsidR="00647BFD" w:rsidRPr="00647BFD" w:rsidRDefault="00647BFD" w:rsidP="00647BFD">
      <w:pPr>
        <w:rPr>
          <w:rtl/>
        </w:rPr>
      </w:pPr>
      <w:r w:rsidRPr="00647BFD">
        <w:rPr>
          <w:rtl/>
        </w:rPr>
        <w:t xml:space="preserve">(י' זקוביץ, "על דמות המנהיג במקרא", בתוך: </w:t>
      </w:r>
      <w:r w:rsidRPr="00647BFD">
        <w:rPr>
          <w:b/>
          <w:bCs/>
          <w:rtl/>
        </w:rPr>
        <w:t>דמות המנהיג הריאלי והאידאלי במקרא</w:t>
      </w:r>
      <w:r w:rsidRPr="00647BFD">
        <w:rPr>
          <w:rtl/>
        </w:rPr>
        <w:t>, ירושלים, תשנ"ה, עמ' 13)</w:t>
      </w:r>
    </w:p>
    <w:p w14:paraId="394D33ED" w14:textId="77777777" w:rsidR="00647BFD" w:rsidRPr="00647BFD" w:rsidRDefault="00647BFD" w:rsidP="00647BFD">
      <w:pPr>
        <w:rPr>
          <w:rtl/>
        </w:rPr>
      </w:pPr>
      <w:r w:rsidRPr="00647BFD">
        <w:rPr>
          <w:b/>
          <w:bCs/>
          <w:rtl/>
        </w:rPr>
        <w:t>(1)</w:t>
      </w:r>
      <w:r w:rsidRPr="00647BFD">
        <w:rPr>
          <w:rtl/>
        </w:rPr>
        <w:t xml:space="preserve"> מן הפסוקים שבספר </w:t>
      </w:r>
      <w:r w:rsidRPr="00647BFD">
        <w:rPr>
          <w:b/>
          <w:bCs/>
          <w:rtl/>
        </w:rPr>
        <w:t>דברים</w:t>
      </w:r>
      <w:r w:rsidRPr="00647BFD">
        <w:rPr>
          <w:rtl/>
        </w:rPr>
        <w:t xml:space="preserve"> ציינו והסבירו </w:t>
      </w:r>
      <w:r w:rsidRPr="00647BFD">
        <w:rPr>
          <w:b/>
          <w:bCs/>
          <w:rtl/>
        </w:rPr>
        <w:t>שתי</w:t>
      </w:r>
      <w:r w:rsidRPr="00647BFD">
        <w:rPr>
          <w:rtl/>
        </w:rPr>
        <w:t xml:space="preserve"> דוגמאות שבהן באה לידי ביטוי התמודדות עם האיום שהזכיר י' זקוביץ בדבריו. (4 נקודות)</w:t>
      </w:r>
    </w:p>
    <w:p w14:paraId="61CDDAD2" w14:textId="77777777" w:rsidR="00647BFD" w:rsidRPr="00647BFD" w:rsidRDefault="00647BFD" w:rsidP="00647BFD">
      <w:pPr>
        <w:rPr>
          <w:rtl/>
        </w:rPr>
      </w:pPr>
      <w:r w:rsidRPr="00647BFD">
        <w:rPr>
          <w:b/>
          <w:bCs/>
          <w:rtl/>
        </w:rPr>
        <w:t>(2)</w:t>
      </w:r>
      <w:r w:rsidRPr="00647BFD">
        <w:rPr>
          <w:rtl/>
        </w:rPr>
        <w:t xml:space="preserve"> קראו גם </w:t>
      </w:r>
      <w:r w:rsidRPr="00647BFD">
        <w:rPr>
          <w:b/>
          <w:bCs/>
          <w:rtl/>
        </w:rPr>
        <w:t>מלכים א</w:t>
      </w:r>
      <w:r w:rsidRPr="00647BFD">
        <w:rPr>
          <w:rtl/>
        </w:rPr>
        <w:t>, פרק י"ב, פסוקים כ"ה–ל"ג.</w:t>
      </w:r>
    </w:p>
    <w:p w14:paraId="31508E52" w14:textId="77777777" w:rsidR="00647BFD" w:rsidRPr="00647BFD" w:rsidRDefault="00647BFD" w:rsidP="00647BFD">
      <w:pPr>
        <w:rPr>
          <w:rtl/>
        </w:rPr>
      </w:pPr>
      <w:r w:rsidRPr="00647BFD">
        <w:rPr>
          <w:rtl/>
        </w:rPr>
        <w:t>האם לדעתכם האיום שתיאר י' זקוביץ בדבריו מתממש בתיאור מלכותו של ירבעם? הסבירו את דבריכם, ובססו אותם על הכתוב ועל דבריו של י' זקוביץ. (4 נקודות)</w:t>
      </w:r>
    </w:p>
    <w:p w14:paraId="31AEC22B" w14:textId="623C71C7" w:rsidR="00647BFD" w:rsidRDefault="00647BFD" w:rsidP="00647BFD">
      <w:pPr>
        <w:rPr>
          <w:rtl/>
        </w:rPr>
      </w:pPr>
      <w:r>
        <w:rPr>
          <w:rFonts w:hint="cs"/>
          <w:rtl/>
        </w:rPr>
        <w:t>פתרון</w:t>
      </w:r>
    </w:p>
    <w:p w14:paraId="1C3654D3" w14:textId="77777777" w:rsidR="003D6BF0" w:rsidRPr="003D6BF0" w:rsidRDefault="003D6BF0" w:rsidP="003D6BF0">
      <w:r w:rsidRPr="003D6BF0">
        <w:rPr>
          <w:rtl/>
        </w:rPr>
        <w:t>להלן תמלול הטקסט המופיע בתמונה:</w:t>
      </w:r>
    </w:p>
    <w:p w14:paraId="6B60DF44" w14:textId="77777777" w:rsidR="003D6BF0" w:rsidRPr="003D6BF0" w:rsidRDefault="00000000" w:rsidP="003D6BF0">
      <w:pPr>
        <w:rPr>
          <w:rtl/>
        </w:rPr>
      </w:pPr>
      <w:r>
        <w:pict w14:anchorId="7B26D7EB">
          <v:rect id="_x0000_i1422" style="width:0;height:1.5pt" o:hralign="center" o:hrstd="t" o:hrnoshade="t" o:hr="t" fillcolor="gray" stroked="f"/>
        </w:pict>
      </w:r>
    </w:p>
    <w:p w14:paraId="7E6231E1" w14:textId="77777777" w:rsidR="003D6BF0" w:rsidRPr="003D6BF0" w:rsidRDefault="003D6BF0" w:rsidP="003D6BF0">
      <w:pPr>
        <w:rPr>
          <w:rtl/>
        </w:rPr>
      </w:pPr>
      <w:r w:rsidRPr="003D6BF0">
        <w:rPr>
          <w:b/>
          <w:bCs/>
          <w:rtl/>
        </w:rPr>
        <w:t>שאלה 6</w:t>
      </w:r>
    </w:p>
    <w:p w14:paraId="18208073" w14:textId="77777777" w:rsidR="003D6BF0" w:rsidRPr="003D6BF0" w:rsidRDefault="003D6BF0" w:rsidP="003D6BF0">
      <w:pPr>
        <w:rPr>
          <w:rtl/>
        </w:rPr>
      </w:pPr>
      <w:r w:rsidRPr="003D6BF0">
        <w:rPr>
          <w:b/>
          <w:bCs/>
          <w:rtl/>
        </w:rPr>
        <w:t>סעיף א'</w:t>
      </w:r>
    </w:p>
    <w:p w14:paraId="31EC6B0F" w14:textId="77777777" w:rsidR="003D6BF0" w:rsidRPr="003D6BF0" w:rsidRDefault="003D6BF0" w:rsidP="003D6BF0">
      <w:pPr>
        <w:rPr>
          <w:rtl/>
        </w:rPr>
      </w:pPr>
      <w:r w:rsidRPr="003D6BF0">
        <w:rPr>
          <w:b/>
          <w:bCs/>
          <w:rtl/>
        </w:rPr>
        <w:t>רצון האל</w:t>
      </w:r>
      <w:r w:rsidRPr="003D6BF0">
        <w:rPr>
          <w:rtl/>
        </w:rPr>
        <w:t xml:space="preserve"> בנוגע למעמדו של העם בהשוואה לעמים אחרים: שהעם ישמור על קדושתו, על היבדלותו מיתר העמים. ה' מתייחס אל עם ישראל כעם המובחר מיתר העמים.</w:t>
      </w:r>
    </w:p>
    <w:p w14:paraId="55D3E987" w14:textId="77777777" w:rsidR="003D6BF0" w:rsidRPr="003D6BF0" w:rsidRDefault="003D6BF0" w:rsidP="003D6BF0">
      <w:pPr>
        <w:rPr>
          <w:rtl/>
        </w:rPr>
      </w:pPr>
      <w:r w:rsidRPr="003D6BF0">
        <w:rPr>
          <w:b/>
          <w:bCs/>
          <w:rtl/>
        </w:rPr>
        <w:t>רצונם של בני ישראל</w:t>
      </w:r>
      <w:r w:rsidRPr="003D6BF0">
        <w:rPr>
          <w:rtl/>
        </w:rPr>
        <w:t xml:space="preserve"> בנוגע למעמדו של העם בהשוואה לעמים אחרים: להידמות ליתר העמים הסובבים אותם ולנהוג כמותם.</w:t>
      </w:r>
    </w:p>
    <w:p w14:paraId="3DB2BA08" w14:textId="77777777" w:rsidR="003D6BF0" w:rsidRPr="003D6BF0" w:rsidRDefault="003D6BF0" w:rsidP="003D6BF0">
      <w:pPr>
        <w:rPr>
          <w:rtl/>
        </w:rPr>
      </w:pPr>
      <w:r w:rsidRPr="003D6BF0">
        <w:rPr>
          <w:b/>
          <w:bCs/>
          <w:rtl/>
        </w:rPr>
        <w:t>החוק בפרק י"ז מתמודד עם הפער</w:t>
      </w:r>
      <w:r w:rsidRPr="003D6BF0">
        <w:rPr>
          <w:rtl/>
        </w:rPr>
        <w:t xml:space="preserve"> בין רצון האל להיבדלות העם מיתר העמים לבין רצון העם להידמות ליתר העמים, במגבלות שהוא מציב למוסד המלוכה. המלך חייב להיות בחיר ה' ומקרב העם וחלים עליו איסורים, כדי להבדיל את מוסד המלוכה בישראל ממוסד המלוכה אצל יתר העמים. לשמור על היבדלות מסוימת.</w:t>
      </w:r>
    </w:p>
    <w:p w14:paraId="0C97A485" w14:textId="77777777" w:rsidR="003D6BF0" w:rsidRPr="003D6BF0" w:rsidRDefault="003D6BF0" w:rsidP="003D6BF0">
      <w:pPr>
        <w:rPr>
          <w:rtl/>
        </w:rPr>
      </w:pPr>
      <w:r w:rsidRPr="003D6BF0">
        <w:rPr>
          <w:b/>
          <w:bCs/>
          <w:rtl/>
        </w:rPr>
        <w:t>סעיף ב'</w:t>
      </w:r>
    </w:p>
    <w:p w14:paraId="308F2D1A" w14:textId="77777777" w:rsidR="003D6BF0" w:rsidRPr="003D6BF0" w:rsidRDefault="003D6BF0" w:rsidP="003D6BF0">
      <w:pPr>
        <w:rPr>
          <w:rtl/>
        </w:rPr>
      </w:pPr>
      <w:r w:rsidRPr="003D6BF0">
        <w:rPr>
          <w:rtl/>
        </w:rPr>
        <w:t xml:space="preserve">(1) </w:t>
      </w:r>
      <w:r w:rsidRPr="003D6BF0">
        <w:rPr>
          <w:b/>
          <w:bCs/>
          <w:rtl/>
        </w:rPr>
        <w:t>האיום שמזכיר זקוביץ</w:t>
      </w:r>
      <w:r w:rsidRPr="003D6BF0">
        <w:rPr>
          <w:rtl/>
        </w:rPr>
        <w:t xml:space="preserve"> בדבריו הוא שמוסד המלוכה עלול להאפיל/ לגבור על האמונה הדתית, כלומר שהמלך יהיה חשוב יותר מה'.</w:t>
      </w:r>
    </w:p>
    <w:p w14:paraId="7FC20D6B" w14:textId="77777777" w:rsidR="003D6BF0" w:rsidRPr="003D6BF0" w:rsidRDefault="003D6BF0" w:rsidP="003D6BF0">
      <w:pPr>
        <w:rPr>
          <w:rtl/>
        </w:rPr>
      </w:pPr>
      <w:r w:rsidRPr="003D6BF0">
        <w:rPr>
          <w:rtl/>
        </w:rPr>
        <w:t xml:space="preserve">בספר דברים, חוק המלך, מטיל מגבלות על המלך בישראל, כדי להזכיר לו שהוא כפוף לה' כיתר העם. דוגמאות מהפרק בהן באה לידי ביטוי ההתמודדות עם האיום (על התלמיד להביא </w:t>
      </w:r>
      <w:r w:rsidRPr="003D6BF0">
        <w:rPr>
          <w:b/>
          <w:bCs/>
          <w:rtl/>
        </w:rPr>
        <w:t>שתי ראיות</w:t>
      </w:r>
      <w:r w:rsidRPr="003D6BF0">
        <w:rPr>
          <w:rtl/>
        </w:rPr>
        <w:t>):</w:t>
      </w:r>
    </w:p>
    <w:p w14:paraId="5289ACF1" w14:textId="77777777" w:rsidR="003D6BF0" w:rsidRPr="003D6BF0" w:rsidRDefault="003D6BF0" w:rsidP="003D6BF0">
      <w:pPr>
        <w:numPr>
          <w:ilvl w:val="0"/>
          <w:numId w:val="484"/>
        </w:numPr>
        <w:rPr>
          <w:rtl/>
        </w:rPr>
      </w:pPr>
      <w:r w:rsidRPr="003D6BF0">
        <w:rPr>
          <w:rtl/>
        </w:rPr>
        <w:t>"שום תשים עליך מלך אשר יבחר ה' אלוהיך" – המלך ייבחר על ידי ה'.</w:t>
      </w:r>
    </w:p>
    <w:p w14:paraId="06BC891F" w14:textId="77777777" w:rsidR="003D6BF0" w:rsidRPr="003D6BF0" w:rsidRDefault="003D6BF0" w:rsidP="003D6BF0">
      <w:pPr>
        <w:numPr>
          <w:ilvl w:val="0"/>
          <w:numId w:val="484"/>
        </w:numPr>
        <w:rPr>
          <w:rtl/>
        </w:rPr>
      </w:pPr>
      <w:r w:rsidRPr="003D6BF0">
        <w:rPr>
          <w:rtl/>
        </w:rPr>
        <w:t>"רק לא ירבה לו סוסים..." – אסור למלך להרבות ברכוש ובכוח, כדי להזכיר לו שהוא כפוף לה'.</w:t>
      </w:r>
    </w:p>
    <w:p w14:paraId="09E52F80" w14:textId="77777777" w:rsidR="003D6BF0" w:rsidRPr="003D6BF0" w:rsidRDefault="003D6BF0" w:rsidP="003D6BF0">
      <w:pPr>
        <w:numPr>
          <w:ilvl w:val="0"/>
          <w:numId w:val="484"/>
        </w:numPr>
        <w:rPr>
          <w:rtl/>
        </w:rPr>
      </w:pPr>
      <w:r w:rsidRPr="003D6BF0">
        <w:rPr>
          <w:rtl/>
        </w:rPr>
        <w:t>"ולא ירבה לו נשים"</w:t>
      </w:r>
    </w:p>
    <w:p w14:paraId="385BEEAF" w14:textId="77777777" w:rsidR="003D6BF0" w:rsidRPr="003D6BF0" w:rsidRDefault="003D6BF0" w:rsidP="003D6BF0">
      <w:pPr>
        <w:numPr>
          <w:ilvl w:val="0"/>
          <w:numId w:val="484"/>
        </w:numPr>
        <w:rPr>
          <w:rtl/>
        </w:rPr>
      </w:pPr>
      <w:r w:rsidRPr="003D6BF0">
        <w:rPr>
          <w:rtl/>
        </w:rPr>
        <w:t>"ולבלתי סור מן המצוה ימין ושמאלי" – המלך מחוייב לקיים את חוקי ה', ככל בני ישראל.</w:t>
      </w:r>
    </w:p>
    <w:p w14:paraId="39E0775B" w14:textId="77777777" w:rsidR="003D6BF0" w:rsidRPr="003D6BF0" w:rsidRDefault="003D6BF0" w:rsidP="003D6BF0">
      <w:pPr>
        <w:rPr>
          <w:rtl/>
        </w:rPr>
      </w:pPr>
      <w:r w:rsidRPr="003D6BF0">
        <w:rPr>
          <w:rtl/>
        </w:rPr>
        <w:t>תיתכנה דוגמאות נוספות מן הכתוב.</w:t>
      </w:r>
    </w:p>
    <w:p w14:paraId="734FB858" w14:textId="77777777" w:rsidR="003D6BF0" w:rsidRPr="003D6BF0" w:rsidRDefault="003D6BF0" w:rsidP="003D6BF0">
      <w:pPr>
        <w:rPr>
          <w:rtl/>
        </w:rPr>
      </w:pPr>
      <w:r w:rsidRPr="003D6BF0">
        <w:rPr>
          <w:rtl/>
        </w:rPr>
        <w:t xml:space="preserve">(2) </w:t>
      </w:r>
      <w:r w:rsidRPr="003D6BF0">
        <w:rPr>
          <w:b/>
          <w:bCs/>
          <w:rtl/>
        </w:rPr>
        <w:t>האיום שתיאר זקוביץ</w:t>
      </w:r>
      <w:r w:rsidRPr="003D6BF0">
        <w:rPr>
          <w:rtl/>
        </w:rPr>
        <w:t xml:space="preserve"> מתממש בתיאור ימי מלכותו של ירבעם. ירבעם החושש לכס מלכותו ולחייו, פועל להעמקת הפילוג בין שתי הממלכות וחוטא לה'. הוא עושה עגלי זהב, שהופכים תחליף לאל הממלכת ישראל. הוא ממנה כוהנים שלא משבט לוי, בניגוד למצוות ה'. והוא אף מזיז את מועד חג הסוכות, אחד משלושת הרגלים. נראה שהמלך האפיל על האלוהים.</w:t>
      </w:r>
    </w:p>
    <w:p w14:paraId="54600373" w14:textId="77777777" w:rsidR="003D6BF0" w:rsidRPr="003D6BF0" w:rsidRDefault="003D6BF0" w:rsidP="003D6BF0">
      <w:pPr>
        <w:rPr>
          <w:rtl/>
        </w:rPr>
      </w:pPr>
      <w:r w:rsidRPr="003D6BF0">
        <w:rPr>
          <w:rtl/>
        </w:rPr>
        <w:t>לביסוס מזקוביץ: "מנהיג בשר ודם מהווה איום לתפיסת עולם דתית", ואכן ירבעם ממציא חג על דעת עצמו ובניגוד למצוות ה': "...אשר בדא מלבו ויעש חג לבני ישראל...".</w:t>
      </w:r>
    </w:p>
    <w:p w14:paraId="027139CF" w14:textId="77777777" w:rsidR="003D6BF0" w:rsidRPr="003D6BF0" w:rsidRDefault="003D6BF0" w:rsidP="003D6BF0">
      <w:pPr>
        <w:rPr>
          <w:rtl/>
        </w:rPr>
      </w:pPr>
      <w:r w:rsidRPr="003D6BF0">
        <w:rPr>
          <w:rtl/>
        </w:rPr>
        <w:t>תיתכנה דוגמאות נוספות.</w:t>
      </w:r>
    </w:p>
    <w:p w14:paraId="4BF46D19" w14:textId="77777777" w:rsidR="003D6BF0" w:rsidRPr="003D6BF0" w:rsidRDefault="003D6BF0" w:rsidP="003D6BF0">
      <w:r w:rsidRPr="003D6BF0">
        <w:rPr>
          <w:rtl/>
        </w:rPr>
        <w:t>להלן תמלול הטקסט המופיע בתמונה:</w:t>
      </w:r>
    </w:p>
    <w:p w14:paraId="7B0A2435" w14:textId="77777777" w:rsidR="003D6BF0" w:rsidRPr="003D6BF0" w:rsidRDefault="00000000" w:rsidP="003D6BF0">
      <w:pPr>
        <w:rPr>
          <w:rtl/>
        </w:rPr>
      </w:pPr>
      <w:r>
        <w:pict w14:anchorId="60A24315">
          <v:rect id="_x0000_i1423" style="width:0;height:1.5pt" o:hralign="center" o:hrstd="t" o:hrnoshade="t" o:hr="t" fillcolor="gray" stroked="f"/>
        </w:pict>
      </w:r>
    </w:p>
    <w:p w14:paraId="4F1BF412" w14:textId="77777777" w:rsidR="003D6BF0" w:rsidRPr="003D6BF0" w:rsidRDefault="003D6BF0" w:rsidP="003D6BF0">
      <w:pPr>
        <w:rPr>
          <w:rtl/>
        </w:rPr>
      </w:pPr>
      <w:r w:rsidRPr="003D6BF0">
        <w:rPr>
          <w:b/>
          <w:bCs/>
          <w:rtl/>
        </w:rPr>
        <w:t>חורף תשפ"ג, 2023</w:t>
      </w:r>
    </w:p>
    <w:p w14:paraId="7E6F4940" w14:textId="77777777" w:rsidR="003D6BF0" w:rsidRPr="003D6BF0" w:rsidRDefault="003D6BF0" w:rsidP="003D6BF0">
      <w:pPr>
        <w:rPr>
          <w:rtl/>
        </w:rPr>
      </w:pPr>
      <w:r w:rsidRPr="003D6BF0">
        <w:rPr>
          <w:b/>
          <w:bCs/>
          <w:rtl/>
        </w:rPr>
        <w:t>8. קראו דברים, פרק י"ז, פסוקים י"ד–כ'.</w:t>
      </w:r>
    </w:p>
    <w:p w14:paraId="0E5A1FFA" w14:textId="77777777" w:rsidR="003D6BF0" w:rsidRPr="003D6BF0" w:rsidRDefault="003D6BF0" w:rsidP="003D6BF0">
      <w:pPr>
        <w:rPr>
          <w:rtl/>
        </w:rPr>
      </w:pPr>
      <w:r w:rsidRPr="003D6BF0">
        <w:rPr>
          <w:b/>
          <w:bCs/>
          <w:rtl/>
        </w:rPr>
        <w:t>ענו על סעיף א – חובה.</w:t>
      </w:r>
    </w:p>
    <w:p w14:paraId="328979E3" w14:textId="77777777" w:rsidR="003D6BF0" w:rsidRPr="003D6BF0" w:rsidRDefault="003D6BF0" w:rsidP="003D6BF0">
      <w:pPr>
        <w:rPr>
          <w:rtl/>
        </w:rPr>
      </w:pPr>
      <w:r w:rsidRPr="003D6BF0">
        <w:rPr>
          <w:b/>
          <w:bCs/>
          <w:rtl/>
        </w:rPr>
        <w:t>א. קראו פסוקים י"ד–ט"ו ופסוק כ'.</w:t>
      </w:r>
    </w:p>
    <w:p w14:paraId="5F15B88E" w14:textId="77777777" w:rsidR="003D6BF0" w:rsidRPr="003D6BF0" w:rsidRDefault="003D6BF0" w:rsidP="003D6BF0">
      <w:pPr>
        <w:rPr>
          <w:rtl/>
        </w:rPr>
      </w:pPr>
      <w:r w:rsidRPr="003D6BF0">
        <w:rPr>
          <w:rtl/>
        </w:rPr>
        <w:t xml:space="preserve">(1) ציינו על פי פסוקים י"ד–ט"ו </w:t>
      </w:r>
      <w:r w:rsidRPr="003D6BF0">
        <w:rPr>
          <w:b/>
          <w:bCs/>
          <w:rtl/>
        </w:rPr>
        <w:t>שני</w:t>
      </w:r>
      <w:r w:rsidRPr="003D6BF0">
        <w:rPr>
          <w:rtl/>
        </w:rPr>
        <w:t xml:space="preserve"> תנאים לבחירת מלך בישראל. הסבירו את דבריכם, ובססו אותם על הכתוב. (2 נקודות)</w:t>
      </w:r>
    </w:p>
    <w:p w14:paraId="5F55F72D" w14:textId="77777777" w:rsidR="003D6BF0" w:rsidRPr="003D6BF0" w:rsidRDefault="003D6BF0" w:rsidP="003D6BF0">
      <w:pPr>
        <w:rPr>
          <w:rtl/>
        </w:rPr>
      </w:pPr>
      <w:r w:rsidRPr="003D6BF0">
        <w:rPr>
          <w:rtl/>
        </w:rPr>
        <w:t xml:space="preserve">(2) על פי פסוק כ', הסבירו </w:t>
      </w:r>
      <w:r w:rsidRPr="003D6BF0">
        <w:rPr>
          <w:b/>
          <w:bCs/>
          <w:rtl/>
        </w:rPr>
        <w:t>שני</w:t>
      </w:r>
      <w:r w:rsidRPr="003D6BF0">
        <w:rPr>
          <w:rtl/>
        </w:rPr>
        <w:t xml:space="preserve"> איסורים החלים על המלך ואת הגמול שיקבלו המלך ובניו. (6 נקודות)</w:t>
      </w:r>
    </w:p>
    <w:p w14:paraId="7FF86025" w14:textId="77777777" w:rsidR="003D6BF0" w:rsidRPr="003D6BF0" w:rsidRDefault="003D6BF0" w:rsidP="003D6BF0">
      <w:pPr>
        <w:rPr>
          <w:rtl/>
        </w:rPr>
      </w:pPr>
      <w:r w:rsidRPr="003D6BF0">
        <w:rPr>
          <w:b/>
          <w:bCs/>
          <w:rtl/>
        </w:rPr>
        <w:t>ענו על אחד מן הסעיפים ב–ג.</w:t>
      </w:r>
    </w:p>
    <w:p w14:paraId="768D73BC" w14:textId="77777777" w:rsidR="003D6BF0" w:rsidRPr="003D6BF0" w:rsidRDefault="003D6BF0" w:rsidP="003D6BF0">
      <w:pPr>
        <w:rPr>
          <w:rtl/>
        </w:rPr>
      </w:pPr>
      <w:r w:rsidRPr="003D6BF0">
        <w:rPr>
          <w:b/>
          <w:bCs/>
          <w:rtl/>
        </w:rPr>
        <w:t>ב. (1) יש הטוענים שהמלך בישראל הוא "ראשון בין שווים".</w:t>
      </w:r>
    </w:p>
    <w:p w14:paraId="2B9DDCB9" w14:textId="77777777" w:rsidR="003D6BF0" w:rsidRPr="003D6BF0" w:rsidRDefault="003D6BF0" w:rsidP="003D6BF0">
      <w:pPr>
        <w:rPr>
          <w:rtl/>
        </w:rPr>
      </w:pPr>
      <w:r w:rsidRPr="003D6BF0">
        <w:rPr>
          <w:rtl/>
        </w:rPr>
        <w:t>הסבירו כיצד אפשר להוכיח טענה זו על פי פסוק ט"ו ועל פי פסוק י"ט. (5 נקודות)</w:t>
      </w:r>
    </w:p>
    <w:p w14:paraId="62296E8F" w14:textId="77777777" w:rsidR="003D6BF0" w:rsidRPr="003D6BF0" w:rsidRDefault="003D6BF0" w:rsidP="003D6BF0">
      <w:pPr>
        <w:rPr>
          <w:rtl/>
        </w:rPr>
      </w:pPr>
      <w:r w:rsidRPr="003D6BF0">
        <w:rPr>
          <w:rtl/>
        </w:rPr>
        <w:t>(2) לדעתכם, האם חוק המלך מחזק את מעמדו של המלך או מחליש אותו? נמקו את דבריכם, ובססו אותם על הכתוב. (3 נקודות)</w:t>
      </w:r>
    </w:p>
    <w:p w14:paraId="6A835D7B" w14:textId="77777777" w:rsidR="003D6BF0" w:rsidRPr="003D6BF0" w:rsidRDefault="003D6BF0" w:rsidP="003D6BF0">
      <w:pPr>
        <w:rPr>
          <w:rtl/>
        </w:rPr>
      </w:pPr>
      <w:r w:rsidRPr="003D6BF0">
        <w:rPr>
          <w:b/>
          <w:bCs/>
          <w:rtl/>
        </w:rPr>
        <w:t>ג. קראו את דברי רוני מגידוב ומיכל שמחון שלפניכם.</w:t>
      </w:r>
    </w:p>
    <w:p w14:paraId="4CA62959" w14:textId="77777777" w:rsidR="003D6BF0" w:rsidRPr="003D6BF0" w:rsidRDefault="003D6BF0" w:rsidP="003D6BF0">
      <w:pPr>
        <w:rPr>
          <w:rtl/>
        </w:rPr>
      </w:pPr>
      <w:r w:rsidRPr="003D6BF0">
        <w:rPr>
          <w:rtl/>
        </w:rPr>
        <w:t>"תקופת המלוכה [...] מלמדת כי סוסים, כסף ונישואים לנשים נוכריות, הם שהקנו למלך עוצמה, פאר וקשרי חוץ ענפים. [...]</w:t>
      </w:r>
    </w:p>
    <w:p w14:paraId="1D8D2A3A" w14:textId="77777777" w:rsidR="003D6BF0" w:rsidRPr="003D6BF0" w:rsidRDefault="003D6BF0" w:rsidP="003D6BF0">
      <w:pPr>
        <w:rPr>
          <w:rtl/>
        </w:rPr>
      </w:pPr>
      <w:r w:rsidRPr="003D6BF0">
        <w:rPr>
          <w:rtl/>
        </w:rPr>
        <w:t>כסף וזהב חשובים מאוד לקיומה של הממלכה בעת מצוקה כשוחד המרחיק האויב מכניסה אל העיר [...] יעילותם של כלי המרכבה והסוסים וכוח הרתעתם אינם מוטלים בספק גם על פי ספר דברים עצמו".</w:t>
      </w:r>
    </w:p>
    <w:p w14:paraId="4B99C651" w14:textId="77777777" w:rsidR="003D6BF0" w:rsidRPr="003D6BF0" w:rsidRDefault="003D6BF0" w:rsidP="003D6BF0">
      <w:pPr>
        <w:rPr>
          <w:rtl/>
        </w:rPr>
      </w:pPr>
      <w:r w:rsidRPr="003D6BF0">
        <w:rPr>
          <w:i/>
          <w:iCs/>
          <w:rtl/>
        </w:rPr>
        <w:t>(רוני מגידוב ומיכל שמחון, החוק המקראי בין חזון למימוש, ירושלים, תשנ"ח, עמ' 69)</w:t>
      </w:r>
    </w:p>
    <w:p w14:paraId="6559E3B2" w14:textId="77777777" w:rsidR="003D6BF0" w:rsidRPr="003D6BF0" w:rsidRDefault="003D6BF0" w:rsidP="003D6BF0">
      <w:pPr>
        <w:rPr>
          <w:rtl/>
        </w:rPr>
      </w:pPr>
      <w:r w:rsidRPr="003D6BF0">
        <w:rPr>
          <w:rtl/>
        </w:rPr>
        <w:t>(1) יש הבדל בין עמדתן של הכותבות בקטע שלפניכם ובין העמדה המובעת ב</w:t>
      </w:r>
      <w:r w:rsidRPr="003D6BF0">
        <w:rPr>
          <w:b/>
          <w:bCs/>
          <w:rtl/>
        </w:rPr>
        <w:t>דברים</w:t>
      </w:r>
      <w:r w:rsidRPr="003D6BF0">
        <w:rPr>
          <w:rtl/>
        </w:rPr>
        <w:t>, פרק י"ז, פסוקים ט"ז–י"ז בנוגע להשפעה של ריבוי נשים, רכוש וסוסים על המלוכה. הסבירו את ההבדל. (5 נקודות)</w:t>
      </w:r>
    </w:p>
    <w:p w14:paraId="44810E70" w14:textId="77777777" w:rsidR="003D6BF0" w:rsidRPr="003D6BF0" w:rsidRDefault="003D6BF0" w:rsidP="003D6BF0">
      <w:pPr>
        <w:rPr>
          <w:rtl/>
        </w:rPr>
      </w:pPr>
      <w:r w:rsidRPr="003D6BF0">
        <w:rPr>
          <w:rtl/>
        </w:rPr>
        <w:t>(2) לדעתכם, מדוע הטיל המחוקק הגבלות על המלך? בססו את דבריכם על הכתוב. (3 נקודות)</w:t>
      </w:r>
    </w:p>
    <w:p w14:paraId="5FBCB65B" w14:textId="6EEB3702" w:rsidR="00647BFD" w:rsidRDefault="003D6BF0" w:rsidP="00647BFD">
      <w:pPr>
        <w:rPr>
          <w:rtl/>
        </w:rPr>
      </w:pPr>
      <w:r>
        <w:rPr>
          <w:rFonts w:hint="cs"/>
          <w:rtl/>
        </w:rPr>
        <w:t>פתרון</w:t>
      </w:r>
    </w:p>
    <w:p w14:paraId="12E4B329" w14:textId="77777777" w:rsidR="003D6BF0" w:rsidRPr="003D6BF0" w:rsidRDefault="003D6BF0" w:rsidP="003D6BF0">
      <w:r w:rsidRPr="003D6BF0">
        <w:rPr>
          <w:rtl/>
        </w:rPr>
        <w:t>להלן תמלול הטקסט המופיע בתמונה (פתרונות מוצעים לשאלה 8 במבחן הבגרות בתנ"ך):</w:t>
      </w:r>
    </w:p>
    <w:p w14:paraId="6AB9DAA6" w14:textId="77777777" w:rsidR="003D6BF0" w:rsidRPr="003D6BF0" w:rsidRDefault="00000000" w:rsidP="003D6BF0">
      <w:pPr>
        <w:rPr>
          <w:rtl/>
        </w:rPr>
      </w:pPr>
      <w:r>
        <w:pict w14:anchorId="65328ACA">
          <v:rect id="_x0000_i1424" style="width:0;height:1.5pt" o:hralign="center" o:hrstd="t" o:hrnoshade="t" o:hr="t" fillcolor="gray" stroked="f"/>
        </w:pict>
      </w:r>
    </w:p>
    <w:p w14:paraId="7705F954" w14:textId="77777777" w:rsidR="003D6BF0" w:rsidRPr="003D6BF0" w:rsidRDefault="003D6BF0" w:rsidP="003D6BF0">
      <w:pPr>
        <w:rPr>
          <w:b/>
          <w:bCs/>
          <w:rtl/>
        </w:rPr>
      </w:pPr>
      <w:r w:rsidRPr="003D6BF0">
        <w:rPr>
          <w:b/>
          <w:bCs/>
          <w:rtl/>
        </w:rPr>
        <w:t>שאלה 8</w:t>
      </w:r>
    </w:p>
    <w:p w14:paraId="3B3B025A" w14:textId="77777777" w:rsidR="003D6BF0" w:rsidRPr="003D6BF0" w:rsidRDefault="003D6BF0" w:rsidP="003D6BF0">
      <w:pPr>
        <w:rPr>
          <w:b/>
          <w:bCs/>
          <w:rtl/>
        </w:rPr>
      </w:pPr>
      <w:r w:rsidRPr="003D6BF0">
        <w:rPr>
          <w:b/>
          <w:bCs/>
          <w:rtl/>
        </w:rPr>
        <w:t>סעיף א'</w:t>
      </w:r>
    </w:p>
    <w:p w14:paraId="61D613D4" w14:textId="77777777" w:rsidR="003D6BF0" w:rsidRPr="003D6BF0" w:rsidRDefault="003D6BF0" w:rsidP="003D6BF0">
      <w:pPr>
        <w:rPr>
          <w:rtl/>
        </w:rPr>
      </w:pPr>
      <w:r w:rsidRPr="003D6BF0">
        <w:rPr>
          <w:b/>
          <w:bCs/>
          <w:rtl/>
        </w:rPr>
        <w:t>(1) שני תנאים לבחירת מלך בישראל (על התלמיד להסביר ולבסס):</w:t>
      </w:r>
    </w:p>
    <w:p w14:paraId="6CC3A3C0" w14:textId="77777777" w:rsidR="003D6BF0" w:rsidRPr="003D6BF0" w:rsidRDefault="003D6BF0" w:rsidP="003D6BF0">
      <w:pPr>
        <w:numPr>
          <w:ilvl w:val="0"/>
          <w:numId w:val="485"/>
        </w:numPr>
        <w:rPr>
          <w:rtl/>
        </w:rPr>
      </w:pPr>
      <w:r w:rsidRPr="003D6BF0">
        <w:rPr>
          <w:rtl/>
        </w:rPr>
        <w:t xml:space="preserve">"שום תשים עליך מלך אשר יבחר ה' אלוהיך בו" – ה' הוא זה שיבחר את המלך לעם. </w:t>
      </w:r>
      <w:r w:rsidRPr="003D6BF0">
        <w:rPr>
          <w:b/>
          <w:bCs/>
          <w:rtl/>
        </w:rPr>
        <w:t>או:</w:t>
      </w:r>
      <w:r w:rsidRPr="003D6BF0">
        <w:rPr>
          <w:rtl/>
        </w:rPr>
        <w:t xml:space="preserve"> על העם לבחור במלך שיהיה רצוי בעיני ה'.</w:t>
      </w:r>
    </w:p>
    <w:p w14:paraId="286DE0A2" w14:textId="77777777" w:rsidR="003D6BF0" w:rsidRPr="003D6BF0" w:rsidRDefault="003D6BF0" w:rsidP="003D6BF0">
      <w:pPr>
        <w:numPr>
          <w:ilvl w:val="0"/>
          <w:numId w:val="485"/>
        </w:numPr>
        <w:rPr>
          <w:rtl/>
        </w:rPr>
      </w:pPr>
      <w:r w:rsidRPr="003D6BF0">
        <w:rPr>
          <w:rtl/>
        </w:rPr>
        <w:t>"מקרב אחיך תשים עליך מלך לא תוכל לתת עליך איש נכרי אשר לא אחיך הוא" – מלך לישראל חייב להיבחר מתוך העם.</w:t>
      </w:r>
    </w:p>
    <w:p w14:paraId="1A4F5F46" w14:textId="77777777" w:rsidR="003D6BF0" w:rsidRPr="003D6BF0" w:rsidRDefault="003D6BF0" w:rsidP="003D6BF0">
      <w:pPr>
        <w:rPr>
          <w:rtl/>
        </w:rPr>
      </w:pPr>
      <w:r w:rsidRPr="003D6BF0">
        <w:rPr>
          <w:b/>
          <w:bCs/>
          <w:rtl/>
        </w:rPr>
        <w:t>(2) על פי פסוק כ', שני איסורים החלים על המלך:</w:t>
      </w:r>
    </w:p>
    <w:p w14:paraId="7206D1A6" w14:textId="77777777" w:rsidR="003D6BF0" w:rsidRPr="003D6BF0" w:rsidRDefault="003D6BF0" w:rsidP="003D6BF0">
      <w:pPr>
        <w:numPr>
          <w:ilvl w:val="0"/>
          <w:numId w:val="486"/>
        </w:numPr>
        <w:rPr>
          <w:rtl/>
        </w:rPr>
      </w:pPr>
      <w:r w:rsidRPr="003D6BF0">
        <w:rPr>
          <w:rtl/>
        </w:rPr>
        <w:t>אסור למלך להתנשא מעל העם.</w:t>
      </w:r>
    </w:p>
    <w:p w14:paraId="0AA5C99D" w14:textId="77777777" w:rsidR="003D6BF0" w:rsidRPr="003D6BF0" w:rsidRDefault="003D6BF0" w:rsidP="003D6BF0">
      <w:pPr>
        <w:numPr>
          <w:ilvl w:val="0"/>
          <w:numId w:val="486"/>
        </w:numPr>
        <w:rPr>
          <w:rtl/>
        </w:rPr>
      </w:pPr>
      <w:r w:rsidRPr="003D6BF0">
        <w:rPr>
          <w:rtl/>
        </w:rPr>
        <w:t>אסור למלך לנטוש את מצוות ה', עליו לדבוק בתורת ה'.</w:t>
      </w:r>
    </w:p>
    <w:p w14:paraId="15344CB4" w14:textId="77777777" w:rsidR="003D6BF0" w:rsidRPr="003D6BF0" w:rsidRDefault="003D6BF0" w:rsidP="003D6BF0">
      <w:pPr>
        <w:rPr>
          <w:rtl/>
        </w:rPr>
      </w:pPr>
      <w:r w:rsidRPr="003D6BF0">
        <w:rPr>
          <w:b/>
          <w:bCs/>
          <w:rtl/>
        </w:rPr>
        <w:t>הגמול שיקבלו המלך ובניו:</w:t>
      </w:r>
      <w:r w:rsidRPr="003D6BF0">
        <w:rPr>
          <w:rtl/>
        </w:rPr>
        <w:t xml:space="preserve"> אריכות ימים בשלטון על העם. שושלת מלוכה יציבה.</w:t>
      </w:r>
    </w:p>
    <w:p w14:paraId="126F3F81" w14:textId="77777777" w:rsidR="003D6BF0" w:rsidRPr="003D6BF0" w:rsidRDefault="00000000" w:rsidP="003D6BF0">
      <w:pPr>
        <w:rPr>
          <w:rtl/>
        </w:rPr>
      </w:pPr>
      <w:r>
        <w:pict w14:anchorId="5F034E85">
          <v:rect id="_x0000_i1425" style="width:0;height:1.5pt" o:hralign="center" o:hrstd="t" o:hrnoshade="t" o:hr="t" fillcolor="gray" stroked="f"/>
        </w:pict>
      </w:r>
    </w:p>
    <w:p w14:paraId="50E3EE7C" w14:textId="77777777" w:rsidR="003D6BF0" w:rsidRPr="003D6BF0" w:rsidRDefault="003D6BF0" w:rsidP="003D6BF0">
      <w:pPr>
        <w:rPr>
          <w:b/>
          <w:bCs/>
          <w:rtl/>
        </w:rPr>
      </w:pPr>
      <w:r w:rsidRPr="003D6BF0">
        <w:rPr>
          <w:b/>
          <w:bCs/>
          <w:rtl/>
        </w:rPr>
        <w:t>סעיף ב'</w:t>
      </w:r>
    </w:p>
    <w:p w14:paraId="5340F4D8" w14:textId="77777777" w:rsidR="003D6BF0" w:rsidRPr="003D6BF0" w:rsidRDefault="003D6BF0" w:rsidP="003D6BF0">
      <w:pPr>
        <w:rPr>
          <w:rtl/>
        </w:rPr>
      </w:pPr>
      <w:r w:rsidRPr="003D6BF0">
        <w:rPr>
          <w:b/>
          <w:bCs/>
          <w:rtl/>
        </w:rPr>
        <w:t>(1) המלך בישראל הוא "ראשון בין שווים":</w:t>
      </w:r>
    </w:p>
    <w:p w14:paraId="7DFDEE96" w14:textId="77777777" w:rsidR="003D6BF0" w:rsidRPr="003D6BF0" w:rsidRDefault="003D6BF0" w:rsidP="003D6BF0">
      <w:pPr>
        <w:numPr>
          <w:ilvl w:val="0"/>
          <w:numId w:val="487"/>
        </w:numPr>
        <w:rPr>
          <w:rtl/>
        </w:rPr>
      </w:pPr>
      <w:r w:rsidRPr="003D6BF0">
        <w:rPr>
          <w:b/>
          <w:bCs/>
          <w:rtl/>
        </w:rPr>
        <w:t>על פי פסוק ט"ו</w:t>
      </w:r>
      <w:r w:rsidRPr="003D6BF0">
        <w:rPr>
          <w:rtl/>
        </w:rPr>
        <w:t xml:space="preserve"> – המלך הוא בחיר ה', דבר המעיד על העדפתו בעיני ה' לעומת יתר העם.</w:t>
      </w:r>
    </w:p>
    <w:p w14:paraId="11B6F4D2" w14:textId="77777777" w:rsidR="003D6BF0" w:rsidRPr="003D6BF0" w:rsidRDefault="003D6BF0" w:rsidP="003D6BF0">
      <w:pPr>
        <w:numPr>
          <w:ilvl w:val="0"/>
          <w:numId w:val="487"/>
        </w:numPr>
        <w:rPr>
          <w:rtl/>
        </w:rPr>
      </w:pPr>
      <w:r w:rsidRPr="003D6BF0">
        <w:rPr>
          <w:b/>
          <w:bCs/>
          <w:rtl/>
        </w:rPr>
        <w:t>על פי פסוק י"ט</w:t>
      </w:r>
      <w:r w:rsidRPr="003D6BF0">
        <w:rPr>
          <w:rtl/>
        </w:rPr>
        <w:t xml:space="preserve"> – המלך מחזיק אצלו את "ספר התורה", והוא מצווה לנהוג על פיו, דבר המעיד על עליונותו מיתר העם.</w:t>
      </w:r>
    </w:p>
    <w:p w14:paraId="32DAC760" w14:textId="77777777" w:rsidR="003D6BF0" w:rsidRPr="003D6BF0" w:rsidRDefault="003D6BF0" w:rsidP="003D6BF0">
      <w:pPr>
        <w:rPr>
          <w:rtl/>
        </w:rPr>
      </w:pPr>
      <w:r w:rsidRPr="003D6BF0">
        <w:rPr>
          <w:b/>
          <w:bCs/>
          <w:rtl/>
        </w:rPr>
        <w:t>(2) לדעתי, חוק המלך מחליש את מעמדו של המלך.</w:t>
      </w:r>
      <w:r w:rsidRPr="003D6BF0">
        <w:rPr>
          <w:rtl/>
        </w:rPr>
        <w:t xml:space="preserve"> חוק המלך מציג שורה של איסורים החלים על המלך ורשימת חובות המוטלות עליו, דבר המצמצם את מעמדו וזכויותיו, ועלול להקטינו בעיני העם.</w:t>
      </w:r>
    </w:p>
    <w:p w14:paraId="0E1F725D" w14:textId="77777777" w:rsidR="003D6BF0" w:rsidRPr="003D6BF0" w:rsidRDefault="003D6BF0" w:rsidP="003D6BF0">
      <w:pPr>
        <w:rPr>
          <w:rtl/>
        </w:rPr>
      </w:pPr>
      <w:r w:rsidRPr="003D6BF0">
        <w:rPr>
          <w:b/>
          <w:bCs/>
          <w:rtl/>
        </w:rPr>
        <w:t>או: לדעתי, חוק המלך מחזק את מעמדו של המלך.</w:t>
      </w:r>
      <w:r w:rsidRPr="003D6BF0">
        <w:rPr>
          <w:rtl/>
        </w:rPr>
        <w:t xml:space="preserve"> חוק המלך מציג את המלך כבחיר ה', דבר המעיד על עדיפותו על פני כל העם. ורשימת האיסורים והחובות החלים עליו עשויה לעורר את נאמנות העם ואהדתו כלפיו, כלפי מלכם הנוהג בהם בצניעות וכאחד מהם.</w:t>
      </w:r>
    </w:p>
    <w:p w14:paraId="67730E02" w14:textId="77777777" w:rsidR="003D6BF0" w:rsidRPr="003D6BF0" w:rsidRDefault="003D6BF0" w:rsidP="003D6BF0">
      <w:pPr>
        <w:rPr>
          <w:rtl/>
        </w:rPr>
      </w:pPr>
      <w:r w:rsidRPr="003D6BF0">
        <w:rPr>
          <w:b/>
          <w:bCs/>
          <w:rtl/>
        </w:rPr>
        <w:t>ייתכנו הסברים נוספים, המנומקים היטב.</w:t>
      </w:r>
    </w:p>
    <w:p w14:paraId="43ED53B8" w14:textId="77777777" w:rsidR="003D6BF0" w:rsidRPr="003D6BF0" w:rsidRDefault="00000000" w:rsidP="003D6BF0">
      <w:pPr>
        <w:rPr>
          <w:rtl/>
        </w:rPr>
      </w:pPr>
      <w:r>
        <w:pict w14:anchorId="1CE83277">
          <v:rect id="_x0000_i1426" style="width:0;height:1.5pt" o:hralign="center" o:hrstd="t" o:hrnoshade="t" o:hr="t" fillcolor="gray" stroked="f"/>
        </w:pict>
      </w:r>
    </w:p>
    <w:p w14:paraId="02B19064" w14:textId="77777777" w:rsidR="003D6BF0" w:rsidRPr="003D6BF0" w:rsidRDefault="003D6BF0" w:rsidP="003D6BF0">
      <w:pPr>
        <w:rPr>
          <w:b/>
          <w:bCs/>
          <w:rtl/>
        </w:rPr>
      </w:pPr>
      <w:r w:rsidRPr="003D6BF0">
        <w:rPr>
          <w:b/>
          <w:bCs/>
          <w:rtl/>
        </w:rPr>
        <w:t>סעיף ג'</w:t>
      </w:r>
    </w:p>
    <w:p w14:paraId="70FCF7EF" w14:textId="77777777" w:rsidR="003D6BF0" w:rsidRPr="003D6BF0" w:rsidRDefault="003D6BF0" w:rsidP="003D6BF0">
      <w:pPr>
        <w:rPr>
          <w:rtl/>
        </w:rPr>
      </w:pPr>
      <w:r w:rsidRPr="003D6BF0">
        <w:rPr>
          <w:b/>
          <w:bCs/>
          <w:rtl/>
        </w:rPr>
        <w:t>(1)</w:t>
      </w:r>
      <w:r w:rsidRPr="003D6BF0">
        <w:rPr>
          <w:rtl/>
        </w:rPr>
        <w:t xml:space="preserve"> מגידוב ושמחון טוענות שריבוי נשים, רכוש וסוסים משפיעים על חיזוק מעמדו של המלך. באמצעות כל אלה, מלך מעיד על עוצמתו והוא יכול ליצור קשרי חוץ לביסוס ממלכתו. בנוסף, רכוש רב וסוסים משפיעים גם מבחינה ביטחונית. באמצעות רכוש רב, מלך יכול לרכוש מרכבות וסוסים להגנה על ממלכתו. זאת בניגוד לעמדה המוצגת בדברים פרק י"ז, לפיה נאסר על מלך להרבות בנשים, רכוש וסוסים.</w:t>
      </w:r>
    </w:p>
    <w:p w14:paraId="33C08117" w14:textId="77777777" w:rsidR="003D6BF0" w:rsidRPr="003D6BF0" w:rsidRDefault="003D6BF0" w:rsidP="003D6BF0">
      <w:pPr>
        <w:rPr>
          <w:rtl/>
        </w:rPr>
      </w:pPr>
      <w:r w:rsidRPr="003D6BF0">
        <w:rPr>
          <w:b/>
          <w:bCs/>
          <w:rtl/>
        </w:rPr>
        <w:t>(2) לדעתי</w:t>
      </w:r>
      <w:r w:rsidRPr="003D6BF0">
        <w:rPr>
          <w:rtl/>
        </w:rPr>
        <w:t xml:space="preserve">, המחוקק הטיל הגבלות על המלך כדי למנוע ממנו להתנשא מעל העם, כדי שיזכור שלמרות מעמדו ותפקידו, הוא אחד מבני ישראל. </w:t>
      </w:r>
      <w:r w:rsidRPr="003D6BF0">
        <w:rPr>
          <w:b/>
          <w:bCs/>
          <w:rtl/>
        </w:rPr>
        <w:t>לביסוס:</w:t>
      </w:r>
      <w:r w:rsidRPr="003D6BF0">
        <w:rPr>
          <w:rtl/>
        </w:rPr>
        <w:t xml:space="preserve"> "לבלתי רום לבבו מאחיו".</w:t>
      </w:r>
    </w:p>
    <w:p w14:paraId="7B252419" w14:textId="77777777" w:rsidR="003D6BF0" w:rsidRPr="003D6BF0" w:rsidRDefault="003D6BF0" w:rsidP="003D6BF0">
      <w:pPr>
        <w:rPr>
          <w:rtl/>
        </w:rPr>
      </w:pPr>
      <w:r w:rsidRPr="003D6BF0">
        <w:rPr>
          <w:b/>
          <w:bCs/>
          <w:rtl/>
        </w:rPr>
        <w:t>או:</w:t>
      </w:r>
      <w:r w:rsidRPr="003D6BF0">
        <w:rPr>
          <w:rtl/>
        </w:rPr>
        <w:t xml:space="preserve"> כדי למנוע מהמלך פיתויים מיותרים העלולים לגרום לו לעזוב את מצוות ה' (כדוגמת נישואין לנשים נוכריות, עבודת אלילים). </w:t>
      </w:r>
      <w:r w:rsidRPr="003D6BF0">
        <w:rPr>
          <w:b/>
          <w:bCs/>
          <w:rtl/>
        </w:rPr>
        <w:t>לביסוס:</w:t>
      </w:r>
      <w:r w:rsidRPr="003D6BF0">
        <w:rPr>
          <w:rtl/>
        </w:rPr>
        <w:t xml:space="preserve"> "ולבלתי סור מן המצוה ימין ושמאלי".</w:t>
      </w:r>
    </w:p>
    <w:p w14:paraId="5AE6BDA1" w14:textId="77777777" w:rsidR="003D6BF0" w:rsidRPr="003D6BF0" w:rsidRDefault="003D6BF0" w:rsidP="003D6BF0">
      <w:pPr>
        <w:rPr>
          <w:rtl/>
        </w:rPr>
      </w:pPr>
      <w:r w:rsidRPr="003D6BF0">
        <w:rPr>
          <w:b/>
          <w:bCs/>
          <w:rtl/>
        </w:rPr>
        <w:t>תיתכנה תשובות נוספות, המנומקות היטב ומבוססות.</w:t>
      </w:r>
    </w:p>
    <w:p w14:paraId="2F376B8D" w14:textId="77777777" w:rsidR="003D6BF0" w:rsidRDefault="003D6BF0" w:rsidP="00647BFD">
      <w:pPr>
        <w:rPr>
          <w:rtl/>
        </w:rPr>
      </w:pPr>
    </w:p>
    <w:p w14:paraId="2B526D2D" w14:textId="77777777" w:rsidR="00FB382F" w:rsidRPr="00FB382F" w:rsidRDefault="00FB382F" w:rsidP="00FB382F">
      <w:r w:rsidRPr="00FB382F">
        <w:rPr>
          <w:rtl/>
        </w:rPr>
        <w:t>להלן תמלול הטקסט המופיע בתמונה:</w:t>
      </w:r>
    </w:p>
    <w:p w14:paraId="14332474" w14:textId="77777777" w:rsidR="00FB382F" w:rsidRPr="00FB382F" w:rsidRDefault="00000000" w:rsidP="00FB382F">
      <w:pPr>
        <w:rPr>
          <w:rtl/>
        </w:rPr>
      </w:pPr>
      <w:r>
        <w:pict w14:anchorId="7F34E56C">
          <v:rect id="_x0000_i1427" style="width:0;height:1.5pt" o:hralign="center" o:hrstd="t" o:hrnoshade="t" o:hr="t" fillcolor="gray" stroked="f"/>
        </w:pict>
      </w:r>
    </w:p>
    <w:p w14:paraId="090A2619" w14:textId="77777777" w:rsidR="00FB382F" w:rsidRPr="00FB382F" w:rsidRDefault="00FB382F" w:rsidP="00FB382F">
      <w:pPr>
        <w:rPr>
          <w:rtl/>
        </w:rPr>
      </w:pPr>
      <w:r w:rsidRPr="00FB382F">
        <w:rPr>
          <w:b/>
          <w:bCs/>
          <w:rtl/>
        </w:rPr>
        <w:t>קיץ תשפ"א, 2021</w:t>
      </w:r>
    </w:p>
    <w:p w14:paraId="65644A26" w14:textId="77777777" w:rsidR="00FB382F" w:rsidRPr="00FB382F" w:rsidRDefault="00FB382F" w:rsidP="00FB382F">
      <w:pPr>
        <w:rPr>
          <w:rtl/>
        </w:rPr>
      </w:pPr>
      <w:r w:rsidRPr="00FB382F">
        <w:rPr>
          <w:b/>
          <w:bCs/>
          <w:rtl/>
        </w:rPr>
        <w:t>ענה על סעיף א (חובה).</w:t>
      </w:r>
    </w:p>
    <w:p w14:paraId="537D6F11" w14:textId="77777777" w:rsidR="00FB382F" w:rsidRPr="00FB382F" w:rsidRDefault="00FB382F" w:rsidP="00FB382F">
      <w:pPr>
        <w:rPr>
          <w:rtl/>
        </w:rPr>
      </w:pPr>
      <w:r w:rsidRPr="00FB382F">
        <w:rPr>
          <w:b/>
          <w:bCs/>
          <w:rtl/>
        </w:rPr>
        <w:t>א. קרא פסוקים ח'–י"ג.</w:t>
      </w:r>
    </w:p>
    <w:p w14:paraId="0E1AC229" w14:textId="77777777" w:rsidR="00FB382F" w:rsidRPr="00FB382F" w:rsidRDefault="00FB382F" w:rsidP="00FB382F">
      <w:pPr>
        <w:rPr>
          <w:rtl/>
        </w:rPr>
      </w:pPr>
      <w:r w:rsidRPr="00FB382F">
        <w:rPr>
          <w:rtl/>
        </w:rPr>
        <w:t>(1) על פי פסוק ח', מי פונה אל בית הדין הגבוה יותר? הסבר מדוע. (6 נקודות)</w:t>
      </w:r>
    </w:p>
    <w:p w14:paraId="33975059" w14:textId="77777777" w:rsidR="00FB382F" w:rsidRPr="00FB382F" w:rsidRDefault="00FB382F" w:rsidP="00FB382F">
      <w:pPr>
        <w:rPr>
          <w:rtl/>
        </w:rPr>
      </w:pPr>
      <w:r w:rsidRPr="00FB382F">
        <w:rPr>
          <w:rtl/>
        </w:rPr>
        <w:t xml:space="preserve">(2) מהו העונש שיוטל על מי שיפר את פסק הדין של בית הדין הגבוה יותר? ציין סיבה </w:t>
      </w:r>
      <w:r w:rsidRPr="00FB382F">
        <w:rPr>
          <w:b/>
          <w:bCs/>
          <w:rtl/>
        </w:rPr>
        <w:t>אחת</w:t>
      </w:r>
      <w:r w:rsidRPr="00FB382F">
        <w:rPr>
          <w:rtl/>
        </w:rPr>
        <w:t xml:space="preserve"> לכך. בסס את דבריך על הכתוב. (6 נקודות)</w:t>
      </w:r>
    </w:p>
    <w:p w14:paraId="4EF23BAD" w14:textId="77777777" w:rsidR="00FB382F" w:rsidRPr="00FB382F" w:rsidRDefault="00FB382F" w:rsidP="00FB382F">
      <w:pPr>
        <w:rPr>
          <w:rtl/>
        </w:rPr>
      </w:pPr>
      <w:r w:rsidRPr="00FB382F">
        <w:rPr>
          <w:b/>
          <w:bCs/>
          <w:rtl/>
        </w:rPr>
        <w:t>ענה על אחד מן הסעיפים ב–ג.</w:t>
      </w:r>
    </w:p>
    <w:p w14:paraId="3DE8316B" w14:textId="77777777" w:rsidR="00FB382F" w:rsidRPr="00FB382F" w:rsidRDefault="00FB382F" w:rsidP="00FB382F">
      <w:pPr>
        <w:rPr>
          <w:rtl/>
        </w:rPr>
      </w:pPr>
      <w:r w:rsidRPr="00FB382F">
        <w:rPr>
          <w:b/>
          <w:bCs/>
          <w:rtl/>
        </w:rPr>
        <w:t>ב. קרא פסוקים ח'–כ'.</w:t>
      </w:r>
    </w:p>
    <w:p w14:paraId="0FBC99FC" w14:textId="77777777" w:rsidR="00FB382F" w:rsidRPr="00FB382F" w:rsidRDefault="00FB382F" w:rsidP="00FB382F">
      <w:pPr>
        <w:rPr>
          <w:rtl/>
        </w:rPr>
      </w:pPr>
      <w:r w:rsidRPr="00FB382F">
        <w:rPr>
          <w:rtl/>
        </w:rPr>
        <w:t>(1) הקטע דן בשני מוסדות השלטון.</w:t>
      </w:r>
    </w:p>
    <w:p w14:paraId="516C104B" w14:textId="77777777" w:rsidR="00FB382F" w:rsidRPr="00FB382F" w:rsidRDefault="00FB382F" w:rsidP="00FB382F">
      <w:pPr>
        <w:rPr>
          <w:rtl/>
        </w:rPr>
      </w:pPr>
      <w:r w:rsidRPr="00FB382F">
        <w:rPr>
          <w:rtl/>
        </w:rPr>
        <w:t>לאיזה מן המוסדות יש כוח וסמכויות רבים יותר? נמק את דבריך ובסס אותם על הכתוב. (10 נקודות)</w:t>
      </w:r>
    </w:p>
    <w:p w14:paraId="39B9EC7B" w14:textId="77777777" w:rsidR="00FB382F" w:rsidRPr="00FB382F" w:rsidRDefault="00FB382F" w:rsidP="00FB382F">
      <w:pPr>
        <w:rPr>
          <w:rtl/>
        </w:rPr>
      </w:pPr>
      <w:r w:rsidRPr="00FB382F">
        <w:rPr>
          <w:rtl/>
        </w:rPr>
        <w:t>(2) מדוע לדעתך ניתנים כוח וסמכויות רבים יותר למוסד השלטוני שאותו ציינת בתת-סעיף (1)? הסבר את דבריך. (6 נקודות)</w:t>
      </w:r>
    </w:p>
    <w:p w14:paraId="2CB1FF5B" w14:textId="77777777" w:rsidR="00FB382F" w:rsidRPr="00FB382F" w:rsidRDefault="00FB382F" w:rsidP="00FB382F">
      <w:pPr>
        <w:rPr>
          <w:rtl/>
        </w:rPr>
      </w:pPr>
      <w:r w:rsidRPr="00FB382F">
        <w:rPr>
          <w:b/>
          <w:bCs/>
          <w:rtl/>
        </w:rPr>
        <w:t>ג. קרא פסוקים י"ד–כ'.</w:t>
      </w:r>
    </w:p>
    <w:p w14:paraId="439E0346" w14:textId="77777777" w:rsidR="00FB382F" w:rsidRPr="00FB382F" w:rsidRDefault="00FB382F" w:rsidP="00FB382F">
      <w:pPr>
        <w:rPr>
          <w:rtl/>
        </w:rPr>
      </w:pPr>
      <w:r w:rsidRPr="00FB382F">
        <w:rPr>
          <w:rtl/>
        </w:rPr>
        <w:t>בקטע זה יש שתי מילים מנחות זהות בצלילן, שהחזרה עליהן מבטאת את המגמה (הכוונה) של המחוקק.</w:t>
      </w:r>
    </w:p>
    <w:p w14:paraId="1FF07DA2" w14:textId="77777777" w:rsidR="00FB382F" w:rsidRPr="00FB382F" w:rsidRDefault="00FB382F" w:rsidP="00FB382F">
      <w:pPr>
        <w:rPr>
          <w:rtl/>
        </w:rPr>
      </w:pPr>
      <w:r w:rsidRPr="00FB382F">
        <w:rPr>
          <w:rtl/>
        </w:rPr>
        <w:t>(1) מהי מגמת המחוקק? הסבר את דבריך. (8 נקודות)</w:t>
      </w:r>
    </w:p>
    <w:p w14:paraId="68106439" w14:textId="77777777" w:rsidR="00FB382F" w:rsidRPr="00FB382F" w:rsidRDefault="00FB382F" w:rsidP="00FB382F">
      <w:pPr>
        <w:rPr>
          <w:rtl/>
        </w:rPr>
      </w:pPr>
      <w:r w:rsidRPr="00FB382F">
        <w:rPr>
          <w:rtl/>
        </w:rPr>
        <w:t xml:space="preserve">(2) מה הן </w:t>
      </w:r>
      <w:r w:rsidRPr="00FB382F">
        <w:rPr>
          <w:b/>
          <w:bCs/>
          <w:rtl/>
        </w:rPr>
        <w:t>שתי</w:t>
      </w:r>
      <w:r w:rsidRPr="00FB382F">
        <w:rPr>
          <w:rtl/>
        </w:rPr>
        <w:t xml:space="preserve"> המילים המנחות? בחר ב</w:t>
      </w:r>
      <w:r w:rsidRPr="00FB382F">
        <w:rPr>
          <w:b/>
          <w:bCs/>
          <w:rtl/>
        </w:rPr>
        <w:t>אחת</w:t>
      </w:r>
      <w:r w:rsidRPr="00FB382F">
        <w:rPr>
          <w:rtl/>
        </w:rPr>
        <w:t xml:space="preserve"> מן המילים המנחות, והסבר כיצד היא מסייעת להדגיש את מגמת המחוקק. (8 נקודות)</w:t>
      </w:r>
    </w:p>
    <w:p w14:paraId="2F7A5FA5" w14:textId="55F5C4F6" w:rsidR="00FB382F" w:rsidRDefault="00FB382F" w:rsidP="00647BFD">
      <w:pPr>
        <w:rPr>
          <w:rtl/>
        </w:rPr>
      </w:pPr>
      <w:r>
        <w:rPr>
          <w:rFonts w:hint="cs"/>
          <w:rtl/>
        </w:rPr>
        <w:t>פתרון</w:t>
      </w:r>
    </w:p>
    <w:p w14:paraId="293CEDDE" w14:textId="77777777" w:rsidR="00FB382F" w:rsidRPr="00FB382F" w:rsidRDefault="00FB382F" w:rsidP="00FB382F">
      <w:r w:rsidRPr="00FB382F">
        <w:rPr>
          <w:rtl/>
        </w:rPr>
        <w:t>להלן תמלול הטקסט המופיע בתמונה (פתרונות מוצעים לשאלה 8 במבחן בגרות בתנ"ך, קיץ תשפ"א):</w:t>
      </w:r>
    </w:p>
    <w:p w14:paraId="217E38EA" w14:textId="77777777" w:rsidR="00FB382F" w:rsidRPr="00FB382F" w:rsidRDefault="00000000" w:rsidP="00FB382F">
      <w:pPr>
        <w:rPr>
          <w:rtl/>
        </w:rPr>
      </w:pPr>
      <w:r>
        <w:pict w14:anchorId="096CAD31">
          <v:rect id="_x0000_i1428" style="width:0;height:1.5pt" o:hralign="center" o:hrstd="t" o:hrnoshade="t" o:hr="t" fillcolor="gray" stroked="f"/>
        </w:pict>
      </w:r>
    </w:p>
    <w:p w14:paraId="025A25A1" w14:textId="77777777" w:rsidR="00FB382F" w:rsidRPr="00FB382F" w:rsidRDefault="00FB382F" w:rsidP="00FB382F">
      <w:pPr>
        <w:rPr>
          <w:b/>
          <w:bCs/>
          <w:rtl/>
        </w:rPr>
      </w:pPr>
      <w:r w:rsidRPr="00FB382F">
        <w:rPr>
          <w:b/>
          <w:bCs/>
          <w:rtl/>
        </w:rPr>
        <w:t>שאלה 8</w:t>
      </w:r>
    </w:p>
    <w:p w14:paraId="576242F1" w14:textId="77777777" w:rsidR="00FB382F" w:rsidRPr="00FB382F" w:rsidRDefault="00FB382F" w:rsidP="00FB382F">
      <w:pPr>
        <w:rPr>
          <w:b/>
          <w:bCs/>
          <w:rtl/>
        </w:rPr>
      </w:pPr>
      <w:r w:rsidRPr="00FB382F">
        <w:rPr>
          <w:b/>
          <w:bCs/>
          <w:rtl/>
        </w:rPr>
        <w:t>סעיף א'</w:t>
      </w:r>
    </w:p>
    <w:p w14:paraId="6FAEECE5" w14:textId="77777777" w:rsidR="00FB382F" w:rsidRPr="00FB382F" w:rsidRDefault="00FB382F" w:rsidP="00FB382F">
      <w:pPr>
        <w:rPr>
          <w:rtl/>
        </w:rPr>
      </w:pPr>
      <w:r w:rsidRPr="00FB382F">
        <w:rPr>
          <w:b/>
          <w:bCs/>
          <w:rtl/>
        </w:rPr>
        <w:t>(1)</w:t>
      </w:r>
      <w:r w:rsidRPr="00FB382F">
        <w:rPr>
          <w:rtl/>
        </w:rPr>
        <w:t xml:space="preserve"> השופט המקומי הוא הפונה אל בית הדין הגבוה יותר, במקרה שהוא אינו יודע כיצד להכריע בעניין משפטי שהובא לפניו.</w:t>
      </w:r>
    </w:p>
    <w:p w14:paraId="24C2F9C4" w14:textId="77777777" w:rsidR="00FB382F" w:rsidRPr="00FB382F" w:rsidRDefault="00FB382F" w:rsidP="00FB382F">
      <w:pPr>
        <w:rPr>
          <w:rtl/>
        </w:rPr>
      </w:pPr>
      <w:r w:rsidRPr="00FB382F">
        <w:rPr>
          <w:b/>
          <w:bCs/>
          <w:rtl/>
        </w:rPr>
        <w:t>(2)</w:t>
      </w:r>
      <w:r w:rsidRPr="00FB382F">
        <w:rPr>
          <w:rtl/>
        </w:rPr>
        <w:t xml:space="preserve"> העונש שיוטל על מי שיפר את פסק הדין של בית הדין הגבוה יותר הוא עונש מוות.</w:t>
      </w:r>
    </w:p>
    <w:p w14:paraId="66F48F52" w14:textId="77777777" w:rsidR="00FB382F" w:rsidRPr="00FB382F" w:rsidRDefault="00FB382F" w:rsidP="00FB382F">
      <w:pPr>
        <w:rPr>
          <w:rtl/>
        </w:rPr>
      </w:pPr>
      <w:r w:rsidRPr="00FB382F">
        <w:rPr>
          <w:b/>
          <w:bCs/>
          <w:rtl/>
        </w:rPr>
        <w:t>הסיבה לכך:</w:t>
      </w:r>
      <w:r w:rsidRPr="00FB382F">
        <w:rPr>
          <w:rtl/>
        </w:rPr>
        <w:t xml:space="preserve"> "ובערת הרע מישראל" – כדי לסלק את רוע מתוך העם. </w:t>
      </w:r>
      <w:r w:rsidRPr="00FB382F">
        <w:rPr>
          <w:b/>
          <w:bCs/>
          <w:rtl/>
        </w:rPr>
        <w:t>או:</w:t>
      </w:r>
      <w:r w:rsidRPr="00FB382F">
        <w:rPr>
          <w:rtl/>
        </w:rPr>
        <w:t xml:space="preserve"> "וכל העם ישמעו ויראו ולא יזידון עוד" – למען יראו וייראו, כדי שהעם יירתע מלבצע מעשים רעים כאלה.</w:t>
      </w:r>
    </w:p>
    <w:p w14:paraId="4F2B22B1" w14:textId="77777777" w:rsidR="00FB382F" w:rsidRPr="00FB382F" w:rsidRDefault="00FB382F" w:rsidP="00FB382F">
      <w:pPr>
        <w:rPr>
          <w:b/>
          <w:bCs/>
          <w:rtl/>
        </w:rPr>
      </w:pPr>
      <w:r w:rsidRPr="00FB382F">
        <w:rPr>
          <w:b/>
          <w:bCs/>
          <w:rtl/>
        </w:rPr>
        <w:t>סעיף ב'</w:t>
      </w:r>
    </w:p>
    <w:p w14:paraId="44DEBB57" w14:textId="77777777" w:rsidR="00FB382F" w:rsidRPr="00FB382F" w:rsidRDefault="00FB382F" w:rsidP="00FB382F">
      <w:pPr>
        <w:rPr>
          <w:rtl/>
        </w:rPr>
      </w:pPr>
      <w:r w:rsidRPr="00FB382F">
        <w:rPr>
          <w:b/>
          <w:bCs/>
          <w:rtl/>
        </w:rPr>
        <w:t>(1)</w:t>
      </w:r>
      <w:r w:rsidRPr="00FB382F">
        <w:rPr>
          <w:rtl/>
        </w:rPr>
        <w:t xml:space="preserve"> לבית הדין העליון יש כוח וסמכויות רבים יותר, מבית הדין המקומי. לראיה, אם השופט המקומי אינו יודע כיצד להכריע בעניין משפטי המובא לפניו, עליו לפנות לבית הדין העליון, וחובה עליו לנהוג לפי פסיקת השופט העליון מבלי לסטות ממנה. "ועשית על פי הדבר אשר יגידו לך מן המקום ההוא אשר יבחר ה' לעשות ככל אשר יורוך... לא תסור מן הדבר אשר יגידו לך ימין ושמאלי".</w:t>
      </w:r>
    </w:p>
    <w:p w14:paraId="2FC5C6AF" w14:textId="77777777" w:rsidR="00FB382F" w:rsidRPr="00FB382F" w:rsidRDefault="00FB382F" w:rsidP="00FB382F">
      <w:pPr>
        <w:rPr>
          <w:rtl/>
        </w:rPr>
      </w:pPr>
      <w:r w:rsidRPr="00FB382F">
        <w:rPr>
          <w:b/>
          <w:bCs/>
          <w:rtl/>
        </w:rPr>
        <w:t>(2) לדעתי</w:t>
      </w:r>
      <w:r w:rsidRPr="00FB382F">
        <w:rPr>
          <w:rtl/>
        </w:rPr>
        <w:t>, ניתנים כוח וסמכויות רבים יותר לבית הדין העליון, כדי לחזק מוסד זה ולמנוע מחלוקות נוספות. השופט העליון הוא הפוסק האחרון ולא ניתן לשנות את פסיקתו.</w:t>
      </w:r>
    </w:p>
    <w:p w14:paraId="5163E564" w14:textId="77777777" w:rsidR="00FB382F" w:rsidRPr="00FB382F" w:rsidRDefault="00FB382F" w:rsidP="00FB382F">
      <w:pPr>
        <w:rPr>
          <w:b/>
          <w:bCs/>
          <w:rtl/>
        </w:rPr>
      </w:pPr>
      <w:r w:rsidRPr="00FB382F">
        <w:rPr>
          <w:b/>
          <w:bCs/>
          <w:rtl/>
        </w:rPr>
        <w:t>סעיף ג'</w:t>
      </w:r>
    </w:p>
    <w:p w14:paraId="0064018D" w14:textId="77777777" w:rsidR="00FB382F" w:rsidRPr="00FB382F" w:rsidRDefault="00FB382F" w:rsidP="00FB382F">
      <w:pPr>
        <w:rPr>
          <w:rtl/>
        </w:rPr>
      </w:pPr>
      <w:r w:rsidRPr="00FB382F">
        <w:rPr>
          <w:b/>
          <w:bCs/>
          <w:rtl/>
        </w:rPr>
        <w:t>(1)</w:t>
      </w:r>
      <w:r w:rsidRPr="00FB382F">
        <w:rPr>
          <w:rtl/>
        </w:rPr>
        <w:t xml:space="preserve"> מגמת המחוקק היא להטיל מגבלות ואיסורים על המלך, כדי למנוע מהמלך לדאוג לעצמו בלבד, אלא לטובת עמו.</w:t>
      </w:r>
    </w:p>
    <w:p w14:paraId="179C37FF" w14:textId="77777777" w:rsidR="00FB382F" w:rsidRPr="00FB382F" w:rsidRDefault="00FB382F" w:rsidP="00FB382F">
      <w:pPr>
        <w:rPr>
          <w:rtl/>
        </w:rPr>
      </w:pPr>
      <w:r w:rsidRPr="00FB382F">
        <w:rPr>
          <w:b/>
          <w:bCs/>
          <w:rtl/>
        </w:rPr>
        <w:t>(2) שתי המילים המנחות:</w:t>
      </w:r>
      <w:r w:rsidRPr="00FB382F">
        <w:rPr>
          <w:rtl/>
        </w:rPr>
        <w:t xml:space="preserve"> "לא" ו-"לו".</w:t>
      </w:r>
    </w:p>
    <w:p w14:paraId="5F1CE6D6" w14:textId="77777777" w:rsidR="00FB382F" w:rsidRPr="00FB382F" w:rsidRDefault="00FB382F" w:rsidP="00FB382F">
      <w:pPr>
        <w:rPr>
          <w:rtl/>
        </w:rPr>
      </w:pPr>
      <w:r w:rsidRPr="00FB382F">
        <w:rPr>
          <w:b/>
          <w:bCs/>
          <w:rtl/>
        </w:rPr>
        <w:t>המילה "לא"</w:t>
      </w:r>
      <w:r w:rsidRPr="00FB382F">
        <w:rPr>
          <w:rtl/>
        </w:rPr>
        <w:t xml:space="preserve"> – מדגישה את המגבלות והאיסורים החלים על המלך.</w:t>
      </w:r>
    </w:p>
    <w:p w14:paraId="72D08699" w14:textId="77777777" w:rsidR="00FB382F" w:rsidRDefault="00FB382F" w:rsidP="00FB382F">
      <w:pPr>
        <w:rPr>
          <w:rtl/>
        </w:rPr>
      </w:pPr>
      <w:r w:rsidRPr="00FB382F">
        <w:rPr>
          <w:b/>
          <w:bCs/>
          <w:rtl/>
        </w:rPr>
        <w:t>המילה "לו"</w:t>
      </w:r>
      <w:r w:rsidRPr="00FB382F">
        <w:rPr>
          <w:rtl/>
        </w:rPr>
        <w:t xml:space="preserve"> – מדגישה את כוונת המחוקק, שאסור לו למלך לפעול למען עצמו, אלא לטובת עמו.</w:t>
      </w:r>
    </w:p>
    <w:p w14:paraId="04C3C8B9" w14:textId="77777777" w:rsidR="00821A8E" w:rsidRPr="00821A8E" w:rsidRDefault="00821A8E" w:rsidP="00821A8E">
      <w:r w:rsidRPr="00821A8E">
        <w:rPr>
          <w:rtl/>
        </w:rPr>
        <w:t>להלן תמלול הטקסט המופיע בתמונה:</w:t>
      </w:r>
    </w:p>
    <w:p w14:paraId="65F813B5" w14:textId="77777777" w:rsidR="00821A8E" w:rsidRPr="00821A8E" w:rsidRDefault="00821A8E" w:rsidP="00821A8E">
      <w:pPr>
        <w:rPr>
          <w:rtl/>
        </w:rPr>
      </w:pPr>
      <w:r w:rsidRPr="00821A8E">
        <w:pict w14:anchorId="3D66E0AD">
          <v:rect id="_x0000_i1452" style="width:0;height:1.5pt" o:hralign="center" o:hrstd="t" o:hrnoshade="t" o:hr="t" fillcolor="gray" stroked="f"/>
        </w:pict>
      </w:r>
    </w:p>
    <w:p w14:paraId="7918F0ED" w14:textId="77777777" w:rsidR="00821A8E" w:rsidRPr="00821A8E" w:rsidRDefault="00821A8E" w:rsidP="00821A8E">
      <w:pPr>
        <w:rPr>
          <w:rtl/>
        </w:rPr>
      </w:pPr>
      <w:r w:rsidRPr="00821A8E">
        <w:rPr>
          <w:b/>
          <w:bCs/>
          <w:rtl/>
        </w:rPr>
        <w:t>חורף תשע"ט, 1282</w:t>
      </w:r>
    </w:p>
    <w:p w14:paraId="4CDF9CB2" w14:textId="77777777" w:rsidR="00821A8E" w:rsidRPr="00821A8E" w:rsidRDefault="00821A8E" w:rsidP="00821A8E">
      <w:pPr>
        <w:numPr>
          <w:ilvl w:val="0"/>
          <w:numId w:val="488"/>
        </w:numPr>
        <w:rPr>
          <w:rtl/>
        </w:rPr>
      </w:pPr>
      <w:r w:rsidRPr="00821A8E">
        <w:rPr>
          <w:b/>
          <w:bCs/>
          <w:rtl/>
        </w:rPr>
        <w:t>קרא דברים, י"ז, 13-8.</w:t>
      </w:r>
    </w:p>
    <w:p w14:paraId="398B4862" w14:textId="77777777" w:rsidR="00821A8E" w:rsidRPr="00821A8E" w:rsidRDefault="00821A8E" w:rsidP="00821A8E">
      <w:pPr>
        <w:rPr>
          <w:rtl/>
        </w:rPr>
      </w:pPr>
      <w:r w:rsidRPr="00821A8E">
        <w:rPr>
          <w:b/>
          <w:bCs/>
          <w:rtl/>
        </w:rPr>
        <w:t>ח</w:t>
      </w:r>
      <w:r w:rsidRPr="00821A8E">
        <w:rPr>
          <w:rtl/>
        </w:rPr>
        <w:t xml:space="preserve"> כִּי יִפָּלֵא מִמְּךָ דָבָר לַמִּשְׁפָּט בֵּין-דָּם לְדָם בֵּין-דִּין לְדִין וּבֵין נֶגַע לָנֶגַע דִּבְרֵי רִיבֹת בִּשְׁעָרֶיךָ וְקַמְתָּ וְעָלִיתָ אֶל-הַמָּקוֹם אֲשֶׁר יִבְחַר ה' אֱלֹהֶיךָ בּוֹ: </w:t>
      </w:r>
      <w:r w:rsidRPr="00821A8E">
        <w:rPr>
          <w:b/>
          <w:bCs/>
          <w:rtl/>
        </w:rPr>
        <w:t>ט</w:t>
      </w:r>
      <w:r w:rsidRPr="00821A8E">
        <w:rPr>
          <w:rtl/>
        </w:rPr>
        <w:t xml:space="preserve"> וּבָאתָ אֶל-הַכֹּהֲנִים הַלְוִיִּם וְאֶל-הַשֹּׁפֵט אֲשֶׁר יִהְיֶה בַּיָּמִים הָהֵם וְדָרַשְׁתָּ וְהִגִּידוּ לְךָ אֵת דְּבַר הַמִּשְׁפָּט: </w:t>
      </w:r>
      <w:r w:rsidRPr="00821A8E">
        <w:rPr>
          <w:b/>
          <w:bCs/>
          <w:rtl/>
        </w:rPr>
        <w:t>י</w:t>
      </w:r>
      <w:r w:rsidRPr="00821A8E">
        <w:rPr>
          <w:rtl/>
        </w:rPr>
        <w:t xml:space="preserve"> וְעָשִׂיתָ עַל-פִּי הַדָּבָר אֲשֶׁר יַגִּידוּ לְךָ מִן-הַמָּקוֹם הַהוּא אֲשֶׁר יִבְחַר ה' וְשָׁמַרְתָּ לַעֲשׂוֹת כְּכֹל אֲשֶׁר יוֹרוּךָ: </w:t>
      </w:r>
      <w:r w:rsidRPr="00821A8E">
        <w:rPr>
          <w:b/>
          <w:bCs/>
          <w:rtl/>
        </w:rPr>
        <w:t>יא</w:t>
      </w:r>
      <w:r w:rsidRPr="00821A8E">
        <w:rPr>
          <w:rtl/>
        </w:rPr>
        <w:t xml:space="preserve"> עַל-פִּי הַתּוֹרָה אֲשֶׁר יוֹרוּךָ וְעַל-הַמִּשְׁפָּט אֲשֶׁר-יֹאמְרוּ לְךָ תַּעֲשֶׂה לֹא תָסוּר מִן-הַדָּבָר אֲשֶׁר-יַגִּידוּ לְךָ יָמִין וּשְׂמֹאל: </w:t>
      </w:r>
      <w:r w:rsidRPr="00821A8E">
        <w:rPr>
          <w:b/>
          <w:bCs/>
          <w:rtl/>
        </w:rPr>
        <w:t>יב</w:t>
      </w:r>
      <w:r w:rsidRPr="00821A8E">
        <w:rPr>
          <w:rtl/>
        </w:rPr>
        <w:t xml:space="preserve"> וְהָאִישׁ אֲשֶׁר-יַעֲשֶׂה בְזָדוֹן לְבִלְתִּי שְׁמֹעַ אֶל-הַכֹּהֵן הָעֹמֵד לְשָׁרֶת שָׁם אֶת-ה' אֱלֹהֶיךָ אוֹ אֶל-הַשֹּׁפֵט וּמֵת הָאִישׁ הַהוּא וּבִעַרְתָּ הָרָע מִיִּשְׂרָאֵל: </w:t>
      </w:r>
      <w:r w:rsidRPr="00821A8E">
        <w:rPr>
          <w:b/>
          <w:bCs/>
          <w:rtl/>
        </w:rPr>
        <w:t>יג</w:t>
      </w:r>
      <w:r w:rsidRPr="00821A8E">
        <w:rPr>
          <w:rtl/>
        </w:rPr>
        <w:t xml:space="preserve"> וְכָל-הָעָם יִשְׁמְעוּ וְיִרָאוּ וְלֹא יְזִידוּן עוֹד:</w:t>
      </w:r>
    </w:p>
    <w:p w14:paraId="2F64AAC6" w14:textId="77777777" w:rsidR="00821A8E" w:rsidRPr="00821A8E" w:rsidRDefault="00821A8E" w:rsidP="00821A8E">
      <w:pPr>
        <w:rPr>
          <w:rtl/>
        </w:rPr>
      </w:pPr>
      <w:r w:rsidRPr="00821A8E">
        <w:pict w14:anchorId="2EC633F3">
          <v:rect id="_x0000_i1453" style="width:0;height:1.5pt" o:hralign="center" o:hrstd="t" o:hrnoshade="t" o:hr="t" fillcolor="gray" stroked="f"/>
        </w:pict>
      </w:r>
    </w:p>
    <w:p w14:paraId="43F8393C" w14:textId="77777777" w:rsidR="00821A8E" w:rsidRPr="00821A8E" w:rsidRDefault="00821A8E" w:rsidP="00821A8E">
      <w:pPr>
        <w:rPr>
          <w:rtl/>
        </w:rPr>
      </w:pPr>
      <w:r w:rsidRPr="00821A8E">
        <w:rPr>
          <w:b/>
          <w:bCs/>
          <w:rtl/>
        </w:rPr>
        <w:t>א.</w:t>
      </w:r>
      <w:r w:rsidRPr="00821A8E">
        <w:rPr>
          <w:rtl/>
        </w:rPr>
        <w:t xml:space="preserve"> על פי הנאמר בפסוק 8, מי צריך לפנות אל בית הדין העליון, ומהי הסיבה לפנייתו? הבא דוגמה </w:t>
      </w:r>
      <w:r w:rsidRPr="00821A8E">
        <w:rPr>
          <w:b/>
          <w:bCs/>
          <w:rtl/>
        </w:rPr>
        <w:t>אחת</w:t>
      </w:r>
      <w:r w:rsidRPr="00821A8E">
        <w:rPr>
          <w:rtl/>
        </w:rPr>
        <w:t xml:space="preserve"> מן הקטע שלפניך לפנייה כזאת, והסבר אותה. (6 נקודות)</w:t>
      </w:r>
    </w:p>
    <w:p w14:paraId="24B87B54" w14:textId="77777777" w:rsidR="00821A8E" w:rsidRPr="00821A8E" w:rsidRDefault="00821A8E" w:rsidP="00821A8E">
      <w:pPr>
        <w:rPr>
          <w:rtl/>
        </w:rPr>
      </w:pPr>
      <w:r w:rsidRPr="00821A8E">
        <w:rPr>
          <w:b/>
          <w:bCs/>
          <w:rtl/>
        </w:rPr>
        <w:t>ב. (1)</w:t>
      </w:r>
      <w:r w:rsidRPr="00821A8E">
        <w:rPr>
          <w:rtl/>
        </w:rPr>
        <w:t xml:space="preserve"> על פי הכתוב, חובה לציית לפסיקה של בית הדין העליון. בסס קביעה זו על </w:t>
      </w:r>
      <w:r w:rsidRPr="00821A8E">
        <w:rPr>
          <w:b/>
          <w:bCs/>
          <w:rtl/>
        </w:rPr>
        <w:t>שתי</w:t>
      </w:r>
      <w:r w:rsidRPr="00821A8E">
        <w:rPr>
          <w:rtl/>
        </w:rPr>
        <w:t xml:space="preserve"> דוגמאות מן הקטע שלפניך, והסבר אותן. (8 נקודות)</w:t>
      </w:r>
    </w:p>
    <w:p w14:paraId="546018C3" w14:textId="77777777" w:rsidR="00821A8E" w:rsidRPr="00821A8E" w:rsidRDefault="00821A8E" w:rsidP="00821A8E">
      <w:pPr>
        <w:rPr>
          <w:rtl/>
        </w:rPr>
      </w:pPr>
      <w:r>
        <w:rPr>
          <w:b/>
          <w:rtl/>
        </w:rPr>
        <w:t xml:space="preserve"> (2)</w:t>
      </w:r>
      <w:r>
        <w:rPr>
          <w:rtl/>
        </w:rPr>
        <w:t xml:space="preserve"> מהו העונש של מי שאינו מציית לפסיקת בית הדין העליון? לדעתך, האם עונש זה מוצדק? נמק את דבריך. (6 נקודות)</w:t>
      </w:r>
    </w:p>
    <w:p w14:paraId="25460895" w14:textId="79DF0B9D" w:rsidR="00821A8E" w:rsidRDefault="00821A8E" w:rsidP="00FB382F">
      <w:pPr>
        <w:rPr>
          <w:rtl/>
        </w:rPr>
      </w:pPr>
      <w:r>
        <w:rPr>
          <w:rFonts w:hint="cs"/>
          <w:rtl/>
        </w:rPr>
        <w:t>פתרון</w:t>
      </w:r>
    </w:p>
    <w:p w14:paraId="72A2739A" w14:textId="77777777" w:rsidR="00821A8E" w:rsidRPr="00821A8E" w:rsidRDefault="00821A8E" w:rsidP="00821A8E">
      <w:r w:rsidRPr="00821A8E">
        <w:rPr>
          <w:rtl/>
        </w:rPr>
        <w:t>להלן תמלול הטקסט המופיע בתמונה (פתרון לשאלת הבגרות בתנ"ך):</w:t>
      </w:r>
    </w:p>
    <w:p w14:paraId="5D39BEF9" w14:textId="77777777" w:rsidR="00821A8E" w:rsidRPr="00821A8E" w:rsidRDefault="00821A8E" w:rsidP="00821A8E">
      <w:pPr>
        <w:rPr>
          <w:rtl/>
        </w:rPr>
      </w:pPr>
      <w:r w:rsidRPr="00821A8E">
        <w:pict w14:anchorId="2C135351">
          <v:rect id="_x0000_i1468" style="width:0;height:1.5pt" o:hralign="center" o:hrstd="t" o:hrnoshade="t" o:hr="t" fillcolor="gray" stroked="f"/>
        </w:pict>
      </w:r>
    </w:p>
    <w:p w14:paraId="0B60432E" w14:textId="77777777" w:rsidR="00821A8E" w:rsidRPr="00821A8E" w:rsidRDefault="00821A8E" w:rsidP="00821A8E">
      <w:pPr>
        <w:rPr>
          <w:rtl/>
        </w:rPr>
      </w:pPr>
      <w:r w:rsidRPr="00821A8E">
        <w:rPr>
          <w:b/>
          <w:bCs/>
          <w:rtl/>
        </w:rPr>
        <w:t>שאלה 3</w:t>
      </w:r>
    </w:p>
    <w:p w14:paraId="06FE04B2" w14:textId="77777777" w:rsidR="00821A8E" w:rsidRPr="00821A8E" w:rsidRDefault="00821A8E" w:rsidP="00821A8E">
      <w:pPr>
        <w:rPr>
          <w:rtl/>
        </w:rPr>
      </w:pPr>
      <w:r w:rsidRPr="00821A8E">
        <w:rPr>
          <w:b/>
          <w:bCs/>
          <w:rtl/>
        </w:rPr>
        <w:t>סעיף א'</w:t>
      </w:r>
    </w:p>
    <w:p w14:paraId="5A06D0FE" w14:textId="77777777" w:rsidR="00821A8E" w:rsidRPr="00821A8E" w:rsidRDefault="00821A8E" w:rsidP="00821A8E">
      <w:pPr>
        <w:rPr>
          <w:rtl/>
        </w:rPr>
      </w:pPr>
      <w:r w:rsidRPr="00821A8E">
        <w:rPr>
          <w:rtl/>
        </w:rPr>
        <w:t>על פי הנאמר בפסוק 8, מי שצריך לפנות לבית המשפט העליון הוא: השופט המקומי.</w:t>
      </w:r>
    </w:p>
    <w:p w14:paraId="528C802E" w14:textId="77777777" w:rsidR="00821A8E" w:rsidRPr="00821A8E" w:rsidRDefault="00821A8E" w:rsidP="00821A8E">
      <w:pPr>
        <w:rPr>
          <w:rtl/>
        </w:rPr>
      </w:pPr>
      <w:r w:rsidRPr="00821A8E">
        <w:rPr>
          <w:rtl/>
        </w:rPr>
        <w:t xml:space="preserve">הסיבה לפנייה היא: כאשר השופט המקומי אינו מצליח להכריע באחד מהמקרים המשפטיים הבאים שהובאו לפניו (על התלמיד להביא דוגמה </w:t>
      </w:r>
      <w:r w:rsidRPr="00821A8E">
        <w:rPr>
          <w:b/>
          <w:bCs/>
          <w:rtl/>
        </w:rPr>
        <w:t>אחת</w:t>
      </w:r>
      <w:r w:rsidRPr="00821A8E">
        <w:rPr>
          <w:rtl/>
        </w:rPr>
        <w:t xml:space="preserve"> ולהסבירה):</w:t>
      </w:r>
    </w:p>
    <w:p w14:paraId="731E51BB" w14:textId="77777777" w:rsidR="00821A8E" w:rsidRPr="00821A8E" w:rsidRDefault="00821A8E" w:rsidP="00821A8E">
      <w:pPr>
        <w:numPr>
          <w:ilvl w:val="0"/>
          <w:numId w:val="489"/>
        </w:numPr>
        <w:rPr>
          <w:rtl/>
        </w:rPr>
      </w:pPr>
      <w:r w:rsidRPr="00821A8E">
        <w:rPr>
          <w:b/>
          <w:bCs/>
          <w:rtl/>
        </w:rPr>
        <w:t>"בין דם לדם"</w:t>
      </w:r>
      <w:r w:rsidRPr="00821A8E">
        <w:rPr>
          <w:rtl/>
        </w:rPr>
        <w:t xml:space="preserve"> – השופט המקומי לא הצליח להכריע במקרה הנוגע לדיני נפשות.</w:t>
      </w:r>
    </w:p>
    <w:p w14:paraId="6D3257C9" w14:textId="77777777" w:rsidR="00821A8E" w:rsidRPr="00821A8E" w:rsidRDefault="00821A8E" w:rsidP="00821A8E">
      <w:pPr>
        <w:numPr>
          <w:ilvl w:val="0"/>
          <w:numId w:val="489"/>
        </w:numPr>
        <w:rPr>
          <w:rtl/>
        </w:rPr>
      </w:pPr>
      <w:r w:rsidRPr="00821A8E">
        <w:rPr>
          <w:b/>
          <w:bCs/>
          <w:rtl/>
        </w:rPr>
        <w:t>"בין דין לדין"</w:t>
      </w:r>
      <w:r w:rsidRPr="00821A8E">
        <w:rPr>
          <w:rtl/>
        </w:rPr>
        <w:t xml:space="preserve"> – השופט המקומי לא הצליח להכריע במקרה משפטי הנוגע לדיני נזיקין.</w:t>
      </w:r>
    </w:p>
    <w:p w14:paraId="3F5EA6BE" w14:textId="77777777" w:rsidR="00821A8E" w:rsidRPr="00821A8E" w:rsidRDefault="00821A8E" w:rsidP="00821A8E">
      <w:pPr>
        <w:numPr>
          <w:ilvl w:val="0"/>
          <w:numId w:val="489"/>
        </w:numPr>
        <w:rPr>
          <w:rtl/>
        </w:rPr>
      </w:pPr>
      <w:r w:rsidRPr="00821A8E">
        <w:rPr>
          <w:b/>
          <w:bCs/>
          <w:rtl/>
        </w:rPr>
        <w:t>"בין נגע לנגע"</w:t>
      </w:r>
      <w:r w:rsidRPr="00821A8E">
        <w:rPr>
          <w:rtl/>
        </w:rPr>
        <w:t xml:space="preserve"> – השופט המקומי לא הצליח להכריע במקרה משפטי הנוגע לטומאה וטהרה.</w:t>
      </w:r>
    </w:p>
    <w:p w14:paraId="2D2F9014" w14:textId="77777777" w:rsidR="00821A8E" w:rsidRPr="00821A8E" w:rsidRDefault="00821A8E" w:rsidP="00821A8E">
      <w:pPr>
        <w:rPr>
          <w:rtl/>
        </w:rPr>
      </w:pPr>
      <w:r w:rsidRPr="00821A8E">
        <w:rPr>
          <w:b/>
          <w:bCs/>
          <w:rtl/>
        </w:rPr>
        <w:t>סעיף ב'</w:t>
      </w:r>
    </w:p>
    <w:p w14:paraId="14B72CEE" w14:textId="77777777" w:rsidR="00821A8E" w:rsidRPr="00821A8E" w:rsidRDefault="00821A8E" w:rsidP="00821A8E">
      <w:pPr>
        <w:rPr>
          <w:rtl/>
        </w:rPr>
      </w:pPr>
      <w:r w:rsidRPr="00821A8E">
        <w:rPr>
          <w:b/>
          <w:bCs/>
          <w:rtl/>
        </w:rPr>
        <w:t>(1)</w:t>
      </w:r>
      <w:r w:rsidRPr="00821A8E">
        <w:rPr>
          <w:rtl/>
        </w:rPr>
        <w:t xml:space="preserve"> דוגמאות לכך שחובה לציית לפסיקה של בית הדין העליון (על התלמיד להביא </w:t>
      </w:r>
      <w:r w:rsidRPr="00821A8E">
        <w:rPr>
          <w:b/>
          <w:bCs/>
          <w:rtl/>
        </w:rPr>
        <w:t>שתיים</w:t>
      </w:r>
      <w:r w:rsidRPr="00821A8E">
        <w:rPr>
          <w:rtl/>
        </w:rPr>
        <w:t xml:space="preserve"> ולהסבירן):</w:t>
      </w:r>
    </w:p>
    <w:p w14:paraId="52435BE2" w14:textId="77777777" w:rsidR="00821A8E" w:rsidRPr="00821A8E" w:rsidRDefault="00821A8E" w:rsidP="00821A8E">
      <w:pPr>
        <w:numPr>
          <w:ilvl w:val="0"/>
          <w:numId w:val="490"/>
        </w:numPr>
        <w:rPr>
          <w:rtl/>
        </w:rPr>
      </w:pPr>
      <w:r w:rsidRPr="00821A8E">
        <w:rPr>
          <w:b/>
          <w:bCs/>
          <w:rtl/>
        </w:rPr>
        <w:t>"...לא תסור מן הדבר אשר יגידו לך ימין ושמאל"</w:t>
      </w:r>
      <w:r w:rsidRPr="00821A8E">
        <w:rPr>
          <w:rtl/>
        </w:rPr>
        <w:t xml:space="preserve"> – על השופט המקומי חלה חובה לפעול על פי פסיקת בית המשפט העליון, ואסור לו לסטות מפסיקה זו.</w:t>
      </w:r>
    </w:p>
    <w:p w14:paraId="7D28DA7E" w14:textId="77777777" w:rsidR="00821A8E" w:rsidRPr="00821A8E" w:rsidRDefault="00821A8E" w:rsidP="00821A8E">
      <w:pPr>
        <w:numPr>
          <w:ilvl w:val="0"/>
          <w:numId w:val="490"/>
        </w:numPr>
        <w:rPr>
          <w:rtl/>
        </w:rPr>
      </w:pPr>
      <w:r w:rsidRPr="00821A8E">
        <w:rPr>
          <w:b/>
          <w:bCs/>
          <w:rtl/>
        </w:rPr>
        <w:t>"ועשית על פי הדבר אשר יגידו לך..."</w:t>
      </w:r>
      <w:r w:rsidRPr="00821A8E">
        <w:rPr>
          <w:rtl/>
        </w:rPr>
        <w:t xml:space="preserve"> – על השופט המקומי חובה לפעול על פי פסיקת בית המשפט העליון.</w:t>
      </w:r>
    </w:p>
    <w:p w14:paraId="23531B78" w14:textId="77777777" w:rsidR="00821A8E" w:rsidRPr="00821A8E" w:rsidRDefault="00821A8E" w:rsidP="00821A8E">
      <w:pPr>
        <w:numPr>
          <w:ilvl w:val="0"/>
          <w:numId w:val="490"/>
        </w:numPr>
        <w:rPr>
          <w:rtl/>
        </w:rPr>
      </w:pPr>
      <w:r w:rsidRPr="00821A8E">
        <w:rPr>
          <w:b/>
          <w:bCs/>
          <w:rtl/>
        </w:rPr>
        <w:t>"...ושמרת לעשות ככל אשר יורוך"</w:t>
      </w:r>
      <w:r w:rsidRPr="00821A8E">
        <w:rPr>
          <w:rtl/>
        </w:rPr>
        <w:t xml:space="preserve"> – על השופט המקומי להקפיד לפעול על פי פסיקת בית המשפט העליון.</w:t>
      </w:r>
    </w:p>
    <w:p w14:paraId="4651A2A2" w14:textId="77777777" w:rsidR="00821A8E" w:rsidRPr="00821A8E" w:rsidRDefault="00821A8E" w:rsidP="00821A8E">
      <w:pPr>
        <w:rPr>
          <w:rtl/>
        </w:rPr>
      </w:pPr>
      <w:r w:rsidRPr="00821A8E">
        <w:rPr>
          <w:b/>
          <w:bCs/>
          <w:rtl/>
        </w:rPr>
        <w:t>(2)</w:t>
      </w:r>
      <w:r w:rsidRPr="00821A8E">
        <w:rPr>
          <w:rtl/>
        </w:rPr>
        <w:t xml:space="preserve"> העונש של מי שאינו מציית לפסיקת בית הדין העליון הוא: עונש מוות.</w:t>
      </w:r>
    </w:p>
    <w:p w14:paraId="44D90B1A" w14:textId="77777777" w:rsidR="00821A8E" w:rsidRPr="00821A8E" w:rsidRDefault="00821A8E" w:rsidP="00821A8E">
      <w:pPr>
        <w:rPr>
          <w:rtl/>
        </w:rPr>
      </w:pPr>
      <w:r w:rsidRPr="00821A8E">
        <w:rPr>
          <w:b/>
          <w:bCs/>
          <w:rtl/>
        </w:rPr>
        <w:t>לדעתי, עונש זה אינו מוצדק.</w:t>
      </w:r>
      <w:r w:rsidRPr="00821A8E">
        <w:rPr>
          <w:rtl/>
        </w:rPr>
        <w:t xml:space="preserve"> עונש מוות להפרת פסיקת בית משפט הוא עונש חמור מדי, שאינו עולה בקנה אחד עם העבירה שהתבצעה. אמנם קיים צורך להעניש את השופט המקומי, אך יש לבחור בעונש אחר, התואם את העבירה, לדוגמה השעיה או פיטורים מהתפקיד.</w:t>
      </w:r>
    </w:p>
    <w:p w14:paraId="558BADA6" w14:textId="77777777" w:rsidR="00821A8E" w:rsidRPr="00821A8E" w:rsidRDefault="00821A8E" w:rsidP="00821A8E">
      <w:pPr>
        <w:rPr>
          <w:rtl/>
        </w:rPr>
      </w:pPr>
      <w:r w:rsidRPr="00821A8E">
        <w:rPr>
          <w:b/>
          <w:bCs/>
          <w:rtl/>
        </w:rPr>
        <w:t>או: לדעתי, עונש זה מוצדק.</w:t>
      </w:r>
      <w:r w:rsidRPr="00821A8E">
        <w:rPr>
          <w:rtl/>
        </w:rPr>
        <w:t xml:space="preserve"> החוק עומד מעל הכל וכולם, כולל מעל השופט המקומי. השופט מהווה דוגמה לעם, ואם הוא לא יקבל על עצמו את מרותה של סמכות גבוהה ממנו, גם העם לא יקבל את פסיקת בתי המשפט, ותיווצר אנרכיה בקרב העם.</w:t>
      </w:r>
    </w:p>
    <w:p w14:paraId="6A91A4E6" w14:textId="77777777" w:rsidR="00821A8E" w:rsidRPr="00821A8E" w:rsidRDefault="00821A8E" w:rsidP="00821A8E">
      <w:pPr>
        <w:rPr>
          <w:rtl/>
        </w:rPr>
      </w:pPr>
      <w:r w:rsidRPr="00821A8E">
        <w:rPr>
          <w:rtl/>
        </w:rPr>
        <w:t>וכן תתקבלנה תשובות נוספות מנומקות.</w:t>
      </w:r>
    </w:p>
    <w:p w14:paraId="0137F3C3" w14:textId="77777777" w:rsidR="00821A8E" w:rsidRPr="00821A8E" w:rsidRDefault="00821A8E" w:rsidP="00821A8E">
      <w:r w:rsidRPr="00821A8E">
        <w:rPr>
          <w:rtl/>
        </w:rPr>
        <w:t>להלן תמלול הטקסט המופיע בתמונה:</w:t>
      </w:r>
    </w:p>
    <w:p w14:paraId="5A8F2288" w14:textId="77777777" w:rsidR="00821A8E" w:rsidRPr="00821A8E" w:rsidRDefault="00821A8E" w:rsidP="00821A8E">
      <w:pPr>
        <w:rPr>
          <w:rtl/>
        </w:rPr>
      </w:pPr>
      <w:r w:rsidRPr="00821A8E">
        <w:pict w14:anchorId="32F2D7F4">
          <v:rect id="_x0000_i1485" style="width:0;height:1.5pt" o:hralign="center" o:hrstd="t" o:hrnoshade="t" o:hr="t" fillcolor="gray" stroked="f"/>
        </w:pict>
      </w:r>
    </w:p>
    <w:p w14:paraId="402C9911" w14:textId="77777777" w:rsidR="00821A8E" w:rsidRPr="00821A8E" w:rsidRDefault="00821A8E" w:rsidP="00821A8E">
      <w:pPr>
        <w:rPr>
          <w:rtl/>
        </w:rPr>
      </w:pPr>
      <w:r w:rsidRPr="00821A8E">
        <w:rPr>
          <w:b/>
          <w:bCs/>
          <w:rtl/>
        </w:rPr>
        <w:t>קיץ תשע"ו, 1206</w:t>
      </w:r>
    </w:p>
    <w:p w14:paraId="09F9086E" w14:textId="77777777" w:rsidR="00821A8E" w:rsidRPr="00821A8E" w:rsidRDefault="00821A8E" w:rsidP="00821A8E">
      <w:pPr>
        <w:numPr>
          <w:ilvl w:val="0"/>
          <w:numId w:val="492"/>
        </w:numPr>
        <w:rPr>
          <w:rtl/>
        </w:rPr>
      </w:pPr>
      <w:r w:rsidRPr="00821A8E">
        <w:rPr>
          <w:b/>
          <w:bCs/>
          <w:rtl/>
        </w:rPr>
        <w:t>קרא דברים י"ז, 13-8.</w:t>
      </w:r>
    </w:p>
    <w:p w14:paraId="31C522FA" w14:textId="77777777" w:rsidR="00821A8E" w:rsidRPr="00821A8E" w:rsidRDefault="00821A8E" w:rsidP="00821A8E">
      <w:pPr>
        <w:rPr>
          <w:rtl/>
        </w:rPr>
      </w:pPr>
      <w:r w:rsidRPr="00821A8E">
        <w:rPr>
          <w:b/>
          <w:bCs/>
          <w:rtl/>
        </w:rPr>
        <w:t>ח</w:t>
      </w:r>
      <w:r w:rsidRPr="00821A8E">
        <w:rPr>
          <w:rtl/>
        </w:rPr>
        <w:t xml:space="preserve"> כִּי יִפָּלֵא מִמְּךָ דָבָר לַמִּשְׁפָּט בֵּין-דָּם לְדָם בֵּין-דִּין לְדִין וּבֵין נֶגַע לָנֶגַע דִּבְרֵי רִיבֹת בִּשְׁעָרֶיךָ וְקַמְתָּ וְעָלִיתָ אֶל-הַמָּקוֹם אֲשֶׁר יִבְחַר ה' אֱלֹהֶיךָ בּוֹ: </w:t>
      </w:r>
      <w:r w:rsidRPr="00821A8E">
        <w:rPr>
          <w:b/>
          <w:bCs/>
          <w:rtl/>
        </w:rPr>
        <w:t>ט</w:t>
      </w:r>
      <w:r w:rsidRPr="00821A8E">
        <w:rPr>
          <w:rtl/>
        </w:rPr>
        <w:t xml:space="preserve"> וּבָאתָ אֶל-הַכֹּהֲנִים הַלְוִיִּם וְאֶל-הַשֹּׁפֵט אֲשֶׁר יִהְיֶה בַּיָּמִים הָהֵם וְדָרַשְׁתָּ וְהִגִּידוּ לְךָ אֵת דְּבַר הַמִּשְׁפָּט: </w:t>
      </w:r>
      <w:r w:rsidRPr="00821A8E">
        <w:rPr>
          <w:b/>
          <w:bCs/>
          <w:rtl/>
        </w:rPr>
        <w:t>י</w:t>
      </w:r>
      <w:r w:rsidRPr="00821A8E">
        <w:rPr>
          <w:rtl/>
        </w:rPr>
        <w:t xml:space="preserve"> וְעָשִׂיתָ עַל-פִּי הַדָּבָר אֲשֶׁר יַגִּידוּ לְךָ מִן-הַמָּקוֹם הַהוּא אֲשֶׁר יִבְחַר ה' וְשָׁמַרְתָּ לַעֲשׂוֹת כְּכֹל אֲשֶׁר יוֹרוּךָ: </w:t>
      </w:r>
      <w:r w:rsidRPr="00821A8E">
        <w:rPr>
          <w:b/>
          <w:bCs/>
          <w:rtl/>
        </w:rPr>
        <w:t>יא</w:t>
      </w:r>
      <w:r w:rsidRPr="00821A8E">
        <w:rPr>
          <w:rtl/>
        </w:rPr>
        <w:t xml:space="preserve"> עַל-פִּי הַתּוֹרָה אֲשֶׁר יוֹרוּךָ וְעַל-הַמִּשְׁפָּט אֲשֶׁר-יֹאמְרוּ לְךָ תַּעֲשֶׂה לֹא תָסוּר מִן-הַדָּבָר אֲשֶׁר-יַגִּידוּ לְךָ יָמִין וּשְׂמֹאל: </w:t>
      </w:r>
      <w:r w:rsidRPr="00821A8E">
        <w:rPr>
          <w:b/>
          <w:bCs/>
          <w:rtl/>
        </w:rPr>
        <w:t>יב</w:t>
      </w:r>
      <w:r w:rsidRPr="00821A8E">
        <w:rPr>
          <w:rtl/>
        </w:rPr>
        <w:t xml:space="preserve"> וְהָאִישׁ אֲשֶׁר-יַעֲשֶׂה בְזָדוֹן לְבִלְתִּי שְׁמֹעַ אֶל-הַכֹּהֵן הָעֹמֵד לְשָׁרֶת שָׁם אֶת-ה' אֱלֹהֶיךָ אוֹ אֶל-הַשֹּׁפֵט וּמֵת הָאִישׁ הַהוּא וּבִעַרְתָּ הָרָע מִיִּשְׂרָאֵל: </w:t>
      </w:r>
      <w:r w:rsidRPr="00821A8E">
        <w:rPr>
          <w:b/>
          <w:bCs/>
          <w:rtl/>
        </w:rPr>
        <w:t>יג</w:t>
      </w:r>
      <w:r w:rsidRPr="00821A8E">
        <w:rPr>
          <w:rtl/>
        </w:rPr>
        <w:t xml:space="preserve"> וְכָל-הָעָם יִשְׁמְעוּ וְיִרָאוּ וְלֹא יְזִידוּן עוֹד:</w:t>
      </w:r>
    </w:p>
    <w:p w14:paraId="72DBA171" w14:textId="77777777" w:rsidR="00821A8E" w:rsidRPr="00821A8E" w:rsidRDefault="00821A8E" w:rsidP="00821A8E">
      <w:pPr>
        <w:rPr>
          <w:rtl/>
        </w:rPr>
      </w:pPr>
      <w:r w:rsidRPr="00821A8E">
        <w:pict w14:anchorId="2953718D">
          <v:rect id="_x0000_i1486" style="width:0;height:1.5pt" o:hralign="center" o:hrstd="t" o:hrnoshade="t" o:hr="t" fillcolor="gray" stroked="f"/>
        </w:pict>
      </w:r>
    </w:p>
    <w:p w14:paraId="6ECD56F9" w14:textId="77777777" w:rsidR="00821A8E" w:rsidRPr="00821A8E" w:rsidRDefault="00821A8E" w:rsidP="00821A8E">
      <w:pPr>
        <w:rPr>
          <w:rtl/>
        </w:rPr>
      </w:pPr>
      <w:r w:rsidRPr="00821A8E">
        <w:rPr>
          <w:b/>
          <w:bCs/>
          <w:rtl/>
        </w:rPr>
        <w:t>א.</w:t>
      </w:r>
      <w:r w:rsidRPr="00821A8E">
        <w:rPr>
          <w:rtl/>
        </w:rPr>
        <w:t xml:space="preserve"> הבא מן הכתוב </w:t>
      </w:r>
      <w:r w:rsidRPr="00821A8E">
        <w:rPr>
          <w:b/>
          <w:bCs/>
          <w:rtl/>
        </w:rPr>
        <w:t>שתי</w:t>
      </w:r>
      <w:r w:rsidRPr="00821A8E">
        <w:rPr>
          <w:rtl/>
        </w:rPr>
        <w:t xml:space="preserve"> ראיות לסמכותו הבלתי מעורערת של בית הדין היושב במקום שבו יבחר ה'. (3 נקודות)</w:t>
      </w:r>
    </w:p>
    <w:p w14:paraId="568E7016" w14:textId="77777777" w:rsidR="00821A8E" w:rsidRPr="00821A8E" w:rsidRDefault="00821A8E" w:rsidP="00821A8E">
      <w:pPr>
        <w:rPr>
          <w:rtl/>
        </w:rPr>
      </w:pPr>
      <w:r w:rsidRPr="00821A8E">
        <w:rPr>
          <w:b/>
          <w:bCs/>
          <w:rtl/>
        </w:rPr>
        <w:t>ב.</w:t>
      </w:r>
      <w:r w:rsidRPr="00821A8E">
        <w:rPr>
          <w:rtl/>
        </w:rPr>
        <w:t xml:space="preserve"> לדעתך, האם סמכות זו תורמת לחברה או מסכנת אותה? נמק את תשובתך. (3 נקודות)</w:t>
      </w:r>
    </w:p>
    <w:p w14:paraId="5214CB62" w14:textId="44D05421" w:rsidR="00821A8E" w:rsidRDefault="00821A8E" w:rsidP="00FB382F">
      <w:pPr>
        <w:rPr>
          <w:rtl/>
        </w:rPr>
      </w:pPr>
      <w:r>
        <w:rPr>
          <w:rFonts w:hint="cs"/>
          <w:rtl/>
        </w:rPr>
        <w:t>פתרון</w:t>
      </w:r>
    </w:p>
    <w:p w14:paraId="717E9040" w14:textId="77777777" w:rsidR="00821A8E" w:rsidRPr="00821A8E" w:rsidRDefault="00821A8E" w:rsidP="00821A8E">
      <w:r w:rsidRPr="00821A8E">
        <w:rPr>
          <w:rtl/>
        </w:rPr>
        <w:t>להלן תמלול הטקסט המופיע בתמונה (פתרון לשאלה 10):</w:t>
      </w:r>
    </w:p>
    <w:p w14:paraId="1F70E0F0" w14:textId="77777777" w:rsidR="00821A8E" w:rsidRPr="00821A8E" w:rsidRDefault="00821A8E" w:rsidP="00821A8E">
      <w:pPr>
        <w:rPr>
          <w:rtl/>
        </w:rPr>
      </w:pPr>
      <w:r w:rsidRPr="00821A8E">
        <w:pict w14:anchorId="07C49842">
          <v:rect id="_x0000_i1501" style="width:0;height:1.5pt" o:hralign="center" o:hrstd="t" o:hrnoshade="t" o:hr="t" fillcolor="gray" stroked="f"/>
        </w:pict>
      </w:r>
    </w:p>
    <w:p w14:paraId="48720A10" w14:textId="77777777" w:rsidR="00821A8E" w:rsidRPr="00821A8E" w:rsidRDefault="00821A8E" w:rsidP="00821A8E">
      <w:pPr>
        <w:rPr>
          <w:rtl/>
        </w:rPr>
      </w:pPr>
      <w:r w:rsidRPr="00821A8E">
        <w:rPr>
          <w:b/>
          <w:bCs/>
          <w:rtl/>
        </w:rPr>
        <w:t>שאלה 10</w:t>
      </w:r>
    </w:p>
    <w:p w14:paraId="59F8EE77" w14:textId="77777777" w:rsidR="00821A8E" w:rsidRPr="00821A8E" w:rsidRDefault="00821A8E" w:rsidP="00821A8E">
      <w:pPr>
        <w:rPr>
          <w:rtl/>
        </w:rPr>
      </w:pPr>
      <w:r w:rsidRPr="00821A8E">
        <w:rPr>
          <w:b/>
          <w:bCs/>
          <w:rtl/>
        </w:rPr>
        <w:t>סעיף א'</w:t>
      </w:r>
    </w:p>
    <w:p w14:paraId="3DE11F3A" w14:textId="77777777" w:rsidR="00821A8E" w:rsidRPr="00821A8E" w:rsidRDefault="00821A8E" w:rsidP="00821A8E">
      <w:pPr>
        <w:rPr>
          <w:rtl/>
        </w:rPr>
      </w:pPr>
      <w:r w:rsidRPr="00821A8E">
        <w:rPr>
          <w:rtl/>
        </w:rPr>
        <w:t xml:space="preserve">ראיות לסמכותו הבלתי מעורערת של בית הדין היושב במקום שבו יבחר ה' (על הנבחן לציין </w:t>
      </w:r>
      <w:r w:rsidRPr="00821A8E">
        <w:rPr>
          <w:b/>
          <w:bCs/>
          <w:rtl/>
        </w:rPr>
        <w:t>שתיים</w:t>
      </w:r>
      <w:r w:rsidRPr="00821A8E">
        <w:rPr>
          <w:rtl/>
        </w:rPr>
        <w:t>):</w:t>
      </w:r>
    </w:p>
    <w:p w14:paraId="0077BF4D" w14:textId="77777777" w:rsidR="00821A8E" w:rsidRPr="00821A8E" w:rsidRDefault="00821A8E" w:rsidP="00821A8E">
      <w:pPr>
        <w:numPr>
          <w:ilvl w:val="0"/>
          <w:numId w:val="493"/>
        </w:numPr>
        <w:rPr>
          <w:rtl/>
        </w:rPr>
      </w:pPr>
      <w:r w:rsidRPr="00821A8E">
        <w:rPr>
          <w:b/>
          <w:bCs/>
          <w:rtl/>
        </w:rPr>
        <w:t>"וְעָשִׂיתָ עַל-פִּי הַדָּבָר אֲשֶׁר יַגִּידוּ לְךָ מִן-הַמָּקוֹם הַהוּא אֲשֶׁר יִבְחַר יְהוָה וְשָׁמַרְתָּ לַעֲשׂוֹת כְּכֹל אֲשֶׁר יוֹרוּךָ"</w:t>
      </w:r>
      <w:r w:rsidRPr="00821A8E">
        <w:rPr>
          <w:rtl/>
        </w:rPr>
        <w:t xml:space="preserve"> – החוק מצווה על השופט המקומי לקבל ולבצע את פסיקת שופטי בית הדין העליון, במלואה, ללא כל עוררין.</w:t>
      </w:r>
    </w:p>
    <w:p w14:paraId="0CF2AE8A" w14:textId="77777777" w:rsidR="00821A8E" w:rsidRPr="00821A8E" w:rsidRDefault="00821A8E" w:rsidP="00821A8E">
      <w:pPr>
        <w:numPr>
          <w:ilvl w:val="0"/>
          <w:numId w:val="493"/>
        </w:numPr>
        <w:rPr>
          <w:rtl/>
        </w:rPr>
      </w:pPr>
      <w:r w:rsidRPr="00821A8E">
        <w:rPr>
          <w:b/>
          <w:bCs/>
          <w:rtl/>
        </w:rPr>
        <w:t>"...אֲשֶׁר-יֹאמְרוּ לְךָ תַּעֲשֶׂה לֹא תָסוּר מִן-הַדָּבָר אֲשֶׁר-יַגִּידוּ לְךָ יָמִין וּשְׂמֹאל"</w:t>
      </w:r>
      <w:r w:rsidRPr="00821A8E">
        <w:rPr>
          <w:rtl/>
        </w:rPr>
        <w:t xml:space="preserve"> – המחוקק מדגיש את החובה של השופט המקומי לבצע במדויק את מה שהורו לו שופטי בית הדין העליון.</w:t>
      </w:r>
    </w:p>
    <w:p w14:paraId="551E9523" w14:textId="77777777" w:rsidR="00821A8E" w:rsidRPr="00821A8E" w:rsidRDefault="00821A8E" w:rsidP="00821A8E">
      <w:pPr>
        <w:numPr>
          <w:ilvl w:val="0"/>
          <w:numId w:val="493"/>
        </w:numPr>
        <w:rPr>
          <w:rtl/>
        </w:rPr>
      </w:pPr>
      <w:r w:rsidRPr="00821A8E">
        <w:rPr>
          <w:b/>
          <w:bCs/>
          <w:rtl/>
        </w:rPr>
        <w:t>"וְהָאִישׁ אֲשֶׁר-יַעֲשֶׂה בְזָדוֹן לְבִלְתִּי שְׁמֹעַ אֶל-הַכֹּהֵן הָעֹמֵד לְשָׁרֵת שָׁם אֶת-יְהוָה אֱלֹהֶיךָ אוֹ אֶל-הַשֹּׁפֵט וּמֵת הָאִישׁ הַהוּא וּבִעַרְתָּ הָרָע מִיִּשְׂרָאֵל"</w:t>
      </w:r>
      <w:r w:rsidRPr="00821A8E">
        <w:rPr>
          <w:rtl/>
        </w:rPr>
        <w:t xml:space="preserve"> – שופט מקומי שיעז להמרות את פיהם של שופטי בית הדין העליון יומת.</w:t>
      </w:r>
    </w:p>
    <w:p w14:paraId="114C3D1E" w14:textId="77777777" w:rsidR="00821A8E" w:rsidRPr="00821A8E" w:rsidRDefault="00821A8E" w:rsidP="00821A8E">
      <w:pPr>
        <w:rPr>
          <w:rtl/>
        </w:rPr>
      </w:pPr>
      <w:r w:rsidRPr="00821A8E">
        <w:rPr>
          <w:b/>
          <w:bCs/>
          <w:rtl/>
        </w:rPr>
        <w:t>סעיף ב'</w:t>
      </w:r>
    </w:p>
    <w:p w14:paraId="34D15827" w14:textId="77777777" w:rsidR="00821A8E" w:rsidRPr="00821A8E" w:rsidRDefault="00821A8E" w:rsidP="00821A8E">
      <w:pPr>
        <w:rPr>
          <w:rtl/>
        </w:rPr>
      </w:pPr>
      <w:r w:rsidRPr="00821A8E">
        <w:rPr>
          <w:rtl/>
        </w:rPr>
        <w:t>לדעתי, סמכות זו תורמת לחברה, מכיוון שבית המשפט העליון הוא הגוף המשפטי הגבוה ביותר במסגרת המדינה, ולכן חשוב שכל אדם יבין שאין לערער על סמכותו של בית המשפט העליון, וכי חובה לקבל את פסיקתו של בית דין זה.</w:t>
      </w:r>
    </w:p>
    <w:p w14:paraId="5E2FA91B" w14:textId="77777777" w:rsidR="00821A8E" w:rsidRPr="00821A8E" w:rsidRDefault="00821A8E" w:rsidP="00821A8E">
      <w:pPr>
        <w:rPr>
          <w:rtl/>
        </w:rPr>
      </w:pPr>
      <w:r w:rsidRPr="00821A8E">
        <w:rPr>
          <w:b/>
          <w:bCs/>
          <w:rtl/>
        </w:rPr>
        <w:t>או:</w:t>
      </w:r>
    </w:p>
    <w:p w14:paraId="657761F3" w14:textId="77777777" w:rsidR="00821A8E" w:rsidRPr="00821A8E" w:rsidRDefault="00821A8E" w:rsidP="00821A8E">
      <w:pPr>
        <w:rPr>
          <w:rtl/>
        </w:rPr>
      </w:pPr>
      <w:r w:rsidRPr="00821A8E">
        <w:rPr>
          <w:rtl/>
        </w:rPr>
        <w:t xml:space="preserve">לדעתי, סמכות זו מסכנת את החברה, כיוון שלא ייתכן שיהיה בחברה גוף שלא ניתן לערער על סמכותו. כל גוף, כולל גוף שיפוטי, חשוב שניתן יהיה לבקר אותו או לערער עליו. </w:t>
      </w:r>
      <w:r w:rsidRPr="00821A8E">
        <w:rPr>
          <w:b/>
          <w:bCs/>
          <w:rtl/>
        </w:rPr>
        <w:t>או:</w:t>
      </w:r>
      <w:r w:rsidRPr="00821A8E">
        <w:rPr>
          <w:rtl/>
        </w:rPr>
        <w:t xml:space="preserve"> סמכות זו מסכנת את החברה, כיוון שעונש מוות על ערעור הסמכות של בית הדין הוא עונש חמור, שאינו ראוי כלל.</w:t>
      </w:r>
    </w:p>
    <w:p w14:paraId="613ED20D" w14:textId="77777777" w:rsidR="00821A8E" w:rsidRPr="00821A8E" w:rsidRDefault="00821A8E" w:rsidP="00821A8E">
      <w:r w:rsidRPr="00821A8E">
        <w:rPr>
          <w:rtl/>
        </w:rPr>
        <w:t>הנה תמלול הטקסט המופיע בתמונה:</w:t>
      </w:r>
    </w:p>
    <w:p w14:paraId="420D3728" w14:textId="77777777" w:rsidR="00821A8E" w:rsidRPr="00821A8E" w:rsidRDefault="00821A8E" w:rsidP="00821A8E">
      <w:pPr>
        <w:rPr>
          <w:rtl/>
        </w:rPr>
      </w:pPr>
      <w:r w:rsidRPr="00821A8E">
        <w:pict w14:anchorId="33AF2583">
          <v:rect id="_x0000_i1512" style="width:0;height:1.5pt" o:hralign="center" o:hrstd="t" o:hrnoshade="t" o:hr="t" fillcolor="gray" stroked="f"/>
        </w:pict>
      </w:r>
    </w:p>
    <w:p w14:paraId="48876AD7" w14:textId="77777777" w:rsidR="00CB168B" w:rsidRPr="00CB168B" w:rsidRDefault="00CB168B" w:rsidP="00CB168B">
      <w:pPr>
        <w:rPr>
          <w:b/>
          <w:bCs/>
        </w:rPr>
      </w:pPr>
      <w:r w:rsidRPr="00CB168B">
        <w:rPr>
          <w:b/>
          <w:bCs/>
          <w:rtl/>
        </w:rPr>
        <w:t>הנה תמלול הטקסט והשאלות המופיעים בתמונות:</w:t>
      </w:r>
    </w:p>
    <w:p w14:paraId="0E1A92E6" w14:textId="77777777" w:rsidR="00CB168B" w:rsidRPr="00CB168B" w:rsidRDefault="00CB168B" w:rsidP="00CB168B">
      <w:pPr>
        <w:rPr>
          <w:b/>
          <w:bCs/>
          <w:rtl/>
        </w:rPr>
      </w:pPr>
      <w:r w:rsidRPr="00CB168B">
        <w:rPr>
          <w:b/>
          <w:bCs/>
        </w:rPr>
        <w:pict w14:anchorId="161587DF">
          <v:rect id="_x0000_i1526" style="width:0;height:1.5pt" o:hralign="center" o:hrstd="t" o:hrnoshade="t" o:hr="t" fillcolor="gray" stroked="f"/>
        </w:pict>
      </w:r>
    </w:p>
    <w:p w14:paraId="2C823E66" w14:textId="77777777" w:rsidR="00CB168B" w:rsidRPr="00CB168B" w:rsidRDefault="00CB168B" w:rsidP="00CB168B">
      <w:pPr>
        <w:rPr>
          <w:b/>
          <w:bCs/>
          <w:rtl/>
        </w:rPr>
      </w:pPr>
      <w:r w:rsidRPr="00CB168B">
        <w:rPr>
          <w:b/>
          <w:bCs/>
          <w:rtl/>
        </w:rPr>
        <w:t>קרא דברים, י"ז, 13-8.</w:t>
      </w:r>
    </w:p>
    <w:p w14:paraId="1BA0956A" w14:textId="77777777" w:rsidR="00CB168B" w:rsidRPr="00CB168B" w:rsidRDefault="00CB168B" w:rsidP="00CB168B">
      <w:pPr>
        <w:rPr>
          <w:b/>
          <w:bCs/>
          <w:rtl/>
        </w:rPr>
      </w:pPr>
      <w:r w:rsidRPr="00CB168B">
        <w:rPr>
          <w:b/>
          <w:bCs/>
          <w:rtl/>
        </w:rPr>
        <w:t>ח. כִּי יִפָּלֵא מִמְּךָ דָבָר לַמִּשְׁפָּט בֵּין-דָּם לְדָם בֵּין-דִּין לְדִין וּבֵין נֶגַע לָנֶגַע דִּבְרֵי רִיבֹת בִּשְׁעָרֶיךָ וְקַמְתָּ וְעָלִיתָ אֶל-הַמָּקוֹם אֲשֶׁר יִבְחַר ה' אֱלֹהֶיךָ בּוֹ:</w:t>
      </w:r>
    </w:p>
    <w:p w14:paraId="7A90CC7C" w14:textId="77777777" w:rsidR="00CB168B" w:rsidRPr="00CB168B" w:rsidRDefault="00CB168B" w:rsidP="00CB168B">
      <w:pPr>
        <w:rPr>
          <w:b/>
          <w:bCs/>
          <w:rtl/>
        </w:rPr>
      </w:pPr>
      <w:r w:rsidRPr="00CB168B">
        <w:rPr>
          <w:b/>
          <w:bCs/>
          <w:rtl/>
        </w:rPr>
        <w:t>ט. וּבָאתָ אֶל-הַכֹּהֲנִים הַלְוִיִּם וְאֶל-הַשֹּׁפֵט אֲשֶׁר יִהְיֶה בַּיָּמִים הָהֵם וְדָרַשְׁתָּ וְהִגִּידוּ לְךָ אֵת דְּבַר הַמִּשְׁפָּט:</w:t>
      </w:r>
    </w:p>
    <w:p w14:paraId="2001AE1B" w14:textId="77777777" w:rsidR="00CB168B" w:rsidRPr="00CB168B" w:rsidRDefault="00CB168B" w:rsidP="00CB168B">
      <w:pPr>
        <w:rPr>
          <w:b/>
          <w:bCs/>
          <w:rtl/>
        </w:rPr>
      </w:pPr>
      <w:r w:rsidRPr="00CB168B">
        <w:rPr>
          <w:b/>
          <w:bCs/>
          <w:rtl/>
        </w:rPr>
        <w:t>י. וְעָשִׂיתָ עַל-פִּי הַדָּבָר אֲשֶׁר יַגִּידוּ לְךָ מִן-הַמָּקוֹם הַהוּא אֲשֶׁר יִבְחַר ה' וְשָׁמַרְתָּ לַעֲשׂוֹת כְּכֹל אֲשֶׁר יוֹרוּךָ:</w:t>
      </w:r>
    </w:p>
    <w:p w14:paraId="7B80FB6D" w14:textId="77777777" w:rsidR="00CB168B" w:rsidRPr="00CB168B" w:rsidRDefault="00CB168B" w:rsidP="00CB168B">
      <w:pPr>
        <w:rPr>
          <w:b/>
          <w:bCs/>
          <w:rtl/>
        </w:rPr>
      </w:pPr>
      <w:r w:rsidRPr="00CB168B">
        <w:rPr>
          <w:b/>
          <w:bCs/>
          <w:rtl/>
        </w:rPr>
        <w:t>יא. עַל-פִּי הַתּוֹרָה אֲשֶׁר יוֹרוּךָ וְעַל-הַמִּשְׁפָּט אֲשֶׁר-יֹאמְרוּ לְךָ תַּעֲשֶׂה לֹא תָסוּר מִן-הַדָּבָר אֲשֶׁר-יַגִּידוּ לְךָ יָמִין וּשְׂמֹאל:</w:t>
      </w:r>
    </w:p>
    <w:p w14:paraId="1E3A7897" w14:textId="77777777" w:rsidR="00CB168B" w:rsidRPr="00CB168B" w:rsidRDefault="00CB168B" w:rsidP="00CB168B">
      <w:pPr>
        <w:rPr>
          <w:b/>
          <w:bCs/>
          <w:rtl/>
        </w:rPr>
      </w:pPr>
      <w:r w:rsidRPr="00CB168B">
        <w:rPr>
          <w:b/>
          <w:bCs/>
          <w:rtl/>
        </w:rPr>
        <w:t>יב. וְהָאִישׁ אֲשֶׁר-יַעֲשֶׂה בְזָדוֹן לְבִלְתִּי שְׁמֹעַ אֶל-הַכֹּהֵן הָעֹמֵד לְשָׁרֶת שָׁם אֶת-ה' אֱלֹהֶיךָ אוֹ אֶל-הַשֹּׁפֵט וּמֵת הָאִישׁ הַהוּא וּבִעַרְתָּ הָרָע מִיִּשְׂרָאֵל:</w:t>
      </w:r>
    </w:p>
    <w:p w14:paraId="4430F33A" w14:textId="77777777" w:rsidR="00CB168B" w:rsidRPr="00CB168B" w:rsidRDefault="00CB168B" w:rsidP="00CB168B">
      <w:pPr>
        <w:rPr>
          <w:b/>
          <w:bCs/>
          <w:rtl/>
        </w:rPr>
      </w:pPr>
      <w:r w:rsidRPr="00CB168B">
        <w:rPr>
          <w:b/>
          <w:bCs/>
          <w:rtl/>
        </w:rPr>
        <w:t>יג. וְכָל-הָעָם יִשְׁמְעוּ וְיִרָאוּ וְלֹא יְזִידוּן עוֹד:</w:t>
      </w:r>
    </w:p>
    <w:p w14:paraId="24EFBEA8" w14:textId="77777777" w:rsidR="00CB168B" w:rsidRPr="00CB168B" w:rsidRDefault="00CB168B" w:rsidP="00CB168B">
      <w:pPr>
        <w:rPr>
          <w:b/>
          <w:bCs/>
          <w:rtl/>
        </w:rPr>
      </w:pPr>
      <w:r w:rsidRPr="00CB168B">
        <w:rPr>
          <w:b/>
          <w:bCs/>
        </w:rPr>
        <w:pict w14:anchorId="530A2DAF">
          <v:rect id="_x0000_i1527" style="width:0;height:1.5pt" o:hralign="center" o:hrstd="t" o:hrnoshade="t" o:hr="t" fillcolor="gray" stroked="f"/>
        </w:pict>
      </w:r>
    </w:p>
    <w:p w14:paraId="1C71EA8E" w14:textId="77777777" w:rsidR="00CB168B" w:rsidRPr="00CB168B" w:rsidRDefault="00CB168B" w:rsidP="00CB168B">
      <w:pPr>
        <w:rPr>
          <w:b/>
          <w:bCs/>
          <w:rtl/>
        </w:rPr>
      </w:pPr>
      <w:r w:rsidRPr="00CB168B">
        <w:rPr>
          <w:b/>
          <w:bCs/>
          <w:rtl/>
        </w:rPr>
        <w:t>השאלות:</w:t>
      </w:r>
    </w:p>
    <w:p w14:paraId="594013EA" w14:textId="77777777" w:rsidR="00CB168B" w:rsidRPr="00CB168B" w:rsidRDefault="00CB168B" w:rsidP="00CB168B">
      <w:pPr>
        <w:rPr>
          <w:b/>
          <w:bCs/>
          <w:rtl/>
        </w:rPr>
      </w:pPr>
      <w:r w:rsidRPr="00CB168B">
        <w:rPr>
          <w:b/>
          <w:bCs/>
          <w:rtl/>
        </w:rPr>
        <w:t>א. מהו החוק הנזכר בפסוקים אלה, ומהו דינו של מי שאינו מציית לחוק זה?</w:t>
      </w:r>
    </w:p>
    <w:p w14:paraId="0A48D90B" w14:textId="77777777" w:rsidR="00CB168B" w:rsidRPr="00CB168B" w:rsidRDefault="00CB168B" w:rsidP="00CB168B">
      <w:pPr>
        <w:rPr>
          <w:b/>
          <w:bCs/>
          <w:rtl/>
        </w:rPr>
      </w:pPr>
      <w:r w:rsidRPr="00CB168B">
        <w:rPr>
          <w:b/>
          <w:bCs/>
          <w:rtl/>
        </w:rPr>
        <w:t>(10 נקודות)</w:t>
      </w:r>
    </w:p>
    <w:p w14:paraId="27BB3717" w14:textId="77777777" w:rsidR="00CB168B" w:rsidRPr="00CB168B" w:rsidRDefault="00CB168B" w:rsidP="00CB168B">
      <w:pPr>
        <w:rPr>
          <w:b/>
          <w:bCs/>
          <w:rtl/>
        </w:rPr>
      </w:pPr>
      <w:r w:rsidRPr="00CB168B">
        <w:rPr>
          <w:b/>
          <w:bCs/>
          <w:rtl/>
        </w:rPr>
        <w:t>ב. בפסוק 12 ובפסוק 13 יש שני שורשים חוזרים. מה הם שני השורשים האלה?</w:t>
      </w:r>
    </w:p>
    <w:p w14:paraId="543D3AC1" w14:textId="77777777" w:rsidR="00CB168B" w:rsidRPr="00CB168B" w:rsidRDefault="00CB168B" w:rsidP="00CB168B">
      <w:pPr>
        <w:rPr>
          <w:b/>
          <w:bCs/>
          <w:rtl/>
        </w:rPr>
      </w:pPr>
      <w:r w:rsidRPr="00CB168B">
        <w:rPr>
          <w:b/>
          <w:bCs/>
          <w:rtl/>
        </w:rPr>
        <w:t>הסבר כיצד החזרה על שורשים אלה מלמדת על קשר בין המעשה של האיש ובין עונשו.</w:t>
      </w:r>
    </w:p>
    <w:p w14:paraId="4C03F04E" w14:textId="77777777" w:rsidR="00CB168B" w:rsidRPr="00CB168B" w:rsidRDefault="00CB168B" w:rsidP="00CB168B">
      <w:pPr>
        <w:rPr>
          <w:b/>
          <w:bCs/>
          <w:rtl/>
        </w:rPr>
      </w:pPr>
      <w:r w:rsidRPr="00CB168B">
        <w:rPr>
          <w:b/>
          <w:bCs/>
          <w:rtl/>
        </w:rPr>
        <w:t>(10 נקודות)</w:t>
      </w:r>
    </w:p>
    <w:p w14:paraId="1888F09A" w14:textId="5D78FBE3" w:rsidR="00821A8E" w:rsidRDefault="00CB168B" w:rsidP="00FB382F">
      <w:pPr>
        <w:rPr>
          <w:rtl/>
        </w:rPr>
      </w:pPr>
      <w:r>
        <w:rPr>
          <w:rFonts w:hint="cs"/>
          <w:rtl/>
        </w:rPr>
        <w:t>פתרון</w:t>
      </w:r>
    </w:p>
    <w:p w14:paraId="4BAFB159" w14:textId="77777777" w:rsidR="00CB168B" w:rsidRPr="00CB168B" w:rsidRDefault="00CB168B" w:rsidP="00CB168B">
      <w:r w:rsidRPr="00CB168B">
        <w:rPr>
          <w:rtl/>
        </w:rPr>
        <w:t>להלן הפתרון לשאלות על פי חומר הלימוד לתנ"ך (נושא חוק וחברה - חוק המוסד השיפוטי העליון / זקן ממרא):</w:t>
      </w:r>
    </w:p>
    <w:p w14:paraId="2E3378D4" w14:textId="77777777" w:rsidR="00CB168B" w:rsidRPr="00CB168B" w:rsidRDefault="00CB168B" w:rsidP="00CB168B">
      <w:pPr>
        <w:rPr>
          <w:rtl/>
        </w:rPr>
      </w:pPr>
      <w:r w:rsidRPr="00CB168B">
        <w:pict w14:anchorId="780A38EA">
          <v:rect id="_x0000_i1548" style="width:0;height:1.5pt" o:hralign="center" o:hrstd="t" o:hrnoshade="t" o:hr="t" fillcolor="gray" stroked="f"/>
        </w:pict>
      </w:r>
    </w:p>
    <w:p w14:paraId="07AF1A29" w14:textId="77777777" w:rsidR="00CB168B" w:rsidRPr="00CB168B" w:rsidRDefault="00CB168B" w:rsidP="00CB168B">
      <w:pPr>
        <w:rPr>
          <w:b/>
          <w:bCs/>
          <w:rtl/>
        </w:rPr>
      </w:pPr>
      <w:r w:rsidRPr="00CB168B">
        <w:rPr>
          <w:b/>
          <w:bCs/>
          <w:rtl/>
        </w:rPr>
        <w:t>שאלה א': החוק ודינו של המפר אותו</w:t>
      </w:r>
    </w:p>
    <w:p w14:paraId="638B52C3" w14:textId="77777777" w:rsidR="00CB168B" w:rsidRPr="00CB168B" w:rsidRDefault="00CB168B" w:rsidP="00CB168B">
      <w:pPr>
        <w:numPr>
          <w:ilvl w:val="0"/>
          <w:numId w:val="495"/>
        </w:numPr>
        <w:rPr>
          <w:rtl/>
        </w:rPr>
      </w:pPr>
      <w:r w:rsidRPr="00CB168B">
        <w:rPr>
          <w:b/>
          <w:bCs/>
          <w:rtl/>
        </w:rPr>
        <w:t>החוק הנזכר:</w:t>
      </w:r>
      <w:r w:rsidRPr="00CB168B">
        <w:rPr>
          <w:rtl/>
        </w:rPr>
        <w:t xml:space="preserve"> החוק עוסק ב</w:t>
      </w:r>
      <w:r w:rsidRPr="00CB168B">
        <w:rPr>
          <w:b/>
          <w:bCs/>
          <w:rtl/>
        </w:rPr>
        <w:t>מוסד השיפוטי העליון</w:t>
      </w:r>
      <w:r w:rsidRPr="00CB168B">
        <w:rPr>
          <w:rtl/>
        </w:rPr>
        <w:t xml:space="preserve"> (או חוק הציות לחכמים). כאשר ישנו מקרה משפטי סבוך ("כי יפלא ממך דבר") שדייני המקום אינם יודעים להכריע בו, עליהם לעלות אל "המקום אשר יבחר ה'" (בית המקדש בירושלים) ולבקש הכרעה מהכהנים והשופטים בבית הדין הגדול. החוק מחייב את השואל לבצע את פסק הדין בדיוק כפי שהורו לו ("לא תסור מן הדבר... ימין ושמאל").</w:t>
      </w:r>
    </w:p>
    <w:p w14:paraId="72F2E1B2" w14:textId="77777777" w:rsidR="00CB168B" w:rsidRPr="00CB168B" w:rsidRDefault="00CB168B" w:rsidP="00CB168B">
      <w:pPr>
        <w:numPr>
          <w:ilvl w:val="0"/>
          <w:numId w:val="495"/>
        </w:numPr>
        <w:rPr>
          <w:rtl/>
        </w:rPr>
      </w:pPr>
      <w:r w:rsidRPr="00CB168B">
        <w:rPr>
          <w:b/>
          <w:bCs/>
          <w:rtl/>
        </w:rPr>
        <w:t>דינו של מי שאינו מציית:</w:t>
      </w:r>
      <w:r w:rsidRPr="00CB168B">
        <w:rPr>
          <w:rtl/>
        </w:rPr>
        <w:t xml:space="preserve"> העונש על אי-ציות להכרעת בית הדין הגדול (אדם זה מכונה "זקן ממרא") הוא </w:t>
      </w:r>
      <w:r w:rsidRPr="00CB168B">
        <w:rPr>
          <w:b/>
          <w:bCs/>
          <w:rtl/>
        </w:rPr>
        <w:t>עונש מוות</w:t>
      </w:r>
      <w:r w:rsidRPr="00CB168B">
        <w:rPr>
          <w:rtl/>
        </w:rPr>
        <w:t xml:space="preserve"> ("ומת האיש ההוא").</w:t>
      </w:r>
    </w:p>
    <w:p w14:paraId="6AC96837" w14:textId="77777777" w:rsidR="00CB168B" w:rsidRPr="00CB168B" w:rsidRDefault="00CB168B" w:rsidP="00CB168B">
      <w:pPr>
        <w:rPr>
          <w:rtl/>
        </w:rPr>
      </w:pPr>
      <w:r w:rsidRPr="00CB168B">
        <w:pict w14:anchorId="3B3662FE">
          <v:rect id="_x0000_i1549" style="width:0;height:1.5pt" o:hralign="center" o:hrstd="t" o:hrnoshade="t" o:hr="t" fillcolor="gray" stroked="f"/>
        </w:pict>
      </w:r>
    </w:p>
    <w:p w14:paraId="4BAFFE3D" w14:textId="77777777" w:rsidR="00CB168B" w:rsidRPr="00CB168B" w:rsidRDefault="00CB168B" w:rsidP="00CB168B">
      <w:pPr>
        <w:rPr>
          <w:b/>
          <w:bCs/>
          <w:rtl/>
        </w:rPr>
      </w:pPr>
      <w:r w:rsidRPr="00CB168B">
        <w:rPr>
          <w:b/>
          <w:bCs/>
          <w:rtl/>
        </w:rPr>
        <w:t>שאלה ב': שורשים חוזרים והקשר בין המעשה לעונש</w:t>
      </w:r>
    </w:p>
    <w:p w14:paraId="39B95888" w14:textId="77777777" w:rsidR="00CB168B" w:rsidRPr="00CB168B" w:rsidRDefault="00CB168B" w:rsidP="00CB168B">
      <w:pPr>
        <w:rPr>
          <w:rtl/>
        </w:rPr>
      </w:pPr>
      <w:r w:rsidRPr="00CB168B">
        <w:rPr>
          <w:rtl/>
        </w:rPr>
        <w:t>בפסוקים 12 ו-13 מופיעים שני שורשים מנחים המדגישים את חומרת החטא ואת מטרת העונש:</w:t>
      </w:r>
    </w:p>
    <w:p w14:paraId="1686223D" w14:textId="77777777" w:rsidR="00CB168B" w:rsidRPr="00CB168B" w:rsidRDefault="00CB168B" w:rsidP="00CB168B">
      <w:pPr>
        <w:rPr>
          <w:b/>
          <w:bCs/>
          <w:rtl/>
        </w:rPr>
      </w:pPr>
      <w:r w:rsidRPr="00CB168B">
        <w:rPr>
          <w:b/>
          <w:bCs/>
          <w:rtl/>
        </w:rPr>
        <w:t>1. השורשים החוזרים:</w:t>
      </w:r>
    </w:p>
    <w:p w14:paraId="32DC46EB" w14:textId="77777777" w:rsidR="00CB168B" w:rsidRPr="00CB168B" w:rsidRDefault="00CB168B" w:rsidP="00CB168B">
      <w:pPr>
        <w:numPr>
          <w:ilvl w:val="0"/>
          <w:numId w:val="496"/>
        </w:numPr>
        <w:rPr>
          <w:rtl/>
        </w:rPr>
      </w:pPr>
      <w:r w:rsidRPr="00CB168B">
        <w:rPr>
          <w:b/>
          <w:bCs/>
          <w:rtl/>
        </w:rPr>
        <w:t>ש-מ-ע:</w:t>
      </w:r>
      <w:r w:rsidRPr="00CB168B">
        <w:rPr>
          <w:rtl/>
        </w:rPr>
        <w:t xml:space="preserve"> מופיע בפסוק 12 כחטא: "לבלתי </w:t>
      </w:r>
      <w:r w:rsidRPr="00CB168B">
        <w:rPr>
          <w:b/>
          <w:bCs/>
          <w:rtl/>
        </w:rPr>
        <w:t>שמֹע</w:t>
      </w:r>
      <w:r w:rsidRPr="00CB168B">
        <w:rPr>
          <w:rtl/>
        </w:rPr>
        <w:t xml:space="preserve"> אל הכהן", ובפסוק 13 כתוצאת העונש: "וכל העם </w:t>
      </w:r>
      <w:r w:rsidRPr="00CB168B">
        <w:rPr>
          <w:b/>
          <w:bCs/>
          <w:rtl/>
        </w:rPr>
        <w:t>ישמעו</w:t>
      </w:r>
      <w:r w:rsidRPr="00CB168B">
        <w:rPr>
          <w:rtl/>
        </w:rPr>
        <w:t xml:space="preserve"> וייראו".</w:t>
      </w:r>
    </w:p>
    <w:p w14:paraId="47996728" w14:textId="77777777" w:rsidR="00CB168B" w:rsidRPr="00CB168B" w:rsidRDefault="00CB168B" w:rsidP="00CB168B">
      <w:pPr>
        <w:numPr>
          <w:ilvl w:val="0"/>
          <w:numId w:val="496"/>
        </w:numPr>
        <w:rPr>
          <w:rtl/>
        </w:rPr>
      </w:pPr>
      <w:r w:rsidRPr="00CB168B">
        <w:rPr>
          <w:b/>
          <w:bCs/>
          <w:rtl/>
        </w:rPr>
        <w:t>ז-י-ד:</w:t>
      </w:r>
      <w:r w:rsidRPr="00CB168B">
        <w:rPr>
          <w:rtl/>
        </w:rPr>
        <w:t xml:space="preserve"> מופיע בפסוק 12 כתיאור המעשה: "אשר יעשה ב</w:t>
      </w:r>
      <w:r w:rsidRPr="00CB168B">
        <w:rPr>
          <w:b/>
          <w:bCs/>
          <w:rtl/>
        </w:rPr>
        <w:t>זדון</w:t>
      </w:r>
      <w:r w:rsidRPr="00CB168B">
        <w:rPr>
          <w:rtl/>
        </w:rPr>
        <w:t xml:space="preserve">", ובפסוק 13 כמטרה מניעתית: "ולא </w:t>
      </w:r>
      <w:r w:rsidRPr="00CB168B">
        <w:rPr>
          <w:b/>
          <w:bCs/>
          <w:rtl/>
        </w:rPr>
        <w:t>יזידון</w:t>
      </w:r>
      <w:r w:rsidRPr="00CB168B">
        <w:rPr>
          <w:rtl/>
        </w:rPr>
        <w:t xml:space="preserve"> עוד".</w:t>
      </w:r>
    </w:p>
    <w:p w14:paraId="631755CD" w14:textId="77777777" w:rsidR="00CB168B" w:rsidRPr="00CB168B" w:rsidRDefault="00CB168B" w:rsidP="00CB168B">
      <w:pPr>
        <w:rPr>
          <w:b/>
          <w:bCs/>
          <w:rtl/>
        </w:rPr>
      </w:pPr>
      <w:r w:rsidRPr="00CB168B">
        <w:rPr>
          <w:b/>
          <w:bCs/>
          <w:rtl/>
        </w:rPr>
        <w:t>2. הקשר בין המעשה לעונשו:</w:t>
      </w:r>
    </w:p>
    <w:p w14:paraId="1143855F" w14:textId="77777777" w:rsidR="00CB168B" w:rsidRPr="00CB168B" w:rsidRDefault="00CB168B" w:rsidP="00CB168B">
      <w:pPr>
        <w:rPr>
          <w:rtl/>
        </w:rPr>
      </w:pPr>
      <w:r w:rsidRPr="00CB168B">
        <w:rPr>
          <w:rtl/>
        </w:rPr>
        <w:t xml:space="preserve">החזרה על השורשים הללו מלמדת על עיקרון של </w:t>
      </w:r>
      <w:r w:rsidRPr="00CB168B">
        <w:rPr>
          <w:b/>
          <w:bCs/>
          <w:rtl/>
        </w:rPr>
        <w:t>מידה כנגד מידה</w:t>
      </w:r>
      <w:r w:rsidRPr="00CB168B">
        <w:rPr>
          <w:rtl/>
        </w:rPr>
        <w:t xml:space="preserve"> ועל המטרה ההרתעתית של העונש:</w:t>
      </w:r>
    </w:p>
    <w:p w14:paraId="66605691" w14:textId="77777777" w:rsidR="00CB168B" w:rsidRPr="00CB168B" w:rsidRDefault="00CB168B" w:rsidP="00CB168B">
      <w:pPr>
        <w:numPr>
          <w:ilvl w:val="0"/>
          <w:numId w:val="497"/>
        </w:numPr>
        <w:rPr>
          <w:rtl/>
        </w:rPr>
      </w:pPr>
      <w:r w:rsidRPr="00CB168B">
        <w:rPr>
          <w:b/>
          <w:bCs/>
          <w:rtl/>
        </w:rPr>
        <w:t>הקשר בשורש ש-מ-ע:</w:t>
      </w:r>
      <w:r w:rsidRPr="00CB168B">
        <w:rPr>
          <w:rtl/>
        </w:rPr>
        <w:t xml:space="preserve"> האיש חטא בכך שסירב </w:t>
      </w:r>
      <w:r w:rsidRPr="00CB168B">
        <w:rPr>
          <w:b/>
          <w:bCs/>
          <w:rtl/>
        </w:rPr>
        <w:t>לשמוע</w:t>
      </w:r>
      <w:r w:rsidRPr="00CB168B">
        <w:rPr>
          <w:rtl/>
        </w:rPr>
        <w:t xml:space="preserve"> (לציית) לדברי הסמכות ההלכתית. עונשו (ההוצאה להורג) נועד לגרום לכך שכל העם </w:t>
      </w:r>
      <w:r w:rsidRPr="00CB168B">
        <w:rPr>
          <w:b/>
          <w:bCs/>
          <w:rtl/>
        </w:rPr>
        <w:t>ישמעו</w:t>
      </w:r>
      <w:r w:rsidRPr="00CB168B">
        <w:rPr>
          <w:rtl/>
        </w:rPr>
        <w:t xml:space="preserve"> על העונש וילמדו לקח, כדי למנוע הישנות של מרי כזה.</w:t>
      </w:r>
    </w:p>
    <w:p w14:paraId="18E5D657" w14:textId="77777777" w:rsidR="00CB168B" w:rsidRPr="00CB168B" w:rsidRDefault="00CB168B" w:rsidP="00CB168B">
      <w:pPr>
        <w:numPr>
          <w:ilvl w:val="0"/>
          <w:numId w:val="497"/>
        </w:numPr>
        <w:rPr>
          <w:rtl/>
        </w:rPr>
      </w:pPr>
      <w:r w:rsidRPr="00CB168B">
        <w:rPr>
          <w:b/>
          <w:bCs/>
          <w:rtl/>
        </w:rPr>
        <w:t>הקשר בשורש ז-י-ד:</w:t>
      </w:r>
      <w:r w:rsidRPr="00CB168B">
        <w:rPr>
          <w:rtl/>
        </w:rPr>
        <w:t xml:space="preserve"> המעשה של האיש נעשה ב</w:t>
      </w:r>
      <w:r w:rsidRPr="00CB168B">
        <w:rPr>
          <w:b/>
          <w:bCs/>
          <w:rtl/>
        </w:rPr>
        <w:t>זדון</w:t>
      </w:r>
      <w:r w:rsidRPr="00CB168B">
        <w:rPr>
          <w:rtl/>
        </w:rPr>
        <w:t xml:space="preserve"> (בכוונה תחילה וביהירות נגד החוק). העונש החמור מוטל עליו כדי שעם ישראל יראה את התוצאה הקשה, ובכך "לא </w:t>
      </w:r>
      <w:r w:rsidRPr="00CB168B">
        <w:rPr>
          <w:b/>
          <w:bCs/>
          <w:rtl/>
        </w:rPr>
        <w:t>יזידון</w:t>
      </w:r>
      <w:r w:rsidRPr="00CB168B">
        <w:rPr>
          <w:rtl/>
        </w:rPr>
        <w:t xml:space="preserve"> עוד" – כלומר, תיעקר מידת הזדון והמרדנות מהעם.</w:t>
      </w:r>
    </w:p>
    <w:p w14:paraId="445C7D08" w14:textId="77777777" w:rsidR="00CB168B" w:rsidRPr="00CB168B" w:rsidRDefault="00CB168B" w:rsidP="00CB168B">
      <w:pPr>
        <w:rPr>
          <w:rtl/>
        </w:rPr>
      </w:pPr>
      <w:r w:rsidRPr="00CB168B">
        <w:pict w14:anchorId="30807906">
          <v:rect id="_x0000_i1550" style="width:0;height:1.5pt" o:hralign="center" o:hrstd="t" o:hrnoshade="t" o:hr="t" fillcolor="gray" stroked="f"/>
        </w:pict>
      </w:r>
    </w:p>
    <w:p w14:paraId="2B3562F1" w14:textId="77777777" w:rsidR="00CB168B" w:rsidRPr="00CB168B" w:rsidRDefault="00CB168B" w:rsidP="00CB168B">
      <w:pPr>
        <w:rPr>
          <w:rtl/>
        </w:rPr>
      </w:pPr>
      <w:r w:rsidRPr="00CB168B">
        <w:rPr>
          <w:b/>
          <w:bCs/>
          <w:rtl/>
        </w:rPr>
        <w:t>לסיכום:</w:t>
      </w:r>
      <w:r w:rsidRPr="00CB168B">
        <w:rPr>
          <w:rtl/>
        </w:rPr>
        <w:t xml:space="preserve"> העונש נועד לא רק להעניש את הפרט, אלא בעיקר ליצור הרתעה ציבורית ("וביערת הרע מישראל") כדי לשמור על אחדות המשפט והחברה.</w:t>
      </w:r>
    </w:p>
    <w:p w14:paraId="6C2B2650" w14:textId="77777777" w:rsidR="00CB168B" w:rsidRPr="00FB382F" w:rsidRDefault="00CB168B" w:rsidP="00FB382F">
      <w:pPr>
        <w:rPr>
          <w:rtl/>
        </w:rPr>
      </w:pPr>
    </w:p>
    <w:p w14:paraId="0D433087" w14:textId="77777777" w:rsidR="00FB382F" w:rsidRPr="00647BFD" w:rsidRDefault="00FB382F" w:rsidP="00647BFD">
      <w:pPr>
        <w:rPr>
          <w:rtl/>
        </w:rPr>
      </w:pPr>
    </w:p>
    <w:p w14:paraId="12EEBF17" w14:textId="69714D4F" w:rsidR="004B7559" w:rsidRDefault="004B7559" w:rsidP="004B7559">
      <w:pPr>
        <w:pStyle w:val="1"/>
        <w:rPr>
          <w:rtl/>
        </w:rPr>
      </w:pPr>
      <w:r>
        <w:rPr>
          <w:rFonts w:hint="cs"/>
          <w:rtl/>
        </w:rPr>
        <w:t>דברים פרק כ'</w:t>
      </w:r>
    </w:p>
    <w:p w14:paraId="3D615E09" w14:textId="77777777" w:rsidR="00046400" w:rsidRPr="00046400" w:rsidRDefault="00046400" w:rsidP="00046400">
      <w:r w:rsidRPr="00046400">
        <w:rPr>
          <w:rtl/>
        </w:rPr>
        <w:t>הנה תמלול הטקסט המופיע בשתי התמונות שהעלית:</w:t>
      </w:r>
    </w:p>
    <w:p w14:paraId="5B6164A5" w14:textId="77777777" w:rsidR="00046400" w:rsidRPr="00046400" w:rsidRDefault="00046400" w:rsidP="00046400">
      <w:pPr>
        <w:rPr>
          <w:rtl/>
        </w:rPr>
      </w:pPr>
      <w:r w:rsidRPr="00046400">
        <w:pict w14:anchorId="4FB46818">
          <v:rect id="_x0000_i1566" style="width:0;height:1.5pt" o:hralign="center" o:hrstd="t" o:hrnoshade="t" o:hr="t" fillcolor="gray" stroked="f"/>
        </w:pict>
      </w:r>
    </w:p>
    <w:p w14:paraId="425F04ED" w14:textId="77777777" w:rsidR="00046400" w:rsidRPr="00046400" w:rsidRDefault="00046400" w:rsidP="00046400">
      <w:pPr>
        <w:rPr>
          <w:b/>
          <w:bCs/>
          <w:rtl/>
        </w:rPr>
      </w:pPr>
      <w:r w:rsidRPr="00046400">
        <w:rPr>
          <w:b/>
          <w:bCs/>
          <w:rtl/>
        </w:rPr>
        <w:t>תמונה ראשונה (דברים י"ז)</w:t>
      </w:r>
    </w:p>
    <w:p w14:paraId="524CE305" w14:textId="77777777" w:rsidR="00046400" w:rsidRPr="00046400" w:rsidRDefault="00046400" w:rsidP="00046400">
      <w:pPr>
        <w:rPr>
          <w:rtl/>
        </w:rPr>
      </w:pPr>
      <w:r w:rsidRPr="00046400">
        <w:rPr>
          <w:b/>
          <w:bCs/>
          <w:rtl/>
        </w:rPr>
        <w:t>קרא דברים, י"ז, 13-8.</w:t>
      </w:r>
    </w:p>
    <w:p w14:paraId="6AAE185F" w14:textId="77777777" w:rsidR="00046400" w:rsidRPr="00046400" w:rsidRDefault="00046400" w:rsidP="00046400">
      <w:pPr>
        <w:rPr>
          <w:rtl/>
        </w:rPr>
      </w:pPr>
      <w:r w:rsidRPr="00046400">
        <w:rPr>
          <w:b/>
          <w:bCs/>
          <w:rtl/>
        </w:rPr>
        <w:t>ח.</w:t>
      </w:r>
      <w:r w:rsidRPr="00046400">
        <w:rPr>
          <w:rtl/>
        </w:rPr>
        <w:t xml:space="preserve"> כִּי יִפָּלֵא מִמְּךָ דָבָר לַמִּשְׁפָּט בֵּין-דָּם לְדָם בֵּין-דִּין לְדִין וּבֵין נֶגַע לָנֶגַע דִּבְרֵי רִיבֹת בִּשְׁעָרֶיךָ וְקַמְתָּ וְעָלִיתָ אֶל-הַמָּקוֹם אֲשֶׁר יִבְחַר ה' אֱלֹהֶיךָ בּוֹ:</w:t>
      </w:r>
    </w:p>
    <w:p w14:paraId="33E9E162" w14:textId="77777777" w:rsidR="00046400" w:rsidRPr="00046400" w:rsidRDefault="00046400" w:rsidP="00046400">
      <w:pPr>
        <w:rPr>
          <w:rtl/>
        </w:rPr>
      </w:pPr>
      <w:r w:rsidRPr="00046400">
        <w:rPr>
          <w:b/>
          <w:bCs/>
          <w:rtl/>
        </w:rPr>
        <w:t>ט.</w:t>
      </w:r>
      <w:r w:rsidRPr="00046400">
        <w:rPr>
          <w:rtl/>
        </w:rPr>
        <w:t xml:space="preserve"> וּבָאתָ אֶל-הַכֹּהֲנִים הַלְוִיִּם וְאֶל-הַשֹּׁפֵט אֲשֶׁר יִהְיֶה בַּיָּמִים הָהֵם וְדָרַשְׁתָּ וְהִגִּידוּ לְךָ אֵת דְּבַר הַמִּשְׁפָּט:</w:t>
      </w:r>
    </w:p>
    <w:p w14:paraId="2E784385" w14:textId="77777777" w:rsidR="00046400" w:rsidRPr="00046400" w:rsidRDefault="00046400" w:rsidP="00046400">
      <w:pPr>
        <w:rPr>
          <w:rtl/>
        </w:rPr>
      </w:pPr>
      <w:r w:rsidRPr="00046400">
        <w:rPr>
          <w:b/>
          <w:bCs/>
          <w:rtl/>
        </w:rPr>
        <w:t>י.</w:t>
      </w:r>
      <w:r w:rsidRPr="00046400">
        <w:rPr>
          <w:rtl/>
        </w:rPr>
        <w:t xml:space="preserve"> וְעָשִׂיתָ עַל-פִּי הַדָּבָר אֲשֶׁר יַגִּידוּ לְךָ מִן-הַמָּקוֹם הַהוּא אֲשֶׁר יִבְחַר ה' וְשָׁמַרְתָּ לַעֲשׂוֹת כְּכֹל אֲשֶׁר יוֹרוּךָ:</w:t>
      </w:r>
    </w:p>
    <w:p w14:paraId="56C313C4" w14:textId="77777777" w:rsidR="00046400" w:rsidRPr="00046400" w:rsidRDefault="00046400" w:rsidP="00046400">
      <w:pPr>
        <w:rPr>
          <w:rtl/>
        </w:rPr>
      </w:pPr>
      <w:r w:rsidRPr="00046400">
        <w:rPr>
          <w:b/>
          <w:bCs/>
          <w:rtl/>
        </w:rPr>
        <w:t>יא.</w:t>
      </w:r>
      <w:r w:rsidRPr="00046400">
        <w:rPr>
          <w:rtl/>
        </w:rPr>
        <w:t xml:space="preserve"> עַל-פִּי הַתּוֹרָה אֲשֶׁר יוֹרוּךָ וְעַל-הַמִּשְׁפָּט אֲשֶׁר-יֹאמְרוּ לְךָ תַּעֲשֶׂה לֹא תָסוּר מִן-הַדָּבָר אֲשֶׁר-יַגִּידוּ לְךָ יָמִין וּשְׂמֹאל:</w:t>
      </w:r>
    </w:p>
    <w:p w14:paraId="14DA26DD" w14:textId="77777777" w:rsidR="00046400" w:rsidRPr="00046400" w:rsidRDefault="00046400" w:rsidP="00046400">
      <w:pPr>
        <w:rPr>
          <w:rtl/>
        </w:rPr>
      </w:pPr>
      <w:r w:rsidRPr="00046400">
        <w:rPr>
          <w:b/>
          <w:bCs/>
          <w:rtl/>
        </w:rPr>
        <w:t>יב.</w:t>
      </w:r>
      <w:r w:rsidRPr="00046400">
        <w:rPr>
          <w:rtl/>
        </w:rPr>
        <w:t xml:space="preserve"> וְהָאִישׁ אֲשֶׁר-יַעֲשֶׂה בְזָדוֹן לְבִלְתִּי שְׁמֹעַ אֶל-הַכֹּהֵן הָעֹמֵד לְשָׁרֶת שָׁם אֶת-ה' אֱלֹהֶיךָ אוֹ אֶל-הַשֹּׁפֵט וּמֵת הָאִישׁ הַהוּא וּבִעַרְתָּ הָרָע מִיִּשְׂרָאֵל:</w:t>
      </w:r>
    </w:p>
    <w:p w14:paraId="1011ABE7" w14:textId="77777777" w:rsidR="00046400" w:rsidRPr="00046400" w:rsidRDefault="00046400" w:rsidP="00046400">
      <w:pPr>
        <w:rPr>
          <w:rtl/>
        </w:rPr>
      </w:pPr>
      <w:r w:rsidRPr="00046400">
        <w:rPr>
          <w:b/>
          <w:bCs/>
          <w:rtl/>
        </w:rPr>
        <w:t>יג.</w:t>
      </w:r>
      <w:r w:rsidRPr="00046400">
        <w:rPr>
          <w:rtl/>
        </w:rPr>
        <w:t xml:space="preserve"> וְכָל-הָעָם יִשְׁמְעוּ וְיִרָאוּ וְלֹא יְזִידוּן עוֹד:</w:t>
      </w:r>
    </w:p>
    <w:p w14:paraId="10FC7890" w14:textId="77777777" w:rsidR="00046400" w:rsidRPr="00046400" w:rsidRDefault="00046400" w:rsidP="00046400">
      <w:pPr>
        <w:rPr>
          <w:rtl/>
        </w:rPr>
      </w:pPr>
      <w:r w:rsidRPr="00046400">
        <w:rPr>
          <w:b/>
          <w:bCs/>
          <w:rtl/>
        </w:rPr>
        <w:t>השאלות:</w:t>
      </w:r>
    </w:p>
    <w:p w14:paraId="40A9F644" w14:textId="77777777" w:rsidR="00046400" w:rsidRPr="00046400" w:rsidRDefault="00046400" w:rsidP="00046400">
      <w:pPr>
        <w:rPr>
          <w:rtl/>
        </w:rPr>
      </w:pPr>
      <w:r w:rsidRPr="00046400">
        <w:rPr>
          <w:b/>
          <w:bCs/>
          <w:rtl/>
        </w:rPr>
        <w:t>א.</w:t>
      </w:r>
      <w:r w:rsidRPr="00046400">
        <w:rPr>
          <w:rtl/>
        </w:rPr>
        <w:t xml:space="preserve"> מהו החוק הנזכר בפסוקים אלה, ומהו דינו של מי שאינו מציית לחוק זה? (10 נקודות)</w:t>
      </w:r>
    </w:p>
    <w:p w14:paraId="53597342" w14:textId="77777777" w:rsidR="00046400" w:rsidRPr="00046400" w:rsidRDefault="00046400" w:rsidP="00046400">
      <w:pPr>
        <w:rPr>
          <w:rtl/>
        </w:rPr>
      </w:pPr>
      <w:r w:rsidRPr="00046400">
        <w:rPr>
          <w:b/>
          <w:bCs/>
          <w:rtl/>
        </w:rPr>
        <w:t>ב.</w:t>
      </w:r>
      <w:r w:rsidRPr="00046400">
        <w:rPr>
          <w:rtl/>
        </w:rPr>
        <w:t xml:space="preserve"> בפסוק 12 ובפסוק 13 יש </w:t>
      </w:r>
      <w:r w:rsidRPr="00046400">
        <w:rPr>
          <w:b/>
          <w:bCs/>
          <w:rtl/>
        </w:rPr>
        <w:t>שני</w:t>
      </w:r>
      <w:r w:rsidRPr="00046400">
        <w:rPr>
          <w:rtl/>
        </w:rPr>
        <w:t xml:space="preserve"> שורשים חוזרים. מה הם שני השורשים האלה?</w:t>
      </w:r>
    </w:p>
    <w:p w14:paraId="29A77BAD" w14:textId="77777777" w:rsidR="00046400" w:rsidRPr="00046400" w:rsidRDefault="00046400" w:rsidP="00046400">
      <w:pPr>
        <w:rPr>
          <w:rtl/>
        </w:rPr>
      </w:pPr>
      <w:r w:rsidRPr="00046400">
        <w:rPr>
          <w:rtl/>
        </w:rPr>
        <w:t>הסבר כיצד החזרה על שורשים אלה מלמדת על קשר בין המעשה של האיש ובין עונשו. (10 נקודות)</w:t>
      </w:r>
    </w:p>
    <w:p w14:paraId="19406761" w14:textId="77777777" w:rsidR="00046400" w:rsidRPr="00046400" w:rsidRDefault="00046400" w:rsidP="00046400">
      <w:pPr>
        <w:rPr>
          <w:rtl/>
        </w:rPr>
      </w:pPr>
      <w:r w:rsidRPr="00046400">
        <w:pict w14:anchorId="570A335D">
          <v:rect id="_x0000_i1567" style="width:0;height:1.5pt" o:hralign="center" o:hrstd="t" o:hrnoshade="t" o:hr="t" fillcolor="gray" stroked="f"/>
        </w:pict>
      </w:r>
    </w:p>
    <w:p w14:paraId="56CAAB4F" w14:textId="77777777" w:rsidR="00046400" w:rsidRPr="00046400" w:rsidRDefault="00046400" w:rsidP="00046400">
      <w:pPr>
        <w:rPr>
          <w:b/>
          <w:bCs/>
          <w:rtl/>
        </w:rPr>
      </w:pPr>
      <w:r w:rsidRPr="00046400">
        <w:rPr>
          <w:b/>
          <w:bCs/>
          <w:rtl/>
        </w:rPr>
        <w:t>תמונה שנייה (חורף תשפ"ו)</w:t>
      </w:r>
    </w:p>
    <w:p w14:paraId="381AE2F2" w14:textId="77777777" w:rsidR="00046400" w:rsidRPr="00046400" w:rsidRDefault="00046400" w:rsidP="00046400">
      <w:pPr>
        <w:rPr>
          <w:rtl/>
        </w:rPr>
      </w:pPr>
      <w:r w:rsidRPr="00046400">
        <w:rPr>
          <w:b/>
          <w:bCs/>
          <w:rtl/>
        </w:rPr>
        <w:t>חורף תשפ"ו, 1261</w:t>
      </w:r>
    </w:p>
    <w:p w14:paraId="7A81314E" w14:textId="77777777" w:rsidR="00046400" w:rsidRPr="00046400" w:rsidRDefault="00046400" w:rsidP="00046400">
      <w:pPr>
        <w:rPr>
          <w:rtl/>
        </w:rPr>
      </w:pPr>
      <w:r w:rsidRPr="00046400">
        <w:rPr>
          <w:b/>
          <w:bCs/>
          <w:rtl/>
        </w:rPr>
        <w:t>חוק וחברה</w:t>
      </w:r>
    </w:p>
    <w:p w14:paraId="494D83E8" w14:textId="77777777" w:rsidR="00046400" w:rsidRPr="00046400" w:rsidRDefault="00046400" w:rsidP="00046400">
      <w:pPr>
        <w:rPr>
          <w:rtl/>
        </w:rPr>
      </w:pPr>
      <w:r w:rsidRPr="00046400">
        <w:rPr>
          <w:b/>
          <w:bCs/>
          <w:rtl/>
        </w:rPr>
        <w:t>8. קראו דברים, פרק כ', פסוקים א'-כ'.</w:t>
      </w:r>
    </w:p>
    <w:p w14:paraId="3DCA3DD0" w14:textId="77777777" w:rsidR="00046400" w:rsidRPr="00046400" w:rsidRDefault="00046400" w:rsidP="00046400">
      <w:pPr>
        <w:rPr>
          <w:rtl/>
        </w:rPr>
      </w:pPr>
      <w:r w:rsidRPr="00046400">
        <w:rPr>
          <w:rtl/>
        </w:rPr>
        <w:t xml:space="preserve">ענו על סעיף א – </w:t>
      </w:r>
      <w:r w:rsidRPr="00046400">
        <w:rPr>
          <w:b/>
          <w:bCs/>
          <w:rtl/>
        </w:rPr>
        <w:t>חובה</w:t>
      </w:r>
      <w:r w:rsidRPr="00046400">
        <w:rPr>
          <w:rtl/>
        </w:rPr>
        <w:t>.</w:t>
      </w:r>
    </w:p>
    <w:p w14:paraId="12B228EF" w14:textId="77777777" w:rsidR="00046400" w:rsidRPr="00046400" w:rsidRDefault="00046400" w:rsidP="00046400">
      <w:pPr>
        <w:rPr>
          <w:rtl/>
        </w:rPr>
      </w:pPr>
      <w:r w:rsidRPr="00046400">
        <w:rPr>
          <w:b/>
          <w:bCs/>
          <w:rtl/>
        </w:rPr>
        <w:t>א. קראו פסוקים א'-ד' ופסוקים י"ט-כ'.</w:t>
      </w:r>
    </w:p>
    <w:p w14:paraId="57D92088" w14:textId="77777777" w:rsidR="00046400" w:rsidRPr="00046400" w:rsidRDefault="00046400" w:rsidP="00046400">
      <w:pPr>
        <w:rPr>
          <w:rtl/>
        </w:rPr>
      </w:pPr>
      <w:r w:rsidRPr="00046400">
        <w:rPr>
          <w:rtl/>
        </w:rPr>
        <w:t>(1) לפי פסוקים א'-ד', ממה פוחד העם היוצא למלחמה, וכיצד המענה של הכוהן עשוי להפיג פחד זה? (4 נקודות)</w:t>
      </w:r>
    </w:p>
    <w:p w14:paraId="3FC1D4BA" w14:textId="77777777" w:rsidR="00046400" w:rsidRPr="00046400" w:rsidRDefault="00046400" w:rsidP="00046400">
      <w:pPr>
        <w:rPr>
          <w:rtl/>
        </w:rPr>
      </w:pPr>
      <w:r w:rsidRPr="00046400">
        <w:rPr>
          <w:rtl/>
        </w:rPr>
        <w:t>(2) לפי פסוקים י"ט-כ', מהו החשש של המחוקק בנוגע להתנהגות העם בזמן מלחמה, ומהו הפתרון שהוא מציע? (4 נקודות)</w:t>
      </w:r>
    </w:p>
    <w:p w14:paraId="0A0ABCD0" w14:textId="77777777" w:rsidR="00046400" w:rsidRPr="00046400" w:rsidRDefault="00046400" w:rsidP="00046400">
      <w:pPr>
        <w:rPr>
          <w:rtl/>
        </w:rPr>
      </w:pPr>
      <w:r w:rsidRPr="00046400">
        <w:rPr>
          <w:rtl/>
        </w:rPr>
        <w:t xml:space="preserve">ענו על </w:t>
      </w:r>
      <w:r w:rsidRPr="00046400">
        <w:rPr>
          <w:b/>
          <w:bCs/>
          <w:rtl/>
        </w:rPr>
        <w:t>אחד</w:t>
      </w:r>
      <w:r w:rsidRPr="00046400">
        <w:rPr>
          <w:rtl/>
        </w:rPr>
        <w:t xml:space="preserve"> מן הסעיפים ב-ג.</w:t>
      </w:r>
    </w:p>
    <w:p w14:paraId="58FA37DA" w14:textId="77777777" w:rsidR="00046400" w:rsidRPr="00046400" w:rsidRDefault="00046400" w:rsidP="00046400">
      <w:pPr>
        <w:rPr>
          <w:rtl/>
        </w:rPr>
      </w:pPr>
      <w:r w:rsidRPr="00046400">
        <w:rPr>
          <w:b/>
          <w:bCs/>
          <w:rtl/>
        </w:rPr>
        <w:t>ב. קראו פסוקים ה'-ח' ואת ההגדרה שלפניכם למושג "צדק חברתי":</w:t>
      </w:r>
    </w:p>
    <w:p w14:paraId="123D7A31" w14:textId="77777777" w:rsidR="00046400" w:rsidRPr="00046400" w:rsidRDefault="00046400" w:rsidP="00046400">
      <w:pPr>
        <w:rPr>
          <w:rtl/>
        </w:rPr>
      </w:pPr>
      <w:r w:rsidRPr="00046400">
        <w:rPr>
          <w:rtl/>
        </w:rPr>
        <w:t>"צדק חברתי" הוא מושג המבטא את הרעיון של קיום משותף במסגרת חברתית, שבה הזכויות והחובות מתחלקות באופן צודק, וכל אדם מקבל יחס הוגן.</w:t>
      </w:r>
    </w:p>
    <w:p w14:paraId="5B857507" w14:textId="77777777" w:rsidR="00046400" w:rsidRPr="00046400" w:rsidRDefault="00046400" w:rsidP="00046400">
      <w:pPr>
        <w:rPr>
          <w:rtl/>
        </w:rPr>
      </w:pPr>
      <w:r w:rsidRPr="00046400">
        <w:rPr>
          <w:rtl/>
        </w:rPr>
        <w:t>(1) הסבירו כיצד החזרה על הביטוי "איש אחר" בפסוקים ה'-ז' מדגישה את השאיפה לצדק חברתי בזמן מלחמה. (4 נקודות)</w:t>
      </w:r>
    </w:p>
    <w:p w14:paraId="29E77578" w14:textId="77777777" w:rsidR="00046400" w:rsidRPr="00046400" w:rsidRDefault="00046400" w:rsidP="00046400">
      <w:pPr>
        <w:rPr>
          <w:rtl/>
        </w:rPr>
      </w:pPr>
      <w:r w:rsidRPr="00046400">
        <w:rPr>
          <w:rtl/>
        </w:rPr>
        <w:t>(2) לדעתכם, האם גם במקרה המתואר בפסוק ח' בא לידי ביטוי צדק חברתי? נמקו את דבריכם, ובססו אותם על הכתוב. (4 נקודות)</w:t>
      </w:r>
    </w:p>
    <w:p w14:paraId="2F9253F6" w14:textId="77777777" w:rsidR="00046400" w:rsidRPr="00046400" w:rsidRDefault="00046400" w:rsidP="00046400">
      <w:pPr>
        <w:rPr>
          <w:rtl/>
        </w:rPr>
      </w:pPr>
      <w:r w:rsidRPr="00046400">
        <w:rPr>
          <w:b/>
          <w:bCs/>
          <w:rtl/>
        </w:rPr>
        <w:t>ג. קראו פסוקים י'-י"ח וגם את הדברים של מ' שמחון ור' מגידוב שלפניכם.</w:t>
      </w:r>
    </w:p>
    <w:p w14:paraId="1BABD644" w14:textId="77777777" w:rsidR="00046400" w:rsidRPr="00046400" w:rsidRDefault="00046400" w:rsidP="00046400">
      <w:pPr>
        <w:rPr>
          <w:rtl/>
        </w:rPr>
      </w:pPr>
      <w:r w:rsidRPr="00046400">
        <w:rPr>
          <w:rtl/>
        </w:rPr>
        <w:t>"פתיחתו של החוק מוזרה... החוק פותח בסתירה פנימית; המחוקק מניח הנחה ויוצא נגדה."</w:t>
      </w:r>
    </w:p>
    <w:p w14:paraId="2A47B6A3" w14:textId="77777777" w:rsidR="00046400" w:rsidRPr="00046400" w:rsidRDefault="00046400" w:rsidP="00046400">
      <w:pPr>
        <w:rPr>
          <w:rtl/>
        </w:rPr>
      </w:pPr>
      <w:r w:rsidRPr="00046400">
        <w:rPr>
          <w:rtl/>
        </w:rPr>
        <w:t>(מ' שמחון ור' מגידוב, "חוקי המלחמה – דברים כ'", בתוך מיום התנ"ך – מאמרים דידקטיים)</w:t>
      </w:r>
    </w:p>
    <w:p w14:paraId="1C364D14" w14:textId="77777777" w:rsidR="00046400" w:rsidRPr="00046400" w:rsidRDefault="00046400" w:rsidP="00046400">
      <w:pPr>
        <w:rPr>
          <w:rtl/>
        </w:rPr>
      </w:pPr>
      <w:r w:rsidRPr="00046400">
        <w:rPr>
          <w:rtl/>
        </w:rPr>
        <w:t>(1) לדברי מ' שמחון ור' מגידוב, מהי הסתירה הפנימית שבחוק? הסבירו את דבריכם, ובססו אותם על הכתוב. (3 נקודות)</w:t>
      </w:r>
    </w:p>
    <w:p w14:paraId="6A37C524" w14:textId="77777777" w:rsidR="00046400" w:rsidRPr="00046400" w:rsidRDefault="00046400" w:rsidP="00046400">
      <w:pPr>
        <w:rPr>
          <w:rtl/>
        </w:rPr>
      </w:pPr>
      <w:r w:rsidRPr="00046400">
        <w:rPr>
          <w:rtl/>
        </w:rPr>
        <w:t>(2) בפסוקים י"א-ט"ו מתואר יחס הדרגתי כלפי העיר שנגדה יוצאים למלחמה. יחס זה נקבע על פי תגובתם של תושבי העיר. כיצד היחס ההדרגתי בא לידי ביטוי? הסבירו את דבריכם, ובססו אותם על הכתוב. (5 נקודות)</w:t>
      </w:r>
    </w:p>
    <w:p w14:paraId="0559EE72" w14:textId="7BD3E585" w:rsidR="00CB168B" w:rsidRDefault="00046400" w:rsidP="00CB168B">
      <w:pPr>
        <w:rPr>
          <w:rtl/>
        </w:rPr>
      </w:pPr>
      <w:r>
        <w:rPr>
          <w:rFonts w:hint="cs"/>
          <w:rtl/>
        </w:rPr>
        <w:t>פתרון</w:t>
      </w:r>
    </w:p>
    <w:p w14:paraId="74D4AC67" w14:textId="77777777" w:rsidR="00046400" w:rsidRPr="00046400" w:rsidRDefault="00046400" w:rsidP="00046400">
      <w:r w:rsidRPr="00046400">
        <w:rPr>
          <w:rtl/>
        </w:rPr>
        <w:t>הנה תמלול מלא של שתי התמונות שהעלית:</w:t>
      </w:r>
    </w:p>
    <w:p w14:paraId="1DE6DE10" w14:textId="77777777" w:rsidR="00046400" w:rsidRPr="00046400" w:rsidRDefault="00046400" w:rsidP="00046400">
      <w:pPr>
        <w:rPr>
          <w:rtl/>
        </w:rPr>
      </w:pPr>
      <w:r w:rsidRPr="00046400">
        <w:pict w14:anchorId="35D3E946">
          <v:rect id="_x0000_i1582" style="width:0;height:1.5pt" o:hralign="center" o:hrstd="t" o:hrnoshade="t" o:hr="t" fillcolor="gray" stroked="f"/>
        </w:pict>
      </w:r>
    </w:p>
    <w:p w14:paraId="3CE1BBFE" w14:textId="77777777" w:rsidR="00046400" w:rsidRPr="00046400" w:rsidRDefault="00046400" w:rsidP="00046400">
      <w:pPr>
        <w:rPr>
          <w:b/>
          <w:bCs/>
          <w:rtl/>
        </w:rPr>
      </w:pPr>
      <w:r w:rsidRPr="00046400">
        <w:rPr>
          <w:b/>
          <w:bCs/>
          <w:rtl/>
        </w:rPr>
        <w:t>תמונה ראשונה (דברים י"ז)</w:t>
      </w:r>
    </w:p>
    <w:p w14:paraId="3AF5D13F" w14:textId="77777777" w:rsidR="00046400" w:rsidRPr="00046400" w:rsidRDefault="00046400" w:rsidP="00046400">
      <w:pPr>
        <w:rPr>
          <w:rtl/>
        </w:rPr>
      </w:pPr>
      <w:r w:rsidRPr="00046400">
        <w:rPr>
          <w:b/>
          <w:bCs/>
          <w:rtl/>
        </w:rPr>
        <w:t>3. קרא דברים, י"ז, 13-8.</w:t>
      </w:r>
    </w:p>
    <w:p w14:paraId="03692CCA" w14:textId="77777777" w:rsidR="00046400" w:rsidRPr="00046400" w:rsidRDefault="00046400" w:rsidP="00046400">
      <w:pPr>
        <w:rPr>
          <w:rtl/>
        </w:rPr>
      </w:pPr>
      <w:r w:rsidRPr="00046400">
        <w:rPr>
          <w:b/>
          <w:bCs/>
          <w:rtl/>
        </w:rPr>
        <w:t>ח.</w:t>
      </w:r>
      <w:r w:rsidRPr="00046400">
        <w:rPr>
          <w:rtl/>
        </w:rPr>
        <w:t xml:space="preserve"> כִּי יִפָּלֵא מִמְּךָ דָבָר לַמִּשְׁפָּט בֵּין-דָּם לְדָם בֵּין-דִּין לְדִין וּבֵין נֶגַע לָנֶגַע דִּבְרֵי רִיבֹת בִּשְׁעָרֶיךָ וְקָמְתָּ וְעָלִיתָ אֶל-הַמָּקוֹם אֲשֶׁר יִבְחַר ה' אֱלֹהֶיךָ בּוֹ:</w:t>
      </w:r>
    </w:p>
    <w:p w14:paraId="74E7FF1F" w14:textId="77777777" w:rsidR="00046400" w:rsidRPr="00046400" w:rsidRDefault="00046400" w:rsidP="00046400">
      <w:pPr>
        <w:rPr>
          <w:rtl/>
        </w:rPr>
      </w:pPr>
      <w:r w:rsidRPr="00046400">
        <w:rPr>
          <w:b/>
          <w:bCs/>
          <w:rtl/>
        </w:rPr>
        <w:t>ט.</w:t>
      </w:r>
      <w:r w:rsidRPr="00046400">
        <w:rPr>
          <w:rtl/>
        </w:rPr>
        <w:t xml:space="preserve"> וּבָאתָ אֶל-הַכֹּהֲנִים הַלְוִיִּם וְאֶל-הַשֹּׁפֵט אֲשֶׁר יִהְיֶה בַּיָּמִים הָהֵם וְדָרַשְׁתָּ וְהִגִּידוּ לְךָ אֵת דְּבַר הַמִּשְׁפָּט:</w:t>
      </w:r>
    </w:p>
    <w:p w14:paraId="03333BE1" w14:textId="77777777" w:rsidR="00046400" w:rsidRPr="00046400" w:rsidRDefault="00046400" w:rsidP="00046400">
      <w:pPr>
        <w:rPr>
          <w:rtl/>
        </w:rPr>
      </w:pPr>
      <w:r w:rsidRPr="00046400">
        <w:rPr>
          <w:b/>
          <w:bCs/>
          <w:rtl/>
        </w:rPr>
        <w:t>י.</w:t>
      </w:r>
      <w:r w:rsidRPr="00046400">
        <w:rPr>
          <w:rtl/>
        </w:rPr>
        <w:t xml:space="preserve"> וְעָשִׂיתָ עַל-פִּי הַדָּבָר אֲשֶׁר יַגִּידוּ לְךָ מִן-הַמָּקוֹם הַהוּא אֲשֶׁר יִבְחַר ה' וְשָׁמַרְתָּ לַעֲשׂוֹת כְּכֹל אֲשֶׁר יוֹרוּךָ:</w:t>
      </w:r>
    </w:p>
    <w:p w14:paraId="5F8CE4B4" w14:textId="77777777" w:rsidR="00046400" w:rsidRPr="00046400" w:rsidRDefault="00046400" w:rsidP="00046400">
      <w:pPr>
        <w:rPr>
          <w:rtl/>
        </w:rPr>
      </w:pPr>
      <w:r w:rsidRPr="00046400">
        <w:rPr>
          <w:b/>
          <w:bCs/>
          <w:rtl/>
        </w:rPr>
        <w:t>יא.</w:t>
      </w:r>
      <w:r w:rsidRPr="00046400">
        <w:rPr>
          <w:rtl/>
        </w:rPr>
        <w:t xml:space="preserve"> עַל-פִּי הַתּוֹרָה אֲשֶׁר יוֹרוּךָ וְעַל-הַמִּשְׁפָּט אֲשֶׁר-יֹאמְרוּ לְךָ תַּעֲשֶׂה לֹא תָסוּר מִן-הַדָּבָר אֲשֶׁר-יַגִּידוּ לְךָ יָמִין וּשְׂמֹאל:</w:t>
      </w:r>
    </w:p>
    <w:p w14:paraId="3B2EAF8D" w14:textId="77777777" w:rsidR="00046400" w:rsidRPr="00046400" w:rsidRDefault="00046400" w:rsidP="00046400">
      <w:pPr>
        <w:rPr>
          <w:rtl/>
        </w:rPr>
      </w:pPr>
      <w:r w:rsidRPr="00046400">
        <w:rPr>
          <w:b/>
          <w:bCs/>
          <w:rtl/>
        </w:rPr>
        <w:t>יב.</w:t>
      </w:r>
      <w:r w:rsidRPr="00046400">
        <w:rPr>
          <w:rtl/>
        </w:rPr>
        <w:t xml:space="preserve"> וְהָאִישׁ אֲשֶׁר-יַעֲשֶׂה בְזָדוֹן לְבִלְתִּי שְׁמֹעַ אֶל-הַכֹּהֵן הָעֹמֵד לְשָׁרֶת שָׁם אֶת-ה' אֱלֹהֶיךָ אוֹ אֶל-הַשֹּׁפֵט וּמֵת הָאִישׁ הַהוּא וּבִעַרְתָּ הָרָע מִיִּשְׂרָאֵל:</w:t>
      </w:r>
    </w:p>
    <w:p w14:paraId="09117CC2" w14:textId="77777777" w:rsidR="00046400" w:rsidRPr="00046400" w:rsidRDefault="00046400" w:rsidP="00046400">
      <w:pPr>
        <w:rPr>
          <w:rtl/>
        </w:rPr>
      </w:pPr>
      <w:r w:rsidRPr="00046400">
        <w:rPr>
          <w:b/>
          <w:bCs/>
          <w:rtl/>
        </w:rPr>
        <w:t>יג.</w:t>
      </w:r>
      <w:r w:rsidRPr="00046400">
        <w:rPr>
          <w:rtl/>
        </w:rPr>
        <w:t xml:space="preserve"> וְכָל-הָעָם יִשְׁמְעוּ וְיִרָאוּ וְלֹא יְזִידוּן עוֹד:</w:t>
      </w:r>
    </w:p>
    <w:p w14:paraId="7EEBCB5B" w14:textId="77777777" w:rsidR="00046400" w:rsidRPr="00046400" w:rsidRDefault="00046400" w:rsidP="00046400">
      <w:pPr>
        <w:rPr>
          <w:rtl/>
        </w:rPr>
      </w:pPr>
      <w:r w:rsidRPr="00046400">
        <w:rPr>
          <w:b/>
          <w:bCs/>
          <w:rtl/>
        </w:rPr>
        <w:t>השאלות:</w:t>
      </w:r>
    </w:p>
    <w:p w14:paraId="36E55AB2" w14:textId="77777777" w:rsidR="00046400" w:rsidRPr="00046400" w:rsidRDefault="00046400" w:rsidP="00046400">
      <w:pPr>
        <w:rPr>
          <w:rtl/>
        </w:rPr>
      </w:pPr>
      <w:r w:rsidRPr="00046400">
        <w:rPr>
          <w:b/>
          <w:bCs/>
          <w:rtl/>
        </w:rPr>
        <w:t>א.</w:t>
      </w:r>
      <w:r w:rsidRPr="00046400">
        <w:rPr>
          <w:rtl/>
        </w:rPr>
        <w:t xml:space="preserve"> מהו החוק הנזכר בפסוקים אלה, ומהו דינו של מי שאינו מציית לחוק זה? (10 נקודות)</w:t>
      </w:r>
    </w:p>
    <w:p w14:paraId="17D5233A" w14:textId="77777777" w:rsidR="00046400" w:rsidRPr="00046400" w:rsidRDefault="00046400" w:rsidP="00046400">
      <w:pPr>
        <w:rPr>
          <w:rtl/>
        </w:rPr>
      </w:pPr>
      <w:r w:rsidRPr="00046400">
        <w:rPr>
          <w:b/>
          <w:bCs/>
          <w:rtl/>
        </w:rPr>
        <w:t>ב.</w:t>
      </w:r>
      <w:r w:rsidRPr="00046400">
        <w:rPr>
          <w:rtl/>
        </w:rPr>
        <w:t xml:space="preserve"> בפסוק 12 ובפסוק 13 יש </w:t>
      </w:r>
      <w:r w:rsidRPr="00046400">
        <w:rPr>
          <w:b/>
          <w:bCs/>
          <w:rtl/>
        </w:rPr>
        <w:t>שני</w:t>
      </w:r>
      <w:r w:rsidRPr="00046400">
        <w:rPr>
          <w:rtl/>
        </w:rPr>
        <w:t xml:space="preserve"> שורשים חוזרים. מה הם שני השורשים האלה?</w:t>
      </w:r>
    </w:p>
    <w:p w14:paraId="66B52343" w14:textId="77777777" w:rsidR="00046400" w:rsidRPr="00046400" w:rsidRDefault="00046400" w:rsidP="00046400">
      <w:pPr>
        <w:rPr>
          <w:rtl/>
        </w:rPr>
      </w:pPr>
      <w:r w:rsidRPr="00046400">
        <w:rPr>
          <w:rtl/>
        </w:rPr>
        <w:t>הסבר כיצד החזרה על שורשים אלה מלמדת על קשר בין המעשה של האיש ובין עונשו. (10 נקודות)</w:t>
      </w:r>
    </w:p>
    <w:p w14:paraId="4E16AE36" w14:textId="77777777" w:rsidR="00046400" w:rsidRPr="00046400" w:rsidRDefault="00046400" w:rsidP="00046400">
      <w:pPr>
        <w:rPr>
          <w:rtl/>
        </w:rPr>
      </w:pPr>
      <w:r w:rsidRPr="00046400">
        <w:pict w14:anchorId="1DA8EE8F">
          <v:rect id="_x0000_i1583" style="width:0;height:1.5pt" o:hralign="center" o:hrstd="t" o:hrnoshade="t" o:hr="t" fillcolor="gray" stroked="f"/>
        </w:pict>
      </w:r>
    </w:p>
    <w:p w14:paraId="57262488" w14:textId="77777777" w:rsidR="00046400" w:rsidRPr="00046400" w:rsidRDefault="00046400" w:rsidP="00046400">
      <w:pPr>
        <w:rPr>
          <w:b/>
          <w:bCs/>
          <w:rtl/>
        </w:rPr>
      </w:pPr>
      <w:r w:rsidRPr="00046400">
        <w:rPr>
          <w:b/>
          <w:bCs/>
          <w:rtl/>
        </w:rPr>
        <w:t>תמונה שנייה (תשובות מחומר הלימוד - יואל גבע)</w:t>
      </w:r>
    </w:p>
    <w:p w14:paraId="6D546A38" w14:textId="77777777" w:rsidR="00046400" w:rsidRPr="00046400" w:rsidRDefault="00046400" w:rsidP="00046400">
      <w:pPr>
        <w:rPr>
          <w:rtl/>
        </w:rPr>
      </w:pPr>
      <w:r w:rsidRPr="00046400">
        <w:rPr>
          <w:b/>
          <w:bCs/>
          <w:rtl/>
        </w:rPr>
        <w:t>שאלה 8</w:t>
      </w:r>
    </w:p>
    <w:p w14:paraId="5A7BC700" w14:textId="77777777" w:rsidR="00046400" w:rsidRPr="00046400" w:rsidRDefault="00046400" w:rsidP="00046400">
      <w:pPr>
        <w:rPr>
          <w:rtl/>
        </w:rPr>
      </w:pPr>
      <w:r w:rsidRPr="00046400">
        <w:rPr>
          <w:b/>
          <w:bCs/>
          <w:rtl/>
        </w:rPr>
        <w:t>סעיף א'</w:t>
      </w:r>
    </w:p>
    <w:p w14:paraId="598E3120" w14:textId="77777777" w:rsidR="00046400" w:rsidRPr="00046400" w:rsidRDefault="00046400" w:rsidP="00046400">
      <w:pPr>
        <w:rPr>
          <w:rtl/>
        </w:rPr>
      </w:pPr>
      <w:r w:rsidRPr="00046400">
        <w:rPr>
          <w:b/>
          <w:bCs/>
          <w:rtl/>
        </w:rPr>
        <w:t>(1)</w:t>
      </w:r>
      <w:r w:rsidRPr="00046400">
        <w:rPr>
          <w:rtl/>
        </w:rPr>
        <w:t xml:space="preserve"> העם היוצא למלחמה פוחד נוכח האויב שמולו שהוא רב ממנו במספר ובכוח צבאי, מרכבות וסוסים. לעומת בני ישראל הנמצאים במיעוט מספרי וביכולת צבאית מצומצמת. המענה של הכוהן עשוי להפיג פחד זה, כי הוא מבטיח לעם שה' איתם להושיע אותם, לכן אל להם לדאוג לנוכח אי שוויון בין הכוחות (לבני ישראל יש את האלוהים שכוחו עצום).</w:t>
      </w:r>
    </w:p>
    <w:p w14:paraId="3EFF8891" w14:textId="77777777" w:rsidR="00046400" w:rsidRPr="00046400" w:rsidRDefault="00046400" w:rsidP="00046400">
      <w:pPr>
        <w:rPr>
          <w:rtl/>
        </w:rPr>
      </w:pPr>
      <w:r w:rsidRPr="00046400">
        <w:rPr>
          <w:b/>
          <w:bCs/>
          <w:rtl/>
        </w:rPr>
        <w:t>(2)</w:t>
      </w:r>
      <w:r w:rsidRPr="00046400">
        <w:rPr>
          <w:rtl/>
        </w:rPr>
        <w:t xml:space="preserve"> החשש של המחוקק בנוגע להתנהגות העם בזמן המלחמה, הוא מהרס והשחתה של הסביבה בה נמצאים הלוחמים. המחוקק חושש שבמהלך מצור ממושך על עיר, הלוחמים יכרתו וישחיתו את העצים שבסביבתם (אם משעמום או תסכול). הפתרון שהוא מציע: הלוחמים יהיו רשאים לכרות עצים שאינם מניבים פרי לשם שימוש במהלך המצור. ואוסר לחלוטין על כריתתם של עצי פרי, היכולים לסייע ללוחמים למאכל במשך המצור הממושך.</w:t>
      </w:r>
    </w:p>
    <w:p w14:paraId="6C270AC0" w14:textId="77777777" w:rsidR="00046400" w:rsidRPr="00046400" w:rsidRDefault="00046400" w:rsidP="00046400">
      <w:pPr>
        <w:rPr>
          <w:rtl/>
        </w:rPr>
      </w:pPr>
      <w:r w:rsidRPr="00046400">
        <w:rPr>
          <w:b/>
          <w:bCs/>
          <w:rtl/>
        </w:rPr>
        <w:t>סעיף ב'</w:t>
      </w:r>
    </w:p>
    <w:p w14:paraId="30D44D0E" w14:textId="77777777" w:rsidR="00046400" w:rsidRPr="00046400" w:rsidRDefault="00046400" w:rsidP="00046400">
      <w:pPr>
        <w:rPr>
          <w:rtl/>
        </w:rPr>
      </w:pPr>
      <w:r w:rsidRPr="00046400">
        <w:rPr>
          <w:b/>
          <w:bCs/>
          <w:rtl/>
        </w:rPr>
        <w:t>(1)</w:t>
      </w:r>
      <w:r w:rsidRPr="00046400">
        <w:rPr>
          <w:rtl/>
        </w:rPr>
        <w:t xml:space="preserve"> החזרה על הביטוי "איש אחר" מדגישה את השאיפה לצדק חברתי בזמן מלחמה: "צדק חברתי" מבטא רעיון של שותפות בחברה ושוויון בנטל וזכויות. החזרה על הביטוי "איש אחר" מעידה על חוסר שוויון מאחר וקיים החשש שאחד ימות במלחמה ו"איש אחר" יתפוס את מקומו או יזכה במה שהיה מיועד לו. לכן בפסוקים אלה מותרים פטורים מסוימים מלצאת למלחמה, כדי לאפשר שוויון זכויות לכולם. שכולם יזכו להגשים את חנוכת ביתם, אכילת פירותיהם ונישואין, ולא ש"איש אחר" יתפוס את מקומם.</w:t>
      </w:r>
    </w:p>
    <w:p w14:paraId="5B9CDBBD" w14:textId="77777777" w:rsidR="00046400" w:rsidRPr="00046400" w:rsidRDefault="00046400" w:rsidP="00046400">
      <w:pPr>
        <w:rPr>
          <w:rtl/>
        </w:rPr>
      </w:pPr>
      <w:r w:rsidRPr="00046400">
        <w:rPr>
          <w:b/>
          <w:bCs/>
          <w:rtl/>
        </w:rPr>
        <w:t>(2)</w:t>
      </w:r>
      <w:r w:rsidRPr="00046400">
        <w:rPr>
          <w:rtl/>
        </w:rPr>
        <w:t xml:space="preserve"> לדעתי במקרה המוצג בפסוק ח', לא בא לידי ביטוי צדק חברתי. בפסוק זה ניתן פטור מיציאה למלחמה לאיש שמפחד, אין בזה שוויון בנטל וההתייחסות לאנשים אינה שווה. יש מי שמפחד ולא יביע זאת ועם זאת יצא לקרב, בעוד שאחרים ישובו לביתם. לביסוס: "... מי האיש הירא ורך הלבב ילך וישב לביתו". תתקבל דעה אחרת שתראה בפסוק ביטוי לצדק חברתי.</w:t>
      </w:r>
    </w:p>
    <w:p w14:paraId="2BA6D0B5" w14:textId="77777777" w:rsidR="00046400" w:rsidRPr="00046400" w:rsidRDefault="00046400" w:rsidP="00046400">
      <w:pPr>
        <w:rPr>
          <w:rtl/>
        </w:rPr>
      </w:pPr>
      <w:r w:rsidRPr="00046400">
        <w:rPr>
          <w:b/>
          <w:bCs/>
          <w:rtl/>
        </w:rPr>
        <w:t>סעיף ג'</w:t>
      </w:r>
    </w:p>
    <w:p w14:paraId="39A16A93" w14:textId="77777777" w:rsidR="00046400" w:rsidRPr="00046400" w:rsidRDefault="00046400" w:rsidP="00046400">
      <w:pPr>
        <w:rPr>
          <w:rtl/>
        </w:rPr>
      </w:pPr>
      <w:r w:rsidRPr="00046400">
        <w:rPr>
          <w:b/>
          <w:bCs/>
          <w:rtl/>
        </w:rPr>
        <w:t>(1)</w:t>
      </w:r>
      <w:r w:rsidRPr="00046400">
        <w:rPr>
          <w:rtl/>
        </w:rPr>
        <w:t xml:space="preserve"> לדבריהם של שמחון ומגידוב, קיימת סתירה פנימית בחוק מאחר והוא מניח הנחה על פיה העם מתקרב אל עיר כדי להילחם בה, אך יוצא נגד אותה ההנחה, בכך שהוא מצווה לקרוא אליה לשלום, להציע לה להיכנע. באים להילחם או להציע שלום? לביסוס: "כי תקרב אל עיר להילחם עליה וקראת אליה לשלום".</w:t>
      </w:r>
    </w:p>
    <w:p w14:paraId="00825370" w14:textId="77777777" w:rsidR="00046400" w:rsidRPr="00046400" w:rsidRDefault="00046400" w:rsidP="00046400">
      <w:pPr>
        <w:rPr>
          <w:rtl/>
        </w:rPr>
      </w:pPr>
      <w:r w:rsidRPr="00046400">
        <w:rPr>
          <w:b/>
          <w:bCs/>
          <w:rtl/>
        </w:rPr>
        <w:t>(2)</w:t>
      </w:r>
      <w:r w:rsidRPr="00046400">
        <w:rPr>
          <w:rtl/>
        </w:rPr>
        <w:t xml:space="preserve"> היחס ההדרגתי כלפי העיר שנגדה יוצאים להילחם, נקבע על פי תגובתם של אנשי העיר. ככל שתגובת אנשי העיר תהיה חיובית כלפי הבאים להילחם בה, כך היחס אליהם יהיה. וככל שיסרבו להצעות הניתנות להם, היחס כלפיהם ילך ויחמיר. לביסוס: "והיה אם שלום תענך לך ופתחה לך והיה כל העם הנמצא בה יהיו לך למס ועבדוך" – אם העיר שיוצאים נגדה להילחם, תיענה להצעת הכניעה ותפתח את שעריה, אז תושבי העיר יישארו בחיים ויהיו למשועבדים משלמי מס. "ואם לא תשלים עמך ועשתה עמך מלחמה... והכית את כל זכורה לפי חרב... וכל אשר יהיה בעיר כל שללה תבז לך" – אם העיר תסרב לכניעה, אז נלחמים בה והורגים בה את כל הזכרים, וכל היתר שלל לעם.</w:t>
      </w:r>
    </w:p>
    <w:p w14:paraId="1916FA0B" w14:textId="77777777" w:rsidR="0047085E" w:rsidRPr="0047085E" w:rsidRDefault="0047085E" w:rsidP="0047085E">
      <w:pPr>
        <w:rPr>
          <w:rtl/>
        </w:rPr>
      </w:pPr>
      <w:r w:rsidRPr="0047085E">
        <w:pict w14:anchorId="1F0077EE">
          <v:rect id="_x0000_i1598" style="width:0;height:1.5pt" o:hralign="center" o:hrstd="t" o:hrnoshade="t" o:hr="t" fillcolor="gray" stroked="f"/>
        </w:pict>
      </w:r>
    </w:p>
    <w:p w14:paraId="21832601" w14:textId="77777777" w:rsidR="0047085E" w:rsidRPr="0047085E" w:rsidRDefault="0047085E" w:rsidP="0047085E">
      <w:pPr>
        <w:rPr>
          <w:b/>
          <w:bCs/>
          <w:rtl/>
        </w:rPr>
      </w:pPr>
      <w:r w:rsidRPr="0047085E">
        <w:rPr>
          <w:b/>
          <w:bCs/>
          <w:rtl/>
        </w:rPr>
        <w:t>תמונה ראשונה: ספר דברים, פרק י"ז</w:t>
      </w:r>
    </w:p>
    <w:p w14:paraId="3F55BC12" w14:textId="77777777" w:rsidR="0047085E" w:rsidRPr="0047085E" w:rsidRDefault="0047085E" w:rsidP="0047085E">
      <w:pPr>
        <w:rPr>
          <w:rtl/>
        </w:rPr>
      </w:pPr>
      <w:r w:rsidRPr="0047085E">
        <w:rPr>
          <w:b/>
          <w:bCs/>
          <w:rtl/>
        </w:rPr>
        <w:t>3. קרא דברים, י"ז, 13-8.</w:t>
      </w:r>
    </w:p>
    <w:p w14:paraId="571CD1DC" w14:textId="77777777" w:rsidR="0047085E" w:rsidRPr="0047085E" w:rsidRDefault="0047085E" w:rsidP="0047085E">
      <w:pPr>
        <w:rPr>
          <w:rtl/>
        </w:rPr>
      </w:pPr>
      <w:r w:rsidRPr="0047085E">
        <w:rPr>
          <w:b/>
          <w:bCs/>
          <w:rtl/>
        </w:rPr>
        <w:t>ח.</w:t>
      </w:r>
      <w:r w:rsidRPr="0047085E">
        <w:rPr>
          <w:rtl/>
        </w:rPr>
        <w:t xml:space="preserve"> כִּי יִפָּלֵא מִמְּךָ דָבָר לַמִּשְׁפָּט בֵּין-דָּם לְדָם בֵּין-דִּין לְדִין וּבֵין נֶגַע לָנֶגַע דִּבְרֵי רִיבֹת בִּשְׁעָרֶיךָ וְקַמְתָּ וְעָלִיתָ אֶל-הַמָּקוֹם אֲשֶׁר יִבְחַר ה' אֱלֹהֶיךָ בּוֹ:</w:t>
      </w:r>
    </w:p>
    <w:p w14:paraId="07ABBE2A" w14:textId="77777777" w:rsidR="0047085E" w:rsidRPr="0047085E" w:rsidRDefault="0047085E" w:rsidP="0047085E">
      <w:pPr>
        <w:rPr>
          <w:rtl/>
        </w:rPr>
      </w:pPr>
      <w:r w:rsidRPr="0047085E">
        <w:rPr>
          <w:b/>
          <w:bCs/>
          <w:rtl/>
        </w:rPr>
        <w:t>ט.</w:t>
      </w:r>
      <w:r w:rsidRPr="0047085E">
        <w:rPr>
          <w:rtl/>
        </w:rPr>
        <w:t xml:space="preserve"> וּבָאתָ אֶל-הַכֹּהֲנִים הַלְוִיִּם וְאֶל-הַשֹּׁפֵט אֲשֶׁר יִהְיֶה בַּיָּמִים הָהֵם וְדָרַשְׁתָּ וְהִגִּידוּ לְךָ אֵת דְּבַר הַמִּשְׁפָּט:</w:t>
      </w:r>
    </w:p>
    <w:p w14:paraId="62AB118B" w14:textId="77777777" w:rsidR="0047085E" w:rsidRPr="0047085E" w:rsidRDefault="0047085E" w:rsidP="0047085E">
      <w:pPr>
        <w:rPr>
          <w:rtl/>
        </w:rPr>
      </w:pPr>
      <w:r w:rsidRPr="0047085E">
        <w:rPr>
          <w:b/>
          <w:bCs/>
          <w:rtl/>
        </w:rPr>
        <w:t>י.</w:t>
      </w:r>
      <w:r w:rsidRPr="0047085E">
        <w:rPr>
          <w:rtl/>
        </w:rPr>
        <w:t xml:space="preserve"> וְעָשִׂיתָ עַל-פִּי הַדָּבָר אֲשֶׁר יַגִּידוּ לְךָ מִן-הַמָּקוֹם הַהוּא אֲשֶׁר יִבְחַר ה' וְשָׁמַרְתָּ לַעֲשׂוֹת כְּכֹל אֲשֶׁר יוֹרוּךָ:</w:t>
      </w:r>
    </w:p>
    <w:p w14:paraId="57CCFBDA" w14:textId="77777777" w:rsidR="0047085E" w:rsidRPr="0047085E" w:rsidRDefault="0047085E" w:rsidP="0047085E">
      <w:pPr>
        <w:rPr>
          <w:rtl/>
        </w:rPr>
      </w:pPr>
      <w:r w:rsidRPr="0047085E">
        <w:rPr>
          <w:b/>
          <w:bCs/>
          <w:rtl/>
        </w:rPr>
        <w:t>יא.</w:t>
      </w:r>
      <w:r w:rsidRPr="0047085E">
        <w:rPr>
          <w:rtl/>
        </w:rPr>
        <w:t xml:space="preserve"> עַל-פִּי הַתּוֹרָה אֲשֶׁר יוֹרוּךָ וְעַל-הַמִּשְׁפָּט אֲשֶׁר-יֹאמְרוּ לְךָ תַּעֲשֶׂה לֹא תָסוּר מִן-הַדָּבָר אֲשֶׁר-יַגִּידוּ לְךָ יָמִין וּשְׂמֹאל:</w:t>
      </w:r>
    </w:p>
    <w:p w14:paraId="6DE6CBC9" w14:textId="77777777" w:rsidR="0047085E" w:rsidRPr="0047085E" w:rsidRDefault="0047085E" w:rsidP="0047085E">
      <w:pPr>
        <w:rPr>
          <w:rtl/>
        </w:rPr>
      </w:pPr>
      <w:r w:rsidRPr="0047085E">
        <w:rPr>
          <w:b/>
          <w:bCs/>
          <w:rtl/>
        </w:rPr>
        <w:t>יב.</w:t>
      </w:r>
      <w:r w:rsidRPr="0047085E">
        <w:rPr>
          <w:rtl/>
        </w:rPr>
        <w:t xml:space="preserve"> וְהָאִישׁ אֲשֶׁר-יַעֲשֶׂה בְזָדוֹן לְבִלְתִּי שְׁמֹעַ אֶל-הַכֹּהֵן הָעֹמֵד לְשָׁרֶת שָׁם אֶת-ה' אֱלֹהֶיךָ אוֹ אֶל-הַשֹּׁפֵט וּמֵת הָאִישׁ הַהוּא וּבִעַרְתָּ הָרָע מִיִּשְׂרָאֵל:</w:t>
      </w:r>
    </w:p>
    <w:p w14:paraId="4A24C5F2" w14:textId="77777777" w:rsidR="0047085E" w:rsidRPr="0047085E" w:rsidRDefault="0047085E" w:rsidP="0047085E">
      <w:pPr>
        <w:rPr>
          <w:rtl/>
        </w:rPr>
      </w:pPr>
      <w:r w:rsidRPr="0047085E">
        <w:rPr>
          <w:b/>
          <w:bCs/>
          <w:rtl/>
        </w:rPr>
        <w:t>יג.</w:t>
      </w:r>
      <w:r w:rsidRPr="0047085E">
        <w:rPr>
          <w:rtl/>
        </w:rPr>
        <w:t xml:space="preserve"> וְכָל-הָעָם יִשְׁמְעוּ וְיִרָאוּ וְלֹא יְזִידוּן עוֹד:</w:t>
      </w:r>
    </w:p>
    <w:p w14:paraId="7FCAAC5A" w14:textId="77777777" w:rsidR="0047085E" w:rsidRPr="0047085E" w:rsidRDefault="0047085E" w:rsidP="0047085E">
      <w:pPr>
        <w:rPr>
          <w:rtl/>
        </w:rPr>
      </w:pPr>
      <w:r w:rsidRPr="0047085E">
        <w:rPr>
          <w:b/>
          <w:bCs/>
          <w:rtl/>
        </w:rPr>
        <w:t>השאלות:</w:t>
      </w:r>
    </w:p>
    <w:p w14:paraId="1D42F7ED" w14:textId="77777777" w:rsidR="0047085E" w:rsidRPr="0047085E" w:rsidRDefault="0047085E" w:rsidP="0047085E">
      <w:pPr>
        <w:rPr>
          <w:rtl/>
        </w:rPr>
      </w:pPr>
      <w:r w:rsidRPr="0047085E">
        <w:rPr>
          <w:b/>
          <w:bCs/>
          <w:rtl/>
        </w:rPr>
        <w:t>א.</w:t>
      </w:r>
      <w:r w:rsidRPr="0047085E">
        <w:rPr>
          <w:rtl/>
        </w:rPr>
        <w:t xml:space="preserve"> מהו החוק הנזכר בפסוקים אלה, ומהו דינו של מי שאינו מציית לחוק זה? (10 נקודות)</w:t>
      </w:r>
    </w:p>
    <w:p w14:paraId="2D2E030F" w14:textId="77777777" w:rsidR="0047085E" w:rsidRPr="0047085E" w:rsidRDefault="0047085E" w:rsidP="0047085E">
      <w:pPr>
        <w:rPr>
          <w:rtl/>
        </w:rPr>
      </w:pPr>
      <w:r w:rsidRPr="0047085E">
        <w:rPr>
          <w:b/>
          <w:bCs/>
          <w:rtl/>
        </w:rPr>
        <w:t>ב.</w:t>
      </w:r>
      <w:r w:rsidRPr="0047085E">
        <w:rPr>
          <w:rtl/>
        </w:rPr>
        <w:t xml:space="preserve"> בפסוק 12 ובפסוק 13 יש </w:t>
      </w:r>
      <w:r w:rsidRPr="0047085E">
        <w:rPr>
          <w:b/>
          <w:bCs/>
          <w:rtl/>
        </w:rPr>
        <w:t>שני</w:t>
      </w:r>
      <w:r w:rsidRPr="0047085E">
        <w:rPr>
          <w:rtl/>
        </w:rPr>
        <w:t xml:space="preserve"> שורשים חוזרים. מה הם שני השורשים האלה? הסבר כיצד החזרה על שורשים אלה מלמדת על קשר בין המעשה של האיש ובין עונשו. (10 נקודות)</w:t>
      </w:r>
    </w:p>
    <w:p w14:paraId="27CE3753" w14:textId="56FE0845" w:rsidR="00046002" w:rsidRPr="00046002" w:rsidRDefault="00046002" w:rsidP="00046002">
      <w:pPr>
        <w:rPr>
          <w:color w:val="EE0000"/>
        </w:rPr>
      </w:pPr>
      <w:r>
        <w:rPr>
          <w:rFonts w:hint="cs"/>
          <w:color w:val="EE0000"/>
          <w:rtl/>
        </w:rPr>
        <w:t>פתרון- יש לבדוק פתרון זה</w:t>
      </w:r>
    </w:p>
    <w:p w14:paraId="2D2D27EC" w14:textId="77777777" w:rsidR="00046002" w:rsidRPr="00046002" w:rsidRDefault="00046002" w:rsidP="00046002">
      <w:pPr>
        <w:rPr>
          <w:b/>
          <w:bCs/>
          <w:color w:val="EE0000"/>
          <w:rtl/>
        </w:rPr>
      </w:pPr>
      <w:r w:rsidRPr="00046002">
        <w:rPr>
          <w:b/>
          <w:bCs/>
          <w:color w:val="EE0000"/>
          <w:rtl/>
        </w:rPr>
        <w:t>שאלה א': החוק ודינו של מי שאינו מציית</w:t>
      </w:r>
    </w:p>
    <w:p w14:paraId="38614820" w14:textId="77777777" w:rsidR="00046002" w:rsidRPr="00046002" w:rsidRDefault="00046002" w:rsidP="00046002">
      <w:pPr>
        <w:rPr>
          <w:color w:val="EE0000"/>
          <w:rtl/>
        </w:rPr>
      </w:pPr>
      <w:r w:rsidRPr="00046002">
        <w:rPr>
          <w:b/>
          <w:bCs/>
          <w:color w:val="EE0000"/>
          <w:rtl/>
        </w:rPr>
        <w:t>החוק:</w:t>
      </w:r>
      <w:r w:rsidRPr="00046002">
        <w:rPr>
          <w:color w:val="EE0000"/>
          <w:rtl/>
        </w:rPr>
        <w:t xml:space="preserve"> החוק עוסק במוסד הדין העליון (מכונה לעיתים "חוק המקום הנבחר" או "הסמכות המשפטית המרכזית"). על פי החוק, כאשר מתעורר מקרה משפטי קשה או סבוך שדייני המקום אינם יכולים להכריע בו ("כִּי יִפָּלֵא מִמְּךָ דָבָר לַמִּשְׁפָּט"), יש לעלות אל "הַמָּקוֹם אֲשֶׁר יִבְחַר ה'" (המרכז הדתי והשיפוטי, לימים ירושלים) ולהישמע לפסיקת הכוהנים או השופט שיהיו שם באותם ימים. חובה לציית לפסיקה זו ללא סטייה ימינה או שמאלה.</w:t>
      </w:r>
    </w:p>
    <w:p w14:paraId="0718C0BB" w14:textId="77777777" w:rsidR="00046002" w:rsidRPr="00046002" w:rsidRDefault="00046002" w:rsidP="00046002">
      <w:pPr>
        <w:rPr>
          <w:color w:val="EE0000"/>
          <w:rtl/>
        </w:rPr>
      </w:pPr>
      <w:r w:rsidRPr="00046002">
        <w:rPr>
          <w:b/>
          <w:bCs/>
          <w:color w:val="EE0000"/>
          <w:rtl/>
        </w:rPr>
        <w:t>דינו של מי שאינו מציית:</w:t>
      </w:r>
      <w:r w:rsidRPr="00046002">
        <w:rPr>
          <w:color w:val="EE0000"/>
          <w:rtl/>
        </w:rPr>
        <w:t xml:space="preserve"> האיש שפועל ב"זדון" (במזיד) ובוחר שלא לשמוע להנחיית הסמכות המשפטית המרכזית, דינו הוא </w:t>
      </w:r>
      <w:r w:rsidRPr="00046002">
        <w:rPr>
          <w:b/>
          <w:bCs/>
          <w:color w:val="EE0000"/>
          <w:rtl/>
        </w:rPr>
        <w:t>עונש מוות</w:t>
      </w:r>
      <w:r w:rsidRPr="00046002">
        <w:rPr>
          <w:color w:val="EE0000"/>
          <w:rtl/>
        </w:rPr>
        <w:t xml:space="preserve"> ("וּמֵת הָאִישׁ הַהוּא"). אדם זה מכונה במקורות "זקן ממרא".</w:t>
      </w:r>
    </w:p>
    <w:p w14:paraId="5BA675E3" w14:textId="77777777" w:rsidR="00046002" w:rsidRPr="00046002" w:rsidRDefault="00046002" w:rsidP="00046002">
      <w:pPr>
        <w:rPr>
          <w:color w:val="EE0000"/>
          <w:rtl/>
        </w:rPr>
      </w:pPr>
      <w:r w:rsidRPr="00046002">
        <w:rPr>
          <w:color w:val="EE0000"/>
        </w:rPr>
        <w:pict w14:anchorId="2E08EF39">
          <v:rect id="_x0000_i1656" style="width:0;height:1.5pt" o:hralign="center" o:hrstd="t" o:hrnoshade="t" o:hr="t" fillcolor="gray" stroked="f"/>
        </w:pict>
      </w:r>
    </w:p>
    <w:p w14:paraId="1C0568E6" w14:textId="77777777" w:rsidR="00046002" w:rsidRPr="00046002" w:rsidRDefault="00046002" w:rsidP="00046002">
      <w:pPr>
        <w:rPr>
          <w:b/>
          <w:bCs/>
          <w:color w:val="EE0000"/>
          <w:rtl/>
        </w:rPr>
      </w:pPr>
      <w:r w:rsidRPr="00046002">
        <w:rPr>
          <w:b/>
          <w:bCs/>
          <w:color w:val="EE0000"/>
          <w:rtl/>
        </w:rPr>
        <w:t>שאלה ב': שורשים חוזרים והקשר בין המעשה לעונש</w:t>
      </w:r>
    </w:p>
    <w:p w14:paraId="1695F475" w14:textId="77777777" w:rsidR="00046002" w:rsidRPr="00046002" w:rsidRDefault="00046002" w:rsidP="00046002">
      <w:pPr>
        <w:rPr>
          <w:color w:val="EE0000"/>
          <w:rtl/>
        </w:rPr>
      </w:pPr>
      <w:r w:rsidRPr="00046002">
        <w:rPr>
          <w:color w:val="EE0000"/>
          <w:rtl/>
        </w:rPr>
        <w:t>שני השורשים החוזרים בפסוקים 12 ו-13 הם:</w:t>
      </w:r>
    </w:p>
    <w:p w14:paraId="11CFE920" w14:textId="77777777" w:rsidR="00046002" w:rsidRPr="00046002" w:rsidRDefault="00046002" w:rsidP="00046002">
      <w:pPr>
        <w:numPr>
          <w:ilvl w:val="0"/>
          <w:numId w:val="499"/>
        </w:numPr>
        <w:rPr>
          <w:color w:val="EE0000"/>
          <w:rtl/>
        </w:rPr>
      </w:pPr>
      <w:r w:rsidRPr="00046002">
        <w:rPr>
          <w:b/>
          <w:bCs/>
          <w:color w:val="EE0000"/>
          <w:rtl/>
        </w:rPr>
        <w:t>ז.י.ד</w:t>
      </w:r>
      <w:r w:rsidRPr="00046002">
        <w:rPr>
          <w:color w:val="EE0000"/>
          <w:rtl/>
        </w:rPr>
        <w:t xml:space="preserve"> (בפסוק 12: "בְזָדוֹן"; בפסוק 13: "יְזִידוּן").</w:t>
      </w:r>
    </w:p>
    <w:p w14:paraId="702F2213" w14:textId="77777777" w:rsidR="00046002" w:rsidRPr="00046002" w:rsidRDefault="00046002" w:rsidP="00046002">
      <w:pPr>
        <w:numPr>
          <w:ilvl w:val="0"/>
          <w:numId w:val="499"/>
        </w:numPr>
        <w:rPr>
          <w:color w:val="EE0000"/>
          <w:rtl/>
        </w:rPr>
      </w:pPr>
      <w:r w:rsidRPr="00046002">
        <w:rPr>
          <w:b/>
          <w:bCs/>
          <w:color w:val="EE0000"/>
          <w:rtl/>
        </w:rPr>
        <w:t>ש.מ.ע</w:t>
      </w:r>
      <w:r w:rsidRPr="00046002">
        <w:rPr>
          <w:color w:val="EE0000"/>
          <w:rtl/>
        </w:rPr>
        <w:t xml:space="preserve"> (בפסוק 12: "לְבִלְתִּי שְׁמֹעַ"; בפסוק 13: "יִשְׁמְעוּ").</w:t>
      </w:r>
    </w:p>
    <w:p w14:paraId="5B3B2E9C" w14:textId="77777777" w:rsidR="00046002" w:rsidRPr="00046002" w:rsidRDefault="00046002" w:rsidP="00046002">
      <w:pPr>
        <w:rPr>
          <w:color w:val="EE0000"/>
          <w:rtl/>
        </w:rPr>
      </w:pPr>
      <w:r w:rsidRPr="00046002">
        <w:rPr>
          <w:b/>
          <w:bCs/>
          <w:color w:val="EE0000"/>
          <w:rtl/>
        </w:rPr>
        <w:t>הסבר הקשר בין המעשה לעונשו (וההרתעה):</w:t>
      </w:r>
    </w:p>
    <w:p w14:paraId="0877EC52" w14:textId="77777777" w:rsidR="00046002" w:rsidRPr="00046002" w:rsidRDefault="00046002" w:rsidP="00046002">
      <w:pPr>
        <w:numPr>
          <w:ilvl w:val="0"/>
          <w:numId w:val="500"/>
        </w:numPr>
        <w:rPr>
          <w:color w:val="EE0000"/>
          <w:rtl/>
        </w:rPr>
      </w:pPr>
      <w:r w:rsidRPr="00046002">
        <w:rPr>
          <w:b/>
          <w:bCs/>
          <w:color w:val="EE0000"/>
          <w:rtl/>
        </w:rPr>
        <w:t>השורש ז.י.ד:</w:t>
      </w:r>
      <w:r w:rsidRPr="00046002">
        <w:rPr>
          <w:color w:val="EE0000"/>
          <w:rtl/>
        </w:rPr>
        <w:t xml:space="preserve"> המעשה של האיש נעשה ב</w:t>
      </w:r>
      <w:r w:rsidRPr="00046002">
        <w:rPr>
          <w:b/>
          <w:bCs/>
          <w:color w:val="EE0000"/>
          <w:rtl/>
        </w:rPr>
        <w:t>זדון</w:t>
      </w:r>
      <w:r w:rsidRPr="00046002">
        <w:rPr>
          <w:color w:val="EE0000"/>
          <w:rtl/>
        </w:rPr>
        <w:t xml:space="preserve"> – מתוך יהירות, כוונה תחילה ומרדנות נגד הסמכות החוקית העליונה. מטרת העונש החמור (מוות) היא שכל העם יראה את התוצאה ו</w:t>
      </w:r>
      <w:r w:rsidRPr="00046002">
        <w:rPr>
          <w:b/>
          <w:bCs/>
          <w:color w:val="EE0000"/>
          <w:rtl/>
        </w:rPr>
        <w:t>לא יזידו</w:t>
      </w:r>
      <w:r w:rsidRPr="00046002">
        <w:rPr>
          <w:color w:val="EE0000"/>
          <w:rtl/>
        </w:rPr>
        <w:t xml:space="preserve"> עוד. הקשר הוא שהעונש נועד לעקור מן השורש את תכונת הזדון והמרדנות המאיימת על יציבות המשפט והחברה.</w:t>
      </w:r>
    </w:p>
    <w:p w14:paraId="7BB1AA80" w14:textId="77777777" w:rsidR="00046002" w:rsidRPr="00046002" w:rsidRDefault="00046002" w:rsidP="00046002">
      <w:pPr>
        <w:numPr>
          <w:ilvl w:val="0"/>
          <w:numId w:val="500"/>
        </w:numPr>
        <w:rPr>
          <w:color w:val="EE0000"/>
          <w:rtl/>
        </w:rPr>
      </w:pPr>
      <w:r w:rsidRPr="00046002">
        <w:rPr>
          <w:b/>
          <w:bCs/>
          <w:color w:val="EE0000"/>
          <w:rtl/>
        </w:rPr>
        <w:t>השורש ש.מ.ע:</w:t>
      </w:r>
      <w:r w:rsidRPr="00046002">
        <w:rPr>
          <w:color w:val="EE0000"/>
          <w:rtl/>
        </w:rPr>
        <w:t xml:space="preserve"> המעשה הבעייתי מוגדר כחוסר ציות – "לְבִלְתִּי </w:t>
      </w:r>
      <w:r w:rsidRPr="00046002">
        <w:rPr>
          <w:b/>
          <w:bCs/>
          <w:color w:val="EE0000"/>
          <w:rtl/>
        </w:rPr>
        <w:t>שְׁמֹעַ</w:t>
      </w:r>
      <w:r w:rsidRPr="00046002">
        <w:rPr>
          <w:color w:val="EE0000"/>
          <w:rtl/>
        </w:rPr>
        <w:t>" אל השופט או הכוהן. העונש הציבורי נועד לגרום לכך שכל העם "</w:t>
      </w:r>
      <w:r w:rsidRPr="00046002">
        <w:rPr>
          <w:b/>
          <w:bCs/>
          <w:color w:val="EE0000"/>
          <w:rtl/>
        </w:rPr>
        <w:t>יִשְׁמְעוּ</w:t>
      </w:r>
      <w:r w:rsidRPr="00046002">
        <w:rPr>
          <w:color w:val="EE0000"/>
          <w:rtl/>
        </w:rPr>
        <w:t xml:space="preserve"> וְיִרָאוּ". כאן יש קשר של "מידה כנגד מידה" במובן החינוכי: בגלל שאדם אחד סירב </w:t>
      </w:r>
      <w:r w:rsidRPr="00046002">
        <w:rPr>
          <w:b/>
          <w:bCs/>
          <w:color w:val="EE0000"/>
          <w:rtl/>
        </w:rPr>
        <w:t>לשמוע</w:t>
      </w:r>
      <w:r w:rsidRPr="00046002">
        <w:rPr>
          <w:color w:val="EE0000"/>
          <w:rtl/>
        </w:rPr>
        <w:t xml:space="preserve"> (לציית), יש לבצע עונש פומבי כדי שהציבור כולו </w:t>
      </w:r>
      <w:r w:rsidRPr="00046002">
        <w:rPr>
          <w:b/>
          <w:bCs/>
          <w:color w:val="EE0000"/>
          <w:rtl/>
        </w:rPr>
        <w:t>ישמע</w:t>
      </w:r>
      <w:r w:rsidRPr="00046002">
        <w:rPr>
          <w:color w:val="EE0000"/>
          <w:rtl/>
        </w:rPr>
        <w:t xml:space="preserve"> (ילמד ויירתע) ולא יחזור על הטעות.</w:t>
      </w:r>
    </w:p>
    <w:p w14:paraId="69E6F0DA" w14:textId="77777777" w:rsidR="00046002" w:rsidRPr="00046002" w:rsidRDefault="00046002" w:rsidP="00046002">
      <w:pPr>
        <w:rPr>
          <w:color w:val="EE0000"/>
          <w:rtl/>
        </w:rPr>
      </w:pPr>
      <w:r w:rsidRPr="00046002">
        <w:rPr>
          <w:color w:val="EE0000"/>
          <w:rtl/>
        </w:rPr>
        <w:t xml:space="preserve">החזרה על השורשים הללו מדגישה את </w:t>
      </w:r>
      <w:r w:rsidRPr="00046002">
        <w:rPr>
          <w:b/>
          <w:bCs/>
          <w:color w:val="EE0000"/>
          <w:rtl/>
        </w:rPr>
        <w:t>עקרון ההרתעה</w:t>
      </w:r>
      <w:r w:rsidRPr="00046002">
        <w:rPr>
          <w:color w:val="EE0000"/>
          <w:rtl/>
        </w:rPr>
        <w:t>: העונש אינו רק נקמה על העבר, אלא מסר לעתיד – "למען ישמעו וייראו".</w:t>
      </w:r>
    </w:p>
    <w:p w14:paraId="5938269F" w14:textId="7D593B28" w:rsidR="0047085E" w:rsidRPr="0047085E" w:rsidRDefault="0047085E" w:rsidP="0047085E">
      <w:pPr>
        <w:rPr>
          <w:rFonts w:hint="cs"/>
          <w:rtl/>
        </w:rPr>
      </w:pPr>
    </w:p>
    <w:p w14:paraId="5A2E893D" w14:textId="77777777" w:rsidR="0047085E" w:rsidRPr="0047085E" w:rsidRDefault="0047085E" w:rsidP="0047085E">
      <w:pPr>
        <w:rPr>
          <w:b/>
          <w:bCs/>
          <w:rtl/>
        </w:rPr>
      </w:pPr>
      <w:r w:rsidRPr="0047085E">
        <w:rPr>
          <w:b/>
          <w:bCs/>
          <w:rtl/>
        </w:rPr>
        <w:t>תמונה שנייה: מבחן בגרות בתנ"ך (קיץ תשפ"ג)</w:t>
      </w:r>
    </w:p>
    <w:p w14:paraId="4653BD14" w14:textId="77777777" w:rsidR="0047085E" w:rsidRPr="0047085E" w:rsidRDefault="0047085E" w:rsidP="0047085E">
      <w:pPr>
        <w:rPr>
          <w:rtl/>
        </w:rPr>
      </w:pPr>
      <w:r w:rsidRPr="0047085E">
        <w:rPr>
          <w:b/>
          <w:bCs/>
          <w:rtl/>
        </w:rPr>
        <w:t>קיץ תשפ"ג, 1261</w:t>
      </w:r>
    </w:p>
    <w:p w14:paraId="158992E4" w14:textId="77777777" w:rsidR="0047085E" w:rsidRPr="0047085E" w:rsidRDefault="0047085E" w:rsidP="0047085E">
      <w:pPr>
        <w:rPr>
          <w:rtl/>
        </w:rPr>
      </w:pPr>
      <w:r w:rsidRPr="0047085E">
        <w:rPr>
          <w:b/>
          <w:bCs/>
          <w:rtl/>
        </w:rPr>
        <w:t>8. קראו דברים, פרק כ', פסוקים י' – י"ח.</w:t>
      </w:r>
    </w:p>
    <w:p w14:paraId="59D4FA83" w14:textId="77777777" w:rsidR="0047085E" w:rsidRPr="0047085E" w:rsidRDefault="0047085E" w:rsidP="0047085E">
      <w:pPr>
        <w:rPr>
          <w:rtl/>
        </w:rPr>
      </w:pPr>
      <w:r w:rsidRPr="0047085E">
        <w:rPr>
          <w:rtl/>
        </w:rPr>
        <w:t xml:space="preserve">ענו על סעיף א – </w:t>
      </w:r>
      <w:r w:rsidRPr="0047085E">
        <w:rPr>
          <w:b/>
          <w:bCs/>
          <w:rtl/>
        </w:rPr>
        <w:t>חובה</w:t>
      </w:r>
      <w:r w:rsidRPr="0047085E">
        <w:rPr>
          <w:rtl/>
        </w:rPr>
        <w:t>.</w:t>
      </w:r>
    </w:p>
    <w:p w14:paraId="5A9B4A95" w14:textId="77777777" w:rsidR="0047085E" w:rsidRPr="0047085E" w:rsidRDefault="0047085E" w:rsidP="0047085E">
      <w:pPr>
        <w:rPr>
          <w:rtl/>
        </w:rPr>
      </w:pPr>
      <w:r w:rsidRPr="0047085E">
        <w:rPr>
          <w:b/>
          <w:bCs/>
          <w:rtl/>
        </w:rPr>
        <w:t>א. (1)</w:t>
      </w:r>
      <w:r w:rsidRPr="0047085E">
        <w:rPr>
          <w:rtl/>
        </w:rPr>
        <w:t xml:space="preserve"> בפסוקים י' – י"ג מוזכרות דרכים שונות שבהן יש לנהוג כלפי תושבי העיר בזמן מלחמה. הסבירו </w:t>
      </w:r>
      <w:r w:rsidRPr="0047085E">
        <w:rPr>
          <w:b/>
          <w:bCs/>
          <w:rtl/>
        </w:rPr>
        <w:t>שני</w:t>
      </w:r>
      <w:r w:rsidRPr="0047085E">
        <w:rPr>
          <w:rtl/>
        </w:rPr>
        <w:t xml:space="preserve"> גורמים המשפיעים על הבחירה בדרך שיש לנהוג בה כלפי תושבי העיר. (4 נקודות)</w:t>
      </w:r>
    </w:p>
    <w:p w14:paraId="12890B8D" w14:textId="77777777" w:rsidR="0047085E" w:rsidRPr="0047085E" w:rsidRDefault="0047085E" w:rsidP="0047085E">
      <w:pPr>
        <w:rPr>
          <w:rtl/>
        </w:rPr>
      </w:pPr>
      <w:r w:rsidRPr="0047085E">
        <w:rPr>
          <w:b/>
          <w:bCs/>
          <w:rtl/>
        </w:rPr>
        <w:t>(2)</w:t>
      </w:r>
      <w:r w:rsidRPr="0047085E">
        <w:rPr>
          <w:rtl/>
        </w:rPr>
        <w:t xml:space="preserve"> קראו פסוקים י' – י"ב. הציוויים בפסוקים אלה אינם מעודדים מלחמה. בססו קביעה זו באמצעות שורש החוזר שלוש פעמים בפסוקים. הסבירו את דבריכם. (4 נקודות)</w:t>
      </w:r>
    </w:p>
    <w:p w14:paraId="2E8CD666" w14:textId="77777777" w:rsidR="0047085E" w:rsidRPr="0047085E" w:rsidRDefault="0047085E" w:rsidP="0047085E">
      <w:pPr>
        <w:rPr>
          <w:rtl/>
        </w:rPr>
      </w:pPr>
      <w:r w:rsidRPr="0047085E">
        <w:rPr>
          <w:b/>
          <w:bCs/>
          <w:rtl/>
        </w:rPr>
        <w:t>ענו על אחד מן הסעיפים ב-ג.</w:t>
      </w:r>
    </w:p>
    <w:p w14:paraId="6C09C70B" w14:textId="77777777" w:rsidR="0047085E" w:rsidRPr="0047085E" w:rsidRDefault="0047085E" w:rsidP="0047085E">
      <w:pPr>
        <w:rPr>
          <w:rtl/>
        </w:rPr>
      </w:pPr>
      <w:r w:rsidRPr="0047085E">
        <w:rPr>
          <w:b/>
          <w:bCs/>
          <w:rtl/>
        </w:rPr>
        <w:t>ב. (1)</w:t>
      </w:r>
      <w:r w:rsidRPr="0047085E">
        <w:rPr>
          <w:rtl/>
        </w:rPr>
        <w:t xml:space="preserve"> קראו פסוקים י"ז – י"ח. הסבירו את הנימוק להחרמת עמי כנען. לדעתכם, האם הנימוק מצדיק את החרמת עמי כנען? נמקו את תשובתכם. (4 נקודות)</w:t>
      </w:r>
    </w:p>
    <w:p w14:paraId="4E25CF7B" w14:textId="77777777" w:rsidR="0047085E" w:rsidRPr="0047085E" w:rsidRDefault="0047085E" w:rsidP="0047085E">
      <w:pPr>
        <w:rPr>
          <w:rtl/>
        </w:rPr>
      </w:pPr>
      <w:r w:rsidRPr="0047085E">
        <w:rPr>
          <w:b/>
          <w:bCs/>
          <w:rtl/>
        </w:rPr>
        <w:t>(2)</w:t>
      </w:r>
      <w:r w:rsidRPr="0047085E">
        <w:rPr>
          <w:rtl/>
        </w:rPr>
        <w:t xml:space="preserve"> קראו גם </w:t>
      </w:r>
      <w:r w:rsidRPr="0047085E">
        <w:rPr>
          <w:b/>
          <w:bCs/>
          <w:rtl/>
        </w:rPr>
        <w:t>דברים, פרק ו', פסוקים י"ד – ט"ו</w:t>
      </w:r>
      <w:r w:rsidRPr="0047085E">
        <w:rPr>
          <w:rtl/>
        </w:rPr>
        <w:t>. יש הטוענים כי פסוקים אלה יכולים להצדיק את החרמת עמי כנען. הסבירו טענה זו, ובססו אותה על הכתוב. האם לדעתכם הטענה משכנעת? נמקו. (4 נקודות)</w:t>
      </w:r>
    </w:p>
    <w:p w14:paraId="1B957D79" w14:textId="77777777" w:rsidR="0047085E" w:rsidRPr="0047085E" w:rsidRDefault="0047085E" w:rsidP="0047085E">
      <w:pPr>
        <w:rPr>
          <w:rtl/>
        </w:rPr>
      </w:pPr>
      <w:r w:rsidRPr="0047085E">
        <w:rPr>
          <w:b/>
          <w:bCs/>
          <w:rtl/>
        </w:rPr>
        <w:t>ג. קראו פסוקים י' – י"ח ואת דברי הרמב"ם שלפניכם.</w:t>
      </w:r>
    </w:p>
    <w:p w14:paraId="50FB51FD" w14:textId="77777777" w:rsidR="0047085E" w:rsidRPr="0047085E" w:rsidRDefault="0047085E" w:rsidP="0047085E">
      <w:pPr>
        <w:rPr>
          <w:rtl/>
        </w:rPr>
      </w:pPr>
      <w:r w:rsidRPr="0047085E">
        <w:rPr>
          <w:rtl/>
        </w:rPr>
        <w:t>"אין עושין מלחמה עם אדם בעולם עד שקוראין לו לשלום - אחד מלחמת הרשות ואחד מלחמת מצווה, שנאמר: 'כי תקרב אל עיר להילחם עליה וקראת אליה לשלום' (דברים כ', פסוק י'). אם השלימו וקיבלו שבע מצוות שנצטוו בני נח עליהן - אין הורגין מהן נשמה והרי הן למס, שנאמר: 'יהיו לך למס ועבדוך' (פסוק י"א)." (הרמב"ם, משנה תורה, הלכות מלכים ומלחמות, פרק ו', הלכה א')</w:t>
      </w:r>
    </w:p>
    <w:p w14:paraId="5485383E" w14:textId="77777777" w:rsidR="0047085E" w:rsidRPr="0047085E" w:rsidRDefault="0047085E" w:rsidP="0047085E">
      <w:pPr>
        <w:rPr>
          <w:rtl/>
        </w:rPr>
      </w:pPr>
      <w:r w:rsidRPr="0047085E">
        <w:rPr>
          <w:b/>
          <w:bCs/>
          <w:rtl/>
        </w:rPr>
        <w:t>(1)</w:t>
      </w:r>
      <w:r w:rsidRPr="0047085E">
        <w:rPr>
          <w:rtl/>
        </w:rPr>
        <w:t xml:space="preserve"> הסבירו את הפירוש של הרמב"ם לפסוקים י' – י"א. (4 נקודות)</w:t>
      </w:r>
    </w:p>
    <w:p w14:paraId="15CB7A7E" w14:textId="77777777" w:rsidR="0047085E" w:rsidRPr="0047085E" w:rsidRDefault="0047085E" w:rsidP="0047085E">
      <w:pPr>
        <w:rPr>
          <w:rtl/>
        </w:rPr>
      </w:pPr>
      <w:r w:rsidRPr="0047085E">
        <w:rPr>
          <w:b/>
          <w:bCs/>
          <w:rtl/>
        </w:rPr>
        <w:t>(2)</w:t>
      </w:r>
      <w:r w:rsidRPr="0047085E">
        <w:rPr>
          <w:rtl/>
        </w:rPr>
        <w:t xml:space="preserve"> האם פירושו תואם את פשט הכתוב? נמקו את דבריכם, ובססו אותם על הכתוב. (4 נקודות)</w:t>
      </w:r>
    </w:p>
    <w:p w14:paraId="4DAA5B2D" w14:textId="6A5D86D0" w:rsidR="0047085E" w:rsidRDefault="0047085E" w:rsidP="00CB168B">
      <w:pPr>
        <w:rPr>
          <w:rtl/>
        </w:rPr>
      </w:pPr>
      <w:r>
        <w:rPr>
          <w:rFonts w:hint="cs"/>
          <w:rtl/>
        </w:rPr>
        <w:t>פתרון</w:t>
      </w:r>
    </w:p>
    <w:p w14:paraId="00864FEF" w14:textId="77777777" w:rsidR="0047085E" w:rsidRPr="0047085E" w:rsidRDefault="0047085E" w:rsidP="0047085E">
      <w:pPr>
        <w:rPr>
          <w:rtl/>
        </w:rPr>
      </w:pPr>
      <w:r w:rsidRPr="0047085E">
        <w:pict w14:anchorId="44B83D38">
          <v:rect id="_x0000_i1615" style="width:0;height:1.5pt" o:hralign="center" o:hrstd="t" o:hrnoshade="t" o:hr="t" fillcolor="gray" stroked="f"/>
        </w:pict>
      </w:r>
    </w:p>
    <w:p w14:paraId="3BB533B4" w14:textId="77777777" w:rsidR="0047085E" w:rsidRPr="0047085E" w:rsidRDefault="0047085E" w:rsidP="0047085E">
      <w:pPr>
        <w:rPr>
          <w:b/>
          <w:bCs/>
          <w:rtl/>
        </w:rPr>
      </w:pPr>
      <w:r w:rsidRPr="0047085E">
        <w:rPr>
          <w:b/>
          <w:bCs/>
          <w:rtl/>
        </w:rPr>
        <w:t>תמונה שנייה: פתרון (מבית יואל גבע)</w:t>
      </w:r>
    </w:p>
    <w:p w14:paraId="318D5CDB" w14:textId="77777777" w:rsidR="0047085E" w:rsidRPr="0047085E" w:rsidRDefault="0047085E" w:rsidP="0047085E">
      <w:pPr>
        <w:rPr>
          <w:rtl/>
        </w:rPr>
      </w:pPr>
      <w:r w:rsidRPr="0047085E">
        <w:rPr>
          <w:b/>
          <w:bCs/>
          <w:rtl/>
        </w:rPr>
        <w:t>שאלה 8</w:t>
      </w:r>
    </w:p>
    <w:p w14:paraId="1730020C" w14:textId="77777777" w:rsidR="0047085E" w:rsidRPr="0047085E" w:rsidRDefault="0047085E" w:rsidP="0047085E">
      <w:pPr>
        <w:rPr>
          <w:rtl/>
        </w:rPr>
      </w:pPr>
      <w:r w:rsidRPr="0047085E">
        <w:rPr>
          <w:b/>
          <w:bCs/>
          <w:rtl/>
        </w:rPr>
        <w:t>סעיף א'</w:t>
      </w:r>
    </w:p>
    <w:p w14:paraId="27CB3A96" w14:textId="77777777" w:rsidR="0047085E" w:rsidRPr="0047085E" w:rsidRDefault="0047085E" w:rsidP="0047085E">
      <w:pPr>
        <w:rPr>
          <w:rtl/>
        </w:rPr>
      </w:pPr>
      <w:r w:rsidRPr="0047085E">
        <w:rPr>
          <w:b/>
          <w:bCs/>
          <w:rtl/>
        </w:rPr>
        <w:t>(1)</w:t>
      </w:r>
      <w:r w:rsidRPr="0047085E">
        <w:rPr>
          <w:rtl/>
        </w:rPr>
        <w:t xml:space="preserve"> שני הגורמים המשפיעים על הבחירה בדרך שבה יש לנהוג כלפי תושבי העיר הם:</w:t>
      </w:r>
    </w:p>
    <w:p w14:paraId="3A93571F" w14:textId="77777777" w:rsidR="0047085E" w:rsidRPr="0047085E" w:rsidRDefault="0047085E" w:rsidP="0047085E">
      <w:pPr>
        <w:numPr>
          <w:ilvl w:val="0"/>
          <w:numId w:val="498"/>
        </w:numPr>
        <w:rPr>
          <w:rtl/>
        </w:rPr>
      </w:pPr>
      <w:r w:rsidRPr="0047085E">
        <w:rPr>
          <w:rtl/>
        </w:rPr>
        <w:t>תגובת העיר להצעת השלום/ הכניעה, אם ייכנעו או לא.</w:t>
      </w:r>
    </w:p>
    <w:p w14:paraId="418216CE" w14:textId="77777777" w:rsidR="0047085E" w:rsidRPr="0047085E" w:rsidRDefault="0047085E" w:rsidP="0047085E">
      <w:pPr>
        <w:numPr>
          <w:ilvl w:val="0"/>
          <w:numId w:val="498"/>
        </w:numPr>
        <w:rPr>
          <w:rtl/>
        </w:rPr>
      </w:pPr>
      <w:r w:rsidRPr="0047085E">
        <w:rPr>
          <w:rtl/>
        </w:rPr>
        <w:t>מיקום העיר, אם מדובר בעיר מחוץ לגבולות הארץ המובטחת או בעיר בתוך גבולות הארץ.</w:t>
      </w:r>
    </w:p>
    <w:p w14:paraId="36B1AECF" w14:textId="77777777" w:rsidR="0047085E" w:rsidRPr="0047085E" w:rsidRDefault="0047085E" w:rsidP="0047085E">
      <w:pPr>
        <w:rPr>
          <w:rtl/>
        </w:rPr>
      </w:pPr>
      <w:r w:rsidRPr="0047085E">
        <w:rPr>
          <w:b/>
          <w:bCs/>
          <w:rtl/>
        </w:rPr>
        <w:t>(2)</w:t>
      </w:r>
      <w:r w:rsidRPr="0047085E">
        <w:rPr>
          <w:rtl/>
        </w:rPr>
        <w:t xml:space="preserve"> השורש החוזר בפסוקים אלה הוא ש.ל.מ.</w:t>
      </w:r>
    </w:p>
    <w:p w14:paraId="598C0A19" w14:textId="77777777" w:rsidR="0047085E" w:rsidRPr="0047085E" w:rsidRDefault="0047085E" w:rsidP="0047085E">
      <w:pPr>
        <w:rPr>
          <w:rtl/>
        </w:rPr>
      </w:pPr>
      <w:r w:rsidRPr="0047085E">
        <w:rPr>
          <w:rtl/>
        </w:rPr>
        <w:t>כלומר, יש לנסות דרכי שלום לפני מלחמה, להציע לעיר להיכנע ורק אם לא נכנעה, אז לפתוח במלחמה.</w:t>
      </w:r>
    </w:p>
    <w:p w14:paraId="6C6C452F" w14:textId="77777777" w:rsidR="0047085E" w:rsidRPr="0047085E" w:rsidRDefault="0047085E" w:rsidP="0047085E">
      <w:pPr>
        <w:rPr>
          <w:rtl/>
        </w:rPr>
      </w:pPr>
      <w:r w:rsidRPr="0047085E">
        <w:rPr>
          <w:b/>
          <w:bCs/>
          <w:rtl/>
        </w:rPr>
        <w:t>סעיף ב'</w:t>
      </w:r>
    </w:p>
    <w:p w14:paraId="10A70FB1" w14:textId="77777777" w:rsidR="0047085E" w:rsidRPr="0047085E" w:rsidRDefault="0047085E" w:rsidP="0047085E">
      <w:pPr>
        <w:rPr>
          <w:rtl/>
        </w:rPr>
      </w:pPr>
      <w:r w:rsidRPr="0047085E">
        <w:rPr>
          <w:b/>
          <w:bCs/>
          <w:rtl/>
        </w:rPr>
        <w:t>(1)</w:t>
      </w:r>
      <w:r w:rsidRPr="0047085E">
        <w:rPr>
          <w:rtl/>
        </w:rPr>
        <w:t xml:space="preserve"> הנימוק להחרים את עמי כנען הוא נימוק דתי, כדי שבני ישראל לא ילמדו את המנהגים של עמי כנען ולא ילכו בחוקותיהם. למנוע התבוללות ועבודת אלילים.</w:t>
      </w:r>
    </w:p>
    <w:p w14:paraId="7411B743" w14:textId="77777777" w:rsidR="0047085E" w:rsidRPr="0047085E" w:rsidRDefault="0047085E" w:rsidP="0047085E">
      <w:pPr>
        <w:rPr>
          <w:rtl/>
        </w:rPr>
      </w:pPr>
      <w:r w:rsidRPr="0047085E">
        <w:rPr>
          <w:rtl/>
        </w:rPr>
        <w:t>לדעתי, נימוק זה אינו מצדיק את החרמת עמי כנען. מדובר בהשמדת עמים שלמים, כדי למנוע מבני ישראל לחטוא לה'. מן הראוי שבני ישראל יגלו איפוק ואמונה בה', במקום להרוג אנשים כדי להימנע מחטא.</w:t>
      </w:r>
    </w:p>
    <w:p w14:paraId="66B08DDB" w14:textId="77777777" w:rsidR="0047085E" w:rsidRPr="0047085E" w:rsidRDefault="0047085E" w:rsidP="0047085E">
      <w:pPr>
        <w:rPr>
          <w:rtl/>
        </w:rPr>
      </w:pPr>
      <w:r w:rsidRPr="0047085E">
        <w:rPr>
          <w:b/>
          <w:bCs/>
          <w:rtl/>
        </w:rPr>
        <w:t>(2)</w:t>
      </w:r>
      <w:r w:rsidRPr="0047085E">
        <w:rPr>
          <w:rtl/>
        </w:rPr>
        <w:t xml:space="preserve"> על פי דברים ו' פסוקים י"ד-ט"ו, הנימוק להחרמת עמי כנען הוא שה' אל קנא ואם בני ישראל ילכו בחוקות הגויים, אלוהים יעניש אותם. לביסוס: "כי אל קנא ה' אלוהיך בקרבך פן יחרה אף ה' אלוהיך בך והשמידך מעל פני האדמה".</w:t>
      </w:r>
    </w:p>
    <w:p w14:paraId="1E3F08F7" w14:textId="77777777" w:rsidR="0047085E" w:rsidRPr="0047085E" w:rsidRDefault="0047085E" w:rsidP="0047085E">
      <w:pPr>
        <w:rPr>
          <w:rtl/>
        </w:rPr>
      </w:pPr>
      <w:r w:rsidRPr="0047085E">
        <w:rPr>
          <w:rtl/>
        </w:rPr>
        <w:t>לדעתי, הנימוק הוא נימוק משכנע, כי הוא כולל עונש חמור.</w:t>
      </w:r>
    </w:p>
    <w:p w14:paraId="7347AF9D" w14:textId="77777777" w:rsidR="0047085E" w:rsidRPr="0047085E" w:rsidRDefault="0047085E" w:rsidP="0047085E">
      <w:pPr>
        <w:rPr>
          <w:rtl/>
        </w:rPr>
      </w:pPr>
      <w:r w:rsidRPr="0047085E">
        <w:rPr>
          <w:b/>
          <w:bCs/>
          <w:rtl/>
        </w:rPr>
        <w:t>סעיף ג'</w:t>
      </w:r>
    </w:p>
    <w:p w14:paraId="2029099B" w14:textId="77777777" w:rsidR="0047085E" w:rsidRPr="0047085E" w:rsidRDefault="0047085E" w:rsidP="0047085E">
      <w:pPr>
        <w:rPr>
          <w:rtl/>
        </w:rPr>
      </w:pPr>
      <w:r w:rsidRPr="0047085E">
        <w:rPr>
          <w:b/>
          <w:bCs/>
          <w:rtl/>
        </w:rPr>
        <w:t>(1)</w:t>
      </w:r>
      <w:r w:rsidRPr="0047085E">
        <w:rPr>
          <w:rtl/>
        </w:rPr>
        <w:t xml:space="preserve"> על פי הרמב"ם גם במלחמת מצווה וגם במלחמת רשות, צריך לקרוא לשלום. במידה ותושבי העיר מסכימים לקבל על עצמם את החוקים והמצוות של ה', אז אין להרוג אותם.</w:t>
      </w:r>
    </w:p>
    <w:p w14:paraId="6162449E" w14:textId="77777777" w:rsidR="0047085E" w:rsidRPr="0047085E" w:rsidRDefault="0047085E" w:rsidP="0047085E">
      <w:pPr>
        <w:rPr>
          <w:rtl/>
        </w:rPr>
      </w:pPr>
      <w:r w:rsidRPr="0047085E">
        <w:rPr>
          <w:b/>
          <w:bCs/>
          <w:rtl/>
        </w:rPr>
        <w:t>(2)</w:t>
      </w:r>
      <w:r w:rsidRPr="0047085E">
        <w:rPr>
          <w:rtl/>
        </w:rPr>
        <w:t xml:space="preserve"> פירוש זה אינו תואם את פשט הכתוב, כיוון שהכתוב מבדיל בין עיר קרובה, בתוך גבולות הארץ לעיר רחוקה, שלא בתוך גבולות הארץ. כאשר מדובר בעיר קרובה, בתוך גבולות הארץ המובטחת, לא קוראים אליה לשלום אלא יש להשמיד את כולם. לביסוס: "רק מערי העמים האלה אשר ה' אלוהיך נותן לך נחלה לא תחיה כל נשמה".</w:t>
      </w:r>
    </w:p>
    <w:p w14:paraId="6CEBC4E0" w14:textId="77777777" w:rsidR="00EE4930" w:rsidRPr="00EE4930" w:rsidRDefault="00EE4930" w:rsidP="00EE4930">
      <w:pPr>
        <w:rPr>
          <w:b/>
          <w:bCs/>
        </w:rPr>
      </w:pPr>
      <w:r w:rsidRPr="00EE4930">
        <w:rPr>
          <w:b/>
          <w:bCs/>
          <w:rtl/>
        </w:rPr>
        <w:t>הנה תמלול הטקסט המופיע בתמונה:</w:t>
      </w:r>
    </w:p>
    <w:p w14:paraId="2BECAA4E" w14:textId="77777777" w:rsidR="00EE4930" w:rsidRPr="00EE4930" w:rsidRDefault="00EE4930" w:rsidP="00EE4930">
      <w:pPr>
        <w:rPr>
          <w:b/>
          <w:bCs/>
          <w:rtl/>
        </w:rPr>
      </w:pPr>
      <w:r w:rsidRPr="00EE4930">
        <w:rPr>
          <w:b/>
          <w:bCs/>
          <w:rtl/>
        </w:rPr>
        <w:t>טקסט המקרא (דברים כ', ה-יד)</w:t>
      </w:r>
    </w:p>
    <w:p w14:paraId="314E3F97" w14:textId="77777777" w:rsidR="00EE4930" w:rsidRPr="00EE4930" w:rsidRDefault="00EE4930" w:rsidP="00EE4930">
      <w:pPr>
        <w:rPr>
          <w:b/>
          <w:bCs/>
          <w:rtl/>
        </w:rPr>
      </w:pPr>
      <w:r w:rsidRPr="00EE4930">
        <w:rPr>
          <w:b/>
          <w:bCs/>
          <w:rtl/>
        </w:rPr>
        <w:t>ה וְדִבְּרוּ הַשֹּׁטְרִים אֶל-הָעָם לֵאמֹר מִי-הָאִישׁ אֲשֶׁר בָּנָה בַיִת-חָדָשׁ וְלֹא חֲנָכוֹ יֵלֵךְ וְיָשֹׁב לְבֵיתוֹ פֶּן-יָמוּת בַּמִּלְחָמָה וְאִישׁ אַחֵר יַחְנְכֶנּוּ: ו וּמִי-הָאִישׁ אֲשֶׁר-נָטַע כֶּרֶם וְלֹא חִלְּלוֹ יֵלֵךְ וְיָשֹׁב לְבֵיתוֹ פֶּן-יָמוּת בַּמִּלְחָמָה וְאִישׁ אַחֵר יְחַלְּלֶנּוּ: ז וּמִי-הָאִישׁ אֲשֶׁר-אֵרַשֹׂ אִשָּׁה וְלֹא לְקָחָהּ יֵלֵךְ וְיָשֹׁב לְבֵיתוֹ פֶּן-יָמוּת בַּמִּלְחָמָה וְאִישׁ אַחֵר יִקָּחֶנָּה: ח וְיָסְפוּ הַשֹּׁטְרִים לְדַבֵּר אֶל-הָעָם וְאָמְרוּ מִי-הָאִישׁ הַיָּרֵא וְרַךְ הַלֵּבָב יֵלֵךְ וְיָשֹׁב לְבֵיתוֹ וְלֹא יִמַּס אֶת-לְבַב אֶחָיו כִּלְבָבוֹ: ט וְהָיָה כְּכַלֹּת הַשֹּׁטְרִים לְדַבֵּר אֶל-הָעָם וּפָקְדוּ שָׂרֵי צְבָאוֹת בְּרֹאשׁ הָעָם:</w:t>
      </w:r>
    </w:p>
    <w:p w14:paraId="21EA41C0" w14:textId="77777777" w:rsidR="00EE4930" w:rsidRPr="00EE4930" w:rsidRDefault="00EE4930" w:rsidP="00EE4930">
      <w:pPr>
        <w:rPr>
          <w:b/>
          <w:bCs/>
          <w:rtl/>
        </w:rPr>
      </w:pPr>
      <w:r w:rsidRPr="00EE4930">
        <w:rPr>
          <w:b/>
          <w:bCs/>
          <w:rtl/>
        </w:rPr>
        <w:t>י כִּי-תִקְרַב אֶל-עִיר לְהִלָּחֵם עָלֶיהָ וְקָרָאתָ אֵלֶיהָ לְשָׁלוֹם: יא וְהָיָה אִם-שָׁלוֹם תַּעַנְךָ וּפָתְחָה לָךְ וְהָיָה כָּל-הָעָם הַנִּמְצָא-בָהּ יִהְיוּ לְךָ לָמַס וַעֲבָדוּךָ: יב וְאִם-לֹא תַשְׁלִים עִמָּךְ וְעָשְׂתָה עִמְּךָ מִלְחָמָה וְצַרְתָּ עָלֶיהָ: יג וּנְתָנָהּ יְהֹוָה אֱלֹהֶיךָ בְּיָדֶךָ וְהִכִּיתָ אֶת-כָּל-זְכוּרָהּ לְפִי-חָרֶב: יד רַק הַנָּשִׁים וְהַטַּף וְהַבְּהֵמָה וְכֹל אֲשֶׁר יִהְיֶה בָעִיר כָּל-שְׁלָלָהּ תָּבֹז לָךְ וְאָכַלְתָּ אֶת-שְׁלַל אֹיְבֶיךָ אֲשֶׁר נָתַן יְהֹוָה אֱלֹהֶיךָ לָךְ:</w:t>
      </w:r>
    </w:p>
    <w:p w14:paraId="32E91793" w14:textId="77777777" w:rsidR="00EE4930" w:rsidRPr="00EE4930" w:rsidRDefault="00EE4930" w:rsidP="00EE4930">
      <w:pPr>
        <w:rPr>
          <w:b/>
          <w:bCs/>
          <w:rtl/>
        </w:rPr>
      </w:pPr>
      <w:r w:rsidRPr="00EE4930">
        <w:rPr>
          <w:b/>
          <w:bCs/>
        </w:rPr>
        <w:pict w14:anchorId="16419487">
          <v:rect id="_x0000_i1619" style="width:0;height:1.5pt" o:hralign="center" o:hrstd="t" o:hrnoshade="t" o:hr="t" fillcolor="gray" stroked="f"/>
        </w:pict>
      </w:r>
    </w:p>
    <w:p w14:paraId="333A3E6A" w14:textId="77777777" w:rsidR="00EE4930" w:rsidRPr="00EE4930" w:rsidRDefault="00EE4930" w:rsidP="00EE4930">
      <w:pPr>
        <w:rPr>
          <w:b/>
          <w:bCs/>
          <w:rtl/>
        </w:rPr>
      </w:pPr>
      <w:r w:rsidRPr="00EE4930">
        <w:rPr>
          <w:b/>
          <w:bCs/>
          <w:rtl/>
        </w:rPr>
        <w:t>השאלות שמתחת לטקסט</w:t>
      </w:r>
    </w:p>
    <w:p w14:paraId="5C794472" w14:textId="77777777" w:rsidR="00EE4930" w:rsidRPr="00EE4930" w:rsidRDefault="00EE4930" w:rsidP="00EE4930">
      <w:pPr>
        <w:rPr>
          <w:b/>
          <w:bCs/>
          <w:rtl/>
        </w:rPr>
      </w:pPr>
      <w:r w:rsidRPr="00EE4930">
        <w:rPr>
          <w:b/>
          <w:bCs/>
          <w:rtl/>
        </w:rPr>
        <w:t>4. קרא דברים, כ', 5-14.</w:t>
      </w:r>
    </w:p>
    <w:p w14:paraId="33439E62" w14:textId="77777777" w:rsidR="00EE4930" w:rsidRPr="00EE4930" w:rsidRDefault="00EE4930" w:rsidP="00EE4930">
      <w:pPr>
        <w:rPr>
          <w:b/>
          <w:bCs/>
          <w:rtl/>
        </w:rPr>
      </w:pPr>
      <w:r w:rsidRPr="00EE4930">
        <w:rPr>
          <w:b/>
          <w:bCs/>
          <w:rtl/>
        </w:rPr>
        <w:t>א. הָבֵא רְאָיָה אַחַת מִפְּסוּקִים 5-9 הַמְּלַמֶּדֶת שֶׁהַמְּחוֹקֵק הֶעֱמִיד בְּמֶרְכָּזוֹ אֶת צוֹרְכֵי הַפְּרָט. הַסְבֵּר אֶת הָרְאָיָה.</w:t>
      </w:r>
    </w:p>
    <w:p w14:paraId="441FEEB1" w14:textId="77777777" w:rsidR="00EE4930" w:rsidRPr="00EE4930" w:rsidRDefault="00EE4930" w:rsidP="00EE4930">
      <w:pPr>
        <w:rPr>
          <w:b/>
          <w:bCs/>
          <w:rtl/>
        </w:rPr>
      </w:pPr>
      <w:r w:rsidRPr="00EE4930">
        <w:rPr>
          <w:b/>
          <w:bCs/>
          <w:rtl/>
        </w:rPr>
        <w:t>(4 נקודות)</w:t>
      </w:r>
    </w:p>
    <w:p w14:paraId="1814D505" w14:textId="77777777" w:rsidR="00EE4930" w:rsidRPr="00EE4930" w:rsidRDefault="00EE4930" w:rsidP="00EE4930">
      <w:pPr>
        <w:rPr>
          <w:b/>
          <w:bCs/>
          <w:rtl/>
        </w:rPr>
      </w:pPr>
      <w:r w:rsidRPr="00EE4930">
        <w:rPr>
          <w:b/>
          <w:bCs/>
          <w:rtl/>
        </w:rPr>
        <w:t>ב. הָבֵא רְאָיָה אַחַת מִפְּסוּקִים 10-14 לְכַוָּנַת הַמְּחוֹקֵק לִמְנֹעַ מִלְחָמָה וּרְאָיָה אַחַת לְכַוָּנָתוֹ לְצַמְצֵם אֶת הַהֶרֶג בַּמִּלְחָמָה (סך הכל — שְׁתֵּי רְאָיוֹת). הַסְבֵּר אֶת הָרְאָיוֹת.</w:t>
      </w:r>
    </w:p>
    <w:p w14:paraId="723CD6B0" w14:textId="77777777" w:rsidR="00EE4930" w:rsidRPr="00EE4930" w:rsidRDefault="00EE4930" w:rsidP="00EE4930">
      <w:pPr>
        <w:rPr>
          <w:b/>
          <w:bCs/>
          <w:rtl/>
        </w:rPr>
      </w:pPr>
      <w:r w:rsidRPr="00EE4930">
        <w:rPr>
          <w:b/>
          <w:bCs/>
          <w:rtl/>
        </w:rPr>
        <w:t>(4 נקודות)</w:t>
      </w:r>
    </w:p>
    <w:p w14:paraId="3CB0051E" w14:textId="0C66F4B4" w:rsidR="00EE4930" w:rsidRPr="00EE4930" w:rsidRDefault="00EE4930" w:rsidP="00EE4930">
      <w:pPr>
        <w:rPr>
          <w:color w:val="EE0000"/>
          <w:rtl/>
        </w:rPr>
      </w:pPr>
      <w:r w:rsidRPr="00EE4930">
        <w:rPr>
          <w:rFonts w:hint="cs"/>
          <w:color w:val="EE0000"/>
          <w:rtl/>
        </w:rPr>
        <w:t>פתרון</w:t>
      </w:r>
      <w:r>
        <w:rPr>
          <w:rFonts w:hint="cs"/>
          <w:color w:val="EE0000"/>
          <w:rtl/>
        </w:rPr>
        <w:t>- יש לבדוק תשובה זו</w:t>
      </w:r>
    </w:p>
    <w:p w14:paraId="06F87DDE" w14:textId="77777777" w:rsidR="00EE4930" w:rsidRPr="00EE4930" w:rsidRDefault="00EE4930" w:rsidP="00EE4930">
      <w:pPr>
        <w:rPr>
          <w:color w:val="EE0000"/>
        </w:rPr>
      </w:pPr>
      <w:r w:rsidRPr="00EE4930">
        <w:rPr>
          <w:color w:val="EE0000"/>
          <w:rtl/>
        </w:rPr>
        <w:t>להלן התשובות לשאלות על פי פשטי המקרא וחומר הלימוד לתנ"ך (בגרות):</w:t>
      </w:r>
    </w:p>
    <w:p w14:paraId="060163C0" w14:textId="77777777" w:rsidR="00EE4930" w:rsidRPr="00EE4930" w:rsidRDefault="00EE4930" w:rsidP="00EE4930">
      <w:pPr>
        <w:rPr>
          <w:color w:val="EE0000"/>
          <w:rtl/>
        </w:rPr>
      </w:pPr>
      <w:r w:rsidRPr="00EE4930">
        <w:rPr>
          <w:color w:val="EE0000"/>
        </w:rPr>
        <w:pict w14:anchorId="4AF100DE">
          <v:rect id="_x0000_i1639" style="width:0;height:1.5pt" o:hralign="center" o:hrstd="t" o:hrnoshade="t" o:hr="t" fillcolor="gray" stroked="f"/>
        </w:pict>
      </w:r>
    </w:p>
    <w:p w14:paraId="7E5C75C4" w14:textId="77777777" w:rsidR="00EE4930" w:rsidRPr="00EE4930" w:rsidRDefault="00EE4930" w:rsidP="00EE4930">
      <w:pPr>
        <w:rPr>
          <w:b/>
          <w:bCs/>
          <w:color w:val="EE0000"/>
          <w:rtl/>
        </w:rPr>
      </w:pPr>
      <w:r w:rsidRPr="00EE4930">
        <w:rPr>
          <w:b/>
          <w:bCs/>
          <w:color w:val="EE0000"/>
          <w:rtl/>
        </w:rPr>
        <w:t>שאלה א': צורכי הפרט (פסוקים 5–9)</w:t>
      </w:r>
    </w:p>
    <w:p w14:paraId="3C1EE92C" w14:textId="77777777" w:rsidR="00EE4930" w:rsidRPr="00EE4930" w:rsidRDefault="00EE4930" w:rsidP="00EE4930">
      <w:pPr>
        <w:rPr>
          <w:color w:val="EE0000"/>
          <w:rtl/>
        </w:rPr>
      </w:pPr>
      <w:r w:rsidRPr="00EE4930">
        <w:rPr>
          <w:b/>
          <w:bCs/>
          <w:color w:val="EE0000"/>
          <w:rtl/>
        </w:rPr>
        <w:t>הראיה:</w:t>
      </w:r>
      <w:r w:rsidRPr="00EE4930">
        <w:rPr>
          <w:color w:val="EE0000"/>
          <w:rtl/>
        </w:rPr>
        <w:t xml:space="preserve"> "מִי-הָאִישׁ אֲשֶׁר בָּנָה בַיִת-חָדָשׁ וְלֹא חֲנָכוֹ יֵלֵךְ וְיָשֹׁב לְבֵיתוֹ פֶּן-יָמוּת בַּמִּלְחָמָה וְאִישׁ אַחֵר יַחְנְכֶנּוּ" (פסוק ה').</w:t>
      </w:r>
    </w:p>
    <w:p w14:paraId="08E41853" w14:textId="77777777" w:rsidR="00EE4930" w:rsidRPr="00EE4930" w:rsidRDefault="00EE4930" w:rsidP="00EE4930">
      <w:pPr>
        <w:rPr>
          <w:color w:val="EE0000"/>
          <w:rtl/>
        </w:rPr>
      </w:pPr>
      <w:r w:rsidRPr="00EE4930">
        <w:rPr>
          <w:i/>
          <w:iCs/>
          <w:color w:val="EE0000"/>
          <w:rtl/>
        </w:rPr>
        <w:t>(ניתן לבחור גם בראיה על נטיעת כרם או אירוסי אישה).</w:t>
      </w:r>
    </w:p>
    <w:p w14:paraId="3185EBBD" w14:textId="77777777" w:rsidR="00EE4930" w:rsidRPr="00EE4930" w:rsidRDefault="00EE4930" w:rsidP="00EE4930">
      <w:pPr>
        <w:rPr>
          <w:color w:val="EE0000"/>
          <w:rtl/>
        </w:rPr>
      </w:pPr>
      <w:r w:rsidRPr="00EE4930">
        <w:rPr>
          <w:b/>
          <w:bCs/>
          <w:color w:val="EE0000"/>
          <w:rtl/>
        </w:rPr>
        <w:t>הסבר:</w:t>
      </w:r>
      <w:r w:rsidRPr="00EE4930">
        <w:rPr>
          <w:color w:val="EE0000"/>
          <w:rtl/>
        </w:rPr>
        <w:t xml:space="preserve"> המחווקק קובע סדרת פטורים מחובת הלחימה המבוססים על מצבו האישי והפרטי של האדם. התורה מכירה בכך שישנם רגעים מכוננים בחיי הפרט — בניית בית, נטיעת מקור פרנסה או הקמת משפחה — ומעדיפה שהאדם יזכה לממש את השמחה האישית שלו ולא ימות בקרב לפני שזכה לכך. הדאגה היא שהנכס או הקשר של הפרט לא "יירש" על ידי אדם זר, מה שמדגיש את החמלה כלפי הפרט וזכויותיו הבסיסיות לחיים ולמימוש עצמי, גם בזמן חירום לאומי.</w:t>
      </w:r>
    </w:p>
    <w:p w14:paraId="79B1855A" w14:textId="77777777" w:rsidR="00EE4930" w:rsidRPr="00EE4930" w:rsidRDefault="00EE4930" w:rsidP="00EE4930">
      <w:pPr>
        <w:rPr>
          <w:color w:val="EE0000"/>
          <w:rtl/>
        </w:rPr>
      </w:pPr>
      <w:r w:rsidRPr="00EE4930">
        <w:rPr>
          <w:color w:val="EE0000"/>
        </w:rPr>
        <w:pict w14:anchorId="1ABB2156">
          <v:rect id="_x0000_i1640" style="width:0;height:1.5pt" o:hralign="center" o:hrstd="t" o:hrnoshade="t" o:hr="t" fillcolor="gray" stroked="f"/>
        </w:pict>
      </w:r>
    </w:p>
    <w:p w14:paraId="2A55C9C7" w14:textId="77777777" w:rsidR="00EE4930" w:rsidRPr="00EE4930" w:rsidRDefault="00EE4930" w:rsidP="00EE4930">
      <w:pPr>
        <w:rPr>
          <w:b/>
          <w:bCs/>
          <w:color w:val="EE0000"/>
          <w:rtl/>
        </w:rPr>
      </w:pPr>
      <w:r w:rsidRPr="00EE4930">
        <w:rPr>
          <w:b/>
          <w:bCs/>
          <w:color w:val="EE0000"/>
          <w:rtl/>
        </w:rPr>
        <w:t>שאלה ב': מניעת מלחמה וצמצום ההרג (פסוקים 10–14)</w:t>
      </w:r>
    </w:p>
    <w:p w14:paraId="382AA957" w14:textId="77777777" w:rsidR="00EE4930" w:rsidRPr="00EE4930" w:rsidRDefault="00EE4930" w:rsidP="00EE4930">
      <w:pPr>
        <w:rPr>
          <w:b/>
          <w:bCs/>
          <w:color w:val="EE0000"/>
          <w:rtl/>
        </w:rPr>
      </w:pPr>
      <w:r w:rsidRPr="00EE4930">
        <w:rPr>
          <w:b/>
          <w:bCs/>
          <w:color w:val="EE0000"/>
          <w:rtl/>
        </w:rPr>
        <w:t>1. ראיה לכוונה למנוע מלחמה:</w:t>
      </w:r>
    </w:p>
    <w:p w14:paraId="57AF4479" w14:textId="77777777" w:rsidR="00EE4930" w:rsidRPr="00EE4930" w:rsidRDefault="00EE4930" w:rsidP="00EE4930">
      <w:pPr>
        <w:rPr>
          <w:color w:val="EE0000"/>
          <w:rtl/>
        </w:rPr>
      </w:pPr>
      <w:r w:rsidRPr="00EE4930">
        <w:rPr>
          <w:b/>
          <w:bCs/>
          <w:color w:val="EE0000"/>
          <w:rtl/>
        </w:rPr>
        <w:t>הראיה:</w:t>
      </w:r>
      <w:r w:rsidRPr="00EE4930">
        <w:rPr>
          <w:color w:val="EE0000"/>
          <w:rtl/>
        </w:rPr>
        <w:t xml:space="preserve"> "כִּי-תִקְרַב אֶל-עִיר לְהִלָּחֵם עָלֶיהָ וְקָרָאתָ אֵלֶיהָ לְשָׁלוֹם" (פסוק י').</w:t>
      </w:r>
    </w:p>
    <w:p w14:paraId="79E2B5F0" w14:textId="77777777" w:rsidR="00EE4930" w:rsidRPr="00EE4930" w:rsidRDefault="00EE4930" w:rsidP="00EE4930">
      <w:pPr>
        <w:rPr>
          <w:color w:val="EE0000"/>
          <w:rtl/>
        </w:rPr>
      </w:pPr>
      <w:r w:rsidRPr="00EE4930">
        <w:rPr>
          <w:b/>
          <w:bCs/>
          <w:color w:val="EE0000"/>
          <w:rtl/>
        </w:rPr>
        <w:t>הסבר:</w:t>
      </w:r>
      <w:r w:rsidRPr="00EE4930">
        <w:rPr>
          <w:color w:val="EE0000"/>
          <w:rtl/>
        </w:rPr>
        <w:t xml:space="preserve"> המחווקק קובע חובה לפתוח כל עימות צבאי ב"קריאה לשלום". המלחמה אינה האופציה הראשונה; על הצבא הישראלי להציע לעיר היריבה להיכנע ולהשלים ללא שפיכות דמים. אם העיר נענית להצעה, נמנעת המלחמה לחלוטין.</w:t>
      </w:r>
    </w:p>
    <w:p w14:paraId="096AAC2E" w14:textId="77777777" w:rsidR="00EE4930" w:rsidRPr="00EE4930" w:rsidRDefault="00EE4930" w:rsidP="00EE4930">
      <w:pPr>
        <w:rPr>
          <w:b/>
          <w:bCs/>
          <w:color w:val="EE0000"/>
          <w:rtl/>
        </w:rPr>
      </w:pPr>
      <w:r w:rsidRPr="00EE4930">
        <w:rPr>
          <w:b/>
          <w:bCs/>
          <w:color w:val="EE0000"/>
          <w:rtl/>
        </w:rPr>
        <w:t>2. ראיה לכוונה לצמצם את ההרג במלחמה:</w:t>
      </w:r>
    </w:p>
    <w:p w14:paraId="5C5C1B14" w14:textId="77777777" w:rsidR="00EE4930" w:rsidRPr="00EE4930" w:rsidRDefault="00EE4930" w:rsidP="00EE4930">
      <w:pPr>
        <w:rPr>
          <w:color w:val="EE0000"/>
          <w:rtl/>
        </w:rPr>
      </w:pPr>
      <w:r w:rsidRPr="00EE4930">
        <w:rPr>
          <w:b/>
          <w:bCs/>
          <w:color w:val="EE0000"/>
          <w:rtl/>
        </w:rPr>
        <w:t>הראיה:</w:t>
      </w:r>
      <w:r w:rsidRPr="00EE4930">
        <w:rPr>
          <w:color w:val="EE0000"/>
          <w:rtl/>
        </w:rPr>
        <w:t xml:space="preserve"> "רַק הַנָּשִׁים וְהַטַּף וְהַבְּהֵמָה... תָּבֹז לָךְ" (פסוק יד').</w:t>
      </w:r>
    </w:p>
    <w:p w14:paraId="5487BB36" w14:textId="77777777" w:rsidR="00EE4930" w:rsidRPr="00EE4930" w:rsidRDefault="00EE4930" w:rsidP="00EE4930">
      <w:pPr>
        <w:rPr>
          <w:color w:val="EE0000"/>
          <w:rtl/>
        </w:rPr>
      </w:pPr>
      <w:r w:rsidRPr="00EE4930">
        <w:rPr>
          <w:b/>
          <w:bCs/>
          <w:color w:val="EE0000"/>
          <w:rtl/>
        </w:rPr>
        <w:t>הסבר:</w:t>
      </w:r>
      <w:r w:rsidRPr="00EE4930">
        <w:rPr>
          <w:color w:val="EE0000"/>
          <w:rtl/>
        </w:rPr>
        <w:t xml:space="preserve"> גם במקרה שהעיר סירבה לשלום והתפתחה מלחמה, התורה מגבילה את היקף ההרג. לפי החוק, יש להרוג רק את הגברים ("זכורה"), המהווים את הכוח הלוחם והפוליטי. חל איסור לפגוע בנשים ובילדים (הטף). בכך המחווקק יוצר הבחנה בין לוחמים לאוכלוסייה אזרחית חסרת ישע ומצמצם את מספר הקורבנות הכולל במלחמה.</w:t>
      </w:r>
    </w:p>
    <w:p w14:paraId="7B58D161" w14:textId="77777777" w:rsidR="00EE4930" w:rsidRDefault="00EE4930" w:rsidP="00EE4930">
      <w:pPr>
        <w:rPr>
          <w:rtl/>
        </w:rPr>
      </w:pPr>
    </w:p>
    <w:p w14:paraId="0E582C55" w14:textId="77777777" w:rsidR="00046002" w:rsidRPr="00046002" w:rsidRDefault="00046002" w:rsidP="00046002">
      <w:r w:rsidRPr="00046002">
        <w:rPr>
          <w:rtl/>
        </w:rPr>
        <w:t>הנה תמלול הטקסט המופיע בתמונה:</w:t>
      </w:r>
    </w:p>
    <w:p w14:paraId="67A96802" w14:textId="77777777" w:rsidR="00046002" w:rsidRPr="00046002" w:rsidRDefault="00046002" w:rsidP="00046002">
      <w:pPr>
        <w:rPr>
          <w:rtl/>
        </w:rPr>
      </w:pPr>
      <w:r w:rsidRPr="00046002">
        <w:pict w14:anchorId="28B5E7A1">
          <v:rect id="_x0000_i1671" style="width:0;height:1.5pt" o:hralign="center" o:hrstd="t" o:hrnoshade="t" o:hr="t" fillcolor="gray" stroked="f"/>
        </w:pict>
      </w:r>
    </w:p>
    <w:p w14:paraId="6907F83B" w14:textId="77777777" w:rsidR="00046002" w:rsidRPr="00046002" w:rsidRDefault="00046002" w:rsidP="00046002">
      <w:pPr>
        <w:rPr>
          <w:b/>
          <w:bCs/>
          <w:rtl/>
        </w:rPr>
      </w:pPr>
      <w:r w:rsidRPr="00046002">
        <w:rPr>
          <w:b/>
          <w:bCs/>
          <w:rtl/>
        </w:rPr>
        <w:t>חורף תש"פ, 1281</w:t>
      </w:r>
    </w:p>
    <w:p w14:paraId="71CAD1A9" w14:textId="77777777" w:rsidR="00046002" w:rsidRPr="00046002" w:rsidRDefault="00046002" w:rsidP="00046002">
      <w:pPr>
        <w:rPr>
          <w:rtl/>
        </w:rPr>
      </w:pPr>
      <w:r w:rsidRPr="00046002">
        <w:rPr>
          <w:b/>
          <w:bCs/>
          <w:rtl/>
        </w:rPr>
        <w:t>4. קרא דברים, כ', 1-8.</w:t>
      </w:r>
    </w:p>
    <w:p w14:paraId="0CDA459F" w14:textId="77777777" w:rsidR="00046002" w:rsidRPr="00046002" w:rsidRDefault="00046002" w:rsidP="00046002">
      <w:pPr>
        <w:rPr>
          <w:rtl/>
        </w:rPr>
      </w:pPr>
      <w:r w:rsidRPr="00046002">
        <w:rPr>
          <w:b/>
          <w:bCs/>
          <w:rtl/>
        </w:rPr>
        <w:t>א</w:t>
      </w:r>
      <w:r w:rsidRPr="00046002">
        <w:rPr>
          <w:rtl/>
        </w:rPr>
        <w:t xml:space="preserve"> כִּי-תֵצֵא לַמִּלְחָמָה עַל-אֹיְבֶיךָ וְרָאִיתָ סוּס וָרֶכֶב עַם רַב מִמְּךָ לֹא תִירָא מֵהֶם כִּי-יְהֹוָה אֱלֹהֶיךָ עִמָּךְ הַמַּעַלְךָ מֵאֶרֶץ מִצְרָיִם:</w:t>
      </w:r>
    </w:p>
    <w:p w14:paraId="2CAD96BE" w14:textId="77777777" w:rsidR="00046002" w:rsidRPr="00046002" w:rsidRDefault="00046002" w:rsidP="00046002">
      <w:pPr>
        <w:rPr>
          <w:rtl/>
        </w:rPr>
      </w:pPr>
      <w:r w:rsidRPr="00046002">
        <w:rPr>
          <w:b/>
          <w:bCs/>
          <w:rtl/>
        </w:rPr>
        <w:t>ב</w:t>
      </w:r>
      <w:r w:rsidRPr="00046002">
        <w:rPr>
          <w:rtl/>
        </w:rPr>
        <w:t xml:space="preserve"> וְהָיָה כְּקָרָבְכֶם אֶל-הַמִּלְחָמָה וְנִגַּשׁ הַכֹּהֵן וְדִבֶּר אֶל-הָעָם:</w:t>
      </w:r>
    </w:p>
    <w:p w14:paraId="1A7CB06C" w14:textId="77777777" w:rsidR="00046002" w:rsidRPr="00046002" w:rsidRDefault="00046002" w:rsidP="00046002">
      <w:pPr>
        <w:rPr>
          <w:rtl/>
        </w:rPr>
      </w:pPr>
      <w:r w:rsidRPr="00046002">
        <w:rPr>
          <w:b/>
          <w:bCs/>
          <w:rtl/>
        </w:rPr>
        <w:t>ג</w:t>
      </w:r>
      <w:r w:rsidRPr="00046002">
        <w:rPr>
          <w:rtl/>
        </w:rPr>
        <w:t xml:space="preserve"> וְאָמַר אֲלֵהֶם שְׁמַע יִשְׂרָאֵל אַתֶּם קְרֵבִים הַיּוֹם לַמִּלְחָמָה עַל-אֹיְבֵיכֶם אַל-יֵרַךְ לְבַבְכֶם אַל-תִּירְאוּ וְאַל-תַּחְפְּזוּ וְאַל-תַּעַרְצוּ מִפְּנֵיהֶם:</w:t>
      </w:r>
    </w:p>
    <w:p w14:paraId="3C88D7F5" w14:textId="77777777" w:rsidR="00046002" w:rsidRPr="00046002" w:rsidRDefault="00046002" w:rsidP="00046002">
      <w:pPr>
        <w:rPr>
          <w:rtl/>
        </w:rPr>
      </w:pPr>
      <w:r w:rsidRPr="00046002">
        <w:rPr>
          <w:b/>
          <w:bCs/>
          <w:rtl/>
        </w:rPr>
        <w:t>ד</w:t>
      </w:r>
      <w:r w:rsidRPr="00046002">
        <w:rPr>
          <w:rtl/>
        </w:rPr>
        <w:t xml:space="preserve"> כִּי יְהֹוָה אֱלֹהֵיכֶם הַהֹלֵךְ עִמָּכֶם לְהִלָּחֵם לָכֶם עִם-אֹיְבֵיכֶם לְהוֹשִׁיעַ אֶתְכֶם:</w:t>
      </w:r>
    </w:p>
    <w:p w14:paraId="68D198BC" w14:textId="77777777" w:rsidR="00046002" w:rsidRPr="00046002" w:rsidRDefault="00046002" w:rsidP="00046002">
      <w:pPr>
        <w:rPr>
          <w:rtl/>
        </w:rPr>
      </w:pPr>
      <w:r w:rsidRPr="00046002">
        <w:rPr>
          <w:b/>
          <w:bCs/>
          <w:rtl/>
        </w:rPr>
        <w:t>ה</w:t>
      </w:r>
      <w:r w:rsidRPr="00046002">
        <w:rPr>
          <w:rtl/>
        </w:rPr>
        <w:t xml:space="preserve"> וְדִבְּרוּ הַשֹּׁטְרִים אֶל-הָעָם לֵאמֹר מִי-הָאִישׁ אֲשֶׁר בָּנָה בַיִת-חָדָשׁ וְלֹא חֲנָכוֹ יֵלֵךְ וְיָשֹׁב לְבֵיתוֹ פֶּן-יָמוּת בַּמִּלְחָמָה וְאִישׁ אַחֵר יַחְנְכֶנּוּ:</w:t>
      </w:r>
    </w:p>
    <w:p w14:paraId="4BDD501E" w14:textId="77777777" w:rsidR="00046002" w:rsidRPr="00046002" w:rsidRDefault="00046002" w:rsidP="00046002">
      <w:pPr>
        <w:rPr>
          <w:rtl/>
        </w:rPr>
      </w:pPr>
      <w:r w:rsidRPr="00046002">
        <w:rPr>
          <w:b/>
          <w:bCs/>
          <w:rtl/>
        </w:rPr>
        <w:t>ו</w:t>
      </w:r>
      <w:r w:rsidRPr="00046002">
        <w:rPr>
          <w:rtl/>
        </w:rPr>
        <w:t xml:space="preserve"> וּמִי-הָאִישׁ אֲשֶׁר-נָטַע כֶּרֶם וְלֹא חִלְּלוֹ יֵלֵךְ וְיָשֹׁב לְבֵיתוֹ פֶּן-יָמוּת בַּמִּלְחָמָה וְאִישׁ אַחֵר יְחַלְּלֶנּוּ:</w:t>
      </w:r>
    </w:p>
    <w:p w14:paraId="0457775A" w14:textId="77777777" w:rsidR="00046002" w:rsidRPr="00046002" w:rsidRDefault="00046002" w:rsidP="00046002">
      <w:pPr>
        <w:rPr>
          <w:rtl/>
        </w:rPr>
      </w:pPr>
      <w:r w:rsidRPr="00046002">
        <w:rPr>
          <w:b/>
          <w:bCs/>
          <w:rtl/>
        </w:rPr>
        <w:t>ז</w:t>
      </w:r>
      <w:r w:rsidRPr="00046002">
        <w:rPr>
          <w:rtl/>
        </w:rPr>
        <w:t xml:space="preserve"> וּמִי-הָאִישׁ אֲשֶׁר-אֵרַשֹׂ אִשָּׁה וְלֹא לְקָחָהּ יֵלֵךְ וְיָשֹׁב לְבֵיתוֹ פֶּן-יָמוּת בַּמִּלְחָמָה וְאִישׁ אַחֵר יִקָּחֶנָּה:</w:t>
      </w:r>
    </w:p>
    <w:p w14:paraId="2A8A731D" w14:textId="77777777" w:rsidR="00046002" w:rsidRPr="00046002" w:rsidRDefault="00046002" w:rsidP="00046002">
      <w:pPr>
        <w:rPr>
          <w:rtl/>
        </w:rPr>
      </w:pPr>
      <w:r w:rsidRPr="00046002">
        <w:rPr>
          <w:b/>
          <w:bCs/>
          <w:rtl/>
        </w:rPr>
        <w:t>ח</w:t>
      </w:r>
      <w:r w:rsidRPr="00046002">
        <w:rPr>
          <w:rtl/>
        </w:rPr>
        <w:t xml:space="preserve"> וְיָסְפוּ הַשֹּׁטְרִים לְדַבֵּר אֶל-הָעָם וְאָמְרוּ מִי-הָאִישׁ הַיָּרֵא וְרַךְ הַלֵּבָב יֵלֵךְ וְיָשֹׁב לְבֵיתוֹ וְלֹא יִמַּס אֶת-לְבַב אֶחָיו כִּלְבָבוֹ:</w:t>
      </w:r>
    </w:p>
    <w:p w14:paraId="1C6EFAF3" w14:textId="77777777" w:rsidR="00046002" w:rsidRPr="00046002" w:rsidRDefault="00046002" w:rsidP="00046002">
      <w:pPr>
        <w:rPr>
          <w:rtl/>
        </w:rPr>
      </w:pPr>
      <w:r w:rsidRPr="00046002">
        <w:pict w14:anchorId="6583DA3C">
          <v:rect id="_x0000_i1672" style="width:0;height:1.5pt" o:hralign="center" o:hrstd="t" o:hrnoshade="t" o:hr="t" fillcolor="gray" stroked="f"/>
        </w:pict>
      </w:r>
    </w:p>
    <w:p w14:paraId="689E06D4" w14:textId="77777777" w:rsidR="00046002" w:rsidRPr="00046002" w:rsidRDefault="00046002" w:rsidP="00046002">
      <w:pPr>
        <w:rPr>
          <w:b/>
          <w:bCs/>
          <w:rtl/>
        </w:rPr>
      </w:pPr>
      <w:r w:rsidRPr="00046002">
        <w:rPr>
          <w:b/>
          <w:bCs/>
          <w:rtl/>
        </w:rPr>
        <w:t>השאלות:</w:t>
      </w:r>
    </w:p>
    <w:p w14:paraId="1178E8F5" w14:textId="77777777" w:rsidR="00046002" w:rsidRPr="00046002" w:rsidRDefault="00046002" w:rsidP="00046002">
      <w:pPr>
        <w:rPr>
          <w:rtl/>
        </w:rPr>
      </w:pPr>
      <w:r w:rsidRPr="00046002">
        <w:rPr>
          <w:b/>
          <w:bCs/>
          <w:rtl/>
        </w:rPr>
        <w:t>א.</w:t>
      </w:r>
      <w:r w:rsidRPr="00046002">
        <w:rPr>
          <w:rtl/>
        </w:rPr>
        <w:t xml:space="preserve"> מהי מטרת הפנייה של הכוהן אל העם, ומהי מטרת הפנייה של השוטרים אל העם? בסס את דבריך על הכתוב. (4 נקודות)</w:t>
      </w:r>
    </w:p>
    <w:p w14:paraId="668DAEBB" w14:textId="77777777" w:rsidR="00046002" w:rsidRPr="00046002" w:rsidRDefault="00046002" w:rsidP="00046002">
      <w:pPr>
        <w:rPr>
          <w:rtl/>
        </w:rPr>
      </w:pPr>
      <w:r w:rsidRPr="00046002">
        <w:rPr>
          <w:b/>
          <w:bCs/>
          <w:rtl/>
        </w:rPr>
        <w:t>ב.</w:t>
      </w:r>
      <w:r w:rsidRPr="00046002">
        <w:rPr>
          <w:rtl/>
        </w:rPr>
        <w:t xml:space="preserve"> לדעתך, האם המטרות האלה מנוגדות זו לזו או תואמות זו את זו? נמק את דבריך. (4 נקודות)</w:t>
      </w:r>
    </w:p>
    <w:p w14:paraId="0653D24F" w14:textId="757C0735" w:rsidR="00EE4930" w:rsidRDefault="00046002" w:rsidP="00EE4930">
      <w:pPr>
        <w:rPr>
          <w:rtl/>
        </w:rPr>
      </w:pPr>
      <w:r>
        <w:rPr>
          <w:rFonts w:hint="cs"/>
          <w:rtl/>
        </w:rPr>
        <w:t>פתרון</w:t>
      </w:r>
    </w:p>
    <w:p w14:paraId="3C2A4711" w14:textId="77777777" w:rsidR="00046002" w:rsidRPr="00046002" w:rsidRDefault="00046002" w:rsidP="00046002">
      <w:r w:rsidRPr="00046002">
        <w:rPr>
          <w:rtl/>
        </w:rPr>
        <w:t>להלן תמלול הטקסט המופיע בתמונה, הכולל את הפתרונות לשאלה 4 (דברים כ'):</w:t>
      </w:r>
    </w:p>
    <w:p w14:paraId="3CF521BB" w14:textId="77777777" w:rsidR="00046002" w:rsidRPr="00046002" w:rsidRDefault="00046002" w:rsidP="00046002">
      <w:pPr>
        <w:rPr>
          <w:rtl/>
        </w:rPr>
      </w:pPr>
      <w:r w:rsidRPr="00046002">
        <w:pict w14:anchorId="36BE3C25">
          <v:rect id="_x0000_i1693" style="width:0;height:1.5pt" o:hralign="center" o:hrstd="t" o:hrnoshade="t" o:hr="t" fillcolor="gray" stroked="f"/>
        </w:pict>
      </w:r>
    </w:p>
    <w:p w14:paraId="231BD282" w14:textId="77777777" w:rsidR="00046002" w:rsidRPr="00046002" w:rsidRDefault="00046002" w:rsidP="00046002">
      <w:pPr>
        <w:rPr>
          <w:b/>
          <w:bCs/>
          <w:rtl/>
        </w:rPr>
      </w:pPr>
      <w:r w:rsidRPr="00046002">
        <w:rPr>
          <w:b/>
          <w:bCs/>
          <w:rtl/>
        </w:rPr>
        <w:t>שאלה 4</w:t>
      </w:r>
    </w:p>
    <w:p w14:paraId="7D679B51" w14:textId="77777777" w:rsidR="00046002" w:rsidRPr="00046002" w:rsidRDefault="00046002" w:rsidP="00046002">
      <w:pPr>
        <w:rPr>
          <w:b/>
          <w:bCs/>
          <w:rtl/>
        </w:rPr>
      </w:pPr>
      <w:r w:rsidRPr="00046002">
        <w:rPr>
          <w:b/>
          <w:bCs/>
          <w:rtl/>
        </w:rPr>
        <w:t>סעיף א'</w:t>
      </w:r>
    </w:p>
    <w:p w14:paraId="0ABE6751" w14:textId="77777777" w:rsidR="00046002" w:rsidRPr="00046002" w:rsidRDefault="00046002" w:rsidP="00046002">
      <w:pPr>
        <w:rPr>
          <w:rtl/>
        </w:rPr>
      </w:pPr>
      <w:r w:rsidRPr="00046002">
        <w:rPr>
          <w:b/>
          <w:bCs/>
          <w:rtl/>
        </w:rPr>
        <w:t>מטרת הפנייה של הכוהן אל העם</w:t>
      </w:r>
      <w:r w:rsidRPr="00046002">
        <w:rPr>
          <w:rtl/>
        </w:rPr>
        <w:t>, היא למסור לעם דברי עידוד לפני צאתו למלחמה, כדי לחזק את ביטחונו של העם: "...אל ירך לבבכם אל תיראו ואל תחפזו ואל תערצו מפניהם. כי ה' אלוהיכם ההלך עמכם להלחם לכם עם איביכם להושיע אתכם".</w:t>
      </w:r>
    </w:p>
    <w:p w14:paraId="458E4FB0" w14:textId="77777777" w:rsidR="00046002" w:rsidRPr="00046002" w:rsidRDefault="00046002" w:rsidP="00046002">
      <w:pPr>
        <w:rPr>
          <w:rtl/>
        </w:rPr>
      </w:pPr>
      <w:r w:rsidRPr="00046002">
        <w:rPr>
          <w:b/>
          <w:bCs/>
          <w:rtl/>
        </w:rPr>
        <w:t>מטרת הפנייה של השוטרים אל העם</w:t>
      </w:r>
      <w:r w:rsidRPr="00046002">
        <w:rPr>
          <w:rtl/>
        </w:rPr>
        <w:t>, לחלק פטורים מיציאה למלחמה: "מי אשר בנה בית חדש ולא חנכו ילך וישב לביתו... מי האיש אשר נטע כרם ולא חללו ילך וישב לביתו... " (וכן כל דוגמה למתן פטור מדברי השוטרים בפס' 8-5).</w:t>
      </w:r>
    </w:p>
    <w:p w14:paraId="7F93F4CA" w14:textId="77777777" w:rsidR="00046002" w:rsidRPr="00046002" w:rsidRDefault="00046002" w:rsidP="00046002">
      <w:pPr>
        <w:rPr>
          <w:rtl/>
        </w:rPr>
      </w:pPr>
      <w:r w:rsidRPr="00046002">
        <w:pict w14:anchorId="3B161987">
          <v:rect id="_x0000_i1694" style="width:0;height:1.5pt" o:hralign="center" o:hrstd="t" o:hrnoshade="t" o:hr="t" fillcolor="gray" stroked="f"/>
        </w:pict>
      </w:r>
    </w:p>
    <w:p w14:paraId="6A22F220" w14:textId="77777777" w:rsidR="00046002" w:rsidRPr="00046002" w:rsidRDefault="00046002" w:rsidP="00046002">
      <w:pPr>
        <w:rPr>
          <w:rtl/>
        </w:rPr>
      </w:pPr>
      <w:r w:rsidRPr="00046002">
        <w:rPr>
          <w:i/>
          <w:iCs/>
          <w:rtl/>
        </w:rPr>
        <w:t>(במרכז התמונה מופיע באנר פרסומי של "יואל גבע" המפנה לסרטוני הסבר לבגרות במתמטיקה)</w:t>
      </w:r>
    </w:p>
    <w:p w14:paraId="59AFA27F" w14:textId="77777777" w:rsidR="00046002" w:rsidRPr="00046002" w:rsidRDefault="00046002" w:rsidP="00046002">
      <w:pPr>
        <w:rPr>
          <w:rtl/>
        </w:rPr>
      </w:pPr>
      <w:r w:rsidRPr="00046002">
        <w:pict w14:anchorId="59DE31D3">
          <v:rect id="_x0000_i1695" style="width:0;height:1.5pt" o:hralign="center" o:hrstd="t" o:hrnoshade="t" o:hr="t" fillcolor="gray" stroked="f"/>
        </w:pict>
      </w:r>
    </w:p>
    <w:p w14:paraId="41F9B90E" w14:textId="77777777" w:rsidR="00046002" w:rsidRPr="00046002" w:rsidRDefault="00046002" w:rsidP="00046002">
      <w:pPr>
        <w:rPr>
          <w:b/>
          <w:bCs/>
          <w:rtl/>
        </w:rPr>
      </w:pPr>
      <w:r w:rsidRPr="00046002">
        <w:rPr>
          <w:b/>
          <w:bCs/>
          <w:rtl/>
        </w:rPr>
        <w:t>סעיף ב'</w:t>
      </w:r>
    </w:p>
    <w:p w14:paraId="243D1C8A" w14:textId="77777777" w:rsidR="00046002" w:rsidRPr="00046002" w:rsidRDefault="00046002" w:rsidP="00046002">
      <w:pPr>
        <w:rPr>
          <w:rtl/>
        </w:rPr>
      </w:pPr>
      <w:r w:rsidRPr="00046002">
        <w:rPr>
          <w:rtl/>
        </w:rPr>
        <w:t xml:space="preserve">תתקבל תשובה של מטרות </w:t>
      </w:r>
      <w:r w:rsidRPr="00046002">
        <w:rPr>
          <w:b/>
          <w:bCs/>
          <w:rtl/>
        </w:rPr>
        <w:t>תואמות</w:t>
      </w:r>
      <w:r w:rsidRPr="00046002">
        <w:rPr>
          <w:rtl/>
        </w:rPr>
        <w:t xml:space="preserve"> או </w:t>
      </w:r>
      <w:r w:rsidRPr="00046002">
        <w:rPr>
          <w:b/>
          <w:bCs/>
          <w:rtl/>
        </w:rPr>
        <w:t>מנוגדות</w:t>
      </w:r>
      <w:r w:rsidRPr="00046002">
        <w:rPr>
          <w:rtl/>
        </w:rPr>
        <w:t>, המנומקת היטב. לדוגמה:</w:t>
      </w:r>
    </w:p>
    <w:p w14:paraId="577C946D" w14:textId="77777777" w:rsidR="00046002" w:rsidRPr="00046002" w:rsidRDefault="00046002" w:rsidP="00046002">
      <w:pPr>
        <w:numPr>
          <w:ilvl w:val="0"/>
          <w:numId w:val="501"/>
        </w:numPr>
        <w:rPr>
          <w:rtl/>
        </w:rPr>
      </w:pPr>
      <w:r w:rsidRPr="00046002">
        <w:rPr>
          <w:b/>
          <w:bCs/>
          <w:rtl/>
        </w:rPr>
        <w:t>מטרת הפנייה של הכוהן לעם, תואמת למטרת הפנייה של השוטרים לעם:</w:t>
      </w:r>
      <w:r w:rsidRPr="00046002">
        <w:rPr>
          <w:rtl/>
        </w:rPr>
        <w:t xml:space="preserve"> הכהן מעודד את העם ומחזק את בטחונו בכך שינצח במלחמה בזכות ה'. דברים אלה מקבלים חיזוק בחלוקת הפטורים לעם, כי יש בזאת לעודד את העם שלא נחוץ שכל לוחמי העם ייקחו חלק במלחמה, כי ה' איתם לסייע להם.</w:t>
      </w:r>
    </w:p>
    <w:p w14:paraId="6156FF93" w14:textId="77777777" w:rsidR="00046002" w:rsidRPr="00046002" w:rsidRDefault="00046002" w:rsidP="00046002">
      <w:pPr>
        <w:numPr>
          <w:ilvl w:val="0"/>
          <w:numId w:val="501"/>
        </w:numPr>
        <w:rPr>
          <w:rtl/>
        </w:rPr>
      </w:pPr>
      <w:r w:rsidRPr="00046002">
        <w:rPr>
          <w:b/>
          <w:bCs/>
          <w:rtl/>
        </w:rPr>
        <w:t>או:</w:t>
      </w:r>
      <w:r w:rsidRPr="00046002">
        <w:rPr>
          <w:rtl/>
        </w:rPr>
        <w:t xml:space="preserve"> מתן הפטור הרביעי, הפטור לפחדן שמא "ידביק" בפחד את יתר הלוחמים, תואמת למטרת הכוהן, לעודד את העם ולחזק את בטחונו לפני היציאה למלחמה.</w:t>
      </w:r>
    </w:p>
    <w:p w14:paraId="61978C68" w14:textId="77777777" w:rsidR="00046002" w:rsidRPr="00046002" w:rsidRDefault="00046002" w:rsidP="00046002">
      <w:pPr>
        <w:rPr>
          <w:rtl/>
        </w:rPr>
      </w:pPr>
      <w:r w:rsidRPr="00046002">
        <w:rPr>
          <w:b/>
          <w:bCs/>
          <w:rtl/>
        </w:rPr>
        <w:t>או:</w:t>
      </w:r>
    </w:p>
    <w:p w14:paraId="0DF2621A" w14:textId="77777777" w:rsidR="00046002" w:rsidRPr="00046002" w:rsidRDefault="00046002" w:rsidP="00046002">
      <w:pPr>
        <w:numPr>
          <w:ilvl w:val="0"/>
          <w:numId w:val="502"/>
        </w:numPr>
        <w:rPr>
          <w:rtl/>
        </w:rPr>
      </w:pPr>
      <w:r w:rsidRPr="00046002">
        <w:rPr>
          <w:b/>
          <w:bCs/>
          <w:rtl/>
        </w:rPr>
        <w:t>מטרת הפנייה של הכוהן לעם, אינה תואמת למטרת הפנייה של השוטרים לעם:</w:t>
      </w:r>
      <w:r w:rsidRPr="00046002">
        <w:rPr>
          <w:rtl/>
        </w:rPr>
        <w:t xml:space="preserve"> הכוהן פונה בדברי עידוד לעם המתעתד לצאת למלחמה, אך אין זה מעודד, כאשר חלק מהלוחמים זוכים לפטור מיציאה למלחמה.</w:t>
      </w:r>
    </w:p>
    <w:p w14:paraId="12BF4C47" w14:textId="77777777" w:rsidR="00046002" w:rsidRDefault="00046002" w:rsidP="00EE4930">
      <w:pPr>
        <w:rPr>
          <w:rtl/>
        </w:rPr>
      </w:pPr>
    </w:p>
    <w:p w14:paraId="2C111EAF" w14:textId="77777777" w:rsidR="00046002" w:rsidRPr="00046002" w:rsidRDefault="00046002" w:rsidP="00046002">
      <w:r w:rsidRPr="00046002">
        <w:rPr>
          <w:rtl/>
        </w:rPr>
        <w:t>הנה תמלול הטקסט המופיע בתמונה:</w:t>
      </w:r>
    </w:p>
    <w:p w14:paraId="27D2FB23" w14:textId="77777777" w:rsidR="00046002" w:rsidRPr="00046002" w:rsidRDefault="00046002" w:rsidP="00046002">
      <w:pPr>
        <w:rPr>
          <w:rtl/>
        </w:rPr>
      </w:pPr>
      <w:r w:rsidRPr="00046002">
        <w:pict w14:anchorId="7FF6392E">
          <v:rect id="_x0000_i1711" style="width:0;height:1.5pt" o:hralign="center" o:hrstd="t" o:hrnoshade="t" o:hr="t" fillcolor="gray" stroked="f"/>
        </w:pict>
      </w:r>
    </w:p>
    <w:p w14:paraId="63F94634" w14:textId="77777777" w:rsidR="00046002" w:rsidRPr="00046002" w:rsidRDefault="00046002" w:rsidP="00046002">
      <w:pPr>
        <w:rPr>
          <w:b/>
          <w:bCs/>
          <w:rtl/>
        </w:rPr>
      </w:pPr>
      <w:r w:rsidRPr="00046002">
        <w:rPr>
          <w:b/>
          <w:bCs/>
          <w:rtl/>
        </w:rPr>
        <w:t>קיץ תשע"ח, 1281</w:t>
      </w:r>
    </w:p>
    <w:p w14:paraId="6D072695" w14:textId="77777777" w:rsidR="00046002" w:rsidRPr="00046002" w:rsidRDefault="00046002" w:rsidP="00046002">
      <w:pPr>
        <w:rPr>
          <w:rtl/>
        </w:rPr>
      </w:pPr>
      <w:r w:rsidRPr="00046002">
        <w:rPr>
          <w:b/>
          <w:bCs/>
          <w:rtl/>
        </w:rPr>
        <w:t>4. קרא דברים, כ', 18-10.</w:t>
      </w:r>
    </w:p>
    <w:p w14:paraId="46601F56" w14:textId="77777777" w:rsidR="00046002" w:rsidRPr="00046002" w:rsidRDefault="00046002" w:rsidP="00046002">
      <w:pPr>
        <w:rPr>
          <w:rtl/>
        </w:rPr>
      </w:pPr>
      <w:r w:rsidRPr="00046002">
        <w:rPr>
          <w:b/>
          <w:bCs/>
          <w:rtl/>
        </w:rPr>
        <w:t>י</w:t>
      </w:r>
      <w:r w:rsidRPr="00046002">
        <w:rPr>
          <w:rtl/>
        </w:rPr>
        <w:t xml:space="preserve"> כִּי-תִקְרַב אֶל-עִיר לְהִלָּחֵם עָלֶיהָ וְקָרָאתָ אֵלֶיהָ לְשָׁלוֹם: </w:t>
      </w:r>
      <w:r w:rsidRPr="00046002">
        <w:rPr>
          <w:b/>
          <w:bCs/>
          <w:rtl/>
        </w:rPr>
        <w:t>יא</w:t>
      </w:r>
      <w:r w:rsidRPr="00046002">
        <w:rPr>
          <w:rtl/>
        </w:rPr>
        <w:t xml:space="preserve"> וְהָיָה אִם-שָׁלוֹם תַּעַנְךָ וּפָתְחָה לָךְ וְהָיָה כָּל-הָעָם הַנִּמְצָא-בָהּ יִהְיוּ לְךָ לָמַס וַעֲבָדוּךָ: </w:t>
      </w:r>
      <w:r w:rsidRPr="00046002">
        <w:rPr>
          <w:b/>
          <w:bCs/>
          <w:rtl/>
        </w:rPr>
        <w:t>יב</w:t>
      </w:r>
      <w:r w:rsidRPr="00046002">
        <w:rPr>
          <w:rtl/>
        </w:rPr>
        <w:t xml:space="preserve"> וְאִם-לֹא תַשְׁלִים עִמָּךְ וְעָשְׂתָה עִמְּךָ מִלְחָמָה וְצַרְתָּ עָלֶיהָ: </w:t>
      </w:r>
      <w:r w:rsidRPr="00046002">
        <w:rPr>
          <w:b/>
          <w:bCs/>
          <w:rtl/>
        </w:rPr>
        <w:t>יג</w:t>
      </w:r>
      <w:r w:rsidRPr="00046002">
        <w:rPr>
          <w:rtl/>
        </w:rPr>
        <w:t xml:space="preserve"> וּנְתָנָהּ יְהֹוָה אֱלֹהֶיךָ בְּיָדֶךָ וְהִכִּיתָ אֶת-כָּל-זְכוּרָהּ לְפִי-חָרֶב: </w:t>
      </w:r>
      <w:r w:rsidRPr="00046002">
        <w:rPr>
          <w:b/>
          <w:bCs/>
          <w:rtl/>
        </w:rPr>
        <w:t>יד</w:t>
      </w:r>
      <w:r w:rsidRPr="00046002">
        <w:rPr>
          <w:rtl/>
        </w:rPr>
        <w:t xml:space="preserve"> רַק הַנָּשִׁים וְהַטַּף וְהַבְּהֵמָה וְכֹל אֲשֶׁר יִהְיֶה בָעִיר כָּל-שְׁלָלָהּ תָּבֹז לָךְ וְאָכַלְתָּ אֶת-שְׁלַל אֹיְבֶיךָ אֲשֶׁר נָתַן יְהֹוָה אֱלֹהֶיךָ לָךְ: </w:t>
      </w:r>
      <w:r w:rsidRPr="00046002">
        <w:rPr>
          <w:b/>
          <w:bCs/>
          <w:rtl/>
        </w:rPr>
        <w:t>טו</w:t>
      </w:r>
      <w:r w:rsidRPr="00046002">
        <w:rPr>
          <w:rtl/>
        </w:rPr>
        <w:t xml:space="preserve"> כֵּן תַּעֲשֶׂה לְכָל-הֶעָרִים הָרְחֹקֹת מִמְּךָ מְאֹד אֲשֶׁר לֹא-מֵעָרֵי הַגּוֹיִם-הָאֵלֶּה הֵנָּה: </w:t>
      </w:r>
      <w:r w:rsidRPr="00046002">
        <w:rPr>
          <w:b/>
          <w:bCs/>
          <w:rtl/>
        </w:rPr>
        <w:t>טז</w:t>
      </w:r>
      <w:r w:rsidRPr="00046002">
        <w:rPr>
          <w:rtl/>
        </w:rPr>
        <w:t xml:space="preserve"> רַק מֵעָרֵי הָעַמִּים הָאֵלֶּה אֲשֶׁר יְהֹוָה אֱלֹהֶיךָ נֹתֵן לְךָ נַחֲלָה לֹא תְחַיֶּה כָּל-נְשָׁמָה: </w:t>
      </w:r>
      <w:r w:rsidRPr="00046002">
        <w:rPr>
          <w:b/>
          <w:bCs/>
          <w:rtl/>
        </w:rPr>
        <w:t>יז</w:t>
      </w:r>
      <w:r w:rsidRPr="00046002">
        <w:rPr>
          <w:rtl/>
        </w:rPr>
        <w:t xml:space="preserve"> כִּי-הַחֲרֵם תַּחֲרִימֵם הַחִתִּי וְהָאֱמֹרִי הַכְּנַעֲנִי וְהַפְּרִזִּי הַחִוִּי וְהַיְבוּסִי כַּאֲשֶׁר צִוְּךָ יְהֹוָה אֱלֹהֶיךָ: </w:t>
      </w:r>
      <w:r w:rsidRPr="00046002">
        <w:rPr>
          <w:b/>
          <w:bCs/>
          <w:rtl/>
        </w:rPr>
        <w:t>יח</w:t>
      </w:r>
      <w:r w:rsidRPr="00046002">
        <w:rPr>
          <w:rtl/>
        </w:rPr>
        <w:t xml:space="preserve"> לְמַעַן אֲשֶׁר לֹא-יְלַמְּדוּ אֶתְכֶם לַעֲשׂוֹת כְּכֹל תּוֹעֲבֹתָם אֲשֶׁר עָשׂוּ לֵאלֹהֵיהֶם וַחֲטָאתֶם לַיהֹוָה אֱלֹהֵיכֶם:</w:t>
      </w:r>
    </w:p>
    <w:p w14:paraId="709EEDCC" w14:textId="77777777" w:rsidR="00046002" w:rsidRPr="00046002" w:rsidRDefault="00046002" w:rsidP="00046002">
      <w:pPr>
        <w:rPr>
          <w:rtl/>
        </w:rPr>
      </w:pPr>
      <w:r w:rsidRPr="00046002">
        <w:pict w14:anchorId="23FC95F2">
          <v:rect id="_x0000_i1712" style="width:0;height:1.5pt" o:hralign="center" o:hrstd="t" o:hrnoshade="t" o:hr="t" fillcolor="gray" stroked="f"/>
        </w:pict>
      </w:r>
    </w:p>
    <w:p w14:paraId="1C1596DC" w14:textId="77777777" w:rsidR="00046002" w:rsidRPr="00046002" w:rsidRDefault="00046002" w:rsidP="00046002">
      <w:pPr>
        <w:rPr>
          <w:b/>
          <w:bCs/>
          <w:rtl/>
        </w:rPr>
      </w:pPr>
      <w:r w:rsidRPr="00046002">
        <w:rPr>
          <w:b/>
          <w:bCs/>
          <w:rtl/>
        </w:rPr>
        <w:t>השאלות:</w:t>
      </w:r>
    </w:p>
    <w:p w14:paraId="03493132" w14:textId="77777777" w:rsidR="00046002" w:rsidRPr="00046002" w:rsidRDefault="00046002" w:rsidP="00046002">
      <w:pPr>
        <w:rPr>
          <w:rtl/>
        </w:rPr>
      </w:pPr>
      <w:r w:rsidRPr="00046002">
        <w:rPr>
          <w:b/>
          <w:bCs/>
          <w:rtl/>
        </w:rPr>
        <w:t>א.</w:t>
      </w:r>
      <w:r w:rsidRPr="00046002">
        <w:rPr>
          <w:rtl/>
        </w:rPr>
        <w:t xml:space="preserve"> בקטע שלפניך, העוסק בדיני מלחמה, מתוארות שתי דרכים שבהן בני ישראל מצווים לנהוג כלפי ערים רחוקות בבואם להילחם בהן. הדרך שבה ינהגו תלויה בהתנהגות תושבי העיר.</w:t>
      </w:r>
    </w:p>
    <w:p w14:paraId="29F0F247" w14:textId="77777777" w:rsidR="00046002" w:rsidRPr="00046002" w:rsidRDefault="00046002" w:rsidP="00046002">
      <w:pPr>
        <w:rPr>
          <w:rtl/>
        </w:rPr>
      </w:pPr>
      <w:r w:rsidRPr="00046002">
        <w:rPr>
          <w:rtl/>
        </w:rPr>
        <w:t xml:space="preserve">ציין את </w:t>
      </w:r>
      <w:r w:rsidRPr="00046002">
        <w:rPr>
          <w:b/>
          <w:bCs/>
          <w:rtl/>
        </w:rPr>
        <w:t>שתי</w:t>
      </w:r>
      <w:r w:rsidRPr="00046002">
        <w:rPr>
          <w:rtl/>
        </w:rPr>
        <w:t xml:space="preserve"> הדרכים האלה, והסבר כיצד תשפיע התנהגות של תושבי העיר על הדרך שבה ינהגו בהם בני ישראל.</w:t>
      </w:r>
    </w:p>
    <w:p w14:paraId="1B8B6098" w14:textId="77777777" w:rsidR="00046002" w:rsidRPr="00046002" w:rsidRDefault="00046002" w:rsidP="00046002">
      <w:pPr>
        <w:rPr>
          <w:rtl/>
        </w:rPr>
      </w:pPr>
      <w:r w:rsidRPr="00046002">
        <w:rPr>
          <w:rtl/>
        </w:rPr>
        <w:t>(4 נקודות)</w:t>
      </w:r>
    </w:p>
    <w:p w14:paraId="4D0566AF" w14:textId="77777777" w:rsidR="00046002" w:rsidRPr="00046002" w:rsidRDefault="00046002" w:rsidP="00046002">
      <w:pPr>
        <w:rPr>
          <w:rtl/>
        </w:rPr>
      </w:pPr>
      <w:r w:rsidRPr="00046002">
        <w:rPr>
          <w:b/>
          <w:bCs/>
          <w:rtl/>
        </w:rPr>
        <w:t>ב. (1)</w:t>
      </w:r>
      <w:r w:rsidRPr="00046002">
        <w:rPr>
          <w:rtl/>
        </w:rPr>
        <w:t xml:space="preserve"> כיצד בני ישראל מצווים לנהוג כלפי הערים הקרובות? מהו הנימוק להתנהגות זו? בסס את דבריך על הכתוב.</w:t>
      </w:r>
    </w:p>
    <w:p w14:paraId="63411BA4" w14:textId="77777777" w:rsidR="00046002" w:rsidRPr="00046002" w:rsidRDefault="00046002" w:rsidP="00046002">
      <w:pPr>
        <w:rPr>
          <w:rtl/>
        </w:rPr>
      </w:pPr>
      <w:r w:rsidRPr="00046002">
        <w:rPr>
          <w:rtl/>
        </w:rPr>
        <w:t>(2 נקודות)</w:t>
      </w:r>
    </w:p>
    <w:p w14:paraId="53CE5B23" w14:textId="77777777" w:rsidR="00046002" w:rsidRPr="00046002" w:rsidRDefault="00046002" w:rsidP="00046002">
      <w:pPr>
        <w:rPr>
          <w:rtl/>
        </w:rPr>
      </w:pPr>
      <w:r w:rsidRPr="00046002">
        <w:rPr>
          <w:b/>
          <w:bCs/>
          <w:rtl/>
        </w:rPr>
        <w:t>(2)</w:t>
      </w:r>
      <w:r w:rsidRPr="00046002">
        <w:rPr>
          <w:rtl/>
        </w:rPr>
        <w:t xml:space="preserve"> איזה קושי מוסרי עולה מן היחס כלפי הערים הקרובות? הסבר את דבריך.</w:t>
      </w:r>
    </w:p>
    <w:p w14:paraId="2E8B3185" w14:textId="77777777" w:rsidR="00046002" w:rsidRPr="00046002" w:rsidRDefault="00046002" w:rsidP="00046002">
      <w:pPr>
        <w:rPr>
          <w:rtl/>
        </w:rPr>
      </w:pPr>
      <w:r w:rsidRPr="00046002">
        <w:rPr>
          <w:rtl/>
        </w:rPr>
        <w:t>(2 נקודות)</w:t>
      </w:r>
    </w:p>
    <w:p w14:paraId="6343EEB6" w14:textId="5D3B32E8" w:rsidR="00046002" w:rsidRDefault="00046002" w:rsidP="00EE4930">
      <w:pPr>
        <w:rPr>
          <w:rtl/>
        </w:rPr>
      </w:pPr>
      <w:r>
        <w:rPr>
          <w:rFonts w:hint="cs"/>
          <w:rtl/>
        </w:rPr>
        <w:t>פתרון</w:t>
      </w:r>
    </w:p>
    <w:p w14:paraId="53FE613A" w14:textId="77777777" w:rsidR="00046002" w:rsidRPr="00046002" w:rsidRDefault="00046002" w:rsidP="00046002">
      <w:r w:rsidRPr="00046002">
        <w:rPr>
          <w:rtl/>
        </w:rPr>
        <w:t>הנה תמלול הטקסט המופיע בתמונה (מתוך פתרון של "יואל גבע"):</w:t>
      </w:r>
    </w:p>
    <w:p w14:paraId="60E4DADD" w14:textId="77777777" w:rsidR="00046002" w:rsidRPr="00046002" w:rsidRDefault="00046002" w:rsidP="00046002">
      <w:pPr>
        <w:rPr>
          <w:rtl/>
        </w:rPr>
      </w:pPr>
      <w:r w:rsidRPr="00046002">
        <w:pict w14:anchorId="742BDA0B">
          <v:rect id="_x0000_i1727" style="width:0;height:1.5pt" o:hralign="center" o:hrstd="t" o:hrnoshade="t" o:hr="t" fillcolor="gray" stroked="f"/>
        </w:pict>
      </w:r>
    </w:p>
    <w:p w14:paraId="46AD4699" w14:textId="77777777" w:rsidR="00046002" w:rsidRPr="00046002" w:rsidRDefault="00046002" w:rsidP="00046002">
      <w:pPr>
        <w:rPr>
          <w:b/>
          <w:bCs/>
          <w:rtl/>
        </w:rPr>
      </w:pPr>
      <w:r w:rsidRPr="00046002">
        <w:rPr>
          <w:b/>
          <w:bCs/>
          <w:rtl/>
        </w:rPr>
        <w:t>שאלה 4</w:t>
      </w:r>
    </w:p>
    <w:p w14:paraId="007A2E28" w14:textId="77777777" w:rsidR="00046002" w:rsidRPr="00046002" w:rsidRDefault="00046002" w:rsidP="00046002">
      <w:pPr>
        <w:rPr>
          <w:b/>
          <w:bCs/>
          <w:rtl/>
        </w:rPr>
      </w:pPr>
      <w:r w:rsidRPr="00046002">
        <w:rPr>
          <w:b/>
          <w:bCs/>
          <w:rtl/>
        </w:rPr>
        <w:t>סעיף א'</w:t>
      </w:r>
    </w:p>
    <w:p w14:paraId="6A496E73" w14:textId="77777777" w:rsidR="00046002" w:rsidRPr="00046002" w:rsidRDefault="00046002" w:rsidP="00046002">
      <w:pPr>
        <w:rPr>
          <w:rtl/>
        </w:rPr>
      </w:pPr>
      <w:r w:rsidRPr="00046002">
        <w:rPr>
          <w:rtl/>
        </w:rPr>
        <w:t>שתי דרכי ההתנהגות של תושבי הערים הרחוקות הן:</w:t>
      </w:r>
    </w:p>
    <w:p w14:paraId="1E1F1B48" w14:textId="77777777" w:rsidR="00046002" w:rsidRPr="00046002" w:rsidRDefault="00046002" w:rsidP="00046002">
      <w:pPr>
        <w:numPr>
          <w:ilvl w:val="0"/>
          <w:numId w:val="503"/>
        </w:numPr>
        <w:rPr>
          <w:rtl/>
        </w:rPr>
      </w:pPr>
      <w:r w:rsidRPr="00046002">
        <w:rPr>
          <w:b/>
          <w:bCs/>
          <w:rtl/>
        </w:rPr>
        <w:t>האחת:</w:t>
      </w:r>
      <w:r w:rsidRPr="00046002">
        <w:rPr>
          <w:rtl/>
        </w:rPr>
        <w:t xml:space="preserve"> היענות להצעת הכניעה, שתוצע להם ע"י עם ישראל.</w:t>
      </w:r>
    </w:p>
    <w:p w14:paraId="2A664E82" w14:textId="77777777" w:rsidR="00046002" w:rsidRPr="00046002" w:rsidRDefault="00046002" w:rsidP="00046002">
      <w:pPr>
        <w:numPr>
          <w:ilvl w:val="0"/>
          <w:numId w:val="503"/>
        </w:numPr>
        <w:rPr>
          <w:rtl/>
        </w:rPr>
      </w:pPr>
      <w:r w:rsidRPr="00046002">
        <w:rPr>
          <w:b/>
          <w:bCs/>
          <w:rtl/>
        </w:rPr>
        <w:t>השנייה:</w:t>
      </w:r>
      <w:r w:rsidRPr="00046002">
        <w:rPr>
          <w:rtl/>
        </w:rPr>
        <w:t xml:space="preserve"> סירוב להיכנע לעם ישראל.</w:t>
      </w:r>
    </w:p>
    <w:p w14:paraId="31DE914B" w14:textId="77777777" w:rsidR="00046002" w:rsidRPr="00046002" w:rsidRDefault="00046002" w:rsidP="00046002">
      <w:pPr>
        <w:rPr>
          <w:rtl/>
        </w:rPr>
      </w:pPr>
      <w:r w:rsidRPr="00046002">
        <w:rPr>
          <w:rtl/>
        </w:rPr>
        <w:t>כל אחת משתי הדרכים גוררת התנהגות שונה של עם ישראל כלפיהם:</w:t>
      </w:r>
    </w:p>
    <w:p w14:paraId="4278A956" w14:textId="77777777" w:rsidR="00046002" w:rsidRPr="00046002" w:rsidRDefault="00046002" w:rsidP="00046002">
      <w:pPr>
        <w:numPr>
          <w:ilvl w:val="0"/>
          <w:numId w:val="504"/>
        </w:numPr>
        <w:rPr>
          <w:rtl/>
        </w:rPr>
      </w:pPr>
      <w:r w:rsidRPr="00046002">
        <w:rPr>
          <w:b/>
          <w:bCs/>
          <w:rtl/>
        </w:rPr>
        <w:t>במידה ותושבי העיר הרחוקה נענים להצעת הכניעה:</w:t>
      </w:r>
      <w:r w:rsidRPr="00046002">
        <w:rPr>
          <w:rtl/>
        </w:rPr>
        <w:t xml:space="preserve"> הם ישועבדו לישראל, וישלמו לעם ישראל מס.</w:t>
      </w:r>
    </w:p>
    <w:p w14:paraId="2A051FD6" w14:textId="77777777" w:rsidR="00046002" w:rsidRPr="00046002" w:rsidRDefault="00046002" w:rsidP="00046002">
      <w:pPr>
        <w:numPr>
          <w:ilvl w:val="0"/>
          <w:numId w:val="504"/>
        </w:numPr>
        <w:rPr>
          <w:rtl/>
        </w:rPr>
      </w:pPr>
      <w:r w:rsidRPr="00046002">
        <w:rPr>
          <w:b/>
          <w:bCs/>
          <w:rtl/>
        </w:rPr>
        <w:t>במידה ותושבי העיר הרחוקה מסרבים להיכנע לעם ישראל:</w:t>
      </w:r>
      <w:r w:rsidRPr="00046002">
        <w:rPr>
          <w:rtl/>
        </w:rPr>
        <w:t xml:space="preserve"> על עם ישראל להילחם בהם (להטיל מצור על העיר), להכניעם, להרוג את כל הזכרים בעיר, ולקחת את הטף, הנשים והרכוש כשלל.</w:t>
      </w:r>
    </w:p>
    <w:p w14:paraId="21A3152F" w14:textId="77777777" w:rsidR="00046002" w:rsidRPr="00046002" w:rsidRDefault="00046002" w:rsidP="00046002">
      <w:pPr>
        <w:rPr>
          <w:rtl/>
        </w:rPr>
      </w:pPr>
      <w:r w:rsidRPr="00046002">
        <w:pict w14:anchorId="5158BAAD">
          <v:rect id="_x0000_i1728" style="width:0;height:1.5pt" o:hralign="center" o:hrstd="t" o:hrnoshade="t" o:hr="t" fillcolor="gray" stroked="f"/>
        </w:pict>
      </w:r>
    </w:p>
    <w:p w14:paraId="087067A5" w14:textId="77777777" w:rsidR="00046002" w:rsidRPr="00046002" w:rsidRDefault="00046002" w:rsidP="00046002">
      <w:pPr>
        <w:rPr>
          <w:b/>
          <w:bCs/>
          <w:rtl/>
        </w:rPr>
      </w:pPr>
      <w:r w:rsidRPr="00046002">
        <w:rPr>
          <w:b/>
          <w:bCs/>
          <w:rtl/>
        </w:rPr>
        <w:t>סעיף ב'</w:t>
      </w:r>
    </w:p>
    <w:p w14:paraId="5B44E7ED" w14:textId="77777777" w:rsidR="00046002" w:rsidRPr="00046002" w:rsidRDefault="00046002" w:rsidP="00046002">
      <w:pPr>
        <w:rPr>
          <w:rtl/>
        </w:rPr>
      </w:pPr>
      <w:r w:rsidRPr="00046002">
        <w:rPr>
          <w:b/>
          <w:bCs/>
          <w:rtl/>
        </w:rPr>
        <w:t>(1)</w:t>
      </w:r>
      <w:r w:rsidRPr="00046002">
        <w:rPr>
          <w:rtl/>
        </w:rPr>
        <w:t xml:space="preserve"> בני ישראל מצווים להחרים את כל תושבי הערים הקרובות. אין להציע להם להיכנע, אלא להילחם בהם, להכניעם ולהשמידם באופן טוטלי: </w:t>
      </w:r>
      <w:r w:rsidRPr="00046002">
        <w:rPr>
          <w:b/>
          <w:bCs/>
          <w:rtl/>
        </w:rPr>
        <w:t>"...לא תחיה כל נשמה כי החרם תחרימם..."</w:t>
      </w:r>
      <w:r w:rsidRPr="00046002">
        <w:rPr>
          <w:rtl/>
        </w:rPr>
        <w:t>.</w:t>
      </w:r>
    </w:p>
    <w:p w14:paraId="7D8257C5" w14:textId="77777777" w:rsidR="00046002" w:rsidRPr="00046002" w:rsidRDefault="00046002" w:rsidP="00046002">
      <w:pPr>
        <w:rPr>
          <w:rtl/>
        </w:rPr>
      </w:pPr>
      <w:r w:rsidRPr="00046002">
        <w:rPr>
          <w:rtl/>
        </w:rPr>
        <w:t xml:space="preserve">הסיבה לציווי לנהוג בהם כך היא </w:t>
      </w:r>
      <w:r w:rsidRPr="00046002">
        <w:rPr>
          <w:b/>
          <w:bCs/>
          <w:rtl/>
        </w:rPr>
        <w:t>סיבה דתית</w:t>
      </w:r>
      <w:r w:rsidRPr="00046002">
        <w:rPr>
          <w:rtl/>
        </w:rPr>
        <w:t xml:space="preserve">: יש להשמיד את כל תושבי הערים הקרובות, על מנת שלא יסיתו את עם ישראל לעבודה זרה ולעזיבת ה': </w:t>
      </w:r>
      <w:r w:rsidRPr="00046002">
        <w:rPr>
          <w:b/>
          <w:bCs/>
          <w:rtl/>
        </w:rPr>
        <w:t>"למען אשר לא ילמדו אתכם לעשות ככל תועבתם אשר עשו לאלהיהם וחטאתם לה' אלהיכם"</w:t>
      </w:r>
      <w:r w:rsidRPr="00046002">
        <w:rPr>
          <w:rtl/>
        </w:rPr>
        <w:t>.</w:t>
      </w:r>
    </w:p>
    <w:p w14:paraId="0C6E1742" w14:textId="77777777" w:rsidR="00046002" w:rsidRPr="00046002" w:rsidRDefault="00046002" w:rsidP="00046002">
      <w:pPr>
        <w:rPr>
          <w:rtl/>
        </w:rPr>
      </w:pPr>
      <w:r w:rsidRPr="00046002">
        <w:rPr>
          <w:b/>
          <w:bCs/>
          <w:rtl/>
        </w:rPr>
        <w:t>(2)</w:t>
      </w:r>
      <w:r w:rsidRPr="00046002">
        <w:rPr>
          <w:rtl/>
        </w:rPr>
        <w:t xml:space="preserve"> </w:t>
      </w:r>
      <w:r w:rsidRPr="00046002">
        <w:rPr>
          <w:b/>
          <w:bCs/>
          <w:rtl/>
        </w:rPr>
        <w:t>הקושי המוסרי</w:t>
      </w:r>
      <w:r w:rsidRPr="00046002">
        <w:rPr>
          <w:rtl/>
        </w:rPr>
        <w:t xml:space="preserve"> העולה מהיחס כלפי הערים הקרובות הוא: כיצד ייתכן שיש להשמיד עמים שלמים (ועוד מבלי לאפשר להם להיכנע תחילה), הרי מדובר במעשה לא מוסרי / לא אנושי.</w:t>
      </w:r>
    </w:p>
    <w:p w14:paraId="767EE7A9" w14:textId="77777777" w:rsidR="00046002" w:rsidRPr="00046002" w:rsidRDefault="00046002" w:rsidP="00046002">
      <w:pPr>
        <w:rPr>
          <w:rtl/>
        </w:rPr>
      </w:pPr>
      <w:r w:rsidRPr="00046002">
        <w:rPr>
          <w:i/>
          <w:iCs/>
          <w:rtl/>
        </w:rPr>
        <w:t>(הערה: וכן תתקבלנה תשובות נוספות).</w:t>
      </w:r>
    </w:p>
    <w:p w14:paraId="1DEE833C" w14:textId="08399C3B" w:rsidR="00046002" w:rsidRDefault="00046002" w:rsidP="00046002">
      <w:pPr>
        <w:rPr>
          <w:b/>
          <w:bCs/>
          <w:rtl/>
        </w:rPr>
      </w:pPr>
      <w:r>
        <w:rPr>
          <w:rFonts w:hint="cs"/>
          <w:b/>
          <w:bCs/>
          <w:rtl/>
        </w:rPr>
        <w:t>חורף תשע"ח 1281</w:t>
      </w:r>
    </w:p>
    <w:p w14:paraId="07508A06" w14:textId="3983FD12" w:rsidR="00046002" w:rsidRPr="00046002" w:rsidRDefault="00046002" w:rsidP="00046002">
      <w:pPr>
        <w:rPr>
          <w:b/>
          <w:bCs/>
        </w:rPr>
      </w:pPr>
      <w:r w:rsidRPr="00046002">
        <w:rPr>
          <w:b/>
          <w:bCs/>
          <w:rtl/>
        </w:rPr>
        <w:t>קרא דברים, כ', .10-1</w:t>
      </w:r>
    </w:p>
    <w:p w14:paraId="622D4DE4" w14:textId="7DB0389E" w:rsidR="00046002" w:rsidRPr="00046002" w:rsidRDefault="00046002" w:rsidP="00046002">
      <w:pPr>
        <w:rPr>
          <w:rtl/>
        </w:rPr>
      </w:pPr>
    </w:p>
    <w:p w14:paraId="7F120D66" w14:textId="77777777" w:rsidR="00046002" w:rsidRPr="00046002" w:rsidRDefault="00046002" w:rsidP="00046002">
      <w:pPr>
        <w:rPr>
          <w:b/>
          <w:bCs/>
          <w:rtl/>
        </w:rPr>
      </w:pPr>
      <w:r w:rsidRPr="00046002">
        <w:rPr>
          <w:b/>
          <w:bCs/>
          <w:rtl/>
        </w:rPr>
        <w:t>טקסט המקרא (דברים כ', א-י)</w:t>
      </w:r>
    </w:p>
    <w:p w14:paraId="7298FFA2" w14:textId="77777777" w:rsidR="00046002" w:rsidRPr="00046002" w:rsidRDefault="00046002" w:rsidP="00046002">
      <w:pPr>
        <w:rPr>
          <w:rtl/>
        </w:rPr>
      </w:pPr>
      <w:r w:rsidRPr="00046002">
        <w:rPr>
          <w:b/>
          <w:bCs/>
          <w:rtl/>
        </w:rPr>
        <w:t>א</w:t>
      </w:r>
      <w:r w:rsidRPr="00046002">
        <w:rPr>
          <w:rtl/>
        </w:rPr>
        <w:t xml:space="preserve"> כִּי-תֵצֵא לַמִּלְחָמָה עַל-אֹיְבֶךָ וְרָאִיתָ סוּס וָרֶכֶב עַם רַב מִמְּךָ לֹא תִירָא מֵהֶם כִּי-יְהֹוָה אֱלֹהֶיךָ עִמָּךְ הַמַּעַלְךָ מֵאֶרֶץ מִצְרָיִם: </w:t>
      </w:r>
      <w:r w:rsidRPr="00046002">
        <w:rPr>
          <w:b/>
          <w:bCs/>
          <w:rtl/>
        </w:rPr>
        <w:t>ב</w:t>
      </w:r>
      <w:r w:rsidRPr="00046002">
        <w:rPr>
          <w:rtl/>
        </w:rPr>
        <w:t xml:space="preserve"> וְהָיָה כְּקָרָבְכֶם אֶל-הַמִּלְחָמָה וְנִגַּשׁ הַכֹּהֵן וְדִבֶּר אֶל-הָעָם: </w:t>
      </w:r>
      <w:r w:rsidRPr="00046002">
        <w:rPr>
          <w:b/>
          <w:bCs/>
          <w:rtl/>
        </w:rPr>
        <w:t>ג</w:t>
      </w:r>
      <w:r w:rsidRPr="00046002">
        <w:rPr>
          <w:rtl/>
        </w:rPr>
        <w:t xml:space="preserve"> וְאָמַר אֲלֵהֶם שְׁמַע יִשְׂרָאֵל אַתֶּם קְרֵבִים הַיּוֹם לַמִּלְחָמָה עַל-אֹיְבֵיכֶם אַל-יֵרַךְ לְבַבְכֶם אַל-תִּירְאוּ וְאל-תַּחְפְּזוּ וְאַל-תַּעַרְצוּ מִפְּנֵיהֶם: </w:t>
      </w:r>
      <w:r w:rsidRPr="00046002">
        <w:rPr>
          <w:b/>
          <w:bCs/>
          <w:rtl/>
        </w:rPr>
        <w:t>ד</w:t>
      </w:r>
      <w:r w:rsidRPr="00046002">
        <w:rPr>
          <w:rtl/>
        </w:rPr>
        <w:t xml:space="preserve"> כִּי יְהֹוָה אֱלֹהֵיכֶם הַהֹלֵךְ עִמָּכֶם לְהִלָּחֵם לָכֶם עִם-אֹיְבֵיכֶם לְהוֹשִׁיעַ אֶתְכֶם: </w:t>
      </w:r>
      <w:r w:rsidRPr="00046002">
        <w:rPr>
          <w:b/>
          <w:bCs/>
          <w:rtl/>
        </w:rPr>
        <w:t>ה</w:t>
      </w:r>
      <w:r w:rsidRPr="00046002">
        <w:rPr>
          <w:rtl/>
        </w:rPr>
        <w:t xml:space="preserve"> וְדִבְּרוּ הַשֹּׁטְרִים אֶל-הָעָם לֵאמֹר מִי-הָאִישׁ אֲשֶׁר בָּנָה בַיִת-חָדָשׁ וְלֹא חֲנָכוֹ יֵלֵךְ וְיָשֹׁב לְבֵיתוֹ פֶּן-יָמוּת בַּמִּלְחָמָה וְאִישׁ אַחֵר יַחְנְכֶנּוּ: </w:t>
      </w:r>
      <w:r w:rsidRPr="00046002">
        <w:rPr>
          <w:b/>
          <w:bCs/>
          <w:rtl/>
        </w:rPr>
        <w:t>ו</w:t>
      </w:r>
      <w:r w:rsidRPr="00046002">
        <w:rPr>
          <w:rtl/>
        </w:rPr>
        <w:t xml:space="preserve"> וּמִי-הָאִישׁ אֲשֶׁר-נָטַע כֶּרֶם וְלֹא חִלְּלוֹ יֵלֵךְ וְיָשֹׁב לְבֵיתוֹ פֶּן-יָמוּת בַּמִּלְחָמָה וְאִישׁ אַחֵר יְחַלְּלֶנּוּ: </w:t>
      </w:r>
      <w:r w:rsidRPr="00046002">
        <w:rPr>
          <w:b/>
          <w:bCs/>
          <w:rtl/>
        </w:rPr>
        <w:t>ז</w:t>
      </w:r>
      <w:r w:rsidRPr="00046002">
        <w:rPr>
          <w:rtl/>
        </w:rPr>
        <w:t xml:space="preserve"> וּמִי-הָאִישׁ אֲשֶׁר-אֵרַשֹׂ אִשָּׁה וְלֹא לְקָחָהּ יֵלֵךְ וְיָשֹׁב לְבֵיתוֹ פֶּן-יָמוּת בַּמִּלְחָמָה וְאִישׁ אַחֵר יִקָּחֶנָּה: </w:t>
      </w:r>
      <w:r w:rsidRPr="00046002">
        <w:rPr>
          <w:b/>
          <w:bCs/>
          <w:rtl/>
        </w:rPr>
        <w:t>ח</w:t>
      </w:r>
      <w:r w:rsidRPr="00046002">
        <w:rPr>
          <w:rtl/>
        </w:rPr>
        <w:t xml:space="preserve"> וְיָסְפוּ הַשֹּׁטְרִים לְדַבֵּר אֶל-הָעָם וְאָמְרוּ מִי-הָאִישׁ הַיָּרֵא וְרַךְ הַלֵּבָב יֵלֵךְ וְיָשֹׁב לְבֵיתוֹ וְלֹא יִמַּס אֶת-לְבַב אֶחָיו כִּלְבָבוֹ: </w:t>
      </w:r>
      <w:r w:rsidRPr="00046002">
        <w:rPr>
          <w:b/>
          <w:bCs/>
          <w:rtl/>
        </w:rPr>
        <w:t>ט</w:t>
      </w:r>
      <w:r w:rsidRPr="00046002">
        <w:rPr>
          <w:rtl/>
        </w:rPr>
        <w:t xml:space="preserve"> וְהָיָה כְּכַלֹּת הַשֹּׁטְרִים לְדַבֵּר אֶל-הָעָם וּפָקְדוּ שָׂרֵי צְבָאוֹת בְּרֹאשׁ הָעָם: </w:t>
      </w:r>
      <w:r w:rsidRPr="00046002">
        <w:rPr>
          <w:b/>
          <w:bCs/>
          <w:rtl/>
        </w:rPr>
        <w:t>י</w:t>
      </w:r>
      <w:r w:rsidRPr="00046002">
        <w:rPr>
          <w:rtl/>
        </w:rPr>
        <w:t xml:space="preserve"> כִּי-תִקְרַב אֶל-עִיר לְהִלָּחֵם עָלֶיהָ וְקָרָאתָ אֵלֶיהָ לְשָׁלוֹם:</w:t>
      </w:r>
    </w:p>
    <w:p w14:paraId="7293D42C" w14:textId="77777777" w:rsidR="00046002" w:rsidRPr="00046002" w:rsidRDefault="00046002" w:rsidP="00046002">
      <w:pPr>
        <w:rPr>
          <w:rtl/>
        </w:rPr>
      </w:pPr>
      <w:r w:rsidRPr="00046002">
        <w:pict w14:anchorId="243B9C79">
          <v:rect id="_x0000_i1744" style="width:0;height:1.5pt" o:hralign="center" o:hrstd="t" o:hrnoshade="t" o:hr="t" fillcolor="gray" stroked="f"/>
        </w:pict>
      </w:r>
    </w:p>
    <w:p w14:paraId="2C3F9299" w14:textId="77777777" w:rsidR="00046002" w:rsidRPr="00046002" w:rsidRDefault="00046002" w:rsidP="00046002">
      <w:pPr>
        <w:rPr>
          <w:b/>
          <w:bCs/>
          <w:rtl/>
        </w:rPr>
      </w:pPr>
      <w:r w:rsidRPr="00046002">
        <w:rPr>
          <w:b/>
          <w:bCs/>
          <w:rtl/>
        </w:rPr>
        <w:t>השאלות</w:t>
      </w:r>
    </w:p>
    <w:p w14:paraId="1DE7BFBE" w14:textId="77777777" w:rsidR="00046002" w:rsidRPr="00046002" w:rsidRDefault="00046002" w:rsidP="00046002">
      <w:pPr>
        <w:rPr>
          <w:rtl/>
        </w:rPr>
      </w:pPr>
      <w:r w:rsidRPr="00046002">
        <w:rPr>
          <w:b/>
          <w:bCs/>
          <w:rtl/>
        </w:rPr>
        <w:t>א. מי הן ארבע הקבוצות המקבלות פטור מיציאה למלחמה?</w:t>
      </w:r>
      <w:r w:rsidRPr="00046002">
        <w:rPr>
          <w:rtl/>
        </w:rPr>
        <w:t xml:space="preserve"> (4 נקודות)</w:t>
      </w:r>
    </w:p>
    <w:p w14:paraId="5EB38C6D" w14:textId="77777777" w:rsidR="00046002" w:rsidRPr="00046002" w:rsidRDefault="00046002" w:rsidP="00046002">
      <w:pPr>
        <w:rPr>
          <w:rtl/>
        </w:rPr>
      </w:pPr>
      <w:r w:rsidRPr="00046002">
        <w:rPr>
          <w:b/>
          <w:bCs/>
          <w:rtl/>
        </w:rPr>
        <w:t>ב. יש חשש שאנשים רבים יהיו זכאים לפטור הרביעי, ולא יצאו למלחמה.</w:t>
      </w:r>
    </w:p>
    <w:p w14:paraId="291F187A" w14:textId="77777777" w:rsidR="00046002" w:rsidRPr="00046002" w:rsidRDefault="00046002" w:rsidP="00046002">
      <w:pPr>
        <w:rPr>
          <w:rtl/>
        </w:rPr>
      </w:pPr>
      <w:r w:rsidRPr="00046002">
        <w:rPr>
          <w:b/>
          <w:bCs/>
          <w:rtl/>
        </w:rPr>
        <w:t>קרא את פירוש רשב"ם שלפניך.</w:t>
      </w:r>
    </w:p>
    <w:p w14:paraId="28FAC2DC" w14:textId="77777777" w:rsidR="00046002" w:rsidRPr="00046002" w:rsidRDefault="00046002" w:rsidP="00046002">
      <w:pPr>
        <w:rPr>
          <w:rtl/>
        </w:rPr>
      </w:pPr>
      <w:r w:rsidRPr="00046002">
        <w:rPr>
          <w:rtl/>
        </w:rPr>
        <w:t>"יילך וישוב לביתו, אם ירך לבבו וְיָרֵא [מ]מזלו 'פן ימות במלחמה' וגו', שיש נותן אל לבו כשהולך למלחמה ודואג – שמא אין לי מזל לחנוך את בֵיתי או את אשתי או את כרמי, ולכך גרם מזלי ללכת עתה במלחמה – ומתוך [כך] ירא למות. ושלושה מעשים הזכיר בית ואישה וכרם. ולבסוף כולל כל הדברים 'מי האיש הירא ורך הלבב' (פסוק ח')."</w:t>
      </w:r>
    </w:p>
    <w:p w14:paraId="371230CA" w14:textId="77777777" w:rsidR="00046002" w:rsidRPr="00046002" w:rsidRDefault="00046002" w:rsidP="00046002">
      <w:pPr>
        <w:rPr>
          <w:rtl/>
        </w:rPr>
      </w:pPr>
      <w:r w:rsidRPr="00046002">
        <w:rPr>
          <w:b/>
          <w:bCs/>
          <w:rtl/>
        </w:rPr>
        <w:t>הסבר כיצד פירוש רשב"ם מבטל חשש זה.</w:t>
      </w:r>
      <w:r w:rsidRPr="00046002">
        <w:rPr>
          <w:rtl/>
        </w:rPr>
        <w:t xml:space="preserve"> (4 נקודות)</w:t>
      </w:r>
    </w:p>
    <w:p w14:paraId="46101293" w14:textId="019E99D8" w:rsidR="00046002" w:rsidRDefault="00046002" w:rsidP="00EE4930">
      <w:pPr>
        <w:rPr>
          <w:rtl/>
        </w:rPr>
      </w:pPr>
      <w:r>
        <w:rPr>
          <w:rFonts w:hint="cs"/>
          <w:rtl/>
        </w:rPr>
        <w:t xml:space="preserve">פתרון </w:t>
      </w:r>
    </w:p>
    <w:p w14:paraId="7CE4F8EB" w14:textId="77777777" w:rsidR="00046002" w:rsidRPr="00046002" w:rsidRDefault="00046002" w:rsidP="00046002">
      <w:r w:rsidRPr="00046002">
        <w:rPr>
          <w:rtl/>
        </w:rPr>
        <w:t>הנה תמלול הטקסט המופיע בתמונה (מתוך פתרון לשאלה 4 בדברים כ'):</w:t>
      </w:r>
    </w:p>
    <w:p w14:paraId="772E3CEA" w14:textId="77777777" w:rsidR="00046002" w:rsidRPr="00046002" w:rsidRDefault="00046002" w:rsidP="00046002">
      <w:pPr>
        <w:rPr>
          <w:rtl/>
        </w:rPr>
      </w:pPr>
      <w:r w:rsidRPr="00046002">
        <w:pict w14:anchorId="1C301D69">
          <v:rect id="_x0000_i1754" style="width:0;height:1.5pt" o:hralign="center" o:hrstd="t" o:hrnoshade="t" o:hr="t" fillcolor="gray" stroked="f"/>
        </w:pict>
      </w:r>
    </w:p>
    <w:p w14:paraId="43E3CC6D" w14:textId="77777777" w:rsidR="00046002" w:rsidRPr="00046002" w:rsidRDefault="00046002" w:rsidP="00046002">
      <w:pPr>
        <w:rPr>
          <w:b/>
          <w:bCs/>
          <w:rtl/>
        </w:rPr>
      </w:pPr>
      <w:r w:rsidRPr="00046002">
        <w:rPr>
          <w:b/>
          <w:bCs/>
          <w:rtl/>
        </w:rPr>
        <w:t>שאלה 4</w:t>
      </w:r>
    </w:p>
    <w:p w14:paraId="15264F56" w14:textId="77777777" w:rsidR="00046002" w:rsidRPr="00046002" w:rsidRDefault="00046002" w:rsidP="00046002">
      <w:pPr>
        <w:rPr>
          <w:b/>
          <w:bCs/>
          <w:rtl/>
        </w:rPr>
      </w:pPr>
      <w:r w:rsidRPr="00046002">
        <w:rPr>
          <w:b/>
          <w:bCs/>
          <w:rtl/>
        </w:rPr>
        <w:t>סעיף א'</w:t>
      </w:r>
    </w:p>
    <w:p w14:paraId="79BE52A2" w14:textId="77777777" w:rsidR="00046002" w:rsidRPr="00046002" w:rsidRDefault="00046002" w:rsidP="00046002">
      <w:pPr>
        <w:rPr>
          <w:rtl/>
        </w:rPr>
      </w:pPr>
      <w:r w:rsidRPr="00046002">
        <w:rPr>
          <w:b/>
          <w:bCs/>
          <w:rtl/>
        </w:rPr>
        <w:t>ארבע הקבוצות המקבלות פטור מיציאה למלחמה:</w:t>
      </w:r>
    </w:p>
    <w:p w14:paraId="1574FA21" w14:textId="77777777" w:rsidR="00046002" w:rsidRPr="00046002" w:rsidRDefault="00046002" w:rsidP="00046002">
      <w:pPr>
        <w:numPr>
          <w:ilvl w:val="0"/>
          <w:numId w:val="505"/>
        </w:numPr>
        <w:rPr>
          <w:rtl/>
        </w:rPr>
      </w:pPr>
      <w:r w:rsidRPr="00046002">
        <w:rPr>
          <w:rtl/>
        </w:rPr>
        <w:t>מי שבנה בית חדש, ועדיין לא הספיק לחנוך אותו.</w:t>
      </w:r>
    </w:p>
    <w:p w14:paraId="43AC7F68" w14:textId="77777777" w:rsidR="00046002" w:rsidRPr="00046002" w:rsidRDefault="00046002" w:rsidP="00046002">
      <w:pPr>
        <w:numPr>
          <w:ilvl w:val="0"/>
          <w:numId w:val="505"/>
        </w:numPr>
        <w:rPr>
          <w:rtl/>
        </w:rPr>
      </w:pPr>
      <w:r w:rsidRPr="00046002">
        <w:rPr>
          <w:rtl/>
        </w:rPr>
        <w:t>מי שנטע כרם, ועדיין לא חילל אותו (לא זכה ליהנות מפירות הכרם בשנה החמישית).</w:t>
      </w:r>
    </w:p>
    <w:p w14:paraId="4BA09432" w14:textId="77777777" w:rsidR="00046002" w:rsidRPr="00046002" w:rsidRDefault="00046002" w:rsidP="00046002">
      <w:pPr>
        <w:numPr>
          <w:ilvl w:val="0"/>
          <w:numId w:val="505"/>
        </w:numPr>
        <w:rPr>
          <w:rtl/>
        </w:rPr>
      </w:pPr>
      <w:r w:rsidRPr="00046002">
        <w:rPr>
          <w:rtl/>
        </w:rPr>
        <w:t>מי שהתארס עם אישה, ועדיין לא נשא אותה.</w:t>
      </w:r>
    </w:p>
    <w:p w14:paraId="6A620CB7" w14:textId="77777777" w:rsidR="00046002" w:rsidRPr="00046002" w:rsidRDefault="00046002" w:rsidP="00046002">
      <w:pPr>
        <w:numPr>
          <w:ilvl w:val="0"/>
          <w:numId w:val="505"/>
        </w:numPr>
        <w:rPr>
          <w:rtl/>
        </w:rPr>
      </w:pPr>
      <w:r w:rsidRPr="00046002">
        <w:rPr>
          <w:rtl/>
        </w:rPr>
        <w:t>מי שמפחד להשתתף במלחמה.</w:t>
      </w:r>
    </w:p>
    <w:p w14:paraId="4E8EBE6B" w14:textId="77777777" w:rsidR="00046002" w:rsidRPr="00046002" w:rsidRDefault="00046002" w:rsidP="00046002">
      <w:pPr>
        <w:rPr>
          <w:b/>
          <w:bCs/>
          <w:rtl/>
        </w:rPr>
      </w:pPr>
      <w:r w:rsidRPr="00046002">
        <w:rPr>
          <w:b/>
          <w:bCs/>
          <w:rtl/>
        </w:rPr>
        <w:t>סעיף ב'</w:t>
      </w:r>
    </w:p>
    <w:p w14:paraId="552BE4F6" w14:textId="77777777" w:rsidR="00046002" w:rsidRPr="00046002" w:rsidRDefault="00046002" w:rsidP="00046002">
      <w:pPr>
        <w:rPr>
          <w:rtl/>
        </w:rPr>
      </w:pPr>
      <w:r w:rsidRPr="00046002">
        <w:rPr>
          <w:b/>
          <w:bCs/>
          <w:rtl/>
        </w:rPr>
        <w:t>רשב"ם מבטל חשש זה באופן הבא:</w:t>
      </w:r>
      <w:r w:rsidRPr="00046002">
        <w:rPr>
          <w:rtl/>
        </w:rPr>
        <w:t xml:space="preserve"> רשב"ם טוען שהפטור הרביעי – הפטור פחדנים מיציאה למלחמה – אינו פטור נפרד, אלא מכליל את הפטורים שנמנו בשלוש הקבוצות הראשונות. כלומר, כל מי ששייך לאחת משלוש הקבוצות הראשונות ומפחד למות במלחמה, רשאי לא לצאת אליה.</w:t>
      </w:r>
    </w:p>
    <w:p w14:paraId="2BE8223D" w14:textId="19108470" w:rsidR="00046002" w:rsidRPr="00601F7E" w:rsidRDefault="00601F7E" w:rsidP="00EE4930">
      <w:pPr>
        <w:rPr>
          <w:b/>
          <w:bCs/>
          <w:rtl/>
        </w:rPr>
      </w:pPr>
      <w:r w:rsidRPr="00601F7E">
        <w:rPr>
          <w:rFonts w:hint="cs"/>
          <w:b/>
          <w:bCs/>
          <w:rtl/>
        </w:rPr>
        <w:t>חורף תשע"ז 1281</w:t>
      </w:r>
    </w:p>
    <w:p w14:paraId="5843A448" w14:textId="579CCD77" w:rsidR="00601F7E" w:rsidRPr="00601F7E" w:rsidRDefault="00601F7E" w:rsidP="00601F7E">
      <w:pPr>
        <w:rPr>
          <w:rtl/>
        </w:rPr>
      </w:pPr>
      <w:r w:rsidRPr="00601F7E">
        <w:t xml:space="preserve">.4 </w:t>
      </w:r>
      <w:r w:rsidRPr="00601F7E">
        <w:rPr>
          <w:rtl/>
        </w:rPr>
        <w:t>קרא דברים, כ', 8-1</w:t>
      </w:r>
      <w:r w:rsidRPr="00601F7E">
        <w:t xml:space="preserve">. </w:t>
      </w:r>
      <w:r w:rsidRPr="00601F7E">
        <w:pict w14:anchorId="16F08833">
          <v:rect id="_x0000_i1768" style="width:0;height:1.5pt" o:hralign="center" o:hrstd="t" o:hrnoshade="t" o:hr="t" fillcolor="gray" stroked="f"/>
        </w:pict>
      </w:r>
    </w:p>
    <w:p w14:paraId="360231C7" w14:textId="77777777" w:rsidR="00601F7E" w:rsidRPr="00601F7E" w:rsidRDefault="00601F7E" w:rsidP="00601F7E">
      <w:pPr>
        <w:rPr>
          <w:b/>
          <w:bCs/>
          <w:rtl/>
        </w:rPr>
      </w:pPr>
      <w:r w:rsidRPr="00601F7E">
        <w:rPr>
          <w:b/>
          <w:bCs/>
          <w:rtl/>
        </w:rPr>
        <w:t>טקסט המקרא (דברים כ', א-ח)</w:t>
      </w:r>
    </w:p>
    <w:p w14:paraId="0D3C6E0C" w14:textId="77777777" w:rsidR="00601F7E" w:rsidRPr="00601F7E" w:rsidRDefault="00601F7E" w:rsidP="00601F7E">
      <w:pPr>
        <w:rPr>
          <w:rtl/>
        </w:rPr>
      </w:pPr>
      <w:r w:rsidRPr="00601F7E">
        <w:rPr>
          <w:b/>
          <w:bCs/>
          <w:rtl/>
        </w:rPr>
        <w:t>א</w:t>
      </w:r>
      <w:r w:rsidRPr="00601F7E">
        <w:rPr>
          <w:rtl/>
        </w:rPr>
        <w:t xml:space="preserve"> כִּי-תֵצֵא לַמִּלְחָמָה עַל-אֹיְבֶךָ וְרָאִיתָ סוּס וָרֶכֶב עַם רַב מִמְּךָ לֹא תִירָא מֵהֶם כִּי-יְהֹוָה אֱלֹהֶיךָ עִמָּךְ הַמַּעַלְךָ מֵאֶרֶץ מִצְרָיִם:</w:t>
      </w:r>
    </w:p>
    <w:p w14:paraId="62567229" w14:textId="77777777" w:rsidR="00601F7E" w:rsidRPr="00601F7E" w:rsidRDefault="00601F7E" w:rsidP="00601F7E">
      <w:pPr>
        <w:rPr>
          <w:rtl/>
        </w:rPr>
      </w:pPr>
      <w:r w:rsidRPr="00601F7E">
        <w:rPr>
          <w:b/>
          <w:bCs/>
          <w:rtl/>
        </w:rPr>
        <w:t>ב</w:t>
      </w:r>
      <w:r w:rsidRPr="00601F7E">
        <w:rPr>
          <w:rtl/>
        </w:rPr>
        <w:t xml:space="preserve"> וְהָיָה כְּקָרָבְכֶם אֶל-הַמִּלְחָמָה וְנִגַּשׁ הַכֹּהֵן וְדִבֶּר אֶל-הָעָם:</w:t>
      </w:r>
    </w:p>
    <w:p w14:paraId="29668AC1" w14:textId="77777777" w:rsidR="00601F7E" w:rsidRPr="00601F7E" w:rsidRDefault="00601F7E" w:rsidP="00601F7E">
      <w:pPr>
        <w:rPr>
          <w:rtl/>
        </w:rPr>
      </w:pPr>
      <w:r w:rsidRPr="00601F7E">
        <w:rPr>
          <w:b/>
          <w:bCs/>
          <w:rtl/>
        </w:rPr>
        <w:t>ג</w:t>
      </w:r>
      <w:r w:rsidRPr="00601F7E">
        <w:rPr>
          <w:rtl/>
        </w:rPr>
        <w:t xml:space="preserve"> וְאָמַר אֲלֵהֶם שְׁמַע יִשְׂרָאֵל אַתֶּם קְרֵבִים הַיּוֹם לַמִּלְחָמָה עַל-אֹיְבֵיכֶם אַל-יֵרַךְ לְבַבְכֶם אַל-תִּירְאוּ וְאַל-תַּחְפְּזוּ וְאַל-תַּעַרְצוּ מִפְּנֵיהֶם:</w:t>
      </w:r>
    </w:p>
    <w:p w14:paraId="5DE5CB41" w14:textId="77777777" w:rsidR="00601F7E" w:rsidRPr="00601F7E" w:rsidRDefault="00601F7E" w:rsidP="00601F7E">
      <w:pPr>
        <w:rPr>
          <w:rtl/>
        </w:rPr>
      </w:pPr>
      <w:r w:rsidRPr="00601F7E">
        <w:rPr>
          <w:b/>
          <w:bCs/>
          <w:rtl/>
        </w:rPr>
        <w:t>ד</w:t>
      </w:r>
      <w:r w:rsidRPr="00601F7E">
        <w:rPr>
          <w:rtl/>
        </w:rPr>
        <w:t xml:space="preserve"> כִּי יְהֹוָה אֱלֹהֵיכֶם הַהֹלֵךְ עִמָּכֶם לְהִלָּחֵם לָכֶם עִם-אֹיְבֵיכֶם לְהוֹשִׁיעַ אֶתְכֶם:</w:t>
      </w:r>
    </w:p>
    <w:p w14:paraId="53B35ED8" w14:textId="77777777" w:rsidR="00601F7E" w:rsidRPr="00601F7E" w:rsidRDefault="00601F7E" w:rsidP="00601F7E">
      <w:pPr>
        <w:rPr>
          <w:rtl/>
        </w:rPr>
      </w:pPr>
      <w:r w:rsidRPr="00601F7E">
        <w:rPr>
          <w:b/>
          <w:bCs/>
          <w:rtl/>
        </w:rPr>
        <w:t>ה</w:t>
      </w:r>
      <w:r w:rsidRPr="00601F7E">
        <w:rPr>
          <w:rtl/>
        </w:rPr>
        <w:t xml:space="preserve"> וְדִבְּרוּ הַשֹּׁטְרִים אֶל-הָעָם לֵאמֹר מִי-הָאִישׁ אֲשֶׁר בָּנָה בַיִת-חָדָשׁ וְלֹא חֲנָכוֹ יֵלֵךְ וְיָשֹׁב לְבֵיתוֹ פֶּן-יָמוּת בַּמִּלְחָמָה וְאִישׁ אַחֵר יַחְנְכֶנּוּ:</w:t>
      </w:r>
    </w:p>
    <w:p w14:paraId="234A6354" w14:textId="77777777" w:rsidR="00601F7E" w:rsidRPr="00601F7E" w:rsidRDefault="00601F7E" w:rsidP="00601F7E">
      <w:pPr>
        <w:rPr>
          <w:rtl/>
        </w:rPr>
      </w:pPr>
      <w:r w:rsidRPr="00601F7E">
        <w:rPr>
          <w:b/>
          <w:bCs/>
          <w:rtl/>
        </w:rPr>
        <w:t>ו</w:t>
      </w:r>
      <w:r w:rsidRPr="00601F7E">
        <w:rPr>
          <w:rtl/>
        </w:rPr>
        <w:t xml:space="preserve"> וּמִי-הָאִישׁ אֲשֶׁר-נָטַע כֶּרֶם וְלֹא חִלְּלוֹ יֵלֵךְ וְיָשֹׁב לְבֵיתוֹ פֶּן-יָמוּת בַּמִּלְחָמָה וְאִישׁ אַחֵר יְחַלְּלֶנּוּ:</w:t>
      </w:r>
    </w:p>
    <w:p w14:paraId="77D165B4" w14:textId="77777777" w:rsidR="00601F7E" w:rsidRPr="00601F7E" w:rsidRDefault="00601F7E" w:rsidP="00601F7E">
      <w:pPr>
        <w:rPr>
          <w:rtl/>
        </w:rPr>
      </w:pPr>
      <w:r w:rsidRPr="00601F7E">
        <w:rPr>
          <w:b/>
          <w:bCs/>
          <w:rtl/>
        </w:rPr>
        <w:t>ז</w:t>
      </w:r>
      <w:r w:rsidRPr="00601F7E">
        <w:rPr>
          <w:rtl/>
        </w:rPr>
        <w:t xml:space="preserve"> וּמִי-הָאִישׁ אֲשֶׁר-אֵרַשֹׂ אִשָּׁה וְלֹא לְקָחָהּ יֵלֵךְ וְיָשֹׁב לְבֵיתוֹ פֶּן-יָמוּת בַּמִּלְחָמָה וְאִישׁ אַחֵר יִקָּחֶנָּה:</w:t>
      </w:r>
    </w:p>
    <w:p w14:paraId="3737A294" w14:textId="77777777" w:rsidR="00601F7E" w:rsidRPr="00601F7E" w:rsidRDefault="00601F7E" w:rsidP="00601F7E">
      <w:pPr>
        <w:rPr>
          <w:rtl/>
        </w:rPr>
      </w:pPr>
      <w:r w:rsidRPr="00601F7E">
        <w:rPr>
          <w:b/>
          <w:bCs/>
          <w:rtl/>
        </w:rPr>
        <w:t>ח</w:t>
      </w:r>
      <w:r w:rsidRPr="00601F7E">
        <w:rPr>
          <w:rtl/>
        </w:rPr>
        <w:t xml:space="preserve"> וְיָסְפוּ הַשֹּׁטְרִים לְדַבֵּר אֶל-הָעָם וְאָמְרוּ מִי-הָאִישׁ הַיָּרֵא וְרַךְ הַלֵּבָב יֵלֵךְ וְיָשֹׁב לְבֵיתוֹ וְלֹא יִמַּס אֶת-לְבַב אֶחָיו כִּלְבָבוֹ:</w:t>
      </w:r>
    </w:p>
    <w:p w14:paraId="6C64C8BA" w14:textId="77777777" w:rsidR="00601F7E" w:rsidRPr="00601F7E" w:rsidRDefault="00601F7E" w:rsidP="00601F7E">
      <w:pPr>
        <w:rPr>
          <w:rtl/>
        </w:rPr>
      </w:pPr>
      <w:r w:rsidRPr="00601F7E">
        <w:pict w14:anchorId="24A5B969">
          <v:rect id="_x0000_i1769" style="width:0;height:1.5pt" o:hralign="center" o:hrstd="t" o:hrnoshade="t" o:hr="t" fillcolor="gray" stroked="f"/>
        </w:pict>
      </w:r>
    </w:p>
    <w:p w14:paraId="717573EA" w14:textId="77777777" w:rsidR="00601F7E" w:rsidRPr="00601F7E" w:rsidRDefault="00601F7E" w:rsidP="00601F7E">
      <w:pPr>
        <w:rPr>
          <w:b/>
          <w:bCs/>
          <w:rtl/>
        </w:rPr>
      </w:pPr>
      <w:r w:rsidRPr="00601F7E">
        <w:rPr>
          <w:b/>
          <w:bCs/>
          <w:rtl/>
        </w:rPr>
        <w:t>השאלות</w:t>
      </w:r>
    </w:p>
    <w:p w14:paraId="41ECCB06" w14:textId="77777777" w:rsidR="00601F7E" w:rsidRPr="00601F7E" w:rsidRDefault="00601F7E" w:rsidP="00601F7E">
      <w:pPr>
        <w:rPr>
          <w:rtl/>
        </w:rPr>
      </w:pPr>
      <w:r w:rsidRPr="00601F7E">
        <w:rPr>
          <w:rtl/>
        </w:rPr>
        <w:t>בקטע שלפניך מצוינים המקרים המזכים במתן פטור מגיוס למלחמה.</w:t>
      </w:r>
    </w:p>
    <w:p w14:paraId="34357820" w14:textId="77777777" w:rsidR="00601F7E" w:rsidRPr="00601F7E" w:rsidRDefault="00601F7E" w:rsidP="00601F7E">
      <w:pPr>
        <w:rPr>
          <w:rtl/>
        </w:rPr>
      </w:pPr>
      <w:r w:rsidRPr="00601F7E">
        <w:rPr>
          <w:b/>
          <w:bCs/>
          <w:rtl/>
        </w:rPr>
        <w:t>א.</w:t>
      </w:r>
      <w:r w:rsidRPr="00601F7E">
        <w:rPr>
          <w:rtl/>
        </w:rPr>
        <w:t xml:space="preserve"> הסבר מהו המכנה המשותף של שלושת הפטורים הראשונים, ומהו ההסבר לפטור הרביעי.</w:t>
      </w:r>
    </w:p>
    <w:p w14:paraId="024E4064" w14:textId="77777777" w:rsidR="00601F7E" w:rsidRPr="00601F7E" w:rsidRDefault="00601F7E" w:rsidP="00601F7E">
      <w:pPr>
        <w:rPr>
          <w:rtl/>
        </w:rPr>
      </w:pPr>
      <w:r w:rsidRPr="00601F7E">
        <w:rPr>
          <w:rtl/>
        </w:rPr>
        <w:t>(4 נקודות)</w:t>
      </w:r>
    </w:p>
    <w:p w14:paraId="0F08EADD" w14:textId="77777777" w:rsidR="00601F7E" w:rsidRPr="00601F7E" w:rsidRDefault="00601F7E" w:rsidP="00601F7E">
      <w:pPr>
        <w:rPr>
          <w:rtl/>
        </w:rPr>
      </w:pPr>
      <w:r w:rsidRPr="00601F7E">
        <w:rPr>
          <w:b/>
          <w:bCs/>
          <w:rtl/>
        </w:rPr>
        <w:t>ב.</w:t>
      </w:r>
      <w:r w:rsidRPr="00601F7E">
        <w:rPr>
          <w:rtl/>
        </w:rPr>
        <w:t xml:space="preserve"> לדעתך, באיזה מן המקרים מתן הפטור הוא המוצדק ביותר? נמק.</w:t>
      </w:r>
    </w:p>
    <w:p w14:paraId="6426CC0B" w14:textId="77777777" w:rsidR="00601F7E" w:rsidRPr="00601F7E" w:rsidRDefault="00601F7E" w:rsidP="00601F7E">
      <w:pPr>
        <w:rPr>
          <w:rtl/>
        </w:rPr>
      </w:pPr>
      <w:r w:rsidRPr="00601F7E">
        <w:rPr>
          <w:rtl/>
        </w:rPr>
        <w:t>(4 נקודות)</w:t>
      </w:r>
    </w:p>
    <w:p w14:paraId="31F5BD69" w14:textId="14D2EF84" w:rsidR="00601F7E" w:rsidRDefault="00601F7E" w:rsidP="00EE4930">
      <w:pPr>
        <w:rPr>
          <w:rtl/>
        </w:rPr>
      </w:pPr>
      <w:r>
        <w:rPr>
          <w:rFonts w:hint="cs"/>
          <w:rtl/>
        </w:rPr>
        <w:t>פתרון</w:t>
      </w:r>
    </w:p>
    <w:p w14:paraId="048B5188" w14:textId="77777777" w:rsidR="00601F7E" w:rsidRPr="00601F7E" w:rsidRDefault="00601F7E" w:rsidP="00601F7E">
      <w:r w:rsidRPr="00601F7E">
        <w:rPr>
          <w:rtl/>
        </w:rPr>
        <w:t>הנה תמלול הטקסט המופיע בתמונה (מתוך פתרון לשאלה 4 העוסקת בדיני מלחמה בספר דברים):</w:t>
      </w:r>
    </w:p>
    <w:p w14:paraId="6FC38CE5" w14:textId="77777777" w:rsidR="00601F7E" w:rsidRPr="00601F7E" w:rsidRDefault="00601F7E" w:rsidP="00601F7E">
      <w:pPr>
        <w:rPr>
          <w:rtl/>
        </w:rPr>
      </w:pPr>
      <w:r w:rsidRPr="00601F7E">
        <w:pict w14:anchorId="2113C86B">
          <v:rect id="_x0000_i1785" style="width:0;height:1.5pt" o:hralign="center" o:hrstd="t" o:hrnoshade="t" o:hr="t" fillcolor="gray" stroked="f"/>
        </w:pict>
      </w:r>
    </w:p>
    <w:p w14:paraId="3C0119C3" w14:textId="77777777" w:rsidR="00601F7E" w:rsidRPr="00601F7E" w:rsidRDefault="00601F7E" w:rsidP="00601F7E">
      <w:pPr>
        <w:rPr>
          <w:b/>
          <w:bCs/>
          <w:rtl/>
        </w:rPr>
      </w:pPr>
      <w:r w:rsidRPr="00601F7E">
        <w:rPr>
          <w:b/>
          <w:bCs/>
          <w:rtl/>
        </w:rPr>
        <w:t>שאלה 4</w:t>
      </w:r>
    </w:p>
    <w:p w14:paraId="11462F53" w14:textId="77777777" w:rsidR="00601F7E" w:rsidRPr="00601F7E" w:rsidRDefault="00601F7E" w:rsidP="00601F7E">
      <w:pPr>
        <w:rPr>
          <w:b/>
          <w:bCs/>
          <w:rtl/>
        </w:rPr>
      </w:pPr>
      <w:r w:rsidRPr="00601F7E">
        <w:rPr>
          <w:b/>
          <w:bCs/>
          <w:rtl/>
        </w:rPr>
        <w:t>סעיף א'</w:t>
      </w:r>
    </w:p>
    <w:p w14:paraId="4C9242B1" w14:textId="77777777" w:rsidR="00601F7E" w:rsidRPr="00601F7E" w:rsidRDefault="00601F7E" w:rsidP="00601F7E">
      <w:pPr>
        <w:rPr>
          <w:rtl/>
        </w:rPr>
      </w:pPr>
      <w:r w:rsidRPr="00601F7E">
        <w:rPr>
          <w:b/>
          <w:bCs/>
          <w:rtl/>
        </w:rPr>
        <w:t>המכנה המשותף לשלושת הפטורים הראשונים הוא: מניע הומאני.</w:t>
      </w:r>
      <w:r w:rsidRPr="00601F7E">
        <w:rPr>
          <w:rtl/>
        </w:rPr>
        <w:t xml:space="preserve"> הפטורים עוסקים בבני אדם שקיים חשש שאם יצאו למלחמה וימותו, לא יוכלו ליהנות מפרי עמלם. לעומתם, </w:t>
      </w:r>
      <w:r w:rsidRPr="00601F7E">
        <w:rPr>
          <w:b/>
          <w:bCs/>
          <w:rtl/>
        </w:rPr>
        <w:t>הפטור האחרון הוא פטור ממניע צבאי.</w:t>
      </w:r>
      <w:r w:rsidRPr="00601F7E">
        <w:rPr>
          <w:rtl/>
        </w:rPr>
        <w:t xml:space="preserve"> אדם אשר מפחד, לא יצא למלחמה, והמטרה היא למנוע פגיעה במורל של שאר הלוחמים.</w:t>
      </w:r>
    </w:p>
    <w:p w14:paraId="22155B57" w14:textId="77777777" w:rsidR="00601F7E" w:rsidRPr="00601F7E" w:rsidRDefault="00601F7E" w:rsidP="00601F7E">
      <w:pPr>
        <w:rPr>
          <w:rtl/>
        </w:rPr>
      </w:pPr>
      <w:r w:rsidRPr="00601F7E">
        <w:pict w14:anchorId="0EFC6A6B">
          <v:rect id="_x0000_i1786" style="width:0;height:1.5pt" o:hralign="center" o:hrstd="t" o:hrnoshade="t" o:hr="t" fillcolor="gray" stroked="f"/>
        </w:pict>
      </w:r>
    </w:p>
    <w:p w14:paraId="285DE6AF" w14:textId="77777777" w:rsidR="00601F7E" w:rsidRPr="00601F7E" w:rsidRDefault="00601F7E" w:rsidP="00601F7E">
      <w:pPr>
        <w:rPr>
          <w:b/>
          <w:bCs/>
          <w:rtl/>
        </w:rPr>
      </w:pPr>
      <w:r w:rsidRPr="00601F7E">
        <w:rPr>
          <w:b/>
          <w:bCs/>
          <w:rtl/>
        </w:rPr>
        <w:t>סעיף ב'</w:t>
      </w:r>
    </w:p>
    <w:p w14:paraId="35678564" w14:textId="77777777" w:rsidR="00601F7E" w:rsidRPr="00601F7E" w:rsidRDefault="00601F7E" w:rsidP="00601F7E">
      <w:pPr>
        <w:rPr>
          <w:rtl/>
        </w:rPr>
      </w:pPr>
      <w:r w:rsidRPr="00601F7E">
        <w:rPr>
          <w:b/>
          <w:bCs/>
          <w:rtl/>
        </w:rPr>
        <w:t>לדעתי, הפטורים ההומאניים הם המוצדקים ביותר</w:t>
      </w:r>
      <w:r w:rsidRPr="00601F7E">
        <w:rPr>
          <w:rtl/>
        </w:rPr>
        <w:t>, היות ואדם אשר השקיע ובנה בית או נטע כרם, או אירס אישה, מן הראוי שיזכה ליהנות מההשקעה שלו.</w:t>
      </w:r>
    </w:p>
    <w:p w14:paraId="5F75218C" w14:textId="77777777" w:rsidR="00601F7E" w:rsidRPr="00601F7E" w:rsidRDefault="00601F7E" w:rsidP="00601F7E">
      <w:pPr>
        <w:rPr>
          <w:rtl/>
        </w:rPr>
      </w:pPr>
      <w:r w:rsidRPr="00601F7E">
        <w:rPr>
          <w:b/>
          <w:bCs/>
          <w:rtl/>
        </w:rPr>
        <w:t>או:</w:t>
      </w:r>
    </w:p>
    <w:p w14:paraId="2B94D7FE" w14:textId="77777777" w:rsidR="00601F7E" w:rsidRPr="00601F7E" w:rsidRDefault="00601F7E" w:rsidP="00601F7E">
      <w:pPr>
        <w:rPr>
          <w:rtl/>
        </w:rPr>
      </w:pPr>
      <w:r w:rsidRPr="00601F7E">
        <w:rPr>
          <w:b/>
          <w:bCs/>
          <w:rtl/>
        </w:rPr>
        <w:t>לדעתי, הפטור הצבאי הוא המוצדק ביותר</w:t>
      </w:r>
      <w:r w:rsidRPr="00601F7E">
        <w:rPr>
          <w:rtl/>
        </w:rPr>
        <w:t>, היות ופחד של אדם אחד יכול להשפיע על צבא שלם, ומן הראוי שאדם שמפחד ועלול להשפיע על חבריו - לא יצא למלחמה.</w:t>
      </w:r>
    </w:p>
    <w:p w14:paraId="082F06D7" w14:textId="77777777" w:rsidR="00601F7E" w:rsidRPr="00601F7E" w:rsidRDefault="00601F7E" w:rsidP="00601F7E">
      <w:pPr>
        <w:rPr>
          <w:rtl/>
        </w:rPr>
      </w:pPr>
      <w:r w:rsidRPr="00601F7E">
        <w:rPr>
          <w:rtl/>
        </w:rPr>
        <w:t>וכן תתקבלנה תשובות נוספות, הנוגעות לכל אחד מארבעת המקרים.</w:t>
      </w:r>
    </w:p>
    <w:p w14:paraId="2E19F9AD" w14:textId="77777777" w:rsidR="00601F7E" w:rsidRDefault="00601F7E" w:rsidP="00EE4930">
      <w:pPr>
        <w:rPr>
          <w:rtl/>
        </w:rPr>
      </w:pPr>
    </w:p>
    <w:p w14:paraId="72496B91" w14:textId="77777777" w:rsidR="0032296F" w:rsidRPr="0032296F" w:rsidRDefault="0032296F" w:rsidP="0032296F">
      <w:r w:rsidRPr="0032296F">
        <w:rPr>
          <w:rtl/>
        </w:rPr>
        <w:t>הנה תמלול הטקסט המופיע בתמונה:</w:t>
      </w:r>
    </w:p>
    <w:p w14:paraId="05B08C52" w14:textId="77777777" w:rsidR="0032296F" w:rsidRPr="0032296F" w:rsidRDefault="0032296F" w:rsidP="0032296F">
      <w:pPr>
        <w:rPr>
          <w:rtl/>
        </w:rPr>
      </w:pPr>
      <w:r w:rsidRPr="0032296F">
        <w:pict w14:anchorId="3280FC20">
          <v:rect id="_x0000_i1801" style="width:0;height:1.5pt" o:hralign="center" o:hrstd="t" o:hrnoshade="t" o:hr="t" fillcolor="gray" stroked="f"/>
        </w:pict>
      </w:r>
    </w:p>
    <w:p w14:paraId="6103D5F7" w14:textId="77777777" w:rsidR="0032296F" w:rsidRPr="0032296F" w:rsidRDefault="0032296F" w:rsidP="0032296F">
      <w:pPr>
        <w:rPr>
          <w:b/>
          <w:bCs/>
          <w:rtl/>
        </w:rPr>
      </w:pPr>
      <w:r w:rsidRPr="0032296F">
        <w:rPr>
          <w:b/>
          <w:bCs/>
          <w:rtl/>
        </w:rPr>
        <w:t>חורף תשע"ו, 1206</w:t>
      </w:r>
    </w:p>
    <w:p w14:paraId="6B345D10" w14:textId="77777777" w:rsidR="0032296F" w:rsidRPr="0032296F" w:rsidRDefault="0032296F" w:rsidP="0032296F">
      <w:pPr>
        <w:rPr>
          <w:rtl/>
        </w:rPr>
      </w:pPr>
      <w:r w:rsidRPr="0032296F">
        <w:rPr>
          <w:b/>
          <w:bCs/>
          <w:rtl/>
        </w:rPr>
        <w:t>6. קרא דברים, כ', 19-20.</w:t>
      </w:r>
    </w:p>
    <w:p w14:paraId="52E32413" w14:textId="77777777" w:rsidR="0032296F" w:rsidRPr="0032296F" w:rsidRDefault="0032296F" w:rsidP="0032296F">
      <w:pPr>
        <w:rPr>
          <w:rtl/>
        </w:rPr>
      </w:pPr>
      <w:r w:rsidRPr="0032296F">
        <w:rPr>
          <w:b/>
          <w:bCs/>
          <w:rtl/>
        </w:rPr>
        <w:t>יט</w:t>
      </w:r>
      <w:r w:rsidRPr="0032296F">
        <w:rPr>
          <w:rtl/>
        </w:rPr>
        <w:t xml:space="preserve"> כִּי-תָצוּר אֶל-עִיר יָמִים רַבִּים לְהִלָּחֵם עָלֶיהָ לְתָפְשָׂהּ לֹא-תַשְׁחִית אֶת-עֵצָהּ לִנְדֹּחַ עָלָיו גַּרְזֶן כִּי מִמֶּנּוּ תֹאכֵל וְאֹתוֹ לֹא תִכְרֹת כִּי הָאָדָם עֵץ הַשָּׂדֶה לָבֹא מִפָּנֶיךָ בַּמָּצוֹר:</w:t>
      </w:r>
    </w:p>
    <w:p w14:paraId="6EEBD114" w14:textId="77777777" w:rsidR="0032296F" w:rsidRPr="0032296F" w:rsidRDefault="0032296F" w:rsidP="0032296F">
      <w:pPr>
        <w:rPr>
          <w:rtl/>
        </w:rPr>
      </w:pPr>
      <w:r w:rsidRPr="0032296F">
        <w:rPr>
          <w:b/>
          <w:bCs/>
          <w:rtl/>
        </w:rPr>
        <w:t>כ</w:t>
      </w:r>
      <w:r w:rsidRPr="0032296F">
        <w:rPr>
          <w:rtl/>
        </w:rPr>
        <w:t xml:space="preserve"> רַק עֵץ אֲשֶׁר-תֵּדַע כִּי-לֹא-עֵץ מַאֲכָל הוּא אֹתוֹ תַשְׁחִית וְכָרָתָּ וּבָנִיתָ מָצוֹר עַל-הָעִיר אֲשֶׁר-הִיא עֹשָׂה עִמְּךָ מִלְחָמָה עַד רִדְתָּהּ:</w:t>
      </w:r>
    </w:p>
    <w:p w14:paraId="67C0E6D9" w14:textId="77777777" w:rsidR="0032296F" w:rsidRPr="0032296F" w:rsidRDefault="0032296F" w:rsidP="0032296F">
      <w:pPr>
        <w:rPr>
          <w:rtl/>
        </w:rPr>
      </w:pPr>
      <w:r w:rsidRPr="0032296F">
        <w:pict w14:anchorId="195523C1">
          <v:rect id="_x0000_i1802" style="width:0;height:1.5pt" o:hralign="center" o:hrstd="t" o:hrnoshade="t" o:hr="t" fillcolor="gray" stroked="f"/>
        </w:pict>
      </w:r>
    </w:p>
    <w:p w14:paraId="6E64F2F6" w14:textId="77777777" w:rsidR="0032296F" w:rsidRPr="0032296F" w:rsidRDefault="0032296F" w:rsidP="0032296F">
      <w:pPr>
        <w:rPr>
          <w:b/>
          <w:bCs/>
          <w:rtl/>
        </w:rPr>
      </w:pPr>
      <w:r w:rsidRPr="0032296F">
        <w:rPr>
          <w:b/>
          <w:bCs/>
          <w:rtl/>
        </w:rPr>
        <w:t>השאלות:</w:t>
      </w:r>
    </w:p>
    <w:p w14:paraId="31C9C94B" w14:textId="77777777" w:rsidR="0032296F" w:rsidRPr="0032296F" w:rsidRDefault="0032296F" w:rsidP="0032296F">
      <w:pPr>
        <w:rPr>
          <w:rtl/>
        </w:rPr>
      </w:pPr>
      <w:r w:rsidRPr="0032296F">
        <w:rPr>
          <w:b/>
          <w:bCs/>
          <w:rtl/>
        </w:rPr>
        <w:t>א.</w:t>
      </w:r>
      <w:r w:rsidRPr="0032296F">
        <w:rPr>
          <w:rtl/>
        </w:rPr>
        <w:t xml:space="preserve"> כתוב מהו הצו בקטע זה, הבא </w:t>
      </w:r>
      <w:r w:rsidRPr="0032296F">
        <w:rPr>
          <w:b/>
          <w:bCs/>
          <w:rtl/>
        </w:rPr>
        <w:t>נימוק אחד</w:t>
      </w:r>
      <w:r w:rsidRPr="0032296F">
        <w:rPr>
          <w:rtl/>
        </w:rPr>
        <w:t xml:space="preserve"> שהמחוקק מביא לצו זה, והסבר אותו.</w:t>
      </w:r>
    </w:p>
    <w:p w14:paraId="253C1AE3" w14:textId="77777777" w:rsidR="0032296F" w:rsidRPr="0032296F" w:rsidRDefault="0032296F" w:rsidP="0032296F">
      <w:pPr>
        <w:rPr>
          <w:rtl/>
        </w:rPr>
      </w:pPr>
      <w:r w:rsidRPr="0032296F">
        <w:rPr>
          <w:rtl/>
        </w:rPr>
        <w:t>(3 נקודות)</w:t>
      </w:r>
    </w:p>
    <w:p w14:paraId="0DE04BBD" w14:textId="77777777" w:rsidR="0032296F" w:rsidRPr="0032296F" w:rsidRDefault="0032296F" w:rsidP="0032296F">
      <w:pPr>
        <w:rPr>
          <w:rtl/>
        </w:rPr>
      </w:pPr>
      <w:r w:rsidRPr="0032296F">
        <w:rPr>
          <w:b/>
          <w:bCs/>
          <w:rtl/>
        </w:rPr>
        <w:t>ב.</w:t>
      </w:r>
      <w:r w:rsidRPr="0032296F">
        <w:rPr>
          <w:rtl/>
        </w:rPr>
        <w:t xml:space="preserve"> יש הטוענים שהחוק בפסוקים אלה נועד, כמו חוקי מלחמה אחרים, לרסן את הלוחמים. הסבר טענה זו.</w:t>
      </w:r>
    </w:p>
    <w:p w14:paraId="70C639E5" w14:textId="77777777" w:rsidR="0032296F" w:rsidRPr="0032296F" w:rsidRDefault="0032296F" w:rsidP="0032296F">
      <w:pPr>
        <w:rPr>
          <w:rtl/>
        </w:rPr>
      </w:pPr>
      <w:r w:rsidRPr="0032296F">
        <w:rPr>
          <w:rtl/>
        </w:rPr>
        <w:t>(3 נקודות)</w:t>
      </w:r>
    </w:p>
    <w:p w14:paraId="00C032EF" w14:textId="1F3DE555" w:rsidR="0032296F" w:rsidRDefault="0032296F" w:rsidP="00EE4930">
      <w:pPr>
        <w:rPr>
          <w:rtl/>
        </w:rPr>
      </w:pPr>
      <w:r>
        <w:rPr>
          <w:rFonts w:hint="cs"/>
          <w:rtl/>
        </w:rPr>
        <w:t>פתרון</w:t>
      </w:r>
    </w:p>
    <w:p w14:paraId="213898AC" w14:textId="77777777" w:rsidR="0032296F" w:rsidRPr="0032296F" w:rsidRDefault="0032296F" w:rsidP="0032296F">
      <w:r w:rsidRPr="0032296F">
        <w:rPr>
          <w:rtl/>
        </w:rPr>
        <w:t>הנה תמלול הטקסט המופיע בתמונה (מתוך פתרון לשאלה 6 העוסקת באיסור כריתת עצי מאכל בדברים כ'):</w:t>
      </w:r>
    </w:p>
    <w:p w14:paraId="1345B0D7" w14:textId="77777777" w:rsidR="0032296F" w:rsidRPr="0032296F" w:rsidRDefault="0032296F" w:rsidP="0032296F">
      <w:pPr>
        <w:rPr>
          <w:rtl/>
        </w:rPr>
      </w:pPr>
      <w:r w:rsidRPr="0032296F">
        <w:pict w14:anchorId="3338139C">
          <v:rect id="_x0000_i1817" style="width:0;height:1.5pt" o:hralign="center" o:hrstd="t" o:hrnoshade="t" o:hr="t" fillcolor="gray" stroked="f"/>
        </w:pict>
      </w:r>
    </w:p>
    <w:p w14:paraId="739DDDFA" w14:textId="77777777" w:rsidR="0032296F" w:rsidRPr="0032296F" w:rsidRDefault="0032296F" w:rsidP="0032296F">
      <w:pPr>
        <w:rPr>
          <w:b/>
          <w:bCs/>
          <w:rtl/>
        </w:rPr>
      </w:pPr>
      <w:r w:rsidRPr="0032296F">
        <w:rPr>
          <w:b/>
          <w:bCs/>
          <w:rtl/>
        </w:rPr>
        <w:t>שאלה 6</w:t>
      </w:r>
    </w:p>
    <w:p w14:paraId="0A59B0AA" w14:textId="77777777" w:rsidR="0032296F" w:rsidRPr="0032296F" w:rsidRDefault="0032296F" w:rsidP="0032296F">
      <w:pPr>
        <w:rPr>
          <w:b/>
          <w:bCs/>
          <w:rtl/>
        </w:rPr>
      </w:pPr>
      <w:r w:rsidRPr="0032296F">
        <w:rPr>
          <w:b/>
          <w:bCs/>
          <w:rtl/>
        </w:rPr>
        <w:t>סעיף א'</w:t>
      </w:r>
    </w:p>
    <w:p w14:paraId="2DDB3284" w14:textId="77777777" w:rsidR="0032296F" w:rsidRPr="0032296F" w:rsidRDefault="0032296F" w:rsidP="0032296F">
      <w:pPr>
        <w:rPr>
          <w:rtl/>
        </w:rPr>
      </w:pPr>
      <w:r w:rsidRPr="0032296F">
        <w:rPr>
          <w:b/>
          <w:bCs/>
          <w:rtl/>
        </w:rPr>
        <w:t>הצו:</w:t>
      </w:r>
      <w:r w:rsidRPr="0032296F">
        <w:rPr>
          <w:rtl/>
        </w:rPr>
        <w:t xml:space="preserve"> אין לכרות עצי מאכל בזמן מצור על עיר, אשר נגדה נלחמים.</w:t>
      </w:r>
    </w:p>
    <w:p w14:paraId="4D2DB3BD" w14:textId="77777777" w:rsidR="0032296F" w:rsidRPr="0032296F" w:rsidRDefault="0032296F" w:rsidP="0032296F">
      <w:pPr>
        <w:rPr>
          <w:rtl/>
        </w:rPr>
      </w:pPr>
      <w:r w:rsidRPr="0032296F">
        <w:rPr>
          <w:b/>
          <w:bCs/>
          <w:rtl/>
        </w:rPr>
        <w:t>הנימוק (על הנבחן לציין אחד):</w:t>
      </w:r>
    </w:p>
    <w:p w14:paraId="6D5545EE" w14:textId="77777777" w:rsidR="0032296F" w:rsidRPr="0032296F" w:rsidRDefault="0032296F" w:rsidP="0032296F">
      <w:pPr>
        <w:numPr>
          <w:ilvl w:val="0"/>
          <w:numId w:val="506"/>
        </w:numPr>
        <w:rPr>
          <w:rtl/>
        </w:rPr>
      </w:pPr>
      <w:r w:rsidRPr="0032296F">
        <w:rPr>
          <w:b/>
          <w:bCs/>
          <w:rtl/>
        </w:rPr>
        <w:t>נימוק מעשי:</w:t>
      </w:r>
      <w:r w:rsidRPr="0032296F">
        <w:rPr>
          <w:rtl/>
        </w:rPr>
        <w:t xml:space="preserve"> האדם ניזון מפירות העץ בזמן המצור על העיר.</w:t>
      </w:r>
    </w:p>
    <w:p w14:paraId="7B68A75B" w14:textId="77777777" w:rsidR="0032296F" w:rsidRPr="0032296F" w:rsidRDefault="0032296F" w:rsidP="0032296F">
      <w:pPr>
        <w:numPr>
          <w:ilvl w:val="0"/>
          <w:numId w:val="506"/>
        </w:numPr>
        <w:rPr>
          <w:rtl/>
        </w:rPr>
      </w:pPr>
      <w:r w:rsidRPr="0032296F">
        <w:rPr>
          <w:b/>
          <w:bCs/>
          <w:rtl/>
        </w:rPr>
        <w:t>נימוק מוסרי:</w:t>
      </w:r>
      <w:r w:rsidRPr="0032296F">
        <w:rPr>
          <w:rtl/>
        </w:rPr>
        <w:t xml:space="preserve"> העץ אינו דומה לאדם. אין הוא יכול להגן על עצמו מפני האדם, ולכן אין לכרות אותו.</w:t>
      </w:r>
    </w:p>
    <w:p w14:paraId="78E93D79" w14:textId="77777777" w:rsidR="0032296F" w:rsidRPr="0032296F" w:rsidRDefault="0032296F" w:rsidP="0032296F">
      <w:pPr>
        <w:rPr>
          <w:rtl/>
        </w:rPr>
      </w:pPr>
      <w:r w:rsidRPr="0032296F">
        <w:pict w14:anchorId="09551CA5">
          <v:rect id="_x0000_i1818" style="width:0;height:1.5pt" o:hralign="center" o:hrstd="t" o:hrnoshade="t" o:hr="t" fillcolor="gray" stroked="f"/>
        </w:pict>
      </w:r>
    </w:p>
    <w:p w14:paraId="26E84F0F" w14:textId="77777777" w:rsidR="0032296F" w:rsidRPr="0032296F" w:rsidRDefault="0032296F" w:rsidP="0032296F">
      <w:pPr>
        <w:rPr>
          <w:b/>
          <w:bCs/>
          <w:rtl/>
        </w:rPr>
      </w:pPr>
      <w:r w:rsidRPr="0032296F">
        <w:rPr>
          <w:b/>
          <w:bCs/>
          <w:rtl/>
        </w:rPr>
        <w:t>סעיף ב'</w:t>
      </w:r>
    </w:p>
    <w:p w14:paraId="392DAEEB" w14:textId="77777777" w:rsidR="0032296F" w:rsidRPr="0032296F" w:rsidRDefault="0032296F" w:rsidP="0032296F">
      <w:pPr>
        <w:rPr>
          <w:rtl/>
        </w:rPr>
      </w:pPr>
      <w:r w:rsidRPr="0032296F">
        <w:rPr>
          <w:rtl/>
        </w:rPr>
        <w:t>החוק מרסן את הלוחמים, משום שהוא מונע מהם מלהרוס את כל מה שנקרה בדרכם, ללא הבחנה.</w:t>
      </w:r>
    </w:p>
    <w:p w14:paraId="507F1C43" w14:textId="77777777" w:rsidR="0032296F" w:rsidRDefault="0032296F" w:rsidP="00EE4930">
      <w:pPr>
        <w:rPr>
          <w:rtl/>
        </w:rPr>
      </w:pPr>
    </w:p>
    <w:p w14:paraId="3D204806" w14:textId="77777777" w:rsidR="008C5FAC" w:rsidRPr="008C5FAC" w:rsidRDefault="008C5FAC" w:rsidP="008C5FAC">
      <w:r w:rsidRPr="008C5FAC">
        <w:rPr>
          <w:rtl/>
        </w:rPr>
        <w:t>הנה תמלול הטקסט והשאלות המופיעים בתמונה:</w:t>
      </w:r>
    </w:p>
    <w:p w14:paraId="1A77E0C1" w14:textId="77777777" w:rsidR="008C5FAC" w:rsidRPr="008C5FAC" w:rsidRDefault="008C5FAC" w:rsidP="008C5FAC">
      <w:pPr>
        <w:rPr>
          <w:rtl/>
        </w:rPr>
      </w:pPr>
      <w:r w:rsidRPr="008C5FAC">
        <w:pict w14:anchorId="413552F6">
          <v:rect id="_x0000_i1839" style="width:0;height:1.5pt" o:hralign="center" o:hrstd="t" o:hrnoshade="t" o:hr="t" fillcolor="gray" stroked="f"/>
        </w:pict>
      </w:r>
    </w:p>
    <w:p w14:paraId="03F60609" w14:textId="77777777" w:rsidR="008C5FAC" w:rsidRPr="008C5FAC" w:rsidRDefault="008C5FAC" w:rsidP="008C5FAC">
      <w:pPr>
        <w:rPr>
          <w:b/>
          <w:bCs/>
          <w:rtl/>
        </w:rPr>
      </w:pPr>
      <w:r w:rsidRPr="008C5FAC">
        <w:rPr>
          <w:b/>
          <w:bCs/>
          <w:rtl/>
        </w:rPr>
        <w:t>קיץ תשע"ה, 1206</w:t>
      </w:r>
    </w:p>
    <w:p w14:paraId="10524A69" w14:textId="77777777" w:rsidR="008C5FAC" w:rsidRPr="008C5FAC" w:rsidRDefault="008C5FAC" w:rsidP="008C5FAC">
      <w:pPr>
        <w:rPr>
          <w:rtl/>
        </w:rPr>
      </w:pPr>
      <w:r w:rsidRPr="008C5FAC">
        <w:rPr>
          <w:b/>
          <w:bCs/>
          <w:rtl/>
        </w:rPr>
        <w:t>6. קרא דברים, כ', 15-10.</w:t>
      </w:r>
    </w:p>
    <w:p w14:paraId="3FFD4808" w14:textId="77777777" w:rsidR="008C5FAC" w:rsidRPr="008C5FAC" w:rsidRDefault="008C5FAC" w:rsidP="008C5FAC">
      <w:pPr>
        <w:rPr>
          <w:rtl/>
        </w:rPr>
      </w:pPr>
      <w:r w:rsidRPr="008C5FAC">
        <w:rPr>
          <w:b/>
          <w:bCs/>
          <w:rtl/>
        </w:rPr>
        <w:t>י</w:t>
      </w:r>
      <w:r w:rsidRPr="008C5FAC">
        <w:rPr>
          <w:rtl/>
        </w:rPr>
        <w:t xml:space="preserve"> כִּי-תִקְרַב אֶל-עִיר לְהִלָּחֵם עָלֶיהָ וְקָרָאתָ אֵלֶיהָ לְשָׁלוֹם:</w:t>
      </w:r>
    </w:p>
    <w:p w14:paraId="72C122FC" w14:textId="77777777" w:rsidR="008C5FAC" w:rsidRPr="008C5FAC" w:rsidRDefault="008C5FAC" w:rsidP="008C5FAC">
      <w:pPr>
        <w:rPr>
          <w:rtl/>
        </w:rPr>
      </w:pPr>
      <w:r w:rsidRPr="008C5FAC">
        <w:rPr>
          <w:b/>
          <w:bCs/>
          <w:rtl/>
        </w:rPr>
        <w:t>יא</w:t>
      </w:r>
      <w:r w:rsidRPr="008C5FAC">
        <w:rPr>
          <w:rtl/>
        </w:rPr>
        <w:t xml:space="preserve"> וְהָיָה אִם-שָׁלוֹם תַּעַנְךָ וּפָתְחָה לָךְ וְהָיָה כָּל-הָעָם הַנִּמְצָא-בָהּ יִהְיוּ לְךָ לָמַס וַעֲבָדוּךָ:</w:t>
      </w:r>
    </w:p>
    <w:p w14:paraId="766813B5" w14:textId="77777777" w:rsidR="008C5FAC" w:rsidRPr="008C5FAC" w:rsidRDefault="008C5FAC" w:rsidP="008C5FAC">
      <w:pPr>
        <w:rPr>
          <w:rtl/>
        </w:rPr>
      </w:pPr>
      <w:r w:rsidRPr="008C5FAC">
        <w:rPr>
          <w:b/>
          <w:bCs/>
          <w:rtl/>
        </w:rPr>
        <w:t>יב</w:t>
      </w:r>
      <w:r w:rsidRPr="008C5FAC">
        <w:rPr>
          <w:rtl/>
        </w:rPr>
        <w:t xml:space="preserve"> וְאִם-לֹא תַשְׁלִים עִמָּךְ וְעָשְׂתָה עִמְּךָ מִלְחָמָה וְצרְתָּ עָלֶיהָ:</w:t>
      </w:r>
    </w:p>
    <w:p w14:paraId="11C8F1D4" w14:textId="77777777" w:rsidR="008C5FAC" w:rsidRPr="008C5FAC" w:rsidRDefault="008C5FAC" w:rsidP="008C5FAC">
      <w:pPr>
        <w:rPr>
          <w:rtl/>
        </w:rPr>
      </w:pPr>
      <w:r w:rsidRPr="008C5FAC">
        <w:rPr>
          <w:b/>
          <w:bCs/>
          <w:rtl/>
        </w:rPr>
        <w:t>יג</w:t>
      </w:r>
      <w:r w:rsidRPr="008C5FAC">
        <w:rPr>
          <w:rtl/>
        </w:rPr>
        <w:t xml:space="preserve"> וּנְתָנָהּ ה' אֱלֹהֶיךָ בְּיָדֶךָ וְהִכִּיתָ אֶת-כָּל-זְכוּרָהּ לְפִי-חָרֶב:</w:t>
      </w:r>
    </w:p>
    <w:p w14:paraId="64F21B38" w14:textId="77777777" w:rsidR="008C5FAC" w:rsidRPr="008C5FAC" w:rsidRDefault="008C5FAC" w:rsidP="008C5FAC">
      <w:pPr>
        <w:rPr>
          <w:rtl/>
        </w:rPr>
      </w:pPr>
      <w:r w:rsidRPr="008C5FAC">
        <w:rPr>
          <w:b/>
          <w:bCs/>
          <w:rtl/>
        </w:rPr>
        <w:t>יד</w:t>
      </w:r>
      <w:r w:rsidRPr="008C5FAC">
        <w:rPr>
          <w:rtl/>
        </w:rPr>
        <w:t xml:space="preserve"> רַק הַנָּשִׁים וְהַטַּף וְהַבְּהֵמָה וְכֹל אֲשֶׁר יִהְיֶה בָעִיר כָּל-שְׁלָלָהּ תָּבֹז לָךְ וְאָכַלְתָּ אֶת-שְׁלַל אֹיְבֶיךָ אֲשֶׁר נָתַן ה' אֱלֹהֶיךָ לָךְ:</w:t>
      </w:r>
    </w:p>
    <w:p w14:paraId="370B1EF1" w14:textId="77777777" w:rsidR="008C5FAC" w:rsidRPr="008C5FAC" w:rsidRDefault="008C5FAC" w:rsidP="008C5FAC">
      <w:pPr>
        <w:rPr>
          <w:rtl/>
        </w:rPr>
      </w:pPr>
      <w:r w:rsidRPr="008C5FAC">
        <w:rPr>
          <w:b/>
          <w:bCs/>
          <w:rtl/>
        </w:rPr>
        <w:t>טו</w:t>
      </w:r>
      <w:r w:rsidRPr="008C5FAC">
        <w:rPr>
          <w:rtl/>
        </w:rPr>
        <w:t xml:space="preserve"> כֵּן תַּעֲשֶׂה לְכָל-הֶעָרִים הָרְחֹקֹת מִמְּךָ מְאֹד אֲשֶׁר לֹא-מֵעָרֵי הַגּוֹיִם-הָאֵלֶּה הֵנָּה:</w:t>
      </w:r>
    </w:p>
    <w:p w14:paraId="40AED719" w14:textId="77777777" w:rsidR="008C5FAC" w:rsidRPr="008C5FAC" w:rsidRDefault="008C5FAC" w:rsidP="008C5FAC">
      <w:pPr>
        <w:rPr>
          <w:rtl/>
        </w:rPr>
      </w:pPr>
      <w:r w:rsidRPr="008C5FAC">
        <w:pict w14:anchorId="35BC89C0">
          <v:rect id="_x0000_i1840" style="width:0;height:1.5pt" o:hralign="center" o:hrstd="t" o:hrnoshade="t" o:hr="t" fillcolor="gray" stroked="f"/>
        </w:pict>
      </w:r>
    </w:p>
    <w:p w14:paraId="0E7EA1DE" w14:textId="77777777" w:rsidR="008C5FAC" w:rsidRPr="008C5FAC" w:rsidRDefault="008C5FAC" w:rsidP="008C5FAC">
      <w:pPr>
        <w:rPr>
          <w:b/>
          <w:bCs/>
          <w:rtl/>
        </w:rPr>
      </w:pPr>
      <w:r w:rsidRPr="008C5FAC">
        <w:rPr>
          <w:b/>
          <w:bCs/>
          <w:rtl/>
        </w:rPr>
        <w:t>השאלות:</w:t>
      </w:r>
    </w:p>
    <w:p w14:paraId="2B147593" w14:textId="77777777" w:rsidR="008C5FAC" w:rsidRPr="008C5FAC" w:rsidRDefault="008C5FAC" w:rsidP="008C5FAC">
      <w:pPr>
        <w:rPr>
          <w:rtl/>
        </w:rPr>
      </w:pPr>
      <w:r w:rsidRPr="008C5FAC">
        <w:rPr>
          <w:b/>
          <w:bCs/>
          <w:rtl/>
        </w:rPr>
        <w:t>א.</w:t>
      </w:r>
      <w:r w:rsidRPr="008C5FAC">
        <w:rPr>
          <w:rtl/>
        </w:rPr>
        <w:t xml:space="preserve"> לפניך קטע מחוקי המלחמה, ובו מפורטות שתי דרכים שבני ישראל מצווים לנקוט כלפי יושבי הערים </w:t>
      </w:r>
      <w:r w:rsidRPr="008C5FAC">
        <w:rPr>
          <w:b/>
          <w:bCs/>
          <w:rtl/>
        </w:rPr>
        <w:t>הרחוקות</w:t>
      </w:r>
      <w:r w:rsidRPr="008C5FAC">
        <w:rPr>
          <w:rtl/>
        </w:rPr>
        <w:t>. הבחירה באיזו דרך לנקוט תלויה בהתנהגות של יושבי העיר.</w:t>
      </w:r>
    </w:p>
    <w:p w14:paraId="4AEF5D85" w14:textId="77777777" w:rsidR="008C5FAC" w:rsidRPr="008C5FAC" w:rsidRDefault="008C5FAC" w:rsidP="008C5FAC">
      <w:pPr>
        <w:rPr>
          <w:rtl/>
        </w:rPr>
      </w:pPr>
      <w:r w:rsidRPr="008C5FAC">
        <w:rPr>
          <w:rtl/>
        </w:rPr>
        <w:t xml:space="preserve">הסבר מה הן </w:t>
      </w:r>
      <w:r w:rsidRPr="008C5FAC">
        <w:rPr>
          <w:b/>
          <w:bCs/>
          <w:rtl/>
        </w:rPr>
        <w:t>שתי</w:t>
      </w:r>
      <w:r w:rsidRPr="008C5FAC">
        <w:rPr>
          <w:rtl/>
        </w:rPr>
        <w:t xml:space="preserve"> הדרכים. (4 נקודות)</w:t>
      </w:r>
    </w:p>
    <w:p w14:paraId="5BE39E57" w14:textId="77777777" w:rsidR="008C5FAC" w:rsidRPr="008C5FAC" w:rsidRDefault="008C5FAC" w:rsidP="008C5FAC">
      <w:pPr>
        <w:rPr>
          <w:rtl/>
        </w:rPr>
      </w:pPr>
      <w:r w:rsidRPr="008C5FAC">
        <w:rPr>
          <w:b/>
          <w:bCs/>
          <w:rtl/>
        </w:rPr>
        <w:t>ב.</w:t>
      </w:r>
      <w:r w:rsidRPr="008C5FAC">
        <w:rPr>
          <w:rtl/>
        </w:rPr>
        <w:t xml:space="preserve"> השורש ש-ל-מ חוזר שלוש פעמים בפסוקים 12-10 בקטע שלפניך.</w:t>
      </w:r>
    </w:p>
    <w:p w14:paraId="463E6671" w14:textId="77777777" w:rsidR="008C5FAC" w:rsidRPr="008C5FAC" w:rsidRDefault="008C5FAC" w:rsidP="008C5FAC">
      <w:pPr>
        <w:rPr>
          <w:rtl/>
        </w:rPr>
      </w:pPr>
      <w:r w:rsidRPr="008C5FAC">
        <w:rPr>
          <w:rtl/>
        </w:rPr>
        <w:t>על מה עשויה לרמוז חזרה זו דווקא בהקשר של חוקי המלחמה? הסבר. (2 נקודות)</w:t>
      </w:r>
    </w:p>
    <w:p w14:paraId="62ECDA09" w14:textId="77777777" w:rsidR="008C5FAC" w:rsidRPr="008C5FAC" w:rsidRDefault="008C5FAC" w:rsidP="008C5FAC">
      <w:pPr>
        <w:rPr>
          <w:rtl/>
        </w:rPr>
      </w:pPr>
      <w:r w:rsidRPr="008C5FAC">
        <w:pict w14:anchorId="1CFD512F">
          <v:rect id="_x0000_i1841" style="width:0;height:1.5pt" o:hralign="center" o:hrstd="t" o:hrnoshade="t" o:hr="t" fillcolor="gray" stroked="f"/>
        </w:pict>
      </w:r>
    </w:p>
    <w:p w14:paraId="33757512" w14:textId="60722852" w:rsidR="008C5FAC" w:rsidRDefault="008C5FAC" w:rsidP="008C5FAC">
      <w:pPr>
        <w:rPr>
          <w:b/>
          <w:bCs/>
          <w:rtl/>
        </w:rPr>
      </w:pPr>
      <w:r>
        <w:rPr>
          <w:rFonts w:hint="cs"/>
          <w:b/>
          <w:bCs/>
          <w:rtl/>
        </w:rPr>
        <w:t>פתרון</w:t>
      </w:r>
    </w:p>
    <w:p w14:paraId="5108D95A" w14:textId="77777777" w:rsidR="008C5FAC" w:rsidRPr="008C5FAC" w:rsidRDefault="008C5FAC" w:rsidP="008C5FAC">
      <w:pPr>
        <w:rPr>
          <w:rtl/>
        </w:rPr>
      </w:pPr>
      <w:r w:rsidRPr="008C5FAC">
        <w:pict w14:anchorId="498031F8">
          <v:rect id="_x0000_i1851" style="width:0;height:1.5pt" o:hralign="center" o:hrstd="t" o:hrnoshade="t" o:hr="t" fillcolor="gray" stroked="f"/>
        </w:pict>
      </w:r>
    </w:p>
    <w:p w14:paraId="5B871F52" w14:textId="77777777" w:rsidR="008C5FAC" w:rsidRPr="008C5FAC" w:rsidRDefault="008C5FAC" w:rsidP="008C5FAC">
      <w:pPr>
        <w:rPr>
          <w:b/>
          <w:bCs/>
          <w:rtl/>
        </w:rPr>
      </w:pPr>
      <w:r w:rsidRPr="008C5FAC">
        <w:rPr>
          <w:b/>
          <w:bCs/>
          <w:rtl/>
        </w:rPr>
        <w:t>שאלה 6</w:t>
      </w:r>
    </w:p>
    <w:p w14:paraId="69C96D85" w14:textId="77777777" w:rsidR="008C5FAC" w:rsidRPr="008C5FAC" w:rsidRDefault="008C5FAC" w:rsidP="008C5FAC">
      <w:pPr>
        <w:rPr>
          <w:b/>
          <w:bCs/>
          <w:rtl/>
        </w:rPr>
      </w:pPr>
      <w:r w:rsidRPr="008C5FAC">
        <w:rPr>
          <w:b/>
          <w:bCs/>
          <w:rtl/>
        </w:rPr>
        <w:t>סעיף א'</w:t>
      </w:r>
    </w:p>
    <w:p w14:paraId="6F7B7442" w14:textId="77777777" w:rsidR="008C5FAC" w:rsidRPr="008C5FAC" w:rsidRDefault="008C5FAC" w:rsidP="008C5FAC">
      <w:pPr>
        <w:rPr>
          <w:rtl/>
        </w:rPr>
      </w:pPr>
      <w:r w:rsidRPr="008C5FAC">
        <w:rPr>
          <w:b/>
          <w:bCs/>
          <w:rtl/>
        </w:rPr>
        <w:t>שתי הדרכים:</w:t>
      </w:r>
    </w:p>
    <w:p w14:paraId="6E280C39" w14:textId="77777777" w:rsidR="008C5FAC" w:rsidRPr="008C5FAC" w:rsidRDefault="008C5FAC" w:rsidP="008C5FAC">
      <w:pPr>
        <w:numPr>
          <w:ilvl w:val="0"/>
          <w:numId w:val="507"/>
        </w:numPr>
        <w:rPr>
          <w:rtl/>
        </w:rPr>
      </w:pPr>
      <w:r w:rsidRPr="008C5FAC">
        <w:rPr>
          <w:b/>
          <w:bCs/>
          <w:rtl/>
        </w:rPr>
        <w:t>דרך אחת:</w:t>
      </w:r>
      <w:r w:rsidRPr="008C5FAC">
        <w:rPr>
          <w:rtl/>
        </w:rPr>
        <w:t xml:space="preserve"> אם העיר הרחוקה תסכים להצעת השלום (כניעה), יש לשעבד את תושביה ולקחת מהם מיסים.</w:t>
      </w:r>
    </w:p>
    <w:p w14:paraId="1169D77A" w14:textId="77777777" w:rsidR="008C5FAC" w:rsidRPr="008C5FAC" w:rsidRDefault="008C5FAC" w:rsidP="008C5FAC">
      <w:pPr>
        <w:numPr>
          <w:ilvl w:val="0"/>
          <w:numId w:val="507"/>
        </w:numPr>
        <w:rPr>
          <w:rtl/>
        </w:rPr>
      </w:pPr>
      <w:r w:rsidRPr="008C5FAC">
        <w:rPr>
          <w:b/>
          <w:bCs/>
          <w:rtl/>
        </w:rPr>
        <w:t>דרך שניה:</w:t>
      </w:r>
      <w:r w:rsidRPr="008C5FAC">
        <w:rPr>
          <w:rtl/>
        </w:rPr>
        <w:t xml:space="preserve"> אם העיר הרחוקה לא תסכים לשלום, יש לצאת נגדה למלחמה, לשים עליה מצור, להרוג את כל הזכרים בה, ולקחת כשלל מלחמה נשים, ילדים ורכוש.</w:t>
      </w:r>
    </w:p>
    <w:p w14:paraId="247C2509" w14:textId="77777777" w:rsidR="008C5FAC" w:rsidRPr="008C5FAC" w:rsidRDefault="008C5FAC" w:rsidP="008C5FAC">
      <w:pPr>
        <w:rPr>
          <w:b/>
          <w:bCs/>
          <w:rtl/>
        </w:rPr>
      </w:pPr>
      <w:r w:rsidRPr="008C5FAC">
        <w:rPr>
          <w:b/>
          <w:bCs/>
          <w:rtl/>
        </w:rPr>
        <w:t>סעיף ב'</w:t>
      </w:r>
    </w:p>
    <w:p w14:paraId="49A58936" w14:textId="77777777" w:rsidR="008C5FAC" w:rsidRPr="008C5FAC" w:rsidRDefault="008C5FAC" w:rsidP="008C5FAC">
      <w:pPr>
        <w:rPr>
          <w:rtl/>
        </w:rPr>
      </w:pPr>
      <w:r w:rsidRPr="008C5FAC">
        <w:rPr>
          <w:b/>
          <w:bCs/>
          <w:rtl/>
        </w:rPr>
        <w:t>החזרה על השורש ש-ל-מ דווקא בהקשר של חוקי מלחמה רומזת:</w:t>
      </w:r>
      <w:r w:rsidRPr="008C5FAC">
        <w:rPr>
          <w:rtl/>
        </w:rPr>
        <w:t xml:space="preserve"> יש קודם כל לנסות לפעול בדרכי שלום, ולהימנע ממלחמה ואלימות מיותרות. מלחמה היא המוצא האחרון.</w:t>
      </w:r>
    </w:p>
    <w:p w14:paraId="090F20BD" w14:textId="77777777" w:rsidR="008C5FAC" w:rsidRDefault="008C5FAC" w:rsidP="008C5FAC">
      <w:pPr>
        <w:rPr>
          <w:rtl/>
        </w:rPr>
      </w:pPr>
    </w:p>
    <w:p w14:paraId="50CF5867" w14:textId="77777777" w:rsidR="008C5FAC" w:rsidRDefault="008C5FAC" w:rsidP="008C5FAC">
      <w:pPr>
        <w:rPr>
          <w:rtl/>
        </w:rPr>
      </w:pPr>
    </w:p>
    <w:p w14:paraId="57DE1B8E" w14:textId="77777777" w:rsidR="008C5FAC" w:rsidRPr="008C5FAC" w:rsidRDefault="008C5FAC" w:rsidP="008C5FAC">
      <w:r w:rsidRPr="008C5FAC">
        <w:rPr>
          <w:rtl/>
        </w:rPr>
        <w:t>הנה תמלול הטקסט המופיע בתמונה:</w:t>
      </w:r>
    </w:p>
    <w:p w14:paraId="7ED3F24B" w14:textId="77777777" w:rsidR="008C5FAC" w:rsidRPr="008C5FAC" w:rsidRDefault="008C5FAC" w:rsidP="008C5FAC">
      <w:pPr>
        <w:rPr>
          <w:rtl/>
        </w:rPr>
      </w:pPr>
      <w:r w:rsidRPr="008C5FAC">
        <w:pict w14:anchorId="7E2CDD37">
          <v:rect id="_x0000_i1877" style="width:0;height:1.5pt" o:hralign="center" o:hrstd="t" o:hrnoshade="t" o:hr="t" fillcolor="gray" stroked="f"/>
        </w:pict>
      </w:r>
    </w:p>
    <w:p w14:paraId="2403340A" w14:textId="77777777" w:rsidR="008C5FAC" w:rsidRPr="008C5FAC" w:rsidRDefault="008C5FAC" w:rsidP="008C5FAC">
      <w:pPr>
        <w:rPr>
          <w:b/>
          <w:bCs/>
          <w:rtl/>
        </w:rPr>
      </w:pPr>
      <w:r w:rsidRPr="008C5FAC">
        <w:rPr>
          <w:b/>
          <w:bCs/>
          <w:rtl/>
        </w:rPr>
        <w:t>חורף תשע"ד, 1205</w:t>
      </w:r>
    </w:p>
    <w:p w14:paraId="29F022CD" w14:textId="77777777" w:rsidR="008C5FAC" w:rsidRPr="008C5FAC" w:rsidRDefault="008C5FAC" w:rsidP="008C5FAC">
      <w:pPr>
        <w:rPr>
          <w:rtl/>
        </w:rPr>
      </w:pPr>
      <w:r w:rsidRPr="008C5FAC">
        <w:rPr>
          <w:b/>
          <w:bCs/>
          <w:rtl/>
        </w:rPr>
        <w:t>ענה על סעיף א (חובה).</w:t>
      </w:r>
    </w:p>
    <w:p w14:paraId="7C73CAAA" w14:textId="77777777" w:rsidR="008C5FAC" w:rsidRPr="008C5FAC" w:rsidRDefault="008C5FAC" w:rsidP="008C5FAC">
      <w:pPr>
        <w:rPr>
          <w:rtl/>
        </w:rPr>
      </w:pPr>
      <w:r w:rsidRPr="008C5FAC">
        <w:rPr>
          <w:b/>
          <w:bCs/>
          <w:rtl/>
        </w:rPr>
        <w:t>א. (1)</w:t>
      </w:r>
      <w:r w:rsidRPr="008C5FAC">
        <w:rPr>
          <w:rtl/>
        </w:rPr>
        <w:t xml:space="preserve"> פרק זה עוסק בשני סוגים של חוקי מלחמה:</w:t>
      </w:r>
    </w:p>
    <w:p w14:paraId="0132E4CE" w14:textId="77777777" w:rsidR="008C5FAC" w:rsidRPr="008C5FAC" w:rsidRDefault="008C5FAC" w:rsidP="008C5FAC">
      <w:pPr>
        <w:numPr>
          <w:ilvl w:val="0"/>
          <w:numId w:val="508"/>
        </w:numPr>
        <w:rPr>
          <w:rtl/>
        </w:rPr>
      </w:pPr>
      <w:r w:rsidRPr="008C5FAC">
        <w:rPr>
          <w:b/>
          <w:bCs/>
        </w:rPr>
        <w:t>I</w:t>
      </w:r>
      <w:r w:rsidRPr="008C5FAC">
        <w:rPr>
          <w:rtl/>
        </w:rPr>
        <w:t xml:space="preserve"> חוקים הנוגעים למתן פטור מהשתתפות במלחמה.</w:t>
      </w:r>
    </w:p>
    <w:p w14:paraId="18806EDB" w14:textId="77777777" w:rsidR="008C5FAC" w:rsidRPr="008C5FAC" w:rsidRDefault="008C5FAC" w:rsidP="008C5FAC">
      <w:pPr>
        <w:numPr>
          <w:ilvl w:val="0"/>
          <w:numId w:val="508"/>
        </w:numPr>
        <w:rPr>
          <w:rtl/>
        </w:rPr>
      </w:pPr>
      <w:r w:rsidRPr="008C5FAC">
        <w:rPr>
          <w:b/>
          <w:bCs/>
        </w:rPr>
        <w:t>II</w:t>
      </w:r>
      <w:r w:rsidRPr="008C5FAC">
        <w:rPr>
          <w:rtl/>
        </w:rPr>
        <w:t xml:space="preserve"> חוקים הקובעים את התנהגות האדם בעת מלחמה.</w:t>
      </w:r>
    </w:p>
    <w:p w14:paraId="12298DFF" w14:textId="77777777" w:rsidR="008C5FAC" w:rsidRPr="008C5FAC" w:rsidRDefault="008C5FAC" w:rsidP="008C5FAC">
      <w:pPr>
        <w:rPr>
          <w:rtl/>
        </w:rPr>
      </w:pPr>
      <w:r w:rsidRPr="008C5FAC">
        <w:rPr>
          <w:rtl/>
        </w:rPr>
        <w:t>ציין את הפסוקים העוסקים בכל אחד מסוגי החוקים האלה. (4 נקודות)</w:t>
      </w:r>
    </w:p>
    <w:p w14:paraId="5F3924B9" w14:textId="77777777" w:rsidR="008C5FAC" w:rsidRPr="008C5FAC" w:rsidRDefault="008C5FAC" w:rsidP="008C5FAC">
      <w:pPr>
        <w:rPr>
          <w:rtl/>
        </w:rPr>
      </w:pPr>
      <w:r w:rsidRPr="008C5FAC">
        <w:rPr>
          <w:b/>
          <w:bCs/>
          <w:rtl/>
        </w:rPr>
        <w:t>(2)</w:t>
      </w:r>
      <w:r w:rsidRPr="008C5FAC">
        <w:rPr>
          <w:rtl/>
        </w:rPr>
        <w:t xml:space="preserve"> בפרק שלפניך מובעת השקפה ולפיה הניצחון במלחמה אינו תלוי רק באדם. הבא מן הפרק </w:t>
      </w:r>
      <w:r w:rsidRPr="008C5FAC">
        <w:rPr>
          <w:b/>
          <w:bCs/>
          <w:rtl/>
        </w:rPr>
        <w:t>שלוש</w:t>
      </w:r>
      <w:r w:rsidRPr="008C5FAC">
        <w:rPr>
          <w:rtl/>
        </w:rPr>
        <w:t xml:space="preserve"> ראיות לביסוס השקפה זו. (6 נקודות)</w:t>
      </w:r>
    </w:p>
    <w:p w14:paraId="2E42AE6E" w14:textId="77777777" w:rsidR="008C5FAC" w:rsidRPr="008C5FAC" w:rsidRDefault="008C5FAC" w:rsidP="008C5FAC">
      <w:pPr>
        <w:rPr>
          <w:rtl/>
        </w:rPr>
      </w:pPr>
      <w:r w:rsidRPr="008C5FAC">
        <w:pict w14:anchorId="1A2F82C4">
          <v:rect id="_x0000_i1878" style="width:0;height:1.5pt" o:hralign="center" o:hrstd="t" o:hrnoshade="t" o:hr="t" fillcolor="gray" stroked="f"/>
        </w:pict>
      </w:r>
    </w:p>
    <w:p w14:paraId="4F2A6C41" w14:textId="77777777" w:rsidR="008C5FAC" w:rsidRPr="008C5FAC" w:rsidRDefault="008C5FAC" w:rsidP="008C5FAC">
      <w:pPr>
        <w:rPr>
          <w:rtl/>
        </w:rPr>
      </w:pPr>
      <w:r w:rsidRPr="008C5FAC">
        <w:rPr>
          <w:b/>
          <w:bCs/>
          <w:rtl/>
        </w:rPr>
        <w:t>ענה על שניים מהסעיפים ב-ד.</w:t>
      </w:r>
    </w:p>
    <w:p w14:paraId="2987DF98" w14:textId="77777777" w:rsidR="008C5FAC" w:rsidRPr="008C5FAC" w:rsidRDefault="008C5FAC" w:rsidP="008C5FAC">
      <w:pPr>
        <w:rPr>
          <w:rtl/>
        </w:rPr>
      </w:pPr>
      <w:r w:rsidRPr="008C5FAC">
        <w:rPr>
          <w:b/>
          <w:bCs/>
          <w:rtl/>
        </w:rPr>
        <w:t>ב. (1)</w:t>
      </w:r>
      <w:r w:rsidRPr="008C5FAC">
        <w:rPr>
          <w:rtl/>
        </w:rPr>
        <w:t xml:space="preserve"> מי הן </w:t>
      </w:r>
      <w:r w:rsidRPr="008C5FAC">
        <w:rPr>
          <w:b/>
          <w:bCs/>
          <w:rtl/>
        </w:rPr>
        <w:t>ארבע</w:t>
      </w:r>
      <w:r w:rsidRPr="008C5FAC">
        <w:rPr>
          <w:rtl/>
        </w:rPr>
        <w:t xml:space="preserve"> הקבוצות המקבלות פטור מיציאה למלחמה? (3 נקודות)</w:t>
      </w:r>
    </w:p>
    <w:p w14:paraId="5C9985DC" w14:textId="77777777" w:rsidR="008C5FAC" w:rsidRPr="008C5FAC" w:rsidRDefault="008C5FAC" w:rsidP="008C5FAC">
      <w:pPr>
        <w:rPr>
          <w:rtl/>
        </w:rPr>
      </w:pPr>
      <w:r w:rsidRPr="008C5FAC">
        <w:rPr>
          <w:b/>
          <w:bCs/>
          <w:rtl/>
        </w:rPr>
        <w:t>(2)</w:t>
      </w:r>
      <w:r w:rsidRPr="008C5FAC">
        <w:rPr>
          <w:rtl/>
        </w:rPr>
        <w:t xml:space="preserve"> יש חשש שאנשים רבים יהיו זכאים לפטור הרביעי, ולא יצאו למלחמה. קרא את פירוש רשב"ם שלפניך.</w:t>
      </w:r>
    </w:p>
    <w:p w14:paraId="08B1393E" w14:textId="77777777" w:rsidR="008C5FAC" w:rsidRPr="008C5FAC" w:rsidRDefault="008C5FAC" w:rsidP="008C5FAC">
      <w:pPr>
        <w:rPr>
          <w:rtl/>
        </w:rPr>
      </w:pPr>
      <w:r w:rsidRPr="008C5FAC">
        <w:rPr>
          <w:rtl/>
        </w:rPr>
        <w:t>"יילך וישוב לביתו, אם ירך לבבו וְיָרֵא [מ]מזלו 'פן ימות במלחמה' וגו', שיש נותן אל לבו כשהולך למלחמה ודואג — שמא אין לי מזל לחנוך את בֵיתי או את אשתי או את כרמי, ולכך גרם מזלי ללכת עתה במלחמה — ומתוך [כך] ירא למות. ושלושה מעשים הזכיר בית ואישה וכרם. ולבסוף כולל כל הדברים 'מי האיש הירא ורך הלבב' (פסוק ח')."</w:t>
      </w:r>
    </w:p>
    <w:p w14:paraId="11EDBDB8" w14:textId="77777777" w:rsidR="008C5FAC" w:rsidRPr="008C5FAC" w:rsidRDefault="008C5FAC" w:rsidP="008C5FAC">
      <w:pPr>
        <w:rPr>
          <w:rtl/>
        </w:rPr>
      </w:pPr>
      <w:r w:rsidRPr="008C5FAC">
        <w:rPr>
          <w:rtl/>
        </w:rPr>
        <w:t>הסבר כיצד פירוש רשב"ם מבטל חשש זה. (3 נקודות)</w:t>
      </w:r>
    </w:p>
    <w:p w14:paraId="6893E62D" w14:textId="77777777" w:rsidR="008C5FAC" w:rsidRPr="008C5FAC" w:rsidRDefault="008C5FAC" w:rsidP="008C5FAC">
      <w:pPr>
        <w:rPr>
          <w:rtl/>
        </w:rPr>
      </w:pPr>
      <w:r w:rsidRPr="008C5FAC">
        <w:pict w14:anchorId="2BB84F61">
          <v:rect id="_x0000_i1879" style="width:0;height:1.5pt" o:hralign="center" o:hrstd="t" o:hrnoshade="t" o:hr="t" fillcolor="gray" stroked="f"/>
        </w:pict>
      </w:r>
    </w:p>
    <w:p w14:paraId="0CF23E3E" w14:textId="77777777" w:rsidR="008C5FAC" w:rsidRPr="008C5FAC" w:rsidRDefault="008C5FAC" w:rsidP="008C5FAC">
      <w:pPr>
        <w:rPr>
          <w:rtl/>
        </w:rPr>
      </w:pPr>
      <w:r w:rsidRPr="008C5FAC">
        <w:rPr>
          <w:b/>
          <w:bCs/>
          <w:rtl/>
        </w:rPr>
        <w:t>ג. קרא פסוקים 18-16 בפרק שלפניך.</w:t>
      </w:r>
    </w:p>
    <w:p w14:paraId="444A8799" w14:textId="77777777" w:rsidR="008C5FAC" w:rsidRPr="008C5FAC" w:rsidRDefault="008C5FAC" w:rsidP="008C5FAC">
      <w:pPr>
        <w:rPr>
          <w:rtl/>
        </w:rPr>
      </w:pPr>
      <w:r w:rsidRPr="008C5FAC">
        <w:rPr>
          <w:b/>
          <w:bCs/>
          <w:rtl/>
        </w:rPr>
        <w:t>(1)</w:t>
      </w:r>
      <w:r w:rsidRPr="008C5FAC">
        <w:rPr>
          <w:rtl/>
        </w:rPr>
        <w:t xml:space="preserve"> כיצד המחוקק מצווה לנהוג כלפי תושבי הערים הקרובות, ואיזה נימוק הוא נותן לצו זה בפסוק 18? (3 נקודות)</w:t>
      </w:r>
    </w:p>
    <w:p w14:paraId="7A40BF76" w14:textId="77777777" w:rsidR="008C5FAC" w:rsidRPr="008C5FAC" w:rsidRDefault="008C5FAC" w:rsidP="008C5FAC">
      <w:pPr>
        <w:rPr>
          <w:rtl/>
        </w:rPr>
      </w:pPr>
      <w:r w:rsidRPr="008C5FAC">
        <w:rPr>
          <w:b/>
          <w:bCs/>
          <w:rtl/>
        </w:rPr>
        <w:t>(2)</w:t>
      </w:r>
      <w:r w:rsidRPr="008C5FAC">
        <w:rPr>
          <w:rtl/>
        </w:rPr>
        <w:t xml:space="preserve"> יש הטוענים שנימוק זה בפסוק 18 אינו מצדיק את היחס כלפי תושבי הערים הקרובות. הסבר טענה זו. (3 נקודות)</w:t>
      </w:r>
    </w:p>
    <w:p w14:paraId="20FE0BA1" w14:textId="77777777" w:rsidR="008C5FAC" w:rsidRPr="008C5FAC" w:rsidRDefault="008C5FAC" w:rsidP="008C5FAC">
      <w:pPr>
        <w:rPr>
          <w:rtl/>
        </w:rPr>
      </w:pPr>
      <w:r w:rsidRPr="008C5FAC">
        <w:pict w14:anchorId="58C9FC3A">
          <v:rect id="_x0000_i1880" style="width:0;height:1.5pt" o:hralign="center" o:hrstd="t" o:hrnoshade="t" o:hr="t" fillcolor="gray" stroked="f"/>
        </w:pict>
      </w:r>
    </w:p>
    <w:p w14:paraId="4D10D968" w14:textId="77777777" w:rsidR="008C5FAC" w:rsidRPr="008C5FAC" w:rsidRDefault="008C5FAC" w:rsidP="008C5FAC">
      <w:pPr>
        <w:rPr>
          <w:rtl/>
        </w:rPr>
      </w:pPr>
      <w:r w:rsidRPr="008C5FAC">
        <w:rPr>
          <w:b/>
          <w:bCs/>
          <w:rtl/>
        </w:rPr>
        <w:t>ד. קרא פסוקים 20-19 בפרק שלפניך.</w:t>
      </w:r>
    </w:p>
    <w:p w14:paraId="1A715448" w14:textId="77777777" w:rsidR="008C5FAC" w:rsidRPr="008C5FAC" w:rsidRDefault="008C5FAC" w:rsidP="008C5FAC">
      <w:pPr>
        <w:rPr>
          <w:rtl/>
        </w:rPr>
      </w:pPr>
      <w:r w:rsidRPr="008C5FAC">
        <w:rPr>
          <w:b/>
          <w:bCs/>
          <w:rtl/>
        </w:rPr>
        <w:t>(1)</w:t>
      </w:r>
      <w:r w:rsidRPr="008C5FAC">
        <w:rPr>
          <w:rtl/>
        </w:rPr>
        <w:t xml:space="preserve"> איזה סוג עצים החוק אוסר לכרות בזמן מצור? (3 נקודות)</w:t>
      </w:r>
    </w:p>
    <w:p w14:paraId="08BB1E68" w14:textId="77777777" w:rsidR="008C5FAC" w:rsidRPr="008C5FAC" w:rsidRDefault="008C5FAC" w:rsidP="008C5FAC">
      <w:pPr>
        <w:rPr>
          <w:rtl/>
        </w:rPr>
      </w:pPr>
      <w:r w:rsidRPr="008C5FAC">
        <w:rPr>
          <w:b/>
          <w:bCs/>
          <w:rtl/>
        </w:rPr>
        <w:t>(2)</w:t>
      </w:r>
      <w:r w:rsidRPr="008C5FAC">
        <w:rPr>
          <w:rtl/>
        </w:rPr>
        <w:t xml:space="preserve"> האם לדעתך הנימוק של המחוקק לאיסור זה הוא נימוק מוסרי או מעשי? נמק את דבריך. (3 נקודות)</w:t>
      </w:r>
    </w:p>
    <w:p w14:paraId="54DD9F52" w14:textId="7EB26829" w:rsidR="008C5FAC" w:rsidRDefault="008C5FAC" w:rsidP="008C5FAC">
      <w:pPr>
        <w:rPr>
          <w:rtl/>
        </w:rPr>
      </w:pPr>
      <w:r>
        <w:rPr>
          <w:rFonts w:hint="cs"/>
          <w:rtl/>
        </w:rPr>
        <w:t>פתרון</w:t>
      </w:r>
    </w:p>
    <w:p w14:paraId="224223E6" w14:textId="77777777" w:rsidR="008C5FAC" w:rsidRPr="008C5FAC" w:rsidRDefault="008C5FAC" w:rsidP="008C5FAC">
      <w:r w:rsidRPr="008C5FAC">
        <w:rPr>
          <w:rtl/>
        </w:rPr>
        <w:t>הנה תמלול הטקסט המופיע בתמונה (מתוך פתרון לשאלה 3 העוסקת בחוקי המלחמה בספר דברים):</w:t>
      </w:r>
    </w:p>
    <w:p w14:paraId="5E67F0A4" w14:textId="77777777" w:rsidR="008C5FAC" w:rsidRPr="008C5FAC" w:rsidRDefault="008C5FAC" w:rsidP="008C5FAC">
      <w:pPr>
        <w:rPr>
          <w:rtl/>
        </w:rPr>
      </w:pPr>
      <w:r w:rsidRPr="008C5FAC">
        <w:pict w14:anchorId="724E8325">
          <v:rect id="_x0000_i1897" style="width:0;height:1.5pt" o:hralign="center" o:hrstd="t" o:hrnoshade="t" o:hr="t" fillcolor="gray" stroked="f"/>
        </w:pict>
      </w:r>
    </w:p>
    <w:p w14:paraId="5487A55C" w14:textId="77777777" w:rsidR="008C5FAC" w:rsidRPr="008C5FAC" w:rsidRDefault="008C5FAC" w:rsidP="008C5FAC">
      <w:pPr>
        <w:rPr>
          <w:b/>
          <w:bCs/>
          <w:rtl/>
        </w:rPr>
      </w:pPr>
      <w:r w:rsidRPr="008C5FAC">
        <w:rPr>
          <w:b/>
          <w:bCs/>
          <w:rtl/>
        </w:rPr>
        <w:t>שאלה 3 - חוק</w:t>
      </w:r>
    </w:p>
    <w:p w14:paraId="72DF95D5" w14:textId="77777777" w:rsidR="008C5FAC" w:rsidRPr="008C5FAC" w:rsidRDefault="008C5FAC" w:rsidP="008C5FAC">
      <w:pPr>
        <w:rPr>
          <w:b/>
          <w:bCs/>
          <w:rtl/>
        </w:rPr>
      </w:pPr>
      <w:r w:rsidRPr="008C5FAC">
        <w:rPr>
          <w:b/>
          <w:bCs/>
          <w:rtl/>
        </w:rPr>
        <w:t>סעיף א'</w:t>
      </w:r>
    </w:p>
    <w:p w14:paraId="0683FD4D" w14:textId="77777777" w:rsidR="008C5FAC" w:rsidRPr="008C5FAC" w:rsidRDefault="008C5FAC" w:rsidP="008C5FAC">
      <w:pPr>
        <w:rPr>
          <w:rtl/>
        </w:rPr>
      </w:pPr>
      <w:r w:rsidRPr="008C5FAC">
        <w:rPr>
          <w:b/>
          <w:bCs/>
          <w:rtl/>
        </w:rPr>
        <w:t>(1)</w:t>
      </w:r>
      <w:r w:rsidRPr="008C5FAC">
        <w:rPr>
          <w:rtl/>
        </w:rPr>
        <w:t xml:space="preserve"> הפרק עוסק בשני סוגים של חוקי מלחמה:</w:t>
      </w:r>
    </w:p>
    <w:p w14:paraId="10991C43" w14:textId="77777777" w:rsidR="008C5FAC" w:rsidRPr="008C5FAC" w:rsidRDefault="008C5FAC" w:rsidP="008C5FAC">
      <w:pPr>
        <w:numPr>
          <w:ilvl w:val="0"/>
          <w:numId w:val="509"/>
        </w:numPr>
        <w:rPr>
          <w:rtl/>
        </w:rPr>
      </w:pPr>
      <w:r w:rsidRPr="008C5FAC">
        <w:rPr>
          <w:b/>
          <w:bCs/>
        </w:rPr>
        <w:t>I</w:t>
      </w:r>
      <w:r w:rsidRPr="008C5FAC">
        <w:rPr>
          <w:b/>
          <w:bCs/>
          <w:rtl/>
        </w:rPr>
        <w:t>.</w:t>
      </w:r>
      <w:r w:rsidRPr="008C5FAC">
        <w:rPr>
          <w:rtl/>
        </w:rPr>
        <w:t xml:space="preserve"> חוקים הנוגעים למתן פטור מהשתתפות במלחמה – </w:t>
      </w:r>
      <w:r w:rsidRPr="008C5FAC">
        <w:rPr>
          <w:b/>
          <w:bCs/>
          <w:rtl/>
        </w:rPr>
        <w:t>פסוקים 8-5</w:t>
      </w:r>
      <w:r w:rsidRPr="008C5FAC">
        <w:rPr>
          <w:rtl/>
        </w:rPr>
        <w:t>.</w:t>
      </w:r>
    </w:p>
    <w:p w14:paraId="5CDDED09" w14:textId="77777777" w:rsidR="008C5FAC" w:rsidRPr="008C5FAC" w:rsidRDefault="008C5FAC" w:rsidP="008C5FAC">
      <w:pPr>
        <w:numPr>
          <w:ilvl w:val="0"/>
          <w:numId w:val="509"/>
        </w:numPr>
        <w:rPr>
          <w:rtl/>
        </w:rPr>
      </w:pPr>
      <w:r w:rsidRPr="008C5FAC">
        <w:rPr>
          <w:b/>
          <w:bCs/>
        </w:rPr>
        <w:t>II</w:t>
      </w:r>
      <w:r w:rsidRPr="008C5FAC">
        <w:rPr>
          <w:b/>
          <w:bCs/>
          <w:rtl/>
        </w:rPr>
        <w:t>.</w:t>
      </w:r>
      <w:r w:rsidRPr="008C5FAC">
        <w:rPr>
          <w:rtl/>
        </w:rPr>
        <w:t xml:space="preserve"> חוקים הקובעים את התנהגות האדם בעת מלחמה – </w:t>
      </w:r>
      <w:r w:rsidRPr="008C5FAC">
        <w:rPr>
          <w:b/>
          <w:bCs/>
          <w:rtl/>
        </w:rPr>
        <w:t>פסוקים 20-10</w:t>
      </w:r>
      <w:r w:rsidRPr="008C5FAC">
        <w:rPr>
          <w:rtl/>
        </w:rPr>
        <w:t>.</w:t>
      </w:r>
    </w:p>
    <w:p w14:paraId="48DB6309" w14:textId="77777777" w:rsidR="008C5FAC" w:rsidRPr="008C5FAC" w:rsidRDefault="008C5FAC" w:rsidP="008C5FAC">
      <w:pPr>
        <w:rPr>
          <w:rtl/>
        </w:rPr>
      </w:pPr>
      <w:r w:rsidRPr="008C5FAC">
        <w:rPr>
          <w:b/>
          <w:bCs/>
          <w:rtl/>
        </w:rPr>
        <w:t>(2)</w:t>
      </w:r>
      <w:r w:rsidRPr="008C5FAC">
        <w:rPr>
          <w:rtl/>
        </w:rPr>
        <w:t xml:space="preserve"> ראיות להשקפה ולפיה ניצחון במלחמה אינו תלוי רק באדם (על התלמיד לציין </w:t>
      </w:r>
      <w:r w:rsidRPr="008C5FAC">
        <w:rPr>
          <w:b/>
          <w:bCs/>
          <w:rtl/>
        </w:rPr>
        <w:t>שלוש</w:t>
      </w:r>
      <w:r w:rsidRPr="008C5FAC">
        <w:rPr>
          <w:rtl/>
        </w:rPr>
        <w:t>):</w:t>
      </w:r>
    </w:p>
    <w:p w14:paraId="23733846" w14:textId="77777777" w:rsidR="008C5FAC" w:rsidRPr="008C5FAC" w:rsidRDefault="008C5FAC" w:rsidP="008C5FAC">
      <w:pPr>
        <w:numPr>
          <w:ilvl w:val="0"/>
          <w:numId w:val="510"/>
        </w:numPr>
        <w:rPr>
          <w:rtl/>
        </w:rPr>
      </w:pPr>
      <w:r w:rsidRPr="008C5FAC">
        <w:rPr>
          <w:rtl/>
        </w:rPr>
        <w:t>"- "כי ה' אלוהיך עמך המעלך מארץ מצרים" – ה' יסייע לצבא ישראל לנצח את אויביו, כפי שעזר"</w:t>
      </w:r>
    </w:p>
    <w:p w14:paraId="3B905DE1" w14:textId="77777777" w:rsidR="008C5FAC" w:rsidRPr="008C5FAC" w:rsidRDefault="008C5FAC" w:rsidP="008C5FAC">
      <w:pPr>
        <w:rPr>
          <w:rtl/>
        </w:rPr>
      </w:pPr>
      <w:r w:rsidRPr="008C5FAC">
        <w:rPr>
          <w:rtl/>
        </w:rPr>
        <w:t>...בעת יציאת מצרים.</w:t>
      </w:r>
    </w:p>
    <w:p w14:paraId="2C6E5CAD" w14:textId="77777777" w:rsidR="008C5FAC" w:rsidRPr="008C5FAC" w:rsidRDefault="008C5FAC" w:rsidP="008C5FAC">
      <w:pPr>
        <w:numPr>
          <w:ilvl w:val="0"/>
          <w:numId w:val="511"/>
        </w:numPr>
        <w:rPr>
          <w:rtl/>
        </w:rPr>
      </w:pPr>
      <w:r w:rsidRPr="008C5FAC">
        <w:rPr>
          <w:rtl/>
        </w:rPr>
        <w:t>"- '... כי ה' אלוהיכם ההלך עמכם להלחם לכם עם אויביכם להושיע אתכם' – ה' ילך יחד עם העם למלחמה, ויסייע להם."</w:t>
      </w:r>
    </w:p>
    <w:p w14:paraId="20E62DD2" w14:textId="77777777" w:rsidR="008C5FAC" w:rsidRPr="008C5FAC" w:rsidRDefault="008C5FAC" w:rsidP="008C5FAC">
      <w:pPr>
        <w:numPr>
          <w:ilvl w:val="0"/>
          <w:numId w:val="511"/>
        </w:numPr>
        <w:rPr>
          <w:rtl/>
        </w:rPr>
      </w:pPr>
      <w:r w:rsidRPr="008C5FAC">
        <w:rPr>
          <w:rtl/>
        </w:rPr>
        <w:t>"- 'ונתנה ה' אלוהיך בידך והכית את כל זכורה לפי חרב..' – בזכות ה', יצליח צבא ישראל להביס את האויב, ולהרוג את כל הזכרים."</w:t>
      </w:r>
    </w:p>
    <w:p w14:paraId="39788404" w14:textId="77777777" w:rsidR="008C5FAC" w:rsidRPr="008C5FAC" w:rsidRDefault="008C5FAC" w:rsidP="008C5FAC">
      <w:pPr>
        <w:numPr>
          <w:ilvl w:val="0"/>
          <w:numId w:val="511"/>
        </w:numPr>
        <w:rPr>
          <w:rtl/>
        </w:rPr>
      </w:pPr>
      <w:r w:rsidRPr="008C5FAC">
        <w:rPr>
          <w:rtl/>
        </w:rPr>
        <w:t>"- '... ואכלת את שלל אויביך אשר נתן ה' אלוהיך לך' – בזכות ה', צבא ישראל ינצח את אויביו, ויבזוז את רכושם."</w:t>
      </w:r>
    </w:p>
    <w:p w14:paraId="5F6D662B" w14:textId="77777777" w:rsidR="008C5FAC" w:rsidRPr="008C5FAC" w:rsidRDefault="008C5FAC" w:rsidP="008C5FAC">
      <w:pPr>
        <w:numPr>
          <w:ilvl w:val="0"/>
          <w:numId w:val="511"/>
        </w:numPr>
        <w:rPr>
          <w:rtl/>
        </w:rPr>
      </w:pPr>
      <w:r w:rsidRPr="008C5FAC">
        <w:rPr>
          <w:rtl/>
        </w:rPr>
        <w:t>"- 'רק מערי העמים האלה אשר ה' אלוהיך נתן לך נחלה לא תחיה כל נשמה' – ה' הוא זה שייתן את ערי הכנענים ביד צבא ישראל."</w:t>
      </w:r>
    </w:p>
    <w:p w14:paraId="02F55BDD" w14:textId="77777777" w:rsidR="008C5FAC" w:rsidRPr="008C5FAC" w:rsidRDefault="008C5FAC" w:rsidP="008C5FAC">
      <w:pPr>
        <w:rPr>
          <w:b/>
          <w:bCs/>
          <w:rtl/>
        </w:rPr>
      </w:pPr>
      <w:r w:rsidRPr="008C5FAC">
        <w:rPr>
          <w:b/>
          <w:bCs/>
          <w:rtl/>
        </w:rPr>
        <w:t>סעיף ב'</w:t>
      </w:r>
    </w:p>
    <w:p w14:paraId="19D1D167" w14:textId="77777777" w:rsidR="008C5FAC" w:rsidRPr="008C5FAC" w:rsidRDefault="008C5FAC" w:rsidP="008C5FAC">
      <w:pPr>
        <w:rPr>
          <w:rtl/>
        </w:rPr>
      </w:pPr>
      <w:r w:rsidRPr="008C5FAC">
        <w:rPr>
          <w:b/>
          <w:bCs/>
          <w:rtl/>
        </w:rPr>
        <w:t>(1) ארבע הקבוצות המקבלות פטור מהיציאה למלחמה הן:</w:t>
      </w:r>
    </w:p>
    <w:p w14:paraId="215B2507" w14:textId="77777777" w:rsidR="008C5FAC" w:rsidRPr="008C5FAC" w:rsidRDefault="008C5FAC" w:rsidP="008C5FAC">
      <w:pPr>
        <w:numPr>
          <w:ilvl w:val="0"/>
          <w:numId w:val="512"/>
        </w:numPr>
        <w:rPr>
          <w:rtl/>
        </w:rPr>
      </w:pPr>
      <w:r w:rsidRPr="008C5FAC">
        <w:rPr>
          <w:rtl/>
        </w:rPr>
        <w:t>גברים שבנו בתים חדשים, ולא הספיקו לחנוך אותם, לגור בהם.</w:t>
      </w:r>
    </w:p>
    <w:p w14:paraId="40A84866" w14:textId="77777777" w:rsidR="008C5FAC" w:rsidRPr="008C5FAC" w:rsidRDefault="008C5FAC" w:rsidP="008C5FAC">
      <w:pPr>
        <w:numPr>
          <w:ilvl w:val="0"/>
          <w:numId w:val="512"/>
        </w:numPr>
        <w:rPr>
          <w:rtl/>
        </w:rPr>
      </w:pPr>
      <w:r w:rsidRPr="008C5FAC">
        <w:rPr>
          <w:rtl/>
        </w:rPr>
        <w:t>גברים שנטעו כרמים חדשים, ולא הספיקו לאכול מפירותיהם (פירות השנה החמישית ואילך).</w:t>
      </w:r>
    </w:p>
    <w:p w14:paraId="12EE3624" w14:textId="77777777" w:rsidR="008C5FAC" w:rsidRPr="008C5FAC" w:rsidRDefault="008C5FAC" w:rsidP="008C5FAC">
      <w:pPr>
        <w:numPr>
          <w:ilvl w:val="0"/>
          <w:numId w:val="512"/>
        </w:numPr>
        <w:rPr>
          <w:rtl/>
        </w:rPr>
      </w:pPr>
      <w:r w:rsidRPr="008C5FAC">
        <w:rPr>
          <w:rtl/>
        </w:rPr>
        <w:t>גברים שהתארסו לנשים, אך לא הספיקו להינשא להן.</w:t>
      </w:r>
    </w:p>
    <w:p w14:paraId="579FC8AF" w14:textId="77777777" w:rsidR="008C5FAC" w:rsidRPr="008C5FAC" w:rsidRDefault="008C5FAC" w:rsidP="008C5FAC">
      <w:pPr>
        <w:numPr>
          <w:ilvl w:val="0"/>
          <w:numId w:val="512"/>
        </w:numPr>
        <w:rPr>
          <w:rtl/>
        </w:rPr>
      </w:pPr>
      <w:r w:rsidRPr="008C5FAC">
        <w:rPr>
          <w:rtl/>
        </w:rPr>
        <w:t>פחדנים: גברים החוששים מהיציאה למלחמה.</w:t>
      </w:r>
    </w:p>
    <w:p w14:paraId="27E2D7F6" w14:textId="77777777" w:rsidR="008C5FAC" w:rsidRPr="008C5FAC" w:rsidRDefault="008C5FAC" w:rsidP="008C5FAC">
      <w:pPr>
        <w:rPr>
          <w:rtl/>
        </w:rPr>
      </w:pPr>
      <w:r w:rsidRPr="008C5FAC">
        <w:rPr>
          <w:b/>
          <w:bCs/>
          <w:rtl/>
        </w:rPr>
        <w:t>(2) פירוש רשב"ם מבטל את החשש</w:t>
      </w:r>
      <w:r w:rsidRPr="008C5FAC">
        <w:rPr>
          <w:rtl/>
        </w:rPr>
        <w:t xml:space="preserve"> שאנשים רבים יהיו זכאים לפטור הרביעי, ולא יצאו למלחמה, באופן הבא: על-פי רשב"ם, רק גברים החוששים לצאת מהמלחמה בשל העובדה שלא הספיקו לשאת את ארוסותיהן או לחנוך בתיהם או לחלל כרמיהם, יהיו זכאים לפטור מיציאה למלחמה.</w:t>
      </w:r>
    </w:p>
    <w:p w14:paraId="4483D1E8" w14:textId="77777777" w:rsidR="008C5FAC" w:rsidRPr="008C5FAC" w:rsidRDefault="008C5FAC" w:rsidP="008C5FAC">
      <w:pPr>
        <w:rPr>
          <w:b/>
          <w:bCs/>
          <w:rtl/>
        </w:rPr>
      </w:pPr>
      <w:r w:rsidRPr="008C5FAC">
        <w:rPr>
          <w:b/>
          <w:bCs/>
          <w:rtl/>
        </w:rPr>
        <w:t>סעיף ג'</w:t>
      </w:r>
    </w:p>
    <w:p w14:paraId="10188D72" w14:textId="77777777" w:rsidR="008C5FAC" w:rsidRPr="008C5FAC" w:rsidRDefault="008C5FAC" w:rsidP="008C5FAC">
      <w:pPr>
        <w:rPr>
          <w:rtl/>
        </w:rPr>
      </w:pPr>
      <w:r w:rsidRPr="008C5FAC">
        <w:rPr>
          <w:b/>
          <w:bCs/>
          <w:rtl/>
        </w:rPr>
        <w:t>(1) המחוקק מצווה לנהוג כלפי תושבי הערים הקרובות באופן הבא:</w:t>
      </w:r>
      <w:r w:rsidRPr="008C5FAC">
        <w:rPr>
          <w:rtl/>
        </w:rPr>
        <w:t xml:space="preserve"> יש להחרימם, אסור להשאיר מהם נפש חיה </w:t>
      </w:r>
      <w:r w:rsidRPr="008C5FAC">
        <w:rPr>
          <w:b/>
          <w:bCs/>
          <w:rtl/>
        </w:rPr>
        <w:t>או:</w:t>
      </w:r>
      <w:r w:rsidRPr="008C5FAC">
        <w:rPr>
          <w:rtl/>
        </w:rPr>
        <w:t xml:space="preserve"> לפעול על פי חוק החרם. הנימוק שניתן לצו זה, על פי פסוק 18 הוא: יש להשמיד אוכלוסייה זאת, על מנת שלא תדרדר את עם-ישראל לאמונה באלוהים אחרים, ולעזיבת ה'.</w:t>
      </w:r>
    </w:p>
    <w:p w14:paraId="18F711ED" w14:textId="77777777" w:rsidR="008C5FAC" w:rsidRPr="008C5FAC" w:rsidRDefault="008C5FAC" w:rsidP="008C5FAC">
      <w:pPr>
        <w:rPr>
          <w:rtl/>
        </w:rPr>
      </w:pPr>
      <w:r w:rsidRPr="008C5FAC">
        <w:rPr>
          <w:b/>
          <w:bCs/>
          <w:rtl/>
        </w:rPr>
        <w:t>(2) הטוענים שהנימוק בפסוק 18 אינו מצדיק את היחס</w:t>
      </w:r>
      <w:r w:rsidRPr="008C5FAC">
        <w:rPr>
          <w:rtl/>
        </w:rPr>
        <w:t xml:space="preserve"> כלפי תושבי הערים הקרובות, מסבירים את עמדתם באופן הבא: לא ייתכן להורות על השמדתה של אוכלוסייה שלמה, מבלי לאפשר לה להיכנע. </w:t>
      </w:r>
      <w:r w:rsidRPr="008C5FAC">
        <w:rPr>
          <w:b/>
          <w:bCs/>
          <w:rtl/>
        </w:rPr>
        <w:t>או:</w:t>
      </w:r>
      <w:r w:rsidRPr="008C5FAC">
        <w:rPr>
          <w:rtl/>
        </w:rPr>
        <w:t xml:space="preserve"> השמדת אוכלוסייה שלמה הינה צו בלתי מוסרי ובלתי אנושי (הומאני) </w:t>
      </w:r>
      <w:r w:rsidRPr="008C5FAC">
        <w:rPr>
          <w:b/>
          <w:bCs/>
          <w:rtl/>
        </w:rPr>
        <w:t>או:</w:t>
      </w:r>
      <w:r w:rsidRPr="008C5FAC">
        <w:rPr>
          <w:rtl/>
        </w:rPr>
        <w:t xml:space="preserve"> אין זה הוגן לאפשר לעמים מסוימים (מן הערים הרחוקות) להיכנע ולהינצל, בעוד שלעמים אחרים לא לאפשר להיכנע ולהינצל.</w:t>
      </w:r>
    </w:p>
    <w:p w14:paraId="59777DD3" w14:textId="77777777" w:rsidR="008C5FAC" w:rsidRPr="008C5FAC" w:rsidRDefault="008C5FAC" w:rsidP="008C5FAC">
      <w:pPr>
        <w:rPr>
          <w:b/>
          <w:bCs/>
          <w:rtl/>
        </w:rPr>
      </w:pPr>
      <w:r w:rsidRPr="008C5FAC">
        <w:rPr>
          <w:b/>
          <w:bCs/>
          <w:rtl/>
        </w:rPr>
        <w:t>סעיף ד'</w:t>
      </w:r>
    </w:p>
    <w:p w14:paraId="5822E17D" w14:textId="77777777" w:rsidR="008C5FAC" w:rsidRPr="008C5FAC" w:rsidRDefault="008C5FAC" w:rsidP="008C5FAC">
      <w:pPr>
        <w:rPr>
          <w:rtl/>
        </w:rPr>
      </w:pPr>
      <w:r w:rsidRPr="008C5FAC">
        <w:rPr>
          <w:b/>
          <w:bCs/>
          <w:rtl/>
        </w:rPr>
        <w:t>(1)</w:t>
      </w:r>
      <w:r w:rsidRPr="008C5FAC">
        <w:rPr>
          <w:rtl/>
        </w:rPr>
        <w:t xml:space="preserve"> החוק אוסר לכרות עצי מאכל בזמן מצור.</w:t>
      </w:r>
    </w:p>
    <w:p w14:paraId="43A548FE" w14:textId="5F376651" w:rsidR="008C5FAC" w:rsidRPr="008C5FAC" w:rsidRDefault="008C5FAC" w:rsidP="008C5FAC">
      <w:pPr>
        <w:rPr>
          <w:rtl/>
        </w:rPr>
      </w:pPr>
      <w:r w:rsidRPr="008C5FAC">
        <w:rPr>
          <w:b/>
          <w:bCs/>
          <w:rtl/>
        </w:rPr>
        <w:t>(2) הנימוק של המחוקק לאיסור זה הוא נימוק מוסרי:</w:t>
      </w:r>
      <w:r w:rsidRPr="008C5FAC">
        <w:rPr>
          <w:rtl/>
        </w:rPr>
        <w:t xml:space="preserve"> המחוקק טוען שעצי המאכל אינם בני אדם, אינם אויבים, ולכן אין לכרות אותם.</w:t>
      </w:r>
    </w:p>
    <w:p w14:paraId="36EE18B5" w14:textId="77777777" w:rsidR="008C5FAC" w:rsidRPr="008C5FAC" w:rsidRDefault="008C5FAC" w:rsidP="008C5FAC">
      <w:pPr>
        <w:rPr>
          <w:rtl/>
        </w:rPr>
      </w:pPr>
      <w:r w:rsidRPr="008C5FAC">
        <w:rPr>
          <w:b/>
          <w:bCs/>
          <w:rtl/>
        </w:rPr>
        <w:t>או:</w:t>
      </w:r>
    </w:p>
    <w:p w14:paraId="6736A8D3" w14:textId="77777777" w:rsidR="008C5FAC" w:rsidRPr="008C5FAC" w:rsidRDefault="008C5FAC" w:rsidP="008C5FAC">
      <w:pPr>
        <w:rPr>
          <w:rtl/>
        </w:rPr>
      </w:pPr>
      <w:r w:rsidRPr="008C5FAC">
        <w:rPr>
          <w:rtl/>
        </w:rPr>
        <w:t>העץ מספק לבני האדם מזון, ולכן תהיה זו כפיות טובה מצידם לכרות את אותם העצים.</w:t>
      </w:r>
    </w:p>
    <w:p w14:paraId="36F79506" w14:textId="77777777" w:rsidR="008C5FAC" w:rsidRPr="008C5FAC" w:rsidRDefault="008C5FAC" w:rsidP="008C5FAC">
      <w:pPr>
        <w:rPr>
          <w:rtl/>
        </w:rPr>
      </w:pPr>
      <w:r w:rsidRPr="008C5FAC">
        <w:rPr>
          <w:b/>
          <w:bCs/>
          <w:rtl/>
        </w:rPr>
        <w:t>או:</w:t>
      </w:r>
    </w:p>
    <w:p w14:paraId="531CD002" w14:textId="77777777" w:rsidR="008C5FAC" w:rsidRPr="008C5FAC" w:rsidRDefault="008C5FAC" w:rsidP="008C5FAC">
      <w:pPr>
        <w:rPr>
          <w:rtl/>
        </w:rPr>
      </w:pPr>
      <w:r w:rsidRPr="008C5FAC">
        <w:rPr>
          <w:rtl/>
        </w:rPr>
        <w:t>הנימוק של המחוקק לאיסור זה הוא נימוק מעשי:</w:t>
      </w:r>
    </w:p>
    <w:p w14:paraId="1364CBD9" w14:textId="77777777" w:rsidR="008C5FAC" w:rsidRPr="008C5FAC" w:rsidRDefault="008C5FAC" w:rsidP="008C5FAC">
      <w:pPr>
        <w:rPr>
          <w:rtl/>
        </w:rPr>
      </w:pPr>
      <w:r w:rsidRPr="008C5FAC">
        <w:rPr>
          <w:rtl/>
        </w:rPr>
        <w:t>המחוקק טוען שעצי המאכל מספקים מזון לאדם, וזו הסיבה לכך שאין לכרות אותם.</w:t>
      </w:r>
    </w:p>
    <w:p w14:paraId="105ED56B" w14:textId="77777777" w:rsidR="008C5FAC" w:rsidRPr="008C5FAC" w:rsidRDefault="008C5FAC" w:rsidP="008C5FAC">
      <w:pPr>
        <w:rPr>
          <w:rFonts w:hint="cs"/>
          <w:rtl/>
        </w:rPr>
      </w:pPr>
    </w:p>
    <w:p w14:paraId="43634B89" w14:textId="77777777" w:rsidR="008C5FAC" w:rsidRPr="00EE4930" w:rsidRDefault="008C5FAC" w:rsidP="00EE4930">
      <w:pPr>
        <w:rPr>
          <w:rFonts w:hint="cs"/>
        </w:rPr>
      </w:pPr>
    </w:p>
    <w:p w14:paraId="0EC96A59" w14:textId="77777777" w:rsidR="0047085E" w:rsidRPr="00CB168B" w:rsidRDefault="0047085E" w:rsidP="00CB168B">
      <w:pPr>
        <w:rPr>
          <w:rFonts w:hint="cs"/>
          <w:rtl/>
        </w:rPr>
      </w:pPr>
    </w:p>
    <w:p w14:paraId="04E76CAE" w14:textId="63EB1170" w:rsidR="004B7559" w:rsidRDefault="004B7559" w:rsidP="004B7559">
      <w:pPr>
        <w:pStyle w:val="1"/>
        <w:rPr>
          <w:rtl/>
        </w:rPr>
      </w:pPr>
      <w:r>
        <w:rPr>
          <w:rFonts w:hint="cs"/>
          <w:rtl/>
        </w:rPr>
        <w:t>דברים פרק כ"א</w:t>
      </w:r>
    </w:p>
    <w:p w14:paraId="4E81DE5D" w14:textId="77777777" w:rsidR="00AA593A" w:rsidRPr="00AA593A" w:rsidRDefault="00AA593A" w:rsidP="00AA593A"/>
    <w:p w14:paraId="673C8115" w14:textId="77777777" w:rsidR="00AA593A" w:rsidRPr="00AA593A" w:rsidRDefault="00AA593A" w:rsidP="00AA593A">
      <w:r w:rsidRPr="00AA593A">
        <w:rPr>
          <w:b/>
          <w:bCs/>
          <w:rtl/>
        </w:rPr>
        <w:t>שאלון 1203 חורף 2011</w:t>
      </w:r>
    </w:p>
    <w:p w14:paraId="1730E0AB" w14:textId="77777777" w:rsidR="00AA593A" w:rsidRPr="00AA593A" w:rsidRDefault="00AA593A" w:rsidP="00AA593A">
      <w:pPr>
        <w:rPr>
          <w:rtl/>
        </w:rPr>
      </w:pPr>
      <w:r w:rsidRPr="00AA593A">
        <w:rPr>
          <w:rtl/>
        </w:rPr>
        <w:t>8. קרא דברים, כ', 10-18 ;כ"א, 10-14.</w:t>
      </w:r>
    </w:p>
    <w:p w14:paraId="4927B206" w14:textId="77777777" w:rsidR="00AA593A" w:rsidRPr="00AA593A" w:rsidRDefault="00AA593A" w:rsidP="00AA593A">
      <w:pPr>
        <w:rPr>
          <w:rtl/>
        </w:rPr>
      </w:pPr>
      <w:r w:rsidRPr="00AA593A">
        <w:rPr>
          <w:rtl/>
        </w:rPr>
        <w:t>א. בדברים, כ', 10-18 מתוארים שני סוגים של מלחמה.</w:t>
      </w:r>
    </w:p>
    <w:p w14:paraId="12E568F9" w14:textId="77777777" w:rsidR="00AA593A" w:rsidRPr="00AA593A" w:rsidRDefault="00AA593A" w:rsidP="00AA593A">
      <w:pPr>
        <w:rPr>
          <w:rtl/>
        </w:rPr>
      </w:pPr>
      <w:r w:rsidRPr="00AA593A">
        <w:rPr>
          <w:rtl/>
        </w:rPr>
        <w:t>1) ציין מה הם שני הסוגים, והבא מהקטע פעולה אחת שישראל נדרשים לעשות בכל סוג של מלחמה. )</w:t>
      </w:r>
    </w:p>
    <w:p w14:paraId="05F8D54D" w14:textId="77777777" w:rsidR="00AA593A" w:rsidRPr="00AA593A" w:rsidRDefault="00AA593A" w:rsidP="00AA593A">
      <w:pPr>
        <w:rPr>
          <w:rtl/>
        </w:rPr>
      </w:pPr>
      <w:r w:rsidRPr="00AA593A">
        <w:rPr>
          <w:rtl/>
        </w:rPr>
        <w:t>2) באיזה סוג מלחמה מדובר בדברים, כ"א, 10-14? נמק. </w:t>
      </w:r>
    </w:p>
    <w:p w14:paraId="361BB155" w14:textId="77777777" w:rsidR="00AA593A" w:rsidRPr="00AA593A" w:rsidRDefault="00AA593A" w:rsidP="00AA593A">
      <w:pPr>
        <w:rPr>
          <w:rtl/>
        </w:rPr>
      </w:pPr>
    </w:p>
    <w:p w14:paraId="5F6ED2DC" w14:textId="77777777" w:rsidR="00AA593A" w:rsidRPr="00AA593A" w:rsidRDefault="00AA593A" w:rsidP="00AA593A">
      <w:r w:rsidRPr="00AA593A">
        <w:rPr>
          <w:rtl/>
        </w:rPr>
        <w:t>ב. קרא דברים, כ"א, 11 ,14 . לפי פסוקים אלה, כיצד על השֹובֶה לנהוג אם הוא חושק בשבויה, וכיצד עליו לנהוג אם הוא אינו חפץ בה? בסס את דבריך על הכתוב.</w:t>
      </w:r>
    </w:p>
    <w:p w14:paraId="7068691E" w14:textId="52157CDD" w:rsidR="008C5FAC" w:rsidRDefault="00AA593A" w:rsidP="008C5FAC">
      <w:pPr>
        <w:rPr>
          <w:rtl/>
        </w:rPr>
      </w:pPr>
      <w:r>
        <w:rPr>
          <w:rFonts w:hint="cs"/>
          <w:rtl/>
        </w:rPr>
        <w:t>פתרון</w:t>
      </w:r>
    </w:p>
    <w:p w14:paraId="5713E51A" w14:textId="77777777" w:rsidR="00AA593A" w:rsidRPr="00AA593A" w:rsidRDefault="00AA593A" w:rsidP="00AA593A">
      <w:r w:rsidRPr="00AA593A">
        <w:rPr>
          <w:rtl/>
        </w:rPr>
        <w:t>הנה תמלול הטקסט המופיע בתמונה (הצעה לפתרון בחינת הבגרות בתנ"ך חורף 2011, של "יואל גבע"):</w:t>
      </w:r>
    </w:p>
    <w:p w14:paraId="31490C15" w14:textId="77777777" w:rsidR="00AA593A" w:rsidRPr="00AA593A" w:rsidRDefault="00AA593A" w:rsidP="00AA593A">
      <w:pPr>
        <w:rPr>
          <w:rtl/>
        </w:rPr>
      </w:pPr>
      <w:r w:rsidRPr="00AA593A">
        <w:pict w14:anchorId="56F589DD">
          <v:rect id="_x0000_i2236" style="width:0;height:1.5pt" o:hralign="center" o:hrstd="t" o:hrnoshade="t" o:hr="t" fillcolor="gray" stroked="f"/>
        </w:pict>
      </w:r>
    </w:p>
    <w:p w14:paraId="5A616236" w14:textId="77777777" w:rsidR="00AA593A" w:rsidRPr="00AA593A" w:rsidRDefault="00AA593A" w:rsidP="00AA593A">
      <w:pPr>
        <w:rPr>
          <w:b/>
          <w:bCs/>
          <w:rtl/>
        </w:rPr>
      </w:pPr>
      <w:r w:rsidRPr="00AA593A">
        <w:rPr>
          <w:b/>
          <w:bCs/>
          <w:rtl/>
        </w:rPr>
        <w:t>שאלה מספר 18</w:t>
      </w:r>
    </w:p>
    <w:p w14:paraId="650190A0" w14:textId="77777777" w:rsidR="00AA593A" w:rsidRPr="00AA593A" w:rsidRDefault="00AA593A" w:rsidP="00AA593A">
      <w:pPr>
        <w:rPr>
          <w:b/>
          <w:bCs/>
          <w:rtl/>
        </w:rPr>
      </w:pPr>
      <w:r w:rsidRPr="00AA593A">
        <w:rPr>
          <w:b/>
          <w:bCs/>
          <w:rtl/>
        </w:rPr>
        <w:t>סעיף א'</w:t>
      </w:r>
    </w:p>
    <w:p w14:paraId="08163042" w14:textId="77777777" w:rsidR="00AA593A" w:rsidRPr="00AA593A" w:rsidRDefault="00AA593A" w:rsidP="00AA593A">
      <w:pPr>
        <w:rPr>
          <w:rtl/>
        </w:rPr>
      </w:pPr>
      <w:r w:rsidRPr="00AA593A">
        <w:rPr>
          <w:b/>
          <w:bCs/>
          <w:rtl/>
        </w:rPr>
        <w:t>(1)</w:t>
      </w:r>
      <w:r w:rsidRPr="00AA593A">
        <w:rPr>
          <w:rtl/>
        </w:rPr>
        <w:t xml:space="preserve"> שני סוגי המלחמה הם: </w:t>
      </w:r>
      <w:r w:rsidRPr="00AA593A">
        <w:rPr>
          <w:b/>
          <w:bCs/>
          <w:rtl/>
        </w:rPr>
        <w:t>מלחמת רשות או:</w:t>
      </w:r>
      <w:r w:rsidRPr="00AA593A">
        <w:rPr>
          <w:rtl/>
        </w:rPr>
        <w:t xml:space="preserve"> מלחמה נגד העמים הרחוקים, ו</w:t>
      </w:r>
      <w:r w:rsidRPr="00AA593A">
        <w:rPr>
          <w:b/>
          <w:bCs/>
          <w:rtl/>
        </w:rPr>
        <w:t>מלחמת מצווה/חובה, או:</w:t>
      </w:r>
      <w:r w:rsidRPr="00AA593A">
        <w:rPr>
          <w:rtl/>
        </w:rPr>
        <w:t xml:space="preserve"> מלחמה נגד העמים הקרובים/עמי כנען.</w:t>
      </w:r>
    </w:p>
    <w:p w14:paraId="5645F731" w14:textId="77777777" w:rsidR="00AA593A" w:rsidRPr="00AA593A" w:rsidRDefault="00AA593A" w:rsidP="00AA593A">
      <w:pPr>
        <w:rPr>
          <w:rtl/>
        </w:rPr>
      </w:pPr>
      <w:r w:rsidRPr="00AA593A">
        <w:rPr>
          <w:rtl/>
        </w:rPr>
        <w:t xml:space="preserve">יש לציין פעולה </w:t>
      </w:r>
      <w:r w:rsidRPr="00AA593A">
        <w:rPr>
          <w:b/>
          <w:bCs/>
          <w:rtl/>
        </w:rPr>
        <w:t>אחת</w:t>
      </w:r>
      <w:r w:rsidRPr="00AA593A">
        <w:rPr>
          <w:rtl/>
        </w:rPr>
        <w:t xml:space="preserve"> שהעם נדרש לעשות בכל סוג של מלחמה:</w:t>
      </w:r>
    </w:p>
    <w:p w14:paraId="5528FAE0" w14:textId="77777777" w:rsidR="00AA593A" w:rsidRPr="00AA593A" w:rsidRDefault="00AA593A" w:rsidP="00AA593A">
      <w:pPr>
        <w:rPr>
          <w:rtl/>
        </w:rPr>
      </w:pPr>
      <w:r w:rsidRPr="00AA593A">
        <w:rPr>
          <w:b/>
          <w:bCs/>
          <w:rtl/>
        </w:rPr>
        <w:lastRenderedPageBreak/>
        <w:t>מלחמת רשות:</w:t>
      </w:r>
    </w:p>
    <w:p w14:paraId="202D48AE" w14:textId="77777777" w:rsidR="00AA593A" w:rsidRPr="00AA593A" w:rsidRDefault="00AA593A" w:rsidP="00AA593A">
      <w:pPr>
        <w:numPr>
          <w:ilvl w:val="0"/>
          <w:numId w:val="538"/>
        </w:numPr>
        <w:rPr>
          <w:rtl/>
        </w:rPr>
      </w:pPr>
      <w:r w:rsidRPr="00AA593A">
        <w:rPr>
          <w:rtl/>
        </w:rPr>
        <w:t>לקרוא לשלום, כלומר להציע לעם נגדו נלחמים להיכנע ללא קרב.</w:t>
      </w:r>
    </w:p>
    <w:p w14:paraId="044A04DF" w14:textId="77777777" w:rsidR="00AA593A" w:rsidRPr="00AA593A" w:rsidRDefault="00AA593A" w:rsidP="00AA593A">
      <w:pPr>
        <w:numPr>
          <w:ilvl w:val="0"/>
          <w:numId w:val="538"/>
        </w:numPr>
        <w:rPr>
          <w:rtl/>
        </w:rPr>
      </w:pPr>
      <w:r w:rsidRPr="00AA593A">
        <w:rPr>
          <w:rtl/>
        </w:rPr>
        <w:t>באם יוצאים למלחמה עליהם להרוג רק את הזכרים ולקחת את הנשים, הילדים והרכוש כשלל.</w:t>
      </w:r>
    </w:p>
    <w:p w14:paraId="26A98155" w14:textId="77777777" w:rsidR="00AA593A" w:rsidRPr="00AA593A" w:rsidRDefault="00AA593A" w:rsidP="00AA593A">
      <w:pPr>
        <w:rPr>
          <w:rtl/>
        </w:rPr>
      </w:pPr>
      <w:r w:rsidRPr="00AA593A">
        <w:rPr>
          <w:b/>
          <w:bCs/>
          <w:rtl/>
        </w:rPr>
        <w:t>מלחמת חובה:</w:t>
      </w:r>
    </w:p>
    <w:p w14:paraId="4FD354B2" w14:textId="77777777" w:rsidR="00AA593A" w:rsidRPr="00AA593A" w:rsidRDefault="00AA593A" w:rsidP="00AA593A">
      <w:pPr>
        <w:numPr>
          <w:ilvl w:val="0"/>
          <w:numId w:val="539"/>
        </w:numPr>
        <w:rPr>
          <w:rtl/>
        </w:rPr>
      </w:pPr>
      <w:r w:rsidRPr="00AA593A">
        <w:rPr>
          <w:rtl/>
        </w:rPr>
        <w:t>להשמיד באופן טוטאלי את כל אלה השייכים לעמי כנען.</w:t>
      </w:r>
    </w:p>
    <w:p w14:paraId="7965210E" w14:textId="77777777" w:rsidR="00AA593A" w:rsidRPr="00AA593A" w:rsidRDefault="00AA593A" w:rsidP="00AA593A">
      <w:pPr>
        <w:rPr>
          <w:rtl/>
        </w:rPr>
      </w:pPr>
      <w:r w:rsidRPr="00AA593A">
        <w:rPr>
          <w:b/>
          <w:bCs/>
          <w:rtl/>
        </w:rPr>
        <w:t>(2)</w:t>
      </w:r>
      <w:r w:rsidRPr="00AA593A">
        <w:rPr>
          <w:rtl/>
        </w:rPr>
        <w:t xml:space="preserve"> בדברים כ"א מדובר במלחמת רשות, שכן לא ניתן לקחת שבוית מלחמה מעמי כנען, אלא יש להורגה.</w:t>
      </w:r>
    </w:p>
    <w:p w14:paraId="37B2019C" w14:textId="77777777" w:rsidR="00AA593A" w:rsidRPr="00AA593A" w:rsidRDefault="00AA593A" w:rsidP="00AA593A">
      <w:pPr>
        <w:rPr>
          <w:rtl/>
        </w:rPr>
      </w:pPr>
      <w:r w:rsidRPr="00AA593A">
        <w:pict w14:anchorId="24B6D45B">
          <v:rect id="_x0000_i2237" style="width:0;height:1.5pt" o:hralign="center" o:hrstd="t" o:hrnoshade="t" o:hr="t" fillcolor="gray" stroked="f"/>
        </w:pict>
      </w:r>
    </w:p>
    <w:p w14:paraId="42F48A53" w14:textId="77777777" w:rsidR="00AA593A" w:rsidRPr="00AA593A" w:rsidRDefault="00AA593A" w:rsidP="00AA593A">
      <w:pPr>
        <w:rPr>
          <w:b/>
          <w:bCs/>
          <w:rtl/>
        </w:rPr>
      </w:pPr>
      <w:r w:rsidRPr="00AA593A">
        <w:rPr>
          <w:b/>
          <w:bCs/>
          <w:rtl/>
        </w:rPr>
        <w:t>סעיף ב'</w:t>
      </w:r>
    </w:p>
    <w:p w14:paraId="3A6B6506" w14:textId="77777777" w:rsidR="00AA593A" w:rsidRPr="00AA593A" w:rsidRDefault="00AA593A" w:rsidP="00AA593A">
      <w:pPr>
        <w:rPr>
          <w:rtl/>
        </w:rPr>
      </w:pPr>
      <w:r w:rsidRPr="00AA593A">
        <w:rPr>
          <w:rtl/>
        </w:rPr>
        <w:t>אם השובה חושק בשבויה עליו לשאת אותה לאישה: "</w:t>
      </w:r>
      <w:r w:rsidRPr="00AA593A">
        <w:rPr>
          <w:b/>
          <w:bCs/>
          <w:rtl/>
        </w:rPr>
        <w:t>וולקחת לך לאשה</w:t>
      </w:r>
      <w:r w:rsidRPr="00AA593A">
        <w:rPr>
          <w:rtl/>
        </w:rPr>
        <w:t>" (פס' 11). אם השובה אינו חפץ בשבויה עליו לשחררה, אסור לו למכור אותה: "</w:t>
      </w:r>
      <w:r w:rsidRPr="00AA593A">
        <w:rPr>
          <w:b/>
          <w:bCs/>
          <w:rtl/>
        </w:rPr>
        <w:t>ושלחתה לנפשה ומכר לא תמכרנה בכסף</w:t>
      </w:r>
      <w:r w:rsidRPr="00AA593A">
        <w:rPr>
          <w:rtl/>
        </w:rPr>
        <w:t>" (פס' 14).</w:t>
      </w:r>
    </w:p>
    <w:p w14:paraId="2399F34C" w14:textId="77777777" w:rsidR="00AA593A" w:rsidRDefault="00AA593A" w:rsidP="008C5FAC">
      <w:pPr>
        <w:rPr>
          <w:rtl/>
        </w:rPr>
      </w:pPr>
    </w:p>
    <w:p w14:paraId="76FE7178" w14:textId="77777777" w:rsidR="00AA593A" w:rsidRPr="00AA593A" w:rsidRDefault="00AA593A" w:rsidP="00AA593A">
      <w:r w:rsidRPr="00AA593A">
        <w:rPr>
          <w:b/>
          <w:bCs/>
          <w:rtl/>
        </w:rPr>
        <w:t>שאלון 205 2010 קיץ (יחידת הלימוד החמישית)</w:t>
      </w:r>
    </w:p>
    <w:p w14:paraId="1A53FCF6" w14:textId="77777777" w:rsidR="00AA593A" w:rsidRPr="00AA593A" w:rsidRDefault="00AA593A" w:rsidP="00AA593A">
      <w:pPr>
        <w:rPr>
          <w:rtl/>
        </w:rPr>
      </w:pPr>
      <w:r w:rsidRPr="00AA593A">
        <w:rPr>
          <w:rtl/>
        </w:rPr>
        <w:t>6. קרא דברים, כ"א, 14-10.</w:t>
      </w:r>
    </w:p>
    <w:p w14:paraId="231C204B" w14:textId="77777777" w:rsidR="00AA593A" w:rsidRPr="00AA593A" w:rsidRDefault="00AA593A" w:rsidP="00AA593A">
      <w:pPr>
        <w:rPr>
          <w:rtl/>
        </w:rPr>
      </w:pPr>
      <w:r w:rsidRPr="00AA593A">
        <w:rPr>
          <w:rtl/>
        </w:rPr>
        <w:t>א. יש הטוענים שבחוק שבפסוקים 13-12 בקטע שלפניך יש צווים שמטרתם להקל את תקופת ההסתגלות של האישה השבויה למעמדה החדש. </w:t>
      </w:r>
    </w:p>
    <w:p w14:paraId="090F9632" w14:textId="77777777" w:rsidR="00AA593A" w:rsidRPr="00AA593A" w:rsidRDefault="00AA593A" w:rsidP="00AA593A">
      <w:pPr>
        <w:rPr>
          <w:rtl/>
        </w:rPr>
      </w:pPr>
      <w:r w:rsidRPr="00AA593A">
        <w:rPr>
          <w:rtl/>
        </w:rPr>
        <w:t>ציין שני פרטים בחוק החלים על האישה, והגבלה אחת שמוטלת על הגבר, והסבר במה הם מבססים את הטענה. </w:t>
      </w:r>
    </w:p>
    <w:p w14:paraId="3601B170" w14:textId="77777777" w:rsidR="00AA593A" w:rsidRPr="00AA593A" w:rsidRDefault="00AA593A" w:rsidP="00AA593A">
      <w:pPr>
        <w:rPr>
          <w:rtl/>
        </w:rPr>
      </w:pPr>
      <w:r w:rsidRPr="00AA593A">
        <w:rPr>
          <w:rtl/>
        </w:rPr>
        <w:t>בסס את דבריך על הכתוב בפסוקים 13-12. </w:t>
      </w:r>
    </w:p>
    <w:p w14:paraId="7A00F525" w14:textId="77777777" w:rsidR="00AA593A" w:rsidRPr="00AA593A" w:rsidRDefault="00AA593A" w:rsidP="00AA593A">
      <w:pPr>
        <w:rPr>
          <w:rtl/>
        </w:rPr>
      </w:pPr>
    </w:p>
    <w:p w14:paraId="11C97605" w14:textId="77777777" w:rsidR="00AA593A" w:rsidRPr="00AA593A" w:rsidRDefault="00AA593A" w:rsidP="00AA593A">
      <w:r w:rsidRPr="00AA593A">
        <w:rPr>
          <w:rtl/>
        </w:rPr>
        <w:t>ב. קרא גם קטע מן החוק האשורי 41: </w:t>
      </w:r>
    </w:p>
    <w:p w14:paraId="78C14EBE" w14:textId="77777777" w:rsidR="00AA593A" w:rsidRPr="00AA593A" w:rsidRDefault="00AA593A" w:rsidP="00AA593A">
      <w:pPr>
        <w:rPr>
          <w:rtl/>
        </w:rPr>
      </w:pPr>
      <w:r w:rsidRPr="00AA593A">
        <w:rPr>
          <w:b/>
          <w:bCs/>
          <w:rtl/>
        </w:rPr>
        <w:t>"כי יחפוץ איש לכסות (בצעיף) אסורה, יושיב 5 או 6 מידידיו ויכסה אותה על פניה ויאמר: 'זו אשתי', איננה אשתו, 'אסירתו' תהי לו (להבא)"</w:t>
      </w:r>
    </w:p>
    <w:p w14:paraId="2AF6C051" w14:textId="77777777" w:rsidR="00AA593A" w:rsidRPr="00AA593A" w:rsidRDefault="00AA593A" w:rsidP="00AA593A">
      <w:pPr>
        <w:rPr>
          <w:rtl/>
        </w:rPr>
      </w:pPr>
      <w:r w:rsidRPr="00AA593A">
        <w:rPr>
          <w:rtl/>
        </w:rPr>
        <w:t>ציין הבדל אחד בין החוק המקראי ובין החוק האשורי בנוגע למעמדה של האישה השבויה. </w:t>
      </w:r>
    </w:p>
    <w:p w14:paraId="573CAF7A" w14:textId="77777777" w:rsidR="00AA593A" w:rsidRPr="00AA593A" w:rsidRDefault="00AA593A" w:rsidP="00AA593A">
      <w:pPr>
        <w:rPr>
          <w:rtl/>
        </w:rPr>
      </w:pPr>
      <w:r w:rsidRPr="00AA593A">
        <w:rPr>
          <w:rtl/>
        </w:rPr>
        <w:t>2) מה אפשר להסיק מההבדל בין החוק המקראי לחוק האשורי על היחס של החוק בספר דברים כלפי האישה השבויה?</w:t>
      </w:r>
    </w:p>
    <w:p w14:paraId="7C12C9BF" w14:textId="15D74914" w:rsidR="00AA593A" w:rsidRDefault="00AA593A" w:rsidP="008C5FAC">
      <w:pPr>
        <w:rPr>
          <w:rtl/>
        </w:rPr>
      </w:pPr>
      <w:r>
        <w:rPr>
          <w:rFonts w:hint="cs"/>
          <w:rtl/>
        </w:rPr>
        <w:t>פתרון</w:t>
      </w:r>
    </w:p>
    <w:p w14:paraId="5C3AA29D" w14:textId="77777777" w:rsidR="00AA593A" w:rsidRPr="00AA593A" w:rsidRDefault="00AA593A" w:rsidP="00AA593A">
      <w:r w:rsidRPr="00AA593A">
        <w:rPr>
          <w:rtl/>
        </w:rPr>
        <w:t>הנה תמלול הטקסט המופיע בתמונה (פתרון לשאלה 6 העוסקת בחוק "אשת יפת תואר" בספר דברים):</w:t>
      </w:r>
    </w:p>
    <w:p w14:paraId="507D51E0" w14:textId="77777777" w:rsidR="00AA593A" w:rsidRPr="00AA593A" w:rsidRDefault="00AA593A" w:rsidP="00AA593A">
      <w:pPr>
        <w:rPr>
          <w:rtl/>
        </w:rPr>
      </w:pPr>
      <w:r w:rsidRPr="00AA593A">
        <w:pict w14:anchorId="465483D0">
          <v:rect id="_x0000_i2255" style="width:0;height:1.5pt" o:hralign="center" o:hrstd="t" o:hrnoshade="t" o:hr="t" fillcolor="gray" stroked="f"/>
        </w:pict>
      </w:r>
    </w:p>
    <w:p w14:paraId="72BAED57" w14:textId="77777777" w:rsidR="00AA593A" w:rsidRPr="00AA593A" w:rsidRDefault="00AA593A" w:rsidP="00AA593A">
      <w:pPr>
        <w:rPr>
          <w:b/>
          <w:bCs/>
          <w:rtl/>
        </w:rPr>
      </w:pPr>
      <w:r w:rsidRPr="00AA593A">
        <w:rPr>
          <w:b/>
          <w:bCs/>
          <w:rtl/>
        </w:rPr>
        <w:lastRenderedPageBreak/>
        <w:t>שאלה מספר 6 – מעמד האישה</w:t>
      </w:r>
    </w:p>
    <w:p w14:paraId="08302330" w14:textId="77777777" w:rsidR="00AA593A" w:rsidRPr="00AA593A" w:rsidRDefault="00AA593A" w:rsidP="00AA593A">
      <w:pPr>
        <w:rPr>
          <w:b/>
          <w:bCs/>
          <w:rtl/>
        </w:rPr>
      </w:pPr>
      <w:r w:rsidRPr="00AA593A">
        <w:rPr>
          <w:b/>
          <w:bCs/>
          <w:rtl/>
        </w:rPr>
        <w:t>סעיף א'</w:t>
      </w:r>
    </w:p>
    <w:p w14:paraId="39C2903A" w14:textId="77777777" w:rsidR="00AA593A" w:rsidRPr="00AA593A" w:rsidRDefault="00AA593A" w:rsidP="00AA593A">
      <w:pPr>
        <w:rPr>
          <w:rtl/>
        </w:rPr>
      </w:pPr>
      <w:r w:rsidRPr="00AA593A">
        <w:rPr>
          <w:b/>
          <w:bCs/>
          <w:rtl/>
        </w:rPr>
        <w:t>שני פרטים בחוק שחלים על האישה :</w:t>
      </w:r>
    </w:p>
    <w:p w14:paraId="7823C5DA" w14:textId="77777777" w:rsidR="00AA593A" w:rsidRPr="00AA593A" w:rsidRDefault="00AA593A" w:rsidP="00AA593A">
      <w:pPr>
        <w:numPr>
          <w:ilvl w:val="0"/>
          <w:numId w:val="540"/>
        </w:numPr>
        <w:rPr>
          <w:rtl/>
        </w:rPr>
      </w:pPr>
      <w:r w:rsidRPr="00AA593A">
        <w:rPr>
          <w:rtl/>
        </w:rPr>
        <w:t>מתן האפשרות לשבויה להתאבל על משפחתה ועל אובדן חייה הקודמים : "</w:t>
      </w:r>
      <w:r w:rsidRPr="00AA593A">
        <w:rPr>
          <w:b/>
          <w:bCs/>
          <w:rtl/>
        </w:rPr>
        <w:t>ובכתה את אביה ואת אמה ירח ימים</w:t>
      </w:r>
      <w:r w:rsidRPr="00AA593A">
        <w:rPr>
          <w:rtl/>
        </w:rPr>
        <w:t>" (פס' 13).</w:t>
      </w:r>
    </w:p>
    <w:p w14:paraId="0F6A32A9" w14:textId="77777777" w:rsidR="00AA593A" w:rsidRPr="00AA593A" w:rsidRDefault="00AA593A" w:rsidP="00AA593A">
      <w:pPr>
        <w:numPr>
          <w:ilvl w:val="0"/>
          <w:numId w:val="540"/>
        </w:numPr>
        <w:rPr>
          <w:rtl/>
        </w:rPr>
      </w:pPr>
      <w:r w:rsidRPr="00AA593A">
        <w:rPr>
          <w:rtl/>
        </w:rPr>
        <w:t>שאר מרכיבי האבל - החלפת הבגדים, גזיזת השיער, נטילת הציפורניים והבכי במשך 30 יום.</w:t>
      </w:r>
    </w:p>
    <w:p w14:paraId="7826379C" w14:textId="77777777" w:rsidR="00AA593A" w:rsidRPr="00AA593A" w:rsidRDefault="00AA593A" w:rsidP="00AA593A">
      <w:pPr>
        <w:rPr>
          <w:rtl/>
        </w:rPr>
      </w:pPr>
      <w:r w:rsidRPr="00AA593A">
        <w:rPr>
          <w:b/>
          <w:bCs/>
          <w:rtl/>
        </w:rPr>
        <w:t>הגבלה שמוטלת על הגבר :</w:t>
      </w:r>
      <w:r w:rsidRPr="00AA593A">
        <w:rPr>
          <w:rtl/>
        </w:rPr>
        <w:t xml:space="preserve"> השובה יכול לקיים יחסים עם השבויה רק לאחר חודש של אבל "</w:t>
      </w:r>
      <w:r w:rsidRPr="00AA593A">
        <w:rPr>
          <w:b/>
          <w:bCs/>
          <w:rtl/>
        </w:rPr>
        <w:t>ואחר כן תבוא אליה ובעלתה</w:t>
      </w:r>
      <w:r w:rsidRPr="00AA593A">
        <w:rPr>
          <w:rtl/>
        </w:rPr>
        <w:t xml:space="preserve">" (פס' 13). </w:t>
      </w:r>
      <w:r w:rsidRPr="00AA593A">
        <w:rPr>
          <w:b/>
          <w:bCs/>
          <w:rtl/>
        </w:rPr>
        <w:t>או</w:t>
      </w:r>
      <w:r w:rsidRPr="00AA593A">
        <w:rPr>
          <w:rtl/>
        </w:rPr>
        <w:t xml:space="preserve"> - השובה חייב לשאת את השבויה לאישה באם מעוניין בה "</w:t>
      </w:r>
      <w:r w:rsidRPr="00AA593A">
        <w:rPr>
          <w:b/>
          <w:bCs/>
          <w:rtl/>
        </w:rPr>
        <w:t>והייתה לך לאישה</w:t>
      </w:r>
      <w:r w:rsidRPr="00AA593A">
        <w:rPr>
          <w:rtl/>
        </w:rPr>
        <w:t>" (פס' 13).</w:t>
      </w:r>
    </w:p>
    <w:p w14:paraId="6D30610B" w14:textId="77777777" w:rsidR="00AA593A" w:rsidRPr="00AA593A" w:rsidRDefault="00AA593A" w:rsidP="00AA593A">
      <w:pPr>
        <w:rPr>
          <w:rtl/>
        </w:rPr>
      </w:pPr>
      <w:r w:rsidRPr="00AA593A">
        <w:pict w14:anchorId="335197D5">
          <v:rect id="_x0000_i2256" style="width:0;height:1.5pt" o:hralign="center" o:hrstd="t" o:hrnoshade="t" o:hr="t" fillcolor="gray" stroked="f"/>
        </w:pict>
      </w:r>
    </w:p>
    <w:p w14:paraId="7407C91F" w14:textId="77777777" w:rsidR="00AA593A" w:rsidRPr="00AA593A" w:rsidRDefault="00AA593A" w:rsidP="00AA593A">
      <w:pPr>
        <w:rPr>
          <w:b/>
          <w:bCs/>
          <w:rtl/>
        </w:rPr>
      </w:pPr>
      <w:r w:rsidRPr="00AA593A">
        <w:rPr>
          <w:b/>
          <w:bCs/>
          <w:rtl/>
        </w:rPr>
        <w:t>סעיף ב'</w:t>
      </w:r>
    </w:p>
    <w:p w14:paraId="69BB9A47" w14:textId="77777777" w:rsidR="00AA593A" w:rsidRPr="00AA593A" w:rsidRDefault="00AA593A" w:rsidP="00AA593A">
      <w:pPr>
        <w:rPr>
          <w:rtl/>
        </w:rPr>
      </w:pPr>
      <w:r w:rsidRPr="00AA593A">
        <w:rPr>
          <w:b/>
          <w:bCs/>
          <w:rtl/>
        </w:rPr>
        <w:t>(1) ההבדל :</w:t>
      </w:r>
      <w:r w:rsidRPr="00AA593A">
        <w:rPr>
          <w:rtl/>
        </w:rPr>
        <w:t xml:space="preserve"> בחוק האשורי יש אפשרות להחזיק בשבויה מבלי לשאת אותה לאישה, לצורכי מין. בחוק המקראי - חייב לשאתה.</w:t>
      </w:r>
    </w:p>
    <w:p w14:paraId="5D1A84E9" w14:textId="77777777" w:rsidR="00AA593A" w:rsidRPr="00AA593A" w:rsidRDefault="00AA593A" w:rsidP="00AA593A">
      <w:pPr>
        <w:rPr>
          <w:rtl/>
        </w:rPr>
      </w:pPr>
      <w:r w:rsidRPr="00AA593A">
        <w:rPr>
          <w:b/>
          <w:bCs/>
          <w:rtl/>
        </w:rPr>
        <w:t>(2)</w:t>
      </w:r>
      <w:r w:rsidRPr="00AA593A">
        <w:rPr>
          <w:rtl/>
        </w:rPr>
        <w:t xml:space="preserve"> ניתן להסיק מן ההבדלים שהחוק בספר דברים היה סובלני יותר כלפי הנשים וניסה להתחשב במצבן של נשים בכלל ושבויות מלחמה בפרט.</w:t>
      </w:r>
    </w:p>
    <w:p w14:paraId="53F3D1A6" w14:textId="77777777" w:rsidR="00AA593A" w:rsidRPr="00AA593A" w:rsidRDefault="00AA593A" w:rsidP="008C5FAC">
      <w:pPr>
        <w:rPr>
          <w:rFonts w:hint="cs"/>
          <w:rtl/>
        </w:rPr>
      </w:pPr>
    </w:p>
    <w:p w14:paraId="3386BC14" w14:textId="77777777" w:rsidR="008C5FAC" w:rsidRPr="008C5FAC" w:rsidRDefault="008C5FAC" w:rsidP="008C5FAC">
      <w:pPr>
        <w:rPr>
          <w:rtl/>
        </w:rPr>
      </w:pPr>
    </w:p>
    <w:p w14:paraId="0D4FAEB4" w14:textId="70E78973" w:rsidR="004B7559" w:rsidRDefault="004B7559" w:rsidP="004B7559">
      <w:pPr>
        <w:pStyle w:val="1"/>
        <w:rPr>
          <w:rtl/>
        </w:rPr>
      </w:pPr>
      <w:r>
        <w:rPr>
          <w:rFonts w:hint="cs"/>
          <w:rtl/>
        </w:rPr>
        <w:t>דברים פרק כ"ג</w:t>
      </w:r>
    </w:p>
    <w:p w14:paraId="26C76031" w14:textId="453E5FED" w:rsidR="00C03F79" w:rsidRPr="00C03F79" w:rsidRDefault="00AA593A" w:rsidP="00C03F79">
      <w:pPr>
        <w:rPr>
          <w:rtl/>
        </w:rPr>
      </w:pPr>
      <w:r>
        <w:rPr>
          <w:rFonts w:hint="cs"/>
          <w:rtl/>
        </w:rPr>
        <w:t>לבדוק</w:t>
      </w:r>
    </w:p>
    <w:p w14:paraId="3BB7B359" w14:textId="799D373D" w:rsidR="004B7559" w:rsidRDefault="004B7559" w:rsidP="004B7559">
      <w:pPr>
        <w:pStyle w:val="1"/>
        <w:rPr>
          <w:rtl/>
        </w:rPr>
      </w:pPr>
      <w:r>
        <w:rPr>
          <w:rFonts w:hint="cs"/>
          <w:rtl/>
        </w:rPr>
        <w:t>בראשית פרק ט'</w:t>
      </w:r>
    </w:p>
    <w:p w14:paraId="757A0803" w14:textId="77777777" w:rsidR="004B7559" w:rsidRPr="002B6BA8" w:rsidRDefault="004B7559" w:rsidP="004B7559">
      <w:r w:rsidRPr="002B6BA8">
        <w:rPr>
          <w:b/>
          <w:bCs/>
          <w:rtl/>
        </w:rPr>
        <w:t>קיץ תשפ"ד, 2024</w:t>
      </w:r>
    </w:p>
    <w:p w14:paraId="6592590B" w14:textId="77777777" w:rsidR="004B7559" w:rsidRPr="002B6BA8" w:rsidRDefault="004B7559" w:rsidP="004B7559">
      <w:r w:rsidRPr="002B6BA8">
        <w:rPr>
          <w:b/>
          <w:bCs/>
        </w:rPr>
        <w:t xml:space="preserve">1. </w:t>
      </w:r>
      <w:r w:rsidRPr="002B6BA8">
        <w:rPr>
          <w:b/>
          <w:bCs/>
          <w:rtl/>
        </w:rPr>
        <w:t>קראו בראשית, פרק ט', פסוקים א'-י"ז</w:t>
      </w:r>
      <w:r w:rsidRPr="002B6BA8">
        <w:rPr>
          <w:b/>
          <w:bCs/>
        </w:rPr>
        <w:t>.</w:t>
      </w:r>
      <w:r w:rsidRPr="002B6BA8">
        <w:t xml:space="preserve"> </w:t>
      </w:r>
      <w:r w:rsidRPr="002B6BA8">
        <w:rPr>
          <w:b/>
          <w:bCs/>
          <w:rtl/>
        </w:rPr>
        <w:t>ענו על סעיף א – חובה</w:t>
      </w:r>
      <w:r w:rsidRPr="002B6BA8">
        <w:rPr>
          <w:b/>
          <w:bCs/>
        </w:rPr>
        <w:t>.</w:t>
      </w:r>
      <w:r w:rsidRPr="002B6BA8">
        <w:t xml:space="preserve"> </w:t>
      </w:r>
      <w:r w:rsidRPr="002B6BA8">
        <w:rPr>
          <w:b/>
          <w:bCs/>
          <w:rtl/>
        </w:rPr>
        <w:t>א. קראו פסוקים ג'-ד</w:t>
      </w:r>
      <w:r w:rsidRPr="002B6BA8">
        <w:rPr>
          <w:b/>
          <w:bCs/>
        </w:rPr>
        <w:t>'.</w:t>
      </w:r>
      <w:r w:rsidRPr="002B6BA8">
        <w:t xml:space="preserve"> (1) </w:t>
      </w:r>
      <w:r w:rsidRPr="002B6BA8">
        <w:rPr>
          <w:rtl/>
        </w:rPr>
        <w:t xml:space="preserve">ציינו והסבירו </w:t>
      </w:r>
      <w:r w:rsidRPr="002B6BA8">
        <w:rPr>
          <w:b/>
          <w:bCs/>
          <w:rtl/>
        </w:rPr>
        <w:t>היתר אחד</w:t>
      </w:r>
      <w:r w:rsidRPr="002B6BA8">
        <w:rPr>
          <w:rtl/>
        </w:rPr>
        <w:t xml:space="preserve"> שניתן לאדם ו</w:t>
      </w:r>
      <w:r w:rsidRPr="002B6BA8">
        <w:rPr>
          <w:b/>
          <w:bCs/>
          <w:rtl/>
        </w:rPr>
        <w:t>איסור אחד</w:t>
      </w:r>
      <w:r w:rsidRPr="002B6BA8">
        <w:rPr>
          <w:rtl/>
        </w:rPr>
        <w:t xml:space="preserve"> שהוטל עליו. (10 נקודות) </w:t>
      </w:r>
      <w:r w:rsidRPr="002B6BA8">
        <w:t xml:space="preserve">(2) </w:t>
      </w:r>
      <w:r w:rsidRPr="002B6BA8">
        <w:rPr>
          <w:rtl/>
        </w:rPr>
        <w:t>קראו פסוק ב' ופסוקים ח'-י"ב</w:t>
      </w:r>
      <w:r w:rsidRPr="002B6BA8">
        <w:t xml:space="preserve">. </w:t>
      </w:r>
      <w:r w:rsidRPr="002B6BA8">
        <w:rPr>
          <w:rtl/>
        </w:rPr>
        <w:t xml:space="preserve">על פי פסוקים אלה נראה שמצד אחד לבני האדם יש עליונות על בעלי החיים ומצד אחר יש שוויון בין בני האדם ובין בעלי החיים. הוכיחו מן הכתוב את </w:t>
      </w:r>
      <w:r w:rsidRPr="002B6BA8">
        <w:rPr>
          <w:b/>
          <w:bCs/>
          <w:rtl/>
        </w:rPr>
        <w:t>שני</w:t>
      </w:r>
      <w:r w:rsidRPr="002B6BA8">
        <w:rPr>
          <w:rtl/>
        </w:rPr>
        <w:t xml:space="preserve"> חלקי הטענה. (15 נקודות)</w:t>
      </w:r>
    </w:p>
    <w:p w14:paraId="3A6EE1E0" w14:textId="77777777" w:rsidR="004B7559" w:rsidRPr="002B6BA8" w:rsidRDefault="004B7559" w:rsidP="004B7559">
      <w:r w:rsidRPr="002B6BA8">
        <w:rPr>
          <w:b/>
          <w:bCs/>
          <w:rtl/>
        </w:rPr>
        <w:t>ענו על אחד מן הסעיפים ב-ג</w:t>
      </w:r>
      <w:r w:rsidRPr="002B6BA8">
        <w:rPr>
          <w:b/>
          <w:bCs/>
        </w:rPr>
        <w:t>.</w:t>
      </w:r>
      <w:r w:rsidRPr="002B6BA8">
        <w:t xml:space="preserve"> </w:t>
      </w:r>
      <w:r w:rsidRPr="002B6BA8">
        <w:rPr>
          <w:b/>
          <w:bCs/>
          <w:rtl/>
        </w:rPr>
        <w:t>ב. קראו פסוקים א'-ג' וגם בראשית, פרק א', פסוקים כ"ח-ל</w:t>
      </w:r>
      <w:r w:rsidRPr="002B6BA8">
        <w:rPr>
          <w:b/>
          <w:bCs/>
        </w:rPr>
        <w:t>'.</w:t>
      </w:r>
      <w:r w:rsidRPr="002B6BA8">
        <w:t xml:space="preserve"> (1) </w:t>
      </w:r>
      <w:r w:rsidRPr="002B6BA8">
        <w:rPr>
          <w:rtl/>
        </w:rPr>
        <w:t xml:space="preserve">ציינו </w:t>
      </w:r>
      <w:r w:rsidRPr="002B6BA8">
        <w:rPr>
          <w:b/>
          <w:bCs/>
          <w:rtl/>
        </w:rPr>
        <w:t>שתי</w:t>
      </w:r>
      <w:r w:rsidRPr="002B6BA8">
        <w:rPr>
          <w:rtl/>
        </w:rPr>
        <w:t xml:space="preserve"> נקודות דמיון ונקודת </w:t>
      </w:r>
      <w:r w:rsidRPr="002B6BA8">
        <w:rPr>
          <w:b/>
          <w:bCs/>
          <w:rtl/>
        </w:rPr>
        <w:t>שוני אחת</w:t>
      </w:r>
      <w:r w:rsidRPr="002B6BA8">
        <w:rPr>
          <w:rtl/>
        </w:rPr>
        <w:t xml:space="preserve"> בין הברכה שניתנה לנח ולבניו בפרק ט' ובין הברכה שניתנה לאדם בפרק א'. בססו את דבריכם על </w:t>
      </w:r>
      <w:r w:rsidRPr="002B6BA8">
        <w:rPr>
          <w:b/>
          <w:bCs/>
          <w:rtl/>
        </w:rPr>
        <w:t>שני</w:t>
      </w:r>
      <w:r w:rsidRPr="002B6BA8">
        <w:rPr>
          <w:rtl/>
        </w:rPr>
        <w:t xml:space="preserve"> הכתובים. (7 נקודות) </w:t>
      </w:r>
      <w:r w:rsidRPr="002B6BA8">
        <w:t xml:space="preserve">(2) </w:t>
      </w:r>
      <w:r w:rsidRPr="002B6BA8">
        <w:rPr>
          <w:rtl/>
        </w:rPr>
        <w:t>קראו גם את דברי י' גרוסמן שלפניכם (מצוטט קטע על אובדן "כתר מלכות" של האדם והמעבר למשילות מבוססת פחד). על פי דברי גרוסמן, הסבירו את הסיבה לשוני שציינתם בתת-סעיף ב(1). (8 נקודות)</w:t>
      </w:r>
    </w:p>
    <w:p w14:paraId="4ADC10E9" w14:textId="77777777" w:rsidR="004B7559" w:rsidRPr="002B6BA8" w:rsidRDefault="004B7559" w:rsidP="004B7559">
      <w:r w:rsidRPr="002B6BA8">
        <w:rPr>
          <w:b/>
          <w:bCs/>
          <w:rtl/>
        </w:rPr>
        <w:t>ג. קראו פסוקים ז'-י"ז</w:t>
      </w:r>
      <w:r w:rsidRPr="002B6BA8">
        <w:rPr>
          <w:b/>
          <w:bCs/>
        </w:rPr>
        <w:t>.</w:t>
      </w:r>
      <w:r w:rsidRPr="002B6BA8">
        <w:t xml:space="preserve"> (1) </w:t>
      </w:r>
      <w:r w:rsidRPr="002B6BA8">
        <w:rPr>
          <w:rtl/>
        </w:rPr>
        <w:t xml:space="preserve">יש הטוענים כי ברית הקשת בענן היא דו-צדדית, ומטרתה שהעולם ימשיך להתקיים. לפי פסוקים אלה, מי הם </w:t>
      </w:r>
      <w:r w:rsidRPr="002B6BA8">
        <w:rPr>
          <w:b/>
          <w:bCs/>
          <w:rtl/>
        </w:rPr>
        <w:t>שני</w:t>
      </w:r>
      <w:r w:rsidRPr="002B6BA8">
        <w:rPr>
          <w:rtl/>
        </w:rPr>
        <w:t xml:space="preserve"> הצדדים בברית, וכיצד </w:t>
      </w:r>
      <w:r w:rsidRPr="002B6BA8">
        <w:rPr>
          <w:b/>
          <w:bCs/>
          <w:rtl/>
        </w:rPr>
        <w:t>כל אחד</w:t>
      </w:r>
      <w:r w:rsidRPr="002B6BA8">
        <w:rPr>
          <w:rtl/>
        </w:rPr>
        <w:t xml:space="preserve"> מהם אחראי לקיום העולם? הסבירו את דבריכם. (7 נקודות) </w:t>
      </w:r>
      <w:r w:rsidRPr="002B6BA8">
        <w:t xml:space="preserve">(2) </w:t>
      </w:r>
      <w:r w:rsidRPr="002B6BA8">
        <w:rPr>
          <w:rtl/>
        </w:rPr>
        <w:t>קראו גם את דברי י' לורברבוים שלפניכם (מצוטט קטע על תפקידי הקשת: סמל שלום ופיוס לעומת "כלי לניהול כעסו" של האל). לדברי לורברבוים יש לקשת שני תפקידים. מה הם, לדעתו</w:t>
      </w:r>
      <w:r w:rsidRPr="002B6BA8">
        <w:t xml:space="preserve">, </w:t>
      </w:r>
      <w:r w:rsidRPr="002B6BA8">
        <w:rPr>
          <w:b/>
          <w:bCs/>
          <w:rtl/>
        </w:rPr>
        <w:t>שני</w:t>
      </w:r>
      <w:r w:rsidRPr="002B6BA8">
        <w:rPr>
          <w:rtl/>
        </w:rPr>
        <w:t xml:space="preserve"> התפקידים של הקשת? הביאו מן הכתוב ראיה לכל אחד מהתפקידים אלה, והסבירו כל אחת מן הראיות. (8 נקודות)</w:t>
      </w:r>
    </w:p>
    <w:p w14:paraId="77819FDF" w14:textId="77777777" w:rsidR="004B7559" w:rsidRDefault="004B7559" w:rsidP="004B7559">
      <w:pPr>
        <w:rPr>
          <w:rtl/>
        </w:rPr>
      </w:pPr>
    </w:p>
    <w:p w14:paraId="42DF1710" w14:textId="77777777" w:rsidR="004B7559" w:rsidRDefault="004B7559" w:rsidP="004B7559">
      <w:pPr>
        <w:rPr>
          <w:rtl/>
        </w:rPr>
      </w:pPr>
      <w:r>
        <w:rPr>
          <w:rFonts w:hint="cs"/>
          <w:rtl/>
        </w:rPr>
        <w:t>פתרון</w:t>
      </w:r>
    </w:p>
    <w:p w14:paraId="03848DC5" w14:textId="77777777" w:rsidR="004B7559" w:rsidRPr="00615DBB" w:rsidRDefault="004B7559" w:rsidP="004B7559">
      <w:pPr>
        <w:rPr>
          <w:b/>
          <w:bCs/>
        </w:rPr>
      </w:pPr>
      <w:r w:rsidRPr="00615DBB">
        <w:rPr>
          <w:b/>
          <w:bCs/>
          <w:rtl/>
        </w:rPr>
        <w:t>בראשית פרק ט</w:t>
      </w:r>
      <w:r w:rsidRPr="00615DBB">
        <w:rPr>
          <w:b/>
          <w:bCs/>
        </w:rPr>
        <w:t>'</w:t>
      </w:r>
    </w:p>
    <w:p w14:paraId="0F3F6096" w14:textId="77777777" w:rsidR="004B7559" w:rsidRPr="00615DBB" w:rsidRDefault="004B7559" w:rsidP="004B7559">
      <w:r w:rsidRPr="00615DBB">
        <w:rPr>
          <w:b/>
          <w:bCs/>
          <w:rtl/>
        </w:rPr>
        <w:t>א1. בפסוקים ג'-ז' נמצא ביטוי להיתר שניתן לאדם ולאיסור שהוטל עליו</w:t>
      </w:r>
      <w:r w:rsidRPr="00615DBB">
        <w:rPr>
          <w:b/>
          <w:bCs/>
        </w:rPr>
        <w:t>:</w:t>
      </w:r>
    </w:p>
    <w:p w14:paraId="0D691FCE" w14:textId="77777777" w:rsidR="004B7559" w:rsidRPr="00615DBB" w:rsidRDefault="004B7559" w:rsidP="004B7559">
      <w:pPr>
        <w:numPr>
          <w:ilvl w:val="0"/>
          <w:numId w:val="448"/>
        </w:numPr>
      </w:pPr>
      <w:r w:rsidRPr="00615DBB">
        <w:rPr>
          <w:b/>
          <w:bCs/>
          <w:rtl/>
        </w:rPr>
        <w:t>היתר שניתן לאכילה מן החי</w:t>
      </w:r>
      <w:r w:rsidRPr="00615DBB">
        <w:rPr>
          <w:b/>
          <w:bCs/>
        </w:rPr>
        <w:t>:</w:t>
      </w:r>
      <w:r w:rsidRPr="00615DBB">
        <w:t xml:space="preserve"> "</w:t>
      </w:r>
      <w:r w:rsidRPr="00615DBB">
        <w:rPr>
          <w:rtl/>
        </w:rPr>
        <w:t>כל רמש אשר הוא חי לכם יהיה לאכלה</w:t>
      </w:r>
      <w:r w:rsidRPr="00615DBB">
        <w:t>".</w:t>
      </w:r>
    </w:p>
    <w:p w14:paraId="14F5D5FD" w14:textId="77777777" w:rsidR="004B7559" w:rsidRPr="00615DBB" w:rsidRDefault="004B7559" w:rsidP="004B7559">
      <w:pPr>
        <w:numPr>
          <w:ilvl w:val="0"/>
          <w:numId w:val="448"/>
        </w:numPr>
      </w:pPr>
      <w:r w:rsidRPr="00615DBB">
        <w:rPr>
          <w:b/>
          <w:bCs/>
          <w:rtl/>
        </w:rPr>
        <w:t>איסור שהוטל על האדם הוא איסור רצח</w:t>
      </w:r>
      <w:r w:rsidRPr="00615DBB">
        <w:rPr>
          <w:b/>
          <w:bCs/>
        </w:rPr>
        <w:t>:</w:t>
      </w:r>
      <w:r w:rsidRPr="00615DBB">
        <w:t xml:space="preserve"> "</w:t>
      </w:r>
      <w:r w:rsidRPr="00615DBB">
        <w:rPr>
          <w:rtl/>
        </w:rPr>
        <w:t>שופך דם האדם באדם דמו ישפך</w:t>
      </w:r>
      <w:r w:rsidRPr="00615DBB">
        <w:t>".</w:t>
      </w:r>
    </w:p>
    <w:p w14:paraId="361F0E92" w14:textId="77777777" w:rsidR="004B7559" w:rsidRPr="00615DBB" w:rsidRDefault="004B7559" w:rsidP="004B7559">
      <w:r w:rsidRPr="00615DBB">
        <w:rPr>
          <w:b/>
          <w:bCs/>
          <w:rtl/>
        </w:rPr>
        <w:t>א2. בפסוקים ב', ח'-י"ב נמצא שני היבטים ביחסים שבין האדם לבעלי החיים</w:t>
      </w:r>
      <w:r w:rsidRPr="00615DBB">
        <w:rPr>
          <w:b/>
          <w:bCs/>
        </w:rPr>
        <w:t>:</w:t>
      </w:r>
    </w:p>
    <w:p w14:paraId="607ED1B3" w14:textId="77777777" w:rsidR="004B7559" w:rsidRPr="00615DBB" w:rsidRDefault="004B7559" w:rsidP="004B7559">
      <w:pPr>
        <w:numPr>
          <w:ilvl w:val="0"/>
          <w:numId w:val="449"/>
        </w:numPr>
      </w:pPr>
      <w:r w:rsidRPr="00615DBB">
        <w:rPr>
          <w:b/>
          <w:bCs/>
          <w:rtl/>
        </w:rPr>
        <w:t>מצד אחד ניכר כי לאדם יש עליונות על בעלי החיים</w:t>
      </w:r>
      <w:r w:rsidRPr="00615DBB">
        <w:t xml:space="preserve">, </w:t>
      </w:r>
      <w:r w:rsidRPr="00615DBB">
        <w:rPr>
          <w:rtl/>
        </w:rPr>
        <w:t>בעצם העובדה שהם נתונים לשלטונו: "ומוראכם וחתכם יהיה על כל חיית הארץ ועל כל עוף השמים בידיכם ניתנו</w:t>
      </w:r>
      <w:r w:rsidRPr="00615DBB">
        <w:t>".</w:t>
      </w:r>
    </w:p>
    <w:p w14:paraId="7C3FB7FC" w14:textId="77777777" w:rsidR="004B7559" w:rsidRPr="00615DBB" w:rsidRDefault="004B7559" w:rsidP="004B7559">
      <w:pPr>
        <w:numPr>
          <w:ilvl w:val="0"/>
          <w:numId w:val="449"/>
        </w:numPr>
      </w:pPr>
      <w:r w:rsidRPr="00615DBB">
        <w:rPr>
          <w:b/>
          <w:bCs/>
          <w:rtl/>
        </w:rPr>
        <w:t>ואילו ביטוי לשוויון בין האדם לבעלי החיים</w:t>
      </w:r>
      <w:r w:rsidRPr="00615DBB">
        <w:rPr>
          <w:rtl/>
        </w:rPr>
        <w:t xml:space="preserve"> נמצא בעובדה שאלוהים כורת ברית שוויונית עם שניהם: "ויאמר אלוהים אל נח ואל בניו [...] הנני מקיים את בריתי אתכם [...] ואת כל נפש חיה אשר אתכם בעוף ובבהמה ובכל חיית הארץ</w:t>
      </w:r>
      <w:r w:rsidRPr="00615DBB">
        <w:t>".</w:t>
      </w:r>
    </w:p>
    <w:p w14:paraId="33823755" w14:textId="77777777" w:rsidR="004B7559" w:rsidRPr="00615DBB" w:rsidRDefault="004B7559" w:rsidP="004B7559">
      <w:r w:rsidRPr="00615DBB">
        <w:rPr>
          <w:b/>
          <w:bCs/>
          <w:rtl/>
        </w:rPr>
        <w:t>ב1. בין הברכות שניתנו לנח ולבניו בפסוקים א'-ג' לבין הברכות שניתנו לאדם בבראשית א', פסוקים כ"ח-ל', נמצא דמיון ושוני</w:t>
      </w:r>
      <w:r w:rsidRPr="00615DBB">
        <w:rPr>
          <w:b/>
          <w:bCs/>
        </w:rPr>
        <w:t>:</w:t>
      </w:r>
    </w:p>
    <w:p w14:paraId="25918A3A" w14:textId="77777777" w:rsidR="004B7559" w:rsidRPr="00615DBB" w:rsidRDefault="004B7559" w:rsidP="004B7559">
      <w:r w:rsidRPr="00615DBB">
        <w:rPr>
          <w:b/>
          <w:bCs/>
          <w:rtl/>
        </w:rPr>
        <w:t>נקודות הדמיון</w:t>
      </w:r>
      <w:r w:rsidRPr="00615DBB">
        <w:rPr>
          <w:b/>
          <w:bCs/>
        </w:rPr>
        <w:t>:</w:t>
      </w:r>
    </w:p>
    <w:p w14:paraId="5B709E72" w14:textId="77777777" w:rsidR="004B7559" w:rsidRPr="00615DBB" w:rsidRDefault="004B7559" w:rsidP="004B7559">
      <w:pPr>
        <w:numPr>
          <w:ilvl w:val="0"/>
          <w:numId w:val="450"/>
        </w:numPr>
      </w:pPr>
      <w:r w:rsidRPr="00615DBB">
        <w:rPr>
          <w:rtl/>
        </w:rPr>
        <w:t>בשני המקרים נזכרת ברכת פריון: "פרו ורבו ומלאו את הארץ</w:t>
      </w:r>
      <w:r w:rsidRPr="00615DBB">
        <w:t>".</w:t>
      </w:r>
    </w:p>
    <w:p w14:paraId="0A7B7148" w14:textId="77777777" w:rsidR="004B7559" w:rsidRPr="00615DBB" w:rsidRDefault="004B7559" w:rsidP="004B7559">
      <w:pPr>
        <w:numPr>
          <w:ilvl w:val="0"/>
          <w:numId w:val="450"/>
        </w:numPr>
      </w:pPr>
      <w:r w:rsidRPr="00615DBB">
        <w:rPr>
          <w:rtl/>
        </w:rPr>
        <w:t>בשני המקרים ניתנה ברכת פיזור בארץ</w:t>
      </w:r>
      <w:r w:rsidRPr="00615DBB">
        <w:t>:</w:t>
      </w:r>
    </w:p>
    <w:p w14:paraId="3CB57FEB" w14:textId="77777777" w:rsidR="004B7559" w:rsidRPr="00615DBB" w:rsidRDefault="004B7559" w:rsidP="004B7559">
      <w:pPr>
        <w:numPr>
          <w:ilvl w:val="1"/>
          <w:numId w:val="450"/>
        </w:numPr>
      </w:pPr>
      <w:r w:rsidRPr="00615DBB">
        <w:rPr>
          <w:b/>
          <w:bCs/>
          <w:rtl/>
        </w:rPr>
        <w:t>לאדם הראשון</w:t>
      </w:r>
      <w:r w:rsidRPr="00615DBB">
        <w:rPr>
          <w:b/>
          <w:bCs/>
        </w:rPr>
        <w:t>:</w:t>
      </w:r>
      <w:r w:rsidRPr="00615DBB">
        <w:t xml:space="preserve"> "</w:t>
      </w:r>
      <w:r w:rsidRPr="00615DBB">
        <w:rPr>
          <w:rtl/>
        </w:rPr>
        <w:t>ויאמר להם אלוהים [...] מלאו את הארץ וכבשוה</w:t>
      </w:r>
      <w:r w:rsidRPr="00615DBB">
        <w:t>".</w:t>
      </w:r>
    </w:p>
    <w:p w14:paraId="19F92D05" w14:textId="77777777" w:rsidR="004B7559" w:rsidRPr="00615DBB" w:rsidRDefault="004B7559" w:rsidP="004B7559">
      <w:pPr>
        <w:numPr>
          <w:ilvl w:val="1"/>
          <w:numId w:val="450"/>
        </w:numPr>
      </w:pPr>
      <w:r w:rsidRPr="00615DBB">
        <w:rPr>
          <w:b/>
          <w:bCs/>
          <w:rtl/>
        </w:rPr>
        <w:t>לנח ולבניו</w:t>
      </w:r>
      <w:r w:rsidRPr="00615DBB">
        <w:rPr>
          <w:b/>
          <w:bCs/>
        </w:rPr>
        <w:t>:</w:t>
      </w:r>
      <w:r w:rsidRPr="00615DBB">
        <w:t xml:space="preserve"> "</w:t>
      </w:r>
      <w:r w:rsidRPr="00615DBB">
        <w:rPr>
          <w:rtl/>
        </w:rPr>
        <w:t>ויברך אלוהים את נח ואת בניו, ויאמר להם [...] מלאו את הארץ</w:t>
      </w:r>
      <w:r w:rsidRPr="00615DBB">
        <w:t>".</w:t>
      </w:r>
    </w:p>
    <w:p w14:paraId="0740D9B5" w14:textId="77777777" w:rsidR="004B7559" w:rsidRPr="00615DBB" w:rsidRDefault="004B7559" w:rsidP="004B7559">
      <w:r w:rsidRPr="00615DBB">
        <w:rPr>
          <w:b/>
          <w:bCs/>
          <w:rtl/>
        </w:rPr>
        <w:t>נקודת השוני</w:t>
      </w:r>
      <w:r w:rsidRPr="00615DBB">
        <w:rPr>
          <w:b/>
          <w:bCs/>
        </w:rPr>
        <w:t>:</w:t>
      </w:r>
      <w:r w:rsidRPr="00615DBB">
        <w:t xml:space="preserve"> </w:t>
      </w:r>
      <w:r w:rsidRPr="00615DBB">
        <w:rPr>
          <w:rtl/>
        </w:rPr>
        <w:t>לאדם הראשון ניתן לאכול מהצומח בלבד: "ויאמר אלוהים, הנה נתתי לכם את כל עשב זורע זרע [...] ואת כל העץ אשר בו פרי עץ זורע זרע לכם יהיה לאכלה". ואילו לנח ולבניו ניתן לאכול מהחי: "כל רמש אשר הוא חי לכם יהיה לאכלה</w:t>
      </w:r>
      <w:r w:rsidRPr="00615DBB">
        <w:t>".</w:t>
      </w:r>
    </w:p>
    <w:p w14:paraId="5DECB3C4" w14:textId="77777777" w:rsidR="004B7559" w:rsidRPr="00013C3A" w:rsidRDefault="004B7559" w:rsidP="004B7559">
      <w:r w:rsidRPr="00013C3A">
        <w:rPr>
          <w:b/>
          <w:bCs/>
          <w:rtl/>
        </w:rPr>
        <w:t>ב2. על פי גרוסמן, בספרו: בראשית - סיפורן של התחלות, ההבדל בין הברכות שניתנו לאדם נובע מהגדרת מעמדו ומייעודו</w:t>
      </w:r>
      <w:r w:rsidRPr="00013C3A">
        <w:rPr>
          <w:b/>
          <w:bCs/>
        </w:rPr>
        <w:t>.</w:t>
      </w:r>
      <w:r w:rsidRPr="00013C3A">
        <w:t xml:space="preserve"> </w:t>
      </w:r>
      <w:r w:rsidRPr="00013C3A">
        <w:rPr>
          <w:rtl/>
        </w:rPr>
        <w:t>בתחילה ייעד אלוהים את האדם לשלוט בעולמו, ולשמש ככתר הבריאה, ולכן לא הותר לו לאכול מהחי, שנתפס כחלק בלתי נפרד מעולמו ההרמוני של אלוהים</w:t>
      </w:r>
      <w:r w:rsidRPr="00013C3A">
        <w:t xml:space="preserve">. </w:t>
      </w:r>
      <w:r w:rsidRPr="00013C3A">
        <w:rPr>
          <w:rtl/>
        </w:rPr>
        <w:t>אולם לאחר שחטא האדם והתברר לאלוהים כי הוא איננו צפוי למלא את הייעוד שקבע לו והשתנה מעמדו ומטבע הדברים ניתן לו לאכול מהחי. כלומר, מרגע שאדם כבר לא יועד לשלוט בבריאה ונתפס כיצור אלוהים כמו יתר בעל החיים ניתן לו לאכול מהחי</w:t>
      </w:r>
      <w:r w:rsidRPr="00013C3A">
        <w:t>.</w:t>
      </w:r>
    </w:p>
    <w:p w14:paraId="5CB95D30" w14:textId="77777777" w:rsidR="004B7559" w:rsidRPr="00013C3A" w:rsidRDefault="004B7559" w:rsidP="004B7559">
      <w:r w:rsidRPr="00013C3A">
        <w:rPr>
          <w:b/>
          <w:bCs/>
          <w:rtl/>
        </w:rPr>
        <w:t>ג1. יש הטוענים כי ברית הקשת בענן שנזכרת בפסוקים ז'-י"ז היא ברית דו צדדית שלכל צד יש התחייבות</w:t>
      </w:r>
      <w:r w:rsidRPr="00013C3A">
        <w:rPr>
          <w:b/>
          <w:bCs/>
        </w:rPr>
        <w:t>.</w:t>
      </w:r>
    </w:p>
    <w:p w14:paraId="4E38E55C" w14:textId="77777777" w:rsidR="004B7559" w:rsidRPr="00013C3A" w:rsidRDefault="004B7559" w:rsidP="004B7559">
      <w:pPr>
        <w:numPr>
          <w:ilvl w:val="0"/>
          <w:numId w:val="451"/>
        </w:numPr>
      </w:pPr>
      <w:r w:rsidRPr="00013C3A">
        <w:rPr>
          <w:b/>
          <w:bCs/>
          <w:rtl/>
        </w:rPr>
        <w:t>נח ובניו מחויבים בקיום הפריון</w:t>
      </w:r>
      <w:r w:rsidRPr="00013C3A">
        <w:rPr>
          <w:b/>
          <w:bCs/>
        </w:rPr>
        <w:t>:</w:t>
      </w:r>
      <w:r w:rsidRPr="00013C3A">
        <w:t xml:space="preserve"> "</w:t>
      </w:r>
      <w:r w:rsidRPr="00013C3A">
        <w:rPr>
          <w:rtl/>
        </w:rPr>
        <w:t>ואתה פרו ורבו שרצו בארץ ורבו בה</w:t>
      </w:r>
      <w:r w:rsidRPr="00013C3A">
        <w:t>".</w:t>
      </w:r>
    </w:p>
    <w:p w14:paraId="77C3DBFA" w14:textId="77777777" w:rsidR="004B7559" w:rsidRPr="00013C3A" w:rsidRDefault="004B7559" w:rsidP="004B7559">
      <w:pPr>
        <w:numPr>
          <w:ilvl w:val="0"/>
          <w:numId w:val="451"/>
        </w:numPr>
      </w:pPr>
      <w:r w:rsidRPr="00013C3A">
        <w:rPr>
          <w:b/>
          <w:bCs/>
          <w:rtl/>
        </w:rPr>
        <w:t>ואילו אלוהים מתחייב שלא להביא עוד מבול על הארץ</w:t>
      </w:r>
      <w:r w:rsidRPr="00013C3A">
        <w:rPr>
          <w:b/>
          <w:bCs/>
        </w:rPr>
        <w:t>:</w:t>
      </w:r>
      <w:r w:rsidRPr="00013C3A">
        <w:t xml:space="preserve"> "</w:t>
      </w:r>
      <w:r w:rsidRPr="00013C3A">
        <w:rPr>
          <w:rtl/>
        </w:rPr>
        <w:t>ויאמר אלוהים זאת אות הברית, את קשתי נתתי בענן [...] וזכרתי את בריתי אשר ביני וביניכם [...] ולא יהיה עוד מבול לשחת את הארץ</w:t>
      </w:r>
      <w:r w:rsidRPr="00013C3A">
        <w:t>".</w:t>
      </w:r>
    </w:p>
    <w:p w14:paraId="2FDAF2B1" w14:textId="77777777" w:rsidR="004B7559" w:rsidRPr="00013C3A" w:rsidRDefault="004B7559" w:rsidP="004B7559">
      <w:r w:rsidRPr="00013C3A">
        <w:rPr>
          <w:b/>
          <w:bCs/>
          <w:rtl/>
        </w:rPr>
        <w:t>ג2. לורברבוים בספרו: הקשת בענן, מייחס לקשת שני תפקידים</w:t>
      </w:r>
      <w:r w:rsidRPr="00013C3A">
        <w:rPr>
          <w:b/>
          <w:bCs/>
        </w:rPr>
        <w:t>:</w:t>
      </w:r>
    </w:p>
    <w:p w14:paraId="7D9D474A" w14:textId="77777777" w:rsidR="004B7559" w:rsidRPr="00013C3A" w:rsidRDefault="004B7559" w:rsidP="004B7559">
      <w:pPr>
        <w:numPr>
          <w:ilvl w:val="0"/>
          <w:numId w:val="452"/>
        </w:numPr>
      </w:pPr>
      <w:r w:rsidRPr="00013C3A">
        <w:rPr>
          <w:b/>
          <w:bCs/>
          <w:rtl/>
        </w:rPr>
        <w:t>הראשון</w:t>
      </w:r>
      <w:r w:rsidRPr="00013C3A">
        <w:rPr>
          <w:b/>
          <w:bCs/>
        </w:rPr>
        <w:t>,</w:t>
      </w:r>
      <w:r w:rsidRPr="00013C3A">
        <w:t xml:space="preserve"> </w:t>
      </w:r>
      <w:r w:rsidRPr="00013C3A">
        <w:rPr>
          <w:rtl/>
        </w:rPr>
        <w:t>לקשת יש תפקיד כסמל חזותי של שלום בין עולמות עליונים, קרי אלוהים, לבין עולמות תחתונים, כלומר הארץ: "ויאמר אלוהים, זאת אות הברית [...] את קשתי נתתי בענן והייתה לאות ברית ביני ובין הארץ</w:t>
      </w:r>
      <w:r w:rsidRPr="00013C3A">
        <w:t>".</w:t>
      </w:r>
    </w:p>
    <w:p w14:paraId="15C4DDAB" w14:textId="77777777" w:rsidR="004B7559" w:rsidRPr="00013C3A" w:rsidRDefault="004B7559" w:rsidP="004B7559">
      <w:pPr>
        <w:numPr>
          <w:ilvl w:val="0"/>
          <w:numId w:val="452"/>
        </w:numPr>
      </w:pPr>
      <w:r w:rsidRPr="00013C3A">
        <w:rPr>
          <w:b/>
          <w:bCs/>
          <w:rtl/>
        </w:rPr>
        <w:t>השני</w:t>
      </w:r>
      <w:r w:rsidRPr="00013C3A">
        <w:rPr>
          <w:b/>
          <w:bCs/>
        </w:rPr>
        <w:t>,</w:t>
      </w:r>
      <w:r w:rsidRPr="00013C3A">
        <w:t xml:space="preserve"> </w:t>
      </w:r>
      <w:r w:rsidRPr="00013C3A">
        <w:rPr>
          <w:rtl/>
        </w:rPr>
        <w:t>לקשת יש תפקיד מעשי אופרטיבי להזכיר לאלוהים את התחייבותו שלא להביא עוד מבול: "והיה בענני ענן על הארץ, ונראתה הקשת בענן, וזכרתי את בריתי אשר ביני וביניכם</w:t>
      </w:r>
      <w:r w:rsidRPr="00013C3A">
        <w:t>".</w:t>
      </w:r>
    </w:p>
    <w:p w14:paraId="3C789F4B" w14:textId="77777777" w:rsidR="004B7559" w:rsidRDefault="004B7559" w:rsidP="004B7559">
      <w:pPr>
        <w:rPr>
          <w:rtl/>
        </w:rPr>
      </w:pPr>
    </w:p>
    <w:p w14:paraId="7A83E698" w14:textId="77777777" w:rsidR="004B7559" w:rsidRPr="00613973" w:rsidRDefault="004B7559" w:rsidP="004B7559">
      <w:r w:rsidRPr="00613973">
        <w:rPr>
          <w:b/>
          <w:bCs/>
          <w:rtl/>
        </w:rPr>
        <w:t>קיץ תשפ"ג, 2023</w:t>
      </w:r>
    </w:p>
    <w:p w14:paraId="31325A11" w14:textId="77777777" w:rsidR="004B7559" w:rsidRPr="00613973" w:rsidRDefault="004B7559" w:rsidP="004B7559">
      <w:r w:rsidRPr="00613973">
        <w:rPr>
          <w:b/>
          <w:bCs/>
        </w:rPr>
        <w:t xml:space="preserve">2. </w:t>
      </w:r>
      <w:r w:rsidRPr="00613973">
        <w:rPr>
          <w:b/>
          <w:bCs/>
          <w:rtl/>
        </w:rPr>
        <w:t>קראו בראשית, פרק ט', פסוקים א'-י"א ופסוקים כ'-כ"ה</w:t>
      </w:r>
      <w:r w:rsidRPr="00613973">
        <w:rPr>
          <w:b/>
          <w:bCs/>
        </w:rPr>
        <w:t>.</w:t>
      </w:r>
      <w:r w:rsidRPr="00613973">
        <w:t xml:space="preserve"> </w:t>
      </w:r>
      <w:r w:rsidRPr="00613973">
        <w:rPr>
          <w:b/>
          <w:bCs/>
          <w:rtl/>
        </w:rPr>
        <w:t>ענו על סעיף א – חובה</w:t>
      </w:r>
      <w:r w:rsidRPr="00613973">
        <w:rPr>
          <w:b/>
          <w:bCs/>
        </w:rPr>
        <w:t>.</w:t>
      </w:r>
      <w:r w:rsidRPr="00613973">
        <w:t xml:space="preserve"> </w:t>
      </w:r>
      <w:r w:rsidRPr="00613973">
        <w:rPr>
          <w:b/>
          <w:bCs/>
          <w:rtl/>
        </w:rPr>
        <w:t>א. קראו פסוקים א'-ו</w:t>
      </w:r>
      <w:r w:rsidRPr="00613973">
        <w:rPr>
          <w:b/>
          <w:bCs/>
        </w:rPr>
        <w:t>'.</w:t>
      </w:r>
      <w:r w:rsidRPr="00613973">
        <w:t xml:space="preserve"> (1) </w:t>
      </w:r>
      <w:r w:rsidRPr="00613973">
        <w:rPr>
          <w:rtl/>
        </w:rPr>
        <w:t>על פי פסוקים אלה, אלוהים מברך את בני האדם ומעניק להם היתרים, אך גם מטיל עליהם איסורים</w:t>
      </w:r>
      <w:r w:rsidRPr="00613973">
        <w:t xml:space="preserve">. </w:t>
      </w:r>
      <w:r w:rsidRPr="00613973">
        <w:rPr>
          <w:rtl/>
        </w:rPr>
        <w:t xml:space="preserve">הסבירו </w:t>
      </w:r>
      <w:r w:rsidRPr="00613973">
        <w:rPr>
          <w:b/>
          <w:bCs/>
          <w:rtl/>
        </w:rPr>
        <w:t>ברכה אחת, היתר אחד ושני איסורים</w:t>
      </w:r>
      <w:r w:rsidRPr="00613973">
        <w:t xml:space="preserve">. </w:t>
      </w:r>
      <w:r w:rsidRPr="00613973">
        <w:rPr>
          <w:rtl/>
        </w:rPr>
        <w:t xml:space="preserve">בססו את דבריכם על הכתוב. (16 נקודות) </w:t>
      </w:r>
      <w:r w:rsidRPr="00613973">
        <w:t xml:space="preserve">(2) </w:t>
      </w:r>
      <w:r w:rsidRPr="00613973">
        <w:rPr>
          <w:rtl/>
        </w:rPr>
        <w:t>על פי פסוקים ה'-ו', הסבירו מהו הנימוק לאיסור הנלמד מפסוק ה', וכיצד ייאכף האיסור על בני האדם. (9 נקודות)</w:t>
      </w:r>
    </w:p>
    <w:p w14:paraId="73B619F6" w14:textId="77777777" w:rsidR="004B7559" w:rsidRPr="00613973" w:rsidRDefault="004B7559" w:rsidP="004B7559">
      <w:r w:rsidRPr="00613973">
        <w:rPr>
          <w:b/>
          <w:bCs/>
          <w:rtl/>
        </w:rPr>
        <w:t>ענו על אחד מן הסעיפים ב-ג</w:t>
      </w:r>
      <w:r w:rsidRPr="00613973">
        <w:rPr>
          <w:b/>
          <w:bCs/>
        </w:rPr>
        <w:t>.</w:t>
      </w:r>
      <w:r w:rsidRPr="00613973">
        <w:t xml:space="preserve"> </w:t>
      </w:r>
      <w:r w:rsidRPr="00613973">
        <w:rPr>
          <w:b/>
          <w:bCs/>
          <w:rtl/>
        </w:rPr>
        <w:t>ב. (1) קראו פסוקים ד'-ו</w:t>
      </w:r>
      <w:r w:rsidRPr="00613973">
        <w:rPr>
          <w:b/>
          <w:bCs/>
        </w:rPr>
        <w:t>'.</w:t>
      </w:r>
      <w:r w:rsidRPr="00613973">
        <w:t xml:space="preserve"> </w:t>
      </w:r>
      <w:r w:rsidRPr="00613973">
        <w:rPr>
          <w:rtl/>
        </w:rPr>
        <w:t>מפסוקים אלה אפשר ללמוד על כמה היבטים של ערך קדושת החיים</w:t>
      </w:r>
      <w:r w:rsidRPr="00613973">
        <w:t xml:space="preserve">. </w:t>
      </w:r>
      <w:r w:rsidRPr="00613973">
        <w:rPr>
          <w:rtl/>
        </w:rPr>
        <w:t xml:space="preserve">ציינו והסבירו </w:t>
      </w:r>
      <w:r w:rsidRPr="00613973">
        <w:rPr>
          <w:b/>
          <w:bCs/>
          <w:rtl/>
        </w:rPr>
        <w:t>שלושה</w:t>
      </w:r>
      <w:r w:rsidRPr="00613973">
        <w:rPr>
          <w:rtl/>
        </w:rPr>
        <w:t xml:space="preserve"> היבטים של ערך קדושת החיים. בססו את דבריכם על הפסוקים. (9 נקודות) </w:t>
      </w:r>
      <w:r w:rsidRPr="00613973">
        <w:rPr>
          <w:b/>
          <w:bCs/>
        </w:rPr>
        <w:t xml:space="preserve">(2) </w:t>
      </w:r>
      <w:r w:rsidRPr="00613973">
        <w:rPr>
          <w:b/>
          <w:bCs/>
          <w:rtl/>
        </w:rPr>
        <w:t>קראו פסוק ג</w:t>
      </w:r>
      <w:r w:rsidRPr="00613973">
        <w:rPr>
          <w:b/>
          <w:bCs/>
        </w:rPr>
        <w:t>'.</w:t>
      </w:r>
      <w:r w:rsidRPr="00613973">
        <w:t xml:space="preserve"> </w:t>
      </w:r>
      <w:r w:rsidRPr="00613973">
        <w:rPr>
          <w:rtl/>
        </w:rPr>
        <w:t>אפשר לטעון כי הכתוב בפסוק ג</w:t>
      </w:r>
      <w:r w:rsidRPr="00613973">
        <w:t xml:space="preserve">' </w:t>
      </w:r>
      <w:r w:rsidRPr="00613973">
        <w:rPr>
          <w:b/>
          <w:bCs/>
          <w:rtl/>
        </w:rPr>
        <w:t>אינו</w:t>
      </w:r>
      <w:r w:rsidRPr="00613973">
        <w:rPr>
          <w:rtl/>
        </w:rPr>
        <w:t xml:space="preserve"> עולה בקנה אחד עם ערך קדושת החיים</w:t>
      </w:r>
      <w:r w:rsidRPr="00613973">
        <w:t xml:space="preserve">. </w:t>
      </w:r>
      <w:r w:rsidRPr="00613973">
        <w:rPr>
          <w:rtl/>
        </w:rPr>
        <w:t>האם אתם מסכימים עם טענה זו? נמקו את תשובתכם. (6 נקודות)</w:t>
      </w:r>
    </w:p>
    <w:p w14:paraId="2C0EDFC4" w14:textId="77777777" w:rsidR="004B7559" w:rsidRPr="00613973" w:rsidRDefault="004B7559" w:rsidP="004B7559">
      <w:r w:rsidRPr="00613973">
        <w:rPr>
          <w:b/>
          <w:bCs/>
          <w:rtl/>
        </w:rPr>
        <w:t>ג. (1) קראו בראשית, פרק ט', פסוקים כ'-כ"ד, בראשית, פרק י"ט, פסוקים ל'-ל"ה ותהלים, פרק ק"ד, פסוק ט"ו</w:t>
      </w:r>
      <w:r w:rsidRPr="00613973">
        <w:rPr>
          <w:b/>
          <w:bCs/>
        </w:rPr>
        <w:t>.</w:t>
      </w:r>
      <w:r w:rsidRPr="00613973">
        <w:t xml:space="preserve"> </w:t>
      </w:r>
      <w:r w:rsidRPr="00613973">
        <w:rPr>
          <w:rtl/>
        </w:rPr>
        <w:t>בשניית יין יש ברכה ויש סכנה</w:t>
      </w:r>
      <w:r w:rsidRPr="00613973">
        <w:t xml:space="preserve">. </w:t>
      </w:r>
      <w:r w:rsidRPr="00613973">
        <w:rPr>
          <w:rtl/>
        </w:rPr>
        <w:t xml:space="preserve">על פי </w:t>
      </w:r>
      <w:r w:rsidRPr="00613973">
        <w:rPr>
          <w:b/>
          <w:bCs/>
          <w:rtl/>
        </w:rPr>
        <w:t>כל אחד</w:t>
      </w:r>
      <w:r w:rsidRPr="00613973">
        <w:rPr>
          <w:rtl/>
        </w:rPr>
        <w:t xml:space="preserve"> מן הקטעים, הסבירו מהי הברכה </w:t>
      </w:r>
      <w:r w:rsidRPr="00613973">
        <w:rPr>
          <w:b/>
          <w:bCs/>
          <w:rtl/>
        </w:rPr>
        <w:t>או</w:t>
      </w:r>
      <w:r w:rsidRPr="00613973">
        <w:rPr>
          <w:rtl/>
        </w:rPr>
        <w:t xml:space="preserve"> מהי הסכנה בשתיית יין. (6 נקודות) </w:t>
      </w:r>
      <w:r w:rsidRPr="00613973">
        <w:rPr>
          <w:b/>
          <w:bCs/>
        </w:rPr>
        <w:t xml:space="preserve">(2) </w:t>
      </w:r>
      <w:r w:rsidRPr="00613973">
        <w:rPr>
          <w:b/>
          <w:bCs/>
          <w:rtl/>
        </w:rPr>
        <w:t>קראו בראשית, פרק ט', פסוקים כ'-כ"ד</w:t>
      </w:r>
      <w:r w:rsidRPr="00613973">
        <w:rPr>
          <w:b/>
          <w:bCs/>
        </w:rPr>
        <w:t>.</w:t>
      </w:r>
      <w:r w:rsidRPr="00613973">
        <w:t xml:space="preserve"> </w:t>
      </w:r>
      <w:r w:rsidRPr="00613973">
        <w:rPr>
          <w:rtl/>
        </w:rPr>
        <w:t>פרשנים התלבטו בשאלה מהו החטא שחטא חם</w:t>
      </w:r>
      <w:r w:rsidRPr="00613973">
        <w:t xml:space="preserve">. </w:t>
      </w:r>
      <w:r w:rsidRPr="00613973">
        <w:rPr>
          <w:rtl/>
        </w:rPr>
        <w:t>קראו את דברי שד"ל (שמואל דוד לוצאטו) על פסוק כ"ב שלפניכם</w:t>
      </w:r>
      <w:r w:rsidRPr="00613973">
        <w:t>: " '</w:t>
      </w:r>
      <w:r w:rsidRPr="00613973">
        <w:rPr>
          <w:rtl/>
        </w:rPr>
        <w:t>וירא חם אבי כנען את ערוות אביו ויגד'. זה היה חטאו, שלא כיסהו, אבל הגיד לאחיו דרך לעג</w:t>
      </w:r>
      <w:r w:rsidRPr="00613973">
        <w:t xml:space="preserve">." </w:t>
      </w:r>
      <w:r w:rsidRPr="00613973">
        <w:rPr>
          <w:rtl/>
        </w:rPr>
        <w:t>על פי פירוש שד"ל, מהו החטא שחטא חם</w:t>
      </w:r>
      <w:r w:rsidRPr="00613973">
        <w:t xml:space="preserve">? </w:t>
      </w:r>
      <w:r w:rsidRPr="00613973">
        <w:rPr>
          <w:rtl/>
        </w:rPr>
        <w:t>לדעתכם, האם חטא זה מזכיר את תופעת ה"שיימינג" (ביוש פומבי) הנהוגה היום ברשתות החברתיות? נמקו את תשובתכם. (9 נקודות)</w:t>
      </w:r>
    </w:p>
    <w:p w14:paraId="51AB1D2C" w14:textId="77777777" w:rsidR="004B7559" w:rsidRPr="00613973" w:rsidRDefault="00000000" w:rsidP="004B7559">
      <w:r>
        <w:pict w14:anchorId="16EAA2E9">
          <v:rect id="_x0000_i1429" style="width:0;height:1.5pt" o:hralign="center" o:hrstd="t" o:hr="t" fillcolor="#a0a0a0" stroked="f"/>
        </w:pict>
      </w:r>
    </w:p>
    <w:p w14:paraId="2C8AF8F4" w14:textId="77777777" w:rsidR="004B7559" w:rsidRPr="00613973" w:rsidRDefault="004B7559" w:rsidP="004B7559">
      <w:pPr>
        <w:rPr>
          <w:b/>
          <w:bCs/>
          <w:color w:val="EE0000"/>
        </w:rPr>
      </w:pPr>
      <w:r w:rsidRPr="00613973">
        <w:rPr>
          <w:b/>
          <w:bCs/>
          <w:color w:val="EE0000"/>
          <w:rtl/>
        </w:rPr>
        <w:t>תשובות מוצעות (לפי חומר הבגרות)</w:t>
      </w:r>
      <w:r w:rsidRPr="00613973">
        <w:rPr>
          <w:rFonts w:hint="cs"/>
          <w:b/>
          <w:bCs/>
          <w:color w:val="EE0000"/>
          <w:rtl/>
        </w:rPr>
        <w:t>- יש לבדוק את התשובות</w:t>
      </w:r>
    </w:p>
    <w:p w14:paraId="6A7D658E" w14:textId="77777777" w:rsidR="004B7559" w:rsidRPr="00613973" w:rsidRDefault="004B7559" w:rsidP="004B7559">
      <w:pPr>
        <w:rPr>
          <w:b/>
          <w:bCs/>
          <w:color w:val="EE0000"/>
        </w:rPr>
      </w:pPr>
      <w:r w:rsidRPr="00613973">
        <w:rPr>
          <w:b/>
          <w:bCs/>
          <w:color w:val="EE0000"/>
          <w:rtl/>
        </w:rPr>
        <w:t>תשובה לסעיף א</w:t>
      </w:r>
    </w:p>
    <w:p w14:paraId="67ADEC46" w14:textId="77777777" w:rsidR="004B7559" w:rsidRPr="00613973" w:rsidRDefault="004B7559" w:rsidP="004B7559">
      <w:pPr>
        <w:rPr>
          <w:color w:val="EE0000"/>
        </w:rPr>
      </w:pPr>
      <w:r w:rsidRPr="00613973">
        <w:rPr>
          <w:b/>
          <w:bCs/>
          <w:color w:val="EE0000"/>
        </w:rPr>
        <w:t xml:space="preserve">(1) </w:t>
      </w:r>
      <w:r w:rsidRPr="00613973">
        <w:rPr>
          <w:b/>
          <w:bCs/>
          <w:color w:val="EE0000"/>
          <w:rtl/>
        </w:rPr>
        <w:t>ברכה, היתר ואיסורים</w:t>
      </w:r>
      <w:r w:rsidRPr="00613973">
        <w:rPr>
          <w:b/>
          <w:bCs/>
          <w:color w:val="EE0000"/>
        </w:rPr>
        <w:t>:</w:t>
      </w:r>
    </w:p>
    <w:p w14:paraId="164E24A8" w14:textId="77777777" w:rsidR="004B7559" w:rsidRPr="00613973" w:rsidRDefault="004B7559" w:rsidP="004B7559">
      <w:pPr>
        <w:numPr>
          <w:ilvl w:val="0"/>
          <w:numId w:val="453"/>
        </w:numPr>
        <w:rPr>
          <w:color w:val="EE0000"/>
        </w:rPr>
      </w:pPr>
      <w:r w:rsidRPr="00613973">
        <w:rPr>
          <w:b/>
          <w:bCs/>
          <w:color w:val="EE0000"/>
          <w:rtl/>
        </w:rPr>
        <w:t>ברכה</w:t>
      </w:r>
      <w:r w:rsidRPr="00613973">
        <w:rPr>
          <w:b/>
          <w:bCs/>
          <w:color w:val="EE0000"/>
        </w:rPr>
        <w:t>:</w:t>
      </w:r>
      <w:r w:rsidRPr="00613973">
        <w:rPr>
          <w:color w:val="EE0000"/>
        </w:rPr>
        <w:t xml:space="preserve"> </w:t>
      </w:r>
      <w:r w:rsidRPr="00613973">
        <w:rPr>
          <w:color w:val="EE0000"/>
          <w:rtl/>
        </w:rPr>
        <w:t>ברכת הפריון – "פְּרוּ וּרְבוּ וּמִלְאוּ אֶת הָאָרֶץ". אלוהים מברך את האנושות שתגדל ותתפשט בעולם</w:t>
      </w:r>
      <w:r w:rsidRPr="00613973">
        <w:rPr>
          <w:color w:val="EE0000"/>
        </w:rPr>
        <w:t>.</w:t>
      </w:r>
    </w:p>
    <w:p w14:paraId="4EE0F1BC" w14:textId="77777777" w:rsidR="004B7559" w:rsidRPr="00613973" w:rsidRDefault="004B7559" w:rsidP="004B7559">
      <w:pPr>
        <w:numPr>
          <w:ilvl w:val="0"/>
          <w:numId w:val="453"/>
        </w:numPr>
        <w:rPr>
          <w:color w:val="EE0000"/>
        </w:rPr>
      </w:pPr>
      <w:r w:rsidRPr="00613973">
        <w:rPr>
          <w:b/>
          <w:bCs/>
          <w:color w:val="EE0000"/>
          <w:rtl/>
        </w:rPr>
        <w:t>היתר</w:t>
      </w:r>
      <w:r w:rsidRPr="00613973">
        <w:rPr>
          <w:b/>
          <w:bCs/>
          <w:color w:val="EE0000"/>
        </w:rPr>
        <w:t>:</w:t>
      </w:r>
      <w:r w:rsidRPr="00613973">
        <w:rPr>
          <w:color w:val="EE0000"/>
        </w:rPr>
        <w:t xml:space="preserve"> </w:t>
      </w:r>
      <w:r w:rsidRPr="00613973">
        <w:rPr>
          <w:color w:val="EE0000"/>
          <w:rtl/>
        </w:rPr>
        <w:t>אכילת בשר – "כְּיֶרֶק עֵשֶׂב נָתַתִּי לָכֶם אֶת כֹּל". בניגוד לאדם הראשון שהיה צמחוני, לנח מותר לאכול בעלי חיים</w:t>
      </w:r>
      <w:r w:rsidRPr="00613973">
        <w:rPr>
          <w:color w:val="EE0000"/>
        </w:rPr>
        <w:t>.</w:t>
      </w:r>
    </w:p>
    <w:p w14:paraId="26A695AF" w14:textId="77777777" w:rsidR="004B7559" w:rsidRPr="00613973" w:rsidRDefault="004B7559" w:rsidP="004B7559">
      <w:pPr>
        <w:numPr>
          <w:ilvl w:val="0"/>
          <w:numId w:val="453"/>
        </w:numPr>
        <w:rPr>
          <w:color w:val="EE0000"/>
        </w:rPr>
      </w:pPr>
      <w:r w:rsidRPr="00613973">
        <w:rPr>
          <w:b/>
          <w:bCs/>
          <w:color w:val="EE0000"/>
          <w:rtl/>
        </w:rPr>
        <w:t>שני איסורים</w:t>
      </w:r>
      <w:r w:rsidRPr="00613973">
        <w:rPr>
          <w:b/>
          <w:bCs/>
          <w:color w:val="EE0000"/>
        </w:rPr>
        <w:t>:</w:t>
      </w:r>
    </w:p>
    <w:p w14:paraId="5FC932FD" w14:textId="77777777" w:rsidR="004B7559" w:rsidRPr="00613973" w:rsidRDefault="004B7559" w:rsidP="004B7559">
      <w:pPr>
        <w:numPr>
          <w:ilvl w:val="1"/>
          <w:numId w:val="453"/>
        </w:numPr>
        <w:rPr>
          <w:color w:val="EE0000"/>
        </w:rPr>
      </w:pPr>
      <w:r w:rsidRPr="00613973">
        <w:rPr>
          <w:b/>
          <w:bCs/>
          <w:color w:val="EE0000"/>
          <w:rtl/>
        </w:rPr>
        <w:t>איסור אכילת דם (אבר מן החי)</w:t>
      </w:r>
      <w:r w:rsidRPr="00613973">
        <w:rPr>
          <w:b/>
          <w:bCs/>
          <w:color w:val="EE0000"/>
        </w:rPr>
        <w:t>:</w:t>
      </w:r>
      <w:r w:rsidRPr="00613973">
        <w:rPr>
          <w:color w:val="EE0000"/>
        </w:rPr>
        <w:t xml:space="preserve"> "</w:t>
      </w:r>
      <w:r w:rsidRPr="00613973">
        <w:rPr>
          <w:color w:val="EE0000"/>
          <w:rtl/>
        </w:rPr>
        <w:t>אַךְ בָּשָׂר בְּנַפְשׁוֹ דָמוֹ לֹא תֹאכֵלוּ" – אסור לאכול את החיה בעוד נפשה (דמה) בה</w:t>
      </w:r>
      <w:r w:rsidRPr="00613973">
        <w:rPr>
          <w:color w:val="EE0000"/>
        </w:rPr>
        <w:t>.</w:t>
      </w:r>
    </w:p>
    <w:p w14:paraId="44B5FAA3" w14:textId="77777777" w:rsidR="004B7559" w:rsidRPr="00613973" w:rsidRDefault="004B7559" w:rsidP="004B7559">
      <w:pPr>
        <w:numPr>
          <w:ilvl w:val="1"/>
          <w:numId w:val="453"/>
        </w:numPr>
        <w:rPr>
          <w:color w:val="EE0000"/>
        </w:rPr>
      </w:pPr>
      <w:r w:rsidRPr="00613973">
        <w:rPr>
          <w:b/>
          <w:bCs/>
          <w:color w:val="EE0000"/>
          <w:rtl/>
        </w:rPr>
        <w:t>איסור רצח</w:t>
      </w:r>
      <w:r w:rsidRPr="00613973">
        <w:rPr>
          <w:b/>
          <w:bCs/>
          <w:color w:val="EE0000"/>
        </w:rPr>
        <w:t>:</w:t>
      </w:r>
      <w:r w:rsidRPr="00613973">
        <w:rPr>
          <w:color w:val="EE0000"/>
        </w:rPr>
        <w:t xml:space="preserve"> "</w:t>
      </w:r>
      <w:r w:rsidRPr="00613973">
        <w:rPr>
          <w:color w:val="EE0000"/>
          <w:rtl/>
        </w:rPr>
        <w:t>שֹׁפֵךְ דַּם הָאָדָם בָּאָדָם דָּמוֹ יִשָּׁפֵךְ" – חל איסור מוחלט על הריגת בני אדם</w:t>
      </w:r>
      <w:r w:rsidRPr="00613973">
        <w:rPr>
          <w:color w:val="EE0000"/>
        </w:rPr>
        <w:t>.</w:t>
      </w:r>
    </w:p>
    <w:p w14:paraId="145D1A2E" w14:textId="77777777" w:rsidR="004B7559" w:rsidRPr="00613973" w:rsidRDefault="004B7559" w:rsidP="004B7559">
      <w:pPr>
        <w:rPr>
          <w:color w:val="EE0000"/>
        </w:rPr>
      </w:pPr>
      <w:r w:rsidRPr="00613973">
        <w:rPr>
          <w:b/>
          <w:bCs/>
          <w:color w:val="EE0000"/>
        </w:rPr>
        <w:t xml:space="preserve">(2) </w:t>
      </w:r>
      <w:r w:rsidRPr="00613973">
        <w:rPr>
          <w:b/>
          <w:bCs/>
          <w:color w:val="EE0000"/>
          <w:rtl/>
        </w:rPr>
        <w:t>נימוק ואכיפה (פסוקים ה'-ו')</w:t>
      </w:r>
      <w:r w:rsidRPr="00613973">
        <w:rPr>
          <w:b/>
          <w:bCs/>
          <w:color w:val="EE0000"/>
        </w:rPr>
        <w:t>:</w:t>
      </w:r>
    </w:p>
    <w:p w14:paraId="52C21DD1" w14:textId="77777777" w:rsidR="004B7559" w:rsidRPr="00613973" w:rsidRDefault="004B7559" w:rsidP="004B7559">
      <w:pPr>
        <w:numPr>
          <w:ilvl w:val="0"/>
          <w:numId w:val="454"/>
        </w:numPr>
        <w:rPr>
          <w:color w:val="EE0000"/>
        </w:rPr>
      </w:pPr>
      <w:r w:rsidRPr="00613973">
        <w:rPr>
          <w:b/>
          <w:bCs/>
          <w:color w:val="EE0000"/>
          <w:rtl/>
        </w:rPr>
        <w:t>הנימוק</w:t>
      </w:r>
      <w:r w:rsidRPr="00613973">
        <w:rPr>
          <w:b/>
          <w:bCs/>
          <w:color w:val="EE0000"/>
        </w:rPr>
        <w:t>:</w:t>
      </w:r>
      <w:r w:rsidRPr="00613973">
        <w:rPr>
          <w:color w:val="EE0000"/>
        </w:rPr>
        <w:t xml:space="preserve"> </w:t>
      </w:r>
      <w:r w:rsidRPr="00613973">
        <w:rPr>
          <w:color w:val="EE0000"/>
          <w:rtl/>
        </w:rPr>
        <w:t>האדם נברא בצלם אלוהים – "כִּי בְּצֶלֶם אֱלֹהִים עָשָׂה אֶת הָאָדָם". רצח אדם הוא פגיעה בדמותו של האל בעולם</w:t>
      </w:r>
      <w:r w:rsidRPr="00613973">
        <w:rPr>
          <w:color w:val="EE0000"/>
        </w:rPr>
        <w:t>.</w:t>
      </w:r>
    </w:p>
    <w:p w14:paraId="7BFEC339" w14:textId="77777777" w:rsidR="004B7559" w:rsidRPr="00613973" w:rsidRDefault="004B7559" w:rsidP="004B7559">
      <w:pPr>
        <w:numPr>
          <w:ilvl w:val="0"/>
          <w:numId w:val="454"/>
        </w:numPr>
        <w:rPr>
          <w:color w:val="EE0000"/>
        </w:rPr>
      </w:pPr>
      <w:r w:rsidRPr="00613973">
        <w:rPr>
          <w:b/>
          <w:bCs/>
          <w:color w:val="EE0000"/>
          <w:rtl/>
        </w:rPr>
        <w:t>האכיפה</w:t>
      </w:r>
      <w:r w:rsidRPr="00613973">
        <w:rPr>
          <w:b/>
          <w:bCs/>
          <w:color w:val="EE0000"/>
        </w:rPr>
        <w:t>:</w:t>
      </w:r>
      <w:r w:rsidRPr="00613973">
        <w:rPr>
          <w:color w:val="EE0000"/>
        </w:rPr>
        <w:t xml:space="preserve"> </w:t>
      </w:r>
      <w:r w:rsidRPr="00613973">
        <w:rPr>
          <w:color w:val="EE0000"/>
          <w:rtl/>
        </w:rPr>
        <w:t>עקרון "מידה כנגד מידה" וענישה בידי אדם. האל קובע כי "בָּאָדָם דָּמוֹ יִשָּׁפֵךְ" – כלומר, החברה האנושית (בית דין) אחראית להעניש את הרוצח בעונש מוות</w:t>
      </w:r>
      <w:r w:rsidRPr="00613973">
        <w:rPr>
          <w:color w:val="EE0000"/>
        </w:rPr>
        <w:t>.</w:t>
      </w:r>
    </w:p>
    <w:p w14:paraId="77945BE9" w14:textId="77777777" w:rsidR="004B7559" w:rsidRPr="00613973" w:rsidRDefault="00000000" w:rsidP="004B7559">
      <w:pPr>
        <w:rPr>
          <w:color w:val="EE0000"/>
        </w:rPr>
      </w:pPr>
      <w:r>
        <w:rPr>
          <w:color w:val="EE0000"/>
        </w:rPr>
        <w:pict w14:anchorId="4278781F">
          <v:rect id="_x0000_i1430" style="width:0;height:1.5pt" o:hralign="center" o:hrstd="t" o:hr="t" fillcolor="#a0a0a0" stroked="f"/>
        </w:pict>
      </w:r>
    </w:p>
    <w:p w14:paraId="119703BE" w14:textId="77777777" w:rsidR="004B7559" w:rsidRPr="00613973" w:rsidRDefault="004B7559" w:rsidP="004B7559">
      <w:pPr>
        <w:rPr>
          <w:b/>
          <w:bCs/>
          <w:color w:val="EE0000"/>
        </w:rPr>
      </w:pPr>
      <w:r w:rsidRPr="00613973">
        <w:rPr>
          <w:b/>
          <w:bCs/>
          <w:color w:val="EE0000"/>
          <w:rtl/>
        </w:rPr>
        <w:t>תשובה לסעיף ב (בחירה)</w:t>
      </w:r>
    </w:p>
    <w:p w14:paraId="69773A81" w14:textId="77777777" w:rsidR="004B7559" w:rsidRPr="00613973" w:rsidRDefault="004B7559" w:rsidP="004B7559">
      <w:pPr>
        <w:rPr>
          <w:color w:val="EE0000"/>
        </w:rPr>
      </w:pPr>
      <w:r w:rsidRPr="00613973">
        <w:rPr>
          <w:b/>
          <w:bCs/>
          <w:color w:val="EE0000"/>
        </w:rPr>
        <w:t xml:space="preserve">(1) </w:t>
      </w:r>
      <w:r w:rsidRPr="00613973">
        <w:rPr>
          <w:b/>
          <w:bCs/>
          <w:color w:val="EE0000"/>
          <w:rtl/>
        </w:rPr>
        <w:t>היבטי קדושת החיים</w:t>
      </w:r>
      <w:r w:rsidRPr="00613973">
        <w:rPr>
          <w:b/>
          <w:bCs/>
          <w:color w:val="EE0000"/>
        </w:rPr>
        <w:t>:</w:t>
      </w:r>
    </w:p>
    <w:p w14:paraId="1E0C66B1" w14:textId="77777777" w:rsidR="004B7559" w:rsidRPr="00613973" w:rsidRDefault="004B7559" w:rsidP="004B7559">
      <w:pPr>
        <w:numPr>
          <w:ilvl w:val="0"/>
          <w:numId w:val="455"/>
        </w:numPr>
        <w:rPr>
          <w:color w:val="EE0000"/>
        </w:rPr>
      </w:pPr>
      <w:r w:rsidRPr="00613973">
        <w:rPr>
          <w:b/>
          <w:bCs/>
          <w:color w:val="EE0000"/>
          <w:rtl/>
        </w:rPr>
        <w:t>קדושת חיי האדם</w:t>
      </w:r>
      <w:r w:rsidRPr="00613973">
        <w:rPr>
          <w:b/>
          <w:bCs/>
          <w:color w:val="EE0000"/>
        </w:rPr>
        <w:t>:</w:t>
      </w:r>
      <w:r w:rsidRPr="00613973">
        <w:rPr>
          <w:color w:val="EE0000"/>
        </w:rPr>
        <w:t xml:space="preserve"> </w:t>
      </w:r>
      <w:r w:rsidRPr="00613973">
        <w:rPr>
          <w:color w:val="EE0000"/>
          <w:rtl/>
        </w:rPr>
        <w:t>הנימוק של "צלם אלוהים" מעלה את חיי האדם לדרגה עליונה</w:t>
      </w:r>
      <w:r w:rsidRPr="00613973">
        <w:rPr>
          <w:color w:val="EE0000"/>
        </w:rPr>
        <w:t>.</w:t>
      </w:r>
    </w:p>
    <w:p w14:paraId="5CCC697E" w14:textId="77777777" w:rsidR="004B7559" w:rsidRPr="00613973" w:rsidRDefault="004B7559" w:rsidP="004B7559">
      <w:pPr>
        <w:numPr>
          <w:ilvl w:val="0"/>
          <w:numId w:val="455"/>
        </w:numPr>
        <w:rPr>
          <w:color w:val="EE0000"/>
        </w:rPr>
      </w:pPr>
      <w:r w:rsidRPr="00613973">
        <w:rPr>
          <w:b/>
          <w:bCs/>
          <w:color w:val="EE0000"/>
          <w:rtl/>
        </w:rPr>
        <w:t>ערך חיי בעלי החיים</w:t>
      </w:r>
      <w:r w:rsidRPr="00613973">
        <w:rPr>
          <w:b/>
          <w:bCs/>
          <w:color w:val="EE0000"/>
        </w:rPr>
        <w:t>:</w:t>
      </w:r>
      <w:r w:rsidRPr="00613973">
        <w:rPr>
          <w:color w:val="EE0000"/>
        </w:rPr>
        <w:t xml:space="preserve"> </w:t>
      </w:r>
      <w:r w:rsidRPr="00613973">
        <w:rPr>
          <w:color w:val="EE0000"/>
          <w:rtl/>
        </w:rPr>
        <w:t>האיסור לאכול דם ("בנפשו דמו") מראה שגם לבעלי חיים יש "נפש" שיש לכבד, ולא ניתן להתייחס אליהם כאל חפץ דומם</w:t>
      </w:r>
      <w:r w:rsidRPr="00613973">
        <w:rPr>
          <w:color w:val="EE0000"/>
        </w:rPr>
        <w:t>.</w:t>
      </w:r>
    </w:p>
    <w:p w14:paraId="28F7F4C5" w14:textId="77777777" w:rsidR="004B7559" w:rsidRPr="00613973" w:rsidRDefault="004B7559" w:rsidP="004B7559">
      <w:pPr>
        <w:numPr>
          <w:ilvl w:val="0"/>
          <w:numId w:val="455"/>
        </w:numPr>
        <w:rPr>
          <w:color w:val="EE0000"/>
        </w:rPr>
      </w:pPr>
      <w:r w:rsidRPr="00613973">
        <w:rPr>
          <w:b/>
          <w:bCs/>
          <w:color w:val="EE0000"/>
          <w:rtl/>
        </w:rPr>
        <w:t>אחריות האל על הדם</w:t>
      </w:r>
      <w:r w:rsidRPr="00613973">
        <w:rPr>
          <w:b/>
          <w:bCs/>
          <w:color w:val="EE0000"/>
        </w:rPr>
        <w:t>:</w:t>
      </w:r>
      <w:r w:rsidRPr="00613973">
        <w:rPr>
          <w:color w:val="EE0000"/>
        </w:rPr>
        <w:t xml:space="preserve"> "</w:t>
      </w:r>
      <w:r w:rsidRPr="00613973">
        <w:rPr>
          <w:color w:val="EE0000"/>
          <w:rtl/>
        </w:rPr>
        <w:t>וְאַךְ אֶת דִּמְכֶם לְנִפְשֹׁתֵיכֶם אֶדְרֹשׁ" – אלוהים מבהיר כי דם שנשפך לא נעלם, והוא דורש דין וחשבון על כל חיים שנגדעו</w:t>
      </w:r>
      <w:r w:rsidRPr="00613973">
        <w:rPr>
          <w:color w:val="EE0000"/>
        </w:rPr>
        <w:t>.</w:t>
      </w:r>
    </w:p>
    <w:p w14:paraId="4B75F5EB" w14:textId="77777777" w:rsidR="004B7559" w:rsidRPr="00613973" w:rsidRDefault="004B7559" w:rsidP="004B7559">
      <w:pPr>
        <w:rPr>
          <w:color w:val="EE0000"/>
        </w:rPr>
      </w:pPr>
      <w:r w:rsidRPr="00613973">
        <w:rPr>
          <w:b/>
          <w:bCs/>
          <w:color w:val="EE0000"/>
        </w:rPr>
        <w:t xml:space="preserve">(2) </w:t>
      </w:r>
      <w:r w:rsidRPr="00613973">
        <w:rPr>
          <w:b/>
          <w:bCs/>
          <w:color w:val="EE0000"/>
          <w:rtl/>
        </w:rPr>
        <w:t>עמדה כלפי פסוק ג</w:t>
      </w:r>
      <w:r w:rsidRPr="00613973">
        <w:rPr>
          <w:b/>
          <w:bCs/>
          <w:color w:val="EE0000"/>
        </w:rPr>
        <w:t>':</w:t>
      </w:r>
    </w:p>
    <w:p w14:paraId="076815BC" w14:textId="77777777" w:rsidR="004B7559" w:rsidRPr="00613973" w:rsidRDefault="004B7559" w:rsidP="004B7559">
      <w:pPr>
        <w:numPr>
          <w:ilvl w:val="0"/>
          <w:numId w:val="456"/>
        </w:numPr>
        <w:rPr>
          <w:color w:val="EE0000"/>
        </w:rPr>
      </w:pPr>
      <w:r w:rsidRPr="00613973">
        <w:rPr>
          <w:b/>
          <w:bCs/>
          <w:color w:val="EE0000"/>
          <w:rtl/>
        </w:rPr>
        <w:t>מסכים</w:t>
      </w:r>
      <w:r w:rsidRPr="00613973">
        <w:rPr>
          <w:b/>
          <w:bCs/>
          <w:color w:val="EE0000"/>
        </w:rPr>
        <w:t>:</w:t>
      </w:r>
      <w:r w:rsidRPr="00613973">
        <w:rPr>
          <w:color w:val="EE0000"/>
        </w:rPr>
        <w:t xml:space="preserve"> </w:t>
      </w:r>
      <w:r w:rsidRPr="00613973">
        <w:rPr>
          <w:color w:val="EE0000"/>
          <w:rtl/>
        </w:rPr>
        <w:t>התרת אכילת בעלי חיים יכולה להיתפס כפגיעה בערך קדושת החיים, שכן היא נותנת לגיטימציה להרוג יצורים חיים למען צורכי האדם</w:t>
      </w:r>
      <w:r w:rsidRPr="00613973">
        <w:rPr>
          <w:color w:val="EE0000"/>
        </w:rPr>
        <w:t>.</w:t>
      </w:r>
    </w:p>
    <w:p w14:paraId="3F168D36" w14:textId="77777777" w:rsidR="004B7559" w:rsidRPr="00613973" w:rsidRDefault="004B7559" w:rsidP="004B7559">
      <w:pPr>
        <w:numPr>
          <w:ilvl w:val="0"/>
          <w:numId w:val="456"/>
        </w:numPr>
        <w:rPr>
          <w:color w:val="EE0000"/>
        </w:rPr>
      </w:pPr>
      <w:r w:rsidRPr="00613973">
        <w:rPr>
          <w:b/>
          <w:bCs/>
          <w:color w:val="EE0000"/>
          <w:rtl/>
        </w:rPr>
        <w:t>לא מסכים</w:t>
      </w:r>
      <w:r w:rsidRPr="00613973">
        <w:rPr>
          <w:b/>
          <w:bCs/>
          <w:color w:val="EE0000"/>
        </w:rPr>
        <w:t>:</w:t>
      </w:r>
      <w:r w:rsidRPr="00613973">
        <w:rPr>
          <w:color w:val="EE0000"/>
        </w:rPr>
        <w:t xml:space="preserve"> </w:t>
      </w:r>
      <w:r w:rsidRPr="00613973">
        <w:rPr>
          <w:color w:val="EE0000"/>
          <w:rtl/>
        </w:rPr>
        <w:t>התורה מגבילה את ההיתר (איסור דם) ומדגישה את ההבדל בין חיה לאדם. יתרה מכך, ההיתר ניתן כפשרה עם טבע האדם לאחר המבול, תוך שמירה על ערך עליון לחיי אדם</w:t>
      </w:r>
      <w:r w:rsidRPr="00613973">
        <w:rPr>
          <w:color w:val="EE0000"/>
        </w:rPr>
        <w:t>.</w:t>
      </w:r>
    </w:p>
    <w:p w14:paraId="5F342822" w14:textId="77777777" w:rsidR="004B7559" w:rsidRPr="00613973" w:rsidRDefault="00000000" w:rsidP="004B7559">
      <w:pPr>
        <w:rPr>
          <w:color w:val="EE0000"/>
        </w:rPr>
      </w:pPr>
      <w:r>
        <w:rPr>
          <w:color w:val="EE0000"/>
        </w:rPr>
        <w:pict w14:anchorId="22A50EF0">
          <v:rect id="_x0000_i1431" style="width:0;height:1.5pt" o:hralign="center" o:hrstd="t" o:hr="t" fillcolor="#a0a0a0" stroked="f"/>
        </w:pict>
      </w:r>
    </w:p>
    <w:p w14:paraId="6EF4802F" w14:textId="77777777" w:rsidR="004B7559" w:rsidRPr="00613973" w:rsidRDefault="004B7559" w:rsidP="004B7559">
      <w:pPr>
        <w:rPr>
          <w:b/>
          <w:bCs/>
          <w:color w:val="EE0000"/>
        </w:rPr>
      </w:pPr>
      <w:r w:rsidRPr="00613973">
        <w:rPr>
          <w:b/>
          <w:bCs/>
          <w:color w:val="EE0000"/>
          <w:rtl/>
        </w:rPr>
        <w:t>תשובה לסעיף ג (בחירה)</w:t>
      </w:r>
    </w:p>
    <w:p w14:paraId="34E67121" w14:textId="77777777" w:rsidR="004B7559" w:rsidRPr="00613973" w:rsidRDefault="004B7559" w:rsidP="004B7559">
      <w:pPr>
        <w:rPr>
          <w:color w:val="EE0000"/>
        </w:rPr>
      </w:pPr>
      <w:r w:rsidRPr="00613973">
        <w:rPr>
          <w:b/>
          <w:bCs/>
          <w:color w:val="EE0000"/>
        </w:rPr>
        <w:t xml:space="preserve">(1) </w:t>
      </w:r>
      <w:r w:rsidRPr="00613973">
        <w:rPr>
          <w:b/>
          <w:bCs/>
          <w:color w:val="EE0000"/>
          <w:rtl/>
        </w:rPr>
        <w:t>היין – ברכה וסכנה</w:t>
      </w:r>
      <w:r w:rsidRPr="00613973">
        <w:rPr>
          <w:b/>
          <w:bCs/>
          <w:color w:val="EE0000"/>
        </w:rPr>
        <w:t>:</w:t>
      </w:r>
    </w:p>
    <w:p w14:paraId="078EC1C1" w14:textId="77777777" w:rsidR="004B7559" w:rsidRPr="00613973" w:rsidRDefault="004B7559" w:rsidP="004B7559">
      <w:pPr>
        <w:numPr>
          <w:ilvl w:val="0"/>
          <w:numId w:val="457"/>
        </w:numPr>
        <w:rPr>
          <w:color w:val="EE0000"/>
        </w:rPr>
      </w:pPr>
      <w:r w:rsidRPr="00613973">
        <w:rPr>
          <w:b/>
          <w:bCs/>
          <w:color w:val="EE0000"/>
          <w:rtl/>
        </w:rPr>
        <w:t>בראשית ט' (נח)</w:t>
      </w:r>
      <w:r w:rsidRPr="00613973">
        <w:rPr>
          <w:b/>
          <w:bCs/>
          <w:color w:val="EE0000"/>
        </w:rPr>
        <w:t>:</w:t>
      </w:r>
      <w:r w:rsidRPr="00613973">
        <w:rPr>
          <w:color w:val="EE0000"/>
        </w:rPr>
        <w:t xml:space="preserve"> </w:t>
      </w:r>
      <w:r w:rsidRPr="00613973">
        <w:rPr>
          <w:color w:val="EE0000"/>
          <w:rtl/>
        </w:rPr>
        <w:t>סכנה – שכרות מובילה לאובדן כבוד, חשיפת ערווה והתפרקות התא המשפחתי</w:t>
      </w:r>
      <w:r w:rsidRPr="00613973">
        <w:rPr>
          <w:color w:val="EE0000"/>
        </w:rPr>
        <w:t>.</w:t>
      </w:r>
    </w:p>
    <w:p w14:paraId="0AABB686" w14:textId="77777777" w:rsidR="004B7559" w:rsidRPr="00613973" w:rsidRDefault="004B7559" w:rsidP="004B7559">
      <w:pPr>
        <w:numPr>
          <w:ilvl w:val="0"/>
          <w:numId w:val="457"/>
        </w:numPr>
        <w:rPr>
          <w:color w:val="EE0000"/>
        </w:rPr>
      </w:pPr>
      <w:r w:rsidRPr="00613973">
        <w:rPr>
          <w:b/>
          <w:bCs/>
          <w:color w:val="EE0000"/>
          <w:rtl/>
        </w:rPr>
        <w:t>בראשית י"ט (לוט)</w:t>
      </w:r>
      <w:r w:rsidRPr="00613973">
        <w:rPr>
          <w:b/>
          <w:bCs/>
          <w:color w:val="EE0000"/>
        </w:rPr>
        <w:t>:</w:t>
      </w:r>
      <w:r w:rsidRPr="00613973">
        <w:rPr>
          <w:color w:val="EE0000"/>
        </w:rPr>
        <w:t xml:space="preserve"> </w:t>
      </w:r>
      <w:r w:rsidRPr="00613973">
        <w:rPr>
          <w:color w:val="EE0000"/>
          <w:rtl/>
        </w:rPr>
        <w:t>סכנה – היין גרם ללוט לאבד את הכרתו ואת שיקול דעתו, מה שהוביל לגילוי עריות עם בנותיו</w:t>
      </w:r>
      <w:r w:rsidRPr="00613973">
        <w:rPr>
          <w:color w:val="EE0000"/>
        </w:rPr>
        <w:t>.</w:t>
      </w:r>
    </w:p>
    <w:p w14:paraId="7885E900" w14:textId="77777777" w:rsidR="004B7559" w:rsidRPr="00613973" w:rsidRDefault="004B7559" w:rsidP="004B7559">
      <w:pPr>
        <w:numPr>
          <w:ilvl w:val="0"/>
          <w:numId w:val="457"/>
        </w:numPr>
        <w:rPr>
          <w:color w:val="EE0000"/>
        </w:rPr>
      </w:pPr>
      <w:r w:rsidRPr="00613973">
        <w:rPr>
          <w:b/>
          <w:bCs/>
          <w:color w:val="EE0000"/>
          <w:rtl/>
        </w:rPr>
        <w:t>תהלים ק"ד</w:t>
      </w:r>
      <w:r w:rsidRPr="00613973">
        <w:rPr>
          <w:b/>
          <w:bCs/>
          <w:color w:val="EE0000"/>
        </w:rPr>
        <w:t>:</w:t>
      </w:r>
      <w:r w:rsidRPr="00613973">
        <w:rPr>
          <w:color w:val="EE0000"/>
        </w:rPr>
        <w:t xml:space="preserve"> </w:t>
      </w:r>
      <w:r w:rsidRPr="00613973">
        <w:rPr>
          <w:color w:val="EE0000"/>
          <w:rtl/>
        </w:rPr>
        <w:t>ברכה – "וְיַיִן יְשַׂמַּח לְבַב אֱנוֹשׁ". כאן היין מוצג כחלק ממתנות הטבע של האל שנועדו להסב הנאה ושמחה לאדם</w:t>
      </w:r>
      <w:r w:rsidRPr="00613973">
        <w:rPr>
          <w:color w:val="EE0000"/>
        </w:rPr>
        <w:t>.</w:t>
      </w:r>
    </w:p>
    <w:p w14:paraId="4448994A" w14:textId="77777777" w:rsidR="004B7559" w:rsidRPr="00613973" w:rsidRDefault="004B7559" w:rsidP="004B7559">
      <w:pPr>
        <w:rPr>
          <w:color w:val="EE0000"/>
        </w:rPr>
      </w:pPr>
      <w:r w:rsidRPr="00613973">
        <w:rPr>
          <w:b/>
          <w:bCs/>
          <w:color w:val="EE0000"/>
        </w:rPr>
        <w:t xml:space="preserve">(2) </w:t>
      </w:r>
      <w:r w:rsidRPr="00613973">
        <w:rPr>
          <w:b/>
          <w:bCs/>
          <w:color w:val="EE0000"/>
          <w:rtl/>
        </w:rPr>
        <w:t>שד"ל ו"שיימינג</w:t>
      </w:r>
      <w:r w:rsidRPr="00613973">
        <w:rPr>
          <w:b/>
          <w:bCs/>
          <w:color w:val="EE0000"/>
        </w:rPr>
        <w:t>":</w:t>
      </w:r>
    </w:p>
    <w:p w14:paraId="302D8220" w14:textId="77777777" w:rsidR="004B7559" w:rsidRPr="00613973" w:rsidRDefault="004B7559" w:rsidP="004B7559">
      <w:pPr>
        <w:numPr>
          <w:ilvl w:val="0"/>
          <w:numId w:val="458"/>
        </w:numPr>
        <w:rPr>
          <w:color w:val="EE0000"/>
        </w:rPr>
      </w:pPr>
      <w:r w:rsidRPr="00613973">
        <w:rPr>
          <w:b/>
          <w:bCs/>
          <w:color w:val="EE0000"/>
          <w:rtl/>
        </w:rPr>
        <w:t>חטא חם לפי שד"ל</w:t>
      </w:r>
      <w:r w:rsidRPr="00613973">
        <w:rPr>
          <w:b/>
          <w:bCs/>
          <w:color w:val="EE0000"/>
        </w:rPr>
        <w:t>:</w:t>
      </w:r>
      <w:r w:rsidRPr="00613973">
        <w:rPr>
          <w:color w:val="EE0000"/>
        </w:rPr>
        <w:t xml:space="preserve"> </w:t>
      </w:r>
      <w:r w:rsidRPr="00613973">
        <w:rPr>
          <w:color w:val="EE0000"/>
          <w:rtl/>
        </w:rPr>
        <w:t>החטא לא היה עצם הראייה המקרית, אלא חוסר הכבוד והלעג. במקום לכסות את אביו בשקט, הוא הלך וסיפר לאחיו "דרך לעג" כדי לבזות את נח</w:t>
      </w:r>
      <w:r w:rsidRPr="00613973">
        <w:rPr>
          <w:color w:val="EE0000"/>
        </w:rPr>
        <w:t>.</w:t>
      </w:r>
    </w:p>
    <w:p w14:paraId="5CE5E216" w14:textId="77777777" w:rsidR="004B7559" w:rsidRPr="00613973" w:rsidRDefault="004B7559" w:rsidP="004B7559">
      <w:pPr>
        <w:numPr>
          <w:ilvl w:val="0"/>
          <w:numId w:val="458"/>
        </w:numPr>
        <w:rPr>
          <w:color w:val="EE0000"/>
        </w:rPr>
      </w:pPr>
      <w:r w:rsidRPr="00613973">
        <w:rPr>
          <w:b/>
          <w:bCs/>
          <w:color w:val="EE0000"/>
          <w:rtl/>
        </w:rPr>
        <w:t>קשר לשיימינג</w:t>
      </w:r>
      <w:r w:rsidRPr="00613973">
        <w:rPr>
          <w:b/>
          <w:bCs/>
          <w:color w:val="EE0000"/>
        </w:rPr>
        <w:t>:</w:t>
      </w:r>
      <w:r w:rsidRPr="00613973">
        <w:rPr>
          <w:color w:val="EE0000"/>
        </w:rPr>
        <w:t xml:space="preserve"> </w:t>
      </w:r>
      <w:r w:rsidRPr="00613973">
        <w:rPr>
          <w:color w:val="EE0000"/>
          <w:rtl/>
        </w:rPr>
        <w:t>בהחלט יש דמיון. שיימינג הוא שימוש בחולשה או בטעות של אדם כדי להפיץ אותה ברבים ולבזות אותו פומבית. חם עשה "שיימינג" לאביו בכך שהפך את מצבו המביך למושא ללעג במקום להגן על פרטיותו</w:t>
      </w:r>
      <w:r w:rsidRPr="00613973">
        <w:rPr>
          <w:color w:val="EE0000"/>
        </w:rPr>
        <w:t>.</w:t>
      </w:r>
    </w:p>
    <w:p w14:paraId="7A1F455F" w14:textId="77777777" w:rsidR="004B7559" w:rsidRDefault="004B7559" w:rsidP="004B7559">
      <w:pPr>
        <w:rPr>
          <w:rtl/>
        </w:rPr>
      </w:pPr>
      <w:r>
        <w:rPr>
          <w:rFonts w:cs="Arial" w:hint="cs"/>
          <w:rtl/>
        </w:rPr>
        <w:t>קיץ</w:t>
      </w:r>
      <w:r>
        <w:rPr>
          <w:rFonts w:cs="Arial"/>
          <w:rtl/>
        </w:rPr>
        <w:t xml:space="preserve"> </w:t>
      </w:r>
      <w:r>
        <w:rPr>
          <w:rFonts w:cs="Arial" w:hint="cs"/>
          <w:rtl/>
        </w:rPr>
        <w:t>תשפ</w:t>
      </w:r>
      <w:r>
        <w:rPr>
          <w:rFonts w:cs="Arial"/>
          <w:rtl/>
        </w:rPr>
        <w:t>"</w:t>
      </w:r>
      <w:r>
        <w:rPr>
          <w:rFonts w:cs="Arial" w:hint="cs"/>
          <w:rtl/>
        </w:rPr>
        <w:t>א</w:t>
      </w:r>
      <w:r>
        <w:rPr>
          <w:rFonts w:cs="Arial"/>
          <w:rtl/>
        </w:rPr>
        <w:t>, 2021</w:t>
      </w:r>
    </w:p>
    <w:p w14:paraId="1CB5567C" w14:textId="77777777" w:rsidR="004B7559" w:rsidRDefault="004B7559" w:rsidP="004B7559">
      <w:pPr>
        <w:rPr>
          <w:rtl/>
        </w:rPr>
      </w:pPr>
      <w:r>
        <w:rPr>
          <w:rFonts w:cs="Arial"/>
          <w:rtl/>
        </w:rPr>
        <w:t xml:space="preserve">2. </w:t>
      </w:r>
      <w:r>
        <w:rPr>
          <w:rFonts w:cs="Arial" w:hint="cs"/>
          <w:rtl/>
        </w:rPr>
        <w:t>קראו</w:t>
      </w:r>
      <w:r>
        <w:rPr>
          <w:rFonts w:cs="Arial"/>
          <w:rtl/>
        </w:rPr>
        <w:t xml:space="preserve"> </w:t>
      </w:r>
      <w:r>
        <w:rPr>
          <w:rFonts w:cs="Arial" w:hint="cs"/>
          <w:rtl/>
        </w:rPr>
        <w:t>בראשית</w:t>
      </w:r>
      <w:r>
        <w:rPr>
          <w:rFonts w:cs="Arial"/>
          <w:rtl/>
        </w:rPr>
        <w:t xml:space="preserve">, </w:t>
      </w:r>
      <w:r>
        <w:rPr>
          <w:rFonts w:cs="Arial" w:hint="cs"/>
          <w:rtl/>
        </w:rPr>
        <w:t>פרק</w:t>
      </w:r>
      <w:r>
        <w:rPr>
          <w:rFonts w:cs="Arial"/>
          <w:rtl/>
        </w:rPr>
        <w:t xml:space="preserve"> </w:t>
      </w:r>
      <w:r>
        <w:rPr>
          <w:rFonts w:cs="Arial" w:hint="cs"/>
          <w:rtl/>
        </w:rPr>
        <w:t>ט</w:t>
      </w:r>
      <w:r>
        <w:rPr>
          <w:rFonts w:cs="Arial"/>
          <w:rtl/>
        </w:rPr>
        <w:t xml:space="preserve">', </w:t>
      </w:r>
      <w:r>
        <w:rPr>
          <w:rFonts w:cs="Arial" w:hint="cs"/>
          <w:rtl/>
        </w:rPr>
        <w:t>פסוקים</w:t>
      </w:r>
      <w:r>
        <w:rPr>
          <w:rFonts w:cs="Arial"/>
          <w:rtl/>
        </w:rPr>
        <w:t xml:space="preserve"> </w:t>
      </w:r>
      <w:r>
        <w:rPr>
          <w:rFonts w:cs="Arial" w:hint="cs"/>
          <w:rtl/>
        </w:rPr>
        <w:t>א</w:t>
      </w:r>
      <w:r>
        <w:rPr>
          <w:rFonts w:cs="Arial"/>
          <w:rtl/>
        </w:rPr>
        <w:t>'-</w:t>
      </w:r>
      <w:r>
        <w:rPr>
          <w:rFonts w:cs="Arial" w:hint="cs"/>
          <w:rtl/>
        </w:rPr>
        <w:t>י</w:t>
      </w:r>
      <w:r>
        <w:rPr>
          <w:rFonts w:cs="Arial"/>
          <w:rtl/>
        </w:rPr>
        <w:t>"</w:t>
      </w:r>
      <w:r>
        <w:rPr>
          <w:rFonts w:cs="Arial" w:hint="cs"/>
          <w:rtl/>
        </w:rPr>
        <w:t>ז</w:t>
      </w:r>
      <w:r>
        <w:rPr>
          <w:rFonts w:cs="Arial"/>
          <w:rtl/>
        </w:rPr>
        <w:t>.</w:t>
      </w:r>
    </w:p>
    <w:p w14:paraId="73C38805" w14:textId="77777777" w:rsidR="004B7559" w:rsidRDefault="004B7559" w:rsidP="004B7559">
      <w:pPr>
        <w:rPr>
          <w:rtl/>
        </w:rPr>
      </w:pPr>
      <w:r>
        <w:rPr>
          <w:rFonts w:cs="Arial" w:hint="cs"/>
          <w:rtl/>
        </w:rPr>
        <w:t>ענו</w:t>
      </w:r>
      <w:r>
        <w:rPr>
          <w:rFonts w:cs="Arial"/>
          <w:rtl/>
        </w:rPr>
        <w:t xml:space="preserve"> </w:t>
      </w:r>
      <w:r>
        <w:rPr>
          <w:rFonts w:cs="Arial" w:hint="cs"/>
          <w:rtl/>
        </w:rPr>
        <w:t>על</w:t>
      </w:r>
      <w:r>
        <w:rPr>
          <w:rFonts w:cs="Arial"/>
          <w:rtl/>
        </w:rPr>
        <w:t xml:space="preserve"> </w:t>
      </w:r>
      <w:r>
        <w:rPr>
          <w:rFonts w:cs="Arial" w:hint="cs"/>
          <w:rtl/>
        </w:rPr>
        <w:t>סעיף</w:t>
      </w:r>
      <w:r>
        <w:rPr>
          <w:rFonts w:cs="Arial"/>
          <w:rtl/>
        </w:rPr>
        <w:t xml:space="preserve"> </w:t>
      </w:r>
      <w:r>
        <w:rPr>
          <w:rFonts w:cs="Arial" w:hint="cs"/>
          <w:rtl/>
        </w:rPr>
        <w:t>א</w:t>
      </w:r>
      <w:r>
        <w:rPr>
          <w:rFonts w:cs="Arial"/>
          <w:rtl/>
        </w:rPr>
        <w:t xml:space="preserve"> (</w:t>
      </w:r>
      <w:r>
        <w:rPr>
          <w:rFonts w:cs="Arial" w:hint="cs"/>
          <w:rtl/>
        </w:rPr>
        <w:t>חובה</w:t>
      </w:r>
      <w:r>
        <w:rPr>
          <w:rFonts w:cs="Arial"/>
          <w:rtl/>
        </w:rPr>
        <w:t>).</w:t>
      </w:r>
    </w:p>
    <w:p w14:paraId="2F4611C4" w14:textId="77777777" w:rsidR="004B7559" w:rsidRDefault="004B7559" w:rsidP="004B7559">
      <w:pPr>
        <w:rPr>
          <w:rtl/>
        </w:rPr>
      </w:pPr>
      <w:r>
        <w:rPr>
          <w:rFonts w:cs="Arial" w:hint="cs"/>
          <w:rtl/>
        </w:rPr>
        <w:t>א</w:t>
      </w:r>
      <w:r>
        <w:rPr>
          <w:rFonts w:cs="Arial"/>
          <w:rtl/>
        </w:rPr>
        <w:t xml:space="preserve">. </w:t>
      </w:r>
      <w:r>
        <w:rPr>
          <w:rFonts w:cs="Arial" w:hint="cs"/>
          <w:rtl/>
        </w:rPr>
        <w:t>קראו</w:t>
      </w:r>
      <w:r>
        <w:rPr>
          <w:rFonts w:cs="Arial"/>
          <w:rtl/>
        </w:rPr>
        <w:t xml:space="preserve"> </w:t>
      </w:r>
      <w:r>
        <w:rPr>
          <w:rFonts w:cs="Arial" w:hint="cs"/>
          <w:rtl/>
        </w:rPr>
        <w:t>פסוקים</w:t>
      </w:r>
      <w:r>
        <w:rPr>
          <w:rFonts w:cs="Arial"/>
          <w:rtl/>
        </w:rPr>
        <w:t xml:space="preserve"> </w:t>
      </w:r>
      <w:r>
        <w:rPr>
          <w:rFonts w:cs="Arial" w:hint="cs"/>
          <w:rtl/>
        </w:rPr>
        <w:t>א</w:t>
      </w:r>
      <w:r>
        <w:rPr>
          <w:rFonts w:cs="Arial"/>
          <w:rtl/>
        </w:rPr>
        <w:t>'-</w:t>
      </w:r>
      <w:r>
        <w:rPr>
          <w:rFonts w:cs="Arial" w:hint="cs"/>
          <w:rtl/>
        </w:rPr>
        <w:t>ז</w:t>
      </w:r>
      <w:r>
        <w:rPr>
          <w:rFonts w:cs="Arial"/>
          <w:rtl/>
        </w:rPr>
        <w:t>'.</w:t>
      </w:r>
    </w:p>
    <w:p w14:paraId="2E24600D" w14:textId="77777777" w:rsidR="004B7559" w:rsidRDefault="004B7559" w:rsidP="004B7559">
      <w:pPr>
        <w:rPr>
          <w:rtl/>
        </w:rPr>
      </w:pPr>
      <w:r>
        <w:rPr>
          <w:rFonts w:cs="Arial"/>
          <w:rtl/>
        </w:rPr>
        <w:t xml:space="preserve">(1) </w:t>
      </w:r>
      <w:r>
        <w:rPr>
          <w:rFonts w:cs="Arial" w:hint="cs"/>
          <w:rtl/>
        </w:rPr>
        <w:t>הביאו</w:t>
      </w:r>
      <w:r>
        <w:rPr>
          <w:rFonts w:cs="Arial"/>
          <w:rtl/>
        </w:rPr>
        <w:t xml:space="preserve"> </w:t>
      </w:r>
      <w:r>
        <w:rPr>
          <w:rFonts w:cs="Arial" w:hint="cs"/>
          <w:rtl/>
        </w:rPr>
        <w:t>מפסוקים</w:t>
      </w:r>
      <w:r>
        <w:rPr>
          <w:rFonts w:cs="Arial"/>
          <w:rtl/>
        </w:rPr>
        <w:t xml:space="preserve"> </w:t>
      </w:r>
      <w:r>
        <w:rPr>
          <w:rFonts w:cs="Arial" w:hint="cs"/>
          <w:rtl/>
        </w:rPr>
        <w:t>ה</w:t>
      </w:r>
      <w:r>
        <w:rPr>
          <w:rFonts w:cs="Arial"/>
          <w:rtl/>
        </w:rPr>
        <w:t>'-</w:t>
      </w:r>
      <w:r>
        <w:rPr>
          <w:rFonts w:cs="Arial" w:hint="cs"/>
          <w:rtl/>
        </w:rPr>
        <w:t>ו</w:t>
      </w:r>
      <w:r>
        <w:rPr>
          <w:rFonts w:cs="Arial"/>
          <w:rtl/>
        </w:rPr>
        <w:t xml:space="preserve">' </w:t>
      </w:r>
      <w:r>
        <w:rPr>
          <w:rFonts w:cs="Arial" w:hint="cs"/>
          <w:rtl/>
        </w:rPr>
        <w:t>שלוש</w:t>
      </w:r>
      <w:r>
        <w:rPr>
          <w:rFonts w:cs="Arial"/>
          <w:rtl/>
        </w:rPr>
        <w:t xml:space="preserve"> </w:t>
      </w:r>
      <w:r>
        <w:rPr>
          <w:rFonts w:cs="Arial" w:hint="cs"/>
          <w:rtl/>
        </w:rPr>
        <w:t>ראיות</w:t>
      </w:r>
      <w:r>
        <w:rPr>
          <w:rFonts w:cs="Arial"/>
          <w:rtl/>
        </w:rPr>
        <w:t xml:space="preserve"> </w:t>
      </w:r>
      <w:r>
        <w:rPr>
          <w:rFonts w:cs="Arial" w:hint="cs"/>
          <w:rtl/>
        </w:rPr>
        <w:t>המעידות</w:t>
      </w:r>
      <w:r>
        <w:rPr>
          <w:rFonts w:cs="Arial"/>
          <w:rtl/>
        </w:rPr>
        <w:t xml:space="preserve"> </w:t>
      </w:r>
      <w:r>
        <w:rPr>
          <w:rFonts w:cs="Arial" w:hint="cs"/>
          <w:rtl/>
        </w:rPr>
        <w:t>כי</w:t>
      </w:r>
      <w:r>
        <w:rPr>
          <w:rFonts w:cs="Arial"/>
          <w:rtl/>
        </w:rPr>
        <w:t xml:space="preserve"> </w:t>
      </w:r>
      <w:r>
        <w:rPr>
          <w:rFonts w:cs="Arial" w:hint="cs"/>
          <w:rtl/>
        </w:rPr>
        <w:t>יש</w:t>
      </w:r>
      <w:r>
        <w:rPr>
          <w:rFonts w:cs="Arial"/>
          <w:rtl/>
        </w:rPr>
        <w:t xml:space="preserve"> </w:t>
      </w:r>
      <w:r>
        <w:rPr>
          <w:rFonts w:cs="Arial" w:hint="cs"/>
          <w:rtl/>
        </w:rPr>
        <w:t>ערך</w:t>
      </w:r>
      <w:r>
        <w:rPr>
          <w:rFonts w:cs="Arial"/>
          <w:rtl/>
        </w:rPr>
        <w:t xml:space="preserve"> </w:t>
      </w:r>
      <w:r>
        <w:rPr>
          <w:rFonts w:cs="Arial" w:hint="cs"/>
          <w:rtl/>
        </w:rPr>
        <w:t>רב</w:t>
      </w:r>
      <w:r>
        <w:rPr>
          <w:rFonts w:cs="Arial"/>
          <w:rtl/>
        </w:rPr>
        <w:t xml:space="preserve"> </w:t>
      </w:r>
      <w:r>
        <w:rPr>
          <w:rFonts w:cs="Arial" w:hint="cs"/>
          <w:rtl/>
        </w:rPr>
        <w:t>לחיי</w:t>
      </w:r>
      <w:r>
        <w:rPr>
          <w:rFonts w:cs="Arial"/>
          <w:rtl/>
        </w:rPr>
        <w:t xml:space="preserve"> </w:t>
      </w:r>
      <w:r>
        <w:rPr>
          <w:rFonts w:cs="Arial" w:hint="cs"/>
          <w:rtl/>
        </w:rPr>
        <w:t>האדם</w:t>
      </w:r>
      <w:r>
        <w:rPr>
          <w:rFonts w:cs="Arial"/>
          <w:rtl/>
        </w:rPr>
        <w:t xml:space="preserve">. </w:t>
      </w:r>
      <w:r>
        <w:rPr>
          <w:rFonts w:cs="Arial" w:hint="cs"/>
          <w:rtl/>
        </w:rPr>
        <w:t>הסבר</w:t>
      </w:r>
      <w:r>
        <w:rPr>
          <w:rFonts w:cs="Arial"/>
          <w:rtl/>
        </w:rPr>
        <w:t xml:space="preserve"> </w:t>
      </w:r>
      <w:r>
        <w:rPr>
          <w:rFonts w:cs="Arial" w:hint="cs"/>
          <w:rtl/>
        </w:rPr>
        <w:t>כל</w:t>
      </w:r>
      <w:r>
        <w:rPr>
          <w:rFonts w:cs="Arial"/>
          <w:rtl/>
        </w:rPr>
        <w:t xml:space="preserve"> </w:t>
      </w:r>
      <w:r>
        <w:rPr>
          <w:rFonts w:cs="Arial" w:hint="cs"/>
          <w:rtl/>
        </w:rPr>
        <w:t>ראיה</w:t>
      </w:r>
      <w:r>
        <w:rPr>
          <w:rFonts w:cs="Arial"/>
          <w:rtl/>
        </w:rPr>
        <w:t xml:space="preserve">. (15 </w:t>
      </w:r>
      <w:r>
        <w:rPr>
          <w:rFonts w:cs="Arial" w:hint="cs"/>
          <w:rtl/>
        </w:rPr>
        <w:t>נקודות</w:t>
      </w:r>
      <w:r>
        <w:rPr>
          <w:rFonts w:cs="Arial"/>
          <w:rtl/>
        </w:rPr>
        <w:t>)</w:t>
      </w:r>
    </w:p>
    <w:p w14:paraId="44859004" w14:textId="77777777" w:rsidR="004B7559" w:rsidRDefault="004B7559" w:rsidP="004B7559">
      <w:pPr>
        <w:rPr>
          <w:rtl/>
        </w:rPr>
      </w:pPr>
      <w:r>
        <w:rPr>
          <w:rFonts w:cs="Arial"/>
          <w:rtl/>
        </w:rPr>
        <w:t xml:space="preserve">(2) </w:t>
      </w:r>
      <w:r>
        <w:rPr>
          <w:rFonts w:cs="Arial" w:hint="cs"/>
          <w:rtl/>
        </w:rPr>
        <w:t>פסוק</w:t>
      </w:r>
      <w:r>
        <w:rPr>
          <w:rFonts w:cs="Arial"/>
          <w:rtl/>
        </w:rPr>
        <w:t xml:space="preserve"> </w:t>
      </w:r>
      <w:r>
        <w:rPr>
          <w:rFonts w:cs="Arial" w:hint="cs"/>
          <w:rtl/>
        </w:rPr>
        <w:t>א</w:t>
      </w:r>
      <w:r>
        <w:rPr>
          <w:rFonts w:cs="Arial"/>
          <w:rtl/>
        </w:rPr>
        <w:t xml:space="preserve">' </w:t>
      </w:r>
      <w:r>
        <w:rPr>
          <w:rFonts w:cs="Arial" w:hint="cs"/>
          <w:rtl/>
        </w:rPr>
        <w:t>ופסוק</w:t>
      </w:r>
      <w:r>
        <w:rPr>
          <w:rFonts w:cs="Arial"/>
          <w:rtl/>
        </w:rPr>
        <w:t xml:space="preserve"> </w:t>
      </w:r>
      <w:r>
        <w:rPr>
          <w:rFonts w:cs="Arial" w:hint="cs"/>
          <w:rtl/>
        </w:rPr>
        <w:t>ז</w:t>
      </w:r>
      <w:r>
        <w:rPr>
          <w:rFonts w:cs="Arial"/>
          <w:rtl/>
        </w:rPr>
        <w:t xml:space="preserve">' </w:t>
      </w:r>
      <w:r>
        <w:rPr>
          <w:rFonts w:cs="Arial" w:hint="cs"/>
          <w:rtl/>
        </w:rPr>
        <w:t>משמשים</w:t>
      </w:r>
      <w:r>
        <w:rPr>
          <w:rFonts w:cs="Arial"/>
          <w:rtl/>
        </w:rPr>
        <w:t xml:space="preserve"> </w:t>
      </w:r>
      <w:r>
        <w:rPr>
          <w:rFonts w:cs="Arial" w:hint="cs"/>
          <w:rtl/>
        </w:rPr>
        <w:t>מסגרת</w:t>
      </w:r>
      <w:r>
        <w:rPr>
          <w:rFonts w:cs="Arial"/>
          <w:rtl/>
        </w:rPr>
        <w:t xml:space="preserve"> </w:t>
      </w:r>
      <w:r>
        <w:rPr>
          <w:rFonts w:cs="Arial" w:hint="cs"/>
          <w:rtl/>
        </w:rPr>
        <w:t>לכל</w:t>
      </w:r>
      <w:r>
        <w:rPr>
          <w:rFonts w:cs="Arial"/>
          <w:rtl/>
        </w:rPr>
        <w:t xml:space="preserve"> </w:t>
      </w:r>
      <w:r>
        <w:rPr>
          <w:rFonts w:cs="Arial" w:hint="cs"/>
          <w:rtl/>
        </w:rPr>
        <w:t>הקטע</w:t>
      </w:r>
      <w:r>
        <w:rPr>
          <w:rFonts w:cs="Arial"/>
          <w:rtl/>
        </w:rPr>
        <w:t xml:space="preserve">. </w:t>
      </w:r>
      <w:r>
        <w:rPr>
          <w:rFonts w:cs="Arial" w:hint="cs"/>
          <w:rtl/>
        </w:rPr>
        <w:t>הסבר</w:t>
      </w:r>
      <w:r>
        <w:rPr>
          <w:rFonts w:cs="Arial"/>
          <w:rtl/>
        </w:rPr>
        <w:t xml:space="preserve"> </w:t>
      </w:r>
      <w:r>
        <w:rPr>
          <w:rFonts w:cs="Arial" w:hint="cs"/>
          <w:rtl/>
        </w:rPr>
        <w:t>כיצד</w:t>
      </w:r>
      <w:r>
        <w:rPr>
          <w:rFonts w:cs="Arial"/>
          <w:rtl/>
        </w:rPr>
        <w:t xml:space="preserve"> </w:t>
      </w:r>
      <w:r>
        <w:rPr>
          <w:rFonts w:cs="Arial" w:hint="cs"/>
          <w:rtl/>
        </w:rPr>
        <w:t>מסגרת</w:t>
      </w:r>
      <w:r>
        <w:rPr>
          <w:rFonts w:cs="Arial"/>
          <w:rtl/>
        </w:rPr>
        <w:t xml:space="preserve"> </w:t>
      </w:r>
      <w:r>
        <w:rPr>
          <w:rFonts w:cs="Arial" w:hint="cs"/>
          <w:rtl/>
        </w:rPr>
        <w:t>זו</w:t>
      </w:r>
      <w:r>
        <w:rPr>
          <w:rFonts w:cs="Arial"/>
          <w:rtl/>
        </w:rPr>
        <w:t xml:space="preserve"> </w:t>
      </w:r>
      <w:r>
        <w:rPr>
          <w:rFonts w:cs="Arial" w:hint="cs"/>
          <w:rtl/>
        </w:rPr>
        <w:t>מדגישה</w:t>
      </w:r>
      <w:r>
        <w:rPr>
          <w:rFonts w:cs="Arial"/>
          <w:rtl/>
        </w:rPr>
        <w:t xml:space="preserve"> </w:t>
      </w:r>
      <w:r>
        <w:rPr>
          <w:rFonts w:cs="Arial" w:hint="cs"/>
          <w:rtl/>
        </w:rPr>
        <w:t>את</w:t>
      </w:r>
      <w:r>
        <w:rPr>
          <w:rFonts w:cs="Arial"/>
          <w:rtl/>
        </w:rPr>
        <w:t xml:space="preserve"> </w:t>
      </w:r>
      <w:r>
        <w:rPr>
          <w:rFonts w:cs="Arial" w:hint="cs"/>
          <w:rtl/>
        </w:rPr>
        <w:t>הנאמר</w:t>
      </w:r>
      <w:r>
        <w:rPr>
          <w:rFonts w:cs="Arial"/>
          <w:rtl/>
        </w:rPr>
        <w:t xml:space="preserve"> </w:t>
      </w:r>
      <w:r>
        <w:rPr>
          <w:rFonts w:cs="Arial" w:hint="cs"/>
          <w:rtl/>
        </w:rPr>
        <w:t>בפסוקים</w:t>
      </w:r>
      <w:r>
        <w:rPr>
          <w:rFonts w:cs="Arial"/>
          <w:rtl/>
        </w:rPr>
        <w:t xml:space="preserve"> </w:t>
      </w:r>
      <w:r>
        <w:rPr>
          <w:rFonts w:cs="Arial" w:hint="cs"/>
          <w:rtl/>
        </w:rPr>
        <w:t>ה</w:t>
      </w:r>
      <w:r>
        <w:rPr>
          <w:rFonts w:cs="Arial"/>
          <w:rtl/>
        </w:rPr>
        <w:t>'-</w:t>
      </w:r>
      <w:r>
        <w:rPr>
          <w:rFonts w:cs="Arial" w:hint="cs"/>
          <w:rtl/>
        </w:rPr>
        <w:t>ו</w:t>
      </w:r>
      <w:r>
        <w:rPr>
          <w:rFonts w:cs="Arial"/>
          <w:rtl/>
        </w:rPr>
        <w:t xml:space="preserve">' </w:t>
      </w:r>
      <w:r>
        <w:rPr>
          <w:rFonts w:cs="Arial" w:hint="cs"/>
          <w:rtl/>
        </w:rPr>
        <w:t>בנוגע</w:t>
      </w:r>
      <w:r>
        <w:rPr>
          <w:rFonts w:cs="Arial"/>
          <w:rtl/>
        </w:rPr>
        <w:t xml:space="preserve"> </w:t>
      </w:r>
      <w:r>
        <w:rPr>
          <w:rFonts w:cs="Arial" w:hint="cs"/>
          <w:rtl/>
        </w:rPr>
        <w:t>לערך</w:t>
      </w:r>
      <w:r>
        <w:rPr>
          <w:rFonts w:cs="Arial"/>
          <w:rtl/>
        </w:rPr>
        <w:t xml:space="preserve"> </w:t>
      </w:r>
      <w:r>
        <w:rPr>
          <w:rFonts w:cs="Arial" w:hint="cs"/>
          <w:rtl/>
        </w:rPr>
        <w:t>חיי</w:t>
      </w:r>
      <w:r>
        <w:rPr>
          <w:rFonts w:cs="Arial"/>
          <w:rtl/>
        </w:rPr>
        <w:t xml:space="preserve"> </w:t>
      </w:r>
      <w:r>
        <w:rPr>
          <w:rFonts w:cs="Arial" w:hint="cs"/>
          <w:rtl/>
        </w:rPr>
        <w:t>אדם</w:t>
      </w:r>
      <w:r>
        <w:rPr>
          <w:rFonts w:cs="Arial"/>
          <w:rtl/>
        </w:rPr>
        <w:t xml:space="preserve">. (10 </w:t>
      </w:r>
      <w:r>
        <w:rPr>
          <w:rFonts w:cs="Arial" w:hint="cs"/>
          <w:rtl/>
        </w:rPr>
        <w:t>נקודות</w:t>
      </w:r>
      <w:r>
        <w:rPr>
          <w:rFonts w:cs="Arial"/>
          <w:rtl/>
        </w:rPr>
        <w:t>)</w:t>
      </w:r>
    </w:p>
    <w:p w14:paraId="52F2B342" w14:textId="77777777" w:rsidR="004B7559" w:rsidRDefault="004B7559" w:rsidP="004B7559">
      <w:pPr>
        <w:rPr>
          <w:rtl/>
        </w:rPr>
      </w:pPr>
    </w:p>
    <w:p w14:paraId="43D3C198" w14:textId="77777777" w:rsidR="004B7559" w:rsidRDefault="004B7559" w:rsidP="004B7559">
      <w:pPr>
        <w:rPr>
          <w:rtl/>
        </w:rPr>
      </w:pPr>
      <w:r>
        <w:rPr>
          <w:rFonts w:cs="Arial" w:hint="cs"/>
          <w:rtl/>
        </w:rPr>
        <w:t>ענו</w:t>
      </w:r>
      <w:r>
        <w:rPr>
          <w:rFonts w:cs="Arial"/>
          <w:rtl/>
        </w:rPr>
        <w:t xml:space="preserve"> </w:t>
      </w:r>
      <w:r>
        <w:rPr>
          <w:rFonts w:cs="Arial" w:hint="cs"/>
          <w:rtl/>
        </w:rPr>
        <w:t>על</w:t>
      </w:r>
      <w:r>
        <w:rPr>
          <w:rFonts w:cs="Arial"/>
          <w:rtl/>
        </w:rPr>
        <w:t xml:space="preserve"> </w:t>
      </w:r>
      <w:r>
        <w:rPr>
          <w:rFonts w:cs="Arial" w:hint="cs"/>
          <w:rtl/>
        </w:rPr>
        <w:t>אחד</w:t>
      </w:r>
      <w:r>
        <w:rPr>
          <w:rFonts w:cs="Arial"/>
          <w:rtl/>
        </w:rPr>
        <w:t xml:space="preserve"> </w:t>
      </w:r>
      <w:r>
        <w:rPr>
          <w:rFonts w:cs="Arial" w:hint="cs"/>
          <w:rtl/>
        </w:rPr>
        <w:t>מן</w:t>
      </w:r>
      <w:r>
        <w:rPr>
          <w:rFonts w:cs="Arial"/>
          <w:rtl/>
        </w:rPr>
        <w:t xml:space="preserve"> </w:t>
      </w:r>
      <w:r>
        <w:rPr>
          <w:rFonts w:cs="Arial" w:hint="cs"/>
          <w:rtl/>
        </w:rPr>
        <w:t>הסעיפים</w:t>
      </w:r>
      <w:r>
        <w:rPr>
          <w:rFonts w:cs="Arial"/>
          <w:rtl/>
        </w:rPr>
        <w:t xml:space="preserve"> </w:t>
      </w:r>
      <w:r>
        <w:rPr>
          <w:rFonts w:cs="Arial" w:hint="cs"/>
          <w:rtl/>
        </w:rPr>
        <w:t>ב</w:t>
      </w:r>
      <w:r>
        <w:rPr>
          <w:rFonts w:cs="Arial"/>
          <w:rtl/>
        </w:rPr>
        <w:t>-</w:t>
      </w:r>
      <w:r>
        <w:rPr>
          <w:rFonts w:cs="Arial" w:hint="cs"/>
          <w:rtl/>
        </w:rPr>
        <w:t>ג</w:t>
      </w:r>
      <w:r>
        <w:rPr>
          <w:rFonts w:cs="Arial"/>
          <w:rtl/>
        </w:rPr>
        <w:t>.</w:t>
      </w:r>
    </w:p>
    <w:p w14:paraId="2DB6BD29" w14:textId="77777777" w:rsidR="004B7559" w:rsidRDefault="004B7559" w:rsidP="004B7559">
      <w:pPr>
        <w:rPr>
          <w:rtl/>
        </w:rPr>
      </w:pPr>
      <w:r>
        <w:rPr>
          <w:rFonts w:cs="Arial" w:hint="cs"/>
          <w:rtl/>
        </w:rPr>
        <w:t>ב</w:t>
      </w:r>
      <w:r>
        <w:rPr>
          <w:rFonts w:cs="Arial"/>
          <w:rtl/>
        </w:rPr>
        <w:t xml:space="preserve">. </w:t>
      </w:r>
      <w:r>
        <w:rPr>
          <w:rFonts w:cs="Arial" w:hint="cs"/>
          <w:rtl/>
        </w:rPr>
        <w:t>קראו</w:t>
      </w:r>
      <w:r>
        <w:rPr>
          <w:rFonts w:cs="Arial"/>
          <w:rtl/>
        </w:rPr>
        <w:t xml:space="preserve"> </w:t>
      </w:r>
      <w:r>
        <w:rPr>
          <w:rFonts w:cs="Arial" w:hint="cs"/>
          <w:rtl/>
        </w:rPr>
        <w:t>פסוקים</w:t>
      </w:r>
      <w:r>
        <w:rPr>
          <w:rFonts w:cs="Arial"/>
          <w:rtl/>
        </w:rPr>
        <w:t xml:space="preserve"> </w:t>
      </w:r>
      <w:r>
        <w:rPr>
          <w:rFonts w:cs="Arial" w:hint="cs"/>
          <w:rtl/>
        </w:rPr>
        <w:t>א</w:t>
      </w:r>
      <w:r>
        <w:rPr>
          <w:rFonts w:cs="Arial"/>
          <w:rtl/>
        </w:rPr>
        <w:t>'-</w:t>
      </w:r>
      <w:r>
        <w:rPr>
          <w:rFonts w:cs="Arial" w:hint="cs"/>
          <w:rtl/>
        </w:rPr>
        <w:t>ז</w:t>
      </w:r>
      <w:r>
        <w:rPr>
          <w:rFonts w:cs="Arial"/>
          <w:rtl/>
        </w:rPr>
        <w:t xml:space="preserve">' </w:t>
      </w:r>
      <w:r>
        <w:rPr>
          <w:rFonts w:cs="Arial" w:hint="cs"/>
          <w:rtl/>
        </w:rPr>
        <w:t>וגם</w:t>
      </w:r>
      <w:r>
        <w:rPr>
          <w:rFonts w:cs="Arial"/>
          <w:rtl/>
        </w:rPr>
        <w:t xml:space="preserve"> </w:t>
      </w:r>
      <w:r>
        <w:rPr>
          <w:rFonts w:cs="Arial" w:hint="cs"/>
          <w:rtl/>
        </w:rPr>
        <w:t>בראשית</w:t>
      </w:r>
      <w:r>
        <w:rPr>
          <w:rFonts w:cs="Arial"/>
          <w:rtl/>
        </w:rPr>
        <w:t xml:space="preserve">, </w:t>
      </w:r>
      <w:r>
        <w:rPr>
          <w:rFonts w:cs="Arial" w:hint="cs"/>
          <w:rtl/>
        </w:rPr>
        <w:t>פרק</w:t>
      </w:r>
      <w:r>
        <w:rPr>
          <w:rFonts w:cs="Arial"/>
          <w:rtl/>
        </w:rPr>
        <w:t xml:space="preserve"> </w:t>
      </w:r>
      <w:r>
        <w:rPr>
          <w:rFonts w:cs="Arial" w:hint="cs"/>
          <w:rtl/>
        </w:rPr>
        <w:t>א</w:t>
      </w:r>
      <w:r>
        <w:rPr>
          <w:rFonts w:cs="Arial"/>
          <w:rtl/>
        </w:rPr>
        <w:t xml:space="preserve">', </w:t>
      </w:r>
      <w:r>
        <w:rPr>
          <w:rFonts w:cs="Arial" w:hint="cs"/>
          <w:rtl/>
        </w:rPr>
        <w:t>פסוקים</w:t>
      </w:r>
      <w:r>
        <w:rPr>
          <w:rFonts w:cs="Arial"/>
          <w:rtl/>
        </w:rPr>
        <w:t xml:space="preserve"> </w:t>
      </w:r>
      <w:r>
        <w:rPr>
          <w:rFonts w:cs="Arial" w:hint="cs"/>
          <w:rtl/>
        </w:rPr>
        <w:t>כ</w:t>
      </w:r>
      <w:r>
        <w:rPr>
          <w:rFonts w:cs="Arial"/>
          <w:rtl/>
        </w:rPr>
        <w:t>"</w:t>
      </w:r>
      <w:r>
        <w:rPr>
          <w:rFonts w:cs="Arial" w:hint="cs"/>
          <w:rtl/>
        </w:rPr>
        <w:t>ח</w:t>
      </w:r>
      <w:r>
        <w:rPr>
          <w:rFonts w:cs="Arial"/>
          <w:rtl/>
        </w:rPr>
        <w:t>-</w:t>
      </w:r>
      <w:r>
        <w:rPr>
          <w:rFonts w:cs="Arial" w:hint="cs"/>
          <w:rtl/>
        </w:rPr>
        <w:t>ל</w:t>
      </w:r>
      <w:r>
        <w:rPr>
          <w:rFonts w:cs="Arial"/>
          <w:rtl/>
        </w:rPr>
        <w:t>'.</w:t>
      </w:r>
    </w:p>
    <w:p w14:paraId="568398AC" w14:textId="77777777" w:rsidR="004B7559" w:rsidRDefault="004B7559" w:rsidP="004B7559">
      <w:pPr>
        <w:rPr>
          <w:rtl/>
        </w:rPr>
      </w:pPr>
      <w:r>
        <w:rPr>
          <w:rFonts w:cs="Arial"/>
          <w:rtl/>
        </w:rPr>
        <w:t xml:space="preserve">(1) </w:t>
      </w:r>
      <w:r>
        <w:rPr>
          <w:rFonts w:cs="Arial" w:hint="cs"/>
          <w:rtl/>
        </w:rPr>
        <w:t>ציינו</w:t>
      </w:r>
      <w:r>
        <w:rPr>
          <w:rFonts w:cs="Arial"/>
          <w:rtl/>
        </w:rPr>
        <w:t xml:space="preserve"> </w:t>
      </w:r>
      <w:r>
        <w:rPr>
          <w:rFonts w:cs="Arial" w:hint="cs"/>
          <w:rtl/>
        </w:rPr>
        <w:t>נקודת</w:t>
      </w:r>
      <w:r>
        <w:rPr>
          <w:rFonts w:cs="Arial"/>
          <w:rtl/>
        </w:rPr>
        <w:t xml:space="preserve"> </w:t>
      </w:r>
      <w:r>
        <w:rPr>
          <w:rFonts w:cs="Arial" w:hint="cs"/>
          <w:rtl/>
        </w:rPr>
        <w:t>דמיון</w:t>
      </w:r>
      <w:r>
        <w:rPr>
          <w:rFonts w:cs="Arial"/>
          <w:rtl/>
        </w:rPr>
        <w:t xml:space="preserve"> </w:t>
      </w:r>
      <w:r>
        <w:rPr>
          <w:rFonts w:cs="Arial" w:hint="cs"/>
          <w:rtl/>
        </w:rPr>
        <w:t>אחת</w:t>
      </w:r>
      <w:r>
        <w:rPr>
          <w:rFonts w:cs="Arial"/>
          <w:rtl/>
        </w:rPr>
        <w:t xml:space="preserve"> </w:t>
      </w:r>
      <w:r>
        <w:rPr>
          <w:rFonts w:cs="Arial" w:hint="cs"/>
          <w:rtl/>
        </w:rPr>
        <w:t>והבדל</w:t>
      </w:r>
      <w:r>
        <w:rPr>
          <w:rFonts w:cs="Arial"/>
          <w:rtl/>
        </w:rPr>
        <w:t xml:space="preserve"> </w:t>
      </w:r>
      <w:r>
        <w:rPr>
          <w:rFonts w:cs="Arial" w:hint="cs"/>
          <w:rtl/>
        </w:rPr>
        <w:t>אחד</w:t>
      </w:r>
      <w:r>
        <w:rPr>
          <w:rFonts w:cs="Arial"/>
          <w:rtl/>
        </w:rPr>
        <w:t xml:space="preserve"> </w:t>
      </w:r>
      <w:r>
        <w:rPr>
          <w:rFonts w:cs="Arial" w:hint="cs"/>
          <w:rtl/>
        </w:rPr>
        <w:t>בין</w:t>
      </w:r>
      <w:r>
        <w:rPr>
          <w:rFonts w:cs="Arial"/>
          <w:rtl/>
        </w:rPr>
        <w:t xml:space="preserve"> </w:t>
      </w:r>
      <w:r>
        <w:rPr>
          <w:rFonts w:cs="Arial" w:hint="cs"/>
          <w:rtl/>
        </w:rPr>
        <w:t>ברכת</w:t>
      </w:r>
      <w:r>
        <w:rPr>
          <w:rFonts w:cs="Arial"/>
          <w:rtl/>
        </w:rPr>
        <w:t xml:space="preserve"> </w:t>
      </w:r>
      <w:r>
        <w:rPr>
          <w:rFonts w:cs="Arial" w:hint="cs"/>
          <w:rtl/>
        </w:rPr>
        <w:t>אלוהים</w:t>
      </w:r>
      <w:r>
        <w:rPr>
          <w:rFonts w:cs="Arial"/>
          <w:rtl/>
        </w:rPr>
        <w:t xml:space="preserve"> </w:t>
      </w:r>
      <w:r>
        <w:rPr>
          <w:rFonts w:cs="Arial" w:hint="cs"/>
          <w:rtl/>
        </w:rPr>
        <w:t>לאדם</w:t>
      </w:r>
      <w:r>
        <w:rPr>
          <w:rFonts w:cs="Arial"/>
          <w:rtl/>
        </w:rPr>
        <w:t xml:space="preserve"> </w:t>
      </w:r>
      <w:r>
        <w:rPr>
          <w:rFonts w:cs="Arial" w:hint="cs"/>
          <w:rtl/>
        </w:rPr>
        <w:t>בפרק</w:t>
      </w:r>
      <w:r>
        <w:rPr>
          <w:rFonts w:cs="Arial"/>
          <w:rtl/>
        </w:rPr>
        <w:t xml:space="preserve"> </w:t>
      </w:r>
      <w:r>
        <w:rPr>
          <w:rFonts w:cs="Arial" w:hint="cs"/>
          <w:rtl/>
        </w:rPr>
        <w:t>א</w:t>
      </w:r>
      <w:r>
        <w:rPr>
          <w:rFonts w:cs="Arial"/>
          <w:rtl/>
        </w:rPr>
        <w:t xml:space="preserve">' </w:t>
      </w:r>
      <w:r>
        <w:rPr>
          <w:rFonts w:cs="Arial" w:hint="cs"/>
          <w:rtl/>
        </w:rPr>
        <w:t>ובין</w:t>
      </w:r>
      <w:r>
        <w:rPr>
          <w:rFonts w:cs="Arial"/>
          <w:rtl/>
        </w:rPr>
        <w:t xml:space="preserve"> </w:t>
      </w:r>
      <w:r>
        <w:rPr>
          <w:rFonts w:cs="Arial" w:hint="cs"/>
          <w:rtl/>
        </w:rPr>
        <w:t>ברכת</w:t>
      </w:r>
      <w:r>
        <w:rPr>
          <w:rFonts w:cs="Arial"/>
          <w:rtl/>
        </w:rPr>
        <w:t xml:space="preserve"> </w:t>
      </w:r>
      <w:r>
        <w:rPr>
          <w:rFonts w:cs="Arial" w:hint="cs"/>
          <w:rtl/>
        </w:rPr>
        <w:t>אלוהים</w:t>
      </w:r>
      <w:r>
        <w:rPr>
          <w:rFonts w:cs="Arial"/>
          <w:rtl/>
        </w:rPr>
        <w:t xml:space="preserve"> </w:t>
      </w:r>
      <w:r>
        <w:rPr>
          <w:rFonts w:cs="Arial" w:hint="cs"/>
          <w:rtl/>
        </w:rPr>
        <w:t>לנח</w:t>
      </w:r>
      <w:r>
        <w:rPr>
          <w:rFonts w:cs="Arial"/>
          <w:rtl/>
        </w:rPr>
        <w:t xml:space="preserve"> </w:t>
      </w:r>
      <w:r>
        <w:rPr>
          <w:rFonts w:cs="Arial" w:hint="cs"/>
          <w:rtl/>
        </w:rPr>
        <w:t>ובניו</w:t>
      </w:r>
      <w:r>
        <w:rPr>
          <w:rFonts w:cs="Arial"/>
          <w:rtl/>
        </w:rPr>
        <w:t xml:space="preserve"> </w:t>
      </w:r>
      <w:r>
        <w:rPr>
          <w:rFonts w:cs="Arial" w:hint="cs"/>
          <w:rtl/>
        </w:rPr>
        <w:t>בפרק</w:t>
      </w:r>
      <w:r>
        <w:rPr>
          <w:rFonts w:cs="Arial"/>
          <w:rtl/>
        </w:rPr>
        <w:t xml:space="preserve"> </w:t>
      </w:r>
      <w:r>
        <w:rPr>
          <w:rFonts w:cs="Arial" w:hint="cs"/>
          <w:rtl/>
        </w:rPr>
        <w:t>ט</w:t>
      </w:r>
      <w:r>
        <w:rPr>
          <w:rFonts w:cs="Arial"/>
          <w:rtl/>
        </w:rPr>
        <w:t xml:space="preserve">'. (10 </w:t>
      </w:r>
      <w:r>
        <w:rPr>
          <w:rFonts w:cs="Arial" w:hint="cs"/>
          <w:rtl/>
        </w:rPr>
        <w:t>נקודות</w:t>
      </w:r>
      <w:r>
        <w:rPr>
          <w:rFonts w:cs="Arial"/>
          <w:rtl/>
        </w:rPr>
        <w:t>)</w:t>
      </w:r>
    </w:p>
    <w:p w14:paraId="1184E2F7" w14:textId="77777777" w:rsidR="004B7559" w:rsidRDefault="004B7559" w:rsidP="004B7559">
      <w:pPr>
        <w:rPr>
          <w:rtl/>
        </w:rPr>
      </w:pPr>
      <w:r>
        <w:rPr>
          <w:rFonts w:cs="Arial"/>
          <w:rtl/>
        </w:rPr>
        <w:t xml:space="preserve">(2) </w:t>
      </w:r>
      <w:r>
        <w:rPr>
          <w:rFonts w:cs="Arial" w:hint="cs"/>
          <w:rtl/>
        </w:rPr>
        <w:t>לדעתך</w:t>
      </w:r>
      <w:r>
        <w:rPr>
          <w:rFonts w:cs="Arial"/>
          <w:rtl/>
        </w:rPr>
        <w:t xml:space="preserve">, </w:t>
      </w:r>
      <w:r>
        <w:rPr>
          <w:rFonts w:cs="Arial" w:hint="cs"/>
          <w:rtl/>
        </w:rPr>
        <w:t>האם</w:t>
      </w:r>
      <w:r>
        <w:rPr>
          <w:rFonts w:cs="Arial"/>
          <w:rtl/>
        </w:rPr>
        <w:t xml:space="preserve"> </w:t>
      </w:r>
      <w:r>
        <w:rPr>
          <w:rFonts w:cs="Arial" w:hint="cs"/>
          <w:rtl/>
        </w:rPr>
        <w:t>דברי</w:t>
      </w:r>
      <w:r>
        <w:rPr>
          <w:rFonts w:cs="Arial"/>
          <w:rtl/>
        </w:rPr>
        <w:t xml:space="preserve"> </w:t>
      </w:r>
      <w:r>
        <w:rPr>
          <w:rFonts w:cs="Arial" w:hint="cs"/>
          <w:rtl/>
        </w:rPr>
        <w:t>אלוהים</w:t>
      </w:r>
      <w:r>
        <w:rPr>
          <w:rFonts w:cs="Arial"/>
          <w:rtl/>
        </w:rPr>
        <w:t xml:space="preserve"> </w:t>
      </w:r>
      <w:r>
        <w:rPr>
          <w:rFonts w:cs="Arial" w:hint="cs"/>
          <w:rtl/>
        </w:rPr>
        <w:t>לנח</w:t>
      </w:r>
      <w:r>
        <w:rPr>
          <w:rFonts w:cs="Arial"/>
          <w:rtl/>
        </w:rPr>
        <w:t xml:space="preserve"> </w:t>
      </w:r>
      <w:r>
        <w:rPr>
          <w:rFonts w:cs="Arial" w:hint="cs"/>
          <w:rtl/>
        </w:rPr>
        <w:t>ובניו</w:t>
      </w:r>
      <w:r>
        <w:rPr>
          <w:rFonts w:cs="Arial"/>
          <w:rtl/>
        </w:rPr>
        <w:t xml:space="preserve"> </w:t>
      </w:r>
      <w:r>
        <w:rPr>
          <w:rFonts w:cs="Arial" w:hint="cs"/>
          <w:rtl/>
        </w:rPr>
        <w:t>בפסוקים</w:t>
      </w:r>
      <w:r>
        <w:rPr>
          <w:rFonts w:cs="Arial"/>
          <w:rtl/>
        </w:rPr>
        <w:t xml:space="preserve"> </w:t>
      </w:r>
      <w:r>
        <w:rPr>
          <w:rFonts w:cs="Arial" w:hint="cs"/>
          <w:rtl/>
        </w:rPr>
        <w:t>א</w:t>
      </w:r>
      <w:r>
        <w:rPr>
          <w:rFonts w:cs="Arial"/>
          <w:rtl/>
        </w:rPr>
        <w:t>'-</w:t>
      </w:r>
      <w:r>
        <w:rPr>
          <w:rFonts w:cs="Arial" w:hint="cs"/>
          <w:rtl/>
        </w:rPr>
        <w:t>ז</w:t>
      </w:r>
      <w:r>
        <w:rPr>
          <w:rFonts w:cs="Arial"/>
          <w:rtl/>
        </w:rPr>
        <w:t xml:space="preserve">' </w:t>
      </w:r>
      <w:r>
        <w:rPr>
          <w:rFonts w:cs="Arial" w:hint="cs"/>
          <w:rtl/>
        </w:rPr>
        <w:t>מעידים</w:t>
      </w:r>
      <w:r>
        <w:rPr>
          <w:rFonts w:cs="Arial"/>
          <w:rtl/>
        </w:rPr>
        <w:t xml:space="preserve"> </w:t>
      </w:r>
      <w:r>
        <w:rPr>
          <w:rFonts w:cs="Arial" w:hint="cs"/>
          <w:rtl/>
        </w:rPr>
        <w:t>שאלוהים</w:t>
      </w:r>
      <w:r>
        <w:rPr>
          <w:rFonts w:cs="Arial"/>
          <w:rtl/>
        </w:rPr>
        <w:t xml:space="preserve"> </w:t>
      </w:r>
      <w:r>
        <w:rPr>
          <w:rFonts w:cs="Arial" w:hint="cs"/>
          <w:rtl/>
        </w:rPr>
        <w:t>סומך</w:t>
      </w:r>
      <w:r>
        <w:rPr>
          <w:rFonts w:cs="Arial"/>
          <w:rtl/>
        </w:rPr>
        <w:t xml:space="preserve"> </w:t>
      </w:r>
      <w:r>
        <w:rPr>
          <w:rFonts w:cs="Arial" w:hint="cs"/>
          <w:rtl/>
        </w:rPr>
        <w:t>על</w:t>
      </w:r>
      <w:r>
        <w:rPr>
          <w:rFonts w:cs="Arial"/>
          <w:rtl/>
        </w:rPr>
        <w:t xml:space="preserve"> </w:t>
      </w:r>
      <w:r>
        <w:rPr>
          <w:rFonts w:cs="Arial" w:hint="cs"/>
          <w:rtl/>
        </w:rPr>
        <w:t>בני</w:t>
      </w:r>
      <w:r>
        <w:rPr>
          <w:rFonts w:cs="Arial"/>
          <w:rtl/>
        </w:rPr>
        <w:t xml:space="preserve"> </w:t>
      </w:r>
      <w:r>
        <w:rPr>
          <w:rFonts w:cs="Arial" w:hint="cs"/>
          <w:rtl/>
        </w:rPr>
        <w:t>האדם</w:t>
      </w:r>
      <w:r>
        <w:rPr>
          <w:rFonts w:cs="Arial"/>
          <w:rtl/>
        </w:rPr>
        <w:t xml:space="preserve"> </w:t>
      </w:r>
      <w:r>
        <w:rPr>
          <w:rFonts w:cs="Arial" w:hint="cs"/>
          <w:rtl/>
        </w:rPr>
        <w:t>או</w:t>
      </w:r>
      <w:r>
        <w:rPr>
          <w:rFonts w:cs="Arial"/>
          <w:rtl/>
        </w:rPr>
        <w:t xml:space="preserve"> </w:t>
      </w:r>
      <w:r>
        <w:rPr>
          <w:rFonts w:cs="Arial" w:hint="cs"/>
          <w:rtl/>
        </w:rPr>
        <w:t>מעידים</w:t>
      </w:r>
      <w:r>
        <w:rPr>
          <w:rFonts w:cs="Arial"/>
          <w:rtl/>
        </w:rPr>
        <w:t xml:space="preserve"> </w:t>
      </w:r>
      <w:r>
        <w:rPr>
          <w:rFonts w:cs="Arial" w:hint="cs"/>
          <w:rtl/>
        </w:rPr>
        <w:t>שהוא</w:t>
      </w:r>
      <w:r>
        <w:rPr>
          <w:rFonts w:cs="Arial"/>
          <w:rtl/>
        </w:rPr>
        <w:t xml:space="preserve"> </w:t>
      </w:r>
      <w:r>
        <w:rPr>
          <w:rFonts w:cs="Arial" w:hint="cs"/>
          <w:rtl/>
        </w:rPr>
        <w:t>אינו</w:t>
      </w:r>
      <w:r>
        <w:rPr>
          <w:rFonts w:cs="Arial"/>
          <w:rtl/>
        </w:rPr>
        <w:t xml:space="preserve"> </w:t>
      </w:r>
      <w:r>
        <w:rPr>
          <w:rFonts w:cs="Arial" w:hint="cs"/>
          <w:rtl/>
        </w:rPr>
        <w:t>סומך</w:t>
      </w:r>
      <w:r>
        <w:rPr>
          <w:rFonts w:cs="Arial"/>
          <w:rtl/>
        </w:rPr>
        <w:t xml:space="preserve"> </w:t>
      </w:r>
      <w:r>
        <w:rPr>
          <w:rFonts w:cs="Arial" w:hint="cs"/>
          <w:rtl/>
        </w:rPr>
        <w:t>עליהם</w:t>
      </w:r>
      <w:r>
        <w:rPr>
          <w:rFonts w:cs="Arial"/>
          <w:rtl/>
        </w:rPr>
        <w:t xml:space="preserve"> </w:t>
      </w:r>
      <w:r>
        <w:rPr>
          <w:rFonts w:cs="Arial" w:hint="cs"/>
          <w:rtl/>
        </w:rPr>
        <w:t>ומשלים</w:t>
      </w:r>
      <w:r>
        <w:rPr>
          <w:rFonts w:cs="Arial"/>
          <w:rtl/>
        </w:rPr>
        <w:t xml:space="preserve"> </w:t>
      </w:r>
      <w:r>
        <w:rPr>
          <w:rFonts w:cs="Arial" w:hint="cs"/>
          <w:rtl/>
        </w:rPr>
        <w:t>עם</w:t>
      </w:r>
      <w:r>
        <w:rPr>
          <w:rFonts w:cs="Arial"/>
          <w:rtl/>
        </w:rPr>
        <w:t xml:space="preserve"> </w:t>
      </w:r>
      <w:r>
        <w:rPr>
          <w:rFonts w:cs="Arial" w:hint="cs"/>
          <w:rtl/>
        </w:rPr>
        <w:t>יצרם</w:t>
      </w:r>
      <w:r>
        <w:rPr>
          <w:rFonts w:cs="Arial"/>
          <w:rtl/>
        </w:rPr>
        <w:t xml:space="preserve"> </w:t>
      </w:r>
      <w:r>
        <w:rPr>
          <w:rFonts w:cs="Arial" w:hint="cs"/>
          <w:rtl/>
        </w:rPr>
        <w:t>הרע</w:t>
      </w:r>
      <w:r>
        <w:rPr>
          <w:rFonts w:cs="Arial"/>
          <w:rtl/>
        </w:rPr>
        <w:t xml:space="preserve">? </w:t>
      </w:r>
      <w:r>
        <w:rPr>
          <w:rFonts w:cs="Arial" w:hint="cs"/>
          <w:rtl/>
        </w:rPr>
        <w:t>נמק</w:t>
      </w:r>
      <w:r>
        <w:rPr>
          <w:rFonts w:cs="Arial"/>
          <w:rtl/>
        </w:rPr>
        <w:t xml:space="preserve"> </w:t>
      </w:r>
      <w:r>
        <w:rPr>
          <w:rFonts w:cs="Arial" w:hint="cs"/>
          <w:rtl/>
        </w:rPr>
        <w:t>את</w:t>
      </w:r>
      <w:r>
        <w:rPr>
          <w:rFonts w:cs="Arial"/>
          <w:rtl/>
        </w:rPr>
        <w:t xml:space="preserve"> </w:t>
      </w:r>
      <w:r>
        <w:rPr>
          <w:rFonts w:cs="Arial" w:hint="cs"/>
          <w:rtl/>
        </w:rPr>
        <w:t>דבריך</w:t>
      </w:r>
      <w:r>
        <w:rPr>
          <w:rFonts w:cs="Arial"/>
          <w:rtl/>
        </w:rPr>
        <w:t xml:space="preserve">, </w:t>
      </w:r>
      <w:r>
        <w:rPr>
          <w:rFonts w:cs="Arial" w:hint="cs"/>
          <w:rtl/>
        </w:rPr>
        <w:t>ובסס</w:t>
      </w:r>
      <w:r>
        <w:rPr>
          <w:rFonts w:cs="Arial"/>
          <w:rtl/>
        </w:rPr>
        <w:t xml:space="preserve"> </w:t>
      </w:r>
      <w:r>
        <w:rPr>
          <w:rFonts w:cs="Arial" w:hint="cs"/>
          <w:rtl/>
        </w:rPr>
        <w:t>אותם</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(5 </w:t>
      </w:r>
      <w:r>
        <w:rPr>
          <w:rFonts w:cs="Arial" w:hint="cs"/>
          <w:rtl/>
        </w:rPr>
        <w:t>נקודות</w:t>
      </w:r>
      <w:r>
        <w:rPr>
          <w:rFonts w:cs="Arial"/>
          <w:rtl/>
        </w:rPr>
        <w:t>)</w:t>
      </w:r>
    </w:p>
    <w:p w14:paraId="3203E776" w14:textId="77777777" w:rsidR="004B7559" w:rsidRDefault="004B7559" w:rsidP="004B7559">
      <w:pPr>
        <w:rPr>
          <w:rtl/>
        </w:rPr>
      </w:pPr>
    </w:p>
    <w:p w14:paraId="5AD36984" w14:textId="77777777" w:rsidR="004B7559" w:rsidRDefault="004B7559" w:rsidP="004B7559">
      <w:pPr>
        <w:rPr>
          <w:rtl/>
        </w:rPr>
      </w:pPr>
      <w:r>
        <w:rPr>
          <w:rFonts w:cs="Arial" w:hint="cs"/>
          <w:rtl/>
        </w:rPr>
        <w:t>ג</w:t>
      </w:r>
      <w:r>
        <w:rPr>
          <w:rFonts w:cs="Arial"/>
          <w:rtl/>
        </w:rPr>
        <w:t xml:space="preserve">. </w:t>
      </w:r>
      <w:r>
        <w:rPr>
          <w:rFonts w:cs="Arial" w:hint="cs"/>
          <w:rtl/>
        </w:rPr>
        <w:t>קראו</w:t>
      </w:r>
      <w:r>
        <w:rPr>
          <w:rFonts w:cs="Arial"/>
          <w:rtl/>
        </w:rPr>
        <w:t xml:space="preserve"> </w:t>
      </w:r>
      <w:r>
        <w:rPr>
          <w:rFonts w:cs="Arial" w:hint="cs"/>
          <w:rtl/>
        </w:rPr>
        <w:t>בראשית</w:t>
      </w:r>
      <w:r>
        <w:rPr>
          <w:rFonts w:cs="Arial"/>
          <w:rtl/>
        </w:rPr>
        <w:t xml:space="preserve">, </w:t>
      </w:r>
      <w:r>
        <w:rPr>
          <w:rFonts w:cs="Arial" w:hint="cs"/>
          <w:rtl/>
        </w:rPr>
        <w:t>פרק</w:t>
      </w:r>
      <w:r>
        <w:rPr>
          <w:rFonts w:cs="Arial"/>
          <w:rtl/>
        </w:rPr>
        <w:t xml:space="preserve"> </w:t>
      </w:r>
      <w:r>
        <w:rPr>
          <w:rFonts w:cs="Arial" w:hint="cs"/>
          <w:rtl/>
        </w:rPr>
        <w:t>ט</w:t>
      </w:r>
      <w:r>
        <w:rPr>
          <w:rFonts w:cs="Arial"/>
          <w:rtl/>
        </w:rPr>
        <w:t xml:space="preserve">', </w:t>
      </w:r>
      <w:r>
        <w:rPr>
          <w:rFonts w:cs="Arial" w:hint="cs"/>
          <w:rtl/>
        </w:rPr>
        <w:t>פסוקים</w:t>
      </w:r>
      <w:r>
        <w:rPr>
          <w:rFonts w:cs="Arial"/>
          <w:rtl/>
        </w:rPr>
        <w:t xml:space="preserve"> </w:t>
      </w:r>
      <w:r>
        <w:rPr>
          <w:rFonts w:cs="Arial" w:hint="cs"/>
          <w:rtl/>
        </w:rPr>
        <w:t>ח</w:t>
      </w:r>
      <w:r>
        <w:rPr>
          <w:rFonts w:cs="Arial"/>
          <w:rtl/>
        </w:rPr>
        <w:t>'-</w:t>
      </w:r>
      <w:r>
        <w:rPr>
          <w:rFonts w:cs="Arial" w:hint="cs"/>
          <w:rtl/>
        </w:rPr>
        <w:t>י</w:t>
      </w:r>
      <w:r>
        <w:rPr>
          <w:rFonts w:cs="Arial"/>
          <w:rtl/>
        </w:rPr>
        <w:t>"</w:t>
      </w:r>
      <w:r>
        <w:rPr>
          <w:rFonts w:cs="Arial" w:hint="cs"/>
          <w:rtl/>
        </w:rPr>
        <w:t>ז</w:t>
      </w:r>
      <w:r>
        <w:rPr>
          <w:rFonts w:cs="Arial"/>
          <w:rtl/>
        </w:rPr>
        <w:t>.</w:t>
      </w:r>
    </w:p>
    <w:p w14:paraId="7B83CA03" w14:textId="77777777" w:rsidR="004B7559" w:rsidRDefault="004B7559" w:rsidP="004B7559">
      <w:pPr>
        <w:rPr>
          <w:rtl/>
        </w:rPr>
      </w:pPr>
      <w:r>
        <w:rPr>
          <w:rFonts w:cs="Arial"/>
          <w:rtl/>
        </w:rPr>
        <w:t xml:space="preserve">(1) </w:t>
      </w:r>
      <w:r>
        <w:rPr>
          <w:rFonts w:cs="Arial" w:hint="cs"/>
          <w:rtl/>
        </w:rPr>
        <w:t>על</w:t>
      </w:r>
      <w:r>
        <w:rPr>
          <w:rFonts w:cs="Arial"/>
          <w:rtl/>
        </w:rPr>
        <w:t xml:space="preserve"> </w:t>
      </w:r>
      <w:r>
        <w:rPr>
          <w:rFonts w:cs="Arial" w:hint="cs"/>
          <w:rtl/>
        </w:rPr>
        <w:t>פי</w:t>
      </w:r>
      <w:r>
        <w:rPr>
          <w:rFonts w:cs="Arial"/>
          <w:rtl/>
        </w:rPr>
        <w:t xml:space="preserve"> </w:t>
      </w:r>
      <w:r>
        <w:rPr>
          <w:rFonts w:cs="Arial" w:hint="cs"/>
          <w:rtl/>
        </w:rPr>
        <w:t>פסוקים</w:t>
      </w:r>
      <w:r>
        <w:rPr>
          <w:rFonts w:cs="Arial"/>
          <w:rtl/>
        </w:rPr>
        <w:t xml:space="preserve"> </w:t>
      </w:r>
      <w:r>
        <w:rPr>
          <w:rFonts w:cs="Arial" w:hint="cs"/>
          <w:rtl/>
        </w:rPr>
        <w:t>אלה</w:t>
      </w:r>
      <w:r>
        <w:rPr>
          <w:rFonts w:cs="Arial"/>
          <w:rtl/>
        </w:rPr>
        <w:t xml:space="preserve">, </w:t>
      </w:r>
      <w:r>
        <w:rPr>
          <w:rFonts w:cs="Arial" w:hint="cs"/>
          <w:rtl/>
        </w:rPr>
        <w:t>ציין</w:t>
      </w:r>
      <w:r>
        <w:rPr>
          <w:rFonts w:cs="Arial"/>
          <w:rtl/>
        </w:rPr>
        <w:t xml:space="preserve"> </w:t>
      </w:r>
      <w:r>
        <w:rPr>
          <w:rFonts w:cs="Arial" w:hint="cs"/>
          <w:rtl/>
        </w:rPr>
        <w:t>מה</w:t>
      </w:r>
      <w:r>
        <w:rPr>
          <w:rFonts w:cs="Arial"/>
          <w:rtl/>
        </w:rPr>
        <w:t xml:space="preserve"> </w:t>
      </w:r>
      <w:r>
        <w:rPr>
          <w:rFonts w:cs="Arial" w:hint="cs"/>
          <w:rtl/>
        </w:rPr>
        <w:t>הבטיח</w:t>
      </w:r>
      <w:r>
        <w:rPr>
          <w:rFonts w:cs="Arial"/>
          <w:rtl/>
        </w:rPr>
        <w:t xml:space="preserve"> </w:t>
      </w:r>
      <w:r>
        <w:rPr>
          <w:rFonts w:cs="Arial" w:hint="cs"/>
          <w:rtl/>
        </w:rPr>
        <w:t>אלוהים</w:t>
      </w:r>
      <w:r>
        <w:rPr>
          <w:rFonts w:cs="Arial"/>
          <w:rtl/>
        </w:rPr>
        <w:t xml:space="preserve"> </w:t>
      </w:r>
      <w:r>
        <w:rPr>
          <w:rFonts w:cs="Arial" w:hint="cs"/>
          <w:rtl/>
        </w:rPr>
        <w:t>בברית</w:t>
      </w:r>
      <w:r>
        <w:rPr>
          <w:rFonts w:cs="Arial"/>
          <w:rtl/>
        </w:rPr>
        <w:t xml:space="preserve">, </w:t>
      </w:r>
      <w:r>
        <w:rPr>
          <w:rFonts w:cs="Arial" w:hint="cs"/>
          <w:rtl/>
        </w:rPr>
        <w:t>והסבר</w:t>
      </w:r>
      <w:r>
        <w:rPr>
          <w:rFonts w:cs="Arial"/>
          <w:rtl/>
        </w:rPr>
        <w:t xml:space="preserve"> </w:t>
      </w:r>
      <w:r>
        <w:rPr>
          <w:rFonts w:cs="Arial" w:hint="cs"/>
          <w:rtl/>
        </w:rPr>
        <w:t>מדוע</w:t>
      </w:r>
      <w:r>
        <w:rPr>
          <w:rFonts w:cs="Arial"/>
          <w:rtl/>
        </w:rPr>
        <w:t xml:space="preserve"> </w:t>
      </w:r>
      <w:r>
        <w:rPr>
          <w:rFonts w:cs="Arial" w:hint="cs"/>
          <w:rtl/>
        </w:rPr>
        <w:t>נבחרה</w:t>
      </w:r>
      <w:r>
        <w:rPr>
          <w:rFonts w:cs="Arial"/>
          <w:rtl/>
        </w:rPr>
        <w:t xml:space="preserve"> </w:t>
      </w:r>
      <w:r>
        <w:rPr>
          <w:rFonts w:cs="Arial" w:hint="cs"/>
          <w:rtl/>
        </w:rPr>
        <w:t>הקשת</w:t>
      </w:r>
      <w:r>
        <w:rPr>
          <w:rFonts w:cs="Arial"/>
          <w:rtl/>
        </w:rPr>
        <w:t xml:space="preserve"> </w:t>
      </w:r>
      <w:r>
        <w:rPr>
          <w:rFonts w:cs="Arial" w:hint="cs"/>
          <w:rtl/>
        </w:rPr>
        <w:t>להיות</w:t>
      </w:r>
      <w:r>
        <w:rPr>
          <w:rFonts w:cs="Arial"/>
          <w:rtl/>
        </w:rPr>
        <w:t xml:space="preserve"> </w:t>
      </w:r>
      <w:r>
        <w:rPr>
          <w:rFonts w:cs="Arial" w:hint="cs"/>
          <w:rtl/>
        </w:rPr>
        <w:t>אות</w:t>
      </w:r>
      <w:r>
        <w:rPr>
          <w:rFonts w:cs="Arial"/>
          <w:rtl/>
        </w:rPr>
        <w:t xml:space="preserve"> </w:t>
      </w:r>
      <w:r>
        <w:rPr>
          <w:rFonts w:cs="Arial" w:hint="cs"/>
          <w:rtl/>
        </w:rPr>
        <w:t>הברית</w:t>
      </w:r>
      <w:r>
        <w:rPr>
          <w:rFonts w:cs="Arial"/>
          <w:rtl/>
        </w:rPr>
        <w:t xml:space="preserve">. </w:t>
      </w:r>
      <w:r>
        <w:rPr>
          <w:rFonts w:cs="Arial" w:hint="cs"/>
          <w:rtl/>
        </w:rPr>
        <w:t>בסס</w:t>
      </w:r>
      <w:r>
        <w:rPr>
          <w:rFonts w:cs="Arial"/>
          <w:rtl/>
        </w:rPr>
        <w:t xml:space="preserve"> </w:t>
      </w:r>
      <w:r>
        <w:rPr>
          <w:rFonts w:cs="Arial" w:hint="cs"/>
          <w:rtl/>
        </w:rPr>
        <w:t>את</w:t>
      </w:r>
      <w:r>
        <w:rPr>
          <w:rFonts w:cs="Arial"/>
          <w:rtl/>
        </w:rPr>
        <w:t xml:space="preserve"> </w:t>
      </w:r>
      <w:r>
        <w:rPr>
          <w:rFonts w:cs="Arial" w:hint="cs"/>
          <w:rtl/>
        </w:rPr>
        <w:t>דבריך</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(8 </w:t>
      </w:r>
      <w:r>
        <w:rPr>
          <w:rFonts w:cs="Arial" w:hint="cs"/>
          <w:rtl/>
        </w:rPr>
        <w:t>נקודות</w:t>
      </w:r>
      <w:r>
        <w:rPr>
          <w:rFonts w:cs="Arial"/>
          <w:rtl/>
        </w:rPr>
        <w:t>)</w:t>
      </w:r>
    </w:p>
    <w:p w14:paraId="09E9C5DC" w14:textId="77777777" w:rsidR="004B7559" w:rsidRDefault="004B7559" w:rsidP="004B7559">
      <w:pPr>
        <w:rPr>
          <w:rtl/>
        </w:rPr>
      </w:pPr>
      <w:r>
        <w:rPr>
          <w:rFonts w:cs="Arial"/>
          <w:rtl/>
        </w:rPr>
        <w:t xml:space="preserve">(2) </w:t>
      </w:r>
      <w:r>
        <w:rPr>
          <w:rFonts w:cs="Arial" w:hint="cs"/>
          <w:rtl/>
        </w:rPr>
        <w:t>קרא</w:t>
      </w:r>
      <w:r>
        <w:rPr>
          <w:rFonts w:cs="Arial"/>
          <w:rtl/>
        </w:rPr>
        <w:t xml:space="preserve"> </w:t>
      </w:r>
      <w:r>
        <w:rPr>
          <w:rFonts w:cs="Arial" w:hint="cs"/>
          <w:rtl/>
        </w:rPr>
        <w:t>פסוקים</w:t>
      </w:r>
      <w:r>
        <w:rPr>
          <w:rFonts w:cs="Arial"/>
          <w:rtl/>
        </w:rPr>
        <w:t xml:space="preserve"> </w:t>
      </w:r>
      <w:r>
        <w:rPr>
          <w:rFonts w:cs="Arial" w:hint="cs"/>
          <w:rtl/>
        </w:rPr>
        <w:t>ט</w:t>
      </w:r>
      <w:r>
        <w:rPr>
          <w:rFonts w:cs="Arial"/>
          <w:rtl/>
        </w:rPr>
        <w:t>"</w:t>
      </w:r>
      <w:r>
        <w:rPr>
          <w:rFonts w:cs="Arial" w:hint="cs"/>
          <w:rtl/>
        </w:rPr>
        <w:t>ו</w:t>
      </w:r>
      <w:r>
        <w:rPr>
          <w:rFonts w:cs="Arial"/>
          <w:rtl/>
        </w:rPr>
        <w:t>-</w:t>
      </w:r>
      <w:r>
        <w:rPr>
          <w:rFonts w:cs="Arial" w:hint="cs"/>
          <w:rtl/>
        </w:rPr>
        <w:t>ט</w:t>
      </w:r>
      <w:r>
        <w:rPr>
          <w:rFonts w:cs="Arial"/>
          <w:rtl/>
        </w:rPr>
        <w:t>"</w:t>
      </w:r>
      <w:r>
        <w:rPr>
          <w:rFonts w:cs="Arial" w:hint="cs"/>
          <w:rtl/>
        </w:rPr>
        <w:t>ז</w:t>
      </w:r>
      <w:r>
        <w:rPr>
          <w:rFonts w:cs="Arial"/>
          <w:rtl/>
        </w:rPr>
        <w:t xml:space="preserve"> </w:t>
      </w:r>
      <w:r>
        <w:rPr>
          <w:rFonts w:cs="Arial" w:hint="cs"/>
          <w:rtl/>
        </w:rPr>
        <w:t>ואת</w:t>
      </w:r>
      <w:r>
        <w:rPr>
          <w:rFonts w:cs="Arial"/>
          <w:rtl/>
        </w:rPr>
        <w:t xml:space="preserve"> </w:t>
      </w:r>
      <w:r>
        <w:rPr>
          <w:rFonts w:cs="Arial" w:hint="cs"/>
          <w:rtl/>
        </w:rPr>
        <w:t>פירוש</w:t>
      </w:r>
      <w:r>
        <w:rPr>
          <w:rFonts w:cs="Arial"/>
          <w:rtl/>
        </w:rPr>
        <w:t xml:space="preserve"> </w:t>
      </w:r>
      <w:r>
        <w:rPr>
          <w:rFonts w:cs="Arial" w:hint="cs"/>
          <w:rtl/>
        </w:rPr>
        <w:t>רד</w:t>
      </w:r>
      <w:r>
        <w:rPr>
          <w:rFonts w:cs="Arial"/>
          <w:rtl/>
        </w:rPr>
        <w:t>"</w:t>
      </w:r>
      <w:r>
        <w:rPr>
          <w:rFonts w:cs="Arial" w:hint="cs"/>
          <w:rtl/>
        </w:rPr>
        <w:t>ק</w:t>
      </w:r>
      <w:r>
        <w:rPr>
          <w:rFonts w:cs="Arial"/>
          <w:rtl/>
        </w:rPr>
        <w:t xml:space="preserve"> </w:t>
      </w:r>
      <w:r>
        <w:rPr>
          <w:rFonts w:cs="Arial" w:hint="cs"/>
          <w:rtl/>
        </w:rPr>
        <w:t>לפסוקים</w:t>
      </w:r>
      <w:r>
        <w:rPr>
          <w:rFonts w:cs="Arial"/>
          <w:rtl/>
        </w:rPr>
        <w:t xml:space="preserve"> </w:t>
      </w:r>
      <w:r>
        <w:rPr>
          <w:rFonts w:cs="Arial" w:hint="cs"/>
          <w:rtl/>
        </w:rPr>
        <w:t>אלה</w:t>
      </w:r>
      <w:r>
        <w:rPr>
          <w:rFonts w:cs="Arial"/>
          <w:rtl/>
        </w:rPr>
        <w:t>:</w:t>
      </w:r>
    </w:p>
    <w:p w14:paraId="68584AA2" w14:textId="77777777" w:rsidR="004B7559" w:rsidRDefault="004B7559" w:rsidP="004B7559">
      <w:pPr>
        <w:rPr>
          <w:rtl/>
        </w:rPr>
      </w:pPr>
      <w:r>
        <w:rPr>
          <w:rFonts w:cs="Arial"/>
          <w:rtl/>
        </w:rPr>
        <w:t>" '</w:t>
      </w:r>
      <w:r>
        <w:rPr>
          <w:rFonts w:cs="Arial" w:hint="cs"/>
          <w:rtl/>
        </w:rPr>
        <w:t>דיברה</w:t>
      </w:r>
      <w:r>
        <w:rPr>
          <w:rFonts w:cs="Arial"/>
          <w:rtl/>
        </w:rPr>
        <w:t xml:space="preserve"> </w:t>
      </w:r>
      <w:r>
        <w:rPr>
          <w:rFonts w:cs="Arial" w:hint="cs"/>
          <w:rtl/>
        </w:rPr>
        <w:t>תורה</w:t>
      </w:r>
      <w:r>
        <w:rPr>
          <w:rFonts w:cs="Arial"/>
          <w:rtl/>
        </w:rPr>
        <w:t xml:space="preserve"> </w:t>
      </w:r>
      <w:r>
        <w:rPr>
          <w:rFonts w:cs="Arial" w:hint="cs"/>
          <w:rtl/>
        </w:rPr>
        <w:t>בלשון</w:t>
      </w:r>
      <w:r>
        <w:rPr>
          <w:rFonts w:cs="Arial"/>
          <w:rtl/>
        </w:rPr>
        <w:t xml:space="preserve"> </w:t>
      </w:r>
      <w:r>
        <w:rPr>
          <w:rFonts w:cs="Arial" w:hint="cs"/>
          <w:rtl/>
        </w:rPr>
        <w:t>בני</w:t>
      </w:r>
      <w:r>
        <w:rPr>
          <w:rFonts w:cs="Arial"/>
          <w:rtl/>
        </w:rPr>
        <w:t xml:space="preserve"> </w:t>
      </w:r>
      <w:r>
        <w:rPr>
          <w:rFonts w:cs="Arial" w:hint="cs"/>
          <w:rtl/>
        </w:rPr>
        <w:t>אדם</w:t>
      </w:r>
      <w:r>
        <w:rPr>
          <w:rFonts w:cs="Arial"/>
          <w:rtl/>
        </w:rPr>
        <w:t xml:space="preserve">' </w:t>
      </w:r>
      <w:r>
        <w:rPr>
          <w:rFonts w:cs="Arial" w:hint="cs"/>
          <w:rtl/>
        </w:rPr>
        <w:t>כי</w:t>
      </w:r>
      <w:r>
        <w:rPr>
          <w:rFonts w:cs="Arial"/>
          <w:rtl/>
        </w:rPr>
        <w:t xml:space="preserve"> </w:t>
      </w:r>
      <w:r>
        <w:rPr>
          <w:rFonts w:cs="Arial" w:hint="cs"/>
          <w:rtl/>
        </w:rPr>
        <w:t>אין</w:t>
      </w:r>
      <w:r>
        <w:rPr>
          <w:rFonts w:cs="Arial"/>
          <w:rtl/>
        </w:rPr>
        <w:t xml:space="preserve"> </w:t>
      </w:r>
      <w:r>
        <w:rPr>
          <w:rFonts w:cs="Arial" w:hint="cs"/>
          <w:rtl/>
        </w:rPr>
        <w:t>שִׁכחה</w:t>
      </w:r>
      <w:r>
        <w:rPr>
          <w:rFonts w:cs="Arial"/>
          <w:rtl/>
        </w:rPr>
        <w:t xml:space="preserve"> </w:t>
      </w:r>
      <w:r>
        <w:rPr>
          <w:rFonts w:cs="Arial" w:hint="cs"/>
          <w:rtl/>
        </w:rPr>
        <w:t>לפני</w:t>
      </w:r>
      <w:r>
        <w:rPr>
          <w:rFonts w:cs="Arial"/>
          <w:rtl/>
        </w:rPr>
        <w:t xml:space="preserve"> </w:t>
      </w:r>
      <w:r>
        <w:rPr>
          <w:rFonts w:cs="Arial" w:hint="cs"/>
          <w:rtl/>
        </w:rPr>
        <w:t>כיסא</w:t>
      </w:r>
      <w:r>
        <w:rPr>
          <w:rFonts w:cs="Arial"/>
          <w:rtl/>
        </w:rPr>
        <w:t xml:space="preserve"> </w:t>
      </w:r>
      <w:r>
        <w:rPr>
          <w:rFonts w:cs="Arial" w:hint="cs"/>
          <w:rtl/>
        </w:rPr>
        <w:t>כבודו</w:t>
      </w:r>
      <w:r>
        <w:rPr>
          <w:rFonts w:cs="Arial"/>
          <w:rtl/>
        </w:rPr>
        <w:t xml:space="preserve"> [...] </w:t>
      </w:r>
      <w:r>
        <w:rPr>
          <w:rFonts w:cs="Arial" w:hint="cs"/>
          <w:rtl/>
        </w:rPr>
        <w:t>הכול</w:t>
      </w:r>
      <w:r>
        <w:rPr>
          <w:rFonts w:cs="Arial"/>
          <w:rtl/>
        </w:rPr>
        <w:t xml:space="preserve"> </w:t>
      </w:r>
      <w:r>
        <w:rPr>
          <w:rFonts w:cs="Arial" w:hint="cs"/>
          <w:rtl/>
        </w:rPr>
        <w:t>הוא</w:t>
      </w:r>
      <w:r>
        <w:rPr>
          <w:rFonts w:cs="Arial"/>
          <w:rtl/>
        </w:rPr>
        <w:t xml:space="preserve"> </w:t>
      </w:r>
      <w:r>
        <w:rPr>
          <w:rFonts w:cs="Arial" w:hint="cs"/>
          <w:rtl/>
        </w:rPr>
        <w:t>דרך</w:t>
      </w:r>
      <w:r>
        <w:rPr>
          <w:rFonts w:cs="Arial"/>
          <w:rtl/>
        </w:rPr>
        <w:t xml:space="preserve"> </w:t>
      </w:r>
      <w:r>
        <w:rPr>
          <w:rFonts w:cs="Arial" w:hint="cs"/>
          <w:rtl/>
        </w:rPr>
        <w:t>משל</w:t>
      </w:r>
      <w:r>
        <w:rPr>
          <w:rFonts w:cs="Arial"/>
          <w:rtl/>
        </w:rPr>
        <w:t>".</w:t>
      </w:r>
    </w:p>
    <w:p w14:paraId="1E340E28" w14:textId="77777777" w:rsidR="004B7559" w:rsidRPr="00613973" w:rsidRDefault="004B7559" w:rsidP="004B7559">
      <w:pPr>
        <w:rPr>
          <w:rtl/>
        </w:rPr>
      </w:pPr>
      <w:r>
        <w:rPr>
          <w:rFonts w:cs="Arial" w:hint="cs"/>
          <w:rtl/>
        </w:rPr>
        <w:t>מהו</w:t>
      </w:r>
      <w:r>
        <w:rPr>
          <w:rFonts w:cs="Arial"/>
          <w:rtl/>
        </w:rPr>
        <w:t xml:space="preserve"> </w:t>
      </w:r>
      <w:r>
        <w:rPr>
          <w:rFonts w:cs="Arial" w:hint="cs"/>
          <w:rtl/>
        </w:rPr>
        <w:t>לדברי</w:t>
      </w:r>
      <w:r>
        <w:rPr>
          <w:rFonts w:cs="Arial"/>
          <w:rtl/>
        </w:rPr>
        <w:t xml:space="preserve"> </w:t>
      </w:r>
      <w:r>
        <w:rPr>
          <w:rFonts w:cs="Arial" w:hint="cs"/>
          <w:rtl/>
        </w:rPr>
        <w:t>רד</w:t>
      </w:r>
      <w:r>
        <w:rPr>
          <w:rFonts w:cs="Arial"/>
          <w:rtl/>
        </w:rPr>
        <w:t>"</w:t>
      </w:r>
      <w:r>
        <w:rPr>
          <w:rFonts w:cs="Arial" w:hint="cs"/>
          <w:rtl/>
        </w:rPr>
        <w:t>ק</w:t>
      </w:r>
      <w:r>
        <w:rPr>
          <w:rFonts w:cs="Arial"/>
          <w:rtl/>
        </w:rPr>
        <w:t xml:space="preserve"> </w:t>
      </w:r>
      <w:r>
        <w:rPr>
          <w:rFonts w:cs="Arial" w:hint="cs"/>
          <w:rtl/>
        </w:rPr>
        <w:t>הקושי</w:t>
      </w:r>
      <w:r>
        <w:rPr>
          <w:rFonts w:cs="Arial"/>
          <w:rtl/>
        </w:rPr>
        <w:t xml:space="preserve"> </w:t>
      </w:r>
      <w:r>
        <w:rPr>
          <w:rFonts w:cs="Arial" w:hint="cs"/>
          <w:rtl/>
        </w:rPr>
        <w:t>העולה</w:t>
      </w:r>
      <w:r>
        <w:rPr>
          <w:rFonts w:cs="Arial"/>
          <w:rtl/>
        </w:rPr>
        <w:t xml:space="preserve"> </w:t>
      </w:r>
      <w:r>
        <w:rPr>
          <w:rFonts w:cs="Arial" w:hint="cs"/>
          <w:rtl/>
        </w:rPr>
        <w:t>מן</w:t>
      </w:r>
      <w:r>
        <w:rPr>
          <w:rFonts w:cs="Arial"/>
          <w:rtl/>
        </w:rPr>
        <w:t xml:space="preserve"> </w:t>
      </w:r>
      <w:r>
        <w:rPr>
          <w:rFonts w:cs="Arial" w:hint="cs"/>
          <w:rtl/>
        </w:rPr>
        <w:t>הפסוקים</w:t>
      </w:r>
      <w:r>
        <w:rPr>
          <w:rFonts w:cs="Arial"/>
          <w:rtl/>
        </w:rPr>
        <w:t xml:space="preserve"> </w:t>
      </w:r>
      <w:r>
        <w:rPr>
          <w:rFonts w:cs="Arial" w:hint="cs"/>
          <w:rtl/>
        </w:rPr>
        <w:t>האלה</w:t>
      </w:r>
      <w:r>
        <w:rPr>
          <w:rFonts w:cs="Arial"/>
          <w:rtl/>
        </w:rPr>
        <w:t xml:space="preserve">, </w:t>
      </w:r>
      <w:r>
        <w:rPr>
          <w:rFonts w:cs="Arial" w:hint="cs"/>
          <w:rtl/>
        </w:rPr>
        <w:t>וכיצד</w:t>
      </w:r>
      <w:r>
        <w:rPr>
          <w:rFonts w:cs="Arial"/>
          <w:rtl/>
        </w:rPr>
        <w:t xml:space="preserve"> </w:t>
      </w:r>
      <w:r>
        <w:rPr>
          <w:rFonts w:cs="Arial" w:hint="cs"/>
          <w:rtl/>
        </w:rPr>
        <w:t>הוא</w:t>
      </w:r>
      <w:r>
        <w:rPr>
          <w:rFonts w:cs="Arial"/>
          <w:rtl/>
        </w:rPr>
        <w:t xml:space="preserve"> </w:t>
      </w:r>
      <w:r>
        <w:rPr>
          <w:rFonts w:cs="Arial" w:hint="cs"/>
          <w:rtl/>
        </w:rPr>
        <w:t>מיישב</w:t>
      </w:r>
      <w:r>
        <w:rPr>
          <w:rFonts w:cs="Arial"/>
          <w:rtl/>
        </w:rPr>
        <w:t xml:space="preserve"> </w:t>
      </w:r>
      <w:r>
        <w:rPr>
          <w:rFonts w:cs="Arial" w:hint="cs"/>
          <w:rtl/>
        </w:rPr>
        <w:t>את</w:t>
      </w:r>
      <w:r>
        <w:rPr>
          <w:rFonts w:cs="Arial"/>
          <w:rtl/>
        </w:rPr>
        <w:t xml:space="preserve"> </w:t>
      </w:r>
      <w:r>
        <w:rPr>
          <w:rFonts w:cs="Arial" w:hint="cs"/>
          <w:rtl/>
        </w:rPr>
        <w:t>הקושי</w:t>
      </w:r>
      <w:r>
        <w:rPr>
          <w:rFonts w:cs="Arial"/>
          <w:rtl/>
        </w:rPr>
        <w:t xml:space="preserve">? (7 </w:t>
      </w:r>
      <w:r>
        <w:rPr>
          <w:rFonts w:cs="Arial" w:hint="cs"/>
          <w:rtl/>
        </w:rPr>
        <w:t>נקודות</w:t>
      </w:r>
      <w:r>
        <w:rPr>
          <w:rFonts w:cs="Arial"/>
          <w:rtl/>
        </w:rPr>
        <w:t>)</w:t>
      </w:r>
    </w:p>
    <w:p w14:paraId="4E0FDE2F" w14:textId="77777777" w:rsidR="004B7559" w:rsidRDefault="004B7559" w:rsidP="004B7559">
      <w:pPr>
        <w:rPr>
          <w:rtl/>
        </w:rPr>
      </w:pPr>
    </w:p>
    <w:p w14:paraId="51CBA01E" w14:textId="77777777" w:rsidR="004B7559" w:rsidRPr="00EA3865" w:rsidRDefault="004B7559" w:rsidP="004B7559">
      <w:pPr>
        <w:rPr>
          <w:b/>
          <w:bCs/>
          <w:color w:val="EE0000"/>
        </w:rPr>
      </w:pPr>
      <w:r w:rsidRPr="00EA3865">
        <w:rPr>
          <w:b/>
          <w:bCs/>
          <w:color w:val="EE0000"/>
          <w:rtl/>
        </w:rPr>
        <w:t>תשובות מוצעות (לפי חומר הבגרות)</w:t>
      </w:r>
      <w:r>
        <w:rPr>
          <w:rFonts w:hint="cs"/>
          <w:b/>
          <w:bCs/>
          <w:color w:val="EE0000"/>
          <w:rtl/>
        </w:rPr>
        <w:t>- יש לבדוק את התשובות</w:t>
      </w:r>
    </w:p>
    <w:p w14:paraId="0BCA8015" w14:textId="77777777" w:rsidR="004B7559" w:rsidRPr="00EA3865" w:rsidRDefault="004B7559" w:rsidP="004B7559">
      <w:pPr>
        <w:rPr>
          <w:b/>
          <w:bCs/>
          <w:color w:val="EE0000"/>
        </w:rPr>
      </w:pPr>
      <w:r w:rsidRPr="00EA3865">
        <w:rPr>
          <w:b/>
          <w:bCs/>
          <w:color w:val="EE0000"/>
          <w:rtl/>
        </w:rPr>
        <w:t>תשובה לסעיף א</w:t>
      </w:r>
    </w:p>
    <w:p w14:paraId="72A06FA8" w14:textId="77777777" w:rsidR="004B7559" w:rsidRPr="00EA3865" w:rsidRDefault="004B7559" w:rsidP="004B7559">
      <w:pPr>
        <w:rPr>
          <w:color w:val="EE0000"/>
        </w:rPr>
      </w:pPr>
      <w:r w:rsidRPr="00EA3865">
        <w:rPr>
          <w:b/>
          <w:bCs/>
          <w:color w:val="EE0000"/>
        </w:rPr>
        <w:t xml:space="preserve">(1) </w:t>
      </w:r>
      <w:r w:rsidRPr="00EA3865">
        <w:rPr>
          <w:b/>
          <w:bCs/>
          <w:color w:val="EE0000"/>
          <w:rtl/>
        </w:rPr>
        <w:t>שלוש ראיות לערך חיי האדם (פסוקים ה'-ו')</w:t>
      </w:r>
      <w:r w:rsidRPr="00EA3865">
        <w:rPr>
          <w:b/>
          <w:bCs/>
          <w:color w:val="EE0000"/>
        </w:rPr>
        <w:t>:</w:t>
      </w:r>
    </w:p>
    <w:p w14:paraId="0FE86B8E" w14:textId="77777777" w:rsidR="004B7559" w:rsidRPr="00EA3865" w:rsidRDefault="004B7559" w:rsidP="004B7559">
      <w:pPr>
        <w:numPr>
          <w:ilvl w:val="0"/>
          <w:numId w:val="459"/>
        </w:numPr>
        <w:rPr>
          <w:color w:val="EE0000"/>
        </w:rPr>
      </w:pPr>
      <w:r w:rsidRPr="00EA3865">
        <w:rPr>
          <w:b/>
          <w:bCs/>
          <w:color w:val="EE0000"/>
          <w:rtl/>
        </w:rPr>
        <w:t>התביעה האלוהית</w:t>
      </w:r>
      <w:r w:rsidRPr="00EA3865">
        <w:rPr>
          <w:b/>
          <w:bCs/>
          <w:color w:val="EE0000"/>
        </w:rPr>
        <w:t>:</w:t>
      </w:r>
      <w:r w:rsidRPr="00EA3865">
        <w:rPr>
          <w:color w:val="EE0000"/>
        </w:rPr>
        <w:t xml:space="preserve"> "</w:t>
      </w:r>
      <w:r w:rsidRPr="00EA3865">
        <w:rPr>
          <w:color w:val="EE0000"/>
          <w:rtl/>
        </w:rPr>
        <w:t>וְאַךְ אֶת דִּמְכֶם לְנִפְשֹׁתֵיכֶם אֶדְרֹשׁ" – אלוהים מצהיר שהוא בעל הבית על החיים, וכל מי שפוגע בחיים יצטרך לתת לו דין וחשבון אישי</w:t>
      </w:r>
      <w:r w:rsidRPr="00EA3865">
        <w:rPr>
          <w:color w:val="EE0000"/>
        </w:rPr>
        <w:t>.</w:t>
      </w:r>
    </w:p>
    <w:p w14:paraId="6272F33C" w14:textId="77777777" w:rsidR="004B7559" w:rsidRPr="00EA3865" w:rsidRDefault="004B7559" w:rsidP="004B7559">
      <w:pPr>
        <w:numPr>
          <w:ilvl w:val="0"/>
          <w:numId w:val="459"/>
        </w:numPr>
        <w:rPr>
          <w:color w:val="EE0000"/>
        </w:rPr>
      </w:pPr>
      <w:r w:rsidRPr="00EA3865">
        <w:rPr>
          <w:b/>
          <w:bCs/>
          <w:color w:val="EE0000"/>
          <w:rtl/>
        </w:rPr>
        <w:t>עונש מוות לרוצח</w:t>
      </w:r>
      <w:r w:rsidRPr="00EA3865">
        <w:rPr>
          <w:b/>
          <w:bCs/>
          <w:color w:val="EE0000"/>
        </w:rPr>
        <w:t>:</w:t>
      </w:r>
      <w:r w:rsidRPr="00EA3865">
        <w:rPr>
          <w:color w:val="EE0000"/>
        </w:rPr>
        <w:t xml:space="preserve"> "</w:t>
      </w:r>
      <w:r w:rsidRPr="00EA3865">
        <w:rPr>
          <w:color w:val="EE0000"/>
          <w:rtl/>
        </w:rPr>
        <w:t>שֹׁפֵךְ דַּם הָאָדָם בָּאָדָם דָּמוֹ יִשָּׁפֵךְ" – חומרת העונש (מידה כנגד מידה) מעידה על חומרת העבירה. החיים יקרים כל כך שרק חייו של הרוצח יכולים להוות כפרה עליהם</w:t>
      </w:r>
      <w:r w:rsidRPr="00EA3865">
        <w:rPr>
          <w:color w:val="EE0000"/>
        </w:rPr>
        <w:t>.</w:t>
      </w:r>
    </w:p>
    <w:p w14:paraId="6EEA3E07" w14:textId="77777777" w:rsidR="004B7559" w:rsidRPr="00EA3865" w:rsidRDefault="004B7559" w:rsidP="004B7559">
      <w:pPr>
        <w:numPr>
          <w:ilvl w:val="0"/>
          <w:numId w:val="459"/>
        </w:numPr>
        <w:rPr>
          <w:color w:val="EE0000"/>
        </w:rPr>
      </w:pPr>
      <w:r w:rsidRPr="00EA3865">
        <w:rPr>
          <w:b/>
          <w:bCs/>
          <w:color w:val="EE0000"/>
          <w:rtl/>
        </w:rPr>
        <w:t>צלם אלוהים</w:t>
      </w:r>
      <w:r w:rsidRPr="00EA3865">
        <w:rPr>
          <w:b/>
          <w:bCs/>
          <w:color w:val="EE0000"/>
        </w:rPr>
        <w:t>:</w:t>
      </w:r>
      <w:r w:rsidRPr="00EA3865">
        <w:rPr>
          <w:color w:val="EE0000"/>
        </w:rPr>
        <w:t xml:space="preserve"> "</w:t>
      </w:r>
      <w:r w:rsidRPr="00EA3865">
        <w:rPr>
          <w:color w:val="EE0000"/>
          <w:rtl/>
        </w:rPr>
        <w:t>כִּי בְּצֶלֶם אֱלֹהִים עָשָׂה אֶת הָאָדָם" – זו הראיה החזקה ביותר. האדם הוא נציג האל בעולם, ופגיעה באדם היא כביכול פגיעה בדמותו של האל עצמו</w:t>
      </w:r>
      <w:r w:rsidRPr="00EA3865">
        <w:rPr>
          <w:color w:val="EE0000"/>
        </w:rPr>
        <w:t>.</w:t>
      </w:r>
    </w:p>
    <w:p w14:paraId="2B5A8EB3" w14:textId="77777777" w:rsidR="004B7559" w:rsidRPr="00EA3865" w:rsidRDefault="004B7559" w:rsidP="004B7559">
      <w:pPr>
        <w:rPr>
          <w:color w:val="EE0000"/>
        </w:rPr>
      </w:pPr>
      <w:r w:rsidRPr="00EA3865">
        <w:rPr>
          <w:b/>
          <w:bCs/>
          <w:color w:val="EE0000"/>
        </w:rPr>
        <w:t xml:space="preserve">(2) </w:t>
      </w:r>
      <w:r w:rsidRPr="00EA3865">
        <w:rPr>
          <w:b/>
          <w:bCs/>
          <w:color w:val="EE0000"/>
          <w:rtl/>
        </w:rPr>
        <w:t>מסגרת הקטע</w:t>
      </w:r>
      <w:r w:rsidRPr="00EA3865">
        <w:rPr>
          <w:b/>
          <w:bCs/>
          <w:color w:val="EE0000"/>
        </w:rPr>
        <w:t>:</w:t>
      </w:r>
      <w:r w:rsidRPr="00EA3865">
        <w:rPr>
          <w:color w:val="EE0000"/>
        </w:rPr>
        <w:t xml:space="preserve"> </w:t>
      </w:r>
      <w:r w:rsidRPr="00EA3865">
        <w:rPr>
          <w:color w:val="EE0000"/>
          <w:rtl/>
        </w:rPr>
        <w:t>פסוק א' ופסוק ז' חוזרים על הציווי</w:t>
      </w:r>
      <w:r w:rsidRPr="00EA3865">
        <w:rPr>
          <w:color w:val="EE0000"/>
        </w:rPr>
        <w:t xml:space="preserve">: </w:t>
      </w:r>
      <w:r w:rsidRPr="00EA3865">
        <w:rPr>
          <w:b/>
          <w:bCs/>
          <w:color w:val="EE0000"/>
        </w:rPr>
        <w:t>"</w:t>
      </w:r>
      <w:r w:rsidRPr="00EA3865">
        <w:rPr>
          <w:b/>
          <w:bCs/>
          <w:color w:val="EE0000"/>
          <w:rtl/>
        </w:rPr>
        <w:t>פְּרוּ וּרְבוּ וּמִלְאוּ אֶת הָאָרֶץ</w:t>
      </w:r>
      <w:r w:rsidRPr="00EA3865">
        <w:rPr>
          <w:b/>
          <w:bCs/>
          <w:color w:val="EE0000"/>
        </w:rPr>
        <w:t>"</w:t>
      </w:r>
      <w:r w:rsidRPr="00EA3865">
        <w:rPr>
          <w:color w:val="EE0000"/>
        </w:rPr>
        <w:t xml:space="preserve">. </w:t>
      </w:r>
      <w:r w:rsidRPr="00EA3865">
        <w:rPr>
          <w:color w:val="EE0000"/>
          <w:rtl/>
        </w:rPr>
        <w:t xml:space="preserve">המסגרת הזו מדגישה את ערך החיים בדרך של "עשה": אלוהים רוצה בהמשכיות וריבוי החיים. כאשר האיסור על רצח (פסוקים ה'-ו') נמצא בתוך המסגרת הזו, נוצר מסר שלם: החיים הם ערך עליון שיש </w:t>
      </w:r>
      <w:r w:rsidRPr="00EA3865">
        <w:rPr>
          <w:b/>
          <w:bCs/>
          <w:color w:val="EE0000"/>
          <w:rtl/>
        </w:rPr>
        <w:t>להגדיל</w:t>
      </w:r>
      <w:r w:rsidRPr="00EA3865">
        <w:rPr>
          <w:color w:val="EE0000"/>
          <w:rtl/>
        </w:rPr>
        <w:t xml:space="preserve"> (בברכת הפריון) ושאסור </w:t>
      </w:r>
      <w:r w:rsidRPr="00EA3865">
        <w:rPr>
          <w:b/>
          <w:bCs/>
          <w:color w:val="EE0000"/>
          <w:rtl/>
        </w:rPr>
        <w:t>לצמצם</w:t>
      </w:r>
      <w:r w:rsidRPr="00EA3865">
        <w:rPr>
          <w:color w:val="EE0000"/>
          <w:rtl/>
        </w:rPr>
        <w:t xml:space="preserve"> </w:t>
      </w:r>
      <w:r w:rsidRPr="00EA3865">
        <w:rPr>
          <w:color w:val="EE0000"/>
        </w:rPr>
        <w:t>(</w:t>
      </w:r>
      <w:r w:rsidRPr="00EA3865">
        <w:rPr>
          <w:color w:val="EE0000"/>
          <w:rtl/>
        </w:rPr>
        <w:t>באיסור הרצח</w:t>
      </w:r>
      <w:r w:rsidRPr="00EA3865">
        <w:rPr>
          <w:color w:val="EE0000"/>
        </w:rPr>
        <w:t>).</w:t>
      </w:r>
    </w:p>
    <w:p w14:paraId="4C21421E" w14:textId="77777777" w:rsidR="004B7559" w:rsidRPr="00EA3865" w:rsidRDefault="00000000" w:rsidP="004B7559">
      <w:pPr>
        <w:rPr>
          <w:color w:val="EE0000"/>
        </w:rPr>
      </w:pPr>
      <w:r>
        <w:rPr>
          <w:color w:val="EE0000"/>
        </w:rPr>
        <w:pict w14:anchorId="313AC037">
          <v:rect id="_x0000_i1432" style="width:0;height:1.5pt" o:hralign="center" o:hrstd="t" o:hr="t" fillcolor="#a0a0a0" stroked="f"/>
        </w:pict>
      </w:r>
    </w:p>
    <w:p w14:paraId="32F2519D" w14:textId="77777777" w:rsidR="004B7559" w:rsidRPr="00EA3865" w:rsidRDefault="004B7559" w:rsidP="004B7559">
      <w:pPr>
        <w:rPr>
          <w:b/>
          <w:bCs/>
          <w:color w:val="EE0000"/>
        </w:rPr>
      </w:pPr>
      <w:r w:rsidRPr="00EA3865">
        <w:rPr>
          <w:b/>
          <w:bCs/>
          <w:color w:val="EE0000"/>
          <w:rtl/>
        </w:rPr>
        <w:t>תשובה לסעיף ב (בחירה)</w:t>
      </w:r>
    </w:p>
    <w:p w14:paraId="1531D046" w14:textId="77777777" w:rsidR="004B7559" w:rsidRPr="00EA3865" w:rsidRDefault="004B7559" w:rsidP="004B7559">
      <w:pPr>
        <w:rPr>
          <w:color w:val="EE0000"/>
        </w:rPr>
      </w:pPr>
      <w:r w:rsidRPr="00EA3865">
        <w:rPr>
          <w:b/>
          <w:bCs/>
          <w:color w:val="EE0000"/>
        </w:rPr>
        <w:t xml:space="preserve">(1) </w:t>
      </w:r>
      <w:r w:rsidRPr="00EA3865">
        <w:rPr>
          <w:b/>
          <w:bCs/>
          <w:color w:val="EE0000"/>
          <w:rtl/>
        </w:rPr>
        <w:t>דמיון ושוני</w:t>
      </w:r>
      <w:r w:rsidRPr="00EA3865">
        <w:rPr>
          <w:b/>
          <w:bCs/>
          <w:color w:val="EE0000"/>
        </w:rPr>
        <w:t>:</w:t>
      </w:r>
    </w:p>
    <w:p w14:paraId="330FD7E9" w14:textId="77777777" w:rsidR="004B7559" w:rsidRPr="00EA3865" w:rsidRDefault="004B7559" w:rsidP="004B7559">
      <w:pPr>
        <w:numPr>
          <w:ilvl w:val="0"/>
          <w:numId w:val="460"/>
        </w:numPr>
        <w:rPr>
          <w:color w:val="EE0000"/>
        </w:rPr>
      </w:pPr>
      <w:r w:rsidRPr="00EA3865">
        <w:rPr>
          <w:b/>
          <w:bCs/>
          <w:color w:val="EE0000"/>
          <w:rtl/>
        </w:rPr>
        <w:t>דמיון</w:t>
      </w:r>
      <w:r w:rsidRPr="00EA3865">
        <w:rPr>
          <w:b/>
          <w:bCs/>
          <w:color w:val="EE0000"/>
        </w:rPr>
        <w:t>:</w:t>
      </w:r>
      <w:r w:rsidRPr="00EA3865">
        <w:rPr>
          <w:color w:val="EE0000"/>
        </w:rPr>
        <w:t xml:space="preserve"> </w:t>
      </w:r>
      <w:r w:rsidRPr="00EA3865">
        <w:rPr>
          <w:color w:val="EE0000"/>
          <w:rtl/>
        </w:rPr>
        <w:t>ברכת הפריון והשליטה בעולם ("פרו ורבו ומלאו את הארץ"). בשני המקרים אלוהים מעוניין שהאדם ישלוט בטבע</w:t>
      </w:r>
      <w:r w:rsidRPr="00EA3865">
        <w:rPr>
          <w:color w:val="EE0000"/>
        </w:rPr>
        <w:t>.</w:t>
      </w:r>
    </w:p>
    <w:p w14:paraId="01DACE41" w14:textId="77777777" w:rsidR="004B7559" w:rsidRPr="00EA3865" w:rsidRDefault="004B7559" w:rsidP="004B7559">
      <w:pPr>
        <w:numPr>
          <w:ilvl w:val="0"/>
          <w:numId w:val="460"/>
        </w:numPr>
        <w:rPr>
          <w:color w:val="EE0000"/>
        </w:rPr>
      </w:pPr>
      <w:r w:rsidRPr="00EA3865">
        <w:rPr>
          <w:b/>
          <w:bCs/>
          <w:color w:val="EE0000"/>
          <w:rtl/>
        </w:rPr>
        <w:t>הבדל</w:t>
      </w:r>
      <w:r w:rsidRPr="00EA3865">
        <w:rPr>
          <w:b/>
          <w:bCs/>
          <w:color w:val="EE0000"/>
        </w:rPr>
        <w:t>:</w:t>
      </w:r>
      <w:r w:rsidRPr="00EA3865">
        <w:rPr>
          <w:color w:val="EE0000"/>
        </w:rPr>
        <w:t xml:space="preserve"> </w:t>
      </w:r>
      <w:r w:rsidRPr="00EA3865">
        <w:rPr>
          <w:color w:val="EE0000"/>
          <w:rtl/>
        </w:rPr>
        <w:t>התזונה. בפרק א' האדם צמחוני ("הנה נתתי לכם את כל עשב זורע זרע"), ובפרק ט' מותר לאדם לאכול בשר ("כל רמש אשר הוא חי לכם יהיה לאכלה")</w:t>
      </w:r>
      <w:r w:rsidRPr="00EA3865">
        <w:rPr>
          <w:color w:val="EE0000"/>
        </w:rPr>
        <w:t>.</w:t>
      </w:r>
    </w:p>
    <w:p w14:paraId="42274777" w14:textId="77777777" w:rsidR="004B7559" w:rsidRPr="00EA3865" w:rsidRDefault="004B7559" w:rsidP="004B7559">
      <w:pPr>
        <w:rPr>
          <w:color w:val="EE0000"/>
        </w:rPr>
      </w:pPr>
      <w:r w:rsidRPr="00EA3865">
        <w:rPr>
          <w:b/>
          <w:bCs/>
          <w:color w:val="EE0000"/>
        </w:rPr>
        <w:t xml:space="preserve">(2) </w:t>
      </w:r>
      <w:r w:rsidRPr="00EA3865">
        <w:rPr>
          <w:b/>
          <w:bCs/>
          <w:color w:val="EE0000"/>
          <w:rtl/>
        </w:rPr>
        <w:t>אמון מול השלמה עם היצר</w:t>
      </w:r>
      <w:r w:rsidRPr="00EA3865">
        <w:rPr>
          <w:b/>
          <w:bCs/>
          <w:color w:val="EE0000"/>
        </w:rPr>
        <w:t>:</w:t>
      </w:r>
      <w:r w:rsidRPr="00EA3865">
        <w:rPr>
          <w:color w:val="EE0000"/>
        </w:rPr>
        <w:t xml:space="preserve"> </w:t>
      </w:r>
      <w:r w:rsidRPr="00EA3865">
        <w:rPr>
          <w:color w:val="EE0000"/>
          <w:rtl/>
        </w:rPr>
        <w:t xml:space="preserve">ניתן לטעון שאלוהים </w:t>
      </w:r>
      <w:r w:rsidRPr="00EA3865">
        <w:rPr>
          <w:b/>
          <w:bCs/>
          <w:color w:val="EE0000"/>
          <w:rtl/>
        </w:rPr>
        <w:t>אינו סומך</w:t>
      </w:r>
      <w:r w:rsidRPr="00EA3865">
        <w:rPr>
          <w:color w:val="EE0000"/>
          <w:rtl/>
        </w:rPr>
        <w:t xml:space="preserve"> על בני האדם. ההיתר לאכול בשר נתפס כפשרה עם יצר האלימות של האדם, והציווי המפורש נגד רצח (כולל עונש מוות) מראה שאלוהים צופה שבני אדם ימשיכו להרוג זה את זה אם לא יוצב גבול ברור</w:t>
      </w:r>
      <w:r w:rsidRPr="00EA3865">
        <w:rPr>
          <w:color w:val="EE0000"/>
        </w:rPr>
        <w:t>.</w:t>
      </w:r>
    </w:p>
    <w:p w14:paraId="77ED6E61" w14:textId="77777777" w:rsidR="004B7559" w:rsidRPr="00EA3865" w:rsidRDefault="00000000" w:rsidP="004B7559">
      <w:pPr>
        <w:rPr>
          <w:color w:val="EE0000"/>
        </w:rPr>
      </w:pPr>
      <w:r>
        <w:rPr>
          <w:color w:val="EE0000"/>
        </w:rPr>
        <w:pict w14:anchorId="35ECCC35">
          <v:rect id="_x0000_i1433" style="width:0;height:1.5pt" o:hralign="center" o:hrstd="t" o:hr="t" fillcolor="#a0a0a0" stroked="f"/>
        </w:pict>
      </w:r>
    </w:p>
    <w:p w14:paraId="6AB08163" w14:textId="77777777" w:rsidR="004B7559" w:rsidRPr="00EA3865" w:rsidRDefault="004B7559" w:rsidP="004B7559">
      <w:pPr>
        <w:rPr>
          <w:b/>
          <w:bCs/>
          <w:color w:val="EE0000"/>
        </w:rPr>
      </w:pPr>
      <w:r w:rsidRPr="00EA3865">
        <w:rPr>
          <w:b/>
          <w:bCs/>
          <w:color w:val="EE0000"/>
          <w:rtl/>
        </w:rPr>
        <w:t>תשובה לסעיף ג (בחירה)</w:t>
      </w:r>
    </w:p>
    <w:p w14:paraId="1060A070" w14:textId="77777777" w:rsidR="004B7559" w:rsidRPr="00EA3865" w:rsidRDefault="004B7559" w:rsidP="004B7559">
      <w:pPr>
        <w:rPr>
          <w:color w:val="EE0000"/>
        </w:rPr>
      </w:pPr>
      <w:r w:rsidRPr="00EA3865">
        <w:rPr>
          <w:b/>
          <w:bCs/>
          <w:color w:val="EE0000"/>
        </w:rPr>
        <w:t xml:space="preserve">(1) </w:t>
      </w:r>
      <w:r w:rsidRPr="00EA3865">
        <w:rPr>
          <w:b/>
          <w:bCs/>
          <w:color w:val="EE0000"/>
          <w:rtl/>
        </w:rPr>
        <w:t>הבטחת הברית והקשת</w:t>
      </w:r>
      <w:r w:rsidRPr="00EA3865">
        <w:rPr>
          <w:b/>
          <w:bCs/>
          <w:color w:val="EE0000"/>
        </w:rPr>
        <w:t>:</w:t>
      </w:r>
    </w:p>
    <w:p w14:paraId="65F7AA9F" w14:textId="77777777" w:rsidR="004B7559" w:rsidRPr="00EA3865" w:rsidRDefault="004B7559" w:rsidP="004B7559">
      <w:pPr>
        <w:numPr>
          <w:ilvl w:val="0"/>
          <w:numId w:val="461"/>
        </w:numPr>
        <w:rPr>
          <w:color w:val="EE0000"/>
        </w:rPr>
      </w:pPr>
      <w:r w:rsidRPr="00EA3865">
        <w:rPr>
          <w:b/>
          <w:bCs/>
          <w:color w:val="EE0000"/>
          <w:rtl/>
        </w:rPr>
        <w:t>ההבטחה</w:t>
      </w:r>
      <w:r w:rsidRPr="00EA3865">
        <w:rPr>
          <w:b/>
          <w:bCs/>
          <w:color w:val="EE0000"/>
        </w:rPr>
        <w:t>:</w:t>
      </w:r>
      <w:r w:rsidRPr="00EA3865">
        <w:rPr>
          <w:color w:val="EE0000"/>
        </w:rPr>
        <w:t xml:space="preserve"> </w:t>
      </w:r>
      <w:r w:rsidRPr="00EA3865">
        <w:rPr>
          <w:color w:val="EE0000"/>
          <w:rtl/>
        </w:rPr>
        <w:t>אלוהים מתחייב שלא להשמיד שוב את כל החיים במבול ("וְלֹא יִכָּרֵת כָּל בָּשָׂר עוֹד מִמֵּי הַמַּבּוּל")</w:t>
      </w:r>
      <w:r w:rsidRPr="00EA3865">
        <w:rPr>
          <w:color w:val="EE0000"/>
        </w:rPr>
        <w:t>.</w:t>
      </w:r>
    </w:p>
    <w:p w14:paraId="69598FF8" w14:textId="77777777" w:rsidR="004B7559" w:rsidRPr="00EA3865" w:rsidRDefault="004B7559" w:rsidP="004B7559">
      <w:pPr>
        <w:numPr>
          <w:ilvl w:val="0"/>
          <w:numId w:val="461"/>
        </w:numPr>
        <w:rPr>
          <w:color w:val="EE0000"/>
        </w:rPr>
      </w:pPr>
      <w:r w:rsidRPr="00EA3865">
        <w:rPr>
          <w:b/>
          <w:bCs/>
          <w:color w:val="EE0000"/>
          <w:rtl/>
        </w:rPr>
        <w:t>הקשת</w:t>
      </w:r>
      <w:r w:rsidRPr="00EA3865">
        <w:rPr>
          <w:b/>
          <w:bCs/>
          <w:color w:val="EE0000"/>
        </w:rPr>
        <w:t>:</w:t>
      </w:r>
      <w:r w:rsidRPr="00EA3865">
        <w:rPr>
          <w:color w:val="EE0000"/>
        </w:rPr>
        <w:t xml:space="preserve"> </w:t>
      </w:r>
      <w:r w:rsidRPr="00EA3865">
        <w:rPr>
          <w:color w:val="EE0000"/>
          <w:rtl/>
        </w:rPr>
        <w:t>הקשת היא כלי נשק. העובדה שהיא מופנית כלפי מעלה (לכיוון השמיים) ולא כלפי מטה (לכיוון הארץ) מסמלת את "הנחת הנשק" של האל ואת השלום בינו לבין האנושות</w:t>
      </w:r>
      <w:r w:rsidRPr="00EA3865">
        <w:rPr>
          <w:color w:val="EE0000"/>
        </w:rPr>
        <w:t>.</w:t>
      </w:r>
    </w:p>
    <w:p w14:paraId="2BF500C0" w14:textId="77777777" w:rsidR="004B7559" w:rsidRPr="00EA3865" w:rsidRDefault="004B7559" w:rsidP="004B7559">
      <w:pPr>
        <w:rPr>
          <w:color w:val="EE0000"/>
        </w:rPr>
      </w:pPr>
      <w:r w:rsidRPr="00EA3865">
        <w:rPr>
          <w:b/>
          <w:bCs/>
          <w:color w:val="EE0000"/>
        </w:rPr>
        <w:t xml:space="preserve">(2) </w:t>
      </w:r>
      <w:r w:rsidRPr="00EA3865">
        <w:rPr>
          <w:b/>
          <w:bCs/>
          <w:color w:val="EE0000"/>
          <w:rtl/>
        </w:rPr>
        <w:t>קושי ויישובו לפי רד"ק</w:t>
      </w:r>
      <w:r w:rsidRPr="00EA3865">
        <w:rPr>
          <w:b/>
          <w:bCs/>
          <w:color w:val="EE0000"/>
        </w:rPr>
        <w:t>:</w:t>
      </w:r>
    </w:p>
    <w:p w14:paraId="712A8F8D" w14:textId="77777777" w:rsidR="004B7559" w:rsidRPr="00EA3865" w:rsidRDefault="004B7559" w:rsidP="004B7559">
      <w:pPr>
        <w:numPr>
          <w:ilvl w:val="0"/>
          <w:numId w:val="462"/>
        </w:numPr>
        <w:rPr>
          <w:color w:val="EE0000"/>
        </w:rPr>
      </w:pPr>
      <w:r w:rsidRPr="00EA3865">
        <w:rPr>
          <w:b/>
          <w:bCs/>
          <w:color w:val="EE0000"/>
          <w:rtl/>
        </w:rPr>
        <w:t>הקושי</w:t>
      </w:r>
      <w:r w:rsidRPr="00EA3865">
        <w:rPr>
          <w:b/>
          <w:bCs/>
          <w:color w:val="EE0000"/>
        </w:rPr>
        <w:t>:</w:t>
      </w:r>
      <w:r w:rsidRPr="00EA3865">
        <w:rPr>
          <w:color w:val="EE0000"/>
        </w:rPr>
        <w:t xml:space="preserve"> </w:t>
      </w:r>
      <w:r w:rsidRPr="00EA3865">
        <w:rPr>
          <w:color w:val="EE0000"/>
          <w:rtl/>
        </w:rPr>
        <w:t xml:space="preserve">פסוק ט"ז אומר שאלוהים יראה את הקשת כדי </w:t>
      </w:r>
      <w:r w:rsidRPr="00EA3865">
        <w:rPr>
          <w:b/>
          <w:bCs/>
          <w:color w:val="EE0000"/>
        </w:rPr>
        <w:t>"</w:t>
      </w:r>
      <w:r w:rsidRPr="00EA3865">
        <w:rPr>
          <w:b/>
          <w:bCs/>
          <w:color w:val="EE0000"/>
          <w:rtl/>
        </w:rPr>
        <w:t>לזכור ברית עולם</w:t>
      </w:r>
      <w:r w:rsidRPr="00EA3865">
        <w:rPr>
          <w:b/>
          <w:bCs/>
          <w:color w:val="EE0000"/>
        </w:rPr>
        <w:t>"</w:t>
      </w:r>
      <w:r w:rsidRPr="00EA3865">
        <w:rPr>
          <w:color w:val="EE0000"/>
        </w:rPr>
        <w:t xml:space="preserve">. </w:t>
      </w:r>
      <w:r w:rsidRPr="00EA3865">
        <w:rPr>
          <w:color w:val="EE0000"/>
          <w:rtl/>
        </w:rPr>
        <w:t>הקושי הוא תיאולוגי: אלוהים הוא כל-יודע, האם ייתכן שהוא שוכח וזקוק לתזכורת חזותית</w:t>
      </w:r>
      <w:r w:rsidRPr="00EA3865">
        <w:rPr>
          <w:color w:val="EE0000"/>
        </w:rPr>
        <w:t>?</w:t>
      </w:r>
    </w:p>
    <w:p w14:paraId="08D21135" w14:textId="77777777" w:rsidR="004B7559" w:rsidRPr="00EA3865" w:rsidRDefault="004B7559" w:rsidP="004B7559">
      <w:pPr>
        <w:numPr>
          <w:ilvl w:val="0"/>
          <w:numId w:val="462"/>
        </w:numPr>
        <w:rPr>
          <w:color w:val="EE0000"/>
        </w:rPr>
      </w:pPr>
      <w:r w:rsidRPr="00EA3865">
        <w:rPr>
          <w:b/>
          <w:bCs/>
          <w:color w:val="EE0000"/>
          <w:rtl/>
        </w:rPr>
        <w:t>הפתרון</w:t>
      </w:r>
      <w:r w:rsidRPr="00EA3865">
        <w:rPr>
          <w:b/>
          <w:bCs/>
          <w:color w:val="EE0000"/>
        </w:rPr>
        <w:t>:</w:t>
      </w:r>
      <w:r w:rsidRPr="00EA3865">
        <w:rPr>
          <w:color w:val="EE0000"/>
        </w:rPr>
        <w:t xml:space="preserve"> </w:t>
      </w:r>
      <w:r w:rsidRPr="00EA3865">
        <w:rPr>
          <w:b/>
          <w:bCs/>
          <w:color w:val="EE0000"/>
        </w:rPr>
        <w:t>"</w:t>
      </w:r>
      <w:r w:rsidRPr="00EA3865">
        <w:rPr>
          <w:b/>
          <w:bCs/>
          <w:color w:val="EE0000"/>
          <w:rtl/>
        </w:rPr>
        <w:t>דיברה תורה בלשון בני אדם</w:t>
      </w:r>
      <w:r w:rsidRPr="00EA3865">
        <w:rPr>
          <w:b/>
          <w:bCs/>
          <w:color w:val="EE0000"/>
        </w:rPr>
        <w:t>"</w:t>
      </w:r>
      <w:r w:rsidRPr="00EA3865">
        <w:rPr>
          <w:color w:val="EE0000"/>
        </w:rPr>
        <w:t xml:space="preserve">. </w:t>
      </w:r>
      <w:r w:rsidRPr="00EA3865">
        <w:rPr>
          <w:color w:val="EE0000"/>
          <w:rtl/>
        </w:rPr>
        <w:t>רד"ק מסביר שזהו משל בלבד. התורה משתמשת במושגים אנושיים (כמו זיכרון וראייה) כדי שאנחנו נוכל להבין את המחויבות הנצחית של האל לברית, למרות שבפועל אין אצלו מושג של שכחה</w:t>
      </w:r>
      <w:r w:rsidRPr="00EA3865">
        <w:rPr>
          <w:color w:val="EE0000"/>
        </w:rPr>
        <w:t>.</w:t>
      </w:r>
    </w:p>
    <w:p w14:paraId="7DEAD0D4" w14:textId="77777777" w:rsidR="004B7559" w:rsidRPr="00EA3865" w:rsidRDefault="004B7559" w:rsidP="004B7559">
      <w:pPr>
        <w:rPr>
          <w:color w:val="EE0000"/>
          <w:rtl/>
        </w:rPr>
      </w:pPr>
    </w:p>
    <w:p w14:paraId="345A4629" w14:textId="77777777" w:rsidR="004B7559" w:rsidRDefault="004B7559" w:rsidP="004B7559">
      <w:pPr>
        <w:rPr>
          <w:rtl/>
        </w:rPr>
      </w:pPr>
    </w:p>
    <w:p w14:paraId="0642512A" w14:textId="77777777" w:rsidR="004B7559" w:rsidRDefault="004B7559" w:rsidP="004B7559">
      <w:pPr>
        <w:rPr>
          <w:rtl/>
        </w:rPr>
      </w:pPr>
    </w:p>
    <w:p w14:paraId="39306990" w14:textId="77777777" w:rsidR="004B7559" w:rsidRPr="001873B0" w:rsidRDefault="004B7559" w:rsidP="004B7559">
      <w:pPr>
        <w:rPr>
          <w:b/>
          <w:bCs/>
        </w:rPr>
      </w:pPr>
      <w:r w:rsidRPr="001873B0">
        <w:rPr>
          <w:b/>
          <w:bCs/>
          <w:rtl/>
        </w:rPr>
        <w:t>קיץ תשע"ד, 2014</w:t>
      </w:r>
    </w:p>
    <w:p w14:paraId="114E80B9" w14:textId="77777777" w:rsidR="004B7559" w:rsidRPr="001873B0" w:rsidRDefault="004B7559" w:rsidP="004B7559">
      <w:r w:rsidRPr="001873B0">
        <w:rPr>
          <w:b/>
          <w:bCs/>
          <w:rtl/>
        </w:rPr>
        <w:t>ענה על סעיף א (חובה)</w:t>
      </w:r>
      <w:r w:rsidRPr="001873B0">
        <w:rPr>
          <w:b/>
          <w:bCs/>
        </w:rPr>
        <w:t>.</w:t>
      </w:r>
      <w:r w:rsidRPr="001873B0">
        <w:t xml:space="preserve"> </w:t>
      </w:r>
      <w:r w:rsidRPr="001873B0">
        <w:rPr>
          <w:b/>
          <w:bCs/>
          <w:rtl/>
        </w:rPr>
        <w:t>א. קרא פסוקים 17-8 בקטע שלפניך</w:t>
      </w:r>
      <w:r w:rsidRPr="001873B0">
        <w:rPr>
          <w:b/>
          <w:bCs/>
        </w:rPr>
        <w:t>.</w:t>
      </w:r>
      <w:r w:rsidRPr="001873B0">
        <w:t xml:space="preserve"> </w:t>
      </w:r>
      <w:r w:rsidRPr="001873B0">
        <w:rPr>
          <w:rtl/>
        </w:rPr>
        <w:t>בדברי האל שלאחר המבול יש הבטחה לעתיד</w:t>
      </w:r>
      <w:r w:rsidRPr="001873B0">
        <w:t xml:space="preserve">. (1) </w:t>
      </w:r>
      <w:r w:rsidRPr="001873B0">
        <w:rPr>
          <w:rtl/>
        </w:rPr>
        <w:t xml:space="preserve">לפי פסוק 11, הסבר את ההבטחה לעתיד. (5 נקודות) </w:t>
      </w:r>
      <w:r w:rsidRPr="001873B0">
        <w:t xml:space="preserve">(2) </w:t>
      </w:r>
      <w:r w:rsidRPr="001873B0">
        <w:rPr>
          <w:rtl/>
        </w:rPr>
        <w:t>מהו התפקיד של הקשת בענן בהבטחה זו? בסס את דבריך על הכתוב. (5 נקודות)</w:t>
      </w:r>
    </w:p>
    <w:p w14:paraId="0BACF0A8" w14:textId="77777777" w:rsidR="004B7559" w:rsidRPr="001873B0" w:rsidRDefault="004B7559" w:rsidP="004B7559">
      <w:r w:rsidRPr="001873B0">
        <w:rPr>
          <w:b/>
          <w:bCs/>
          <w:rtl/>
        </w:rPr>
        <w:t>ענה על שניים מהסעיפים ב-ד</w:t>
      </w:r>
      <w:r w:rsidRPr="001873B0">
        <w:rPr>
          <w:b/>
          <w:bCs/>
        </w:rPr>
        <w:t>.</w:t>
      </w:r>
      <w:r w:rsidRPr="001873B0">
        <w:t xml:space="preserve"> </w:t>
      </w:r>
      <w:r w:rsidRPr="001873B0">
        <w:rPr>
          <w:b/>
          <w:bCs/>
          <w:rtl/>
        </w:rPr>
        <w:t>ב. (1) קרא פסוקים 2-1 בקטע שלפניך, וגם בראשית, א', 28</w:t>
      </w:r>
      <w:r w:rsidRPr="001873B0">
        <w:rPr>
          <w:b/>
          <w:bCs/>
        </w:rPr>
        <w:t>.</w:t>
      </w:r>
      <w:r w:rsidRPr="001873B0">
        <w:t xml:space="preserve"> </w:t>
      </w:r>
      <w:r w:rsidRPr="001873B0">
        <w:rPr>
          <w:rtl/>
        </w:rPr>
        <w:t xml:space="preserve">ציין במה שונה ברכת אלוהים מבחינת היחס בין האדם לבעלי החיים בפסוקים 2-1 בקטע שלפניך מן הברכה שבבראשית, א', 28. (3 נקודות) </w:t>
      </w:r>
      <w:r w:rsidRPr="001873B0">
        <w:t xml:space="preserve">(2) </w:t>
      </w:r>
      <w:r w:rsidRPr="001873B0">
        <w:rPr>
          <w:rtl/>
        </w:rPr>
        <w:t>על פי פסוק 3 בקטע שלפניך ובראשית, א', 30-29, ההרמוניה ששררה בעולם בזמן בריאתו נפגעה לאחר המבול. הסבר קביעה זו. (3 נקודות)</w:t>
      </w:r>
    </w:p>
    <w:p w14:paraId="04992065" w14:textId="77777777" w:rsidR="004B7559" w:rsidRPr="001873B0" w:rsidRDefault="004B7559" w:rsidP="004B7559">
      <w:r w:rsidRPr="001873B0">
        <w:rPr>
          <w:b/>
          <w:bCs/>
          <w:rtl/>
        </w:rPr>
        <w:t>ג. (1) קרא פסוקים 4-3 בקטע שלפניך</w:t>
      </w:r>
      <w:r w:rsidRPr="001873B0">
        <w:rPr>
          <w:b/>
          <w:bCs/>
        </w:rPr>
        <w:t>.</w:t>
      </w:r>
      <w:r w:rsidRPr="001873B0">
        <w:t xml:space="preserve"> </w:t>
      </w:r>
      <w:r w:rsidRPr="001873B0">
        <w:rPr>
          <w:rtl/>
        </w:rPr>
        <w:t xml:space="preserve">מהו ההיתר שניתן לאדם אחרי המבול, ומהי המגבלה על היתר זה? (2 נקודות) </w:t>
      </w:r>
      <w:r w:rsidRPr="001873B0">
        <w:t xml:space="preserve">(2) </w:t>
      </w:r>
      <w:r w:rsidRPr="001873B0">
        <w:rPr>
          <w:rtl/>
        </w:rPr>
        <w:t>קרא את הקטע שלפניך מדברי הרב קוק</w:t>
      </w:r>
      <w:r w:rsidRPr="001873B0">
        <w:t>: "</w:t>
      </w:r>
      <w:r w:rsidRPr="001873B0">
        <w:rPr>
          <w:rtl/>
        </w:rPr>
        <w:t>אמנם אחרי הרפיון האנושי, הנמשך גם כן מנפילתו המוסרית, ראוי לאכול בשר... אם כן אותו ההיתר שיצא אחר המבול... לא יהיה נוהג בפועל לעד ולעולם</w:t>
      </w:r>
      <w:r w:rsidRPr="001873B0">
        <w:t>." (</w:t>
      </w:r>
      <w:r w:rsidRPr="001873B0">
        <w:rPr>
          <w:rtl/>
        </w:rPr>
        <w:t>הרב קוק, חזון הצמחונות והשלום</w:t>
      </w:r>
      <w:r w:rsidRPr="001873B0">
        <w:t xml:space="preserve">) </w:t>
      </w:r>
      <w:r w:rsidRPr="001873B0">
        <w:rPr>
          <w:rtl/>
        </w:rPr>
        <w:t>מהי השקפת הרב קוק בנוגע להיתר זה? מהי דעתך על השקפתו? נמק. (4 נקודות)</w:t>
      </w:r>
    </w:p>
    <w:p w14:paraId="017C817C" w14:textId="77777777" w:rsidR="004B7559" w:rsidRPr="001873B0" w:rsidRDefault="004B7559" w:rsidP="004B7559">
      <w:r w:rsidRPr="001873B0">
        <w:rPr>
          <w:b/>
          <w:bCs/>
          <w:rtl/>
        </w:rPr>
        <w:t>ד. (1) קרא פסוקים 6-5 בקטע שלפניך</w:t>
      </w:r>
      <w:r w:rsidRPr="001873B0">
        <w:rPr>
          <w:b/>
          <w:bCs/>
        </w:rPr>
        <w:t>.</w:t>
      </w:r>
      <w:r w:rsidRPr="001873B0">
        <w:t xml:space="preserve"> </w:t>
      </w:r>
      <w:r w:rsidRPr="001873B0">
        <w:rPr>
          <w:rtl/>
        </w:rPr>
        <w:t>בפסוקים אלה יש איסור חמור מאוד לרצוח אדם</w:t>
      </w:r>
      <w:r w:rsidRPr="001873B0">
        <w:t xml:space="preserve">. </w:t>
      </w:r>
      <w:r w:rsidRPr="001873B0">
        <w:rPr>
          <w:rtl/>
        </w:rPr>
        <w:t xml:space="preserve">ציין מהו המבנה הספרותי של החלק הראשון של פסוק 6 (עד האתנחתא), והסבר את התרומה של מבנה זה להדגשת החומרה של האיסור. הסבר את הנימוק שנותן הכתוב לאיסור חמור זה. (3 נקודות) </w:t>
      </w:r>
      <w:r w:rsidRPr="001873B0">
        <w:t xml:space="preserve">(2) </w:t>
      </w:r>
      <w:r w:rsidRPr="001873B0">
        <w:rPr>
          <w:rtl/>
        </w:rPr>
        <w:t>קרא גם בראשית, ח', 21</w:t>
      </w:r>
      <w:r w:rsidRPr="001873B0">
        <w:t xml:space="preserve">. </w:t>
      </w:r>
      <w:r w:rsidRPr="001873B0">
        <w:rPr>
          <w:rtl/>
        </w:rPr>
        <w:t>כיצד פסוק זה יכול להסביר מדוע האיסור המפורש לרצוח אדם ניתן רק אחרי המבול? הסבר את דבריך. (3 נקודות)</w:t>
      </w:r>
    </w:p>
    <w:p w14:paraId="20802DC4" w14:textId="77777777" w:rsidR="004B7559" w:rsidRPr="001873B0" w:rsidRDefault="00000000" w:rsidP="004B7559">
      <w:r>
        <w:pict w14:anchorId="5862D901">
          <v:rect id="_x0000_i1434" style="width:0;height:1.5pt" o:hralign="center" o:hrstd="t" o:hr="t" fillcolor="#a0a0a0" stroked="f"/>
        </w:pict>
      </w:r>
    </w:p>
    <w:p w14:paraId="70688920" w14:textId="77777777" w:rsidR="004B7559" w:rsidRPr="001873B0" w:rsidRDefault="004B7559" w:rsidP="004B7559">
      <w:pPr>
        <w:rPr>
          <w:b/>
          <w:bCs/>
          <w:color w:val="EE0000"/>
        </w:rPr>
      </w:pPr>
      <w:r w:rsidRPr="001873B0">
        <w:rPr>
          <w:b/>
          <w:bCs/>
          <w:color w:val="EE0000"/>
          <w:rtl/>
        </w:rPr>
        <w:t>תשובות מוצעות (לפי חומר הלימוד)</w:t>
      </w:r>
      <w:r>
        <w:rPr>
          <w:rFonts w:hint="cs"/>
          <w:b/>
          <w:bCs/>
          <w:color w:val="EE0000"/>
          <w:rtl/>
        </w:rPr>
        <w:t>- יש לבדוק את התשובות</w:t>
      </w:r>
    </w:p>
    <w:p w14:paraId="75617C8E" w14:textId="77777777" w:rsidR="004B7559" w:rsidRPr="001873B0" w:rsidRDefault="004B7559" w:rsidP="004B7559">
      <w:pPr>
        <w:rPr>
          <w:b/>
          <w:bCs/>
          <w:color w:val="EE0000"/>
        </w:rPr>
      </w:pPr>
      <w:r w:rsidRPr="001873B0">
        <w:rPr>
          <w:b/>
          <w:bCs/>
          <w:color w:val="EE0000"/>
          <w:rtl/>
        </w:rPr>
        <w:t>תשובה לסעיף א</w:t>
      </w:r>
    </w:p>
    <w:p w14:paraId="37F459C9" w14:textId="77777777" w:rsidR="004B7559" w:rsidRPr="001873B0" w:rsidRDefault="004B7559" w:rsidP="004B7559">
      <w:pPr>
        <w:rPr>
          <w:color w:val="EE0000"/>
        </w:rPr>
      </w:pPr>
      <w:r w:rsidRPr="001873B0">
        <w:rPr>
          <w:b/>
          <w:bCs/>
          <w:color w:val="EE0000"/>
        </w:rPr>
        <w:t xml:space="preserve">(1) </w:t>
      </w:r>
      <w:r w:rsidRPr="001873B0">
        <w:rPr>
          <w:b/>
          <w:bCs/>
          <w:color w:val="EE0000"/>
          <w:rtl/>
        </w:rPr>
        <w:t>ההבטחה (פסוק 11)</w:t>
      </w:r>
      <w:r w:rsidRPr="001873B0">
        <w:rPr>
          <w:b/>
          <w:bCs/>
          <w:color w:val="EE0000"/>
        </w:rPr>
        <w:t>:</w:t>
      </w:r>
      <w:r w:rsidRPr="001873B0">
        <w:rPr>
          <w:color w:val="EE0000"/>
        </w:rPr>
        <w:t xml:space="preserve"> </w:t>
      </w:r>
      <w:r w:rsidRPr="001873B0">
        <w:rPr>
          <w:color w:val="EE0000"/>
          <w:rtl/>
        </w:rPr>
        <w:t>אלוהים מבטיח שלא יביא עוד מבול שישמיד את כל החיים על פני הארץ: "וְלֹא יִכָּרֵת כָּל בָּשָׂר עוֹד מִמֵּי הַמַּבּוּל וְלֹא יִהְיֶה עוֹד מַבּוּל לְשַׁחֵת הָאָרֶץ</w:t>
      </w:r>
      <w:r w:rsidRPr="001873B0">
        <w:rPr>
          <w:color w:val="EE0000"/>
        </w:rPr>
        <w:t xml:space="preserve">". </w:t>
      </w:r>
      <w:r w:rsidRPr="001873B0">
        <w:rPr>
          <w:b/>
          <w:bCs/>
          <w:color w:val="EE0000"/>
        </w:rPr>
        <w:t xml:space="preserve">(2) </w:t>
      </w:r>
      <w:r w:rsidRPr="001873B0">
        <w:rPr>
          <w:b/>
          <w:bCs/>
          <w:color w:val="EE0000"/>
          <w:rtl/>
        </w:rPr>
        <w:t>תפקיד הקשת</w:t>
      </w:r>
      <w:r w:rsidRPr="001873B0">
        <w:rPr>
          <w:b/>
          <w:bCs/>
          <w:color w:val="EE0000"/>
        </w:rPr>
        <w:t>:</w:t>
      </w:r>
      <w:r w:rsidRPr="001873B0">
        <w:rPr>
          <w:color w:val="EE0000"/>
        </w:rPr>
        <w:t xml:space="preserve"> </w:t>
      </w:r>
      <w:r w:rsidRPr="001873B0">
        <w:rPr>
          <w:color w:val="EE0000"/>
          <w:rtl/>
        </w:rPr>
        <w:t>הקשת משמשת כ"אות ברית" – סימן ויזואלי המזכיר לאלוהים את הבטחתו. הכתוב מציין: "וְהָיְתָה הַקֶּשֶׁת בֶּעָנָן וּרְאִיתִיהָ לִזְכֹּר בְּרִית עוֹלָם</w:t>
      </w:r>
      <w:r w:rsidRPr="001873B0">
        <w:rPr>
          <w:color w:val="EE0000"/>
        </w:rPr>
        <w:t>".</w:t>
      </w:r>
    </w:p>
    <w:p w14:paraId="342533C9" w14:textId="77777777" w:rsidR="004B7559" w:rsidRPr="001873B0" w:rsidRDefault="00000000" w:rsidP="004B7559">
      <w:pPr>
        <w:rPr>
          <w:color w:val="EE0000"/>
        </w:rPr>
      </w:pPr>
      <w:r>
        <w:rPr>
          <w:color w:val="EE0000"/>
        </w:rPr>
        <w:pict w14:anchorId="632BEDB4">
          <v:rect id="_x0000_i1435" style="width:0;height:1.5pt" o:hralign="center" o:hrstd="t" o:hr="t" fillcolor="#a0a0a0" stroked="f"/>
        </w:pict>
      </w:r>
    </w:p>
    <w:p w14:paraId="12406F9A" w14:textId="77777777" w:rsidR="004B7559" w:rsidRPr="001873B0" w:rsidRDefault="004B7559" w:rsidP="004B7559">
      <w:pPr>
        <w:rPr>
          <w:b/>
          <w:bCs/>
          <w:color w:val="EE0000"/>
        </w:rPr>
      </w:pPr>
      <w:r w:rsidRPr="001873B0">
        <w:rPr>
          <w:b/>
          <w:bCs/>
          <w:color w:val="EE0000"/>
          <w:rtl/>
        </w:rPr>
        <w:t>תשובה לסעיף ב (בחירה)</w:t>
      </w:r>
    </w:p>
    <w:p w14:paraId="4D0628A8" w14:textId="77777777" w:rsidR="004B7559" w:rsidRPr="001873B0" w:rsidRDefault="004B7559" w:rsidP="004B7559">
      <w:pPr>
        <w:rPr>
          <w:color w:val="EE0000"/>
        </w:rPr>
      </w:pPr>
      <w:r w:rsidRPr="001873B0">
        <w:rPr>
          <w:b/>
          <w:bCs/>
          <w:color w:val="EE0000"/>
        </w:rPr>
        <w:t xml:space="preserve">(1) </w:t>
      </w:r>
      <w:r w:rsidRPr="001873B0">
        <w:rPr>
          <w:b/>
          <w:bCs/>
          <w:color w:val="EE0000"/>
          <w:rtl/>
        </w:rPr>
        <w:t>השוני ביחס לבעלי החיים</w:t>
      </w:r>
      <w:r w:rsidRPr="001873B0">
        <w:rPr>
          <w:b/>
          <w:bCs/>
          <w:color w:val="EE0000"/>
        </w:rPr>
        <w:t>:</w:t>
      </w:r>
      <w:r w:rsidRPr="001873B0">
        <w:rPr>
          <w:color w:val="EE0000"/>
        </w:rPr>
        <w:t xml:space="preserve"> </w:t>
      </w:r>
      <w:r w:rsidRPr="001873B0">
        <w:rPr>
          <w:color w:val="EE0000"/>
          <w:rtl/>
        </w:rPr>
        <w:t>בבראשית א' (הבריאה), השלטון בחיות מוצג כהרמוני ("ורדו בדגת הים"). בבראשית ט' (נח), השלטון מבוסס על פחד וטרור: "וּמוֹרַאֲכֶם וְחִתְּכֶם יִהְיֶה עַל כָּל חַיַּת הָאָרֶץ</w:t>
      </w:r>
      <w:r w:rsidRPr="001873B0">
        <w:rPr>
          <w:color w:val="EE0000"/>
        </w:rPr>
        <w:t xml:space="preserve">". </w:t>
      </w:r>
      <w:r w:rsidRPr="001873B0">
        <w:rPr>
          <w:b/>
          <w:bCs/>
          <w:color w:val="EE0000"/>
        </w:rPr>
        <w:t xml:space="preserve">(2) </w:t>
      </w:r>
      <w:r w:rsidRPr="001873B0">
        <w:rPr>
          <w:b/>
          <w:bCs/>
          <w:color w:val="EE0000"/>
          <w:rtl/>
        </w:rPr>
        <w:t>פגיעה בהרמוניה</w:t>
      </w:r>
      <w:r w:rsidRPr="001873B0">
        <w:rPr>
          <w:b/>
          <w:bCs/>
          <w:color w:val="EE0000"/>
        </w:rPr>
        <w:t>:</w:t>
      </w:r>
      <w:r w:rsidRPr="001873B0">
        <w:rPr>
          <w:color w:val="EE0000"/>
        </w:rPr>
        <w:t xml:space="preserve"> </w:t>
      </w:r>
      <w:r w:rsidRPr="001873B0">
        <w:rPr>
          <w:color w:val="EE0000"/>
          <w:rtl/>
        </w:rPr>
        <w:t>בבריאה (פרק א') הייתה צמחונות מוחלטת – גם האדם וגם החיות אכלו רק צמחים, מה שיצר שלום בטבע. לאחר המבול (פסוק 3), אלוהים מתיר לאדם לאכול בשר, ובכך נשברת ההרמוניה והופכת למערכת של "טורף ונטרף</w:t>
      </w:r>
      <w:r w:rsidRPr="001873B0">
        <w:rPr>
          <w:color w:val="EE0000"/>
        </w:rPr>
        <w:t>".</w:t>
      </w:r>
    </w:p>
    <w:p w14:paraId="00529A57" w14:textId="77777777" w:rsidR="004B7559" w:rsidRPr="001873B0" w:rsidRDefault="00000000" w:rsidP="004B7559">
      <w:pPr>
        <w:rPr>
          <w:color w:val="EE0000"/>
        </w:rPr>
      </w:pPr>
      <w:r>
        <w:rPr>
          <w:color w:val="EE0000"/>
        </w:rPr>
        <w:pict w14:anchorId="274AF346">
          <v:rect id="_x0000_i1436" style="width:0;height:1.5pt" o:hralign="center" o:hrstd="t" o:hr="t" fillcolor="#a0a0a0" stroked="f"/>
        </w:pict>
      </w:r>
    </w:p>
    <w:p w14:paraId="7BF79EE5" w14:textId="77777777" w:rsidR="004B7559" w:rsidRPr="001873B0" w:rsidRDefault="004B7559" w:rsidP="004B7559">
      <w:pPr>
        <w:rPr>
          <w:b/>
          <w:bCs/>
          <w:color w:val="EE0000"/>
        </w:rPr>
      </w:pPr>
      <w:r w:rsidRPr="001873B0">
        <w:rPr>
          <w:b/>
          <w:bCs/>
          <w:color w:val="EE0000"/>
          <w:rtl/>
        </w:rPr>
        <w:t>תשובה לסעיף ג (בחירה)</w:t>
      </w:r>
    </w:p>
    <w:p w14:paraId="6597A63C" w14:textId="77777777" w:rsidR="004B7559" w:rsidRPr="001873B0" w:rsidRDefault="004B7559" w:rsidP="004B7559">
      <w:pPr>
        <w:rPr>
          <w:color w:val="EE0000"/>
        </w:rPr>
      </w:pPr>
      <w:r w:rsidRPr="001873B0">
        <w:rPr>
          <w:b/>
          <w:bCs/>
          <w:color w:val="EE0000"/>
        </w:rPr>
        <w:t xml:space="preserve">(1) </w:t>
      </w:r>
      <w:r w:rsidRPr="001873B0">
        <w:rPr>
          <w:b/>
          <w:bCs/>
          <w:color w:val="EE0000"/>
          <w:rtl/>
        </w:rPr>
        <w:t>היתר ומגבלה</w:t>
      </w:r>
      <w:r w:rsidRPr="001873B0">
        <w:rPr>
          <w:b/>
          <w:bCs/>
          <w:color w:val="EE0000"/>
        </w:rPr>
        <w:t>:</w:t>
      </w:r>
      <w:r w:rsidRPr="001873B0">
        <w:rPr>
          <w:color w:val="EE0000"/>
        </w:rPr>
        <w:t xml:space="preserve"> </w:t>
      </w:r>
      <w:r w:rsidRPr="001873B0">
        <w:rPr>
          <w:color w:val="EE0000"/>
          <w:rtl/>
        </w:rPr>
        <w:t>ההיתר הוא אכילת בעלי חיים ("כְּיֶק עֵשֶׂב נָתַתִּי לָכֶם אֶת כֹּל"). המגבלה היא איסור אכילת "אבר מן החי" או דם: "אַךְ בָּשָׂר בְּנַפְשׁוֹ דָמוֹ לֹא תֹאכֵלוּ</w:t>
      </w:r>
      <w:r w:rsidRPr="001873B0">
        <w:rPr>
          <w:color w:val="EE0000"/>
        </w:rPr>
        <w:t xml:space="preserve">". </w:t>
      </w:r>
      <w:r w:rsidRPr="001873B0">
        <w:rPr>
          <w:b/>
          <w:bCs/>
          <w:color w:val="EE0000"/>
        </w:rPr>
        <w:t xml:space="preserve">(2) </w:t>
      </w:r>
      <w:r w:rsidRPr="001873B0">
        <w:rPr>
          <w:b/>
          <w:bCs/>
          <w:color w:val="EE0000"/>
          <w:rtl/>
        </w:rPr>
        <w:t>השקפת הרב קוק</w:t>
      </w:r>
      <w:r w:rsidRPr="001873B0">
        <w:rPr>
          <w:b/>
          <w:bCs/>
          <w:color w:val="EE0000"/>
        </w:rPr>
        <w:t>:</w:t>
      </w:r>
      <w:r w:rsidRPr="001873B0">
        <w:rPr>
          <w:color w:val="EE0000"/>
        </w:rPr>
        <w:t xml:space="preserve"> </w:t>
      </w:r>
      <w:r w:rsidRPr="001873B0">
        <w:rPr>
          <w:color w:val="EE0000"/>
          <w:rtl/>
        </w:rPr>
        <w:t xml:space="preserve">הרב קוק רואה בהיתר אכילת בשר </w:t>
      </w:r>
      <w:r w:rsidRPr="001873B0">
        <w:rPr>
          <w:b/>
          <w:bCs/>
          <w:color w:val="EE0000"/>
          <w:rtl/>
        </w:rPr>
        <w:t>נסיגה מוסרית</w:t>
      </w:r>
      <w:r w:rsidRPr="001873B0">
        <w:rPr>
          <w:color w:val="EE0000"/>
          <w:rtl/>
        </w:rPr>
        <w:t xml:space="preserve"> ו"פשרה" זמנית של אלוהים עם טבעו היצרי של האדם. לדעתו, בעתיד האידיאלי האנושות תחזור לצמחונות. (כאן עליך להוסיף את דעתך האישית, למשל: "אני מסכים/ה כי זהו חזון של חמלה וחזרה לאיזון הטבעי")</w:t>
      </w:r>
      <w:r w:rsidRPr="001873B0">
        <w:rPr>
          <w:color w:val="EE0000"/>
        </w:rPr>
        <w:t>.</w:t>
      </w:r>
    </w:p>
    <w:p w14:paraId="05D13B5E" w14:textId="77777777" w:rsidR="004B7559" w:rsidRPr="001873B0" w:rsidRDefault="00000000" w:rsidP="004B7559">
      <w:pPr>
        <w:rPr>
          <w:color w:val="EE0000"/>
        </w:rPr>
      </w:pPr>
      <w:r>
        <w:rPr>
          <w:color w:val="EE0000"/>
        </w:rPr>
        <w:pict w14:anchorId="016398F4">
          <v:rect id="_x0000_i1437" style="width:0;height:1.5pt" o:hralign="center" o:hrstd="t" o:hr="t" fillcolor="#a0a0a0" stroked="f"/>
        </w:pict>
      </w:r>
    </w:p>
    <w:p w14:paraId="46DF4A62" w14:textId="77777777" w:rsidR="004B7559" w:rsidRPr="001873B0" w:rsidRDefault="004B7559" w:rsidP="004B7559">
      <w:pPr>
        <w:rPr>
          <w:b/>
          <w:bCs/>
          <w:color w:val="EE0000"/>
        </w:rPr>
      </w:pPr>
      <w:r w:rsidRPr="001873B0">
        <w:rPr>
          <w:b/>
          <w:bCs/>
          <w:color w:val="EE0000"/>
          <w:rtl/>
        </w:rPr>
        <w:t>תשובה לסעיף ד (בחירה)</w:t>
      </w:r>
    </w:p>
    <w:p w14:paraId="7F356525" w14:textId="77777777" w:rsidR="004B7559" w:rsidRPr="001873B0" w:rsidRDefault="004B7559" w:rsidP="004B7559">
      <w:pPr>
        <w:rPr>
          <w:color w:val="EE0000"/>
        </w:rPr>
      </w:pPr>
      <w:r w:rsidRPr="001873B0">
        <w:rPr>
          <w:b/>
          <w:bCs/>
          <w:color w:val="EE0000"/>
        </w:rPr>
        <w:t xml:space="preserve">(1) </w:t>
      </w:r>
      <w:r w:rsidRPr="001873B0">
        <w:rPr>
          <w:b/>
          <w:bCs/>
          <w:color w:val="EE0000"/>
          <w:rtl/>
        </w:rPr>
        <w:t>מבנה ספרותי ונימוק</w:t>
      </w:r>
      <w:r w:rsidRPr="001873B0">
        <w:rPr>
          <w:b/>
          <w:bCs/>
          <w:color w:val="EE0000"/>
        </w:rPr>
        <w:t>:</w:t>
      </w:r>
      <w:r w:rsidRPr="001873B0">
        <w:rPr>
          <w:color w:val="EE0000"/>
        </w:rPr>
        <w:t xml:space="preserve"> </w:t>
      </w:r>
      <w:r w:rsidRPr="001873B0">
        <w:rPr>
          <w:color w:val="EE0000"/>
          <w:rtl/>
        </w:rPr>
        <w:t xml:space="preserve">המבנה הוא </w:t>
      </w:r>
      <w:r w:rsidRPr="001873B0">
        <w:rPr>
          <w:b/>
          <w:bCs/>
          <w:color w:val="EE0000"/>
          <w:rtl/>
        </w:rPr>
        <w:t>תקבולת כיאסטית</w:t>
      </w:r>
      <w:r w:rsidRPr="001873B0">
        <w:rPr>
          <w:color w:val="EE0000"/>
        </w:rPr>
        <w:t>: "</w:t>
      </w:r>
      <w:r w:rsidRPr="001873B0">
        <w:rPr>
          <w:color w:val="EE0000"/>
          <w:rtl/>
        </w:rPr>
        <w:t>שֹׁפֵךְ דַּם הָאָדָם / בָּאָדָם דָּמוֹ יִשָּׁפֵךְ". מבנה זה (הצלבה של המילים דם-אדם) יוצר סגירות משפטית המדגישה את עקרון "מידה כנגד מידה". הנימוק לאיסור הוא</w:t>
      </w:r>
      <w:r w:rsidRPr="001873B0">
        <w:rPr>
          <w:color w:val="EE0000"/>
        </w:rPr>
        <w:t xml:space="preserve">: </w:t>
      </w:r>
      <w:r w:rsidRPr="001873B0">
        <w:rPr>
          <w:b/>
          <w:bCs/>
          <w:color w:val="EE0000"/>
        </w:rPr>
        <w:t>"</w:t>
      </w:r>
      <w:r w:rsidRPr="001873B0">
        <w:rPr>
          <w:b/>
          <w:bCs/>
          <w:color w:val="EE0000"/>
          <w:rtl/>
        </w:rPr>
        <w:t>כִּי בְּצֶלֶם אֱלֹהִים עָשָׂה אֶת הָאָדָם</w:t>
      </w:r>
      <w:r w:rsidRPr="001873B0">
        <w:rPr>
          <w:b/>
          <w:bCs/>
          <w:color w:val="EE0000"/>
        </w:rPr>
        <w:t>"</w:t>
      </w:r>
      <w:r w:rsidRPr="001873B0">
        <w:rPr>
          <w:color w:val="EE0000"/>
        </w:rPr>
        <w:t xml:space="preserve"> – </w:t>
      </w:r>
      <w:r w:rsidRPr="001873B0">
        <w:rPr>
          <w:color w:val="EE0000"/>
          <w:rtl/>
        </w:rPr>
        <w:t>האדם מקודש כי הוא מייצג את האל</w:t>
      </w:r>
      <w:r w:rsidRPr="001873B0">
        <w:rPr>
          <w:color w:val="EE0000"/>
        </w:rPr>
        <w:t xml:space="preserve">. </w:t>
      </w:r>
      <w:r w:rsidRPr="001873B0">
        <w:rPr>
          <w:b/>
          <w:bCs/>
          <w:color w:val="EE0000"/>
        </w:rPr>
        <w:t xml:space="preserve">(2) </w:t>
      </w:r>
      <w:r w:rsidRPr="001873B0">
        <w:rPr>
          <w:b/>
          <w:bCs/>
          <w:color w:val="EE0000"/>
          <w:rtl/>
        </w:rPr>
        <w:t>ההסבר לפי ח', 21</w:t>
      </w:r>
      <w:r w:rsidRPr="001873B0">
        <w:rPr>
          <w:b/>
          <w:bCs/>
          <w:color w:val="EE0000"/>
        </w:rPr>
        <w:t>:</w:t>
      </w:r>
      <w:r w:rsidRPr="001873B0">
        <w:rPr>
          <w:color w:val="EE0000"/>
        </w:rPr>
        <w:t xml:space="preserve"> </w:t>
      </w:r>
      <w:r w:rsidRPr="001873B0">
        <w:rPr>
          <w:color w:val="EE0000"/>
          <w:rtl/>
        </w:rPr>
        <w:t>שם נאמר "כִּי יֵצֶר לֵב הָאָדָם רַע מִנְּעֻרָיו". לפני המבול האדם חי ללא חוקים מפורשים, אך לאחר שהתברר שטבעו נוטה לרע ולאלימות, אלוהים חייב להציב גבולות ברורים וחוקים נגד רצח כדי למנוע את השמדת העולם שוב ב"חמס</w:t>
      </w:r>
      <w:r w:rsidRPr="001873B0">
        <w:rPr>
          <w:color w:val="EE0000"/>
        </w:rPr>
        <w:t>".</w:t>
      </w:r>
    </w:p>
    <w:p w14:paraId="3E762A96" w14:textId="77777777" w:rsidR="004B7559" w:rsidRDefault="004B7559" w:rsidP="004B7559">
      <w:pPr>
        <w:rPr>
          <w:rtl/>
        </w:rPr>
      </w:pPr>
    </w:p>
    <w:p w14:paraId="564C96EE" w14:textId="77777777" w:rsidR="004B7559" w:rsidRDefault="004B7559" w:rsidP="004B7559">
      <w:pPr>
        <w:rPr>
          <w:rtl/>
        </w:rPr>
      </w:pPr>
    </w:p>
    <w:p w14:paraId="53470B84" w14:textId="77777777" w:rsidR="004B7559" w:rsidRPr="002979F8" w:rsidRDefault="004B7559" w:rsidP="004B7559">
      <w:r w:rsidRPr="002979F8">
        <w:rPr>
          <w:rtl/>
        </w:rPr>
        <w:t xml:space="preserve">הגענו לעמוד האחרון בסדרה שהעלית – הפעם מבחינת </w:t>
      </w:r>
      <w:r w:rsidRPr="002979F8">
        <w:rPr>
          <w:b/>
          <w:bCs/>
          <w:rtl/>
        </w:rPr>
        <w:t>חורף תשע"ג</w:t>
      </w:r>
      <w:r w:rsidRPr="002979F8">
        <w:rPr>
          <w:b/>
          <w:bCs/>
        </w:rPr>
        <w:t xml:space="preserve"> (2013)</w:t>
      </w:r>
      <w:r w:rsidRPr="002979F8">
        <w:t xml:space="preserve">. </w:t>
      </w:r>
      <w:r w:rsidRPr="002979F8">
        <w:rPr>
          <w:rtl/>
        </w:rPr>
        <w:t>השאלות כאן מתמקדות בניתוח של פרופ' משה ויינפלד על ההבדלים בין בריאת העולם (פרק א') לבין "הבריאה החדשה" לאחר המבול (פרק ט')</w:t>
      </w:r>
      <w:r w:rsidRPr="002979F8">
        <w:t>.</w:t>
      </w:r>
    </w:p>
    <w:p w14:paraId="6791A5BC" w14:textId="77777777" w:rsidR="004B7559" w:rsidRPr="002979F8" w:rsidRDefault="004B7559" w:rsidP="004B7559">
      <w:r w:rsidRPr="002979F8">
        <w:rPr>
          <w:rtl/>
        </w:rPr>
        <w:t>להלן תמלול השאלות ותשובות מפורטות לפי חומר הלימוד לבגרות</w:t>
      </w:r>
      <w:r w:rsidRPr="002979F8">
        <w:t>.</w:t>
      </w:r>
    </w:p>
    <w:p w14:paraId="599014E2" w14:textId="77777777" w:rsidR="004B7559" w:rsidRPr="002979F8" w:rsidRDefault="00000000" w:rsidP="004B7559">
      <w:r>
        <w:pict w14:anchorId="64EF77EB">
          <v:rect id="_x0000_i1438" style="width:0;height:1.5pt" o:hralign="center" o:hrstd="t" o:hr="t" fillcolor="#a0a0a0" stroked="f"/>
        </w:pict>
      </w:r>
    </w:p>
    <w:p w14:paraId="077DF80C" w14:textId="77777777" w:rsidR="004B7559" w:rsidRPr="002979F8" w:rsidRDefault="004B7559" w:rsidP="004B7559">
      <w:pPr>
        <w:rPr>
          <w:b/>
          <w:bCs/>
        </w:rPr>
      </w:pPr>
      <w:r w:rsidRPr="002979F8">
        <w:rPr>
          <w:b/>
          <w:bCs/>
          <w:rtl/>
        </w:rPr>
        <w:t>תמלול: חורף תשע"ג, 2013</w:t>
      </w:r>
    </w:p>
    <w:p w14:paraId="06A1A4F4" w14:textId="77777777" w:rsidR="004B7559" w:rsidRPr="002979F8" w:rsidRDefault="004B7559" w:rsidP="004B7559">
      <w:r w:rsidRPr="002979F8">
        <w:rPr>
          <w:b/>
          <w:bCs/>
          <w:rtl/>
        </w:rPr>
        <w:t>א. מ' ויינפלד כותב</w:t>
      </w:r>
      <w:r w:rsidRPr="002979F8">
        <w:rPr>
          <w:b/>
          <w:bCs/>
        </w:rPr>
        <w:t>:</w:t>
      </w:r>
      <w:r w:rsidRPr="002979F8">
        <w:t xml:space="preserve"> "</w:t>
      </w:r>
      <w:r w:rsidRPr="002979F8">
        <w:rPr>
          <w:rtl/>
        </w:rPr>
        <w:t>בראשית ט', 7-1 חוזר על הרעיונות הבסיסיים שנאמרו בקשר לבריאת האדם בבראשית א', 30-26 [...] אך כאן [ט', 7-1] הורחבו רעיונות אלה והותאמו למצב החדש</w:t>
      </w:r>
      <w:r w:rsidRPr="002979F8">
        <w:t>." (</w:t>
      </w:r>
      <w:r w:rsidRPr="002979F8">
        <w:rPr>
          <w:rtl/>
        </w:rPr>
        <w:t>בראשית, אנציקלופדיה עולם התנ"ך</w:t>
      </w:r>
      <w:r w:rsidRPr="002979F8">
        <w:t>)</w:t>
      </w:r>
    </w:p>
    <w:p w14:paraId="0241C7C9" w14:textId="77777777" w:rsidR="004B7559" w:rsidRPr="002979F8" w:rsidRDefault="004B7559" w:rsidP="004B7559">
      <w:r w:rsidRPr="002979F8">
        <w:t xml:space="preserve">(1) </w:t>
      </w:r>
      <w:r w:rsidRPr="002979F8">
        <w:rPr>
          <w:rtl/>
        </w:rPr>
        <w:t xml:space="preserve">הדגם מבראשית, ט', 7-1 </w:t>
      </w:r>
      <w:r w:rsidRPr="002979F8">
        <w:rPr>
          <w:b/>
          <w:bCs/>
          <w:rtl/>
        </w:rPr>
        <w:t>שתי</w:t>
      </w:r>
      <w:r w:rsidRPr="002979F8">
        <w:rPr>
          <w:rtl/>
        </w:rPr>
        <w:t xml:space="preserve"> הרחבות של הרעיונות הבסיסיים, והסבר כל הרחבה. (4 נקודות) </w:t>
      </w:r>
      <w:r w:rsidRPr="002979F8">
        <w:t xml:space="preserve">(2) </w:t>
      </w:r>
      <w:r w:rsidRPr="002979F8">
        <w:rPr>
          <w:rtl/>
        </w:rPr>
        <w:t>האם ההרחבות שציינת בסעיף (1) מעידות לדעתך על שינוי לטובה במעמד האדם או על שינוי לרעה במעמדו? נמק. (6 נקודות)</w:t>
      </w:r>
    </w:p>
    <w:p w14:paraId="309A24C4" w14:textId="77777777" w:rsidR="004B7559" w:rsidRPr="002979F8" w:rsidRDefault="004B7559" w:rsidP="004B7559">
      <w:r w:rsidRPr="002979F8">
        <w:rPr>
          <w:b/>
          <w:bCs/>
          <w:rtl/>
        </w:rPr>
        <w:t>ב. קרא בראשית, ט', 6-5 שלפניך</w:t>
      </w:r>
      <w:r w:rsidRPr="002979F8">
        <w:rPr>
          <w:b/>
          <w:bCs/>
        </w:rPr>
        <w:t>.</w:t>
      </w:r>
      <w:r w:rsidRPr="002979F8">
        <w:t xml:space="preserve"> (1) </w:t>
      </w:r>
      <w:r w:rsidRPr="002979F8">
        <w:rPr>
          <w:rtl/>
        </w:rPr>
        <w:t xml:space="preserve">על מי חל האיסור הנלמד מפסוקים אלה? (2 נקודות) </w:t>
      </w:r>
      <w:r w:rsidRPr="002979F8">
        <w:t xml:space="preserve">(2) </w:t>
      </w:r>
      <w:r w:rsidRPr="002979F8">
        <w:rPr>
          <w:rtl/>
        </w:rPr>
        <w:t>הסבר את הנימוק לאיסור זה. (2 נקודות)</w:t>
      </w:r>
    </w:p>
    <w:p w14:paraId="24813645" w14:textId="77777777" w:rsidR="004B7559" w:rsidRPr="002979F8" w:rsidRDefault="00000000" w:rsidP="004B7559">
      <w:r>
        <w:pict w14:anchorId="51D863D0">
          <v:rect id="_x0000_i1439" style="width:0;height:1.5pt" o:hralign="center" o:hrstd="t" o:hr="t" fillcolor="#a0a0a0" stroked="f"/>
        </w:pict>
      </w:r>
    </w:p>
    <w:p w14:paraId="0C0BAEFD" w14:textId="77777777" w:rsidR="004B7559" w:rsidRDefault="004B7559" w:rsidP="004B7559">
      <w:pPr>
        <w:rPr>
          <w:b/>
          <w:bCs/>
          <w:rtl/>
        </w:rPr>
      </w:pPr>
      <w:r w:rsidRPr="002979F8">
        <w:rPr>
          <w:b/>
          <w:bCs/>
          <w:rtl/>
        </w:rPr>
        <w:t xml:space="preserve">תשובות </w:t>
      </w:r>
    </w:p>
    <w:p w14:paraId="3744E30C" w14:textId="77777777" w:rsidR="004B7559" w:rsidRPr="008B6297" w:rsidRDefault="004B7559" w:rsidP="004B7559">
      <w:pPr>
        <w:rPr>
          <w:b/>
          <w:bCs/>
        </w:rPr>
      </w:pPr>
      <w:r w:rsidRPr="008B6297">
        <w:rPr>
          <w:b/>
          <w:bCs/>
          <w:rtl/>
        </w:rPr>
        <w:t>סעיף א</w:t>
      </w:r>
      <w:r w:rsidRPr="008B6297">
        <w:rPr>
          <w:b/>
          <w:bCs/>
        </w:rPr>
        <w:t>'</w:t>
      </w:r>
    </w:p>
    <w:p w14:paraId="68C7139B" w14:textId="77777777" w:rsidR="004B7559" w:rsidRPr="008B6297" w:rsidRDefault="004B7559" w:rsidP="004B7559">
      <w:pPr>
        <w:rPr>
          <w:b/>
          <w:bCs/>
        </w:rPr>
      </w:pPr>
      <w:r w:rsidRPr="008B6297">
        <w:rPr>
          <w:b/>
          <w:bCs/>
        </w:rPr>
        <w:t xml:space="preserve">(1) </w:t>
      </w:r>
      <w:r w:rsidRPr="008B6297">
        <w:rPr>
          <w:b/>
          <w:bCs/>
          <w:rtl/>
        </w:rPr>
        <w:t>ההרחבות בפרק ט' (יש לציין ולהסביר שתיים)</w:t>
      </w:r>
      <w:r w:rsidRPr="008B6297">
        <w:rPr>
          <w:b/>
          <w:bCs/>
        </w:rPr>
        <w:t>:</w:t>
      </w:r>
    </w:p>
    <w:p w14:paraId="38480FC1" w14:textId="77777777" w:rsidR="004B7559" w:rsidRPr="008B6297" w:rsidRDefault="004B7559" w:rsidP="004B7559">
      <w:pPr>
        <w:numPr>
          <w:ilvl w:val="0"/>
          <w:numId w:val="463"/>
        </w:numPr>
        <w:rPr>
          <w:b/>
          <w:bCs/>
        </w:rPr>
      </w:pPr>
      <w:r w:rsidRPr="008B6297">
        <w:rPr>
          <w:b/>
          <w:bCs/>
          <w:rtl/>
        </w:rPr>
        <w:t>השלטון בחיות</w:t>
      </w:r>
      <w:r w:rsidRPr="008B6297">
        <w:rPr>
          <w:b/>
          <w:bCs/>
        </w:rPr>
        <w:t xml:space="preserve">: </w:t>
      </w:r>
      <w:r w:rsidRPr="008B6297">
        <w:rPr>
          <w:b/>
          <w:bCs/>
          <w:rtl/>
        </w:rPr>
        <w:t>בפרק א' 28 ניתנה לאדם היכולת לשלוט על בעלי החיים משום שהוא נברא בצלם אלוהים</w:t>
      </w:r>
      <w:r w:rsidRPr="008B6297">
        <w:rPr>
          <w:b/>
          <w:bCs/>
        </w:rPr>
        <w:t xml:space="preserve">. </w:t>
      </w:r>
      <w:r w:rsidRPr="008B6297">
        <w:rPr>
          <w:b/>
          <w:bCs/>
          <w:rtl/>
        </w:rPr>
        <w:t>ההרחבה בפרק ט' 2</w:t>
      </w:r>
      <w:r w:rsidRPr="008B6297">
        <w:rPr>
          <w:b/>
          <w:bCs/>
        </w:rPr>
        <w:t xml:space="preserve">: </w:t>
      </w:r>
      <w:r w:rsidRPr="008B6297">
        <w:rPr>
          <w:b/>
          <w:bCs/>
          <w:rtl/>
        </w:rPr>
        <w:t>שליטת האדם על בעלי החיים נובעת מיכולתו להטיל עליהם פחד, שכן אלוהים מאפשר לו להרוג אותם</w:t>
      </w:r>
      <w:r w:rsidRPr="008B6297">
        <w:rPr>
          <w:b/>
          <w:bCs/>
        </w:rPr>
        <w:t>.</w:t>
      </w:r>
    </w:p>
    <w:p w14:paraId="3F912EEA" w14:textId="77777777" w:rsidR="004B7559" w:rsidRPr="008B6297" w:rsidRDefault="004B7559" w:rsidP="004B7559">
      <w:pPr>
        <w:numPr>
          <w:ilvl w:val="0"/>
          <w:numId w:val="463"/>
        </w:numPr>
        <w:rPr>
          <w:b/>
          <w:bCs/>
        </w:rPr>
      </w:pPr>
      <w:r w:rsidRPr="008B6297">
        <w:rPr>
          <w:b/>
          <w:bCs/>
          <w:rtl/>
        </w:rPr>
        <w:t>התזונה</w:t>
      </w:r>
      <w:r w:rsidRPr="008B6297">
        <w:rPr>
          <w:b/>
          <w:bCs/>
        </w:rPr>
        <w:t xml:space="preserve">: </w:t>
      </w:r>
      <w:r w:rsidRPr="008B6297">
        <w:rPr>
          <w:b/>
          <w:bCs/>
          <w:rtl/>
        </w:rPr>
        <w:t>בפרק א' האדם נדרש לאכול רק מהצומח (א' 29)</w:t>
      </w:r>
      <w:r w:rsidRPr="008B6297">
        <w:rPr>
          <w:b/>
          <w:bCs/>
        </w:rPr>
        <w:t xml:space="preserve">. </w:t>
      </w:r>
      <w:r w:rsidRPr="008B6297">
        <w:rPr>
          <w:b/>
          <w:bCs/>
          <w:rtl/>
        </w:rPr>
        <w:t>ההרחבה בפרק ט</w:t>
      </w:r>
      <w:r w:rsidRPr="008B6297">
        <w:rPr>
          <w:b/>
          <w:bCs/>
        </w:rPr>
        <w:t xml:space="preserve">': </w:t>
      </w:r>
      <w:r w:rsidRPr="008B6297">
        <w:rPr>
          <w:b/>
          <w:bCs/>
          <w:rtl/>
        </w:rPr>
        <w:t>מותר לאדם לאכול מהחי (ט' 3)</w:t>
      </w:r>
      <w:r w:rsidRPr="008B6297">
        <w:rPr>
          <w:b/>
          <w:bCs/>
        </w:rPr>
        <w:t>.</w:t>
      </w:r>
    </w:p>
    <w:p w14:paraId="3FC18BA4" w14:textId="77777777" w:rsidR="004B7559" w:rsidRPr="008B6297" w:rsidRDefault="004B7559" w:rsidP="004B7559">
      <w:pPr>
        <w:numPr>
          <w:ilvl w:val="0"/>
          <w:numId w:val="463"/>
        </w:numPr>
        <w:rPr>
          <w:b/>
          <w:bCs/>
        </w:rPr>
      </w:pPr>
      <w:r w:rsidRPr="008B6297">
        <w:rPr>
          <w:b/>
          <w:bCs/>
          <w:rtl/>
        </w:rPr>
        <w:t>קדושת החיים</w:t>
      </w:r>
      <w:r w:rsidRPr="008B6297">
        <w:rPr>
          <w:b/>
          <w:bCs/>
        </w:rPr>
        <w:t xml:space="preserve">: </w:t>
      </w:r>
      <w:r w:rsidRPr="008B6297">
        <w:rPr>
          <w:b/>
          <w:bCs/>
          <w:rtl/>
        </w:rPr>
        <w:t>בפרק א' נאמר שהאדם נברא בצלם ה' (א' 27)</w:t>
      </w:r>
      <w:r w:rsidRPr="008B6297">
        <w:rPr>
          <w:b/>
          <w:bCs/>
        </w:rPr>
        <w:t xml:space="preserve">. </w:t>
      </w:r>
      <w:r w:rsidRPr="008B6297">
        <w:rPr>
          <w:b/>
          <w:bCs/>
          <w:rtl/>
        </w:rPr>
        <w:t>בפרק ט</w:t>
      </w:r>
      <w:r w:rsidRPr="008B6297">
        <w:rPr>
          <w:b/>
          <w:bCs/>
        </w:rPr>
        <w:t xml:space="preserve">' </w:t>
      </w:r>
      <w:r w:rsidRPr="008B6297">
        <w:rPr>
          <w:b/>
          <w:bCs/>
          <w:rtl/>
        </w:rPr>
        <w:t>בגלל קדושת חיי האדם שנברא בצלם ה' יש הרחבה ואיסור לשפוך דם האדם ויש עונש מוות לרוצח (ט' 6)</w:t>
      </w:r>
      <w:r w:rsidRPr="008B6297">
        <w:rPr>
          <w:b/>
          <w:bCs/>
        </w:rPr>
        <w:t>.</w:t>
      </w:r>
    </w:p>
    <w:p w14:paraId="7F16FB19" w14:textId="77777777" w:rsidR="004B7559" w:rsidRPr="008B6297" w:rsidRDefault="004B7559" w:rsidP="004B7559">
      <w:pPr>
        <w:rPr>
          <w:b/>
          <w:bCs/>
        </w:rPr>
      </w:pPr>
      <w:r w:rsidRPr="008B6297">
        <w:rPr>
          <w:b/>
          <w:bCs/>
        </w:rPr>
        <w:t xml:space="preserve">(2) </w:t>
      </w:r>
      <w:r w:rsidRPr="008B6297">
        <w:rPr>
          <w:b/>
          <w:bCs/>
          <w:rtl/>
        </w:rPr>
        <w:t>משמעות ההרחבות</w:t>
      </w:r>
      <w:r w:rsidRPr="008B6297">
        <w:rPr>
          <w:b/>
          <w:bCs/>
        </w:rPr>
        <w:t xml:space="preserve">: </w:t>
      </w:r>
      <w:r w:rsidRPr="008B6297">
        <w:rPr>
          <w:b/>
          <w:bCs/>
          <w:rtl/>
        </w:rPr>
        <w:t>ההרחבות מעידות על שינוי לרעה במעמד האדם משום שלאחר המבול ה' הבין שהאדם רע מטבעו, אלים, ולכן מתיר אכילת בעלי חיים ואוסר מפורשות על רצח אדם</w:t>
      </w:r>
      <w:r w:rsidRPr="008B6297">
        <w:rPr>
          <w:b/>
          <w:bCs/>
        </w:rPr>
        <w:t>.</w:t>
      </w:r>
    </w:p>
    <w:p w14:paraId="2FABFD32" w14:textId="77777777" w:rsidR="004B7559" w:rsidRPr="008B6297" w:rsidRDefault="004B7559" w:rsidP="004B7559">
      <w:pPr>
        <w:rPr>
          <w:b/>
          <w:bCs/>
        </w:rPr>
      </w:pPr>
      <w:r w:rsidRPr="008B6297">
        <w:rPr>
          <w:b/>
          <w:bCs/>
          <w:rtl/>
        </w:rPr>
        <w:t>סעיף ב</w:t>
      </w:r>
      <w:r w:rsidRPr="008B6297">
        <w:rPr>
          <w:b/>
          <w:bCs/>
        </w:rPr>
        <w:t>'</w:t>
      </w:r>
    </w:p>
    <w:p w14:paraId="741D3E9A" w14:textId="77777777" w:rsidR="004B7559" w:rsidRPr="008B6297" w:rsidRDefault="004B7559" w:rsidP="004B7559">
      <w:pPr>
        <w:rPr>
          <w:b/>
          <w:bCs/>
        </w:rPr>
      </w:pPr>
      <w:r w:rsidRPr="008B6297">
        <w:rPr>
          <w:b/>
          <w:bCs/>
        </w:rPr>
        <w:t xml:space="preserve">(1) </w:t>
      </w:r>
      <w:r w:rsidRPr="008B6297">
        <w:rPr>
          <w:b/>
          <w:bCs/>
          <w:rtl/>
        </w:rPr>
        <w:t>תחולת האיסור</w:t>
      </w:r>
      <w:r w:rsidRPr="008B6297">
        <w:rPr>
          <w:b/>
          <w:bCs/>
        </w:rPr>
        <w:t xml:space="preserve">: </w:t>
      </w:r>
      <w:r w:rsidRPr="008B6297">
        <w:rPr>
          <w:b/>
          <w:bCs/>
          <w:rtl/>
        </w:rPr>
        <w:t>איסור שפיכת דם האדם חל על האדם וכן על החיה</w:t>
      </w:r>
      <w:r w:rsidRPr="008B6297">
        <w:rPr>
          <w:b/>
          <w:bCs/>
        </w:rPr>
        <w:t xml:space="preserve">. (2) </w:t>
      </w:r>
      <w:r w:rsidRPr="008B6297">
        <w:rPr>
          <w:b/>
          <w:bCs/>
          <w:rtl/>
        </w:rPr>
        <w:t>הנימוק לאיסור זה</w:t>
      </w:r>
      <w:r w:rsidRPr="008B6297">
        <w:rPr>
          <w:b/>
          <w:bCs/>
        </w:rPr>
        <w:t>: "</w:t>
      </w:r>
      <w:r w:rsidRPr="008B6297">
        <w:rPr>
          <w:b/>
          <w:bCs/>
          <w:rtl/>
        </w:rPr>
        <w:t>כִּי בְּצֶלֶם אֱלֹהִים עָשָׂה אֶת הָאָדָם" (פסוק 6) – בני אדם נבראו בצלם אלוהים, ופגיעה באדם היא כמו פגיעה באל</w:t>
      </w:r>
      <w:r w:rsidRPr="008B6297">
        <w:rPr>
          <w:b/>
          <w:bCs/>
        </w:rPr>
        <w:t>.</w:t>
      </w:r>
    </w:p>
    <w:p w14:paraId="25DE21D8" w14:textId="77777777" w:rsidR="004B7559" w:rsidRPr="004B7559" w:rsidRDefault="004B7559" w:rsidP="004B7559">
      <w:pPr>
        <w:rPr>
          <w:rtl/>
        </w:rPr>
      </w:pPr>
    </w:p>
    <w:p w14:paraId="53717E1E" w14:textId="6D42583A" w:rsidR="004B7559" w:rsidRDefault="004B7559" w:rsidP="004B7559">
      <w:pPr>
        <w:pStyle w:val="1"/>
        <w:rPr>
          <w:rtl/>
        </w:rPr>
      </w:pPr>
      <w:r>
        <w:rPr>
          <w:rFonts w:hint="cs"/>
          <w:rtl/>
        </w:rPr>
        <w:t>שמות פרק כ'</w:t>
      </w:r>
    </w:p>
    <w:p w14:paraId="49BBF8AF" w14:textId="77777777" w:rsidR="00C03F79" w:rsidRPr="00C03F79" w:rsidRDefault="00C03F79" w:rsidP="00C03F79">
      <w:r w:rsidRPr="00C03F79">
        <w:rPr>
          <w:rtl/>
        </w:rPr>
        <w:t>הנה תמלול הטקסט המופיע בתמונה:</w:t>
      </w:r>
    </w:p>
    <w:p w14:paraId="4B402C76" w14:textId="77777777" w:rsidR="00C03F79" w:rsidRPr="00C03F79" w:rsidRDefault="00C03F79" w:rsidP="00C03F79">
      <w:pPr>
        <w:rPr>
          <w:rtl/>
        </w:rPr>
      </w:pPr>
      <w:r w:rsidRPr="00C03F79">
        <w:pict w14:anchorId="6437BF8A">
          <v:rect id="_x0000_i1926" style="width:0;height:1.5pt" o:hralign="center" o:hrstd="t" o:hrnoshade="t" o:hr="t" fillcolor="gray" stroked="f"/>
        </w:pict>
      </w:r>
    </w:p>
    <w:p w14:paraId="77F6915E" w14:textId="77777777" w:rsidR="00C03F79" w:rsidRPr="00C03F79" w:rsidRDefault="00C03F79" w:rsidP="00C03F79">
      <w:pPr>
        <w:rPr>
          <w:b/>
          <w:bCs/>
          <w:rtl/>
        </w:rPr>
      </w:pPr>
      <w:r w:rsidRPr="00C03F79">
        <w:rPr>
          <w:b/>
          <w:bCs/>
          <w:rtl/>
        </w:rPr>
        <w:t>חורף תשפ"ו, 1261</w:t>
      </w:r>
    </w:p>
    <w:p w14:paraId="4933AF92" w14:textId="77777777" w:rsidR="00C03F79" w:rsidRPr="00C03F79" w:rsidRDefault="00C03F79" w:rsidP="00C03F79">
      <w:pPr>
        <w:rPr>
          <w:rtl/>
        </w:rPr>
      </w:pPr>
      <w:r w:rsidRPr="00C03F79">
        <w:rPr>
          <w:b/>
          <w:bCs/>
          <w:rtl/>
        </w:rPr>
        <w:t>4. קראו שמות, פרק כ', פסוקים א'-י"ד (שימו לב: מספור הפסוקים בפרק זה אינו אחיד בכל מהדורות התנ"ך. קראו מן המילים "וַיְדַבֵּר אֱלֹהִים" ועד המילים "וְכֹל אֲשֶׁר לְרֵעֶךָ").</w:t>
      </w:r>
    </w:p>
    <w:p w14:paraId="5EE34795" w14:textId="77777777" w:rsidR="00C03F79" w:rsidRPr="00C03F79" w:rsidRDefault="00C03F79" w:rsidP="00C03F79">
      <w:pPr>
        <w:rPr>
          <w:rtl/>
        </w:rPr>
      </w:pPr>
      <w:r w:rsidRPr="00C03F79">
        <w:rPr>
          <w:rtl/>
        </w:rPr>
        <w:t>עשרת הדיברות הם אבני היסוד של החוק המקראי.</w:t>
      </w:r>
    </w:p>
    <w:p w14:paraId="503E0D46" w14:textId="77777777" w:rsidR="00C03F79" w:rsidRPr="00C03F79" w:rsidRDefault="00C03F79" w:rsidP="00C03F79">
      <w:pPr>
        <w:rPr>
          <w:rtl/>
        </w:rPr>
      </w:pPr>
      <w:r w:rsidRPr="00C03F79">
        <w:rPr>
          <w:b/>
          <w:bCs/>
          <w:rtl/>
        </w:rPr>
        <w:t>א. קראו פסוקים א'-ז'.</w:t>
      </w:r>
    </w:p>
    <w:p w14:paraId="779010B7" w14:textId="77777777" w:rsidR="00C03F79" w:rsidRPr="00C03F79" w:rsidRDefault="00C03F79" w:rsidP="00C03F79">
      <w:pPr>
        <w:rPr>
          <w:rtl/>
        </w:rPr>
      </w:pPr>
      <w:r w:rsidRPr="00C03F79">
        <w:rPr>
          <w:rtl/>
        </w:rPr>
        <w:t xml:space="preserve">(1) הביאו </w:t>
      </w:r>
      <w:r w:rsidRPr="00C03F79">
        <w:rPr>
          <w:b/>
          <w:bCs/>
          <w:rtl/>
        </w:rPr>
        <w:t>שתי</w:t>
      </w:r>
      <w:r w:rsidRPr="00C03F79">
        <w:rPr>
          <w:rtl/>
        </w:rPr>
        <w:t xml:space="preserve"> הוכחות מפסוקים שונים המעידות כי אלוהים דורש שמערכת היחסים בינו ובין העם תהיה מבוססת על נאמנות מוחלטת אליו. הסבירו את דבריכם. (5 נקודות)</w:t>
      </w:r>
    </w:p>
    <w:p w14:paraId="6CDE37F6" w14:textId="77777777" w:rsidR="00C03F79" w:rsidRPr="00C03F79" w:rsidRDefault="00C03F79" w:rsidP="00C03F79">
      <w:pPr>
        <w:rPr>
          <w:rtl/>
        </w:rPr>
      </w:pPr>
      <w:r w:rsidRPr="00C03F79">
        <w:rPr>
          <w:rtl/>
        </w:rPr>
        <w:t>(2) קראו את פסוק ז' שלפניכם:</w:t>
      </w:r>
    </w:p>
    <w:p w14:paraId="2415BF65" w14:textId="77777777" w:rsidR="00C03F79" w:rsidRPr="00C03F79" w:rsidRDefault="00C03F79" w:rsidP="00C03F79">
      <w:pPr>
        <w:rPr>
          <w:rtl/>
        </w:rPr>
      </w:pPr>
      <w:r w:rsidRPr="00C03F79">
        <w:rPr>
          <w:rtl/>
        </w:rPr>
        <w:t>לֹא תִשָּׂא אֶת שֵׁם ה' אֱלֹהֶיךָ לַשָּׁוְא כִּי לֹא יְנַקֶּה ה' אֵת אֲשֶׁר יִשָּׂא אֶת שְׁמוֹ לַשָּׁוְא.</w:t>
      </w:r>
    </w:p>
    <w:p w14:paraId="715C563D" w14:textId="77777777" w:rsidR="00C03F79" w:rsidRPr="00C03F79" w:rsidRDefault="00C03F79" w:rsidP="00C03F79">
      <w:pPr>
        <w:rPr>
          <w:rtl/>
        </w:rPr>
      </w:pPr>
      <w:r w:rsidRPr="00C03F79">
        <w:rPr>
          <w:rtl/>
        </w:rPr>
        <w:t xml:space="preserve">יש המפרשים את המילה "לַשָּׁוְא" בפסוק זה במובן של שקר, ואילו אחרים מפרשים אותה במובן של חינם. הסבירו את האיסור על פי </w:t>
      </w:r>
      <w:r w:rsidRPr="00C03F79">
        <w:rPr>
          <w:b/>
          <w:bCs/>
          <w:rtl/>
        </w:rPr>
        <w:t>אחד</w:t>
      </w:r>
      <w:r w:rsidRPr="00C03F79">
        <w:rPr>
          <w:rtl/>
        </w:rPr>
        <w:t xml:space="preserve"> מן הפירושים למילה "לַשָּׁוְא". (3 נקודות)</w:t>
      </w:r>
    </w:p>
    <w:p w14:paraId="7E65461C" w14:textId="77777777" w:rsidR="00C03F79" w:rsidRPr="00C03F79" w:rsidRDefault="00C03F79" w:rsidP="00C03F79">
      <w:pPr>
        <w:rPr>
          <w:rtl/>
        </w:rPr>
      </w:pPr>
      <w:r w:rsidRPr="00C03F79">
        <w:rPr>
          <w:b/>
          <w:bCs/>
          <w:rtl/>
        </w:rPr>
        <w:t>ב. קראו פסוקים ח'-י"ד (מן המילים "זָכוֹר אֶת יוֹם הַשַּׁבָּת" ועד המילים "וְכֹל אֲשֶׁר לְרֵעֶךָ").</w:t>
      </w:r>
    </w:p>
    <w:p w14:paraId="0E3FAC5E" w14:textId="77777777" w:rsidR="00C03F79" w:rsidRPr="00C03F79" w:rsidRDefault="00C03F79" w:rsidP="00C03F79">
      <w:pPr>
        <w:rPr>
          <w:rtl/>
        </w:rPr>
      </w:pPr>
      <w:r w:rsidRPr="00C03F79">
        <w:rPr>
          <w:rtl/>
        </w:rPr>
        <w:t>בעשרת הדיברות יש חוקים העוסקים במשפחה באופן ישיר ובאופן עקיף.</w:t>
      </w:r>
    </w:p>
    <w:p w14:paraId="3BC43FEE" w14:textId="77777777" w:rsidR="00C03F79" w:rsidRPr="00C03F79" w:rsidRDefault="00C03F79" w:rsidP="00C03F79">
      <w:pPr>
        <w:rPr>
          <w:rtl/>
        </w:rPr>
      </w:pPr>
      <w:r w:rsidRPr="00C03F79">
        <w:rPr>
          <w:rtl/>
        </w:rPr>
        <w:t>(1) קראו את פסוק י"ב שלפניכם (מן המילים "כַּבֵּד אֶת" ועד המילים "נֹתֵן לָךְ").</w:t>
      </w:r>
    </w:p>
    <w:p w14:paraId="72D5669F" w14:textId="77777777" w:rsidR="00C03F79" w:rsidRPr="00C03F79" w:rsidRDefault="00C03F79" w:rsidP="00C03F79">
      <w:pPr>
        <w:rPr>
          <w:rtl/>
        </w:rPr>
      </w:pPr>
      <w:r w:rsidRPr="00C03F79">
        <w:rPr>
          <w:rtl/>
        </w:rPr>
        <w:t>על פי פסוק זה, הסבירו כיצד בתיאור הגמול בא לידי ביטוי העיקרון של "מידה כנגד מידה". בססו את דבריכם על הכתוב. (4 נקודות)</w:t>
      </w:r>
    </w:p>
    <w:p w14:paraId="7FCEE7CE" w14:textId="77777777" w:rsidR="00C03F79" w:rsidRPr="00C03F79" w:rsidRDefault="00C03F79" w:rsidP="00C03F79">
      <w:pPr>
        <w:rPr>
          <w:rtl/>
        </w:rPr>
      </w:pPr>
      <w:r w:rsidRPr="00C03F79">
        <w:rPr>
          <w:rtl/>
        </w:rPr>
        <w:t>(2) ציינו דיבר אחד נוסף הקשור במשפחה, והסבירו את תרומתו לחיים המשפחתיים. בססו את דבריכם על הכתוב. (4 נקודות)</w:t>
      </w:r>
    </w:p>
    <w:p w14:paraId="3F9FC864" w14:textId="77777777" w:rsidR="00C03F79" w:rsidRPr="00C03F79" w:rsidRDefault="00C03F79" w:rsidP="00C03F79">
      <w:pPr>
        <w:rPr>
          <w:rtl/>
        </w:rPr>
      </w:pPr>
      <w:r w:rsidRPr="00C03F79">
        <w:rPr>
          <w:b/>
          <w:bCs/>
          <w:rtl/>
        </w:rPr>
        <w:t>ג. קראו פסוקים י"ג-י"ד (מן המילים "לֹא תִרְצָח" ועד המילים "וְכֹל אֲשֶׁר לְרֵעֶךָ") וגם את הפירוש של קאסוטו שלפניכם:</w:t>
      </w:r>
    </w:p>
    <w:p w14:paraId="6FD77639" w14:textId="77777777" w:rsidR="00C03F79" w:rsidRPr="00C03F79" w:rsidRDefault="00C03F79" w:rsidP="00C03F79">
      <w:pPr>
        <w:rPr>
          <w:rtl/>
        </w:rPr>
      </w:pPr>
      <w:r w:rsidRPr="00C03F79">
        <w:rPr>
          <w:rtl/>
        </w:rPr>
        <w:t>ולא פחות חשובים החידושים שבחלק השני, שבו המצוות שבין אדם לחברו. איסורים מעין אלה כבר היו ידועים ומקובלים מחוץ לישראל, לא בתוכן שלהם יש חידוש, אלא בעצם הכנסת איסורים אלה להקדמה לכריתת הברית. זו הצהרה חגיגית בנוגע לחיובים [לחוקים] הראשוניים המוטלים על האדם כלפי רעהו, והיא קובעת שחוקים אלה חשובים באותה מידה כמו החוקים שבין האדם ובין בוראו.</w:t>
      </w:r>
    </w:p>
    <w:p w14:paraId="37DF5701" w14:textId="77777777" w:rsidR="00C03F79" w:rsidRPr="00C03F79" w:rsidRDefault="00C03F79" w:rsidP="00C03F79">
      <w:pPr>
        <w:rPr>
          <w:rtl/>
        </w:rPr>
      </w:pPr>
      <w:r w:rsidRPr="00C03F79">
        <w:rPr>
          <w:rtl/>
        </w:rPr>
        <w:t xml:space="preserve">(מעובד על פי פירוש קאסוטו, בתוך מ"ד קאסוטו, </w:t>
      </w:r>
      <w:r w:rsidRPr="00C03F79">
        <w:rPr>
          <w:b/>
          <w:bCs/>
          <w:rtl/>
        </w:rPr>
        <w:t>פירוש על ספר שמות</w:t>
      </w:r>
      <w:r w:rsidRPr="00C03F79">
        <w:rPr>
          <w:rtl/>
        </w:rPr>
        <w:t>, תשמ"ה, עמ' 165–166)</w:t>
      </w:r>
    </w:p>
    <w:p w14:paraId="0E19833B" w14:textId="77777777" w:rsidR="00C03F79" w:rsidRPr="00C03F79" w:rsidRDefault="00C03F79" w:rsidP="00C03F79">
      <w:pPr>
        <w:rPr>
          <w:rtl/>
        </w:rPr>
      </w:pPr>
      <w:r w:rsidRPr="00C03F79">
        <w:rPr>
          <w:rtl/>
        </w:rPr>
        <w:t>(1) על פי קאסוטו, מהי התפיסה החדשה בנוגע למעמדן של המצוות שבין אדם לחברו, ועל מה הוא ביסס את דבריו? הסבירו את דבריכם. (5 נקודות)</w:t>
      </w:r>
    </w:p>
    <w:p w14:paraId="03CC14F3" w14:textId="77777777" w:rsidR="00C03F79" w:rsidRPr="00C03F79" w:rsidRDefault="00C03F79" w:rsidP="00C03F79">
      <w:pPr>
        <w:rPr>
          <w:rtl/>
        </w:rPr>
      </w:pPr>
      <w:r w:rsidRPr="00C03F79">
        <w:rPr>
          <w:rtl/>
        </w:rPr>
        <w:t>(2) כיצד מתפרש הציווי "לֹא תִרְצָח" לפי התפיסה החדשה שעליה דיבר קאסוטו? הסבירו את דבריכם. (3 נקודות)</w:t>
      </w:r>
    </w:p>
    <w:p w14:paraId="574C185C" w14:textId="5BFF4BDA" w:rsidR="00C03F79" w:rsidRPr="00C03F79" w:rsidRDefault="00C03F79" w:rsidP="00C03F79">
      <w:r>
        <w:rPr>
          <w:rFonts w:hint="cs"/>
          <w:rtl/>
        </w:rPr>
        <w:t>פתרון</w:t>
      </w:r>
    </w:p>
    <w:p w14:paraId="1D4F6B5F" w14:textId="77777777" w:rsidR="00C03F79" w:rsidRPr="00C03F79" w:rsidRDefault="00C03F79" w:rsidP="00C03F79">
      <w:pPr>
        <w:rPr>
          <w:rtl/>
        </w:rPr>
      </w:pPr>
      <w:r w:rsidRPr="00C03F79">
        <w:pict w14:anchorId="7F256801">
          <v:rect id="_x0000_i1952" style="width:0;height:1.5pt" o:hralign="center" o:hrstd="t" o:hrnoshade="t" o:hr="t" fillcolor="gray" stroked="f"/>
        </w:pict>
      </w:r>
    </w:p>
    <w:p w14:paraId="0AD6EF36" w14:textId="77777777" w:rsidR="00C03F79" w:rsidRPr="00C03F79" w:rsidRDefault="00C03F79" w:rsidP="00C03F79">
      <w:pPr>
        <w:rPr>
          <w:b/>
          <w:bCs/>
          <w:rtl/>
        </w:rPr>
      </w:pPr>
      <w:r w:rsidRPr="00C03F79">
        <w:rPr>
          <w:b/>
          <w:bCs/>
          <w:rtl/>
        </w:rPr>
        <w:t>שאלה 4</w:t>
      </w:r>
    </w:p>
    <w:p w14:paraId="72A399F8" w14:textId="77777777" w:rsidR="00C03F79" w:rsidRPr="00C03F79" w:rsidRDefault="00C03F79" w:rsidP="00C03F79">
      <w:pPr>
        <w:rPr>
          <w:b/>
          <w:bCs/>
          <w:rtl/>
        </w:rPr>
      </w:pPr>
      <w:r w:rsidRPr="00C03F79">
        <w:rPr>
          <w:b/>
          <w:bCs/>
          <w:rtl/>
        </w:rPr>
        <w:t>סעיף א'</w:t>
      </w:r>
    </w:p>
    <w:p w14:paraId="0956B782" w14:textId="77777777" w:rsidR="00C03F79" w:rsidRPr="00C03F79" w:rsidRDefault="00C03F79" w:rsidP="00C03F79">
      <w:pPr>
        <w:rPr>
          <w:rtl/>
        </w:rPr>
      </w:pPr>
      <w:r w:rsidRPr="00C03F79">
        <w:rPr>
          <w:b/>
          <w:bCs/>
          <w:rtl/>
        </w:rPr>
        <w:t>(1) הוכחות המעידות כי אלוהים דורש שמערכת היחסים בינו ובין העם תהיה מבוססת על נאמנות מוחלטת כלפיו (על התלמיד להביא שתי הוכחות מפסוקים שונים):</w:t>
      </w:r>
    </w:p>
    <w:p w14:paraId="5ECAA5CE" w14:textId="77777777" w:rsidR="00C03F79" w:rsidRPr="00C03F79" w:rsidRDefault="00C03F79" w:rsidP="00C03F79">
      <w:pPr>
        <w:numPr>
          <w:ilvl w:val="0"/>
          <w:numId w:val="513"/>
        </w:numPr>
        <w:rPr>
          <w:rtl/>
        </w:rPr>
      </w:pPr>
      <w:r w:rsidRPr="00C03F79">
        <w:rPr>
          <w:rtl/>
        </w:rPr>
        <w:t>"לא יהיה לך אלוהים אחרים על פני" – ה' דורש את נאמנותו הבלעדית של העם כלפיו, שלא יהיה להם אל אחר במקומו או בנוסף לו.</w:t>
      </w:r>
    </w:p>
    <w:p w14:paraId="1F47B6CA" w14:textId="77777777" w:rsidR="00C03F79" w:rsidRPr="00C03F79" w:rsidRDefault="00C03F79" w:rsidP="00C03F79">
      <w:pPr>
        <w:numPr>
          <w:ilvl w:val="0"/>
          <w:numId w:val="513"/>
        </w:numPr>
        <w:rPr>
          <w:rtl/>
        </w:rPr>
      </w:pPr>
      <w:r w:rsidRPr="00C03F79">
        <w:rPr>
          <w:rtl/>
        </w:rPr>
        <w:t>"לא תעשה לך פסל וכל תמונה..." – ה' אוסר על העם ליצור תמונות או פסלים לסגוד להם (העלולים להוות תחליף לאל).</w:t>
      </w:r>
    </w:p>
    <w:p w14:paraId="1D3C2CE4" w14:textId="77777777" w:rsidR="00C03F79" w:rsidRPr="00C03F79" w:rsidRDefault="00C03F79" w:rsidP="00C03F79">
      <w:pPr>
        <w:numPr>
          <w:ilvl w:val="0"/>
          <w:numId w:val="513"/>
        </w:numPr>
        <w:rPr>
          <w:rtl/>
        </w:rPr>
      </w:pPr>
      <w:r w:rsidRPr="00C03F79">
        <w:rPr>
          <w:rtl/>
        </w:rPr>
        <w:t>"לא תשתחוה להם ולא תעבדם" – ה' אוסר על העם לעבוד אלים אחרים, אלא רק אותו.</w:t>
      </w:r>
    </w:p>
    <w:p w14:paraId="2892E193" w14:textId="77777777" w:rsidR="00C03F79" w:rsidRPr="00C03F79" w:rsidRDefault="00C03F79" w:rsidP="00C03F79">
      <w:pPr>
        <w:rPr>
          <w:rtl/>
        </w:rPr>
      </w:pPr>
      <w:r w:rsidRPr="00C03F79">
        <w:rPr>
          <w:b/>
          <w:bCs/>
          <w:rtl/>
        </w:rPr>
        <w:t>(2) על התלמיד להסביר את האיסור בפסוק ז' לפי אחד מן הפירושים למילה "לשוא":</w:t>
      </w:r>
    </w:p>
    <w:p w14:paraId="25E48777" w14:textId="77777777" w:rsidR="00C03F79" w:rsidRPr="00C03F79" w:rsidRDefault="00C03F79" w:rsidP="00C03F79">
      <w:pPr>
        <w:numPr>
          <w:ilvl w:val="0"/>
          <w:numId w:val="514"/>
        </w:numPr>
        <w:rPr>
          <w:rtl/>
        </w:rPr>
      </w:pPr>
      <w:r w:rsidRPr="00C03F79">
        <w:rPr>
          <w:b/>
          <w:bCs/>
          <w:rtl/>
        </w:rPr>
        <w:t>"לשוא" – במובן של שקר:</w:t>
      </w:r>
      <w:r w:rsidRPr="00C03F79">
        <w:rPr>
          <w:rtl/>
        </w:rPr>
        <w:t xml:space="preserve"> ה' אוסר להשתמש בשם ה' לאמירת דברי שקר, ה' לא יסלח לאיש המשתמש בשמו לדברים שקריים.</w:t>
      </w:r>
    </w:p>
    <w:p w14:paraId="4B2DA983" w14:textId="77777777" w:rsidR="00C03F79" w:rsidRPr="00C03F79" w:rsidRDefault="00C03F79" w:rsidP="00C03F79">
      <w:pPr>
        <w:numPr>
          <w:ilvl w:val="0"/>
          <w:numId w:val="514"/>
        </w:numPr>
        <w:rPr>
          <w:rtl/>
        </w:rPr>
      </w:pPr>
      <w:r w:rsidRPr="00C03F79">
        <w:rPr>
          <w:b/>
          <w:bCs/>
          <w:rtl/>
        </w:rPr>
        <w:t>"לשוא" – במובן של חינם:</w:t>
      </w:r>
      <w:r w:rsidRPr="00C03F79">
        <w:rPr>
          <w:rtl/>
        </w:rPr>
        <w:t xml:space="preserve"> ה' אוסר לשאת / לומר את שמו לחינם, לדברי סרק ולא קודש, כי יש בזה מן הזילות של שם ה'.</w:t>
      </w:r>
    </w:p>
    <w:p w14:paraId="31CCD2CB" w14:textId="77777777" w:rsidR="00C03F79" w:rsidRPr="00C03F79" w:rsidRDefault="00C03F79" w:rsidP="00C03F79">
      <w:pPr>
        <w:rPr>
          <w:rtl/>
        </w:rPr>
      </w:pPr>
      <w:r w:rsidRPr="00C03F79">
        <w:pict w14:anchorId="5913F8D4">
          <v:rect id="_x0000_i1953" style="width:0;height:1.5pt" o:hralign="center" o:hrstd="t" o:hrnoshade="t" o:hr="t" fillcolor="gray" stroked="f"/>
        </w:pict>
      </w:r>
    </w:p>
    <w:p w14:paraId="19BF852C" w14:textId="77777777" w:rsidR="00C03F79" w:rsidRPr="00C03F79" w:rsidRDefault="00C03F79" w:rsidP="00C03F79">
      <w:pPr>
        <w:rPr>
          <w:b/>
          <w:bCs/>
          <w:rtl/>
        </w:rPr>
      </w:pPr>
      <w:r w:rsidRPr="00C03F79">
        <w:rPr>
          <w:b/>
          <w:bCs/>
          <w:rtl/>
        </w:rPr>
        <w:t>סעיף ב'</w:t>
      </w:r>
    </w:p>
    <w:p w14:paraId="6364B123" w14:textId="77777777" w:rsidR="00C03F79" w:rsidRPr="00C03F79" w:rsidRDefault="00C03F79" w:rsidP="00C03F79">
      <w:pPr>
        <w:rPr>
          <w:rtl/>
        </w:rPr>
      </w:pPr>
      <w:r w:rsidRPr="00C03F79">
        <w:rPr>
          <w:b/>
          <w:bCs/>
          <w:rtl/>
        </w:rPr>
        <w:t>(1) עיקרון "מידה כנגד מידה" בתיאור הגמול בפסוק י"ב:</w:t>
      </w:r>
    </w:p>
    <w:p w14:paraId="28EC88D9" w14:textId="77777777" w:rsidR="00C03F79" w:rsidRPr="00C03F79" w:rsidRDefault="00C03F79" w:rsidP="00C03F79">
      <w:pPr>
        <w:rPr>
          <w:rtl/>
        </w:rPr>
      </w:pPr>
      <w:r w:rsidRPr="00C03F79">
        <w:rPr>
          <w:rtl/>
        </w:rPr>
        <w:t xml:space="preserve">אדם שיכבד את אביו ואת אמו, שהעניקו לו חיים, יזכה לגמול של אריכות ימים, לחיים ארוכים. </w:t>
      </w:r>
      <w:r w:rsidRPr="00C03F79">
        <w:rPr>
          <w:b/>
          <w:bCs/>
          <w:rtl/>
        </w:rPr>
        <w:t>לביסוס:</w:t>
      </w:r>
      <w:r w:rsidRPr="00C03F79">
        <w:rPr>
          <w:rtl/>
        </w:rPr>
        <w:t xml:space="preserve"> "כבד את אביך ואת אמך – למען יאריכון ימיך". </w:t>
      </w:r>
      <w:r w:rsidRPr="00C03F79">
        <w:rPr>
          <w:b/>
          <w:bCs/>
          <w:rtl/>
        </w:rPr>
        <w:t>או:</w:t>
      </w:r>
      <w:r w:rsidRPr="00C03F79">
        <w:rPr>
          <w:rtl/>
        </w:rPr>
        <w:t xml:space="preserve"> אדם שיכבד את את אביו ואת אמו, ידאג להם לחיים טובים עלי אדמות, יזכה לגמול מעם ה', להמשיך לחיות טוב על האדמה שהעניק לבני ישראל. </w:t>
      </w:r>
      <w:r w:rsidRPr="00C03F79">
        <w:rPr>
          <w:b/>
          <w:bCs/>
          <w:rtl/>
        </w:rPr>
        <w:t>לביסוס:</w:t>
      </w:r>
      <w:r w:rsidRPr="00C03F79">
        <w:rPr>
          <w:rtl/>
        </w:rPr>
        <w:t xml:space="preserve"> "כבד את אביך ואת אמך – למען יאריכון ימיך על האדמה אשר ה' אלוהיך נתן לך".</w:t>
      </w:r>
    </w:p>
    <w:p w14:paraId="154AAD59" w14:textId="77777777" w:rsidR="00C03F79" w:rsidRPr="00C03F79" w:rsidRDefault="00C03F79" w:rsidP="00C03F79">
      <w:pPr>
        <w:rPr>
          <w:rtl/>
        </w:rPr>
      </w:pPr>
      <w:r w:rsidRPr="00C03F79">
        <w:pict w14:anchorId="6E3DD0A1">
          <v:rect id="_x0000_i1954" style="width:0;height:1.5pt" o:hralign="center" o:hrstd="t" o:hrnoshade="t" o:hr="t" fillcolor="gray" stroked="f"/>
        </w:pict>
      </w:r>
    </w:p>
    <w:p w14:paraId="6CE8F1DE" w14:textId="77777777" w:rsidR="00C03F79" w:rsidRPr="00C03F79" w:rsidRDefault="00C03F79" w:rsidP="00C03F79">
      <w:pPr>
        <w:rPr>
          <w:b/>
          <w:bCs/>
          <w:rtl/>
        </w:rPr>
      </w:pPr>
      <w:r w:rsidRPr="00C03F79">
        <w:rPr>
          <w:b/>
          <w:bCs/>
          <w:i/>
          <w:iCs/>
          <w:rtl/>
        </w:rPr>
        <w:t>(מרכז התמונה מכיל מידע על פסיכומטרי ב"יואל גבע")</w:t>
      </w:r>
    </w:p>
    <w:p w14:paraId="3F93B6E0" w14:textId="77777777" w:rsidR="00C03F79" w:rsidRPr="00C03F79" w:rsidRDefault="00C03F79" w:rsidP="00C03F79">
      <w:pPr>
        <w:rPr>
          <w:rtl/>
        </w:rPr>
      </w:pPr>
      <w:r w:rsidRPr="00C03F79">
        <w:rPr>
          <w:b/>
          <w:bCs/>
          <w:rtl/>
        </w:rPr>
        <w:t>(2) דיבר נוסף הקשור במשפחה + הסבר על תרומתו לחיים המשפחתיים:</w:t>
      </w:r>
    </w:p>
    <w:p w14:paraId="20DB9880" w14:textId="77777777" w:rsidR="00C03F79" w:rsidRPr="00C03F79" w:rsidRDefault="00C03F79" w:rsidP="00C03F79">
      <w:pPr>
        <w:numPr>
          <w:ilvl w:val="0"/>
          <w:numId w:val="515"/>
        </w:numPr>
        <w:rPr>
          <w:rtl/>
        </w:rPr>
      </w:pPr>
      <w:r w:rsidRPr="00C03F79">
        <w:rPr>
          <w:rtl/>
        </w:rPr>
        <w:t>"לא תנאף" – האיסור לשכב עם אשת איש. לשמור על חיי המשפחה ולמנוע בגידות בין בני הזוג. יש בכך לשמור על קדושת התא המשפחתי.</w:t>
      </w:r>
    </w:p>
    <w:p w14:paraId="23763A46" w14:textId="77777777" w:rsidR="00C03F79" w:rsidRPr="00C03F79" w:rsidRDefault="00C03F79" w:rsidP="00C03F79">
      <w:pPr>
        <w:rPr>
          <w:rtl/>
        </w:rPr>
      </w:pPr>
      <w:r w:rsidRPr="00C03F79">
        <w:pict w14:anchorId="547994BE">
          <v:rect id="_x0000_i1955" style="width:0;height:1.5pt" o:hralign="center" o:hrstd="t" o:hrnoshade="t" o:hr="t" fillcolor="gray" stroked="f"/>
        </w:pict>
      </w:r>
    </w:p>
    <w:p w14:paraId="09A645C2" w14:textId="77777777" w:rsidR="00C03F79" w:rsidRPr="00C03F79" w:rsidRDefault="00C03F79" w:rsidP="00C03F79">
      <w:pPr>
        <w:rPr>
          <w:b/>
          <w:bCs/>
          <w:rtl/>
        </w:rPr>
      </w:pPr>
      <w:r w:rsidRPr="00C03F79">
        <w:rPr>
          <w:b/>
          <w:bCs/>
          <w:rtl/>
        </w:rPr>
        <w:t>סעיף ג'</w:t>
      </w:r>
    </w:p>
    <w:p w14:paraId="4ACECB0A" w14:textId="77777777" w:rsidR="00C03F79" w:rsidRPr="00C03F79" w:rsidRDefault="00C03F79" w:rsidP="00C03F79">
      <w:pPr>
        <w:rPr>
          <w:rtl/>
        </w:rPr>
      </w:pPr>
      <w:r w:rsidRPr="00C03F79">
        <w:rPr>
          <w:b/>
          <w:bCs/>
          <w:rtl/>
        </w:rPr>
        <w:t>(1) על פי קאסוטו, התפיסה החדשה בנוגע למעמדן של המצוות שבין אדם לחברו</w:t>
      </w:r>
      <w:r w:rsidRPr="00C03F79">
        <w:rPr>
          <w:rtl/>
        </w:rPr>
        <w:t>, היא מעצם הכנסתן לברית שבין האדם לה'. הכללתן של מצוות בין אדם לחברו, בברית האלוהית, מעלה בכך את חשיבותן של אותן המצוות ומעידה על כך שהן חשובות באותה המידה של מצוות שבין האדם לה'. הוא מבסס את דבריו על כך, שאותם האיסורים העוסקים בין אדם לחברו, היו מקובלים וידועים בקרב עמי המזרח, אך זו הפעם הראשונה בה נכללו המצוות במסגרת הברית שבין האדם לה'.</w:t>
      </w:r>
    </w:p>
    <w:p w14:paraId="7A5014DF" w14:textId="77777777" w:rsidR="00C03F79" w:rsidRPr="00C03F79" w:rsidRDefault="00C03F79" w:rsidP="00C03F79">
      <w:pPr>
        <w:rPr>
          <w:rtl/>
        </w:rPr>
      </w:pPr>
      <w:r w:rsidRPr="00C03F79">
        <w:rPr>
          <w:b/>
          <w:bCs/>
          <w:rtl/>
        </w:rPr>
        <w:t>(2) לפי התפיסה החדשה שעליה דיבר קאסוטו, הציווי "לא תרצח" מתפרש</w:t>
      </w:r>
      <w:r w:rsidRPr="00C03F79">
        <w:rPr>
          <w:rtl/>
        </w:rPr>
        <w:t xml:space="preserve"> כמעשה של חטא בין האדם לה'. האיסור לרצוח וליטול חיי אדם הוא למעשה חוק מעם ה' והוא חשוב כמו החוקים הדתיים, שבין אדם לה'. חיי האדם הם קדושים וחובה לשמור עליהם.</w:t>
      </w:r>
    </w:p>
    <w:p w14:paraId="3054A9FE" w14:textId="77777777" w:rsidR="00C03F79" w:rsidRDefault="00C03F79" w:rsidP="00C03F79">
      <w:pPr>
        <w:rPr>
          <w:rtl/>
        </w:rPr>
      </w:pPr>
    </w:p>
    <w:p w14:paraId="08A8646B" w14:textId="77777777" w:rsidR="00C03F79" w:rsidRPr="00C03F79" w:rsidRDefault="00C03F79" w:rsidP="00C03F79">
      <w:r w:rsidRPr="00C03F79">
        <w:rPr>
          <w:rtl/>
        </w:rPr>
        <w:t>הנה תמלול הטקסט המופיע בתמונה:</w:t>
      </w:r>
    </w:p>
    <w:p w14:paraId="3F210FDC" w14:textId="77777777" w:rsidR="00C03F79" w:rsidRPr="00C03F79" w:rsidRDefault="00C03F79" w:rsidP="00C03F79">
      <w:pPr>
        <w:rPr>
          <w:rtl/>
        </w:rPr>
      </w:pPr>
      <w:r w:rsidRPr="00C03F79">
        <w:pict w14:anchorId="1F548614">
          <v:rect id="_x0000_i1966" style="width:0;height:1.5pt" o:hralign="center" o:hrstd="t" o:hrnoshade="t" o:hr="t" fillcolor="gray" stroked="f"/>
        </w:pict>
      </w:r>
    </w:p>
    <w:p w14:paraId="726A48D7" w14:textId="77777777" w:rsidR="00C03F79" w:rsidRPr="00C03F79" w:rsidRDefault="00C03F79" w:rsidP="00C03F79">
      <w:pPr>
        <w:rPr>
          <w:b/>
          <w:bCs/>
          <w:rtl/>
        </w:rPr>
      </w:pPr>
      <w:r w:rsidRPr="00C03F79">
        <w:rPr>
          <w:b/>
          <w:bCs/>
          <w:rtl/>
        </w:rPr>
        <w:t>קיץ תשפ"ד, 1261</w:t>
      </w:r>
    </w:p>
    <w:p w14:paraId="7279676C" w14:textId="77777777" w:rsidR="00C03F79" w:rsidRPr="00C03F79" w:rsidRDefault="00C03F79" w:rsidP="00C03F79">
      <w:pPr>
        <w:rPr>
          <w:rtl/>
        </w:rPr>
      </w:pPr>
      <w:r w:rsidRPr="00C03F79">
        <w:rPr>
          <w:b/>
          <w:bCs/>
          <w:rtl/>
        </w:rPr>
        <w:t>6. קראו שמות, פרק כ', פסוקים א'-י"ד.</w:t>
      </w:r>
    </w:p>
    <w:p w14:paraId="36819C3C" w14:textId="77777777" w:rsidR="00C03F79" w:rsidRPr="00C03F79" w:rsidRDefault="00C03F79" w:rsidP="00C03F79">
      <w:pPr>
        <w:rPr>
          <w:rtl/>
        </w:rPr>
      </w:pPr>
      <w:r w:rsidRPr="00C03F79">
        <w:rPr>
          <w:b/>
          <w:bCs/>
          <w:rtl/>
        </w:rPr>
        <w:t>א. קראו פסוקים ב'–ו' (מן המילים "אָנֹכִי ה' אֱלֹהֶיךָ" עד המילים "וּלְשֹׁמְרֵי מִצְוֹתָי").</w:t>
      </w:r>
    </w:p>
    <w:p w14:paraId="25538955" w14:textId="77777777" w:rsidR="00C03F79" w:rsidRPr="00C03F79" w:rsidRDefault="00C03F79" w:rsidP="00C03F79">
      <w:pPr>
        <w:numPr>
          <w:ilvl w:val="0"/>
          <w:numId w:val="516"/>
        </w:numPr>
        <w:rPr>
          <w:rtl/>
        </w:rPr>
      </w:pPr>
      <w:r w:rsidRPr="00C03F79">
        <w:rPr>
          <w:rtl/>
        </w:rPr>
        <w:t>הסבירו אילו מעשים של העם יעוררו את קנאתו של אלוהים. (4 נקודות)</w:t>
      </w:r>
    </w:p>
    <w:p w14:paraId="10C84C10" w14:textId="77777777" w:rsidR="00C03F79" w:rsidRPr="00C03F79" w:rsidRDefault="00C03F79" w:rsidP="00C03F79">
      <w:pPr>
        <w:numPr>
          <w:ilvl w:val="0"/>
          <w:numId w:val="516"/>
        </w:numPr>
        <w:rPr>
          <w:rtl/>
        </w:rPr>
      </w:pPr>
      <w:r w:rsidRPr="00C03F79">
        <w:rPr>
          <w:rtl/>
        </w:rPr>
        <w:t>מהי שיטת הגמול שתחול על מי שמפר את הציוויים שבפסוקים, ומדוע לפי שיטה זו כדאי לדבוק בקיום הציוויים? (6 נקודות)</w:t>
      </w:r>
    </w:p>
    <w:p w14:paraId="6F1AAE8B" w14:textId="77777777" w:rsidR="00C03F79" w:rsidRPr="00C03F79" w:rsidRDefault="00C03F79" w:rsidP="00C03F79">
      <w:pPr>
        <w:rPr>
          <w:rtl/>
        </w:rPr>
      </w:pPr>
      <w:r w:rsidRPr="00C03F79">
        <w:rPr>
          <w:b/>
          <w:bCs/>
          <w:rtl/>
        </w:rPr>
        <w:t>ב. קראו פסוקים ח'–י"א (מן המילים "זָכוֹר אֶת יוֹם הַשַּׁבָּת" ועד המילים "אֶת יוֹם הַשַּׁבָּת וַיְקַדְּשֵׁהוּ").</w:t>
      </w:r>
    </w:p>
    <w:p w14:paraId="6DA6F531" w14:textId="77777777" w:rsidR="00C03F79" w:rsidRPr="00C03F79" w:rsidRDefault="00C03F79" w:rsidP="00C03F79">
      <w:pPr>
        <w:numPr>
          <w:ilvl w:val="0"/>
          <w:numId w:val="517"/>
        </w:numPr>
        <w:rPr>
          <w:rtl/>
        </w:rPr>
      </w:pPr>
      <w:r w:rsidRPr="00C03F79">
        <w:rPr>
          <w:rtl/>
        </w:rPr>
        <w:t xml:space="preserve">אפשר לטעון כי בדיבר השבת בא לידי ביטוי חזון לכינון חברה יצרנית הדוגלת בשוויון עבור כל יושבי הארץ. הוכיחו את </w:t>
      </w:r>
      <w:r w:rsidRPr="00C03F79">
        <w:rPr>
          <w:b/>
          <w:bCs/>
          <w:rtl/>
        </w:rPr>
        <w:t>שני</w:t>
      </w:r>
      <w:r w:rsidRPr="00C03F79">
        <w:rPr>
          <w:rtl/>
        </w:rPr>
        <w:t xml:space="preserve"> חלקי הטענה הזאת על פי הכתוב, והסבירו את דבריכם. (6 נקודות)</w:t>
      </w:r>
    </w:p>
    <w:p w14:paraId="39194BD1" w14:textId="77777777" w:rsidR="00C03F79" w:rsidRPr="00C03F79" w:rsidRDefault="00C03F79" w:rsidP="00C03F79">
      <w:pPr>
        <w:numPr>
          <w:ilvl w:val="0"/>
          <w:numId w:val="517"/>
        </w:numPr>
        <w:rPr>
          <w:rtl/>
        </w:rPr>
      </w:pPr>
      <w:r w:rsidRPr="00C03F79">
        <w:rPr>
          <w:rtl/>
        </w:rPr>
        <w:t>קראו את דברי הפרשן קאסוטו לפסוק י"א.</w:t>
      </w:r>
    </w:p>
    <w:p w14:paraId="1A7E63E0" w14:textId="77777777" w:rsidR="00C03F79" w:rsidRPr="00C03F79" w:rsidRDefault="00C03F79" w:rsidP="00C03F79">
      <w:pPr>
        <w:rPr>
          <w:rtl/>
        </w:rPr>
      </w:pPr>
      <w:r w:rsidRPr="00C03F79">
        <w:rPr>
          <w:rtl/>
        </w:rPr>
        <w:t xml:space="preserve">"ובזה תחקה את דרכי פעולתו של ה' אלוהיך, ותעיד עדות מתמדת על כך שהוא לבדו ברא את העולם כולו לכל חלקיו". (מ"ד קאסוטו, </w:t>
      </w:r>
      <w:r w:rsidRPr="00C03F79">
        <w:rPr>
          <w:b/>
          <w:bCs/>
          <w:rtl/>
        </w:rPr>
        <w:t>פירוש על ספר שמות</w:t>
      </w:r>
      <w:r w:rsidRPr="00C03F79">
        <w:rPr>
          <w:rtl/>
        </w:rPr>
        <w:t>, ירושלים, תשמ"ח, עמ' 170)</w:t>
      </w:r>
    </w:p>
    <w:p w14:paraId="7DCA3EC5" w14:textId="77777777" w:rsidR="00C03F79" w:rsidRPr="00C03F79" w:rsidRDefault="00C03F79" w:rsidP="00C03F79">
      <w:pPr>
        <w:rPr>
          <w:rtl/>
        </w:rPr>
      </w:pPr>
      <w:r w:rsidRPr="00C03F79">
        <w:rPr>
          <w:rtl/>
        </w:rPr>
        <w:t>מה קאסוטו מוסיף על הנימוק הדתי לשמירת השבת, המוזכר בפסוק י"א? הסבירו את דבריכם. (4 נקודות)</w:t>
      </w:r>
    </w:p>
    <w:p w14:paraId="52D706D3" w14:textId="77777777" w:rsidR="00C03F79" w:rsidRPr="00C03F79" w:rsidRDefault="00C03F79" w:rsidP="00C03F79">
      <w:pPr>
        <w:rPr>
          <w:rtl/>
        </w:rPr>
      </w:pPr>
      <w:r w:rsidRPr="00C03F79">
        <w:rPr>
          <w:b/>
          <w:bCs/>
          <w:rtl/>
        </w:rPr>
        <w:t>ג. קראו פסוק י"ד, העוסק בדיבר "לא תחמוד".</w:t>
      </w:r>
    </w:p>
    <w:p w14:paraId="1E2D9EDA" w14:textId="77777777" w:rsidR="00C03F79" w:rsidRPr="00C03F79" w:rsidRDefault="00C03F79" w:rsidP="00C03F79">
      <w:pPr>
        <w:numPr>
          <w:ilvl w:val="0"/>
          <w:numId w:val="518"/>
        </w:numPr>
        <w:rPr>
          <w:rtl/>
        </w:rPr>
      </w:pPr>
      <w:r w:rsidRPr="00C03F79">
        <w:rPr>
          <w:rtl/>
        </w:rPr>
        <w:t>במה הדיבר "לא תחמוד" יוצא דופן במהותו משאר הדיברות אלה, ומהו ערכו החינוכי? הסבירו את דבריכם, ובססו אותם על הכתוב. (6 נקודות)</w:t>
      </w:r>
    </w:p>
    <w:p w14:paraId="5733CEA3" w14:textId="77777777" w:rsidR="00C03F79" w:rsidRPr="00C03F79" w:rsidRDefault="00C03F79" w:rsidP="00C03F79">
      <w:pPr>
        <w:numPr>
          <w:ilvl w:val="0"/>
          <w:numId w:val="518"/>
        </w:numPr>
        <w:rPr>
          <w:rtl/>
        </w:rPr>
      </w:pPr>
      <w:r w:rsidRPr="00C03F79">
        <w:rPr>
          <w:rtl/>
        </w:rPr>
        <w:t>לדעתכם, האם הזכרת האישה בדיבר זה שומרת על כבודה ומעמדה או פוגעת בהם? נמקו את תשובתכם, ובססו אותה על הכתוב. (4 נקודות)</w:t>
      </w:r>
    </w:p>
    <w:p w14:paraId="6AAA1676" w14:textId="77777777" w:rsidR="00C03F79" w:rsidRDefault="00C03F79" w:rsidP="00C03F79">
      <w:pPr>
        <w:rPr>
          <w:rtl/>
        </w:rPr>
      </w:pPr>
    </w:p>
    <w:p w14:paraId="3CF30A81" w14:textId="4B83F3AC" w:rsidR="00C03F79" w:rsidRPr="00C03F79" w:rsidRDefault="00C03F79" w:rsidP="00C03F79">
      <w:r>
        <w:rPr>
          <w:rFonts w:hint="cs"/>
          <w:rtl/>
        </w:rPr>
        <w:t>פתרון</w:t>
      </w:r>
    </w:p>
    <w:p w14:paraId="52E6BF9E" w14:textId="77777777" w:rsidR="00C03F79" w:rsidRPr="00C03F79" w:rsidRDefault="00C03F79" w:rsidP="00C03F79">
      <w:pPr>
        <w:rPr>
          <w:rtl/>
        </w:rPr>
      </w:pPr>
      <w:r w:rsidRPr="00C03F79">
        <w:pict w14:anchorId="633ECBA5">
          <v:rect id="_x0000_i1992" style="width:0;height:1.5pt" o:hralign="center" o:hrstd="t" o:hrnoshade="t" o:hr="t" fillcolor="gray" stroked="f"/>
        </w:pict>
      </w:r>
    </w:p>
    <w:p w14:paraId="7951F88C" w14:textId="77777777" w:rsidR="00C03F79" w:rsidRPr="00C03F79" w:rsidRDefault="00C03F79" w:rsidP="00C03F79">
      <w:pPr>
        <w:rPr>
          <w:b/>
          <w:bCs/>
          <w:rtl/>
        </w:rPr>
      </w:pPr>
      <w:r w:rsidRPr="00C03F79">
        <w:rPr>
          <w:b/>
          <w:bCs/>
          <w:rtl/>
        </w:rPr>
        <w:t>שאלה 6</w:t>
      </w:r>
    </w:p>
    <w:p w14:paraId="58B8FF21" w14:textId="77777777" w:rsidR="00C03F79" w:rsidRPr="00C03F79" w:rsidRDefault="00C03F79" w:rsidP="00C03F79">
      <w:pPr>
        <w:rPr>
          <w:b/>
          <w:bCs/>
          <w:rtl/>
        </w:rPr>
      </w:pPr>
      <w:r w:rsidRPr="00C03F79">
        <w:rPr>
          <w:b/>
          <w:bCs/>
          <w:rtl/>
        </w:rPr>
        <w:t>סעיף א'</w:t>
      </w:r>
    </w:p>
    <w:p w14:paraId="4C2080F6" w14:textId="77777777" w:rsidR="00C03F79" w:rsidRPr="00C03F79" w:rsidRDefault="00C03F79" w:rsidP="00C03F79">
      <w:pPr>
        <w:rPr>
          <w:rtl/>
        </w:rPr>
      </w:pPr>
      <w:r w:rsidRPr="00C03F79">
        <w:rPr>
          <w:b/>
          <w:bCs/>
          <w:rtl/>
        </w:rPr>
        <w:t>(1) מעשים של העם שיעוררו את קנאתו של אלוהים :</w:t>
      </w:r>
    </w:p>
    <w:p w14:paraId="16002D65" w14:textId="77777777" w:rsidR="00C03F79" w:rsidRPr="00C03F79" w:rsidRDefault="00C03F79" w:rsidP="00C03F79">
      <w:pPr>
        <w:numPr>
          <w:ilvl w:val="0"/>
          <w:numId w:val="519"/>
        </w:numPr>
        <w:rPr>
          <w:rtl/>
        </w:rPr>
      </w:pPr>
      <w:r w:rsidRPr="00C03F79">
        <w:rPr>
          <w:rtl/>
        </w:rPr>
        <w:t>אם העם יכין פסל או תמונה בדמות האל.</w:t>
      </w:r>
    </w:p>
    <w:p w14:paraId="1FDA2EDF" w14:textId="77777777" w:rsidR="00C03F79" w:rsidRPr="00C03F79" w:rsidRDefault="00C03F79" w:rsidP="00C03F79">
      <w:pPr>
        <w:numPr>
          <w:ilvl w:val="0"/>
          <w:numId w:val="519"/>
        </w:numPr>
        <w:rPr>
          <w:rtl/>
        </w:rPr>
      </w:pPr>
      <w:r w:rsidRPr="00C03F79">
        <w:rPr>
          <w:rtl/>
        </w:rPr>
        <w:t>עבודת אלילים, אם העם יאמין באל אחר. או יסגוד לאל אחר.</w:t>
      </w:r>
    </w:p>
    <w:p w14:paraId="1044D6D0" w14:textId="77777777" w:rsidR="00C03F79" w:rsidRPr="00C03F79" w:rsidRDefault="00C03F79" w:rsidP="00C03F79">
      <w:pPr>
        <w:rPr>
          <w:rtl/>
        </w:rPr>
      </w:pPr>
      <w:r w:rsidRPr="00C03F79">
        <w:rPr>
          <w:b/>
          <w:bCs/>
          <w:rtl/>
        </w:rPr>
        <w:t>(2) שיטת הגמול שתחול על מי שמפר את הציוויים היא :</w:t>
      </w:r>
      <w:r w:rsidRPr="00C03F79">
        <w:rPr>
          <w:rtl/>
        </w:rPr>
        <w:t xml:space="preserve"> </w:t>
      </w:r>
      <w:r w:rsidRPr="00C03F79">
        <w:rPr>
          <w:b/>
          <w:bCs/>
          <w:rtl/>
        </w:rPr>
        <w:t>גמול לדורות</w:t>
      </w:r>
      <w:r w:rsidRPr="00C03F79">
        <w:rPr>
          <w:rtl/>
        </w:rPr>
        <w:t>. ה' יעניש את החוטאים לו עד לדור הרביעי.</w:t>
      </w:r>
    </w:p>
    <w:p w14:paraId="3BF1AD13" w14:textId="77777777" w:rsidR="00C03F79" w:rsidRPr="00C03F79" w:rsidRDefault="00C03F79" w:rsidP="00C03F79">
      <w:pPr>
        <w:rPr>
          <w:rtl/>
        </w:rPr>
      </w:pPr>
      <w:r w:rsidRPr="00C03F79">
        <w:rPr>
          <w:rtl/>
        </w:rPr>
        <w:t>לפי שיטה זו כדאי לדבוק בציוויים, כי ה' יעניק חסד למאמיניו ולמקיימי מצוותיו, אלפי דורות קדימה.</w:t>
      </w:r>
    </w:p>
    <w:p w14:paraId="41897EA1" w14:textId="77777777" w:rsidR="00C03F79" w:rsidRPr="00C03F79" w:rsidRDefault="00C03F79" w:rsidP="00C03F79">
      <w:pPr>
        <w:rPr>
          <w:rtl/>
        </w:rPr>
      </w:pPr>
      <w:r w:rsidRPr="00C03F79">
        <w:pict w14:anchorId="7B1776AB">
          <v:rect id="_x0000_i1993" style="width:0;height:1.5pt" o:hralign="center" o:hrstd="t" o:hrnoshade="t" o:hr="t" fillcolor="gray" stroked="f"/>
        </w:pict>
      </w:r>
    </w:p>
    <w:p w14:paraId="52CBC054" w14:textId="77777777" w:rsidR="00C03F79" w:rsidRPr="00C03F79" w:rsidRDefault="00C03F79" w:rsidP="00C03F79">
      <w:pPr>
        <w:rPr>
          <w:b/>
          <w:bCs/>
          <w:rtl/>
        </w:rPr>
      </w:pPr>
      <w:r w:rsidRPr="00C03F79">
        <w:rPr>
          <w:b/>
          <w:bCs/>
          <w:rtl/>
        </w:rPr>
        <w:t>סעיף ב'</w:t>
      </w:r>
    </w:p>
    <w:p w14:paraId="6D9E282F" w14:textId="77777777" w:rsidR="00C03F79" w:rsidRPr="00C03F79" w:rsidRDefault="00C03F79" w:rsidP="00C03F79">
      <w:pPr>
        <w:rPr>
          <w:rtl/>
        </w:rPr>
      </w:pPr>
      <w:r w:rsidRPr="00C03F79">
        <w:rPr>
          <w:b/>
          <w:bCs/>
          <w:rtl/>
        </w:rPr>
        <w:t>(1) בדיבר השבת בא לידי ביטוי חזון לכינון חברה יצרנית :</w:t>
      </w:r>
      <w:r w:rsidRPr="00C03F79">
        <w:rPr>
          <w:rtl/>
        </w:rPr>
        <w:t xml:space="preserve"> כי ה' מצווה על בני ישראל לעבוד במהלך ששת ימי השבוע ולשבות ביום השביעי. </w:t>
      </w:r>
      <w:r w:rsidRPr="00C03F79">
        <w:rPr>
          <w:b/>
          <w:bCs/>
          <w:rtl/>
        </w:rPr>
        <w:t>לביסוס :</w:t>
      </w:r>
      <w:r w:rsidRPr="00C03F79">
        <w:rPr>
          <w:rtl/>
        </w:rPr>
        <w:t xml:space="preserve"> "ששת ימים תעבד ועשית כל מלאכתך ויום השביעי שבת לה' אלהיך".</w:t>
      </w:r>
    </w:p>
    <w:p w14:paraId="677892D3" w14:textId="77777777" w:rsidR="00C03F79" w:rsidRPr="00C03F79" w:rsidRDefault="00C03F79" w:rsidP="00C03F79">
      <w:pPr>
        <w:rPr>
          <w:rtl/>
        </w:rPr>
      </w:pPr>
      <w:r w:rsidRPr="00C03F79">
        <w:rPr>
          <w:b/>
          <w:bCs/>
          <w:rtl/>
        </w:rPr>
        <w:t>בדיבר השבת בא לידי ביטוי חזון לכינון חברה הדוגלת בשוויון :</w:t>
      </w:r>
      <w:r w:rsidRPr="00C03F79">
        <w:rPr>
          <w:rtl/>
        </w:rPr>
        <w:t xml:space="preserve"> כי ה' מצווה על מנוחה מוחלטת ביום השבת, לכל יושבי הארץ, ללא הבדל של מעמד ולאום. </w:t>
      </w:r>
      <w:r w:rsidRPr="00C03F79">
        <w:rPr>
          <w:b/>
          <w:bCs/>
          <w:rtl/>
        </w:rPr>
        <w:t>לביסוס :</w:t>
      </w:r>
      <w:r w:rsidRPr="00C03F79">
        <w:rPr>
          <w:rtl/>
        </w:rPr>
        <w:t xml:space="preserve"> "לא תעשה כל מלאכה אתה ובנך ובתך עבדך ואמתך ובהמתך וגרך אשר בשעריך".</w:t>
      </w:r>
    </w:p>
    <w:p w14:paraId="17A59D52" w14:textId="77777777" w:rsidR="00C03F79" w:rsidRPr="00C03F79" w:rsidRDefault="00C03F79" w:rsidP="00C03F79">
      <w:pPr>
        <w:rPr>
          <w:rtl/>
        </w:rPr>
      </w:pPr>
      <w:r w:rsidRPr="00C03F79">
        <w:rPr>
          <w:b/>
          <w:bCs/>
          <w:rtl/>
        </w:rPr>
        <w:t>(2) קאסוטו מוסיף על הנימוק הדתי לשמירת השבת</w:t>
      </w:r>
      <w:r w:rsidRPr="00C03F79">
        <w:rPr>
          <w:rtl/>
        </w:rPr>
        <w:t xml:space="preserve"> (לחקות את האלוהים במעשה הבריאה) : שהשבת נועדה להוות עדות / תזכורת מתמדת לכך שה' הוא האל היחיד והוא לבדו ברא את העולם כולו ואחראי לו. תזכורת למעמדו של האדם בעולם לעומת האלוהים.</w:t>
      </w:r>
    </w:p>
    <w:p w14:paraId="4790FF25" w14:textId="77777777" w:rsidR="00C03F79" w:rsidRPr="00C03F79" w:rsidRDefault="00C03F79" w:rsidP="00C03F79">
      <w:pPr>
        <w:rPr>
          <w:rtl/>
        </w:rPr>
      </w:pPr>
      <w:r w:rsidRPr="00C03F79">
        <w:pict w14:anchorId="4E307661">
          <v:rect id="_x0000_i1994" style="width:0;height:1.5pt" o:hralign="center" o:hrstd="t" o:hrnoshade="t" o:hr="t" fillcolor="gray" stroked="f"/>
        </w:pict>
      </w:r>
    </w:p>
    <w:p w14:paraId="20991CAA" w14:textId="77777777" w:rsidR="00C03F79" w:rsidRPr="00C03F79" w:rsidRDefault="00C03F79" w:rsidP="00C03F79">
      <w:pPr>
        <w:rPr>
          <w:b/>
          <w:bCs/>
          <w:rtl/>
        </w:rPr>
      </w:pPr>
      <w:r w:rsidRPr="00C03F79">
        <w:rPr>
          <w:b/>
          <w:bCs/>
          <w:rtl/>
        </w:rPr>
        <w:t>סעיף ג'</w:t>
      </w:r>
    </w:p>
    <w:p w14:paraId="2CED60A7" w14:textId="77777777" w:rsidR="00C03F79" w:rsidRPr="00C03F79" w:rsidRDefault="00C03F79" w:rsidP="00C03F79">
      <w:pPr>
        <w:rPr>
          <w:rtl/>
        </w:rPr>
      </w:pPr>
      <w:r w:rsidRPr="00C03F79">
        <w:rPr>
          <w:b/>
          <w:bCs/>
          <w:rtl/>
        </w:rPr>
        <w:t>(1) הדיבר "לא תחמוד" יוצא דופן במהותו משאר הדיברות בפסוקים</w:t>
      </w:r>
      <w:r w:rsidRPr="00C03F79">
        <w:rPr>
          <w:rtl/>
        </w:rPr>
        <w:t>, כי הוא עוסק במחשבה. ביתר הדיברות מצויינות פעולות שעל האדם לעשות או לעשות*, בעוד שבדיבר "לא תחמוד" מדובר ברוח, בחשיבה.</w:t>
      </w:r>
    </w:p>
    <w:p w14:paraId="29A1B7AB" w14:textId="77777777" w:rsidR="00C03F79" w:rsidRPr="00C03F79" w:rsidRDefault="00C03F79" w:rsidP="00C03F79">
      <w:pPr>
        <w:rPr>
          <w:rtl/>
        </w:rPr>
      </w:pPr>
      <w:r w:rsidRPr="00C03F79">
        <w:rPr>
          <w:b/>
          <w:bCs/>
          <w:rtl/>
        </w:rPr>
        <w:t>ערכו החינוכי :</w:t>
      </w:r>
      <w:r w:rsidRPr="00C03F79">
        <w:rPr>
          <w:rtl/>
        </w:rPr>
        <w:t xml:space="preserve"> על האדם לשמור על מחשבותיו נקיות ולא לרצות את מה שיש לאחר, אלא להסתפק במה שיש לו, או להתאמץ להשיג יותר.</w:t>
      </w:r>
    </w:p>
    <w:p w14:paraId="3C0FDC29" w14:textId="77777777" w:rsidR="00C03F79" w:rsidRPr="00C03F79" w:rsidRDefault="00C03F79" w:rsidP="00C03F79">
      <w:pPr>
        <w:rPr>
          <w:rtl/>
        </w:rPr>
      </w:pPr>
      <w:r w:rsidRPr="00C03F79">
        <w:rPr>
          <w:b/>
          <w:bCs/>
          <w:rtl/>
        </w:rPr>
        <w:t>לביסוס :</w:t>
      </w:r>
      <w:r w:rsidRPr="00C03F79">
        <w:rPr>
          <w:rtl/>
        </w:rPr>
        <w:t xml:space="preserve"> "לא תחמד בית רעך... וכל אשר לרעך".</w:t>
      </w:r>
    </w:p>
    <w:p w14:paraId="477DDDD9" w14:textId="77777777" w:rsidR="00C03F79" w:rsidRPr="00C03F79" w:rsidRDefault="00C03F79" w:rsidP="00C03F79">
      <w:pPr>
        <w:rPr>
          <w:rtl/>
        </w:rPr>
      </w:pPr>
      <w:r w:rsidRPr="00C03F79">
        <w:rPr>
          <w:b/>
          <w:bCs/>
          <w:rtl/>
        </w:rPr>
        <w:t>(2) הזכרת האישה בדיבר זה שומרת על כבודה ומעמדה או פוגעת בהם :</w:t>
      </w:r>
    </w:p>
    <w:p w14:paraId="42B49637" w14:textId="77777777" w:rsidR="00C03F79" w:rsidRPr="00C03F79" w:rsidRDefault="00C03F79" w:rsidP="00C03F79">
      <w:pPr>
        <w:rPr>
          <w:rtl/>
        </w:rPr>
      </w:pPr>
      <w:r w:rsidRPr="00C03F79">
        <w:rPr>
          <w:rtl/>
        </w:rPr>
        <w:t>תתקבל כל דעה המנומקת היטב ומבוססת על הכתוב.</w:t>
      </w:r>
    </w:p>
    <w:p w14:paraId="24F3814B" w14:textId="77777777" w:rsidR="00C03F79" w:rsidRPr="00C03F79" w:rsidRDefault="00C03F79" w:rsidP="00C03F79">
      <w:pPr>
        <w:rPr>
          <w:rtl/>
        </w:rPr>
      </w:pPr>
      <w:r w:rsidRPr="00C03F79">
        <w:pict w14:anchorId="343A559C">
          <v:rect id="_x0000_i1995" style="width:0;height:1.5pt" o:hralign="center" o:hrstd="t" o:hrnoshade="t" o:hr="t" fillcolor="gray" stroked="f"/>
        </w:pict>
      </w:r>
    </w:p>
    <w:p w14:paraId="2CB3CE66" w14:textId="77777777" w:rsidR="00C03F79" w:rsidRPr="00C03F79" w:rsidRDefault="00C03F79" w:rsidP="00C03F79">
      <w:pPr>
        <w:rPr>
          <w:rtl/>
        </w:rPr>
      </w:pPr>
      <w:r w:rsidRPr="00C03F79">
        <w:rPr>
          <w:i/>
          <w:iCs/>
          <w:rtl/>
        </w:rPr>
        <w:t>*הערה: במקור נכתב "לעשות או לעשות", ככל הנראה הכוונה ל"לעשות או לא לעשות".</w:t>
      </w:r>
    </w:p>
    <w:p w14:paraId="2505B51D" w14:textId="77777777" w:rsidR="00C03F79" w:rsidRDefault="00C03F79" w:rsidP="00C03F79">
      <w:pPr>
        <w:rPr>
          <w:rtl/>
        </w:rPr>
      </w:pPr>
    </w:p>
    <w:p w14:paraId="2B13BEC3" w14:textId="77777777" w:rsidR="0057695A" w:rsidRDefault="0057695A" w:rsidP="00C03F79">
      <w:pPr>
        <w:rPr>
          <w:rtl/>
        </w:rPr>
      </w:pPr>
    </w:p>
    <w:p w14:paraId="7B36DC63" w14:textId="77777777" w:rsidR="0057695A" w:rsidRPr="0057695A" w:rsidRDefault="0057695A" w:rsidP="0057695A">
      <w:r w:rsidRPr="0057695A">
        <w:rPr>
          <w:rtl/>
        </w:rPr>
        <w:t>הנה תמלול הטקסט המופיע בתמונה:</w:t>
      </w:r>
    </w:p>
    <w:p w14:paraId="02B1B941" w14:textId="77777777" w:rsidR="0057695A" w:rsidRPr="0057695A" w:rsidRDefault="0057695A" w:rsidP="0057695A">
      <w:pPr>
        <w:rPr>
          <w:rtl/>
        </w:rPr>
      </w:pPr>
      <w:r w:rsidRPr="0057695A">
        <w:pict w14:anchorId="61B1C09B">
          <v:rect id="_x0000_i2006" style="width:0;height:1.5pt" o:hralign="center" o:hrstd="t" o:hrnoshade="t" o:hr="t" fillcolor="gray" stroked="f"/>
        </w:pict>
      </w:r>
    </w:p>
    <w:p w14:paraId="771CACAE" w14:textId="77777777" w:rsidR="0057695A" w:rsidRPr="0057695A" w:rsidRDefault="0057695A" w:rsidP="0057695A">
      <w:pPr>
        <w:rPr>
          <w:b/>
          <w:bCs/>
          <w:rtl/>
        </w:rPr>
      </w:pPr>
      <w:r w:rsidRPr="0057695A">
        <w:rPr>
          <w:b/>
          <w:bCs/>
          <w:rtl/>
        </w:rPr>
        <w:t>קיץ תש"פ, 1261</w:t>
      </w:r>
    </w:p>
    <w:p w14:paraId="221986A7" w14:textId="77777777" w:rsidR="0057695A" w:rsidRPr="0057695A" w:rsidRDefault="0057695A" w:rsidP="0057695A">
      <w:pPr>
        <w:rPr>
          <w:rtl/>
        </w:rPr>
      </w:pPr>
      <w:r w:rsidRPr="0057695A">
        <w:rPr>
          <w:b/>
          <w:bCs/>
          <w:rtl/>
        </w:rPr>
        <w:t>5. קראו שמות, פרק כ', פסוקים א'-י"ח, מן המילים "וידבר אלוהים את כל הדברים האלה לאמור" עד המילים "ומשה נגש אל הערפל אשר שם האלוהים" (שימו לב: ייתכנו שינויים במספור הפסוקים בין מהדורות תנ"ך שונות).</w:t>
      </w:r>
    </w:p>
    <w:p w14:paraId="484F6D63" w14:textId="77777777" w:rsidR="0057695A" w:rsidRPr="0057695A" w:rsidRDefault="0057695A" w:rsidP="0057695A">
      <w:pPr>
        <w:rPr>
          <w:rtl/>
        </w:rPr>
      </w:pPr>
      <w:r w:rsidRPr="0057695A">
        <w:rPr>
          <w:b/>
          <w:bCs/>
          <w:rtl/>
        </w:rPr>
        <w:t>א.</w:t>
      </w:r>
      <w:r w:rsidRPr="0057695A">
        <w:rPr>
          <w:rtl/>
        </w:rPr>
        <w:t xml:space="preserve"> (1) ציין </w:t>
      </w:r>
      <w:r w:rsidRPr="0057695A">
        <w:rPr>
          <w:b/>
          <w:bCs/>
          <w:rtl/>
        </w:rPr>
        <w:t>אחד</w:t>
      </w:r>
      <w:r w:rsidRPr="0057695A">
        <w:rPr>
          <w:rtl/>
        </w:rPr>
        <w:t xml:space="preserve"> מן הדיברות שבין אדם לאלוהים ו</w:t>
      </w:r>
      <w:r w:rsidRPr="0057695A">
        <w:rPr>
          <w:b/>
          <w:bCs/>
          <w:rtl/>
        </w:rPr>
        <w:t>אחד</w:t>
      </w:r>
      <w:r w:rsidRPr="0057695A">
        <w:rPr>
          <w:rtl/>
        </w:rPr>
        <w:t xml:space="preserve"> מן הדיברות שבין אדם לחברו. (2 נקודות)</w:t>
      </w:r>
    </w:p>
    <w:p w14:paraId="2A245C10" w14:textId="77777777" w:rsidR="0057695A" w:rsidRPr="0057695A" w:rsidRDefault="0057695A" w:rsidP="0057695A">
      <w:pPr>
        <w:rPr>
          <w:rtl/>
        </w:rPr>
      </w:pPr>
      <w:r w:rsidRPr="0057695A">
        <w:rPr>
          <w:rtl/>
        </w:rPr>
        <w:t>(2) יש הטוענים שבפסוק ב', "אָנֹכִי ה' אֱלֹהֶיךָ... מִבֵּית עֲבָדִים", רמוזים שני נימוקים למחויבות של העם לקבל עליהם את חוקי האל.</w:t>
      </w:r>
    </w:p>
    <w:p w14:paraId="4FEC9745" w14:textId="77777777" w:rsidR="0057695A" w:rsidRPr="0057695A" w:rsidRDefault="0057695A" w:rsidP="0057695A">
      <w:pPr>
        <w:rPr>
          <w:rtl/>
        </w:rPr>
      </w:pPr>
      <w:r w:rsidRPr="0057695A">
        <w:rPr>
          <w:rtl/>
        </w:rPr>
        <w:t xml:space="preserve">ציין והסבר </w:t>
      </w:r>
      <w:r w:rsidRPr="0057695A">
        <w:rPr>
          <w:b/>
          <w:bCs/>
          <w:rtl/>
        </w:rPr>
        <w:t>שני</w:t>
      </w:r>
      <w:r w:rsidRPr="0057695A">
        <w:rPr>
          <w:rtl/>
        </w:rPr>
        <w:t xml:space="preserve"> רמזים לנימוקים אלה. (4 נקודות)</w:t>
      </w:r>
    </w:p>
    <w:p w14:paraId="42741A84" w14:textId="77777777" w:rsidR="0057695A" w:rsidRPr="0057695A" w:rsidRDefault="0057695A" w:rsidP="0057695A">
      <w:pPr>
        <w:rPr>
          <w:rtl/>
        </w:rPr>
      </w:pPr>
      <w:r w:rsidRPr="0057695A">
        <w:rPr>
          <w:b/>
          <w:bCs/>
          <w:rtl/>
        </w:rPr>
        <w:t>ב.</w:t>
      </w:r>
      <w:r w:rsidRPr="0057695A">
        <w:rPr>
          <w:rtl/>
        </w:rPr>
        <w:t xml:space="preserve"> קרא פסוקים ח'-י"א (מן המילים "זכור את יום השבת לקדשו" עד המילים "על כן ברך ה' את יום השבת ויקדשהו") ואת הקטע שלפניך מ</w:t>
      </w:r>
      <w:r w:rsidRPr="0057695A">
        <w:rPr>
          <w:b/>
          <w:bCs/>
          <w:rtl/>
        </w:rPr>
        <w:t>אבות דרבי נתן</w:t>
      </w:r>
      <w:r w:rsidRPr="0057695A">
        <w:rPr>
          <w:rtl/>
        </w:rPr>
        <w:t>.</w:t>
      </w:r>
    </w:p>
    <w:p w14:paraId="7B2A1BBB" w14:textId="77777777" w:rsidR="0057695A" w:rsidRPr="0057695A" w:rsidRDefault="0057695A" w:rsidP="0057695A">
      <w:pPr>
        <w:rPr>
          <w:rtl/>
        </w:rPr>
      </w:pPr>
      <w:r w:rsidRPr="0057695A">
        <w:rPr>
          <w:rtl/>
        </w:rPr>
        <w:t>"ועוד היה רבי אליעזר אומר: גדולה היא מלאכה, שכשם שנצטוו ישראל על השבת, כך נצטוו על המלאכה".</w:t>
      </w:r>
    </w:p>
    <w:p w14:paraId="1976D6B6" w14:textId="77777777" w:rsidR="0057695A" w:rsidRPr="0057695A" w:rsidRDefault="0057695A" w:rsidP="0057695A">
      <w:pPr>
        <w:rPr>
          <w:rtl/>
        </w:rPr>
      </w:pPr>
      <w:r w:rsidRPr="0057695A">
        <w:rPr>
          <w:rtl/>
        </w:rPr>
        <w:t>(אבות דרבי נתן, נוסח ב', כ"א)</w:t>
      </w:r>
    </w:p>
    <w:p w14:paraId="7F17CEAB" w14:textId="77777777" w:rsidR="0057695A" w:rsidRPr="0057695A" w:rsidRDefault="0057695A" w:rsidP="0057695A">
      <w:pPr>
        <w:rPr>
          <w:rtl/>
        </w:rPr>
      </w:pPr>
      <w:r w:rsidRPr="0057695A">
        <w:rPr>
          <w:rtl/>
        </w:rPr>
        <w:t>רבי אליעזר אומר כי ממצוות השבת אפשר ללמוד שבני ישראל נצטוו גם על המלאכה. מהו הפסוק שעליו הוא מבסס קביעה זו, ומהו הפסוק המנמק ציווי זה? הסבר את דבריך.</w:t>
      </w:r>
    </w:p>
    <w:p w14:paraId="4F606C0F" w14:textId="77777777" w:rsidR="0057695A" w:rsidRPr="0057695A" w:rsidRDefault="0057695A" w:rsidP="0057695A">
      <w:pPr>
        <w:rPr>
          <w:rtl/>
        </w:rPr>
      </w:pPr>
      <w:r w:rsidRPr="0057695A">
        <w:rPr>
          <w:b/>
          <w:bCs/>
          <w:rtl/>
        </w:rPr>
        <w:t>ג.</w:t>
      </w:r>
    </w:p>
    <w:p w14:paraId="411E51B1" w14:textId="77777777" w:rsidR="0057695A" w:rsidRPr="0057695A" w:rsidRDefault="0057695A" w:rsidP="0057695A">
      <w:pPr>
        <w:rPr>
          <w:rtl/>
        </w:rPr>
      </w:pPr>
      <w:r w:rsidRPr="0057695A">
        <w:rPr>
          <w:rtl/>
        </w:rPr>
        <w:t>(1) קרא פסוקים ט"ו-ט"ז (מן המילים "וכל העם ראים את הקולת" עד המילים "פן נמות").</w:t>
      </w:r>
    </w:p>
    <w:p w14:paraId="4330CFC3" w14:textId="77777777" w:rsidR="0057695A" w:rsidRPr="0057695A" w:rsidRDefault="0057695A" w:rsidP="0057695A">
      <w:pPr>
        <w:rPr>
          <w:rtl/>
        </w:rPr>
      </w:pPr>
      <w:r w:rsidRPr="0057695A">
        <w:rPr>
          <w:rtl/>
        </w:rPr>
        <w:t>על פי פסוקים אלה, מה העם מבקש ממשה ומדוע? (2 נקודות)</w:t>
      </w:r>
    </w:p>
    <w:p w14:paraId="429F4B39" w14:textId="77777777" w:rsidR="0057695A" w:rsidRPr="0057695A" w:rsidRDefault="0057695A" w:rsidP="0057695A">
      <w:pPr>
        <w:rPr>
          <w:rtl/>
        </w:rPr>
      </w:pPr>
      <w:r w:rsidRPr="0057695A">
        <w:rPr>
          <w:rtl/>
        </w:rPr>
        <w:t xml:space="preserve">(2) קרא גם </w:t>
      </w:r>
      <w:r w:rsidRPr="0057695A">
        <w:rPr>
          <w:b/>
          <w:bCs/>
          <w:rtl/>
        </w:rPr>
        <w:t>שמות</w:t>
      </w:r>
      <w:r w:rsidRPr="0057695A">
        <w:rPr>
          <w:rtl/>
        </w:rPr>
        <w:t>, פרק י"ט, פסוקים י"ח-י"ט.</w:t>
      </w:r>
    </w:p>
    <w:p w14:paraId="7415AC4F" w14:textId="77777777" w:rsidR="0057695A" w:rsidRPr="0057695A" w:rsidRDefault="0057695A" w:rsidP="0057695A">
      <w:pPr>
        <w:rPr>
          <w:rtl/>
        </w:rPr>
      </w:pPr>
      <w:r w:rsidRPr="0057695A">
        <w:rPr>
          <w:rtl/>
        </w:rPr>
        <w:t>הסבר מדוע על פי פסוקים אלה הבקשה של העם ממשה (שכתבת עליה בתת-סעיף 1) מעוררת תמיהה. (5 נקודות)</w:t>
      </w:r>
    </w:p>
    <w:p w14:paraId="5FB95EB1" w14:textId="5B1B4F5D" w:rsidR="0057695A" w:rsidRDefault="0057695A" w:rsidP="00C03F79">
      <w:pPr>
        <w:rPr>
          <w:rtl/>
        </w:rPr>
      </w:pPr>
      <w:r>
        <w:rPr>
          <w:rFonts w:hint="cs"/>
          <w:rtl/>
        </w:rPr>
        <w:t>פתרון</w:t>
      </w:r>
    </w:p>
    <w:p w14:paraId="1393341B" w14:textId="77777777" w:rsidR="0057695A" w:rsidRDefault="0057695A" w:rsidP="00C03F79">
      <w:pPr>
        <w:rPr>
          <w:rtl/>
        </w:rPr>
      </w:pPr>
    </w:p>
    <w:p w14:paraId="7276E2EB" w14:textId="77777777" w:rsidR="0057695A" w:rsidRPr="0057695A" w:rsidRDefault="0057695A" w:rsidP="0057695A">
      <w:r w:rsidRPr="0057695A">
        <w:rPr>
          <w:rtl/>
        </w:rPr>
        <w:t>הנה תמלול הטקסט המופיע בתמונה (פתרון לשאלה 5 העוסקת בעשרת הדיברות ובמעמד הר סיני):</w:t>
      </w:r>
    </w:p>
    <w:p w14:paraId="55EC4E20" w14:textId="77777777" w:rsidR="0057695A" w:rsidRPr="0057695A" w:rsidRDefault="0057695A" w:rsidP="0057695A">
      <w:pPr>
        <w:rPr>
          <w:rtl/>
        </w:rPr>
      </w:pPr>
      <w:r w:rsidRPr="0057695A">
        <w:pict w14:anchorId="08F5CE75">
          <v:rect id="_x0000_i2032" style="width:0;height:1.5pt" o:hralign="center" o:hrstd="t" o:hrnoshade="t" o:hr="t" fillcolor="gray" stroked="f"/>
        </w:pict>
      </w:r>
    </w:p>
    <w:p w14:paraId="657E0C19" w14:textId="77777777" w:rsidR="0057695A" w:rsidRPr="0057695A" w:rsidRDefault="0057695A" w:rsidP="0057695A">
      <w:pPr>
        <w:rPr>
          <w:b/>
          <w:bCs/>
          <w:rtl/>
        </w:rPr>
      </w:pPr>
      <w:r w:rsidRPr="0057695A">
        <w:rPr>
          <w:b/>
          <w:bCs/>
          <w:rtl/>
        </w:rPr>
        <w:t>שאלה 5</w:t>
      </w:r>
    </w:p>
    <w:p w14:paraId="2FA2F931" w14:textId="77777777" w:rsidR="0057695A" w:rsidRPr="0057695A" w:rsidRDefault="0057695A" w:rsidP="0057695A">
      <w:pPr>
        <w:rPr>
          <w:b/>
          <w:bCs/>
          <w:rtl/>
        </w:rPr>
      </w:pPr>
      <w:r w:rsidRPr="0057695A">
        <w:rPr>
          <w:b/>
          <w:bCs/>
          <w:rtl/>
        </w:rPr>
        <w:t>סעיף א'</w:t>
      </w:r>
    </w:p>
    <w:p w14:paraId="1A3EAC0A" w14:textId="77777777" w:rsidR="0057695A" w:rsidRPr="0057695A" w:rsidRDefault="0057695A" w:rsidP="0057695A">
      <w:pPr>
        <w:rPr>
          <w:rtl/>
        </w:rPr>
      </w:pPr>
      <w:r w:rsidRPr="0057695A">
        <w:rPr>
          <w:b/>
          <w:bCs/>
          <w:rtl/>
        </w:rPr>
        <w:t>(1) דיברות בין אדם לאלוהים (על התלמיד לציין אחד):</w:t>
      </w:r>
    </w:p>
    <w:p w14:paraId="715AA9F0" w14:textId="77777777" w:rsidR="0057695A" w:rsidRPr="0057695A" w:rsidRDefault="0057695A" w:rsidP="0057695A">
      <w:pPr>
        <w:numPr>
          <w:ilvl w:val="0"/>
          <w:numId w:val="520"/>
        </w:numPr>
        <w:rPr>
          <w:rtl/>
        </w:rPr>
      </w:pPr>
      <w:r w:rsidRPr="0057695A">
        <w:rPr>
          <w:rtl/>
        </w:rPr>
        <w:t>על העם לעבוד את ה' בלבד (אמונה מונותאיסטית) "לא יהיה לך אלוהים אחרים על פניי".</w:t>
      </w:r>
    </w:p>
    <w:p w14:paraId="3E363FC5" w14:textId="77777777" w:rsidR="0057695A" w:rsidRPr="0057695A" w:rsidRDefault="0057695A" w:rsidP="0057695A">
      <w:pPr>
        <w:numPr>
          <w:ilvl w:val="0"/>
          <w:numId w:val="520"/>
        </w:numPr>
        <w:rPr>
          <w:rtl/>
        </w:rPr>
      </w:pPr>
      <w:r w:rsidRPr="0057695A">
        <w:rPr>
          <w:rtl/>
        </w:rPr>
        <w:t>איסור ליצור פסל או תמונה של האל "לא תעשה לך פסל וכל תמונה..".</w:t>
      </w:r>
    </w:p>
    <w:p w14:paraId="42392B7A" w14:textId="77777777" w:rsidR="0057695A" w:rsidRPr="0057695A" w:rsidRDefault="0057695A" w:rsidP="0057695A">
      <w:pPr>
        <w:numPr>
          <w:ilvl w:val="0"/>
          <w:numId w:val="520"/>
        </w:numPr>
        <w:rPr>
          <w:rtl/>
        </w:rPr>
      </w:pPr>
      <w:r w:rsidRPr="0057695A">
        <w:rPr>
          <w:rtl/>
        </w:rPr>
        <w:t>איסור לעבוד אלילים "לא תשתחוה להם ולא תעבדם...".</w:t>
      </w:r>
    </w:p>
    <w:p w14:paraId="2645C907" w14:textId="77777777" w:rsidR="0057695A" w:rsidRPr="0057695A" w:rsidRDefault="0057695A" w:rsidP="0057695A">
      <w:pPr>
        <w:numPr>
          <w:ilvl w:val="0"/>
          <w:numId w:val="520"/>
        </w:numPr>
        <w:rPr>
          <w:rtl/>
        </w:rPr>
      </w:pPr>
      <w:r w:rsidRPr="0057695A">
        <w:rPr>
          <w:rtl/>
        </w:rPr>
        <w:t>איסור הזכרת שם ה' לשם שקר "לא תשא שם אלוהיך לשוא".</w:t>
      </w:r>
    </w:p>
    <w:p w14:paraId="5E3DE5FC" w14:textId="77777777" w:rsidR="0057695A" w:rsidRPr="0057695A" w:rsidRDefault="0057695A" w:rsidP="0057695A">
      <w:pPr>
        <w:numPr>
          <w:ilvl w:val="0"/>
          <w:numId w:val="520"/>
        </w:numPr>
        <w:rPr>
          <w:rtl/>
        </w:rPr>
      </w:pPr>
      <w:r w:rsidRPr="0057695A">
        <w:rPr>
          <w:rtl/>
        </w:rPr>
        <w:t>שמירה וקיום מצוות השבת.</w:t>
      </w:r>
    </w:p>
    <w:p w14:paraId="07ACE997" w14:textId="77777777" w:rsidR="0057695A" w:rsidRPr="0057695A" w:rsidRDefault="0057695A" w:rsidP="0057695A">
      <w:pPr>
        <w:rPr>
          <w:rtl/>
        </w:rPr>
      </w:pPr>
      <w:r w:rsidRPr="0057695A">
        <w:rPr>
          <w:b/>
          <w:bCs/>
          <w:rtl/>
        </w:rPr>
        <w:t>דיברות בין אדם לחברו (על התלמיד לציין אחד):</w:t>
      </w:r>
    </w:p>
    <w:p w14:paraId="0F89EEB2" w14:textId="77777777" w:rsidR="0057695A" w:rsidRPr="0057695A" w:rsidRDefault="0057695A" w:rsidP="0057695A">
      <w:pPr>
        <w:numPr>
          <w:ilvl w:val="0"/>
          <w:numId w:val="521"/>
        </w:numPr>
        <w:rPr>
          <w:rtl/>
        </w:rPr>
      </w:pPr>
      <w:r w:rsidRPr="0057695A">
        <w:rPr>
          <w:rtl/>
        </w:rPr>
        <w:t>מצוות כיבוד אב ואם (ניתן לקבל גם כדיבר בין אדם לח', בליווי הסבר מתאים).</w:t>
      </w:r>
    </w:p>
    <w:p w14:paraId="3996D5EA" w14:textId="77777777" w:rsidR="0057695A" w:rsidRPr="0057695A" w:rsidRDefault="0057695A" w:rsidP="0057695A">
      <w:pPr>
        <w:numPr>
          <w:ilvl w:val="0"/>
          <w:numId w:val="521"/>
        </w:numPr>
        <w:rPr>
          <w:rtl/>
        </w:rPr>
      </w:pPr>
      <w:r w:rsidRPr="0057695A">
        <w:rPr>
          <w:rtl/>
        </w:rPr>
        <w:t>אסור לרצוח.</w:t>
      </w:r>
    </w:p>
    <w:p w14:paraId="6A995523" w14:textId="77777777" w:rsidR="0057695A" w:rsidRPr="0057695A" w:rsidRDefault="0057695A" w:rsidP="0057695A">
      <w:pPr>
        <w:numPr>
          <w:ilvl w:val="0"/>
          <w:numId w:val="521"/>
        </w:numPr>
        <w:rPr>
          <w:rtl/>
        </w:rPr>
      </w:pPr>
      <w:r w:rsidRPr="0057695A">
        <w:rPr>
          <w:rtl/>
        </w:rPr>
        <w:t>אסור לנאוף.</w:t>
      </w:r>
    </w:p>
    <w:p w14:paraId="17640578" w14:textId="77777777" w:rsidR="0057695A" w:rsidRPr="0057695A" w:rsidRDefault="0057695A" w:rsidP="0057695A">
      <w:pPr>
        <w:numPr>
          <w:ilvl w:val="0"/>
          <w:numId w:val="521"/>
        </w:numPr>
        <w:rPr>
          <w:rtl/>
        </w:rPr>
      </w:pPr>
      <w:r w:rsidRPr="0057695A">
        <w:rPr>
          <w:rtl/>
        </w:rPr>
        <w:t>אסור לגנוב.</w:t>
      </w:r>
    </w:p>
    <w:p w14:paraId="733299B1" w14:textId="77777777" w:rsidR="0057695A" w:rsidRPr="0057695A" w:rsidRDefault="0057695A" w:rsidP="0057695A">
      <w:pPr>
        <w:numPr>
          <w:ilvl w:val="0"/>
          <w:numId w:val="521"/>
        </w:numPr>
        <w:rPr>
          <w:rtl/>
        </w:rPr>
      </w:pPr>
      <w:r w:rsidRPr="0057695A">
        <w:rPr>
          <w:rtl/>
        </w:rPr>
        <w:t>איסור מתן עדות שקר.</w:t>
      </w:r>
    </w:p>
    <w:p w14:paraId="773F17FA" w14:textId="77777777" w:rsidR="0057695A" w:rsidRPr="0057695A" w:rsidRDefault="0057695A" w:rsidP="0057695A">
      <w:pPr>
        <w:numPr>
          <w:ilvl w:val="0"/>
          <w:numId w:val="521"/>
        </w:numPr>
        <w:rPr>
          <w:rtl/>
        </w:rPr>
      </w:pPr>
      <w:r w:rsidRPr="0057695A">
        <w:rPr>
          <w:rtl/>
        </w:rPr>
        <w:t>לא לחמוד את רכושו של האחר.</w:t>
      </w:r>
    </w:p>
    <w:p w14:paraId="4A87DB9D" w14:textId="77777777" w:rsidR="0057695A" w:rsidRPr="0057695A" w:rsidRDefault="0057695A" w:rsidP="0057695A">
      <w:pPr>
        <w:rPr>
          <w:rtl/>
        </w:rPr>
      </w:pPr>
      <w:r w:rsidRPr="0057695A">
        <w:rPr>
          <w:b/>
          <w:bCs/>
          <w:rtl/>
        </w:rPr>
        <w:t>(2) שני רמזים לנימוקים למחויבות של העם לקבל עליהם את חוקי האל:</w:t>
      </w:r>
    </w:p>
    <w:p w14:paraId="5900F15F" w14:textId="77777777" w:rsidR="0057695A" w:rsidRPr="0057695A" w:rsidRDefault="0057695A" w:rsidP="0057695A">
      <w:pPr>
        <w:numPr>
          <w:ilvl w:val="0"/>
          <w:numId w:val="522"/>
        </w:numPr>
        <w:rPr>
          <w:rtl/>
        </w:rPr>
      </w:pPr>
      <w:r w:rsidRPr="0057695A">
        <w:rPr>
          <w:rtl/>
        </w:rPr>
        <w:t>"</w:t>
      </w:r>
      <w:r w:rsidRPr="0057695A">
        <w:rPr>
          <w:b/>
          <w:bCs/>
          <w:rtl/>
        </w:rPr>
        <w:t>אנכי ה' אלהיך...</w:t>
      </w:r>
      <w:r w:rsidRPr="0057695A">
        <w:rPr>
          <w:rtl/>
        </w:rPr>
        <w:t>" – אלוהים הוא האל של עם ישראל (מאז ומתמיד), לכן העם מחויב למצוותיו.</w:t>
      </w:r>
    </w:p>
    <w:p w14:paraId="1438B377" w14:textId="77777777" w:rsidR="0057695A" w:rsidRPr="0057695A" w:rsidRDefault="0057695A" w:rsidP="0057695A">
      <w:pPr>
        <w:numPr>
          <w:ilvl w:val="0"/>
          <w:numId w:val="522"/>
        </w:numPr>
        <w:rPr>
          <w:rtl/>
        </w:rPr>
      </w:pPr>
      <w:r w:rsidRPr="0057695A">
        <w:rPr>
          <w:rtl/>
        </w:rPr>
        <w:t>"</w:t>
      </w:r>
      <w:r w:rsidRPr="0057695A">
        <w:rPr>
          <w:b/>
          <w:bCs/>
          <w:rtl/>
        </w:rPr>
        <w:t>אשר הוצאתיך מארץ מצרים...</w:t>
      </w:r>
      <w:r w:rsidRPr="0057695A">
        <w:rPr>
          <w:rtl/>
        </w:rPr>
        <w:t>" – ה' גאל את העם מעבדות לחירות, לכן העם מחויב למצוותיו.</w:t>
      </w:r>
    </w:p>
    <w:p w14:paraId="5E498990" w14:textId="77777777" w:rsidR="0057695A" w:rsidRPr="0057695A" w:rsidRDefault="0057695A" w:rsidP="0057695A">
      <w:pPr>
        <w:rPr>
          <w:rtl/>
        </w:rPr>
      </w:pPr>
      <w:r w:rsidRPr="0057695A">
        <w:pict w14:anchorId="58FE023E">
          <v:rect id="_x0000_i2033" style="width:0;height:1.5pt" o:hralign="center" o:hrstd="t" o:hrnoshade="t" o:hr="t" fillcolor="gray" stroked="f"/>
        </w:pict>
      </w:r>
    </w:p>
    <w:p w14:paraId="462F2F08" w14:textId="77777777" w:rsidR="0057695A" w:rsidRPr="0057695A" w:rsidRDefault="0057695A" w:rsidP="0057695A">
      <w:pPr>
        <w:rPr>
          <w:b/>
          <w:bCs/>
          <w:rtl/>
        </w:rPr>
      </w:pPr>
      <w:r w:rsidRPr="0057695A">
        <w:rPr>
          <w:b/>
          <w:bCs/>
          <w:rtl/>
        </w:rPr>
        <w:t>סעיף ב'</w:t>
      </w:r>
    </w:p>
    <w:p w14:paraId="1B2C17F5" w14:textId="77777777" w:rsidR="0057695A" w:rsidRPr="0057695A" w:rsidRDefault="0057695A" w:rsidP="0057695A">
      <w:pPr>
        <w:rPr>
          <w:rtl/>
        </w:rPr>
      </w:pPr>
      <w:r w:rsidRPr="0057695A">
        <w:rPr>
          <w:b/>
          <w:bCs/>
          <w:rtl/>
        </w:rPr>
        <w:t>ממצוות השבת אפשר ללמוד שבני ישראל נצטוו גם על המלאכה:</w:t>
      </w:r>
    </w:p>
    <w:p w14:paraId="059FC183" w14:textId="77777777" w:rsidR="0057695A" w:rsidRPr="0057695A" w:rsidRDefault="0057695A" w:rsidP="0057695A">
      <w:pPr>
        <w:numPr>
          <w:ilvl w:val="0"/>
          <w:numId w:val="523"/>
        </w:numPr>
        <w:rPr>
          <w:rtl/>
        </w:rPr>
      </w:pPr>
      <w:r w:rsidRPr="0057695A">
        <w:rPr>
          <w:b/>
          <w:bCs/>
          <w:rtl/>
        </w:rPr>
        <w:t>הפסוק עליו ר' אליעזר מבסס קביעה זו:</w:t>
      </w:r>
      <w:r w:rsidRPr="0057695A">
        <w:rPr>
          <w:rtl/>
        </w:rPr>
        <w:t xml:space="preserve"> "</w:t>
      </w:r>
      <w:r w:rsidRPr="0057695A">
        <w:rPr>
          <w:b/>
          <w:bCs/>
          <w:rtl/>
        </w:rPr>
        <w:t>ששת ימים תעבד ועשית כל מלאכתך</w:t>
      </w:r>
      <w:r w:rsidRPr="0057695A">
        <w:rPr>
          <w:rtl/>
        </w:rPr>
        <w:t>" (פסוק 9) – כלומר בני ישראל מצווים לעבוד במהלך ששת ימות השבוע.</w:t>
      </w:r>
    </w:p>
    <w:p w14:paraId="5CCF7835" w14:textId="77777777" w:rsidR="0057695A" w:rsidRPr="0057695A" w:rsidRDefault="0057695A" w:rsidP="0057695A">
      <w:pPr>
        <w:numPr>
          <w:ilvl w:val="0"/>
          <w:numId w:val="523"/>
        </w:numPr>
        <w:rPr>
          <w:rtl/>
        </w:rPr>
      </w:pPr>
      <w:r w:rsidRPr="0057695A">
        <w:rPr>
          <w:b/>
          <w:bCs/>
          <w:rtl/>
        </w:rPr>
        <w:t>הפסוק המנמק ציווי זה:</w:t>
      </w:r>
      <w:r w:rsidRPr="0057695A">
        <w:rPr>
          <w:rtl/>
        </w:rPr>
        <w:t xml:space="preserve"> "</w:t>
      </w:r>
      <w:r w:rsidRPr="0057695A">
        <w:rPr>
          <w:b/>
          <w:bCs/>
          <w:rtl/>
        </w:rPr>
        <w:t>כי ששת ימים עשה ה' את השמים ואת הארץ....</w:t>
      </w:r>
      <w:r w:rsidRPr="0057695A">
        <w:rPr>
          <w:rtl/>
        </w:rPr>
        <w:t>" – כפי שה' עסק במלאכת בריאת העולם, בששת ימי השבוע, כך מצווים גם בני ישראל לעסוק במלאכה.</w:t>
      </w:r>
    </w:p>
    <w:p w14:paraId="1E437D3F" w14:textId="77777777" w:rsidR="0057695A" w:rsidRPr="0057695A" w:rsidRDefault="0057695A" w:rsidP="0057695A">
      <w:pPr>
        <w:rPr>
          <w:rtl/>
        </w:rPr>
      </w:pPr>
      <w:r w:rsidRPr="0057695A">
        <w:pict w14:anchorId="23A8F704">
          <v:rect id="_x0000_i2034" style="width:0;height:1.5pt" o:hralign="center" o:hrstd="t" o:hrnoshade="t" o:hr="t" fillcolor="gray" stroked="f"/>
        </w:pict>
      </w:r>
    </w:p>
    <w:p w14:paraId="1E289442" w14:textId="77777777" w:rsidR="0057695A" w:rsidRPr="0057695A" w:rsidRDefault="0057695A" w:rsidP="0057695A">
      <w:pPr>
        <w:rPr>
          <w:b/>
          <w:bCs/>
          <w:rtl/>
        </w:rPr>
      </w:pPr>
      <w:r w:rsidRPr="0057695A">
        <w:rPr>
          <w:b/>
          <w:bCs/>
          <w:rtl/>
        </w:rPr>
        <w:t>סעיף ג'</w:t>
      </w:r>
    </w:p>
    <w:p w14:paraId="15CC6E90" w14:textId="77777777" w:rsidR="0057695A" w:rsidRPr="0057695A" w:rsidRDefault="0057695A" w:rsidP="0057695A">
      <w:pPr>
        <w:rPr>
          <w:rtl/>
        </w:rPr>
      </w:pPr>
      <w:r w:rsidRPr="0057695A">
        <w:rPr>
          <w:b/>
          <w:bCs/>
          <w:rtl/>
        </w:rPr>
        <w:t>(1) העם מבקש ממשה שישמש כמקשר בינם לבין ה'</w:t>
      </w:r>
      <w:r w:rsidRPr="0057695A">
        <w:rPr>
          <w:rtl/>
        </w:rPr>
        <w:t>. שמשה יעביר להם את דברי ה', כדי שה' לא יפנה אליהם ישירות.</w:t>
      </w:r>
    </w:p>
    <w:p w14:paraId="5EBA41D5" w14:textId="77777777" w:rsidR="0057695A" w:rsidRPr="0057695A" w:rsidRDefault="0057695A" w:rsidP="0057695A">
      <w:pPr>
        <w:rPr>
          <w:rtl/>
        </w:rPr>
      </w:pPr>
      <w:r w:rsidRPr="0057695A">
        <w:rPr>
          <w:b/>
          <w:bCs/>
          <w:rtl/>
        </w:rPr>
        <w:t>הסיבה לבקשה:</w:t>
      </w:r>
      <w:r w:rsidRPr="0057695A">
        <w:rPr>
          <w:rtl/>
        </w:rPr>
        <w:t xml:space="preserve"> העם מפחד שראיית ה' ושמיעתו יביאו למותם (על פי התפיסה האמונית המקובלת, ראיית האל גורמת למוות).</w:t>
      </w:r>
    </w:p>
    <w:p w14:paraId="2A7C7913" w14:textId="77777777" w:rsidR="0057695A" w:rsidRPr="0057695A" w:rsidRDefault="0057695A" w:rsidP="0057695A">
      <w:pPr>
        <w:rPr>
          <w:rtl/>
        </w:rPr>
      </w:pPr>
      <w:r w:rsidRPr="0057695A">
        <w:rPr>
          <w:b/>
          <w:bCs/>
          <w:rtl/>
        </w:rPr>
        <w:t>(2) על פי שמות י"ט, י"ח-י"ט:</w:t>
      </w:r>
      <w:r w:rsidRPr="0057695A">
        <w:rPr>
          <w:rtl/>
        </w:rPr>
        <w:t xml:space="preserve"> "משה ידבר והאלוהים יעננו בקול" – כלומר ה' מדבר אל משה, משה משמש כמתווך בין ה' לבין העם. לכן בקשת העם שמשה יתווך בינם לבין ה' לכאורה מיותרת ומעוררת תמיהה.</w:t>
      </w:r>
    </w:p>
    <w:p w14:paraId="467322B0" w14:textId="77777777" w:rsidR="0057695A" w:rsidRDefault="0057695A" w:rsidP="00C03F79">
      <w:pPr>
        <w:rPr>
          <w:rtl/>
        </w:rPr>
      </w:pPr>
    </w:p>
    <w:p w14:paraId="1F98F98C" w14:textId="77777777" w:rsidR="0057695A" w:rsidRPr="0057695A" w:rsidRDefault="0057695A" w:rsidP="0057695A">
      <w:r w:rsidRPr="0057695A">
        <w:rPr>
          <w:rtl/>
        </w:rPr>
        <w:t>הנה תמלול הטקסט המופיע בתמונה:</w:t>
      </w:r>
    </w:p>
    <w:p w14:paraId="4AAA3013" w14:textId="77777777" w:rsidR="0057695A" w:rsidRPr="0057695A" w:rsidRDefault="0057695A" w:rsidP="0057695A">
      <w:pPr>
        <w:rPr>
          <w:rtl/>
        </w:rPr>
      </w:pPr>
      <w:r w:rsidRPr="0057695A">
        <w:pict w14:anchorId="5D624FB7">
          <v:rect id="_x0000_i2047" style="width:0;height:1.5pt" o:hralign="center" o:hrstd="t" o:hrnoshade="t" o:hr="t" fillcolor="gray" stroked="f"/>
        </w:pict>
      </w:r>
    </w:p>
    <w:p w14:paraId="7E0315ED" w14:textId="77777777" w:rsidR="0057695A" w:rsidRPr="0057695A" w:rsidRDefault="0057695A" w:rsidP="0057695A">
      <w:pPr>
        <w:rPr>
          <w:b/>
          <w:bCs/>
          <w:rtl/>
        </w:rPr>
      </w:pPr>
      <w:r w:rsidRPr="0057695A">
        <w:rPr>
          <w:b/>
          <w:bCs/>
          <w:rtl/>
        </w:rPr>
        <w:t>מועד מיוחד, אוגוסט תש"פ, 1261</w:t>
      </w:r>
    </w:p>
    <w:p w14:paraId="576D1ACF" w14:textId="77777777" w:rsidR="0057695A" w:rsidRPr="0057695A" w:rsidRDefault="0057695A" w:rsidP="0057695A">
      <w:pPr>
        <w:rPr>
          <w:rtl/>
        </w:rPr>
      </w:pPr>
      <w:r w:rsidRPr="0057695A">
        <w:rPr>
          <w:b/>
          <w:bCs/>
          <w:rtl/>
        </w:rPr>
        <w:t>4. קרא שמות, פרק כ', פסוקים א'-י"ח.</w:t>
      </w:r>
    </w:p>
    <w:p w14:paraId="0FAA5ED4" w14:textId="77777777" w:rsidR="0057695A" w:rsidRPr="0057695A" w:rsidRDefault="0057695A" w:rsidP="0057695A">
      <w:pPr>
        <w:rPr>
          <w:rtl/>
        </w:rPr>
      </w:pPr>
      <w:r w:rsidRPr="0057695A">
        <w:rPr>
          <w:rtl/>
        </w:rPr>
        <w:t>(שימו לב: סימון הפסוקים בשאלה הוא על פי מהדורת קורן. ייתכן שבמהדורות תנ"ך אחרות סימון הפסוקים שונה. הקטע שבשאלה הוא מתחילת הפרק, מן המילים "וידבר אלוהים את כל הדברים האלה לאמור" ועד המילים "ויעמד העם מרחק ומשה נגש אל הערפל אשר שם האלוהים".)</w:t>
      </w:r>
    </w:p>
    <w:p w14:paraId="1604A683" w14:textId="77777777" w:rsidR="0057695A" w:rsidRPr="0057695A" w:rsidRDefault="0057695A" w:rsidP="0057695A">
      <w:pPr>
        <w:rPr>
          <w:rtl/>
        </w:rPr>
      </w:pPr>
      <w:r w:rsidRPr="0057695A">
        <w:rPr>
          <w:b/>
          <w:bCs/>
          <w:rtl/>
        </w:rPr>
        <w:t>א.</w:t>
      </w:r>
      <w:r w:rsidRPr="0057695A">
        <w:rPr>
          <w:rtl/>
        </w:rPr>
        <w:t xml:space="preserve"> קרא פסוקים א'-ט"ו עד המילים "ויענו ויעמדו מרחוק".</w:t>
      </w:r>
    </w:p>
    <w:p w14:paraId="4B74AB9B" w14:textId="77777777" w:rsidR="0057695A" w:rsidRPr="0057695A" w:rsidRDefault="0057695A" w:rsidP="0057695A">
      <w:pPr>
        <w:rPr>
          <w:rtl/>
        </w:rPr>
      </w:pPr>
      <w:r w:rsidRPr="0057695A">
        <w:rPr>
          <w:rtl/>
        </w:rPr>
        <w:t>לעשרת הדיברות הכתובים בפסוקים א'-י"ד יש מעמד מכונן (בסיסי ומחייב).</w:t>
      </w:r>
    </w:p>
    <w:p w14:paraId="55E8461A" w14:textId="77777777" w:rsidR="0057695A" w:rsidRPr="0057695A" w:rsidRDefault="0057695A" w:rsidP="0057695A">
      <w:pPr>
        <w:rPr>
          <w:rtl/>
        </w:rPr>
      </w:pPr>
      <w:r w:rsidRPr="0057695A">
        <w:rPr>
          <w:rtl/>
        </w:rPr>
        <w:t xml:space="preserve">הסבר כיצד </w:t>
      </w:r>
      <w:r w:rsidRPr="0057695A">
        <w:rPr>
          <w:b/>
          <w:bCs/>
          <w:rtl/>
        </w:rPr>
        <w:t>נוסח הדיברות</w:t>
      </w:r>
      <w:r w:rsidRPr="0057695A">
        <w:rPr>
          <w:rtl/>
        </w:rPr>
        <w:t xml:space="preserve"> </w:t>
      </w:r>
      <w:r w:rsidRPr="0057695A">
        <w:rPr>
          <w:b/>
          <w:bCs/>
          <w:rtl/>
        </w:rPr>
        <w:t>והנסיבות שבהן הם ניתנו</w:t>
      </w:r>
      <w:r w:rsidRPr="0057695A">
        <w:rPr>
          <w:rtl/>
        </w:rPr>
        <w:t xml:space="preserve"> (פסוק ט"ו) מעניקים לעשרת הדיברות מעמד זה.</w:t>
      </w:r>
    </w:p>
    <w:p w14:paraId="4AD649C2" w14:textId="77777777" w:rsidR="0057695A" w:rsidRPr="0057695A" w:rsidRDefault="0057695A" w:rsidP="0057695A">
      <w:pPr>
        <w:rPr>
          <w:rtl/>
        </w:rPr>
      </w:pPr>
      <w:r w:rsidRPr="0057695A">
        <w:rPr>
          <w:b/>
          <w:bCs/>
          <w:rtl/>
        </w:rPr>
        <w:t>ב.</w:t>
      </w:r>
      <w:r w:rsidRPr="0057695A">
        <w:rPr>
          <w:rtl/>
        </w:rPr>
        <w:t xml:space="preserve"> קרא פסוק י"ב מן המילה "כבד" עד המילים "נתן לך".</w:t>
      </w:r>
    </w:p>
    <w:p w14:paraId="19D86A0D" w14:textId="77777777" w:rsidR="0057695A" w:rsidRPr="0057695A" w:rsidRDefault="0057695A" w:rsidP="0057695A">
      <w:pPr>
        <w:rPr>
          <w:rtl/>
        </w:rPr>
      </w:pPr>
      <w:r w:rsidRPr="0057695A">
        <w:rPr>
          <w:rtl/>
        </w:rPr>
        <w:t>לאחר הצו "כבד את אביך ואת אמך" ניתנת הבטחה.</w:t>
      </w:r>
    </w:p>
    <w:p w14:paraId="1E692EA5" w14:textId="77777777" w:rsidR="0057695A" w:rsidRPr="0057695A" w:rsidRDefault="0057695A" w:rsidP="0057695A">
      <w:pPr>
        <w:rPr>
          <w:rtl/>
        </w:rPr>
      </w:pPr>
      <w:r w:rsidRPr="0057695A">
        <w:rPr>
          <w:b/>
          <w:bCs/>
          <w:rtl/>
        </w:rPr>
        <w:t>(1)</w:t>
      </w:r>
      <w:r w:rsidRPr="0057695A">
        <w:rPr>
          <w:rtl/>
        </w:rPr>
        <w:t xml:space="preserve"> הסבר את ההבטחה. (3 נקודות)</w:t>
      </w:r>
    </w:p>
    <w:p w14:paraId="442F3314" w14:textId="77777777" w:rsidR="0057695A" w:rsidRPr="0057695A" w:rsidRDefault="0057695A" w:rsidP="0057695A">
      <w:pPr>
        <w:rPr>
          <w:rtl/>
        </w:rPr>
      </w:pPr>
      <w:r w:rsidRPr="0057695A">
        <w:rPr>
          <w:b/>
          <w:bCs/>
          <w:rtl/>
        </w:rPr>
        <w:t>(2)</w:t>
      </w:r>
      <w:r w:rsidRPr="0057695A">
        <w:rPr>
          <w:rtl/>
        </w:rPr>
        <w:t xml:space="preserve"> לדעתך, מדוע דווקא בדיבר זה ניתנת הבטחה? נמק את דבריך. (4 נקודות)</w:t>
      </w:r>
    </w:p>
    <w:p w14:paraId="61C75683" w14:textId="77777777" w:rsidR="0057695A" w:rsidRPr="0057695A" w:rsidRDefault="0057695A" w:rsidP="0057695A">
      <w:pPr>
        <w:rPr>
          <w:rtl/>
        </w:rPr>
      </w:pPr>
      <w:r w:rsidRPr="0057695A">
        <w:rPr>
          <w:b/>
          <w:bCs/>
          <w:rtl/>
        </w:rPr>
        <w:t>ג.</w:t>
      </w:r>
      <w:r w:rsidRPr="0057695A">
        <w:rPr>
          <w:rtl/>
        </w:rPr>
        <w:t xml:space="preserve"> "לא תחמד" (פסוק י"ד).</w:t>
      </w:r>
    </w:p>
    <w:p w14:paraId="374ECE09" w14:textId="77777777" w:rsidR="0057695A" w:rsidRPr="0057695A" w:rsidRDefault="0057695A" w:rsidP="0057695A">
      <w:pPr>
        <w:rPr>
          <w:rtl/>
        </w:rPr>
      </w:pPr>
      <w:r w:rsidRPr="0057695A">
        <w:rPr>
          <w:b/>
          <w:bCs/>
          <w:rtl/>
        </w:rPr>
        <w:t>(1)</w:t>
      </w:r>
      <w:r w:rsidRPr="0057695A">
        <w:rPr>
          <w:rtl/>
        </w:rPr>
        <w:t xml:space="preserve"> קרא את הקטע שלפניך מן הפירוש של אבן עזרא לדיבר זה.</w:t>
      </w:r>
    </w:p>
    <w:p w14:paraId="6542FF11" w14:textId="77777777" w:rsidR="0057695A" w:rsidRPr="0057695A" w:rsidRDefault="0057695A" w:rsidP="0057695A">
      <w:pPr>
        <w:rPr>
          <w:rtl/>
        </w:rPr>
      </w:pPr>
      <w:r w:rsidRPr="0057695A">
        <w:rPr>
          <w:rtl/>
        </w:rPr>
        <w:t>"אנשים רבים יתמהו על זאת המצווה. איך יהיה אדם שלא יחמוד דבר יפה בליבו, כל מה שהוא נחמד למראה עיניו?"</w:t>
      </w:r>
    </w:p>
    <w:p w14:paraId="56401A2C" w14:textId="77777777" w:rsidR="0057695A" w:rsidRPr="0057695A" w:rsidRDefault="0057695A" w:rsidP="0057695A">
      <w:pPr>
        <w:rPr>
          <w:rtl/>
        </w:rPr>
      </w:pPr>
      <w:r w:rsidRPr="0057695A">
        <w:rPr>
          <w:rtl/>
        </w:rPr>
        <w:t>לדברי אבן עזרא, מהו הקושי בדיבר זה? (4 נקודות)</w:t>
      </w:r>
    </w:p>
    <w:p w14:paraId="7438F282" w14:textId="77777777" w:rsidR="0057695A" w:rsidRPr="0057695A" w:rsidRDefault="0057695A" w:rsidP="0057695A">
      <w:pPr>
        <w:rPr>
          <w:rtl/>
        </w:rPr>
      </w:pPr>
      <w:r w:rsidRPr="0057695A">
        <w:rPr>
          <w:b/>
          <w:bCs/>
          <w:rtl/>
        </w:rPr>
        <w:t>(2)</w:t>
      </w:r>
      <w:r w:rsidRPr="0057695A">
        <w:rPr>
          <w:rtl/>
        </w:rPr>
        <w:t xml:space="preserve"> מפרשנות שלמדת, הבא פתרון אפשרי </w:t>
      </w:r>
      <w:r w:rsidRPr="0057695A">
        <w:rPr>
          <w:b/>
          <w:bCs/>
          <w:rtl/>
        </w:rPr>
        <w:t>אחד</w:t>
      </w:r>
      <w:r w:rsidRPr="0057695A">
        <w:rPr>
          <w:rtl/>
        </w:rPr>
        <w:t xml:space="preserve"> לקושי זה. (3 נקודות)</w:t>
      </w:r>
    </w:p>
    <w:p w14:paraId="78957D70" w14:textId="02D4A8D3" w:rsidR="0057695A" w:rsidRPr="0057695A" w:rsidRDefault="0057695A" w:rsidP="00C03F79">
      <w:pPr>
        <w:rPr>
          <w:color w:val="EE0000"/>
          <w:rtl/>
        </w:rPr>
      </w:pPr>
      <w:r w:rsidRPr="0057695A">
        <w:rPr>
          <w:rFonts w:hint="cs"/>
          <w:color w:val="EE0000"/>
          <w:rtl/>
        </w:rPr>
        <w:t>פתרון</w:t>
      </w:r>
      <w:r>
        <w:rPr>
          <w:rFonts w:hint="cs"/>
          <w:color w:val="EE0000"/>
          <w:rtl/>
        </w:rPr>
        <w:t>- יש לבדוק פתרון זה</w:t>
      </w:r>
    </w:p>
    <w:p w14:paraId="5D58247B" w14:textId="43872E53" w:rsidR="0057695A" w:rsidRPr="0057695A" w:rsidRDefault="0057695A" w:rsidP="0057695A">
      <w:pPr>
        <w:rPr>
          <w:color w:val="EE0000"/>
          <w:rtl/>
        </w:rPr>
      </w:pPr>
    </w:p>
    <w:p w14:paraId="197C78A0" w14:textId="77777777" w:rsidR="0057695A" w:rsidRPr="0057695A" w:rsidRDefault="0057695A" w:rsidP="0057695A">
      <w:pPr>
        <w:rPr>
          <w:b/>
          <w:bCs/>
          <w:color w:val="EE0000"/>
          <w:rtl/>
        </w:rPr>
      </w:pPr>
      <w:r w:rsidRPr="0057695A">
        <w:rPr>
          <w:b/>
          <w:bCs/>
          <w:color w:val="EE0000"/>
          <w:rtl/>
        </w:rPr>
        <w:t>שאלה א': מעמדם המכונן של עשרת הדיברות</w:t>
      </w:r>
    </w:p>
    <w:p w14:paraId="572C41DA" w14:textId="77777777" w:rsidR="0057695A" w:rsidRPr="0057695A" w:rsidRDefault="0057695A" w:rsidP="0057695A">
      <w:pPr>
        <w:rPr>
          <w:color w:val="EE0000"/>
          <w:rtl/>
        </w:rPr>
      </w:pPr>
      <w:r w:rsidRPr="0057695A">
        <w:rPr>
          <w:color w:val="EE0000"/>
          <w:rtl/>
        </w:rPr>
        <w:t>עשרת הדיברות נתפסים כבסיס המחייב של הברית בין ה' לעם ישראל בשל שני גורמים המופיעים בטקסט:</w:t>
      </w:r>
    </w:p>
    <w:p w14:paraId="57E73D15" w14:textId="77777777" w:rsidR="0057695A" w:rsidRPr="0057695A" w:rsidRDefault="0057695A" w:rsidP="0057695A">
      <w:pPr>
        <w:numPr>
          <w:ilvl w:val="0"/>
          <w:numId w:val="524"/>
        </w:numPr>
        <w:rPr>
          <w:color w:val="EE0000"/>
          <w:rtl/>
        </w:rPr>
      </w:pPr>
      <w:r w:rsidRPr="0057695A">
        <w:rPr>
          <w:b/>
          <w:bCs/>
          <w:color w:val="EE0000"/>
          <w:rtl/>
        </w:rPr>
        <w:t>נוסח הדיברות:</w:t>
      </w:r>
      <w:r w:rsidRPr="0057695A">
        <w:rPr>
          <w:color w:val="EE0000"/>
          <w:rtl/>
        </w:rPr>
        <w:t xml:space="preserve"> * </w:t>
      </w:r>
      <w:r w:rsidRPr="0057695A">
        <w:rPr>
          <w:b/>
          <w:bCs/>
          <w:color w:val="EE0000"/>
          <w:rtl/>
        </w:rPr>
        <w:t>פנייה בגוף שני יחיד:</w:t>
      </w:r>
      <w:r w:rsidRPr="0057695A">
        <w:rPr>
          <w:color w:val="EE0000"/>
          <w:rtl/>
        </w:rPr>
        <w:t xml:space="preserve"> הדיברות מנוסחים בלשון "תעשה", "תחמוד", "תגנוב". פנייה זו יוצרת תחושה שהציווי מופנה באופן אישי לכל אחד ואחת מישראל, ובכך מטילה אחריות אישית על כל פרט בחברה.</w:t>
      </w:r>
    </w:p>
    <w:p w14:paraId="5D1F3641" w14:textId="77777777" w:rsidR="0057695A" w:rsidRPr="0057695A" w:rsidRDefault="0057695A" w:rsidP="0057695A">
      <w:pPr>
        <w:numPr>
          <w:ilvl w:val="1"/>
          <w:numId w:val="524"/>
        </w:numPr>
        <w:rPr>
          <w:color w:val="EE0000"/>
          <w:rtl/>
        </w:rPr>
      </w:pPr>
      <w:r w:rsidRPr="0057695A">
        <w:rPr>
          <w:b/>
          <w:bCs/>
          <w:color w:val="EE0000"/>
          <w:rtl/>
        </w:rPr>
        <w:t>ציוויים מוחלטים:</w:t>
      </w:r>
      <w:r w:rsidRPr="0057695A">
        <w:rPr>
          <w:color w:val="EE0000"/>
          <w:rtl/>
        </w:rPr>
        <w:t xml:space="preserve"> רוב הדיברות מנוסחים כאיסורים מוחלטים (שימוש ב-"לא" המציין איסור נצחי, לעומת "אל" המציין איסור זמני). הם עוסקים ביסודות המוסר והאמונה שאינם תלויי זמן או מקום.</w:t>
      </w:r>
    </w:p>
    <w:p w14:paraId="11713D79" w14:textId="77777777" w:rsidR="0057695A" w:rsidRPr="0057695A" w:rsidRDefault="0057695A" w:rsidP="0057695A">
      <w:pPr>
        <w:numPr>
          <w:ilvl w:val="0"/>
          <w:numId w:val="524"/>
        </w:numPr>
        <w:rPr>
          <w:color w:val="EE0000"/>
          <w:rtl/>
        </w:rPr>
      </w:pPr>
      <w:r w:rsidRPr="0057695A">
        <w:rPr>
          <w:b/>
          <w:bCs/>
          <w:color w:val="EE0000"/>
          <w:rtl/>
        </w:rPr>
        <w:t>הנסיבות (מעמד הר סיני - פסוק ט"ו):</w:t>
      </w:r>
      <w:r w:rsidRPr="0057695A">
        <w:rPr>
          <w:color w:val="EE0000"/>
          <w:rtl/>
        </w:rPr>
        <w:t xml:space="preserve"> * הדיברות ניתנו בתוך התגלות אלוהית עוצמתית הכוללת "קולות וברקים", "קול שופר" ו"הר עשן". נסיבות אלו יצרו יראה ופחד בקרב העם ("ויעמדו מרחוק"), והוכיחו להם באופן בלתי אמצעי את המקור האלוהי של החוקים. העובדה שכל העם היה עד למעמד הופכת את החוקים למחייבים ברמה הלאומית וההיסטורית.</w:t>
      </w:r>
    </w:p>
    <w:p w14:paraId="405006FA" w14:textId="77777777" w:rsidR="0057695A" w:rsidRPr="0057695A" w:rsidRDefault="0057695A" w:rsidP="0057695A">
      <w:pPr>
        <w:rPr>
          <w:color w:val="EE0000"/>
          <w:rtl/>
        </w:rPr>
      </w:pPr>
      <w:r w:rsidRPr="0057695A">
        <w:rPr>
          <w:color w:val="EE0000"/>
        </w:rPr>
        <w:pict w14:anchorId="56B4F727">
          <v:rect id="_x0000_i2068" style="width:0;height:1.5pt" o:hralign="center" o:hrstd="t" o:hrnoshade="t" o:hr="t" fillcolor="gray" stroked="f"/>
        </w:pict>
      </w:r>
    </w:p>
    <w:p w14:paraId="59286B40" w14:textId="77777777" w:rsidR="0057695A" w:rsidRPr="0057695A" w:rsidRDefault="0057695A" w:rsidP="0057695A">
      <w:pPr>
        <w:rPr>
          <w:b/>
          <w:bCs/>
          <w:color w:val="EE0000"/>
          <w:rtl/>
        </w:rPr>
      </w:pPr>
      <w:r w:rsidRPr="0057695A">
        <w:rPr>
          <w:b/>
          <w:bCs/>
          <w:color w:val="EE0000"/>
          <w:rtl/>
        </w:rPr>
        <w:t>שאלה ב': כיבוד אב ואם (פסוק י"ב)</w:t>
      </w:r>
    </w:p>
    <w:p w14:paraId="7EA76C8F" w14:textId="77777777" w:rsidR="0057695A" w:rsidRPr="0057695A" w:rsidRDefault="0057695A" w:rsidP="0057695A">
      <w:pPr>
        <w:rPr>
          <w:color w:val="EE0000"/>
          <w:rtl/>
        </w:rPr>
      </w:pPr>
      <w:r w:rsidRPr="0057695A">
        <w:rPr>
          <w:b/>
          <w:bCs/>
          <w:color w:val="EE0000"/>
          <w:rtl/>
        </w:rPr>
        <w:t>(1) הסבר ההבטחה:</w:t>
      </w:r>
    </w:p>
    <w:p w14:paraId="77FCA2E1" w14:textId="77777777" w:rsidR="0057695A" w:rsidRPr="0057695A" w:rsidRDefault="0057695A" w:rsidP="0057695A">
      <w:pPr>
        <w:rPr>
          <w:color w:val="EE0000"/>
          <w:rtl/>
        </w:rPr>
      </w:pPr>
      <w:r w:rsidRPr="0057695A">
        <w:rPr>
          <w:color w:val="EE0000"/>
          <w:rtl/>
        </w:rPr>
        <w:t xml:space="preserve">הגמול המובטח למי שמקיים את מצוות כיבוד הורים הוא </w:t>
      </w:r>
      <w:r w:rsidRPr="0057695A">
        <w:rPr>
          <w:b/>
          <w:bCs/>
          <w:color w:val="EE0000"/>
          <w:rtl/>
        </w:rPr>
        <w:t>אריכות ימים</w:t>
      </w:r>
      <w:r w:rsidRPr="0057695A">
        <w:rPr>
          <w:color w:val="EE0000"/>
          <w:rtl/>
        </w:rPr>
        <w:t xml:space="preserve"> על פני האדמה: "לְמַעַן יַאֲרִכוּן יָמֶיךָ עַל הָאֲדָמָה אֲשֶׁר ה' אֱלֹהֶיךָ נֹתֵן לָךְ". מדובר גם בברכה אישית (חיים ארוכים) וגם בברכה לאומית (ישיבה ממושכת ובטוחה בארץ ישראל).</w:t>
      </w:r>
    </w:p>
    <w:p w14:paraId="32019889" w14:textId="77777777" w:rsidR="0057695A" w:rsidRPr="0057695A" w:rsidRDefault="0057695A" w:rsidP="0057695A">
      <w:pPr>
        <w:rPr>
          <w:color w:val="EE0000"/>
          <w:rtl/>
        </w:rPr>
      </w:pPr>
      <w:r w:rsidRPr="0057695A">
        <w:rPr>
          <w:b/>
          <w:bCs/>
          <w:color w:val="EE0000"/>
          <w:rtl/>
        </w:rPr>
        <w:t>(2) מדוע ניתנה הבטחה דווקא בדיבר זה? (הסבר אפשרי):</w:t>
      </w:r>
    </w:p>
    <w:p w14:paraId="024590EC" w14:textId="77777777" w:rsidR="0057695A" w:rsidRPr="0057695A" w:rsidRDefault="0057695A" w:rsidP="0057695A">
      <w:pPr>
        <w:numPr>
          <w:ilvl w:val="0"/>
          <w:numId w:val="525"/>
        </w:numPr>
        <w:rPr>
          <w:color w:val="EE0000"/>
          <w:rtl/>
        </w:rPr>
      </w:pPr>
      <w:r w:rsidRPr="0057695A">
        <w:rPr>
          <w:b/>
          <w:bCs/>
          <w:color w:val="EE0000"/>
          <w:rtl/>
        </w:rPr>
        <w:t>עיקרון "מידה כנגד מידה":</w:t>
      </w:r>
      <w:r w:rsidRPr="0057695A">
        <w:rPr>
          <w:color w:val="EE0000"/>
          <w:rtl/>
        </w:rPr>
        <w:t xml:space="preserve"> ההורים הם אלו שהעניקו לילד את חייו ודאגו לקיומו. לכן, מי שמכבד את "מקור חייו", זוכה שהאל יעניק לו בתמורה חיים ארוכים.</w:t>
      </w:r>
    </w:p>
    <w:p w14:paraId="41D55659" w14:textId="77777777" w:rsidR="0057695A" w:rsidRPr="0057695A" w:rsidRDefault="0057695A" w:rsidP="0057695A">
      <w:pPr>
        <w:numPr>
          <w:ilvl w:val="0"/>
          <w:numId w:val="525"/>
        </w:numPr>
        <w:rPr>
          <w:color w:val="EE0000"/>
          <w:rtl/>
        </w:rPr>
      </w:pPr>
      <w:r w:rsidRPr="0057695A">
        <w:rPr>
          <w:b/>
          <w:bCs/>
          <w:color w:val="EE0000"/>
          <w:rtl/>
        </w:rPr>
        <w:t>יציבות חברתית ומסורת:</w:t>
      </w:r>
      <w:r w:rsidRPr="0057695A">
        <w:rPr>
          <w:color w:val="EE0000"/>
          <w:rtl/>
        </w:rPr>
        <w:t xml:space="preserve"> כיבוד הורים הוא הבסיס להעברת המסורת מדור לדור. חברה שמכבדת את הדור המבוגר שומרת על רציפות תרבותית ודתית, דבר המבטיח את שרידותה של האומה על אדמתה לאורך זמן.</w:t>
      </w:r>
    </w:p>
    <w:p w14:paraId="305E590B" w14:textId="77777777" w:rsidR="0057695A" w:rsidRPr="0057695A" w:rsidRDefault="0057695A" w:rsidP="0057695A">
      <w:pPr>
        <w:numPr>
          <w:ilvl w:val="0"/>
          <w:numId w:val="525"/>
        </w:numPr>
        <w:rPr>
          <w:color w:val="EE0000"/>
          <w:rtl/>
        </w:rPr>
      </w:pPr>
      <w:r w:rsidRPr="0057695A">
        <w:rPr>
          <w:b/>
          <w:bCs/>
          <w:color w:val="EE0000"/>
          <w:rtl/>
        </w:rPr>
        <w:t>קושי בביצוע:</w:t>
      </w:r>
      <w:r w:rsidRPr="0057695A">
        <w:rPr>
          <w:color w:val="EE0000"/>
          <w:rtl/>
        </w:rPr>
        <w:t xml:space="preserve"> לעיתים הטיפול בהורים מזדקנים דורש סבלנות ומאמץ רב, ולכן המחוקק בחר לחזק את המוטיבציה לקיום המצווה באמצעות הבטחת שכר מפורשת.</w:t>
      </w:r>
    </w:p>
    <w:p w14:paraId="2E8ADB21" w14:textId="77777777" w:rsidR="0057695A" w:rsidRPr="0057695A" w:rsidRDefault="0057695A" w:rsidP="0057695A">
      <w:pPr>
        <w:rPr>
          <w:color w:val="EE0000"/>
          <w:rtl/>
        </w:rPr>
      </w:pPr>
      <w:r w:rsidRPr="0057695A">
        <w:rPr>
          <w:color w:val="EE0000"/>
        </w:rPr>
        <w:pict w14:anchorId="777A892D">
          <v:rect id="_x0000_i2069" style="width:0;height:1.5pt" o:hralign="center" o:hrstd="t" o:hrnoshade="t" o:hr="t" fillcolor="gray" stroked="f"/>
        </w:pict>
      </w:r>
    </w:p>
    <w:p w14:paraId="20055C8E" w14:textId="77777777" w:rsidR="0057695A" w:rsidRPr="0057695A" w:rsidRDefault="0057695A" w:rsidP="0057695A">
      <w:pPr>
        <w:rPr>
          <w:b/>
          <w:bCs/>
          <w:color w:val="EE0000"/>
          <w:rtl/>
        </w:rPr>
      </w:pPr>
      <w:r w:rsidRPr="0057695A">
        <w:rPr>
          <w:b/>
          <w:bCs/>
          <w:color w:val="EE0000"/>
          <w:rtl/>
        </w:rPr>
        <w:t>שאלה ג': "לא תחמוד" (פסוק י"ד)</w:t>
      </w:r>
    </w:p>
    <w:p w14:paraId="08BC65B7" w14:textId="77777777" w:rsidR="0057695A" w:rsidRPr="0057695A" w:rsidRDefault="0057695A" w:rsidP="0057695A">
      <w:pPr>
        <w:rPr>
          <w:color w:val="EE0000"/>
          <w:rtl/>
        </w:rPr>
      </w:pPr>
      <w:r w:rsidRPr="0057695A">
        <w:rPr>
          <w:b/>
          <w:bCs/>
          <w:color w:val="EE0000"/>
          <w:rtl/>
        </w:rPr>
        <w:t>(1) הקושי בדיבר על פי אבן עזרא:</w:t>
      </w:r>
    </w:p>
    <w:p w14:paraId="3E96E4D0" w14:textId="77777777" w:rsidR="0057695A" w:rsidRPr="0057695A" w:rsidRDefault="0057695A" w:rsidP="0057695A">
      <w:pPr>
        <w:rPr>
          <w:color w:val="EE0000"/>
          <w:rtl/>
        </w:rPr>
      </w:pPr>
      <w:r w:rsidRPr="0057695A">
        <w:rPr>
          <w:color w:val="EE0000"/>
          <w:rtl/>
        </w:rPr>
        <w:t xml:space="preserve">אבן עזרא מצביע על כך ש"לא תחמוד" היא </w:t>
      </w:r>
      <w:r w:rsidRPr="0057695A">
        <w:rPr>
          <w:b/>
          <w:bCs/>
          <w:color w:val="EE0000"/>
          <w:rtl/>
        </w:rPr>
        <w:t>מצווה שבלב</w:t>
      </w:r>
      <w:r w:rsidRPr="0057695A">
        <w:rPr>
          <w:color w:val="EE0000"/>
          <w:rtl/>
        </w:rPr>
        <w:t>. הקושי הוא: כיצד ניתן לצוות על רגשות ומחשבות? חמידה היא רגש טבעי שמתעורר באדם כשהוא רואה דבר יפה או איכותי. לטענת האנשים שתמהו על המצווה, אין לאדם שליטה על מה שליבו חושק בו, ולכן קשה להעניש או לאסור על רגש פנימי ספונטני.</w:t>
      </w:r>
    </w:p>
    <w:p w14:paraId="3DD4D668" w14:textId="77777777" w:rsidR="0057695A" w:rsidRPr="0057695A" w:rsidRDefault="0057695A" w:rsidP="0057695A">
      <w:pPr>
        <w:rPr>
          <w:color w:val="EE0000"/>
          <w:rtl/>
        </w:rPr>
      </w:pPr>
      <w:r w:rsidRPr="0057695A">
        <w:rPr>
          <w:b/>
          <w:bCs/>
          <w:color w:val="EE0000"/>
          <w:rtl/>
        </w:rPr>
        <w:t>(2) פתרון אפשרי (על פי פירוש אבן עזרא):</w:t>
      </w:r>
    </w:p>
    <w:p w14:paraId="29321B44" w14:textId="77777777" w:rsidR="0057695A" w:rsidRPr="0057695A" w:rsidRDefault="0057695A" w:rsidP="0057695A">
      <w:pPr>
        <w:numPr>
          <w:ilvl w:val="0"/>
          <w:numId w:val="526"/>
        </w:numPr>
        <w:rPr>
          <w:color w:val="EE0000"/>
          <w:rtl/>
        </w:rPr>
      </w:pPr>
      <w:r w:rsidRPr="0057695A">
        <w:rPr>
          <w:b/>
          <w:bCs/>
          <w:color w:val="EE0000"/>
          <w:rtl/>
        </w:rPr>
        <w:t>משל הכפרי ובת המלך:</w:t>
      </w:r>
      <w:r w:rsidRPr="0057695A">
        <w:rPr>
          <w:color w:val="EE0000"/>
          <w:rtl/>
        </w:rPr>
        <w:t xml:space="preserve"> אבן עזרא מסביר שכשם שאיכר פשוט (כפרי) לא יעלה על דעתו לחמוד את בת המלך משום שהוא יודע שהיא רחוקה ממנו ובלתי מושגת לחלוטין, כך על האדם להבין שכל מה ששייך לזולתו נקבע על ידי ה' ואינו מיועד לו. ברגע שאדם מפנים שרכוש חברו הוא "מחוץ לתחום" עבורו בדיוק כמו בת המלך עבור הכפרי, הרצון והחמידה כלל לא יתעוררו בליבו.</w:t>
      </w:r>
    </w:p>
    <w:p w14:paraId="024CBE1F" w14:textId="77777777" w:rsidR="0057695A" w:rsidRPr="0057695A" w:rsidRDefault="0057695A" w:rsidP="0057695A">
      <w:pPr>
        <w:numPr>
          <w:ilvl w:val="0"/>
          <w:numId w:val="526"/>
        </w:numPr>
        <w:rPr>
          <w:color w:val="EE0000"/>
          <w:rtl/>
        </w:rPr>
      </w:pPr>
      <w:r w:rsidRPr="0057695A">
        <w:rPr>
          <w:b/>
          <w:bCs/>
          <w:color w:val="EE0000"/>
          <w:rtl/>
        </w:rPr>
        <w:t>פתרון נוסף (הקשר למעשה):</w:t>
      </w:r>
      <w:r w:rsidRPr="0057695A">
        <w:rPr>
          <w:color w:val="EE0000"/>
          <w:rtl/>
        </w:rPr>
        <w:t xml:space="preserve"> יש המפרשים שהאיסור אינו על עצם המחשבה הראשונית, אלא על הניסיון להשיג את הדבר באמצעות לחץ על בעליו, מה שמוביל בסופו של דבר למעשים אסורים (כמו גזל או ניאוף).</w:t>
      </w:r>
    </w:p>
    <w:p w14:paraId="7A3DB8C7" w14:textId="77777777" w:rsidR="0057695A" w:rsidRPr="0057695A" w:rsidRDefault="0057695A" w:rsidP="0057695A">
      <w:pPr>
        <w:pStyle w:val="NormalWeb"/>
        <w:bidi/>
        <w:spacing w:before="0" w:beforeAutospacing="0" w:after="165" w:afterAutospacing="0"/>
        <w:rPr>
          <w:rFonts w:ascii="Arial" w:hAnsi="Arial" w:cs="Arial"/>
          <w:color w:val="EE0000"/>
        </w:rPr>
      </w:pPr>
      <w:r w:rsidRPr="0057695A">
        <w:rPr>
          <w:rFonts w:ascii="Arial" w:hAnsi="Arial" w:cs="Arial"/>
          <w:color w:val="EE0000"/>
          <w:rtl/>
        </w:rPr>
        <w:t>הנה תמלול הטקסט המופיע בתמונה (מבחן בגרות בתנ"ך, קיץ תשע"ד, שאלון 1205):</w:t>
      </w:r>
    </w:p>
    <w:p w14:paraId="2CE6A33B" w14:textId="77777777" w:rsidR="0057695A" w:rsidRDefault="0057695A" w:rsidP="0057695A">
      <w:pPr>
        <w:spacing w:after="120"/>
        <w:rPr>
          <w:rFonts w:ascii="Arial" w:hAnsi="Arial" w:cs="Arial"/>
          <w:color w:val="1F1F1F"/>
          <w:rtl/>
        </w:rPr>
      </w:pPr>
      <w:r w:rsidRPr="0057695A">
        <w:rPr>
          <w:rFonts w:ascii="Arial" w:hAnsi="Arial" w:cs="Arial"/>
          <w:color w:val="EE0000"/>
        </w:rPr>
        <w:pict w14:anchorId="7E4DAD71">
          <v:rect id="_x0000_i2086" style="width:0;height:1.5pt" o:hralign="center" o:hrstd="t" o:hrnoshade="t" o:hr="t" fillcolor="gray" stroked="f"/>
        </w:pict>
      </w:r>
    </w:p>
    <w:p w14:paraId="2710C881" w14:textId="77777777" w:rsidR="0057695A" w:rsidRDefault="0057695A" w:rsidP="0057695A">
      <w:pPr>
        <w:pStyle w:val="3"/>
        <w:spacing w:before="0" w:after="0"/>
        <w:rPr>
          <w:rFonts w:ascii="Arial" w:hAnsi="Arial" w:cs="Arial"/>
          <w:color w:val="1F1F1F"/>
          <w:rtl/>
        </w:rPr>
      </w:pPr>
      <w:r>
        <w:rPr>
          <w:rFonts w:ascii="Arial" w:hAnsi="Arial" w:cs="Arial"/>
          <w:color w:val="1F1F1F"/>
          <w:bdr w:val="none" w:sz="0" w:space="0" w:color="auto" w:frame="1"/>
          <w:rtl/>
        </w:rPr>
        <w:t>קיץ תשע"ד, 1205</w:t>
      </w:r>
    </w:p>
    <w:p w14:paraId="49E8CDEF"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ענה על סעיף א (חובה).</w:t>
      </w:r>
    </w:p>
    <w:p w14:paraId="03313833"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א. (1)</w:t>
      </w:r>
      <w:r>
        <w:rPr>
          <w:rFonts w:ascii="Arial" w:hAnsi="Arial" w:cs="Arial"/>
          <w:color w:val="1F1F1F"/>
          <w:rtl/>
        </w:rPr>
        <w:t xml:space="preserve"> יש המחלקים קטע זה לשני חלקים: פסוקים 12-1 ופסוקים 14-13.</w:t>
      </w:r>
    </w:p>
    <w:p w14:paraId="12459EFF"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הצע הסבר לחלוקה זו. (5 נקודות)</w:t>
      </w:r>
    </w:p>
    <w:p w14:paraId="13F16566"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w:t>
      </w:r>
      <w:r>
        <w:rPr>
          <w:rFonts w:ascii="Arial" w:hAnsi="Arial" w:cs="Arial"/>
          <w:color w:val="1F1F1F"/>
          <w:rtl/>
        </w:rPr>
        <w:t xml:space="preserve"> "...עשרת הדיברות הם תמצית [=עיקר] תביעתו של אלוהי ישראל מעמו..."</w:t>
      </w:r>
    </w:p>
    <w:p w14:paraId="2ECBAC7C"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color w:val="1F1F1F"/>
          <w:rtl/>
        </w:rPr>
        <w:t xml:space="preserve">(מ' ויינפלד, "שמות", </w:t>
      </w:r>
      <w:r>
        <w:rPr>
          <w:rFonts w:ascii="Arial" w:hAnsi="Arial" w:cs="Arial"/>
          <w:b/>
          <w:bCs/>
          <w:color w:val="1F1F1F"/>
          <w:bdr w:val="none" w:sz="0" w:space="0" w:color="auto" w:frame="1"/>
          <w:rtl/>
        </w:rPr>
        <w:t>עולם התנ"ך</w:t>
      </w:r>
      <w:r>
        <w:rPr>
          <w:rFonts w:ascii="Arial" w:hAnsi="Arial" w:cs="Arial"/>
          <w:color w:val="1F1F1F"/>
          <w:rtl/>
        </w:rPr>
        <w:t>)</w:t>
      </w:r>
    </w:p>
    <w:p w14:paraId="56A4CDE3"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הסבר קביעה זו. (5 נקודות)</w:t>
      </w:r>
    </w:p>
    <w:p w14:paraId="0B7B6A30" w14:textId="77777777" w:rsidR="0057695A" w:rsidRDefault="0057695A" w:rsidP="0057695A">
      <w:pPr>
        <w:spacing w:after="120"/>
        <w:rPr>
          <w:rFonts w:ascii="Arial" w:hAnsi="Arial" w:cs="Arial"/>
          <w:color w:val="1F1F1F"/>
          <w:rtl/>
        </w:rPr>
      </w:pPr>
      <w:r>
        <w:rPr>
          <w:rFonts w:ascii="Arial" w:hAnsi="Arial" w:cs="Arial"/>
          <w:color w:val="1F1F1F"/>
        </w:rPr>
        <w:pict w14:anchorId="0503B4DA">
          <v:rect id="_x0000_i2087" style="width:0;height:1.5pt" o:hralign="center" o:hrstd="t" o:hrnoshade="t" o:hr="t" fillcolor="gray" stroked="f"/>
        </w:pict>
      </w:r>
    </w:p>
    <w:p w14:paraId="18A57C6C"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ענה על שניים מהסעיפים ב-ד.</w:t>
      </w:r>
    </w:p>
    <w:p w14:paraId="1FA2EB91"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ב. קרא פסוקים 11-8 בקטע שלפניך וגם דברים, ה', 15-12 (הדיבר 'שבת'): "שמור... את יום השבת".</w:t>
      </w:r>
    </w:p>
    <w:p w14:paraId="4833D338"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(1)</w:t>
      </w:r>
      <w:r>
        <w:rPr>
          <w:rFonts w:ascii="Arial" w:hAnsi="Arial" w:cs="Arial"/>
          <w:color w:val="1F1F1F"/>
          <w:rtl/>
        </w:rPr>
        <w:t xml:space="preserve"> מהו הנימוק לאיסור המלאכה בקטע מ</w:t>
      </w:r>
      <w:r>
        <w:rPr>
          <w:rFonts w:ascii="Arial" w:hAnsi="Arial" w:cs="Arial"/>
          <w:b/>
          <w:bCs/>
          <w:color w:val="1F1F1F"/>
          <w:bdr w:val="none" w:sz="0" w:space="0" w:color="auto" w:frame="1"/>
          <w:rtl/>
        </w:rPr>
        <w:t>שמות</w:t>
      </w:r>
      <w:r>
        <w:rPr>
          <w:rFonts w:ascii="Arial" w:hAnsi="Arial" w:cs="Arial"/>
          <w:color w:val="1F1F1F"/>
          <w:rtl/>
        </w:rPr>
        <w:t xml:space="preserve"> שלפניך? (2 נקודות)</w:t>
      </w:r>
    </w:p>
    <w:p w14:paraId="073AF85E"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w:t>
      </w:r>
      <w:r>
        <w:rPr>
          <w:rFonts w:ascii="Arial" w:hAnsi="Arial" w:cs="Arial"/>
          <w:color w:val="1F1F1F"/>
          <w:rtl/>
        </w:rPr>
        <w:t xml:space="preserve"> בהנמקה של נוסח </w:t>
      </w:r>
      <w:r>
        <w:rPr>
          <w:rFonts w:ascii="Arial" w:hAnsi="Arial" w:cs="Arial"/>
          <w:b/>
          <w:bCs/>
          <w:color w:val="1F1F1F"/>
          <w:bdr w:val="none" w:sz="0" w:space="0" w:color="auto" w:frame="1"/>
          <w:rtl/>
        </w:rPr>
        <w:t>דברים</w:t>
      </w:r>
      <w:r>
        <w:rPr>
          <w:rFonts w:ascii="Arial" w:hAnsi="Arial" w:cs="Arial"/>
          <w:color w:val="1F1F1F"/>
          <w:rtl/>
        </w:rPr>
        <w:t xml:space="preserve"> יש מרכיב הומניטרי ומרכיב של תודעה היסטורית.</w:t>
      </w:r>
    </w:p>
    <w:p w14:paraId="7C56ECA3"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color w:val="1F1F1F"/>
          <w:rtl/>
        </w:rPr>
        <w:t xml:space="preserve">(מ' ויינפלד, </w:t>
      </w:r>
      <w:r>
        <w:rPr>
          <w:rFonts w:ascii="Arial" w:hAnsi="Arial" w:cs="Arial"/>
          <w:i/>
          <w:iCs/>
          <w:color w:val="1F1F1F"/>
          <w:bdr w:val="none" w:sz="0" w:space="0" w:color="auto" w:frame="1"/>
          <w:rtl/>
        </w:rPr>
        <w:t>עשרת הדיברות וקריאת שמע: גלגוליהן של הצהרות אמונה</w:t>
      </w:r>
      <w:r>
        <w:rPr>
          <w:rFonts w:ascii="Arial" w:hAnsi="Arial" w:cs="Arial"/>
          <w:color w:val="1F1F1F"/>
          <w:rtl/>
        </w:rPr>
        <w:t>)</w:t>
      </w:r>
    </w:p>
    <w:p w14:paraId="2DC115CA"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ציין מהו כל מרכיב. (4 נקודות)</w:t>
      </w:r>
    </w:p>
    <w:p w14:paraId="636DA180"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ג. קרא פסוק 12 בקטע שלפניך.</w:t>
      </w:r>
    </w:p>
    <w:p w14:paraId="7FD99166"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בדיבר 'כיבוד אב ואם' יש תוספת שאינה בדיברות האחרים.</w:t>
      </w:r>
    </w:p>
    <w:p w14:paraId="58ABF774"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(1)</w:t>
      </w:r>
      <w:r>
        <w:rPr>
          <w:rFonts w:ascii="Arial" w:hAnsi="Arial" w:cs="Arial"/>
          <w:color w:val="1F1F1F"/>
          <w:rtl/>
        </w:rPr>
        <w:t xml:space="preserve"> צטט תוספת זו. (2 נקודות)</w:t>
      </w:r>
    </w:p>
    <w:p w14:paraId="584111A7"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w:t>
      </w:r>
      <w:r>
        <w:rPr>
          <w:rFonts w:ascii="Arial" w:hAnsi="Arial" w:cs="Arial"/>
          <w:color w:val="1F1F1F"/>
          <w:rtl/>
        </w:rPr>
        <w:t xml:space="preserve"> קרא גם </w:t>
      </w:r>
      <w:r>
        <w:rPr>
          <w:rFonts w:ascii="Arial" w:hAnsi="Arial" w:cs="Arial"/>
          <w:b/>
          <w:bCs/>
          <w:color w:val="1F1F1F"/>
          <w:bdr w:val="none" w:sz="0" w:space="0" w:color="auto" w:frame="1"/>
          <w:rtl/>
        </w:rPr>
        <w:t>דברים</w:t>
      </w:r>
      <w:r>
        <w:rPr>
          <w:rFonts w:ascii="Arial" w:hAnsi="Arial" w:cs="Arial"/>
          <w:color w:val="1F1F1F"/>
          <w:rtl/>
        </w:rPr>
        <w:t>, ה', 16 ('כיבוד אב ואם'): "כבד את אביך ואת אמך... נתן לך".</w:t>
      </w:r>
    </w:p>
    <w:p w14:paraId="534F1ED1"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color w:val="1F1F1F"/>
          <w:rtl/>
        </w:rPr>
        <w:t>הדיבר ב</w:t>
      </w:r>
      <w:r>
        <w:rPr>
          <w:rFonts w:ascii="Arial" w:hAnsi="Arial" w:cs="Arial"/>
          <w:b/>
          <w:bCs/>
          <w:color w:val="1F1F1F"/>
          <w:bdr w:val="none" w:sz="0" w:space="0" w:color="auto" w:frame="1"/>
          <w:rtl/>
        </w:rPr>
        <w:t>דברים</w:t>
      </w:r>
      <w:r>
        <w:rPr>
          <w:rFonts w:ascii="Arial" w:hAnsi="Arial" w:cs="Arial"/>
          <w:color w:val="1F1F1F"/>
          <w:rtl/>
        </w:rPr>
        <w:t xml:space="preserve"> מרחיב את התוספת שב</w:t>
      </w:r>
      <w:r>
        <w:rPr>
          <w:rFonts w:ascii="Arial" w:hAnsi="Arial" w:cs="Arial"/>
          <w:b/>
          <w:bCs/>
          <w:color w:val="1F1F1F"/>
          <w:bdr w:val="none" w:sz="0" w:space="0" w:color="auto" w:frame="1"/>
          <w:rtl/>
        </w:rPr>
        <w:t>שמות</w:t>
      </w:r>
      <w:r>
        <w:rPr>
          <w:rFonts w:ascii="Arial" w:hAnsi="Arial" w:cs="Arial"/>
          <w:color w:val="1F1F1F"/>
          <w:rtl/>
        </w:rPr>
        <w:t>.</w:t>
      </w:r>
    </w:p>
    <w:p w14:paraId="1D5E0807"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מהי ההרחבה, ומה יכולה להיות הסיבה להרחבה זו? (4 נקודות)</w:t>
      </w:r>
    </w:p>
    <w:p w14:paraId="3B66AEB0"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ד. "לא תרצח" (פסוק 13).</w:t>
      </w:r>
    </w:p>
    <w:p w14:paraId="6D486DFA"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קרא את הקטע שלפניך מן הפירוש של אבן עזרא לדיבר זה:</w:t>
      </w:r>
    </w:p>
    <w:p w14:paraId="0EAFFA12"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'לא תרצח' – בידך; או בלשונך: להעיד עליו שקר להמיתו; או בהיותך רכיל; או לתת לו עצה רעה בזדון, שתדע שייהרג; או שנגלה לך סוד שתוכל להצילו מן המוות אם תגלהו לו, ולא גילית – אתה כמו רוצח.</w:t>
      </w:r>
    </w:p>
    <w:p w14:paraId="10194DE6"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(1)</w:t>
      </w:r>
      <w:r>
        <w:rPr>
          <w:rFonts w:ascii="Arial" w:hAnsi="Arial" w:cs="Arial"/>
          <w:color w:val="1F1F1F"/>
          <w:rtl/>
        </w:rPr>
        <w:t xml:space="preserve"> הסבר כיצד אבן עזרא מבין את הדיבר "לא תרצח". (3 נקודות)</w:t>
      </w:r>
    </w:p>
    <w:p w14:paraId="35CE1D5D" w14:textId="77777777" w:rsidR="0057695A" w:rsidRDefault="0057695A" w:rsidP="0057695A">
      <w:pPr>
        <w:pStyle w:val="NormalWeb"/>
        <w:bidi/>
        <w:spacing w:before="0" w:beforeAutospacing="0" w:after="0" w:afterAutospacing="0"/>
        <w:rPr>
          <w:rFonts w:ascii="Arial" w:hAnsi="Arial" w:cs="Arial"/>
          <w:color w:val="1F1F1F"/>
          <w:rtl/>
        </w:rPr>
      </w:pPr>
      <w:r>
        <w:rPr>
          <w:rFonts w:ascii="Arial" w:hAnsi="Arial" w:cs="Arial"/>
          <w:b/>
          <w:bCs/>
          <w:color w:val="1F1F1F"/>
          <w:bdr w:val="none" w:sz="0" w:space="0" w:color="auto" w:frame="1"/>
          <w:rtl/>
        </w:rPr>
        <w:t>(2)</w:t>
      </w:r>
      <w:r>
        <w:rPr>
          <w:rFonts w:ascii="Arial" w:hAnsi="Arial" w:cs="Arial"/>
          <w:color w:val="1F1F1F"/>
          <w:rtl/>
        </w:rPr>
        <w:t xml:space="preserve"> האם לדעתך הפירוש של אבן עזרא מחזק או מחליש את האיסור לרצוח אדם?</w:t>
      </w:r>
    </w:p>
    <w:p w14:paraId="3F494417" w14:textId="77777777" w:rsidR="0057695A" w:rsidRDefault="0057695A" w:rsidP="0057695A">
      <w:pPr>
        <w:pStyle w:val="NormalWeb"/>
        <w:bidi/>
        <w:spacing w:before="0" w:beforeAutospacing="0" w:after="165" w:afterAutospacing="0"/>
        <w:rPr>
          <w:rFonts w:ascii="Arial" w:hAnsi="Arial" w:cs="Arial"/>
          <w:color w:val="1F1F1F"/>
          <w:rtl/>
        </w:rPr>
      </w:pPr>
      <w:r>
        <w:rPr>
          <w:rFonts w:ascii="Arial" w:hAnsi="Arial" w:cs="Arial"/>
          <w:color w:val="1F1F1F"/>
          <w:rtl/>
        </w:rPr>
        <w:t>נמק את דעתך. (3 נקודות)</w:t>
      </w:r>
    </w:p>
    <w:p w14:paraId="33BA7373" w14:textId="0A6F962C" w:rsidR="0057695A" w:rsidRDefault="0057695A" w:rsidP="00C03F79">
      <w:pPr>
        <w:rPr>
          <w:rtl/>
        </w:rPr>
      </w:pPr>
      <w:r>
        <w:rPr>
          <w:rFonts w:hint="cs"/>
          <w:rtl/>
        </w:rPr>
        <w:t>פתרון</w:t>
      </w:r>
    </w:p>
    <w:p w14:paraId="462046BC" w14:textId="77777777" w:rsidR="0057695A" w:rsidRPr="0057695A" w:rsidRDefault="0057695A" w:rsidP="0057695A">
      <w:r w:rsidRPr="0057695A">
        <w:rPr>
          <w:rtl/>
        </w:rPr>
        <w:t>הנה תמלול מלא ומאורגן של הטקסט המופיע בתמונה (דף פתרונות של "יואל גבע" לשאלות בגרות בתנ"ך בנושא עשרת הדיברות):</w:t>
      </w:r>
    </w:p>
    <w:p w14:paraId="5F467D47" w14:textId="77777777" w:rsidR="0057695A" w:rsidRPr="0057695A" w:rsidRDefault="0057695A" w:rsidP="0057695A">
      <w:pPr>
        <w:rPr>
          <w:rtl/>
        </w:rPr>
      </w:pPr>
      <w:r w:rsidRPr="0057695A">
        <w:pict w14:anchorId="25D0C254">
          <v:rect id="_x0000_i2120" style="width:0;height:1.5pt" o:hralign="center" o:hrstd="t" o:hrnoshade="t" o:hr="t" fillcolor="gray" stroked="f"/>
        </w:pict>
      </w:r>
    </w:p>
    <w:p w14:paraId="2E40E49C" w14:textId="77777777" w:rsidR="0057695A" w:rsidRPr="0057695A" w:rsidRDefault="0057695A" w:rsidP="0057695A">
      <w:pPr>
        <w:rPr>
          <w:b/>
          <w:bCs/>
          <w:rtl/>
        </w:rPr>
      </w:pPr>
      <w:r w:rsidRPr="0057695A">
        <w:rPr>
          <w:b/>
          <w:bCs/>
          <w:rtl/>
        </w:rPr>
        <w:t>שאלה 3 – חוק</w:t>
      </w:r>
    </w:p>
    <w:p w14:paraId="0A8F0A05" w14:textId="77777777" w:rsidR="0057695A" w:rsidRPr="0057695A" w:rsidRDefault="0057695A" w:rsidP="0057695A">
      <w:pPr>
        <w:rPr>
          <w:b/>
          <w:bCs/>
          <w:rtl/>
        </w:rPr>
      </w:pPr>
      <w:r w:rsidRPr="0057695A">
        <w:rPr>
          <w:b/>
          <w:bCs/>
          <w:rtl/>
        </w:rPr>
        <w:t>סעיף א':</w:t>
      </w:r>
    </w:p>
    <w:p w14:paraId="2C801106" w14:textId="77777777" w:rsidR="0057695A" w:rsidRPr="0057695A" w:rsidRDefault="0057695A" w:rsidP="0057695A">
      <w:pPr>
        <w:rPr>
          <w:rtl/>
        </w:rPr>
      </w:pPr>
      <w:r w:rsidRPr="0057695A">
        <w:rPr>
          <w:b/>
          <w:bCs/>
          <w:rtl/>
        </w:rPr>
        <w:t>(1)</w:t>
      </w:r>
      <w:r w:rsidRPr="0057695A">
        <w:rPr>
          <w:rtl/>
        </w:rPr>
        <w:t xml:space="preserve"> ניתן לחלק את הקטע לשני חלקים: </w:t>
      </w:r>
      <w:r w:rsidRPr="0057695A">
        <w:rPr>
          <w:b/>
          <w:bCs/>
          <w:rtl/>
        </w:rPr>
        <w:t>החלק הראשון (פס' 12-1)</w:t>
      </w:r>
      <w:r w:rsidRPr="0057695A">
        <w:rPr>
          <w:rtl/>
        </w:rPr>
        <w:t xml:space="preserve"> דיברות שבין אדם למקום (אדם לאלוהים) </w:t>
      </w:r>
      <w:r w:rsidRPr="0057695A">
        <w:rPr>
          <w:b/>
          <w:bCs/>
          <w:rtl/>
        </w:rPr>
        <w:t>החלק השני (פס' 14-13)</w:t>
      </w:r>
      <w:r w:rsidRPr="0057695A">
        <w:rPr>
          <w:rtl/>
        </w:rPr>
        <w:t xml:space="preserve"> דיברות שבין אדם לחברו.</w:t>
      </w:r>
    </w:p>
    <w:p w14:paraId="4819D74A" w14:textId="77777777" w:rsidR="0057695A" w:rsidRPr="0057695A" w:rsidRDefault="0057695A" w:rsidP="0057695A">
      <w:pPr>
        <w:rPr>
          <w:rtl/>
        </w:rPr>
      </w:pPr>
      <w:r w:rsidRPr="0057695A">
        <w:rPr>
          <w:b/>
          <w:bCs/>
          <w:rtl/>
        </w:rPr>
        <w:t>(2)</w:t>
      </w:r>
      <w:r w:rsidRPr="0057695A">
        <w:rPr>
          <w:rtl/>
        </w:rPr>
        <w:t xml:space="preserve"> בדרישות אלה האדם מתבקש להכיר בה' כאל הבלעדי של עם ישראל, לכבד אותו ולשמור את חוקיו ומצוותיו – לצד החובה של האדם לכבד ולשמור על הזולת, על רכושו ונפשו – זו תמצית תביעתו של ה' מעמו.</w:t>
      </w:r>
    </w:p>
    <w:p w14:paraId="22650FFF" w14:textId="77777777" w:rsidR="0057695A" w:rsidRPr="0057695A" w:rsidRDefault="0057695A" w:rsidP="0057695A">
      <w:pPr>
        <w:rPr>
          <w:rtl/>
        </w:rPr>
      </w:pPr>
      <w:r w:rsidRPr="0057695A">
        <w:pict w14:anchorId="54BBCFE7">
          <v:rect id="_x0000_i2121" style="width:0;height:1.5pt" o:hralign="center" o:hrstd="t" o:hrnoshade="t" o:hr="t" fillcolor="gray" stroked="f"/>
        </w:pict>
      </w:r>
    </w:p>
    <w:p w14:paraId="1A236283" w14:textId="77777777" w:rsidR="0057695A" w:rsidRPr="0057695A" w:rsidRDefault="0057695A" w:rsidP="0057695A">
      <w:pPr>
        <w:rPr>
          <w:b/>
          <w:bCs/>
          <w:rtl/>
        </w:rPr>
      </w:pPr>
      <w:r w:rsidRPr="0057695A">
        <w:rPr>
          <w:b/>
          <w:bCs/>
          <w:rtl/>
        </w:rPr>
        <w:t>סעיף ב':</w:t>
      </w:r>
    </w:p>
    <w:p w14:paraId="5A86E9E5" w14:textId="77777777" w:rsidR="0057695A" w:rsidRPr="0057695A" w:rsidRDefault="0057695A" w:rsidP="0057695A">
      <w:pPr>
        <w:rPr>
          <w:rtl/>
        </w:rPr>
      </w:pPr>
      <w:r w:rsidRPr="0057695A">
        <w:rPr>
          <w:b/>
          <w:bCs/>
          <w:rtl/>
        </w:rPr>
        <w:t>(1) הנימוק לאיסור המלאכה בשמות:</w:t>
      </w:r>
      <w:r w:rsidRPr="0057695A">
        <w:rPr>
          <w:rtl/>
        </w:rPr>
        <w:t xml:space="preserve"> נימוק דתי - העובדה שה' יצר את העולם בשישה ימים ואילו ביום השביעי נח ושבת מכל מלאכה (ואף ברך וקידש את היום הזה) – נימוק דתי.</w:t>
      </w:r>
    </w:p>
    <w:p w14:paraId="04C7D9C6" w14:textId="77777777" w:rsidR="0057695A" w:rsidRPr="0057695A" w:rsidRDefault="0057695A" w:rsidP="0057695A">
      <w:pPr>
        <w:rPr>
          <w:rtl/>
        </w:rPr>
      </w:pPr>
      <w:r w:rsidRPr="0057695A">
        <w:rPr>
          <w:b/>
          <w:bCs/>
          <w:rtl/>
        </w:rPr>
        <w:t>(2) מרכיב הומניטרי:</w:t>
      </w:r>
      <w:r w:rsidRPr="0057695A">
        <w:rPr>
          <w:rtl/>
        </w:rPr>
        <w:t xml:space="preserve"> "למען ינוח עבדך ואמתך כמוך" (פס' 14) כדי שיוכלו גם העבדים לנוח כמו האדון.</w:t>
      </w:r>
    </w:p>
    <w:p w14:paraId="01FA43C5" w14:textId="77777777" w:rsidR="0057695A" w:rsidRPr="0057695A" w:rsidRDefault="0057695A" w:rsidP="0057695A">
      <w:pPr>
        <w:rPr>
          <w:rtl/>
        </w:rPr>
      </w:pPr>
      <w:r w:rsidRPr="0057695A">
        <w:rPr>
          <w:b/>
          <w:bCs/>
          <w:rtl/>
        </w:rPr>
        <w:t>תודעה היסטורית:</w:t>
      </w:r>
      <w:r w:rsidRPr="0057695A">
        <w:rPr>
          <w:rtl/>
        </w:rPr>
        <w:t xml:space="preserve"> "וזכרת כי עבד היית בארץ מצרים ויצאך יהוה אלוהיך משם ביד חזקה ובזרע נטויה על כן צוך יהוה אלוהיך לעשות את יום השבת" (פס' 15) איזכור יציאת מצרים על ידי ה'.</w:t>
      </w:r>
    </w:p>
    <w:p w14:paraId="790690F0" w14:textId="77777777" w:rsidR="0057695A" w:rsidRPr="0057695A" w:rsidRDefault="0057695A" w:rsidP="0057695A">
      <w:pPr>
        <w:rPr>
          <w:rtl/>
        </w:rPr>
      </w:pPr>
      <w:r w:rsidRPr="0057695A">
        <w:pict w14:anchorId="4423C462">
          <v:rect id="_x0000_i2122" style="width:0;height:1.5pt" o:hralign="center" o:hrstd="t" o:hrnoshade="t" o:hr="t" fillcolor="gray" stroked="f"/>
        </w:pict>
      </w:r>
    </w:p>
    <w:p w14:paraId="0BF3461F" w14:textId="77777777" w:rsidR="0057695A" w:rsidRPr="0057695A" w:rsidRDefault="0057695A" w:rsidP="0057695A">
      <w:pPr>
        <w:rPr>
          <w:b/>
          <w:bCs/>
          <w:rtl/>
        </w:rPr>
      </w:pPr>
      <w:r w:rsidRPr="0057695A">
        <w:rPr>
          <w:b/>
          <w:bCs/>
          <w:rtl/>
        </w:rPr>
        <w:t>סעיף ג':</w:t>
      </w:r>
    </w:p>
    <w:p w14:paraId="0ED5D248" w14:textId="77777777" w:rsidR="0057695A" w:rsidRPr="0057695A" w:rsidRDefault="0057695A" w:rsidP="0057695A">
      <w:pPr>
        <w:rPr>
          <w:rtl/>
        </w:rPr>
      </w:pPr>
      <w:r w:rsidRPr="0057695A">
        <w:rPr>
          <w:b/>
          <w:bCs/>
          <w:rtl/>
        </w:rPr>
        <w:t>(1)</w:t>
      </w:r>
      <w:r w:rsidRPr="0057695A">
        <w:rPr>
          <w:rtl/>
        </w:rPr>
        <w:t xml:space="preserve"> "למען יאריכון ימיך על האדמה אשר ה' אלוהיך נותן לך".</w:t>
      </w:r>
    </w:p>
    <w:p w14:paraId="3BF0BE6B" w14:textId="77777777" w:rsidR="0057695A" w:rsidRPr="0057695A" w:rsidRDefault="0057695A" w:rsidP="0057695A">
      <w:pPr>
        <w:rPr>
          <w:rtl/>
        </w:rPr>
      </w:pPr>
      <w:r w:rsidRPr="0057695A">
        <w:rPr>
          <w:b/>
          <w:bCs/>
          <w:rtl/>
        </w:rPr>
        <w:t>(2) ההרחבה:</w:t>
      </w:r>
      <w:r w:rsidRPr="0057695A">
        <w:rPr>
          <w:rtl/>
        </w:rPr>
        <w:t xml:space="preserve"> "ולמען ייטב לך" תוספת איכות חיים על הארץ בנוסף לאריכות חיים המופיעה בשמות.</w:t>
      </w:r>
    </w:p>
    <w:p w14:paraId="1DC5D36F" w14:textId="77777777" w:rsidR="0057695A" w:rsidRPr="0057695A" w:rsidRDefault="0057695A" w:rsidP="0057695A">
      <w:pPr>
        <w:rPr>
          <w:rtl/>
        </w:rPr>
      </w:pPr>
      <w:r w:rsidRPr="0057695A">
        <w:rPr>
          <w:b/>
          <w:bCs/>
          <w:rtl/>
        </w:rPr>
        <w:t>סיבה אפשרית להרחבה:</w:t>
      </w:r>
      <w:r w:rsidRPr="0057695A">
        <w:rPr>
          <w:rtl/>
        </w:rPr>
        <w:t xml:space="preserve"> מתן תמריץ נוסף לקיום מצוות כיבוד ההורים.</w:t>
      </w:r>
    </w:p>
    <w:p w14:paraId="494D0484" w14:textId="77777777" w:rsidR="0057695A" w:rsidRPr="0057695A" w:rsidRDefault="0057695A" w:rsidP="0057695A">
      <w:pPr>
        <w:rPr>
          <w:rtl/>
        </w:rPr>
      </w:pPr>
      <w:r w:rsidRPr="0057695A">
        <w:pict w14:anchorId="2B31B9EC">
          <v:rect id="_x0000_i2123" style="width:0;height:1.5pt" o:hralign="center" o:hrstd="t" o:hrnoshade="t" o:hr="t" fillcolor="gray" stroked="f"/>
        </w:pict>
      </w:r>
    </w:p>
    <w:p w14:paraId="2AB328D3" w14:textId="77777777" w:rsidR="0057695A" w:rsidRPr="0057695A" w:rsidRDefault="0057695A" w:rsidP="0057695A">
      <w:pPr>
        <w:rPr>
          <w:b/>
          <w:bCs/>
          <w:rtl/>
        </w:rPr>
      </w:pPr>
      <w:r w:rsidRPr="0057695A">
        <w:rPr>
          <w:b/>
          <w:bCs/>
          <w:rtl/>
        </w:rPr>
        <w:t>סעיף ד':</w:t>
      </w:r>
    </w:p>
    <w:p w14:paraId="3631FD92" w14:textId="77777777" w:rsidR="0057695A" w:rsidRPr="0057695A" w:rsidRDefault="0057695A" w:rsidP="0057695A">
      <w:pPr>
        <w:rPr>
          <w:rtl/>
        </w:rPr>
      </w:pPr>
      <w:r w:rsidRPr="0057695A">
        <w:rPr>
          <w:b/>
          <w:bCs/>
          <w:rtl/>
        </w:rPr>
        <w:t>(1)</w:t>
      </w:r>
      <w:r w:rsidRPr="0057695A">
        <w:rPr>
          <w:rtl/>
        </w:rPr>
        <w:t xml:space="preserve"> אבן עזרא מבין את הדיבר הן במישור המעשי – לרצוח מישהו בפעולה ממשית – פיסית, והן במישור המילולי / לשוני – הכוונה לאפשרות שאדם ימות כתוצאה ממילים, או הסתרת סוד או דברי רכילות וכו' - האדם נתפס כרוצח, גם אם בעצמו לא ביצע את הפעולה, אלא גרם לכך שתקרה באופן עקיף, או לא מנע אותה.</w:t>
      </w:r>
    </w:p>
    <w:p w14:paraId="36D9987D" w14:textId="77777777" w:rsidR="0057695A" w:rsidRPr="0057695A" w:rsidRDefault="0057695A" w:rsidP="0057695A">
      <w:pPr>
        <w:rPr>
          <w:rtl/>
        </w:rPr>
      </w:pPr>
      <w:r w:rsidRPr="0057695A">
        <w:rPr>
          <w:b/>
          <w:bCs/>
          <w:rtl/>
        </w:rPr>
        <w:t>(2)</w:t>
      </w:r>
      <w:r w:rsidRPr="0057695A">
        <w:rPr>
          <w:rtl/>
        </w:rPr>
        <w:t xml:space="preserve"> פירוש ראב"ע מחזק את איסור הרצח. על פי אבן עזרא, אדם נדרש להגן על חיי אדם אחר לא רק במעשה אלא גם בשפתו / בלשונו ולדאוג לכך שתמנע כל אפשרות של רצח אדם. גם אם אין זה הוא העומד לבצע את הרצח בעצמו.</w:t>
      </w:r>
    </w:p>
    <w:p w14:paraId="495E9F67" w14:textId="4252C1E8" w:rsidR="0057695A" w:rsidRPr="00C03F79" w:rsidRDefault="0057695A" w:rsidP="0057695A">
      <w:pPr>
        <w:rPr>
          <w:rtl/>
        </w:rPr>
      </w:pPr>
    </w:p>
    <w:p w14:paraId="1487889D" w14:textId="4429EB04" w:rsidR="004B7559" w:rsidRDefault="004B7559" w:rsidP="004B7559">
      <w:pPr>
        <w:pStyle w:val="1"/>
        <w:rPr>
          <w:rtl/>
        </w:rPr>
      </w:pPr>
      <w:r>
        <w:rPr>
          <w:rFonts w:hint="cs"/>
          <w:rtl/>
        </w:rPr>
        <w:t>במדבר פרק ל"ה</w:t>
      </w:r>
    </w:p>
    <w:p w14:paraId="14BC5980" w14:textId="77777777" w:rsidR="0057695A" w:rsidRPr="0057695A" w:rsidRDefault="0057695A" w:rsidP="0057695A">
      <w:r w:rsidRPr="0057695A">
        <w:rPr>
          <w:rtl/>
        </w:rPr>
        <w:t>הנה תמלול הטקסט המופיע בתמונה (מתוך בחינת בגרות בתנ"ך):</w:t>
      </w:r>
    </w:p>
    <w:p w14:paraId="18C22F56" w14:textId="77777777" w:rsidR="0057695A" w:rsidRPr="0057695A" w:rsidRDefault="0057695A" w:rsidP="0057695A">
      <w:pPr>
        <w:rPr>
          <w:rtl/>
        </w:rPr>
      </w:pPr>
      <w:r w:rsidRPr="0057695A">
        <w:pict w14:anchorId="4191072B">
          <v:rect id="_x0000_i2146" style="width:0;height:1.5pt" o:hralign="center" o:hrstd="t" o:hrnoshade="t" o:hr="t" fillcolor="gray" stroked="f"/>
        </w:pict>
      </w:r>
    </w:p>
    <w:p w14:paraId="6C9EB3AE" w14:textId="77777777" w:rsidR="0057695A" w:rsidRPr="0057695A" w:rsidRDefault="0057695A" w:rsidP="0057695A">
      <w:pPr>
        <w:rPr>
          <w:b/>
          <w:bCs/>
          <w:rtl/>
        </w:rPr>
      </w:pPr>
      <w:r w:rsidRPr="0057695A">
        <w:rPr>
          <w:b/>
          <w:bCs/>
          <w:rtl/>
        </w:rPr>
        <w:t>חורף תשפ"ה, 1261</w:t>
      </w:r>
    </w:p>
    <w:p w14:paraId="1F601851" w14:textId="77777777" w:rsidR="0057695A" w:rsidRPr="0057695A" w:rsidRDefault="0057695A" w:rsidP="0057695A">
      <w:pPr>
        <w:rPr>
          <w:b/>
          <w:bCs/>
          <w:rtl/>
        </w:rPr>
      </w:pPr>
      <w:r w:rsidRPr="0057695A">
        <w:rPr>
          <w:b/>
          <w:bCs/>
          <w:rtl/>
        </w:rPr>
        <w:t>חוק וחברה</w:t>
      </w:r>
    </w:p>
    <w:p w14:paraId="4491A9E0" w14:textId="77777777" w:rsidR="0057695A" w:rsidRPr="0057695A" w:rsidRDefault="0057695A" w:rsidP="0057695A">
      <w:pPr>
        <w:rPr>
          <w:rtl/>
        </w:rPr>
      </w:pPr>
      <w:r w:rsidRPr="0057695A">
        <w:rPr>
          <w:b/>
          <w:bCs/>
          <w:rtl/>
        </w:rPr>
        <w:t>5. קראו במדבר, פרק ל"ה, פסוקים י"א-ל"ד.</w:t>
      </w:r>
    </w:p>
    <w:p w14:paraId="232ED709" w14:textId="77777777" w:rsidR="0057695A" w:rsidRPr="0057695A" w:rsidRDefault="0057695A" w:rsidP="0057695A">
      <w:pPr>
        <w:rPr>
          <w:rtl/>
        </w:rPr>
      </w:pPr>
      <w:r w:rsidRPr="0057695A">
        <w:rPr>
          <w:rtl/>
        </w:rPr>
        <w:t xml:space="preserve">ענו על </w:t>
      </w:r>
      <w:r w:rsidRPr="0057695A">
        <w:rPr>
          <w:b/>
          <w:bCs/>
          <w:rtl/>
        </w:rPr>
        <w:t>סעיף א' — חובה</w:t>
      </w:r>
      <w:r w:rsidRPr="0057695A">
        <w:rPr>
          <w:rtl/>
        </w:rPr>
        <w:t>.</w:t>
      </w:r>
    </w:p>
    <w:p w14:paraId="56FC33E2" w14:textId="77777777" w:rsidR="0057695A" w:rsidRPr="0057695A" w:rsidRDefault="0057695A" w:rsidP="0057695A">
      <w:pPr>
        <w:rPr>
          <w:rtl/>
        </w:rPr>
      </w:pPr>
      <w:r w:rsidRPr="0057695A">
        <w:rPr>
          <w:b/>
          <w:bCs/>
          <w:rtl/>
        </w:rPr>
        <w:t>א.</w:t>
      </w:r>
      <w:r w:rsidRPr="0057695A">
        <w:rPr>
          <w:rtl/>
        </w:rPr>
        <w:t xml:space="preserve"> קראו פסוקים י"א-י"ב ופסוקים כ"ד-כ"ח.</w:t>
      </w:r>
    </w:p>
    <w:p w14:paraId="245F471C" w14:textId="77777777" w:rsidR="0057695A" w:rsidRPr="0057695A" w:rsidRDefault="0057695A" w:rsidP="0057695A">
      <w:pPr>
        <w:rPr>
          <w:rtl/>
        </w:rPr>
      </w:pPr>
      <w:r w:rsidRPr="0057695A">
        <w:rPr>
          <w:rtl/>
        </w:rPr>
        <w:t xml:space="preserve">מה הם </w:t>
      </w:r>
      <w:r w:rsidRPr="0057695A">
        <w:rPr>
          <w:b/>
          <w:bCs/>
          <w:rtl/>
        </w:rPr>
        <w:t>שני</w:t>
      </w:r>
      <w:r w:rsidRPr="0057695A">
        <w:rPr>
          <w:rtl/>
        </w:rPr>
        <w:t xml:space="preserve"> התפקידים של עיר המקלט? הסבירו את דבריכם, ובססו אותם על הכתוב. (8 נקודות)</w:t>
      </w:r>
    </w:p>
    <w:p w14:paraId="7637C720" w14:textId="77777777" w:rsidR="0057695A" w:rsidRPr="0057695A" w:rsidRDefault="0057695A" w:rsidP="0057695A">
      <w:pPr>
        <w:rPr>
          <w:rtl/>
        </w:rPr>
      </w:pPr>
      <w:r w:rsidRPr="0057695A">
        <w:pict w14:anchorId="73CCD961">
          <v:rect id="_x0000_i2147" style="width:0;height:1.5pt" o:hralign="center" o:hrstd="t" o:hrnoshade="t" o:hr="t" fillcolor="gray" stroked="f"/>
        </w:pict>
      </w:r>
    </w:p>
    <w:p w14:paraId="54DEFB2E" w14:textId="77777777" w:rsidR="0057695A" w:rsidRPr="0057695A" w:rsidRDefault="0057695A" w:rsidP="0057695A">
      <w:pPr>
        <w:rPr>
          <w:rtl/>
        </w:rPr>
      </w:pPr>
      <w:r w:rsidRPr="0057695A">
        <w:rPr>
          <w:rtl/>
        </w:rPr>
        <w:t xml:space="preserve">ענו על </w:t>
      </w:r>
      <w:r w:rsidRPr="0057695A">
        <w:rPr>
          <w:b/>
          <w:bCs/>
          <w:rtl/>
        </w:rPr>
        <w:t>אחד</w:t>
      </w:r>
      <w:r w:rsidRPr="0057695A">
        <w:rPr>
          <w:rtl/>
        </w:rPr>
        <w:t xml:space="preserve"> מן הסעיפים ב-ג.</w:t>
      </w:r>
    </w:p>
    <w:p w14:paraId="0956E490" w14:textId="77777777" w:rsidR="0057695A" w:rsidRPr="0057695A" w:rsidRDefault="0057695A" w:rsidP="0057695A">
      <w:pPr>
        <w:rPr>
          <w:rtl/>
        </w:rPr>
      </w:pPr>
      <w:r w:rsidRPr="0057695A">
        <w:rPr>
          <w:b/>
          <w:bCs/>
          <w:rtl/>
        </w:rPr>
        <w:t>ב.</w:t>
      </w:r>
      <w:r w:rsidRPr="0057695A">
        <w:rPr>
          <w:rtl/>
        </w:rPr>
        <w:t xml:space="preserve"> קראו פסוקים ט"ו-כ"ה ופסוקים ל"א-ל"ד וגם את המקרה שלפניכם.</w:t>
      </w:r>
    </w:p>
    <w:p w14:paraId="658B1B69" w14:textId="77777777" w:rsidR="0057695A" w:rsidRPr="0057695A" w:rsidRDefault="0057695A" w:rsidP="0057695A">
      <w:pPr>
        <w:rPr>
          <w:rtl/>
        </w:rPr>
      </w:pPr>
      <w:r w:rsidRPr="0057695A">
        <w:rPr>
          <w:rtl/>
        </w:rPr>
        <w:t>דן עבד באתר בנייה. באחד הימים, כאשר הרים קורת ברזל כבדה באמצעות מנוף, לא שם לב שיוסי, חברו לעבודה, עומד מתחת למנוף. פתאום, בגלל תקלה טכנית בלתי צפויה, נפלה הקורה ומחצה את יוסי. בעקבות זאת נהרג יוסי במקום.</w:t>
      </w:r>
    </w:p>
    <w:p w14:paraId="24A786B4" w14:textId="77777777" w:rsidR="0057695A" w:rsidRPr="0057695A" w:rsidRDefault="0057695A" w:rsidP="0057695A">
      <w:pPr>
        <w:rPr>
          <w:rtl/>
        </w:rPr>
      </w:pPr>
      <w:r w:rsidRPr="0057695A">
        <w:rPr>
          <w:b/>
          <w:bCs/>
          <w:rtl/>
        </w:rPr>
        <w:t>(1)</w:t>
      </w:r>
      <w:r w:rsidRPr="0057695A">
        <w:rPr>
          <w:rtl/>
        </w:rPr>
        <w:t xml:space="preserve"> על פי פסוקים ט"ו-כ"ה, הסבירו מדוע על פי החוק המקראי דן נחשב לרוצח בשוגג. הביאו </w:t>
      </w:r>
      <w:r w:rsidRPr="0057695A">
        <w:rPr>
          <w:b/>
          <w:bCs/>
          <w:rtl/>
        </w:rPr>
        <w:t>שני</w:t>
      </w:r>
      <w:r w:rsidRPr="0057695A">
        <w:rPr>
          <w:rtl/>
        </w:rPr>
        <w:t xml:space="preserve"> נימוקים לדבריכם, ובססו אותם על הפסוקים ועל המקרה. (4 נקודות)</w:t>
      </w:r>
    </w:p>
    <w:p w14:paraId="49E76F06" w14:textId="77777777" w:rsidR="0057695A" w:rsidRPr="0057695A" w:rsidRDefault="0057695A" w:rsidP="0057695A">
      <w:pPr>
        <w:rPr>
          <w:rtl/>
        </w:rPr>
      </w:pPr>
      <w:r w:rsidRPr="0057695A">
        <w:rPr>
          <w:b/>
          <w:bCs/>
          <w:rtl/>
        </w:rPr>
        <w:t>(2)</w:t>
      </w:r>
      <w:r w:rsidRPr="0057695A">
        <w:rPr>
          <w:rtl/>
        </w:rPr>
        <w:t xml:space="preserve"> על פי פסוקים ל"ב-ל"ד, מהו האיסור המוטל על רוצח בשוגג, ומהי הסיבה לאיסור זה? הסבירו את דבריכם, ובססו אותם על הפסוקים. (4 נקודות)</w:t>
      </w:r>
    </w:p>
    <w:p w14:paraId="4E9B0588" w14:textId="77777777" w:rsidR="0057695A" w:rsidRPr="0057695A" w:rsidRDefault="0057695A" w:rsidP="0057695A">
      <w:pPr>
        <w:rPr>
          <w:rtl/>
        </w:rPr>
      </w:pPr>
      <w:r w:rsidRPr="0057695A">
        <w:rPr>
          <w:b/>
          <w:bCs/>
          <w:rtl/>
        </w:rPr>
        <w:t>ג.</w:t>
      </w:r>
      <w:r w:rsidRPr="0057695A">
        <w:rPr>
          <w:rtl/>
        </w:rPr>
        <w:t xml:space="preserve"> קראו פסוקים ט"ו-כ"א ופסוקים ל"א-ל"ד וגם את החוק החתי שלפניכם מן המזרח הקדום.</w:t>
      </w:r>
    </w:p>
    <w:p w14:paraId="2C300FC5" w14:textId="77777777" w:rsidR="0057695A" w:rsidRPr="0057695A" w:rsidRDefault="0057695A" w:rsidP="0057695A">
      <w:pPr>
        <w:rPr>
          <w:rtl/>
        </w:rPr>
      </w:pPr>
      <w:r w:rsidRPr="0057695A">
        <w:rPr>
          <w:rtl/>
        </w:rPr>
        <w:t>"איש כי יכה נפש איש או אישה בְּחֶמָתוֹ [בכעסו] וארבע נפשות ייתן, איש או אישה, ואת משקו ימושך".</w:t>
      </w:r>
    </w:p>
    <w:p w14:paraId="4AD9B87B" w14:textId="77777777" w:rsidR="0057695A" w:rsidRPr="0057695A" w:rsidRDefault="0057695A" w:rsidP="0057695A">
      <w:pPr>
        <w:rPr>
          <w:rtl/>
        </w:rPr>
      </w:pPr>
      <w:r w:rsidRPr="0057695A">
        <w:rPr>
          <w:rtl/>
        </w:rPr>
        <w:t xml:space="preserve">(ח' ניי, </w:t>
      </w:r>
      <w:r w:rsidRPr="0057695A">
        <w:rPr>
          <w:b/>
          <w:bCs/>
          <w:rtl/>
        </w:rPr>
        <w:t>חוקים מן המזרח הקדמון ערוכים במקביל לחוקים מן התורה</w:t>
      </w:r>
      <w:r w:rsidRPr="0057695A">
        <w:rPr>
          <w:rtl/>
        </w:rPr>
        <w:t>, תשמ"ט, עמ' 32)</w:t>
      </w:r>
    </w:p>
    <w:p w14:paraId="1D871E34" w14:textId="77777777" w:rsidR="0057695A" w:rsidRPr="0057695A" w:rsidRDefault="0057695A" w:rsidP="0057695A">
      <w:pPr>
        <w:rPr>
          <w:rtl/>
        </w:rPr>
      </w:pPr>
      <w:r w:rsidRPr="0057695A">
        <w:rPr>
          <w:b/>
          <w:bCs/>
          <w:rtl/>
        </w:rPr>
        <w:t>(1)</w:t>
      </w:r>
      <w:r w:rsidRPr="0057695A">
        <w:rPr>
          <w:rtl/>
        </w:rPr>
        <w:t xml:space="preserve"> מהו הקריטריון </w:t>
      </w:r>
      <w:r w:rsidRPr="0057695A">
        <w:rPr>
          <w:b/>
          <w:bCs/>
          <w:rtl/>
        </w:rPr>
        <w:t>המשותף</w:t>
      </w:r>
      <w:r w:rsidRPr="0057695A">
        <w:rPr>
          <w:rtl/>
        </w:rPr>
        <w:t xml:space="preserve"> לחוק המקראי ולחוק החתי שעל פיו נקבע רצח במזיד (מתוך כוונה להרוג), ומהו </w:t>
      </w:r>
      <w:r w:rsidRPr="0057695A">
        <w:rPr>
          <w:b/>
          <w:bCs/>
          <w:rtl/>
        </w:rPr>
        <w:t>ההבדל</w:t>
      </w:r>
      <w:r w:rsidRPr="0057695A">
        <w:rPr>
          <w:rtl/>
        </w:rPr>
        <w:t xml:space="preserve"> ביניהם בנוגע לענישה? בססו את דבריכם על </w:t>
      </w:r>
      <w:r w:rsidRPr="0057695A">
        <w:rPr>
          <w:b/>
          <w:bCs/>
          <w:rtl/>
        </w:rPr>
        <w:t>שני</w:t>
      </w:r>
      <w:r w:rsidRPr="0057695A">
        <w:rPr>
          <w:rtl/>
        </w:rPr>
        <w:t xml:space="preserve"> החוקים. (5 נקודות)</w:t>
      </w:r>
    </w:p>
    <w:p w14:paraId="639E6A5C" w14:textId="77777777" w:rsidR="0057695A" w:rsidRPr="0057695A" w:rsidRDefault="0057695A" w:rsidP="0057695A">
      <w:pPr>
        <w:rPr>
          <w:rtl/>
        </w:rPr>
      </w:pPr>
      <w:r w:rsidRPr="0057695A">
        <w:rPr>
          <w:b/>
          <w:bCs/>
          <w:rtl/>
        </w:rPr>
        <w:t>(2)</w:t>
      </w:r>
      <w:r w:rsidRPr="0057695A">
        <w:rPr>
          <w:rtl/>
        </w:rPr>
        <w:t xml:space="preserve"> איזה עונש לדעתכם מייחס חשיבות רבה יותר לערך החיים — העונש הניתן בחוק המקראי או העונש הניתן בחוק החתי? נמקו את דבריכם, ובססו אותם על </w:t>
      </w:r>
      <w:r w:rsidRPr="0057695A">
        <w:rPr>
          <w:b/>
          <w:bCs/>
          <w:rtl/>
        </w:rPr>
        <w:t>שני</w:t>
      </w:r>
      <w:r w:rsidRPr="0057695A">
        <w:rPr>
          <w:rtl/>
        </w:rPr>
        <w:t xml:space="preserve"> החוקים. (3 נקודות)</w:t>
      </w:r>
    </w:p>
    <w:p w14:paraId="35FDD4CF" w14:textId="469117BA" w:rsidR="0057695A" w:rsidRDefault="002C7761" w:rsidP="0057695A">
      <w:pPr>
        <w:rPr>
          <w:rtl/>
        </w:rPr>
      </w:pPr>
      <w:r>
        <w:rPr>
          <w:rFonts w:hint="cs"/>
          <w:rtl/>
        </w:rPr>
        <w:t>פתרון</w:t>
      </w:r>
    </w:p>
    <w:p w14:paraId="536ECE10" w14:textId="77777777" w:rsidR="002C7761" w:rsidRPr="002C7761" w:rsidRDefault="002C7761" w:rsidP="002C7761">
      <w:r w:rsidRPr="002C7761">
        <w:rPr>
          <w:rtl/>
        </w:rPr>
        <w:t>הנה תמלול הטקסט המופיע בתמונה (דף פתרונות של "יואל גבע" לשאלה העוסקת בערי מקלט ודיני רציחה במקרא לעומת המזרח הקדום):</w:t>
      </w:r>
    </w:p>
    <w:p w14:paraId="5CE4216A" w14:textId="77777777" w:rsidR="002C7761" w:rsidRPr="002C7761" w:rsidRDefault="002C7761" w:rsidP="002C7761">
      <w:pPr>
        <w:rPr>
          <w:rtl/>
        </w:rPr>
      </w:pPr>
      <w:r w:rsidRPr="002C7761">
        <w:pict w14:anchorId="4F84F19A">
          <v:rect id="_x0000_i2168" style="width:0;height:1.5pt" o:hralign="center" o:hrstd="t" o:hrnoshade="t" o:hr="t" fillcolor="gray" stroked="f"/>
        </w:pict>
      </w:r>
    </w:p>
    <w:p w14:paraId="36E2C509" w14:textId="77777777" w:rsidR="002C7761" w:rsidRPr="002C7761" w:rsidRDefault="002C7761" w:rsidP="002C7761">
      <w:pPr>
        <w:rPr>
          <w:b/>
          <w:bCs/>
          <w:rtl/>
        </w:rPr>
      </w:pPr>
      <w:r w:rsidRPr="002C7761">
        <w:rPr>
          <w:b/>
          <w:bCs/>
          <w:rtl/>
        </w:rPr>
        <w:t>שאלה 8</w:t>
      </w:r>
    </w:p>
    <w:p w14:paraId="34ADC8D4" w14:textId="77777777" w:rsidR="002C7761" w:rsidRPr="002C7761" w:rsidRDefault="002C7761" w:rsidP="002C7761">
      <w:pPr>
        <w:rPr>
          <w:b/>
          <w:bCs/>
          <w:rtl/>
        </w:rPr>
      </w:pPr>
      <w:r w:rsidRPr="002C7761">
        <w:rPr>
          <w:b/>
          <w:bCs/>
          <w:rtl/>
        </w:rPr>
        <w:t>סעיף א'</w:t>
      </w:r>
    </w:p>
    <w:p w14:paraId="09FE4FB3" w14:textId="77777777" w:rsidR="002C7761" w:rsidRPr="002C7761" w:rsidRDefault="002C7761" w:rsidP="002C7761">
      <w:pPr>
        <w:rPr>
          <w:rtl/>
        </w:rPr>
      </w:pPr>
      <w:r w:rsidRPr="002C7761">
        <w:rPr>
          <w:b/>
          <w:bCs/>
          <w:rtl/>
        </w:rPr>
        <w:t>שני התפקידים של עיר המקלט:</w:t>
      </w:r>
      <w:r w:rsidRPr="002C7761">
        <w:rPr>
          <w:rtl/>
        </w:rPr>
        <w:t xml:space="preserve"> להגן על הרוצח בשוגג וגם להענישו.</w:t>
      </w:r>
    </w:p>
    <w:p w14:paraId="7C4441F7" w14:textId="77777777" w:rsidR="002C7761" w:rsidRPr="002C7761" w:rsidRDefault="002C7761" w:rsidP="002C7761">
      <w:pPr>
        <w:numPr>
          <w:ilvl w:val="0"/>
          <w:numId w:val="527"/>
        </w:numPr>
        <w:rPr>
          <w:rtl/>
        </w:rPr>
      </w:pPr>
      <w:r w:rsidRPr="002C7761">
        <w:rPr>
          <w:rtl/>
        </w:rPr>
        <w:t xml:space="preserve">עיר המקלט היא מקום שמעניק מקלט והגנה להורג בשגגה, מפני גואלי הדם: </w:t>
      </w:r>
      <w:r w:rsidRPr="002C7761">
        <w:rPr>
          <w:b/>
          <w:bCs/>
          <w:rtl/>
        </w:rPr>
        <w:t>"והיו לכם הערים למקלט מגואל"</w:t>
      </w:r>
      <w:r w:rsidRPr="002C7761">
        <w:rPr>
          <w:rtl/>
        </w:rPr>
        <w:t>.</w:t>
      </w:r>
    </w:p>
    <w:p w14:paraId="61A3ACEB" w14:textId="77777777" w:rsidR="002C7761" w:rsidRPr="002C7761" w:rsidRDefault="002C7761" w:rsidP="002C7761">
      <w:pPr>
        <w:numPr>
          <w:ilvl w:val="0"/>
          <w:numId w:val="527"/>
        </w:numPr>
        <w:rPr>
          <w:rtl/>
        </w:rPr>
      </w:pPr>
      <w:r w:rsidRPr="002C7761">
        <w:rPr>
          <w:rtl/>
        </w:rPr>
        <w:t xml:space="preserve">עיר המקלט נועדה גם להעניש את שופך הדם, כיוון שהוא אמור להישאר בעיר ולא לצאת ממנה, עד מות הכהן הגדול כאילו הוא במאסר, מנותק ממשפחתו ומפרנסתו: </w:t>
      </w:r>
      <w:r w:rsidRPr="002C7761">
        <w:rPr>
          <w:b/>
          <w:bCs/>
          <w:rtl/>
        </w:rPr>
        <w:t>"וישב בה עד מות הכהן הגדול"</w:t>
      </w:r>
      <w:r w:rsidRPr="002C7761">
        <w:rPr>
          <w:rtl/>
        </w:rPr>
        <w:t>.</w:t>
      </w:r>
    </w:p>
    <w:p w14:paraId="5F2DADE1" w14:textId="77777777" w:rsidR="002C7761" w:rsidRPr="002C7761" w:rsidRDefault="002C7761" w:rsidP="002C7761">
      <w:pPr>
        <w:rPr>
          <w:rtl/>
        </w:rPr>
      </w:pPr>
      <w:r w:rsidRPr="002C7761">
        <w:pict w14:anchorId="3A3577CA">
          <v:rect id="_x0000_i2169" style="width:0;height:1.5pt" o:hralign="center" o:hrstd="t" o:hrnoshade="t" o:hr="t" fillcolor="gray" stroked="f"/>
        </w:pict>
      </w:r>
    </w:p>
    <w:p w14:paraId="767469E6" w14:textId="77777777" w:rsidR="002C7761" w:rsidRPr="002C7761" w:rsidRDefault="002C7761" w:rsidP="002C7761">
      <w:pPr>
        <w:rPr>
          <w:b/>
          <w:bCs/>
          <w:rtl/>
        </w:rPr>
      </w:pPr>
      <w:r w:rsidRPr="002C7761">
        <w:rPr>
          <w:b/>
          <w:bCs/>
          <w:rtl/>
        </w:rPr>
        <w:t>סעיף ב'</w:t>
      </w:r>
    </w:p>
    <w:p w14:paraId="6B0FA299" w14:textId="77777777" w:rsidR="002C7761" w:rsidRPr="002C7761" w:rsidRDefault="002C7761" w:rsidP="002C7761">
      <w:pPr>
        <w:rPr>
          <w:rtl/>
        </w:rPr>
      </w:pPr>
      <w:r w:rsidRPr="002C7761">
        <w:rPr>
          <w:b/>
          <w:bCs/>
          <w:rtl/>
        </w:rPr>
        <w:t>(1) על פי החוק המקראי, דן נחשב לרוצח בשוגג (על התלמיד להביא שני נימוקים לבסס על הפסוקים והמקרה):</w:t>
      </w:r>
    </w:p>
    <w:p w14:paraId="51DDC623" w14:textId="77777777" w:rsidR="002C7761" w:rsidRPr="002C7761" w:rsidRDefault="002C7761" w:rsidP="002C7761">
      <w:pPr>
        <w:numPr>
          <w:ilvl w:val="0"/>
          <w:numId w:val="528"/>
        </w:numPr>
        <w:rPr>
          <w:rtl/>
        </w:rPr>
      </w:pPr>
      <w:r w:rsidRPr="002C7761">
        <w:rPr>
          <w:rtl/>
        </w:rPr>
        <w:t xml:space="preserve">דן לא שם לב שיוסי חברו לעבודה, נמצא באתר הבנייה וקורת הברזל נפלה עליו שלא בכוונה בגלל תקלה טכנית. </w:t>
      </w:r>
      <w:r w:rsidRPr="002C7761">
        <w:rPr>
          <w:b/>
          <w:bCs/>
          <w:rtl/>
        </w:rPr>
        <w:t>לביסוס:</w:t>
      </w:r>
      <w:r w:rsidRPr="002C7761">
        <w:rPr>
          <w:rtl/>
        </w:rPr>
        <w:t xml:space="preserve"> "ואם בפתע בלא איבה... השליך עליו כלי".</w:t>
      </w:r>
    </w:p>
    <w:p w14:paraId="4406FE9D" w14:textId="77777777" w:rsidR="002C7761" w:rsidRPr="002C7761" w:rsidRDefault="002C7761" w:rsidP="002C7761">
      <w:pPr>
        <w:numPr>
          <w:ilvl w:val="0"/>
          <w:numId w:val="528"/>
        </w:numPr>
        <w:rPr>
          <w:rtl/>
        </w:rPr>
      </w:pPr>
      <w:r w:rsidRPr="002C7761">
        <w:rPr>
          <w:rtl/>
        </w:rPr>
        <w:t>לדן לא היה מניע לרצוח את יוסי, הרי הוא היה חברו. "והוא לא אויב לו ולא מבקש רעתו".</w:t>
      </w:r>
    </w:p>
    <w:p w14:paraId="5B6294F7" w14:textId="77777777" w:rsidR="002C7761" w:rsidRPr="002C7761" w:rsidRDefault="002C7761" w:rsidP="002C7761">
      <w:pPr>
        <w:rPr>
          <w:rtl/>
        </w:rPr>
      </w:pPr>
      <w:r w:rsidRPr="002C7761">
        <w:rPr>
          <w:b/>
          <w:bCs/>
          <w:rtl/>
        </w:rPr>
        <w:t>(2) האיסור המוטל על רוצח בשוגג:</w:t>
      </w:r>
      <w:r w:rsidRPr="002C7761">
        <w:rPr>
          <w:rtl/>
        </w:rPr>
        <w:t xml:space="preserve"> הוא לנסות להמיר את עונשו בכסף, כלומר לנסות לכפר על מעשה הרצח בפיצוי כספי במקום הישיבה בעיר מקלט.</w:t>
      </w:r>
    </w:p>
    <w:p w14:paraId="6FF9AFF4" w14:textId="77777777" w:rsidR="002C7761" w:rsidRPr="002C7761" w:rsidRDefault="002C7761" w:rsidP="002C7761">
      <w:pPr>
        <w:rPr>
          <w:rtl/>
        </w:rPr>
      </w:pPr>
      <w:r w:rsidRPr="002C7761">
        <w:rPr>
          <w:b/>
          <w:bCs/>
          <w:rtl/>
        </w:rPr>
        <w:t>הסיבה לאיסור:</w:t>
      </w:r>
      <w:r w:rsidRPr="002C7761">
        <w:rPr>
          <w:rtl/>
        </w:rPr>
        <w:t xml:space="preserve"> קדושת חיי האדם אינה נמדדת בכסף, ולכן אסור להמיר את עונשו של הרוצח גם לא בשוגג, בכסף. </w:t>
      </w:r>
      <w:r w:rsidRPr="002C7761">
        <w:rPr>
          <w:b/>
          <w:bCs/>
          <w:rtl/>
        </w:rPr>
        <w:t>"ולא תקחו כופר לנוס אל עיר מקלטו"</w:t>
      </w:r>
      <w:r w:rsidRPr="002C7761">
        <w:rPr>
          <w:rtl/>
        </w:rPr>
        <w:t xml:space="preserve">. על פי הכתוב הדם אשר נשפך מטמא את האדמה ויכופר רק על ידי שפיכת דמו של הרוצח, במידה כנגד מידה. </w:t>
      </w:r>
      <w:r w:rsidRPr="002C7761">
        <w:rPr>
          <w:b/>
          <w:bCs/>
          <w:rtl/>
        </w:rPr>
        <w:t>"ולארץ לא יכופר לדם אשר שפך בה כי אם בדם שופכו"</w:t>
      </w:r>
      <w:r w:rsidRPr="002C7761">
        <w:rPr>
          <w:rtl/>
        </w:rPr>
        <w:t>.</w:t>
      </w:r>
    </w:p>
    <w:p w14:paraId="58E016E1" w14:textId="77777777" w:rsidR="002C7761" w:rsidRPr="002C7761" w:rsidRDefault="002C7761" w:rsidP="002C7761">
      <w:pPr>
        <w:rPr>
          <w:rtl/>
        </w:rPr>
      </w:pPr>
      <w:r w:rsidRPr="002C7761">
        <w:pict w14:anchorId="304147DE">
          <v:rect id="_x0000_i2170" style="width:0;height:1.5pt" o:hralign="center" o:hrstd="t" o:hrnoshade="t" o:hr="t" fillcolor="gray" stroked="f"/>
        </w:pict>
      </w:r>
    </w:p>
    <w:p w14:paraId="27DA9DAA" w14:textId="77777777" w:rsidR="002C7761" w:rsidRPr="002C7761" w:rsidRDefault="002C7761" w:rsidP="002C7761">
      <w:pPr>
        <w:rPr>
          <w:b/>
          <w:bCs/>
          <w:rtl/>
        </w:rPr>
      </w:pPr>
      <w:r w:rsidRPr="002C7761">
        <w:rPr>
          <w:b/>
          <w:bCs/>
          <w:rtl/>
        </w:rPr>
        <w:t>סעיף ג'</w:t>
      </w:r>
    </w:p>
    <w:p w14:paraId="08DF5A21" w14:textId="77777777" w:rsidR="002C7761" w:rsidRPr="002C7761" w:rsidRDefault="002C7761" w:rsidP="002C7761">
      <w:pPr>
        <w:rPr>
          <w:rtl/>
        </w:rPr>
      </w:pPr>
      <w:r w:rsidRPr="002C7761">
        <w:rPr>
          <w:b/>
          <w:bCs/>
          <w:rtl/>
        </w:rPr>
        <w:t>(1) הקריטריון המשותף לחוקים על פיו נקבע רצח במזיד:</w:t>
      </w:r>
      <w:r w:rsidRPr="002C7761">
        <w:rPr>
          <w:rtl/>
        </w:rPr>
        <w:t xml:space="preserve"> הריגה מתוך שנאה או כעס.</w:t>
      </w:r>
    </w:p>
    <w:p w14:paraId="7B914F85" w14:textId="77777777" w:rsidR="002C7761" w:rsidRPr="002C7761" w:rsidRDefault="002C7761" w:rsidP="002C7761">
      <w:pPr>
        <w:rPr>
          <w:rtl/>
        </w:rPr>
      </w:pPr>
      <w:r w:rsidRPr="002C7761">
        <w:rPr>
          <w:b/>
          <w:bCs/>
          <w:rtl/>
        </w:rPr>
        <w:t>ההבדל בנוגע לענישה:</w:t>
      </w:r>
      <w:r w:rsidRPr="002C7761">
        <w:rPr>
          <w:rtl/>
        </w:rPr>
        <w:t xml:space="preserve"> הוא שבחוק החתי, מותר לתת כופר למשפחת הנרצח, פיצוי כספי, ובכך לכפר על החטא. </w:t>
      </w:r>
      <w:r w:rsidRPr="002C7761">
        <w:rPr>
          <w:b/>
          <w:bCs/>
          <w:rtl/>
        </w:rPr>
        <w:t>"ארבעה נפשות יתן איש או אישה ואת משקו ימשכן"</w:t>
      </w:r>
      <w:r w:rsidRPr="002C7761">
        <w:rPr>
          <w:rtl/>
        </w:rPr>
        <w:t xml:space="preserve">. בעוד שעל פי החוק המקראי, זה אסור ולא ניתן להמיר את העונש בכופר. </w:t>
      </w:r>
      <w:r w:rsidRPr="002C7761">
        <w:rPr>
          <w:b/>
          <w:bCs/>
          <w:rtl/>
        </w:rPr>
        <w:t>"מות יומת הרוצח"</w:t>
      </w:r>
      <w:r w:rsidRPr="002C7761">
        <w:rPr>
          <w:rtl/>
        </w:rPr>
        <w:t>.</w:t>
      </w:r>
    </w:p>
    <w:p w14:paraId="10A48F9D" w14:textId="77777777" w:rsidR="002C7761" w:rsidRPr="002C7761" w:rsidRDefault="002C7761" w:rsidP="002C7761">
      <w:pPr>
        <w:rPr>
          <w:rtl/>
        </w:rPr>
      </w:pPr>
      <w:r w:rsidRPr="002C7761">
        <w:rPr>
          <w:b/>
          <w:bCs/>
          <w:rtl/>
        </w:rPr>
        <w:t>(2)</w:t>
      </w:r>
      <w:r w:rsidRPr="002C7761">
        <w:rPr>
          <w:rtl/>
        </w:rPr>
        <w:t xml:space="preserve"> במקרא לחיי האדם יש ערך עליון, לכן אי אפשר להמיר את הענישה בכופר. ואילו החוק החתי, מאפשר להמיר חיי אדם תמורת אנשים אחרים או בכסף השקול כנגדם.</w:t>
      </w:r>
    </w:p>
    <w:p w14:paraId="334F514D" w14:textId="77777777" w:rsidR="002C7761" w:rsidRDefault="002C7761" w:rsidP="0057695A">
      <w:pPr>
        <w:rPr>
          <w:rtl/>
        </w:rPr>
      </w:pPr>
    </w:p>
    <w:p w14:paraId="3431E9B1" w14:textId="77777777" w:rsidR="002C7761" w:rsidRPr="002C7761" w:rsidRDefault="002C7761" w:rsidP="002C7761">
      <w:r w:rsidRPr="002C7761">
        <w:rPr>
          <w:rtl/>
        </w:rPr>
        <w:t>להלן תמלול הטקסט מהתמונה, ולאחריו פתרון השאלות על פי חומר הלימוד לתנ"ך (במדבר ל"ה - ערי מקלט ודיני רצח).</w:t>
      </w:r>
    </w:p>
    <w:p w14:paraId="79DEE91D" w14:textId="77777777" w:rsidR="002C7761" w:rsidRPr="002C7761" w:rsidRDefault="002C7761" w:rsidP="002C7761">
      <w:pPr>
        <w:rPr>
          <w:rtl/>
        </w:rPr>
      </w:pPr>
      <w:r w:rsidRPr="002C7761">
        <w:pict w14:anchorId="1F8F4F26">
          <v:rect id="_x0000_i2198" style="width:0;height:1.5pt" o:hralign="center" o:hrstd="t" o:hrnoshade="t" o:hr="t" fillcolor="gray" stroked="f"/>
        </w:pict>
      </w:r>
    </w:p>
    <w:p w14:paraId="77A1F81D" w14:textId="77777777" w:rsidR="002C7761" w:rsidRPr="002C7761" w:rsidRDefault="002C7761" w:rsidP="002C7761">
      <w:pPr>
        <w:rPr>
          <w:b/>
          <w:bCs/>
          <w:rtl/>
        </w:rPr>
      </w:pPr>
      <w:r w:rsidRPr="002C7761">
        <w:rPr>
          <w:b/>
          <w:bCs/>
          <w:rtl/>
        </w:rPr>
        <w:t>תמלול הטקסט</w:t>
      </w:r>
    </w:p>
    <w:p w14:paraId="1BB87709" w14:textId="77777777" w:rsidR="002C7761" w:rsidRPr="002C7761" w:rsidRDefault="002C7761" w:rsidP="002C7761">
      <w:pPr>
        <w:rPr>
          <w:rtl/>
        </w:rPr>
      </w:pPr>
      <w:r w:rsidRPr="002C7761">
        <w:rPr>
          <w:b/>
          <w:bCs/>
          <w:rtl/>
        </w:rPr>
        <w:t>חורף מאוחר תשפ"א, 1261</w:t>
      </w:r>
    </w:p>
    <w:p w14:paraId="0EBB498C" w14:textId="77777777" w:rsidR="002C7761" w:rsidRPr="002C7761" w:rsidRDefault="002C7761" w:rsidP="002C7761">
      <w:pPr>
        <w:rPr>
          <w:rtl/>
        </w:rPr>
      </w:pPr>
      <w:r w:rsidRPr="002C7761">
        <w:rPr>
          <w:b/>
          <w:bCs/>
          <w:rtl/>
        </w:rPr>
        <w:t>ענה על סעיף א — חובה.</w:t>
      </w:r>
    </w:p>
    <w:p w14:paraId="420138F4" w14:textId="77777777" w:rsidR="002C7761" w:rsidRPr="002C7761" w:rsidRDefault="002C7761" w:rsidP="002C7761">
      <w:pPr>
        <w:rPr>
          <w:rtl/>
        </w:rPr>
      </w:pPr>
      <w:r w:rsidRPr="002C7761">
        <w:rPr>
          <w:b/>
          <w:bCs/>
          <w:rtl/>
        </w:rPr>
        <w:t>א. (1)</w:t>
      </w:r>
      <w:r w:rsidRPr="002C7761">
        <w:rPr>
          <w:rtl/>
        </w:rPr>
        <w:t xml:space="preserve"> קרא פסוקים ט'–כ"ג.</w:t>
      </w:r>
    </w:p>
    <w:p w14:paraId="43F2D237" w14:textId="77777777" w:rsidR="002C7761" w:rsidRPr="002C7761" w:rsidRDefault="002C7761" w:rsidP="002C7761">
      <w:pPr>
        <w:rPr>
          <w:rtl/>
        </w:rPr>
      </w:pPr>
      <w:r w:rsidRPr="002C7761">
        <w:rPr>
          <w:rtl/>
        </w:rPr>
        <w:t xml:space="preserve">הבא דוגמה </w:t>
      </w:r>
      <w:r w:rsidRPr="002C7761">
        <w:rPr>
          <w:b/>
          <w:bCs/>
          <w:rtl/>
        </w:rPr>
        <w:t>אחת</w:t>
      </w:r>
      <w:r w:rsidRPr="002C7761">
        <w:rPr>
          <w:rtl/>
        </w:rPr>
        <w:t xml:space="preserve"> להבחנה בין רוצח בשגגה ובין רוצח במזיד על פי אופן הרצח ודוגמה </w:t>
      </w:r>
      <w:r w:rsidRPr="002C7761">
        <w:rPr>
          <w:b/>
          <w:bCs/>
          <w:rtl/>
        </w:rPr>
        <w:t>אחת</w:t>
      </w:r>
      <w:r w:rsidRPr="002C7761">
        <w:rPr>
          <w:rtl/>
        </w:rPr>
        <w:t xml:space="preserve"> להבחנה ביניהם על פי המניע לרצח. הסבר כל אחת מן הדוגמאות. (8 נקודות)</w:t>
      </w:r>
    </w:p>
    <w:p w14:paraId="55775F32" w14:textId="77777777" w:rsidR="002C7761" w:rsidRPr="002C7761" w:rsidRDefault="002C7761" w:rsidP="002C7761">
      <w:pPr>
        <w:rPr>
          <w:rtl/>
        </w:rPr>
      </w:pPr>
      <w:r w:rsidRPr="002C7761">
        <w:rPr>
          <w:b/>
          <w:bCs/>
          <w:rtl/>
        </w:rPr>
        <w:t>(2)</w:t>
      </w:r>
      <w:r w:rsidRPr="002C7761">
        <w:rPr>
          <w:rtl/>
        </w:rPr>
        <w:t xml:space="preserve"> מהו התפקיד של העדה על פי פסוק כ"ד, ומהו תפקידה על פי פסוק כ"ה? (4 נקודות)</w:t>
      </w:r>
    </w:p>
    <w:p w14:paraId="5F8BEB7C" w14:textId="77777777" w:rsidR="002C7761" w:rsidRPr="002C7761" w:rsidRDefault="002C7761" w:rsidP="002C7761">
      <w:pPr>
        <w:rPr>
          <w:rtl/>
        </w:rPr>
      </w:pPr>
      <w:r w:rsidRPr="002C7761">
        <w:rPr>
          <w:b/>
          <w:bCs/>
          <w:rtl/>
        </w:rPr>
        <w:t>ענה על אחד מן הסעיפים ב-ג.</w:t>
      </w:r>
    </w:p>
    <w:p w14:paraId="15D5EA96" w14:textId="77777777" w:rsidR="002C7761" w:rsidRPr="002C7761" w:rsidRDefault="002C7761" w:rsidP="002C7761">
      <w:pPr>
        <w:rPr>
          <w:rtl/>
        </w:rPr>
      </w:pPr>
      <w:r w:rsidRPr="002C7761">
        <w:rPr>
          <w:b/>
          <w:bCs/>
          <w:rtl/>
        </w:rPr>
        <w:t>ב. (1)</w:t>
      </w:r>
      <w:r w:rsidRPr="002C7761">
        <w:rPr>
          <w:rtl/>
        </w:rPr>
        <w:t xml:space="preserve"> קרא פסוקים י"ט–כ"ה. הסבר את התפקיד של גואל הדם לאחר שאירוע רצח. כיצד החברה מגבילה אותו אם אירע רצח בשגגה? (8 נקודות)</w:t>
      </w:r>
    </w:p>
    <w:p w14:paraId="4A953D9B" w14:textId="77777777" w:rsidR="002C7761" w:rsidRPr="002C7761" w:rsidRDefault="002C7761" w:rsidP="002C7761">
      <w:pPr>
        <w:rPr>
          <w:rtl/>
        </w:rPr>
      </w:pPr>
      <w:r w:rsidRPr="002C7761">
        <w:rPr>
          <w:b/>
          <w:bCs/>
          <w:rtl/>
        </w:rPr>
        <w:t>(2)</w:t>
      </w:r>
      <w:r w:rsidRPr="002C7761">
        <w:rPr>
          <w:rtl/>
        </w:rPr>
        <w:t xml:space="preserve"> קרא פסוקים ל"א–ל"ד ואת דברי מ' גרינברג.</w:t>
      </w:r>
    </w:p>
    <w:p w14:paraId="5A69373A" w14:textId="77777777" w:rsidR="002C7761" w:rsidRPr="002C7761" w:rsidRDefault="002C7761" w:rsidP="002C7761">
      <w:pPr>
        <w:rPr>
          <w:rtl/>
        </w:rPr>
      </w:pPr>
      <w:r w:rsidRPr="002C7761">
        <w:rPr>
          <w:rtl/>
        </w:rPr>
        <w:t>"ערכיותם של חיי אנוש היא מעבר למערכת הערכים האחרים. נפסל הרעיון לפיו אפשר לאמוד חיי אדם בשווה-כסף ולא כל שכן שאי אפשר לשקול את ערכו של אדם כנגד ערכו של אדם אחר. הרעיון של פיצוי כלשהו בטל ומבוטל".</w:t>
      </w:r>
    </w:p>
    <w:p w14:paraId="117896B2" w14:textId="77777777" w:rsidR="002C7761" w:rsidRPr="002C7761" w:rsidRDefault="002C7761" w:rsidP="002C7761">
      <w:pPr>
        <w:rPr>
          <w:rtl/>
        </w:rPr>
      </w:pPr>
      <w:r w:rsidRPr="002C7761">
        <w:rPr>
          <w:rtl/>
        </w:rPr>
        <w:t>(מ' גרינברג, "הנחות היסוד של החוק הפלילי במקרא: ג", מתוך אתר הספרייה הווירטואלית של מט"ח)</w:t>
      </w:r>
    </w:p>
    <w:p w14:paraId="5A39F059" w14:textId="77777777" w:rsidR="002C7761" w:rsidRPr="002C7761" w:rsidRDefault="002C7761" w:rsidP="002C7761">
      <w:pPr>
        <w:rPr>
          <w:rtl/>
        </w:rPr>
      </w:pPr>
      <w:r w:rsidRPr="002C7761">
        <w:rPr>
          <w:rtl/>
        </w:rPr>
        <w:t>הסבר כיצד הרעיון שגרינברג מציג בא לידי ביטוי בפסוקים. (8 נקודות)</w:t>
      </w:r>
    </w:p>
    <w:p w14:paraId="7BC65D52" w14:textId="77777777" w:rsidR="002C7761" w:rsidRPr="002C7761" w:rsidRDefault="002C7761" w:rsidP="002C7761">
      <w:pPr>
        <w:rPr>
          <w:rtl/>
        </w:rPr>
      </w:pPr>
      <w:r w:rsidRPr="002C7761">
        <w:rPr>
          <w:b/>
          <w:bCs/>
          <w:rtl/>
        </w:rPr>
        <w:t>ג. (1)</w:t>
      </w:r>
      <w:r w:rsidRPr="002C7761">
        <w:rPr>
          <w:rtl/>
        </w:rPr>
        <w:t xml:space="preserve"> קרא פסוקים י"א–י"ב ופסוקים כ"ה–ל"ג.</w:t>
      </w:r>
    </w:p>
    <w:p w14:paraId="03F70E93" w14:textId="77777777" w:rsidR="002C7761" w:rsidRPr="002C7761" w:rsidRDefault="002C7761" w:rsidP="002C7761">
      <w:pPr>
        <w:rPr>
          <w:rtl/>
        </w:rPr>
      </w:pPr>
      <w:r w:rsidRPr="002C7761">
        <w:rPr>
          <w:rtl/>
        </w:rPr>
        <w:t>מפסוקים אלה אפשר להסיק כי התפקיד של עיר המקלט הוא גם להגן על הרוצח וגם להענישו. הסבר אמירה זו ובסס את דבריך על הכתוב. (8 נקודות)</w:t>
      </w:r>
    </w:p>
    <w:p w14:paraId="37F6D394" w14:textId="77777777" w:rsidR="002C7761" w:rsidRPr="002C7761" w:rsidRDefault="002C7761" w:rsidP="002C7761">
      <w:pPr>
        <w:rPr>
          <w:rtl/>
        </w:rPr>
      </w:pPr>
      <w:r w:rsidRPr="002C7761">
        <w:rPr>
          <w:b/>
          <w:bCs/>
          <w:rtl/>
        </w:rPr>
        <w:t>(2)</w:t>
      </w:r>
      <w:r w:rsidRPr="002C7761">
        <w:rPr>
          <w:rtl/>
        </w:rPr>
        <w:t xml:space="preserve"> קרא פסוקים כ"ד–כ"ז וגם את דברי א' כסלו:</w:t>
      </w:r>
    </w:p>
    <w:p w14:paraId="131F94C2" w14:textId="77777777" w:rsidR="002C7761" w:rsidRPr="002C7761" w:rsidRDefault="002C7761" w:rsidP="002C7761">
      <w:pPr>
        <w:rPr>
          <w:rtl/>
        </w:rPr>
      </w:pPr>
      <w:r w:rsidRPr="002C7761">
        <w:rPr>
          <w:rtl/>
        </w:rPr>
        <w:t>"המחוקק נתן מקום לגואלת הדם כנראה משום שלא יכול לבטל אותה, אך גם הגן על הרוצח בשוגג שאינו ראוי למות על מעשיו. החוק הוא דוגמה יפה להתמודדות פרגמטית [מעשית] של החוק עם המציאות החברתית שאומנם אינה לרוחו, אך הוא גם אינו יכול לעקור אותה מיסודה".</w:t>
      </w:r>
    </w:p>
    <w:p w14:paraId="3D9A8E99" w14:textId="77777777" w:rsidR="002C7761" w:rsidRPr="002C7761" w:rsidRDefault="002C7761" w:rsidP="002C7761">
      <w:pPr>
        <w:rPr>
          <w:rtl/>
        </w:rPr>
      </w:pPr>
      <w:r w:rsidRPr="002C7761">
        <w:rPr>
          <w:rtl/>
        </w:rPr>
        <w:t>(א' כסלו, "כשהחוק מתמודד עם מציאות חברתית שלא ניתן לשנות", מתוך אתר 929, במדבר ל"ה)</w:t>
      </w:r>
    </w:p>
    <w:p w14:paraId="6D5D5F4B" w14:textId="77777777" w:rsidR="002C7761" w:rsidRPr="002C7761" w:rsidRDefault="002C7761" w:rsidP="002C7761">
      <w:pPr>
        <w:rPr>
          <w:rtl/>
        </w:rPr>
      </w:pPr>
      <w:r w:rsidRPr="002C7761">
        <w:rPr>
          <w:rtl/>
        </w:rPr>
        <w:t>לפי כסלו, החוק בפסוקים אלה נחקק מתוך פשרה עם המציאות החברתית. הסבר טענה זו ובסס את דבריך על הכתוב. (8 נקודות)</w:t>
      </w:r>
    </w:p>
    <w:p w14:paraId="321DA6AD" w14:textId="77777777" w:rsidR="002C7761" w:rsidRPr="002C7761" w:rsidRDefault="002C7761" w:rsidP="002C7761">
      <w:pPr>
        <w:rPr>
          <w:rtl/>
        </w:rPr>
      </w:pPr>
      <w:r w:rsidRPr="002C7761">
        <w:pict w14:anchorId="57DC1FEC">
          <v:rect id="_x0000_i2199" style="width:0;height:1.5pt" o:hralign="center" o:hrstd="t" o:hrnoshade="t" o:hr="t" fillcolor="gray" stroked="f"/>
        </w:pict>
      </w:r>
    </w:p>
    <w:p w14:paraId="368FFA03" w14:textId="54E87C9A" w:rsidR="002C7761" w:rsidRPr="002C7761" w:rsidRDefault="002C7761" w:rsidP="002C7761">
      <w:pPr>
        <w:rPr>
          <w:b/>
          <w:bCs/>
          <w:color w:val="EE0000"/>
          <w:rtl/>
        </w:rPr>
      </w:pPr>
      <w:r w:rsidRPr="002C7761">
        <w:rPr>
          <w:b/>
          <w:bCs/>
          <w:color w:val="EE0000"/>
          <w:rtl/>
        </w:rPr>
        <w:t xml:space="preserve">פתרון השאלות </w:t>
      </w:r>
      <w:r>
        <w:rPr>
          <w:b/>
          <w:bCs/>
          <w:color w:val="EE0000"/>
          <w:rtl/>
        </w:rPr>
        <w:t>–</w:t>
      </w:r>
      <w:r>
        <w:rPr>
          <w:rFonts w:hint="cs"/>
          <w:b/>
          <w:bCs/>
          <w:color w:val="EE0000"/>
          <w:rtl/>
        </w:rPr>
        <w:t xml:space="preserve"> יש לבדוק פתרון זה</w:t>
      </w:r>
    </w:p>
    <w:p w14:paraId="4C7723A6" w14:textId="77777777" w:rsidR="002C7761" w:rsidRPr="002C7761" w:rsidRDefault="002C7761" w:rsidP="002C7761">
      <w:pPr>
        <w:rPr>
          <w:b/>
          <w:bCs/>
          <w:color w:val="EE0000"/>
          <w:rtl/>
        </w:rPr>
      </w:pPr>
      <w:r w:rsidRPr="002C7761">
        <w:rPr>
          <w:b/>
          <w:bCs/>
          <w:color w:val="EE0000"/>
          <w:rtl/>
        </w:rPr>
        <w:t>שאלה א (חובה)</w:t>
      </w:r>
    </w:p>
    <w:p w14:paraId="119F79FD" w14:textId="77777777" w:rsidR="002C7761" w:rsidRPr="002C7761" w:rsidRDefault="002C7761" w:rsidP="002C7761">
      <w:pPr>
        <w:rPr>
          <w:color w:val="EE0000"/>
          <w:rtl/>
        </w:rPr>
      </w:pPr>
      <w:r w:rsidRPr="002C7761">
        <w:rPr>
          <w:b/>
          <w:bCs/>
          <w:color w:val="EE0000"/>
          <w:rtl/>
        </w:rPr>
        <w:t>(1) הבחנה בין רצח במזיד לרצח בשגגה:</w:t>
      </w:r>
    </w:p>
    <w:p w14:paraId="2E179ADB" w14:textId="77777777" w:rsidR="002C7761" w:rsidRPr="002C7761" w:rsidRDefault="002C7761" w:rsidP="002C7761">
      <w:pPr>
        <w:numPr>
          <w:ilvl w:val="0"/>
          <w:numId w:val="529"/>
        </w:numPr>
        <w:rPr>
          <w:color w:val="EE0000"/>
          <w:rtl/>
        </w:rPr>
      </w:pPr>
      <w:r w:rsidRPr="002C7761">
        <w:rPr>
          <w:b/>
          <w:bCs/>
          <w:color w:val="EE0000"/>
          <w:rtl/>
        </w:rPr>
        <w:t>על פי אופן הרצח:</w:t>
      </w:r>
    </w:p>
    <w:p w14:paraId="5A9C8306" w14:textId="77777777" w:rsidR="002C7761" w:rsidRPr="002C7761" w:rsidRDefault="002C7761" w:rsidP="002C7761">
      <w:pPr>
        <w:numPr>
          <w:ilvl w:val="1"/>
          <w:numId w:val="529"/>
        </w:numPr>
        <w:rPr>
          <w:color w:val="EE0000"/>
          <w:rtl/>
        </w:rPr>
      </w:pPr>
      <w:r w:rsidRPr="002C7761">
        <w:rPr>
          <w:b/>
          <w:bCs/>
          <w:color w:val="EE0000"/>
          <w:rtl/>
        </w:rPr>
        <w:t>במזיד:</w:t>
      </w:r>
      <w:r w:rsidRPr="002C7761">
        <w:rPr>
          <w:color w:val="EE0000"/>
          <w:rtl/>
        </w:rPr>
        <w:t xml:space="preserve"> שימוש בכלי קטלני (כלי ברזל, אבן יד או כלי עץ) שיש בו כדי להמית. הכתוב מציין שאם הכה בכלי כזה — "רֹצֵחַ הוּא מוֹת יוּמַת הָרֹצֵחַ" (פס' ט"ז-י"ח).</w:t>
      </w:r>
    </w:p>
    <w:p w14:paraId="415B5140" w14:textId="77777777" w:rsidR="002C7761" w:rsidRPr="002C7761" w:rsidRDefault="002C7761" w:rsidP="002C7761">
      <w:pPr>
        <w:numPr>
          <w:ilvl w:val="1"/>
          <w:numId w:val="529"/>
        </w:numPr>
        <w:rPr>
          <w:color w:val="EE0000"/>
          <w:rtl/>
        </w:rPr>
      </w:pPr>
      <w:r w:rsidRPr="002C7761">
        <w:rPr>
          <w:b/>
          <w:bCs/>
          <w:color w:val="EE0000"/>
          <w:rtl/>
        </w:rPr>
        <w:t>בשגגה:</w:t>
      </w:r>
      <w:r w:rsidRPr="002C7761">
        <w:rPr>
          <w:color w:val="EE0000"/>
          <w:rtl/>
        </w:rPr>
        <w:t xml:space="preserve"> רצח שנעשה ללא כלי קטלני מכוון, למשל הפלת אבן ללא ראייה: "בְּלֹא רְאוֹת וַיַּפֵּל עָלָיו וַיָּמֹת" (פס' כ"ג).</w:t>
      </w:r>
    </w:p>
    <w:p w14:paraId="6748D672" w14:textId="77777777" w:rsidR="002C7761" w:rsidRPr="002C7761" w:rsidRDefault="002C7761" w:rsidP="002C7761">
      <w:pPr>
        <w:numPr>
          <w:ilvl w:val="0"/>
          <w:numId w:val="529"/>
        </w:numPr>
        <w:rPr>
          <w:color w:val="EE0000"/>
          <w:rtl/>
        </w:rPr>
      </w:pPr>
      <w:r w:rsidRPr="002C7761">
        <w:rPr>
          <w:b/>
          <w:bCs/>
          <w:color w:val="EE0000"/>
          <w:rtl/>
        </w:rPr>
        <w:t>על פי המניע:</w:t>
      </w:r>
    </w:p>
    <w:p w14:paraId="7057B737" w14:textId="77777777" w:rsidR="002C7761" w:rsidRPr="002C7761" w:rsidRDefault="002C7761" w:rsidP="002C7761">
      <w:pPr>
        <w:numPr>
          <w:ilvl w:val="1"/>
          <w:numId w:val="529"/>
        </w:numPr>
        <w:rPr>
          <w:color w:val="EE0000"/>
          <w:rtl/>
        </w:rPr>
      </w:pPr>
      <w:r w:rsidRPr="002C7761">
        <w:rPr>
          <w:b/>
          <w:bCs/>
          <w:color w:val="EE0000"/>
          <w:rtl/>
        </w:rPr>
        <w:t>במזיד:</w:t>
      </w:r>
      <w:r w:rsidRPr="002C7761">
        <w:rPr>
          <w:color w:val="EE0000"/>
          <w:rtl/>
        </w:rPr>
        <w:t xml:space="preserve"> המניע הוא </w:t>
      </w:r>
      <w:r w:rsidRPr="002C7761">
        <w:rPr>
          <w:b/>
          <w:bCs/>
          <w:color w:val="EE0000"/>
          <w:rtl/>
        </w:rPr>
        <w:t>איבה, שנאה או צדייה</w:t>
      </w:r>
      <w:r w:rsidRPr="002C7761">
        <w:rPr>
          <w:color w:val="EE0000"/>
          <w:rtl/>
        </w:rPr>
        <w:t xml:space="preserve"> (מארב/תכנון מוקדם). "וְאִם בְּשִׂנְאָה יֶהְדֳּפֶנּוּ... אוֹ בְאֵיבָה הִכָּהוּ בְיָדוֹ" (פס' כ'-כ"א).</w:t>
      </w:r>
    </w:p>
    <w:p w14:paraId="701CB715" w14:textId="77777777" w:rsidR="002C7761" w:rsidRPr="002C7761" w:rsidRDefault="002C7761" w:rsidP="002C7761">
      <w:pPr>
        <w:numPr>
          <w:ilvl w:val="1"/>
          <w:numId w:val="529"/>
        </w:numPr>
        <w:rPr>
          <w:color w:val="EE0000"/>
          <w:rtl/>
        </w:rPr>
      </w:pPr>
      <w:r w:rsidRPr="002C7761">
        <w:rPr>
          <w:b/>
          <w:bCs/>
          <w:color w:val="EE0000"/>
          <w:rtl/>
        </w:rPr>
        <w:t>בשגגה:</w:t>
      </w:r>
      <w:r w:rsidRPr="002C7761">
        <w:rPr>
          <w:color w:val="EE0000"/>
          <w:rtl/>
        </w:rPr>
        <w:t xml:space="preserve"> המניע הוא מקרי, ללא היכרות מוקדמת או כוונה רעה. "וְאִם בְּפֶתַע בְּלֹא אֵיבָה הֲדָפוֹ... וְהוּא לֹא אוֹיֵב לוֹ וְלֹא מְבַקֵּשׁ רָעָתוֹ" (פס' כ"ב-כ"ג).</w:t>
      </w:r>
    </w:p>
    <w:p w14:paraId="18A89572" w14:textId="77777777" w:rsidR="002C7761" w:rsidRPr="002C7761" w:rsidRDefault="002C7761" w:rsidP="002C7761">
      <w:pPr>
        <w:rPr>
          <w:color w:val="EE0000"/>
          <w:rtl/>
        </w:rPr>
      </w:pPr>
      <w:r w:rsidRPr="002C7761">
        <w:rPr>
          <w:b/>
          <w:bCs/>
          <w:color w:val="EE0000"/>
          <w:rtl/>
        </w:rPr>
        <w:t>(2) תפקיד העדה:</w:t>
      </w:r>
    </w:p>
    <w:p w14:paraId="1679F0C9" w14:textId="77777777" w:rsidR="002C7761" w:rsidRPr="002C7761" w:rsidRDefault="002C7761" w:rsidP="002C7761">
      <w:pPr>
        <w:numPr>
          <w:ilvl w:val="0"/>
          <w:numId w:val="530"/>
        </w:numPr>
        <w:rPr>
          <w:color w:val="EE0000"/>
          <w:rtl/>
        </w:rPr>
      </w:pPr>
      <w:r w:rsidRPr="002C7761">
        <w:rPr>
          <w:b/>
          <w:bCs/>
          <w:color w:val="EE0000"/>
          <w:rtl/>
        </w:rPr>
        <w:t>פסוק כ"ד:</w:t>
      </w:r>
      <w:r w:rsidRPr="002C7761">
        <w:rPr>
          <w:color w:val="EE0000"/>
          <w:rtl/>
        </w:rPr>
        <w:t xml:space="preserve"> התפקיד הוא </w:t>
      </w:r>
      <w:r w:rsidRPr="002C7761">
        <w:rPr>
          <w:b/>
          <w:bCs/>
          <w:color w:val="EE0000"/>
          <w:rtl/>
        </w:rPr>
        <w:t>משפטי</w:t>
      </w:r>
      <w:r w:rsidRPr="002C7761">
        <w:rPr>
          <w:color w:val="EE0000"/>
          <w:rtl/>
        </w:rPr>
        <w:t xml:space="preserve"> — לשפוט בין הרוצח לבין גואל הדם ולקבוע האם הרצח נעשה במזיד או בשגגה.</w:t>
      </w:r>
    </w:p>
    <w:p w14:paraId="5F17159A" w14:textId="77777777" w:rsidR="002C7761" w:rsidRPr="002C7761" w:rsidRDefault="002C7761" w:rsidP="002C7761">
      <w:pPr>
        <w:numPr>
          <w:ilvl w:val="0"/>
          <w:numId w:val="530"/>
        </w:numPr>
        <w:rPr>
          <w:color w:val="EE0000"/>
          <w:rtl/>
        </w:rPr>
      </w:pPr>
      <w:r w:rsidRPr="002C7761">
        <w:rPr>
          <w:b/>
          <w:bCs/>
          <w:color w:val="EE0000"/>
          <w:rtl/>
        </w:rPr>
        <w:t>פסוק כ"ה:</w:t>
      </w:r>
      <w:r w:rsidRPr="002C7761">
        <w:rPr>
          <w:color w:val="EE0000"/>
          <w:rtl/>
        </w:rPr>
        <w:t xml:space="preserve"> התפקיד הוא </w:t>
      </w:r>
      <w:r w:rsidRPr="002C7761">
        <w:rPr>
          <w:b/>
          <w:bCs/>
          <w:color w:val="EE0000"/>
          <w:rtl/>
        </w:rPr>
        <w:t>הגנתי</w:t>
      </w:r>
      <w:r w:rsidRPr="002C7761">
        <w:rPr>
          <w:color w:val="EE0000"/>
          <w:rtl/>
        </w:rPr>
        <w:t xml:space="preserve"> — "וְהִצִּילוּ הָעֵדָה אֶת הָרֹצֵחַ מִיַּד גֹּאֵל הַדָּם". העדה אחראית להשיב את הרוצח בשוגג לעיר מקלטו כדי להגן עליו.</w:t>
      </w:r>
    </w:p>
    <w:p w14:paraId="13A492D5" w14:textId="77777777" w:rsidR="002C7761" w:rsidRPr="002C7761" w:rsidRDefault="002C7761" w:rsidP="002C7761">
      <w:pPr>
        <w:rPr>
          <w:color w:val="EE0000"/>
          <w:rtl/>
        </w:rPr>
      </w:pPr>
      <w:r w:rsidRPr="002C7761">
        <w:rPr>
          <w:color w:val="EE0000"/>
        </w:rPr>
        <w:pict w14:anchorId="32C186A3">
          <v:rect id="_x0000_i2200" style="width:0;height:1.5pt" o:hralign="center" o:hrstd="t" o:hrnoshade="t" o:hr="t" fillcolor="gray" stroked="f"/>
        </w:pict>
      </w:r>
    </w:p>
    <w:p w14:paraId="2BA1BFB6" w14:textId="77777777" w:rsidR="002C7761" w:rsidRPr="002C7761" w:rsidRDefault="002C7761" w:rsidP="002C7761">
      <w:pPr>
        <w:rPr>
          <w:b/>
          <w:bCs/>
          <w:color w:val="EE0000"/>
          <w:rtl/>
        </w:rPr>
      </w:pPr>
      <w:r w:rsidRPr="002C7761">
        <w:rPr>
          <w:b/>
          <w:bCs/>
          <w:color w:val="EE0000"/>
          <w:rtl/>
        </w:rPr>
        <w:t>שאלה ב</w:t>
      </w:r>
    </w:p>
    <w:p w14:paraId="774463C8" w14:textId="77777777" w:rsidR="002C7761" w:rsidRPr="002C7761" w:rsidRDefault="002C7761" w:rsidP="002C7761">
      <w:pPr>
        <w:rPr>
          <w:color w:val="EE0000"/>
          <w:rtl/>
        </w:rPr>
      </w:pPr>
      <w:r w:rsidRPr="002C7761">
        <w:rPr>
          <w:b/>
          <w:bCs/>
          <w:color w:val="EE0000"/>
          <w:rtl/>
        </w:rPr>
        <w:t>(1) גואל הדם והגבלתו:</w:t>
      </w:r>
    </w:p>
    <w:p w14:paraId="15B4F87A" w14:textId="77777777" w:rsidR="002C7761" w:rsidRPr="002C7761" w:rsidRDefault="002C7761" w:rsidP="002C7761">
      <w:pPr>
        <w:numPr>
          <w:ilvl w:val="0"/>
          <w:numId w:val="531"/>
        </w:numPr>
        <w:rPr>
          <w:color w:val="EE0000"/>
          <w:rtl/>
        </w:rPr>
      </w:pPr>
      <w:r w:rsidRPr="002C7761">
        <w:rPr>
          <w:b/>
          <w:bCs/>
          <w:color w:val="EE0000"/>
          <w:rtl/>
        </w:rPr>
        <w:t>תפקיד גואל הדם:</w:t>
      </w:r>
      <w:r w:rsidRPr="002C7761">
        <w:rPr>
          <w:color w:val="EE0000"/>
          <w:rtl/>
        </w:rPr>
        <w:t xml:space="preserve"> גואל הדם הוא קרוב משפחתו של הנרצח שתפקידו (על פי המנהג העתיק) לנקום את דמו ולהרוג את הרוצח: "גֹּאֵל הַדָּם הוּא יָמִית אֶת הָרֹצֵחַ" (פס' י"ט).</w:t>
      </w:r>
    </w:p>
    <w:p w14:paraId="5AAD2DDF" w14:textId="77777777" w:rsidR="002C7761" w:rsidRPr="002C7761" w:rsidRDefault="002C7761" w:rsidP="002C7761">
      <w:pPr>
        <w:numPr>
          <w:ilvl w:val="0"/>
          <w:numId w:val="531"/>
        </w:numPr>
        <w:rPr>
          <w:color w:val="EE0000"/>
          <w:rtl/>
        </w:rPr>
      </w:pPr>
      <w:r w:rsidRPr="002C7761">
        <w:rPr>
          <w:b/>
          <w:bCs/>
          <w:color w:val="EE0000"/>
          <w:rtl/>
        </w:rPr>
        <w:t>הגבלת החברה:</w:t>
      </w:r>
      <w:r w:rsidRPr="002C7761">
        <w:rPr>
          <w:color w:val="EE0000"/>
          <w:rtl/>
        </w:rPr>
        <w:t xml:space="preserve"> החברה מגבילה את המנהג בשתי דרכים:</w:t>
      </w:r>
    </w:p>
    <w:p w14:paraId="40C59DC7" w14:textId="77777777" w:rsidR="002C7761" w:rsidRPr="002C7761" w:rsidRDefault="002C7761" w:rsidP="002C7761">
      <w:pPr>
        <w:numPr>
          <w:ilvl w:val="1"/>
          <w:numId w:val="531"/>
        </w:numPr>
        <w:rPr>
          <w:color w:val="EE0000"/>
          <w:rtl/>
        </w:rPr>
      </w:pPr>
      <w:r w:rsidRPr="002C7761">
        <w:rPr>
          <w:b/>
          <w:bCs/>
          <w:color w:val="EE0000"/>
          <w:rtl/>
        </w:rPr>
        <w:t>קיום משפט:</w:t>
      </w:r>
      <w:r w:rsidRPr="002C7761">
        <w:rPr>
          <w:color w:val="EE0000"/>
          <w:rtl/>
        </w:rPr>
        <w:t xml:space="preserve"> הגואל לא יכול להרוג את הרוצח לפני שהאחרון עומד למשפט בפני העדה ("עַד עָמְדוֹ לִפְנֵי הָעֵדָה לַמִּשְׁפָּט").</w:t>
      </w:r>
    </w:p>
    <w:p w14:paraId="7842A5FE" w14:textId="77777777" w:rsidR="002C7761" w:rsidRPr="002C7761" w:rsidRDefault="002C7761" w:rsidP="002C7761">
      <w:pPr>
        <w:numPr>
          <w:ilvl w:val="1"/>
          <w:numId w:val="531"/>
        </w:numPr>
        <w:rPr>
          <w:color w:val="EE0000"/>
          <w:rtl/>
        </w:rPr>
      </w:pPr>
      <w:r w:rsidRPr="002C7761">
        <w:rPr>
          <w:b/>
          <w:bCs/>
          <w:color w:val="EE0000"/>
          <w:rtl/>
        </w:rPr>
        <w:t>עיר מקלט:</w:t>
      </w:r>
      <w:r w:rsidRPr="002C7761">
        <w:rPr>
          <w:color w:val="EE0000"/>
          <w:rtl/>
        </w:rPr>
        <w:t xml:space="preserve"> אם נקבע שהרצח היה בשגגה, הרוצח מוגן בעיר המקלט, ולגואל הדם אסור לפגוע בו כל עוד הוא בתוך תחומי העיר.</w:t>
      </w:r>
    </w:p>
    <w:p w14:paraId="2FE70526" w14:textId="77777777" w:rsidR="002C7761" w:rsidRPr="002C7761" w:rsidRDefault="002C7761" w:rsidP="002C7761">
      <w:pPr>
        <w:rPr>
          <w:color w:val="EE0000"/>
          <w:rtl/>
        </w:rPr>
      </w:pPr>
      <w:r w:rsidRPr="002C7761">
        <w:rPr>
          <w:b/>
          <w:bCs/>
          <w:color w:val="EE0000"/>
          <w:rtl/>
        </w:rPr>
        <w:t>(2) דברי מ' גרינברג וביטוים בפסוקים:</w:t>
      </w:r>
    </w:p>
    <w:p w14:paraId="4CBD50A8" w14:textId="77777777" w:rsidR="002C7761" w:rsidRPr="002C7761" w:rsidRDefault="002C7761" w:rsidP="002C7761">
      <w:pPr>
        <w:rPr>
          <w:color w:val="EE0000"/>
          <w:rtl/>
        </w:rPr>
      </w:pPr>
      <w:r w:rsidRPr="002C7761">
        <w:rPr>
          <w:color w:val="EE0000"/>
          <w:rtl/>
        </w:rPr>
        <w:t xml:space="preserve">גרינברג טוען שחיי אדם הם ערך מוחלט שאינו ניתן להמרה בכסף. רעיון זה מופיע בפסוקים דרך </w:t>
      </w:r>
      <w:r w:rsidRPr="002C7761">
        <w:rPr>
          <w:b/>
          <w:bCs/>
          <w:color w:val="EE0000"/>
          <w:rtl/>
        </w:rPr>
        <w:t>איסור הכופר</w:t>
      </w:r>
      <w:r w:rsidRPr="002C7761">
        <w:rPr>
          <w:color w:val="EE0000"/>
          <w:rtl/>
        </w:rPr>
        <w:t>:</w:t>
      </w:r>
    </w:p>
    <w:p w14:paraId="15CC0C4F" w14:textId="77777777" w:rsidR="002C7761" w:rsidRPr="002C7761" w:rsidRDefault="002C7761" w:rsidP="002C7761">
      <w:pPr>
        <w:numPr>
          <w:ilvl w:val="0"/>
          <w:numId w:val="532"/>
        </w:numPr>
        <w:rPr>
          <w:color w:val="EE0000"/>
          <w:rtl/>
        </w:rPr>
      </w:pPr>
      <w:r w:rsidRPr="002C7761">
        <w:rPr>
          <w:color w:val="EE0000"/>
          <w:rtl/>
        </w:rPr>
        <w:t>"וְלֹא תִקְחוּ כֹפֶר לְנֶפֶשׁ רֹצֵחַ אֲשֶׁר הוּא רָשָׁע לָמוּת" (פס' ל"א). גם אם הרוצח עשיר, הוא לא יכול לשלם כדי להינצל מעונש מוות.</w:t>
      </w:r>
    </w:p>
    <w:p w14:paraId="5000ECEB" w14:textId="77777777" w:rsidR="002C7761" w:rsidRPr="002C7761" w:rsidRDefault="002C7761" w:rsidP="002C7761">
      <w:pPr>
        <w:numPr>
          <w:ilvl w:val="0"/>
          <w:numId w:val="532"/>
        </w:numPr>
        <w:rPr>
          <w:color w:val="EE0000"/>
          <w:rtl/>
        </w:rPr>
      </w:pPr>
      <w:r w:rsidRPr="002C7761">
        <w:rPr>
          <w:color w:val="EE0000"/>
          <w:rtl/>
        </w:rPr>
        <w:t>התורה אוסרת לקחת כופר גם מהרוצח בשוגג כדי שיצא מעיר המקלט לפני מות הכהן הגדול (פס' ל"ב).</w:t>
      </w:r>
    </w:p>
    <w:p w14:paraId="4E8DD261" w14:textId="77777777" w:rsidR="002C7761" w:rsidRPr="002C7761" w:rsidRDefault="002C7761" w:rsidP="002C7761">
      <w:pPr>
        <w:rPr>
          <w:color w:val="EE0000"/>
          <w:rtl/>
        </w:rPr>
      </w:pPr>
      <w:r w:rsidRPr="002C7761">
        <w:rPr>
          <w:color w:val="EE0000"/>
          <w:rtl/>
        </w:rPr>
        <w:t>הסיבה היא דתית-מוסרית: הדם מטמא את האדמה ("וְלֹא תַחֲנִיפוּ אֶת הָאָרֶץ... וְלָאָרֶץ לֹא יְכֻפַּר לַדָּם אֲשֶׁר שֻׁפַּךְ בָּהּ כִּי אִם בְּדַם שֹׁפְכוֹ").</w:t>
      </w:r>
    </w:p>
    <w:p w14:paraId="31CCB95E" w14:textId="77777777" w:rsidR="002C7761" w:rsidRPr="002C7761" w:rsidRDefault="002C7761" w:rsidP="002C7761">
      <w:pPr>
        <w:rPr>
          <w:color w:val="EE0000"/>
          <w:rtl/>
        </w:rPr>
      </w:pPr>
      <w:r w:rsidRPr="002C7761">
        <w:rPr>
          <w:color w:val="EE0000"/>
        </w:rPr>
        <w:pict w14:anchorId="4556F641">
          <v:rect id="_x0000_i2201" style="width:0;height:1.5pt" o:hralign="center" o:hrstd="t" o:hrnoshade="t" o:hr="t" fillcolor="gray" stroked="f"/>
        </w:pict>
      </w:r>
    </w:p>
    <w:p w14:paraId="15F014BB" w14:textId="77777777" w:rsidR="002C7761" w:rsidRPr="002C7761" w:rsidRDefault="002C7761" w:rsidP="002C7761">
      <w:pPr>
        <w:rPr>
          <w:b/>
          <w:bCs/>
          <w:color w:val="EE0000"/>
          <w:rtl/>
        </w:rPr>
      </w:pPr>
      <w:r w:rsidRPr="002C7761">
        <w:rPr>
          <w:b/>
          <w:bCs/>
          <w:color w:val="EE0000"/>
          <w:rtl/>
        </w:rPr>
        <w:t>שאלה ג</w:t>
      </w:r>
    </w:p>
    <w:p w14:paraId="36580BA6" w14:textId="77777777" w:rsidR="002C7761" w:rsidRPr="002C7761" w:rsidRDefault="002C7761" w:rsidP="002C7761">
      <w:pPr>
        <w:rPr>
          <w:color w:val="EE0000"/>
          <w:rtl/>
        </w:rPr>
      </w:pPr>
      <w:r w:rsidRPr="002C7761">
        <w:rPr>
          <w:b/>
          <w:bCs/>
          <w:color w:val="EE0000"/>
          <w:rtl/>
        </w:rPr>
        <w:t>(1) עיר המקלט — הגנה ועונש:</w:t>
      </w:r>
    </w:p>
    <w:p w14:paraId="6AC39E3E" w14:textId="77777777" w:rsidR="002C7761" w:rsidRPr="002C7761" w:rsidRDefault="002C7761" w:rsidP="002C7761">
      <w:pPr>
        <w:numPr>
          <w:ilvl w:val="0"/>
          <w:numId w:val="533"/>
        </w:numPr>
        <w:rPr>
          <w:color w:val="EE0000"/>
          <w:rtl/>
        </w:rPr>
      </w:pPr>
      <w:r w:rsidRPr="002C7761">
        <w:rPr>
          <w:b/>
          <w:bCs/>
          <w:color w:val="EE0000"/>
          <w:rtl/>
        </w:rPr>
        <w:t>הגנה:</w:t>
      </w:r>
      <w:r w:rsidRPr="002C7761">
        <w:rPr>
          <w:color w:val="EE0000"/>
          <w:rtl/>
        </w:rPr>
        <w:t xml:space="preserve"> עיר המקלט משמשת כמקלט פיזי מפני נקמת הדם: "וְהָיוּ לָכֶם הֶעָרִים לְמִקְלָט מִגֹּאֵל" (פס' י"ב). שם הרוצח בשוגג בטוח.</w:t>
      </w:r>
    </w:p>
    <w:p w14:paraId="6D9AA08A" w14:textId="77777777" w:rsidR="002C7761" w:rsidRPr="002C7761" w:rsidRDefault="002C7761" w:rsidP="002C7761">
      <w:pPr>
        <w:numPr>
          <w:ilvl w:val="0"/>
          <w:numId w:val="533"/>
        </w:numPr>
        <w:rPr>
          <w:color w:val="EE0000"/>
          <w:rtl/>
        </w:rPr>
      </w:pPr>
      <w:r w:rsidRPr="002C7761">
        <w:rPr>
          <w:b/>
          <w:bCs/>
          <w:color w:val="EE0000"/>
          <w:rtl/>
        </w:rPr>
        <w:t>עונש:</w:t>
      </w:r>
      <w:r w:rsidRPr="002C7761">
        <w:rPr>
          <w:color w:val="EE0000"/>
          <w:rtl/>
        </w:rPr>
        <w:t xml:space="preserve"> השהייה בעיר המקלט היא סוג של "מעצר בית" או גלות. הרוצח מנותק מביתו ומנחלתו עד מות הכהן הגדול. "וְיָשַׁב בָּהּ עַד מוֹת הַכֹּהֵן הַגָּדֹל" (פס' כ"ה). אם הוא יוצא מתחומי העיר לפני כן, דמו בראשו וגואל הדם יכול להרגו (פס' כ"ו-כ"ז).</w:t>
      </w:r>
    </w:p>
    <w:p w14:paraId="600DBD2D" w14:textId="77777777" w:rsidR="002C7761" w:rsidRPr="002C7761" w:rsidRDefault="002C7761" w:rsidP="002C7761">
      <w:pPr>
        <w:rPr>
          <w:color w:val="EE0000"/>
          <w:rtl/>
        </w:rPr>
      </w:pPr>
      <w:r w:rsidRPr="002C7761">
        <w:rPr>
          <w:b/>
          <w:bCs/>
          <w:color w:val="EE0000"/>
          <w:rtl/>
        </w:rPr>
        <w:t>(2) דברי א' כסלו — פשרה עם המציאות:</w:t>
      </w:r>
    </w:p>
    <w:p w14:paraId="0A1F48AF" w14:textId="77777777" w:rsidR="002C7761" w:rsidRPr="002C7761" w:rsidRDefault="002C7761" w:rsidP="002C7761">
      <w:pPr>
        <w:rPr>
          <w:color w:val="EE0000"/>
          <w:rtl/>
        </w:rPr>
      </w:pPr>
      <w:r w:rsidRPr="002C7761">
        <w:rPr>
          <w:color w:val="EE0000"/>
          <w:rtl/>
        </w:rPr>
        <w:t>כסלו טוען שהחוק המקראי לא הצליח לבטל לחלוטין את מנהג "נקמת הדם" השבטי, ולכן הוא יצר פשרה:</w:t>
      </w:r>
    </w:p>
    <w:p w14:paraId="6D34132D" w14:textId="77777777" w:rsidR="002C7761" w:rsidRPr="002C7761" w:rsidRDefault="002C7761" w:rsidP="002C7761">
      <w:pPr>
        <w:numPr>
          <w:ilvl w:val="0"/>
          <w:numId w:val="534"/>
        </w:numPr>
        <w:rPr>
          <w:color w:val="EE0000"/>
          <w:rtl/>
        </w:rPr>
      </w:pPr>
      <w:r w:rsidRPr="002C7761">
        <w:rPr>
          <w:b/>
          <w:bCs/>
          <w:color w:val="EE0000"/>
          <w:rtl/>
        </w:rPr>
        <w:t>מצד אחד:</w:t>
      </w:r>
      <w:r w:rsidRPr="002C7761">
        <w:rPr>
          <w:color w:val="EE0000"/>
          <w:rtl/>
        </w:rPr>
        <w:t xml:space="preserve"> התורה מכירה בזכותו של גואל הדם (המציאות החברתית), ואף מתירה לו להרוג את הרוצח אם יצא מתחומי עיר המקלט: "וְרָצַח גֹּאֵל הַדָּם אֶת הָרֹצֵחַ אֵין לוֹ דָּם" (פס' כ"ז).</w:t>
      </w:r>
    </w:p>
    <w:p w14:paraId="01D088A2" w14:textId="77777777" w:rsidR="002C7761" w:rsidRPr="002C7761" w:rsidRDefault="002C7761" w:rsidP="002C7761">
      <w:pPr>
        <w:numPr>
          <w:ilvl w:val="0"/>
          <w:numId w:val="534"/>
        </w:numPr>
        <w:rPr>
          <w:color w:val="EE0000"/>
          <w:rtl/>
        </w:rPr>
      </w:pPr>
      <w:r w:rsidRPr="002C7761">
        <w:rPr>
          <w:b/>
          <w:bCs/>
          <w:color w:val="EE0000"/>
          <w:rtl/>
        </w:rPr>
        <w:t>מצד שני:</w:t>
      </w:r>
      <w:r w:rsidRPr="002C7761">
        <w:rPr>
          <w:color w:val="EE0000"/>
          <w:rtl/>
        </w:rPr>
        <w:t xml:space="preserve"> התורה מגדרת את המנהג ומכניסה אותו תחת פיקוח משפטי (העדה) וגאוגרפי (ערי המקלט), כדי למנוע הרג מיותר של אנשים שרצחו בטעות.</w:t>
      </w:r>
    </w:p>
    <w:p w14:paraId="50ABB150" w14:textId="77777777" w:rsidR="002C7761" w:rsidRDefault="002C7761" w:rsidP="0057695A">
      <w:pPr>
        <w:rPr>
          <w:rtl/>
        </w:rPr>
      </w:pPr>
    </w:p>
    <w:p w14:paraId="719ACFD2" w14:textId="77777777" w:rsidR="002C7761" w:rsidRDefault="002C7761" w:rsidP="0057695A">
      <w:pPr>
        <w:rPr>
          <w:rtl/>
        </w:rPr>
      </w:pPr>
    </w:p>
    <w:p w14:paraId="2FB6EFAA" w14:textId="77777777" w:rsidR="002C7761" w:rsidRPr="002C7761" w:rsidRDefault="002C7761" w:rsidP="002C7761">
      <w:pPr>
        <w:spacing w:after="165" w:line="240" w:lineRule="auto"/>
        <w:rPr>
          <w:rFonts w:ascii="Arial" w:eastAsia="Times New Roman" w:hAnsi="Arial" w:cs="Arial"/>
          <w:color w:val="1F1F1F"/>
          <w:kern w:val="0"/>
          <w14:ligatures w14:val="none"/>
        </w:rPr>
      </w:pPr>
      <w:r w:rsidRPr="002C7761">
        <w:rPr>
          <w:rFonts w:ascii="Arial" w:eastAsia="Times New Roman" w:hAnsi="Arial" w:cs="Arial"/>
          <w:color w:val="1F1F1F"/>
          <w:kern w:val="0"/>
          <w:rtl/>
          <w14:ligatures w14:val="none"/>
        </w:rPr>
        <w:t>להלן תמלול הטקסט מהתמונה, ולאחריו פתרון השאלות על פי חומר הלימוד לתנ"ך (במדבר ל"ה - ערי מקלט ודיני רצח).</w:t>
      </w:r>
    </w:p>
    <w:p w14:paraId="18152AA5" w14:textId="77777777" w:rsidR="002C7761" w:rsidRPr="002C7761" w:rsidRDefault="002C7761" w:rsidP="002C7761">
      <w:pPr>
        <w:spacing w:after="120" w:line="240" w:lineRule="auto"/>
        <w:rPr>
          <w:rFonts w:ascii="Arial" w:eastAsia="Times New Roman" w:hAnsi="Arial" w:cs="Arial"/>
          <w:color w:val="1F1F1F"/>
          <w:kern w:val="0"/>
          <w:rtl/>
          <w14:ligatures w14:val="none"/>
        </w:rPr>
      </w:pPr>
      <w:r w:rsidRPr="002C7761">
        <w:rPr>
          <w:rFonts w:ascii="Arial" w:eastAsia="Times New Roman" w:hAnsi="Arial" w:cs="Arial"/>
          <w:color w:val="1F1F1F"/>
          <w:kern w:val="0"/>
          <w14:ligatures w14:val="none"/>
        </w:rPr>
        <w:pict w14:anchorId="623E6022">
          <v:rect id="_x0000_i2208" style="width:0;height:1.5pt" o:hralign="center" o:hrstd="t" o:hrnoshade="t" o:hr="t" fillcolor="gray" stroked="f"/>
        </w:pict>
      </w:r>
    </w:p>
    <w:p w14:paraId="7F11C644" w14:textId="77777777" w:rsidR="002C7761" w:rsidRPr="002C7761" w:rsidRDefault="002C7761" w:rsidP="002C7761">
      <w:pPr>
        <w:spacing w:after="0" w:line="240" w:lineRule="auto"/>
        <w:outlineLvl w:val="2"/>
        <w:rPr>
          <w:rFonts w:ascii="Arial" w:eastAsia="Times New Roman" w:hAnsi="Arial" w:cs="Arial"/>
          <w:b/>
          <w:bCs/>
          <w:color w:val="1F1F1F"/>
          <w:kern w:val="0"/>
          <w:sz w:val="27"/>
          <w:szCs w:val="27"/>
          <w:rtl/>
          <w14:ligatures w14:val="none"/>
        </w:rPr>
      </w:pPr>
      <w:r w:rsidRPr="002C7761">
        <w:rPr>
          <w:rFonts w:ascii="Arial" w:eastAsia="Times New Roman" w:hAnsi="Arial" w:cs="Arial"/>
          <w:b/>
          <w:bCs/>
          <w:color w:val="1F1F1F"/>
          <w:kern w:val="0"/>
          <w:sz w:val="27"/>
          <w:szCs w:val="27"/>
          <w:bdr w:val="none" w:sz="0" w:space="0" w:color="auto" w:frame="1"/>
          <w:rtl/>
          <w14:ligatures w14:val="none"/>
        </w:rPr>
        <w:t>תמלול הטקסט</w:t>
      </w:r>
    </w:p>
    <w:p w14:paraId="67F02619"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חורף נבצרים תשפ"א, 1261</w:t>
      </w:r>
    </w:p>
    <w:p w14:paraId="02F26F9E"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ענה על סעיף א (חובה).</w:t>
      </w:r>
    </w:p>
    <w:p w14:paraId="29B0AE68"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א. (1)</w:t>
      </w:r>
      <w:r w:rsidRPr="002C7761">
        <w:rPr>
          <w:rFonts w:ascii="Arial" w:eastAsia="Times New Roman" w:hAnsi="Arial" w:cs="Arial"/>
          <w:color w:val="1F1F1F"/>
          <w:kern w:val="0"/>
          <w:rtl/>
          <w14:ligatures w14:val="none"/>
        </w:rPr>
        <w:t xml:space="preserve"> קרא פסוקים ט'-כ"ה. ציין </w:t>
      </w:r>
      <w:r w:rsidRPr="002C7761">
        <w:rPr>
          <w:rFonts w:ascii="Arial" w:eastAsia="Times New Roman" w:hAnsi="Arial" w:cs="Arial"/>
          <w:b/>
          <w:bCs/>
          <w:color w:val="1F1F1F"/>
          <w:kern w:val="0"/>
          <w:bdr w:val="none" w:sz="0" w:space="0" w:color="auto" w:frame="1"/>
          <w:rtl/>
          <w14:ligatures w14:val="none"/>
        </w:rPr>
        <w:t>שני</w:t>
      </w:r>
      <w:r w:rsidRPr="002C7761">
        <w:rPr>
          <w:rFonts w:ascii="Arial" w:eastAsia="Times New Roman" w:hAnsi="Arial" w:cs="Arial"/>
          <w:color w:val="1F1F1F"/>
          <w:kern w:val="0"/>
          <w:rtl/>
          <w14:ligatures w14:val="none"/>
        </w:rPr>
        <w:t xml:space="preserve"> קריטריונים שבאמצעותם מבחינים בין רוצח במזיד לרוצח בשגגה, והסבר אותם. (6 נקודות)</w:t>
      </w:r>
    </w:p>
    <w:p w14:paraId="7A1F937D"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(2)</w:t>
      </w:r>
      <w:r w:rsidRPr="002C7761">
        <w:rPr>
          <w:rFonts w:ascii="Arial" w:eastAsia="Times New Roman" w:hAnsi="Arial" w:cs="Arial"/>
          <w:color w:val="1F1F1F"/>
          <w:kern w:val="0"/>
          <w:rtl/>
          <w14:ligatures w14:val="none"/>
        </w:rPr>
        <w:t xml:space="preserve"> הסבר את </w:t>
      </w:r>
      <w:r w:rsidRPr="002C7761">
        <w:rPr>
          <w:rFonts w:ascii="Arial" w:eastAsia="Times New Roman" w:hAnsi="Arial" w:cs="Arial"/>
          <w:b/>
          <w:bCs/>
          <w:color w:val="1F1F1F"/>
          <w:kern w:val="0"/>
          <w:bdr w:val="none" w:sz="0" w:space="0" w:color="auto" w:frame="1"/>
          <w:rtl/>
          <w14:ligatures w14:val="none"/>
        </w:rPr>
        <w:t>שתי</w:t>
      </w:r>
      <w:r w:rsidRPr="002C7761">
        <w:rPr>
          <w:rFonts w:ascii="Arial" w:eastAsia="Times New Roman" w:hAnsi="Arial" w:cs="Arial"/>
          <w:color w:val="1F1F1F"/>
          <w:kern w:val="0"/>
          <w:rtl/>
          <w14:ligatures w14:val="none"/>
        </w:rPr>
        <w:t xml:space="preserve"> האזהרות שמזהיר המחוקק בפסוקים ל'-ל"ב. (6 נקודות)</w:t>
      </w:r>
    </w:p>
    <w:p w14:paraId="286A0CBC"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ענה על אחד מן הסעיפים ב-ג.</w:t>
      </w:r>
    </w:p>
    <w:p w14:paraId="0777588D"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ב.</w:t>
      </w:r>
      <w:r w:rsidRPr="002C7761">
        <w:rPr>
          <w:rFonts w:ascii="Arial" w:eastAsia="Times New Roman" w:hAnsi="Arial" w:cs="Arial"/>
          <w:color w:val="1F1F1F"/>
          <w:kern w:val="0"/>
          <w:rtl/>
          <w14:ligatures w14:val="none"/>
        </w:rPr>
        <w:t xml:space="preserve"> קרא פסוקים ט"ו-כ"ח. יש הטוענים כי החוק אינו מבטל את מנהג גאולת הדם, אך ממתן אותו. הסבר טענה זו בנוגע לרוצח בשגגה. בסס את דבריך על הכתוב. (8 נקודות)</w:t>
      </w:r>
    </w:p>
    <w:p w14:paraId="088CBAF2"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ג.</w:t>
      </w:r>
      <w:r w:rsidRPr="002C7761">
        <w:rPr>
          <w:rFonts w:ascii="Arial" w:eastAsia="Times New Roman" w:hAnsi="Arial" w:cs="Arial"/>
          <w:color w:val="1F1F1F"/>
          <w:kern w:val="0"/>
          <w:rtl/>
          <w14:ligatures w14:val="none"/>
        </w:rPr>
        <w:t xml:space="preserve"> בפסוק ל"ג מוצג העיקרון שלפיו נקבע עונשו של הרוצח: "ולארץ לא יכפר לדם אשר שפך בה כי אם בדם שפכו".</w:t>
      </w:r>
    </w:p>
    <w:p w14:paraId="19EC7F5A"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(1)</w:t>
      </w:r>
      <w:r w:rsidRPr="002C7761">
        <w:rPr>
          <w:rFonts w:ascii="Arial" w:eastAsia="Times New Roman" w:hAnsi="Arial" w:cs="Arial"/>
          <w:color w:val="1F1F1F"/>
          <w:kern w:val="0"/>
          <w:rtl/>
          <w14:ligatures w14:val="none"/>
        </w:rPr>
        <w:t xml:space="preserve"> הסבר כיצד עיקרון זה עולה בקנה אחד עם החוק העוסק ברוצח במזיד. (8 נקודות)</w:t>
      </w:r>
    </w:p>
    <w:p w14:paraId="20DE6455" w14:textId="77777777" w:rsidR="002C7761" w:rsidRPr="002C7761" w:rsidRDefault="002C7761" w:rsidP="002C7761">
      <w:pPr>
        <w:spacing w:after="0" w:line="240" w:lineRule="auto"/>
        <w:rPr>
          <w:rFonts w:ascii="Arial" w:eastAsia="Times New Roman" w:hAnsi="Arial" w:cs="Arial"/>
          <w:color w:val="1F1F1F"/>
          <w:kern w:val="0"/>
          <w:rtl/>
          <w14:ligatures w14:val="none"/>
        </w:rPr>
      </w:pPr>
      <w:r w:rsidRPr="002C7761">
        <w:rPr>
          <w:rFonts w:ascii="Arial" w:eastAsia="Times New Roman" w:hAnsi="Arial" w:cs="Arial"/>
          <w:b/>
          <w:bCs/>
          <w:color w:val="1F1F1F"/>
          <w:kern w:val="0"/>
          <w:bdr w:val="none" w:sz="0" w:space="0" w:color="auto" w:frame="1"/>
          <w:rtl/>
          <w14:ligatures w14:val="none"/>
        </w:rPr>
        <w:t>(2)</w:t>
      </w:r>
      <w:r w:rsidRPr="002C7761">
        <w:rPr>
          <w:rFonts w:ascii="Arial" w:eastAsia="Times New Roman" w:hAnsi="Arial" w:cs="Arial"/>
          <w:color w:val="1F1F1F"/>
          <w:kern w:val="0"/>
          <w:rtl/>
          <w14:ligatures w14:val="none"/>
        </w:rPr>
        <w:t xml:space="preserve"> הסבר כיצד עיקרון זה מנוגד לחוק העוסק ברוצח בשגגה. נמק את תשובתך. (8 נקודות)</w:t>
      </w:r>
    </w:p>
    <w:p w14:paraId="0EBBD30B" w14:textId="77777777" w:rsidR="002C7761" w:rsidRPr="002C7761" w:rsidRDefault="002C7761" w:rsidP="002C7761">
      <w:pPr>
        <w:spacing w:after="120" w:line="240" w:lineRule="auto"/>
        <w:rPr>
          <w:rFonts w:ascii="Arial" w:eastAsia="Times New Roman" w:hAnsi="Arial" w:cs="Arial"/>
          <w:color w:val="1F1F1F"/>
          <w:kern w:val="0"/>
          <w:rtl/>
          <w14:ligatures w14:val="none"/>
        </w:rPr>
      </w:pPr>
      <w:r w:rsidRPr="002C7761">
        <w:rPr>
          <w:rFonts w:ascii="Arial" w:eastAsia="Times New Roman" w:hAnsi="Arial" w:cs="Arial"/>
          <w:color w:val="1F1F1F"/>
          <w:kern w:val="0"/>
          <w14:ligatures w14:val="none"/>
        </w:rPr>
        <w:pict w14:anchorId="0DFAD87D">
          <v:rect id="_x0000_i2209" style="width:0;height:1.5pt" o:hralign="center" o:hrstd="t" o:hrnoshade="t" o:hr="t" fillcolor="gray" stroked="f"/>
        </w:pict>
      </w:r>
    </w:p>
    <w:p w14:paraId="569C0F62" w14:textId="08BD09E4" w:rsidR="002C7761" w:rsidRPr="002C7761" w:rsidRDefault="002C7761" w:rsidP="002C7761">
      <w:pPr>
        <w:spacing w:after="0" w:line="240" w:lineRule="auto"/>
        <w:outlineLvl w:val="2"/>
        <w:rPr>
          <w:rFonts w:ascii="Arial" w:eastAsia="Times New Roman" w:hAnsi="Arial" w:cs="Arial"/>
          <w:b/>
          <w:bCs/>
          <w:color w:val="EE0000"/>
          <w:kern w:val="0"/>
          <w:sz w:val="27"/>
          <w:szCs w:val="27"/>
          <w:rtl/>
          <w14:ligatures w14:val="none"/>
        </w:rPr>
      </w:pPr>
      <w:r w:rsidRPr="002C7761">
        <w:rPr>
          <w:rFonts w:ascii="Arial" w:eastAsia="Times New Roman" w:hAnsi="Arial" w:cs="Arial"/>
          <w:b/>
          <w:bCs/>
          <w:color w:val="EE0000"/>
          <w:kern w:val="0"/>
          <w:sz w:val="27"/>
          <w:szCs w:val="27"/>
          <w:bdr w:val="none" w:sz="0" w:space="0" w:color="auto" w:frame="1"/>
          <w:rtl/>
          <w14:ligatures w14:val="none"/>
        </w:rPr>
        <w:t xml:space="preserve">פתרון השאלות </w:t>
      </w:r>
      <w:r>
        <w:rPr>
          <w:rFonts w:ascii="Arial" w:eastAsia="Times New Roman" w:hAnsi="Arial" w:cs="Arial"/>
          <w:b/>
          <w:bCs/>
          <w:color w:val="EE0000"/>
          <w:kern w:val="0"/>
          <w:sz w:val="27"/>
          <w:szCs w:val="27"/>
          <w:bdr w:val="none" w:sz="0" w:space="0" w:color="auto" w:frame="1"/>
          <w:rtl/>
          <w14:ligatures w14:val="none"/>
        </w:rPr>
        <w:t>–</w:t>
      </w:r>
      <w:r>
        <w:rPr>
          <w:rFonts w:ascii="Arial" w:eastAsia="Times New Roman" w:hAnsi="Arial" w:cs="Arial" w:hint="cs"/>
          <w:b/>
          <w:bCs/>
          <w:color w:val="EE0000"/>
          <w:kern w:val="0"/>
          <w:sz w:val="27"/>
          <w:szCs w:val="27"/>
          <w:bdr w:val="none" w:sz="0" w:space="0" w:color="auto" w:frame="1"/>
          <w:rtl/>
          <w14:ligatures w14:val="none"/>
        </w:rPr>
        <w:t xml:space="preserve"> יש לבדוק פתרון זה</w:t>
      </w:r>
    </w:p>
    <w:p w14:paraId="3C06F9E5" w14:textId="77777777" w:rsidR="002C7761" w:rsidRPr="002C7761" w:rsidRDefault="002C7761" w:rsidP="002C7761">
      <w:pPr>
        <w:spacing w:after="0" w:line="240" w:lineRule="auto"/>
        <w:outlineLvl w:val="3"/>
        <w:rPr>
          <w:rFonts w:ascii="Arial" w:eastAsia="Times New Roman" w:hAnsi="Arial" w:cs="Arial"/>
          <w:b/>
          <w:bCs/>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שאלה א (חובה)</w:t>
      </w:r>
    </w:p>
    <w:p w14:paraId="72AD911E" w14:textId="77777777" w:rsidR="002C7761" w:rsidRPr="002C7761" w:rsidRDefault="002C7761" w:rsidP="002C7761">
      <w:p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(1) שני קריטריונים להבחנה בין רצח במזיד לרצח בשגגה:</w:t>
      </w:r>
    </w:p>
    <w:p w14:paraId="07A51E51" w14:textId="77777777" w:rsidR="002C7761" w:rsidRPr="002C7761" w:rsidRDefault="002C7761" w:rsidP="002C7761">
      <w:pPr>
        <w:numPr>
          <w:ilvl w:val="0"/>
          <w:numId w:val="535"/>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סוג הכלי (האמצעי):</w:t>
      </w:r>
      <w:r w:rsidRPr="002C7761">
        <w:rPr>
          <w:rFonts w:ascii="Arial" w:eastAsia="Times New Roman" w:hAnsi="Arial" w:cs="Arial"/>
          <w:color w:val="EE0000"/>
          <w:kern w:val="0"/>
          <w:rtl/>
          <w14:ligatures w14:val="none"/>
        </w:rPr>
        <w:t xml:space="preserve"> המחוקק מבחין בין שימוש בכלים קטלניים שנועדו להרוג (כלי ברזל, אבן יד או כלי עץ) לבין שימוש באמצעים מקריים. אם אדם השתמש בכלי קטלני, זו ראיה לכוונה להרוג (במזיד).</w:t>
      </w:r>
    </w:p>
    <w:p w14:paraId="6488CAFC" w14:textId="77777777" w:rsidR="002C7761" w:rsidRPr="002C7761" w:rsidRDefault="002C7761" w:rsidP="002C7761">
      <w:pPr>
        <w:numPr>
          <w:ilvl w:val="0"/>
          <w:numId w:val="535"/>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המצב הנפשי / היחס בין הרוצח לנרצח:</w:t>
      </w:r>
      <w:r w:rsidRPr="002C7761">
        <w:rPr>
          <w:rFonts w:ascii="Arial" w:eastAsia="Times New Roman" w:hAnsi="Arial" w:cs="Arial"/>
          <w:color w:val="EE0000"/>
          <w:kern w:val="0"/>
          <w:rtl/>
          <w14:ligatures w14:val="none"/>
        </w:rPr>
        <w:t xml:space="preserve"> המחוקק בודק האם הייתה "איבה" (שנאה קודמת) או "צדייה" (מארב ותכנון מוקדם). לעומת זאת, בשגגה הרצח קורה "בפתע" (באופן פתאומי), "בלא איבה" וכאשר הרוצח "לא אויב לו ולא מבקש רעתו".</w:t>
      </w:r>
    </w:p>
    <w:p w14:paraId="6EE02346" w14:textId="77777777" w:rsidR="002C7761" w:rsidRPr="002C7761" w:rsidRDefault="002C7761" w:rsidP="002C7761">
      <w:p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(2) שתי האזהרות בפסוקים ל'-ל"ב:</w:t>
      </w:r>
    </w:p>
    <w:p w14:paraId="27B62CB1" w14:textId="77777777" w:rsidR="002C7761" w:rsidRPr="002C7761" w:rsidRDefault="002C7761" w:rsidP="002C7761">
      <w:pPr>
        <w:numPr>
          <w:ilvl w:val="0"/>
          <w:numId w:val="536"/>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אזהרה לגבי עדות (פסוק ל'):</w:t>
      </w:r>
      <w:r w:rsidRPr="002C7761">
        <w:rPr>
          <w:rFonts w:ascii="Arial" w:eastAsia="Times New Roman" w:hAnsi="Arial" w:cs="Arial"/>
          <w:color w:val="EE0000"/>
          <w:kern w:val="0"/>
          <w:rtl/>
          <w14:ligatures w14:val="none"/>
        </w:rPr>
        <w:t xml:space="preserve"> אסור להוציא להורג רוצח על פי עדות של עד אחד בלבד. יש צורך בעדות של שני עדים לפחות ("על פי עדים ירצח את הרוצח, ועד אחד לא יענה בנפש למות").</w:t>
      </w:r>
    </w:p>
    <w:p w14:paraId="12DD4A4F" w14:textId="77777777" w:rsidR="002C7761" w:rsidRPr="002C7761" w:rsidRDefault="002C7761" w:rsidP="002C7761">
      <w:pPr>
        <w:numPr>
          <w:ilvl w:val="0"/>
          <w:numId w:val="536"/>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איסור לקיחת כופר (פסוקים ל"א-ל"ב):</w:t>
      </w:r>
    </w:p>
    <w:p w14:paraId="4E788187" w14:textId="77777777" w:rsidR="002C7761" w:rsidRPr="002C7761" w:rsidRDefault="002C7761" w:rsidP="002C7761">
      <w:pPr>
        <w:numPr>
          <w:ilvl w:val="1"/>
          <w:numId w:val="536"/>
        </w:numPr>
        <w:spacing w:after="165" w:line="240" w:lineRule="auto"/>
        <w:rPr>
          <w:rFonts w:ascii="Arial" w:eastAsia="Times New Roman" w:hAnsi="Arial" w:cs="Arial"/>
          <w:color w:val="EE0000"/>
          <w:kern w:val="0"/>
          <w:rtl/>
          <w14:ligatures w14:val="none"/>
        </w:rPr>
      </w:pPr>
      <w:r w:rsidRPr="002C7761">
        <w:rPr>
          <w:rFonts w:ascii="Arial" w:eastAsia="Times New Roman" w:hAnsi="Arial" w:cs="Arial"/>
          <w:color w:val="EE0000"/>
          <w:kern w:val="0"/>
          <w:rtl/>
          <w14:ligatures w14:val="none"/>
        </w:rPr>
        <w:t>אסור לקחת כופר (פיצוי כספי) כדי להציל רוצח במזיד מעונש מוות.</w:t>
      </w:r>
    </w:p>
    <w:p w14:paraId="000E072A" w14:textId="77777777" w:rsidR="002C7761" w:rsidRPr="002C7761" w:rsidRDefault="002C7761" w:rsidP="002C7761">
      <w:pPr>
        <w:numPr>
          <w:ilvl w:val="1"/>
          <w:numId w:val="536"/>
        </w:numPr>
        <w:spacing w:after="165" w:line="240" w:lineRule="auto"/>
        <w:rPr>
          <w:rFonts w:ascii="Arial" w:eastAsia="Times New Roman" w:hAnsi="Arial" w:cs="Arial"/>
          <w:color w:val="EE0000"/>
          <w:kern w:val="0"/>
          <w:rtl/>
          <w14:ligatures w14:val="none"/>
        </w:rPr>
      </w:pPr>
      <w:r w:rsidRPr="002C7761">
        <w:rPr>
          <w:rFonts w:ascii="Arial" w:eastAsia="Times New Roman" w:hAnsi="Arial" w:cs="Arial"/>
          <w:color w:val="EE0000"/>
          <w:kern w:val="0"/>
          <w:rtl/>
          <w14:ligatures w14:val="none"/>
        </w:rPr>
        <w:t>אסור לקחת כופר מהרוצח בשגגה כדי לאפשר לו לצאת מעיר המקלט לפני מות הכהן הגדול.</w:t>
      </w:r>
    </w:p>
    <w:p w14:paraId="3535980C" w14:textId="77777777" w:rsidR="002C7761" w:rsidRPr="002C7761" w:rsidRDefault="002C7761" w:rsidP="002C7761">
      <w:pPr>
        <w:spacing w:after="120" w:line="240" w:lineRule="auto"/>
        <w:rPr>
          <w:rFonts w:ascii="Arial" w:eastAsia="Times New Roman" w:hAnsi="Arial" w:cs="Arial"/>
          <w:color w:val="EE0000"/>
          <w:kern w:val="0"/>
          <w:rtl/>
          <w14:ligatures w14:val="none"/>
        </w:rPr>
      </w:pPr>
      <w:r w:rsidRPr="002C7761">
        <w:rPr>
          <w:rFonts w:ascii="Arial" w:eastAsia="Times New Roman" w:hAnsi="Arial" w:cs="Arial"/>
          <w:color w:val="EE0000"/>
          <w:kern w:val="0"/>
          <w14:ligatures w14:val="none"/>
        </w:rPr>
        <w:pict w14:anchorId="6B4FE89B">
          <v:rect id="_x0000_i2210" style="width:0;height:1.5pt" o:hralign="center" o:hrstd="t" o:hrnoshade="t" o:hr="t" fillcolor="gray" stroked="f"/>
        </w:pict>
      </w:r>
    </w:p>
    <w:p w14:paraId="6416CA44" w14:textId="77777777" w:rsidR="002C7761" w:rsidRPr="002C7761" w:rsidRDefault="002C7761" w:rsidP="002C7761">
      <w:pPr>
        <w:spacing w:after="0" w:line="240" w:lineRule="auto"/>
        <w:outlineLvl w:val="3"/>
        <w:rPr>
          <w:rFonts w:ascii="Arial" w:eastAsia="Times New Roman" w:hAnsi="Arial" w:cs="Arial"/>
          <w:b/>
          <w:bCs/>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שאלה ב</w:t>
      </w:r>
    </w:p>
    <w:p w14:paraId="595A8C3C" w14:textId="77777777" w:rsidR="002C7761" w:rsidRPr="002C7761" w:rsidRDefault="002C7761" w:rsidP="002C7761">
      <w:p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מיתון מנהג גאולת הדם:</w:t>
      </w:r>
    </w:p>
    <w:p w14:paraId="01C2CB78" w14:textId="77777777" w:rsidR="002C7761" w:rsidRPr="002C7761" w:rsidRDefault="002C7761" w:rsidP="002C7761">
      <w:pPr>
        <w:spacing w:after="165" w:line="240" w:lineRule="auto"/>
        <w:rPr>
          <w:rFonts w:ascii="Arial" w:eastAsia="Times New Roman" w:hAnsi="Arial" w:cs="Arial"/>
          <w:color w:val="EE0000"/>
          <w:kern w:val="0"/>
          <w:rtl/>
          <w14:ligatures w14:val="none"/>
        </w:rPr>
      </w:pPr>
      <w:r w:rsidRPr="002C7761">
        <w:rPr>
          <w:rFonts w:ascii="Arial" w:eastAsia="Times New Roman" w:hAnsi="Arial" w:cs="Arial"/>
          <w:color w:val="EE0000"/>
          <w:kern w:val="0"/>
          <w:rtl/>
          <w14:ligatures w14:val="none"/>
        </w:rPr>
        <w:t>החוק המקראי לא מבטל את גואל הדם לחלוטין, אלא מגדר אותו כדי למנוע נקמת דם שרירותית:</w:t>
      </w:r>
    </w:p>
    <w:p w14:paraId="29045CC3" w14:textId="77777777" w:rsidR="002C7761" w:rsidRPr="002C7761" w:rsidRDefault="002C7761" w:rsidP="002C7761">
      <w:pPr>
        <w:numPr>
          <w:ilvl w:val="0"/>
          <w:numId w:val="537"/>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החוק אינו מבטל את המנהג:</w:t>
      </w:r>
      <w:r w:rsidRPr="002C7761">
        <w:rPr>
          <w:rFonts w:ascii="Arial" w:eastAsia="Times New Roman" w:hAnsi="Arial" w:cs="Arial"/>
          <w:color w:val="EE0000"/>
          <w:kern w:val="0"/>
          <w:rtl/>
          <w14:ligatures w14:val="none"/>
        </w:rPr>
        <w:t xml:space="preserve"> גואל הדם עדיין רשאי להרוג את הרוצח בשגגה אם הוא מוצא אותו </w:t>
      </w:r>
      <w:r w:rsidRPr="002C7761">
        <w:rPr>
          <w:rFonts w:ascii="Arial" w:eastAsia="Times New Roman" w:hAnsi="Arial" w:cs="Arial"/>
          <w:b/>
          <w:bCs/>
          <w:color w:val="EE0000"/>
          <w:kern w:val="0"/>
          <w:bdr w:val="none" w:sz="0" w:space="0" w:color="auto" w:frame="1"/>
          <w:rtl/>
          <w14:ligatures w14:val="none"/>
        </w:rPr>
        <w:t>מחוץ</w:t>
      </w:r>
      <w:r w:rsidRPr="002C7761">
        <w:rPr>
          <w:rFonts w:ascii="Arial" w:eastAsia="Times New Roman" w:hAnsi="Arial" w:cs="Arial"/>
          <w:color w:val="EE0000"/>
          <w:kern w:val="0"/>
          <w:rtl/>
          <w14:ligatures w14:val="none"/>
        </w:rPr>
        <w:t xml:space="preserve"> לגבול עיר המקלט לפני מות הכהן הגדול ("ורצח גואל הדם את הרוצח אין לו דם" - פס' כ"ז).</w:t>
      </w:r>
    </w:p>
    <w:p w14:paraId="27677817" w14:textId="77777777" w:rsidR="002C7761" w:rsidRPr="002C7761" w:rsidRDefault="002C7761" w:rsidP="002C7761">
      <w:pPr>
        <w:numPr>
          <w:ilvl w:val="0"/>
          <w:numId w:val="537"/>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החוק ממתן את המנהג:</w:t>
      </w:r>
    </w:p>
    <w:p w14:paraId="4776CD44" w14:textId="77777777" w:rsidR="002C7761" w:rsidRPr="002C7761" w:rsidRDefault="002C7761" w:rsidP="002C7761">
      <w:pPr>
        <w:numPr>
          <w:ilvl w:val="1"/>
          <w:numId w:val="537"/>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הקמת ערי מקלט:</w:t>
      </w:r>
      <w:r w:rsidRPr="002C7761">
        <w:rPr>
          <w:rFonts w:ascii="Arial" w:eastAsia="Times New Roman" w:hAnsi="Arial" w:cs="Arial"/>
          <w:color w:val="EE0000"/>
          <w:kern w:val="0"/>
          <w:rtl/>
          <w14:ligatures w14:val="none"/>
        </w:rPr>
        <w:t xml:space="preserve"> החוק קובע מקום מקלט פיזי שבו גואל הדם אינו רשאי לפגוע ברוצח בשגגה.</w:t>
      </w:r>
    </w:p>
    <w:p w14:paraId="33AD8B69" w14:textId="77777777" w:rsidR="002C7761" w:rsidRPr="002C7761" w:rsidRDefault="002C7761" w:rsidP="002C7761">
      <w:pPr>
        <w:numPr>
          <w:ilvl w:val="1"/>
          <w:numId w:val="537"/>
        </w:num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חובת משפט:</w:t>
      </w:r>
      <w:r w:rsidRPr="002C7761">
        <w:rPr>
          <w:rFonts w:ascii="Arial" w:eastAsia="Times New Roman" w:hAnsi="Arial" w:cs="Arial"/>
          <w:color w:val="EE0000"/>
          <w:kern w:val="0"/>
          <w:rtl/>
          <w14:ligatures w14:val="none"/>
        </w:rPr>
        <w:t xml:space="preserve"> הרוצח לא מוסגר מיד לגואל, אלא עומד למשפט בפני "העדה" (הציבור/השופטים) כדי לקבוע אם הרצח היה בשגגה או במזיד. בכך נמנע לינץ' מיידי.</w:t>
      </w:r>
    </w:p>
    <w:p w14:paraId="23CA0F97" w14:textId="77777777" w:rsidR="002C7761" w:rsidRPr="002C7761" w:rsidRDefault="002C7761" w:rsidP="002C7761">
      <w:pPr>
        <w:spacing w:after="120" w:line="240" w:lineRule="auto"/>
        <w:rPr>
          <w:rFonts w:ascii="Arial" w:eastAsia="Times New Roman" w:hAnsi="Arial" w:cs="Arial"/>
          <w:color w:val="EE0000"/>
          <w:kern w:val="0"/>
          <w:rtl/>
          <w14:ligatures w14:val="none"/>
        </w:rPr>
      </w:pPr>
      <w:r w:rsidRPr="002C7761">
        <w:rPr>
          <w:rFonts w:ascii="Arial" w:eastAsia="Times New Roman" w:hAnsi="Arial" w:cs="Arial"/>
          <w:color w:val="EE0000"/>
          <w:kern w:val="0"/>
          <w14:ligatures w14:val="none"/>
        </w:rPr>
        <w:pict w14:anchorId="739B8129">
          <v:rect id="_x0000_i2211" style="width:0;height:1.5pt" o:hralign="center" o:hrstd="t" o:hrnoshade="t" o:hr="t" fillcolor="gray" stroked="f"/>
        </w:pict>
      </w:r>
    </w:p>
    <w:p w14:paraId="19C4E288" w14:textId="77777777" w:rsidR="002C7761" w:rsidRPr="002C7761" w:rsidRDefault="002C7761" w:rsidP="002C7761">
      <w:pPr>
        <w:spacing w:after="0" w:line="240" w:lineRule="auto"/>
        <w:outlineLvl w:val="3"/>
        <w:rPr>
          <w:rFonts w:ascii="Arial" w:eastAsia="Times New Roman" w:hAnsi="Arial" w:cs="Arial"/>
          <w:b/>
          <w:bCs/>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שאלה ג</w:t>
      </w:r>
    </w:p>
    <w:p w14:paraId="31334A9B" w14:textId="77777777" w:rsidR="002C7761" w:rsidRPr="002C7761" w:rsidRDefault="002C7761" w:rsidP="002C7761">
      <w:p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(1) התאמה לרוצח במזיד:</w:t>
      </w:r>
    </w:p>
    <w:p w14:paraId="17C1F5ED" w14:textId="77777777" w:rsidR="002C7761" w:rsidRPr="002C7761" w:rsidRDefault="002C7761" w:rsidP="002C7761">
      <w:pPr>
        <w:spacing w:after="165" w:line="240" w:lineRule="auto"/>
        <w:rPr>
          <w:rFonts w:ascii="Arial" w:eastAsia="Times New Roman" w:hAnsi="Arial" w:cs="Arial"/>
          <w:color w:val="EE0000"/>
          <w:kern w:val="0"/>
          <w:rtl/>
          <w14:ligatures w14:val="none"/>
        </w:rPr>
      </w:pPr>
      <w:r w:rsidRPr="002C7761">
        <w:rPr>
          <w:rFonts w:ascii="Arial" w:eastAsia="Times New Roman" w:hAnsi="Arial" w:cs="Arial"/>
          <w:color w:val="EE0000"/>
          <w:kern w:val="0"/>
          <w:rtl/>
          <w14:ligatures w14:val="none"/>
        </w:rPr>
        <w:t>העיקרון "בְּדַם שֹׁפְכוֹ" (חיים תמורת חיים) עולה בקנה אחד עם עונשו של הרוצח במזיד. על פי התפיסה המקראית, דם שנשפך במזיד מטמא את האדמה, והדרך היחידה "לנקות" (לכפר על) הטומאה הזו היא באמצעות דמו של הרוצח עצמו — כלומר עונש מוות. זהו צדק מוחלט של "מידה כנגד מידה".</w:t>
      </w:r>
    </w:p>
    <w:p w14:paraId="070441DE" w14:textId="77777777" w:rsidR="002C7761" w:rsidRPr="002C7761" w:rsidRDefault="002C7761" w:rsidP="002C7761">
      <w:p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(2) ניגוד לרוצח בשגגה:</w:t>
      </w:r>
    </w:p>
    <w:p w14:paraId="495FA10A" w14:textId="77777777" w:rsidR="002C7761" w:rsidRPr="002C7761" w:rsidRDefault="002C7761" w:rsidP="002C7761">
      <w:pPr>
        <w:spacing w:after="0" w:line="240" w:lineRule="auto"/>
        <w:rPr>
          <w:rFonts w:ascii="Arial" w:eastAsia="Times New Roman" w:hAnsi="Arial" w:cs="Arial"/>
          <w:color w:val="EE0000"/>
          <w:kern w:val="0"/>
          <w:rtl/>
          <w14:ligatures w14:val="none"/>
        </w:rPr>
      </w:pPr>
      <w:r w:rsidRPr="002C7761">
        <w:rPr>
          <w:rFonts w:ascii="Arial" w:eastAsia="Times New Roman" w:hAnsi="Arial" w:cs="Arial"/>
          <w:color w:val="EE0000"/>
          <w:kern w:val="0"/>
          <w:rtl/>
          <w14:ligatures w14:val="none"/>
        </w:rPr>
        <w:t xml:space="preserve">העיקרון מנוגד לחוק הרוצח בשגגה כי הרוצח בשגגה </w:t>
      </w:r>
      <w:r w:rsidRPr="002C7761">
        <w:rPr>
          <w:rFonts w:ascii="Arial" w:eastAsia="Times New Roman" w:hAnsi="Arial" w:cs="Arial"/>
          <w:b/>
          <w:bCs/>
          <w:color w:val="EE0000"/>
          <w:kern w:val="0"/>
          <w:bdr w:val="none" w:sz="0" w:space="0" w:color="auto" w:frame="1"/>
          <w:rtl/>
          <w14:ligatures w14:val="none"/>
        </w:rPr>
        <w:t>אינו מוצא להורג</w:t>
      </w:r>
      <w:r w:rsidRPr="002C7761">
        <w:rPr>
          <w:rFonts w:ascii="Arial" w:eastAsia="Times New Roman" w:hAnsi="Arial" w:cs="Arial"/>
          <w:color w:val="EE0000"/>
          <w:kern w:val="0"/>
          <w:rtl/>
          <w14:ligatures w14:val="none"/>
        </w:rPr>
        <w:t xml:space="preserve">, למרות שהוא שפך דם. במקום "דם תמורת דם", הרוצח בשגגה מקבל עונש של </w:t>
      </w:r>
      <w:r w:rsidRPr="002C7761">
        <w:rPr>
          <w:rFonts w:ascii="Arial" w:eastAsia="Times New Roman" w:hAnsi="Arial" w:cs="Arial"/>
          <w:b/>
          <w:bCs/>
          <w:color w:val="EE0000"/>
          <w:kern w:val="0"/>
          <w:bdr w:val="none" w:sz="0" w:space="0" w:color="auto" w:frame="1"/>
          <w:rtl/>
          <w14:ligatures w14:val="none"/>
        </w:rPr>
        <w:t>גלות</w:t>
      </w:r>
      <w:r w:rsidRPr="002C7761">
        <w:rPr>
          <w:rFonts w:ascii="Arial" w:eastAsia="Times New Roman" w:hAnsi="Arial" w:cs="Arial"/>
          <w:color w:val="EE0000"/>
          <w:kern w:val="0"/>
          <w:rtl/>
          <w14:ligatures w14:val="none"/>
        </w:rPr>
        <w:t xml:space="preserve"> לעיר מקלט.</w:t>
      </w:r>
    </w:p>
    <w:p w14:paraId="74B1C9BB" w14:textId="77777777" w:rsidR="002C7761" w:rsidRPr="002C7761" w:rsidRDefault="002C7761" w:rsidP="002C7761">
      <w:pPr>
        <w:spacing w:after="0" w:line="240" w:lineRule="auto"/>
        <w:rPr>
          <w:rFonts w:ascii="Arial" w:eastAsia="Times New Roman" w:hAnsi="Arial" w:cs="Arial"/>
          <w:color w:val="EE0000"/>
          <w:kern w:val="0"/>
          <w:rtl/>
          <w14:ligatures w14:val="none"/>
        </w:rPr>
      </w:pPr>
      <w:r w:rsidRPr="002C7761">
        <w:rPr>
          <w:rFonts w:ascii="Arial" w:eastAsia="Times New Roman" w:hAnsi="Arial" w:cs="Arial"/>
          <w:b/>
          <w:bCs/>
          <w:color w:val="EE0000"/>
          <w:kern w:val="0"/>
          <w:bdr w:val="none" w:sz="0" w:space="0" w:color="auto" w:frame="1"/>
          <w:rtl/>
          <w14:ligatures w14:val="none"/>
        </w:rPr>
        <w:t>הנימוק:</w:t>
      </w:r>
      <w:r w:rsidRPr="002C7761">
        <w:rPr>
          <w:rFonts w:ascii="Arial" w:eastAsia="Times New Roman" w:hAnsi="Arial" w:cs="Arial"/>
          <w:color w:val="EE0000"/>
          <w:kern w:val="0"/>
          <w:rtl/>
          <w14:ligatures w14:val="none"/>
        </w:rPr>
        <w:t xml:space="preserve"> המחוקק מבחין בין התוצאה (אדם מת) לבין הכוונה (שגגה). מכיוון שלא הייתה כוונה פלילית, החוק מוותר על דרישת הדם הפיזית ומסתפק בניתוק הרוצח מביתו ומנחלתו, תוך הגנה על חייו.</w:t>
      </w:r>
    </w:p>
    <w:p w14:paraId="6E9AB816" w14:textId="6510524F" w:rsidR="00AA593A" w:rsidRDefault="00AA593A" w:rsidP="00AA593A">
      <w:pPr>
        <w:pStyle w:val="1"/>
        <w:rPr>
          <w:rtl/>
        </w:rPr>
      </w:pPr>
      <w:r>
        <w:rPr>
          <w:rFonts w:hint="cs"/>
          <w:rtl/>
        </w:rPr>
        <w:t>מזמורי תהילים</w:t>
      </w:r>
    </w:p>
    <w:p w14:paraId="367359AE" w14:textId="50C4E53E" w:rsidR="00AA593A" w:rsidRDefault="00AA593A" w:rsidP="00AA593A">
      <w:pPr>
        <w:rPr>
          <w:rtl/>
        </w:rPr>
      </w:pPr>
    </w:p>
    <w:p w14:paraId="5821F478" w14:textId="2E8821E8" w:rsidR="00AA593A" w:rsidRDefault="00AA593A" w:rsidP="0046130A">
      <w:pPr>
        <w:pStyle w:val="1"/>
        <w:rPr>
          <w:rtl/>
        </w:rPr>
      </w:pPr>
      <w:r>
        <w:rPr>
          <w:rFonts w:hint="cs"/>
          <w:rtl/>
        </w:rPr>
        <w:t>תהילים פרק א'</w:t>
      </w:r>
    </w:p>
    <w:p w14:paraId="03B7F7FD" w14:textId="77777777" w:rsidR="0046130A" w:rsidRPr="0046130A" w:rsidRDefault="0046130A" w:rsidP="0046130A">
      <w:r w:rsidRPr="0046130A">
        <w:rPr>
          <w:rtl/>
        </w:rPr>
        <w:t>הנה תמלול הטקסט המופיע בתמונה (מתוך בחינת בגרות בתנ"ך):</w:t>
      </w:r>
    </w:p>
    <w:p w14:paraId="43B14C79" w14:textId="77777777" w:rsidR="0046130A" w:rsidRPr="0046130A" w:rsidRDefault="0046130A" w:rsidP="0046130A">
      <w:pPr>
        <w:rPr>
          <w:rtl/>
        </w:rPr>
      </w:pPr>
      <w:r w:rsidRPr="0046130A">
        <w:pict w14:anchorId="775B4973">
          <v:rect id="_x0000_i2271" style="width:0;height:1.5pt" o:hralign="center" o:hrstd="t" o:hrnoshade="t" o:hr="t" fillcolor="gray" stroked="f"/>
        </w:pict>
      </w:r>
    </w:p>
    <w:p w14:paraId="03CF9434" w14:textId="77777777" w:rsidR="0046130A" w:rsidRPr="0046130A" w:rsidRDefault="0046130A" w:rsidP="0046130A">
      <w:pPr>
        <w:rPr>
          <w:b/>
          <w:bCs/>
          <w:rtl/>
        </w:rPr>
      </w:pPr>
      <w:r w:rsidRPr="0046130A">
        <w:rPr>
          <w:b/>
          <w:bCs/>
          <w:rtl/>
        </w:rPr>
        <w:t>חורף תשפ"ה, 1261</w:t>
      </w:r>
    </w:p>
    <w:p w14:paraId="4D7544FD" w14:textId="77777777" w:rsidR="0046130A" w:rsidRPr="0046130A" w:rsidRDefault="0046130A" w:rsidP="0046130A">
      <w:pPr>
        <w:rPr>
          <w:b/>
          <w:bCs/>
          <w:rtl/>
        </w:rPr>
      </w:pPr>
      <w:r w:rsidRPr="0046130A">
        <w:rPr>
          <w:b/>
          <w:bCs/>
          <w:rtl/>
        </w:rPr>
        <w:t>מזמורי תהלים</w:t>
      </w:r>
    </w:p>
    <w:p w14:paraId="26E47D4C" w14:textId="77777777" w:rsidR="0046130A" w:rsidRPr="0046130A" w:rsidRDefault="0046130A" w:rsidP="0046130A">
      <w:pPr>
        <w:rPr>
          <w:rtl/>
        </w:rPr>
      </w:pPr>
      <w:r w:rsidRPr="0046130A">
        <w:rPr>
          <w:b/>
          <w:bCs/>
          <w:rtl/>
        </w:rPr>
        <w:t>9. קראו תהלים, פרק א'.</w:t>
      </w:r>
    </w:p>
    <w:p w14:paraId="26A788DB" w14:textId="77777777" w:rsidR="0046130A" w:rsidRPr="0046130A" w:rsidRDefault="0046130A" w:rsidP="0046130A">
      <w:pPr>
        <w:rPr>
          <w:rtl/>
        </w:rPr>
      </w:pPr>
      <w:r w:rsidRPr="0046130A">
        <w:rPr>
          <w:rtl/>
        </w:rPr>
        <w:t xml:space="preserve">ענו על </w:t>
      </w:r>
      <w:r w:rsidRPr="0046130A">
        <w:rPr>
          <w:b/>
          <w:bCs/>
          <w:rtl/>
        </w:rPr>
        <w:t>סעיף א — חובה</w:t>
      </w:r>
      <w:r w:rsidRPr="0046130A">
        <w:rPr>
          <w:rtl/>
        </w:rPr>
        <w:t>.</w:t>
      </w:r>
    </w:p>
    <w:p w14:paraId="0439EE89" w14:textId="77777777" w:rsidR="0046130A" w:rsidRPr="0046130A" w:rsidRDefault="0046130A" w:rsidP="0046130A">
      <w:pPr>
        <w:rPr>
          <w:rtl/>
        </w:rPr>
      </w:pPr>
      <w:r w:rsidRPr="0046130A">
        <w:rPr>
          <w:b/>
          <w:bCs/>
          <w:rtl/>
        </w:rPr>
        <w:t>א.</w:t>
      </w:r>
      <w:r w:rsidRPr="0046130A">
        <w:rPr>
          <w:rtl/>
        </w:rPr>
        <w:t xml:space="preserve"> לפניכם שני ציטוטים מן המזמור, המתארים את גורלם של הרשעים.</w:t>
      </w:r>
    </w:p>
    <w:p w14:paraId="3D80C15B" w14:textId="77777777" w:rsidR="0046130A" w:rsidRPr="0046130A" w:rsidRDefault="0046130A" w:rsidP="0046130A">
      <w:pPr>
        <w:numPr>
          <w:ilvl w:val="0"/>
          <w:numId w:val="541"/>
        </w:numPr>
        <w:rPr>
          <w:rtl/>
        </w:rPr>
      </w:pPr>
      <w:r w:rsidRPr="0046130A">
        <w:rPr>
          <w:rtl/>
        </w:rPr>
        <w:t>"לֹא יָקֻמוּ רְשָׁעִים בַּמִּשְׁפָּט" (פסוק ה').</w:t>
      </w:r>
    </w:p>
    <w:p w14:paraId="0F8693C2" w14:textId="77777777" w:rsidR="0046130A" w:rsidRPr="0046130A" w:rsidRDefault="0046130A" w:rsidP="0046130A">
      <w:pPr>
        <w:numPr>
          <w:ilvl w:val="0"/>
          <w:numId w:val="541"/>
        </w:numPr>
        <w:rPr>
          <w:rtl/>
        </w:rPr>
      </w:pPr>
      <w:r w:rsidRPr="0046130A">
        <w:rPr>
          <w:rtl/>
        </w:rPr>
        <w:t>"דֶּרֶךְ רְשָׁעִים תֹּאבֵד" (פסוק ו').</w:t>
      </w:r>
    </w:p>
    <w:p w14:paraId="38DF28D5" w14:textId="77777777" w:rsidR="0046130A" w:rsidRPr="0046130A" w:rsidRDefault="0046130A" w:rsidP="0046130A">
      <w:pPr>
        <w:rPr>
          <w:rtl/>
        </w:rPr>
      </w:pPr>
      <w:r w:rsidRPr="0046130A">
        <w:rPr>
          <w:rtl/>
        </w:rPr>
        <w:t>הסבירו כיצד גורלם של הרשעים בא לידי ביטוי בכל אחד מן הציטוטים האלה. (8 נקודות)</w:t>
      </w:r>
    </w:p>
    <w:p w14:paraId="642E456C" w14:textId="77777777" w:rsidR="0046130A" w:rsidRPr="0046130A" w:rsidRDefault="0046130A" w:rsidP="0046130A">
      <w:pPr>
        <w:rPr>
          <w:rtl/>
        </w:rPr>
      </w:pPr>
      <w:r w:rsidRPr="0046130A">
        <w:pict w14:anchorId="041DBBBD">
          <v:rect id="_x0000_i2272" style="width:0;height:1.5pt" o:hralign="center" o:hrstd="t" o:hrnoshade="t" o:hr="t" fillcolor="gray" stroked="f"/>
        </w:pict>
      </w:r>
    </w:p>
    <w:p w14:paraId="5E2A3C77" w14:textId="77777777" w:rsidR="0046130A" w:rsidRPr="0046130A" w:rsidRDefault="0046130A" w:rsidP="0046130A">
      <w:pPr>
        <w:rPr>
          <w:rtl/>
        </w:rPr>
      </w:pPr>
      <w:r w:rsidRPr="0046130A">
        <w:rPr>
          <w:rtl/>
        </w:rPr>
        <w:t xml:space="preserve">ענו על </w:t>
      </w:r>
      <w:r w:rsidRPr="0046130A">
        <w:rPr>
          <w:b/>
          <w:bCs/>
          <w:rtl/>
        </w:rPr>
        <w:t>אחד</w:t>
      </w:r>
      <w:r w:rsidRPr="0046130A">
        <w:rPr>
          <w:rtl/>
        </w:rPr>
        <w:t xml:space="preserve"> מן הסעיפים ב-ג.</w:t>
      </w:r>
    </w:p>
    <w:p w14:paraId="155E8137" w14:textId="77777777" w:rsidR="0046130A" w:rsidRPr="0046130A" w:rsidRDefault="0046130A" w:rsidP="0046130A">
      <w:pPr>
        <w:rPr>
          <w:rtl/>
        </w:rPr>
      </w:pPr>
      <w:r w:rsidRPr="0046130A">
        <w:rPr>
          <w:b/>
          <w:bCs/>
          <w:rtl/>
        </w:rPr>
        <w:t>ב.</w:t>
      </w:r>
      <w:r w:rsidRPr="0046130A">
        <w:rPr>
          <w:rtl/>
        </w:rPr>
        <w:t xml:space="preserve"> הצדיק והרשע מתוארים באמצעות דימויים מעולם הטבע המדגישים את הניגוד ביניהם.</w:t>
      </w:r>
    </w:p>
    <w:p w14:paraId="658FE89B" w14:textId="77777777" w:rsidR="0046130A" w:rsidRPr="0046130A" w:rsidRDefault="0046130A" w:rsidP="0046130A">
      <w:pPr>
        <w:rPr>
          <w:rtl/>
        </w:rPr>
      </w:pPr>
      <w:r w:rsidRPr="0046130A">
        <w:rPr>
          <w:rtl/>
        </w:rPr>
        <w:t xml:space="preserve">הביאו </w:t>
      </w:r>
      <w:r w:rsidRPr="0046130A">
        <w:rPr>
          <w:b/>
          <w:bCs/>
          <w:rtl/>
        </w:rPr>
        <w:t>שתי</w:t>
      </w:r>
      <w:r w:rsidRPr="0046130A">
        <w:rPr>
          <w:rtl/>
        </w:rPr>
        <w:t xml:space="preserve"> דוגמאות לניגוד זה, והסבירו כיצד בכל אחת מהן בא לידי ביטוי יתרונו של הצדיק על הרשע. בססו את דבריכם על הכתוב. (8 נקודות)</w:t>
      </w:r>
    </w:p>
    <w:p w14:paraId="5CDB630A" w14:textId="77777777" w:rsidR="0046130A" w:rsidRPr="0046130A" w:rsidRDefault="0046130A" w:rsidP="0046130A">
      <w:pPr>
        <w:rPr>
          <w:rtl/>
        </w:rPr>
      </w:pPr>
      <w:r w:rsidRPr="0046130A">
        <w:rPr>
          <w:b/>
          <w:bCs/>
          <w:rtl/>
        </w:rPr>
        <w:t>ג.</w:t>
      </w:r>
      <w:r w:rsidRPr="0046130A">
        <w:rPr>
          <w:rtl/>
        </w:rPr>
        <w:t xml:space="preserve"> קראו </w:t>
      </w:r>
      <w:r w:rsidRPr="0046130A">
        <w:rPr>
          <w:b/>
          <w:bCs/>
          <w:rtl/>
        </w:rPr>
        <w:t>תהלים</w:t>
      </w:r>
      <w:r w:rsidRPr="0046130A">
        <w:rPr>
          <w:rtl/>
        </w:rPr>
        <w:t xml:space="preserve"> פרק א', פסוקים א'-ב' ופסוק ו' וגם </w:t>
      </w:r>
      <w:r w:rsidRPr="0046130A">
        <w:rPr>
          <w:b/>
          <w:bCs/>
          <w:rtl/>
        </w:rPr>
        <w:t>בראשית</w:t>
      </w:r>
      <w:r w:rsidRPr="0046130A">
        <w:rPr>
          <w:rtl/>
        </w:rPr>
        <w:t xml:space="preserve"> פרק י"ח, פסוקים י"ח-י"ט.</w:t>
      </w:r>
    </w:p>
    <w:p w14:paraId="67736394" w14:textId="77777777" w:rsidR="0046130A" w:rsidRPr="0046130A" w:rsidRDefault="0046130A" w:rsidP="0046130A">
      <w:pPr>
        <w:rPr>
          <w:rtl/>
        </w:rPr>
      </w:pPr>
      <w:r w:rsidRPr="0046130A">
        <w:rPr>
          <w:b/>
          <w:bCs/>
          <w:rtl/>
        </w:rPr>
        <w:t>(1)</w:t>
      </w:r>
      <w:r w:rsidRPr="0046130A">
        <w:rPr>
          <w:rtl/>
        </w:rPr>
        <w:t xml:space="preserve"> כיצד </w:t>
      </w:r>
      <w:r w:rsidRPr="0046130A">
        <w:rPr>
          <w:b/>
          <w:bCs/>
          <w:rtl/>
        </w:rPr>
        <w:t>דרך ה'</w:t>
      </w:r>
      <w:r w:rsidRPr="0046130A">
        <w:rPr>
          <w:rtl/>
        </w:rPr>
        <w:t xml:space="preserve"> באה לידי ביטוי מן ההיבט האישי ב</w:t>
      </w:r>
      <w:r w:rsidRPr="0046130A">
        <w:rPr>
          <w:b/>
          <w:bCs/>
          <w:rtl/>
        </w:rPr>
        <w:t>תהלים</w:t>
      </w:r>
      <w:r w:rsidRPr="0046130A">
        <w:rPr>
          <w:rtl/>
        </w:rPr>
        <w:t>, וכיצד היא באה לידי ביטוי מן ההיבט הלאומי ב</w:t>
      </w:r>
      <w:r w:rsidRPr="0046130A">
        <w:rPr>
          <w:b/>
          <w:bCs/>
          <w:rtl/>
        </w:rPr>
        <w:t>בראשית</w:t>
      </w:r>
      <w:r w:rsidRPr="0046130A">
        <w:rPr>
          <w:rtl/>
        </w:rPr>
        <w:t>?</w:t>
      </w:r>
    </w:p>
    <w:p w14:paraId="50C002A6" w14:textId="77777777" w:rsidR="0046130A" w:rsidRPr="0046130A" w:rsidRDefault="0046130A" w:rsidP="0046130A">
      <w:pPr>
        <w:rPr>
          <w:rtl/>
        </w:rPr>
      </w:pPr>
      <w:r w:rsidRPr="0046130A">
        <w:rPr>
          <w:rtl/>
        </w:rPr>
        <w:t xml:space="preserve">הסבירו את דבריכם, ובססו אותם על </w:t>
      </w:r>
      <w:r w:rsidRPr="0046130A">
        <w:rPr>
          <w:b/>
          <w:bCs/>
          <w:rtl/>
        </w:rPr>
        <w:t>שני</w:t>
      </w:r>
      <w:r w:rsidRPr="0046130A">
        <w:rPr>
          <w:rtl/>
        </w:rPr>
        <w:t xml:space="preserve"> הכתובים. (6 נקודות)</w:t>
      </w:r>
    </w:p>
    <w:p w14:paraId="71328AFF" w14:textId="77777777" w:rsidR="0046130A" w:rsidRPr="0046130A" w:rsidRDefault="0046130A" w:rsidP="0046130A">
      <w:pPr>
        <w:rPr>
          <w:rtl/>
        </w:rPr>
      </w:pPr>
      <w:r w:rsidRPr="0046130A">
        <w:rPr>
          <w:b/>
          <w:bCs/>
          <w:rtl/>
        </w:rPr>
        <w:t>(2)</w:t>
      </w:r>
      <w:r w:rsidRPr="0046130A">
        <w:rPr>
          <w:rtl/>
        </w:rPr>
        <w:t xml:space="preserve"> מהו המסר במזמור זה ב</w:t>
      </w:r>
      <w:r w:rsidRPr="0046130A">
        <w:rPr>
          <w:b/>
          <w:bCs/>
          <w:rtl/>
        </w:rPr>
        <w:t>תהלים</w:t>
      </w:r>
      <w:r w:rsidRPr="0046130A">
        <w:rPr>
          <w:rtl/>
        </w:rPr>
        <w:t xml:space="preserve"> המובע באמצעות המילה "דרך"? בססו את דבריכם על הכתוב. (2 נקודות)</w:t>
      </w:r>
    </w:p>
    <w:p w14:paraId="5F1AF776" w14:textId="1D557367" w:rsidR="0046130A" w:rsidRDefault="0046130A" w:rsidP="0046130A">
      <w:pPr>
        <w:rPr>
          <w:rtl/>
        </w:rPr>
      </w:pPr>
      <w:r>
        <w:rPr>
          <w:rFonts w:hint="cs"/>
          <w:rtl/>
        </w:rPr>
        <w:t>פתרון</w:t>
      </w:r>
    </w:p>
    <w:p w14:paraId="6506DC1F" w14:textId="77777777" w:rsidR="0046130A" w:rsidRPr="0046130A" w:rsidRDefault="0046130A" w:rsidP="0046130A">
      <w:r w:rsidRPr="0046130A">
        <w:rPr>
          <w:rtl/>
        </w:rPr>
        <w:t>הנה תמלול מלא של הטקסט המופיע בתמונה (פתרון מוצע לבחינת בגרות בתנ"ך, שאלה 9 ממזמורי תהלים, של "יואל גבע"):</w:t>
      </w:r>
    </w:p>
    <w:p w14:paraId="53379044" w14:textId="77777777" w:rsidR="0046130A" w:rsidRPr="0046130A" w:rsidRDefault="0046130A" w:rsidP="0046130A">
      <w:pPr>
        <w:rPr>
          <w:rtl/>
        </w:rPr>
      </w:pPr>
      <w:r w:rsidRPr="0046130A">
        <w:pict w14:anchorId="5B092729">
          <v:rect id="_x0000_i2299" style="width:0;height:1.5pt" o:hralign="center" o:hrstd="t" o:hrnoshade="t" o:hr="t" fillcolor="gray" stroked="f"/>
        </w:pict>
      </w:r>
    </w:p>
    <w:p w14:paraId="15A655F9" w14:textId="77777777" w:rsidR="0046130A" w:rsidRPr="0046130A" w:rsidRDefault="0046130A" w:rsidP="0046130A">
      <w:pPr>
        <w:rPr>
          <w:b/>
          <w:bCs/>
          <w:rtl/>
        </w:rPr>
      </w:pPr>
      <w:r w:rsidRPr="0046130A">
        <w:rPr>
          <w:b/>
          <w:bCs/>
          <w:rtl/>
        </w:rPr>
        <w:t>שאלה 9</w:t>
      </w:r>
    </w:p>
    <w:p w14:paraId="293D000F" w14:textId="77777777" w:rsidR="0046130A" w:rsidRPr="0046130A" w:rsidRDefault="0046130A" w:rsidP="0046130A">
      <w:pPr>
        <w:rPr>
          <w:b/>
          <w:bCs/>
          <w:rtl/>
        </w:rPr>
      </w:pPr>
      <w:r w:rsidRPr="0046130A">
        <w:rPr>
          <w:b/>
          <w:bCs/>
          <w:rtl/>
        </w:rPr>
        <w:t>סעיף א'</w:t>
      </w:r>
    </w:p>
    <w:p w14:paraId="243807AF" w14:textId="77777777" w:rsidR="0046130A" w:rsidRPr="0046130A" w:rsidRDefault="0046130A" w:rsidP="0046130A">
      <w:pPr>
        <w:rPr>
          <w:rtl/>
        </w:rPr>
      </w:pPr>
      <w:r w:rsidRPr="0046130A">
        <w:rPr>
          <w:b/>
          <w:bCs/>
          <w:rtl/>
        </w:rPr>
        <w:t>גורלם של הרשעים לפי הפסוקים השונים :</w:t>
      </w:r>
    </w:p>
    <w:p w14:paraId="148B7BF3" w14:textId="77777777" w:rsidR="0046130A" w:rsidRPr="0046130A" w:rsidRDefault="0046130A" w:rsidP="0046130A">
      <w:pPr>
        <w:numPr>
          <w:ilvl w:val="0"/>
          <w:numId w:val="542"/>
        </w:numPr>
        <w:rPr>
          <w:rtl/>
        </w:rPr>
      </w:pPr>
      <w:r w:rsidRPr="0046130A">
        <w:rPr>
          <w:b/>
          <w:bCs/>
          <w:rtl/>
        </w:rPr>
        <w:t>"לא יקומו רשעים במשפט"</w:t>
      </w:r>
      <w:r w:rsidRPr="0046130A">
        <w:rPr>
          <w:rtl/>
        </w:rPr>
        <w:t xml:space="preserve"> – גורל הרשע, לצאת אשם במשפט. אין סיכוי שהרשע, יזוכה במשפט.</w:t>
      </w:r>
    </w:p>
    <w:p w14:paraId="461ED5AB" w14:textId="77777777" w:rsidR="0046130A" w:rsidRPr="0046130A" w:rsidRDefault="0046130A" w:rsidP="0046130A">
      <w:pPr>
        <w:numPr>
          <w:ilvl w:val="0"/>
          <w:numId w:val="542"/>
        </w:numPr>
        <w:rPr>
          <w:rtl/>
        </w:rPr>
      </w:pPr>
      <w:r w:rsidRPr="0046130A">
        <w:rPr>
          <w:b/>
          <w:bCs/>
          <w:rtl/>
        </w:rPr>
        <w:t>"ודרך רשעים תאבד"</w:t>
      </w:r>
      <w:r w:rsidRPr="0046130A">
        <w:rPr>
          <w:rtl/>
        </w:rPr>
        <w:t xml:space="preserve"> – גורלו של הרשע, לאבד את דרכו בחיים. כלומר, הרשע לא יקבל סיוע מה', לכן דרכו לא תצליח.</w:t>
      </w:r>
    </w:p>
    <w:p w14:paraId="27F7EA66" w14:textId="77777777" w:rsidR="0046130A" w:rsidRPr="0046130A" w:rsidRDefault="0046130A" w:rsidP="0046130A">
      <w:pPr>
        <w:rPr>
          <w:rtl/>
        </w:rPr>
      </w:pPr>
      <w:r w:rsidRPr="0046130A">
        <w:pict w14:anchorId="09303B6C">
          <v:rect id="_x0000_i2300" style="width:0;height:1.5pt" o:hralign="center" o:hrstd="t" o:hrnoshade="t" o:hr="t" fillcolor="gray" stroked="f"/>
        </w:pict>
      </w:r>
    </w:p>
    <w:p w14:paraId="6CE80665" w14:textId="77777777" w:rsidR="0046130A" w:rsidRPr="0046130A" w:rsidRDefault="0046130A" w:rsidP="0046130A">
      <w:pPr>
        <w:rPr>
          <w:b/>
          <w:bCs/>
          <w:rtl/>
        </w:rPr>
      </w:pPr>
      <w:r w:rsidRPr="0046130A">
        <w:rPr>
          <w:b/>
          <w:bCs/>
          <w:rtl/>
        </w:rPr>
        <w:t>סעיף ב'</w:t>
      </w:r>
    </w:p>
    <w:p w14:paraId="1C4A4B80" w14:textId="77777777" w:rsidR="0046130A" w:rsidRPr="0046130A" w:rsidRDefault="0046130A" w:rsidP="0046130A">
      <w:pPr>
        <w:rPr>
          <w:rtl/>
        </w:rPr>
      </w:pPr>
      <w:r w:rsidRPr="0046130A">
        <w:rPr>
          <w:b/>
          <w:bCs/>
          <w:rtl/>
        </w:rPr>
        <w:t>הצדיק והרשע מתוארים באמצעות דימויים מעולם הטבע המדגישים את הניגוד ביניהם</w:t>
      </w:r>
      <w:r w:rsidRPr="0046130A">
        <w:rPr>
          <w:rtl/>
        </w:rPr>
        <w:t xml:space="preserve"> (על התלמיד להביא שתי דוגמאות, ולהסביר כיצד בא לידי ביטוי יתרון הצדיק על הרשע) :</w:t>
      </w:r>
    </w:p>
    <w:p w14:paraId="693F3C3F" w14:textId="77777777" w:rsidR="0046130A" w:rsidRPr="0046130A" w:rsidRDefault="0046130A" w:rsidP="0046130A">
      <w:pPr>
        <w:numPr>
          <w:ilvl w:val="0"/>
          <w:numId w:val="543"/>
        </w:numPr>
        <w:rPr>
          <w:rtl/>
        </w:rPr>
      </w:pPr>
      <w:r w:rsidRPr="0046130A">
        <w:rPr>
          <w:b/>
          <w:bCs/>
          <w:rtl/>
        </w:rPr>
        <w:t>הצדיק מדומא :</w:t>
      </w:r>
      <w:r w:rsidRPr="0046130A">
        <w:rPr>
          <w:rtl/>
        </w:rPr>
        <w:t xml:space="preserve"> "כעץ שתול על פלגי מים" – כלומר, הוא בדומה לעץ נטוע חזק, חייו יציבים ומבוססים.</w:t>
      </w:r>
    </w:p>
    <w:p w14:paraId="39F7396B" w14:textId="77777777" w:rsidR="0046130A" w:rsidRPr="0046130A" w:rsidRDefault="0046130A" w:rsidP="0046130A">
      <w:pPr>
        <w:numPr>
          <w:ilvl w:val="0"/>
          <w:numId w:val="543"/>
        </w:numPr>
        <w:rPr>
          <w:rtl/>
        </w:rPr>
      </w:pPr>
      <w:r w:rsidRPr="0046130A">
        <w:rPr>
          <w:b/>
          <w:bCs/>
          <w:rtl/>
        </w:rPr>
        <w:t>בניגוד לרשע :</w:t>
      </w:r>
      <w:r w:rsidRPr="0046130A">
        <w:rPr>
          <w:rtl/>
        </w:rPr>
        <w:t xml:space="preserve"> "כי אם כמץ אשר תדפנו הרוח" – הרשע מדומא למוץ, הקש העוטף את החיטה, שהוא קל ועף ברוח. כלומר, הוא חסר יציבות בחייו, ונוטה בקלות אחר גירויים שונים.</w:t>
      </w:r>
    </w:p>
    <w:p w14:paraId="5C62935D" w14:textId="77777777" w:rsidR="0046130A" w:rsidRPr="0046130A" w:rsidRDefault="0046130A" w:rsidP="0046130A">
      <w:pPr>
        <w:numPr>
          <w:ilvl w:val="0"/>
          <w:numId w:val="543"/>
        </w:numPr>
        <w:rPr>
          <w:rtl/>
        </w:rPr>
      </w:pPr>
      <w:r w:rsidRPr="0046130A">
        <w:rPr>
          <w:b/>
          <w:bCs/>
          <w:rtl/>
        </w:rPr>
        <w:t>"אשר פריו בעתו ועלהו לא יבול"</w:t>
      </w:r>
      <w:r w:rsidRPr="0046130A">
        <w:rPr>
          <w:rtl/>
        </w:rPr>
        <w:t xml:space="preserve"> – הצדיק מדומא לעץ המניב פרי בזמן ושומר על רעננותו כל הזמן. כלומר, הצדיק רואה פרי בעמלו וזוכה לחסד מה'. בניגוד לרשע, שלא רואה פרי במעשיו.</w:t>
      </w:r>
    </w:p>
    <w:p w14:paraId="4CBC3A4A" w14:textId="77777777" w:rsidR="0046130A" w:rsidRPr="0046130A" w:rsidRDefault="0046130A" w:rsidP="0046130A">
      <w:pPr>
        <w:rPr>
          <w:rtl/>
        </w:rPr>
      </w:pPr>
      <w:r w:rsidRPr="0046130A">
        <w:pict w14:anchorId="1A644473">
          <v:rect id="_x0000_i2301" style="width:0;height:1.5pt" o:hralign="center" o:hrstd="t" o:hrnoshade="t" o:hr="t" fillcolor="gray" stroked="f"/>
        </w:pict>
      </w:r>
    </w:p>
    <w:p w14:paraId="6C150B1D" w14:textId="77777777" w:rsidR="0046130A" w:rsidRPr="0046130A" w:rsidRDefault="0046130A" w:rsidP="0046130A">
      <w:pPr>
        <w:rPr>
          <w:b/>
          <w:bCs/>
          <w:rtl/>
        </w:rPr>
      </w:pPr>
      <w:r w:rsidRPr="0046130A">
        <w:rPr>
          <w:b/>
          <w:bCs/>
          <w:rtl/>
        </w:rPr>
        <w:t>סעיף ג'</w:t>
      </w:r>
    </w:p>
    <w:p w14:paraId="7E583664" w14:textId="77777777" w:rsidR="0046130A" w:rsidRPr="0046130A" w:rsidRDefault="0046130A" w:rsidP="0046130A">
      <w:pPr>
        <w:rPr>
          <w:rtl/>
        </w:rPr>
      </w:pPr>
      <w:r w:rsidRPr="0046130A">
        <w:rPr>
          <w:b/>
          <w:bCs/>
          <w:rtl/>
        </w:rPr>
        <w:t>(1)</w:t>
      </w:r>
      <w:r w:rsidRPr="0046130A">
        <w:rPr>
          <w:rtl/>
        </w:rPr>
        <w:t xml:space="preserve"> </w:t>
      </w:r>
      <w:r w:rsidRPr="0046130A">
        <w:rPr>
          <w:b/>
          <w:bCs/>
          <w:rtl/>
        </w:rPr>
        <w:t>דרך ה' באה לידי ביטוי מן ההיבט האישי בתהילים :</w:t>
      </w:r>
      <w:r w:rsidRPr="0046130A">
        <w:rPr>
          <w:rtl/>
        </w:rPr>
        <w:t xml:space="preserve"> בכך שכל פרט, אדם בעם מחוייב לשמור על חוקיו ומצוותיו של אלוהים. הכתוב מדבר על האחריות האישית, לדבוק בדרך ה'. </w:t>
      </w:r>
      <w:r w:rsidRPr="0046130A">
        <w:rPr>
          <w:b/>
          <w:bCs/>
          <w:rtl/>
        </w:rPr>
        <w:t>לביסוס :</w:t>
      </w:r>
      <w:r w:rsidRPr="0046130A">
        <w:rPr>
          <w:rtl/>
        </w:rPr>
        <w:t xml:space="preserve"> "כי אם בתורת ה' חפצו ובתורתו יהגה יומם ולילה". הפנייה בלשון יחיד.</w:t>
      </w:r>
    </w:p>
    <w:p w14:paraId="192B9909" w14:textId="77777777" w:rsidR="0046130A" w:rsidRPr="0046130A" w:rsidRDefault="0046130A" w:rsidP="0046130A">
      <w:pPr>
        <w:rPr>
          <w:rtl/>
        </w:rPr>
      </w:pPr>
      <w:r w:rsidRPr="0046130A">
        <w:rPr>
          <w:b/>
          <w:bCs/>
          <w:rtl/>
        </w:rPr>
        <w:t>דרך ה' באה לידי ביטוי מן ההיבט הלאומי בבראשית :</w:t>
      </w:r>
      <w:r w:rsidRPr="0046130A">
        <w:rPr>
          <w:rtl/>
        </w:rPr>
        <w:t xml:space="preserve"> ה' מגלה לאברהם את תוכניותיו לגבי השמדת סדום ועמורה, כדי ללמדו להילחם על הצדק. הצדק כדרך ה', שאברהם מצווה להנחיל לצאצאיו, לבני ישראל. </w:t>
      </w:r>
      <w:r w:rsidRPr="0046130A">
        <w:rPr>
          <w:b/>
          <w:bCs/>
          <w:rtl/>
        </w:rPr>
        <w:t>לביסוס :</w:t>
      </w:r>
      <w:r w:rsidRPr="0046130A">
        <w:rPr>
          <w:rtl/>
        </w:rPr>
        <w:t xml:space="preserve"> "כי ידעתיו למען אשר יצוה את בניו ואת ביתו ושמרו דרך ה' לעשות צדקה ומשפט". הדרישה הלאומית לכלל העם, לשמור על דרך ה' באמצעות הקפדה על משפט צדק.</w:t>
      </w:r>
    </w:p>
    <w:p w14:paraId="389AA7BE" w14:textId="77777777" w:rsidR="0046130A" w:rsidRPr="0046130A" w:rsidRDefault="0046130A" w:rsidP="0046130A">
      <w:pPr>
        <w:rPr>
          <w:rtl/>
        </w:rPr>
      </w:pPr>
      <w:r w:rsidRPr="0046130A">
        <w:pict w14:anchorId="13A2BBAF">
          <v:rect id="_x0000_i2302" style="width:0;height:1.5pt" o:hralign="center" o:hrstd="t" o:hrnoshade="t" o:hr="t" fillcolor="gray" stroked="f"/>
        </w:pict>
      </w:r>
    </w:p>
    <w:p w14:paraId="2021E3B7" w14:textId="77777777" w:rsidR="0046130A" w:rsidRPr="0046130A" w:rsidRDefault="0046130A" w:rsidP="0046130A">
      <w:pPr>
        <w:rPr>
          <w:b/>
          <w:bCs/>
          <w:rtl/>
        </w:rPr>
      </w:pPr>
      <w:r w:rsidRPr="0046130A">
        <w:rPr>
          <w:b/>
          <w:bCs/>
          <w:i/>
          <w:iCs/>
          <w:rtl/>
        </w:rPr>
        <w:t>(מרכז התמונה מכיל באנר פרסומי למידע על פסיכומטרי ב"יואל גבע")</w:t>
      </w:r>
    </w:p>
    <w:p w14:paraId="4F29A617" w14:textId="77777777" w:rsidR="0046130A" w:rsidRPr="0046130A" w:rsidRDefault="0046130A" w:rsidP="0046130A">
      <w:pPr>
        <w:rPr>
          <w:rtl/>
        </w:rPr>
      </w:pPr>
      <w:r w:rsidRPr="0046130A">
        <w:rPr>
          <w:b/>
          <w:bCs/>
          <w:rtl/>
        </w:rPr>
        <w:t>(2) המסר במזמור המובע באמצעות המילה "דרך" :</w:t>
      </w:r>
      <w:r w:rsidRPr="0046130A">
        <w:rPr>
          <w:rtl/>
        </w:rPr>
        <w:t xml:space="preserve"> הבחירה נתונה בידיו של האדם, באיזו "דרך" לבחור, ועליו להבין שיתוגמל בהתאם ל"דרך" שבחר. </w:t>
      </w:r>
      <w:r w:rsidRPr="0046130A">
        <w:rPr>
          <w:b/>
          <w:bCs/>
          <w:rtl/>
        </w:rPr>
        <w:t>לביסוס :</w:t>
      </w:r>
      <w:r w:rsidRPr="0046130A">
        <w:rPr>
          <w:rtl/>
        </w:rPr>
        <w:t xml:space="preserve"> "כי יודע ה' דרך צדיקים ודרך רשעים תאבד".</w:t>
      </w:r>
    </w:p>
    <w:p w14:paraId="107119D4" w14:textId="77777777" w:rsidR="0046130A" w:rsidRDefault="0046130A" w:rsidP="0046130A">
      <w:pPr>
        <w:rPr>
          <w:rtl/>
        </w:rPr>
      </w:pPr>
    </w:p>
    <w:p w14:paraId="54327DFC" w14:textId="77777777" w:rsidR="0046130A" w:rsidRPr="0046130A" w:rsidRDefault="0046130A" w:rsidP="0046130A">
      <w:r w:rsidRPr="0046130A">
        <w:rPr>
          <w:rtl/>
        </w:rPr>
        <w:t>להלן תמלול הטקסט והשאלות המופיעים בתמונה:</w:t>
      </w:r>
    </w:p>
    <w:p w14:paraId="3017FC7F" w14:textId="77777777" w:rsidR="0046130A" w:rsidRPr="0046130A" w:rsidRDefault="0046130A" w:rsidP="0046130A">
      <w:pPr>
        <w:rPr>
          <w:rtl/>
        </w:rPr>
      </w:pPr>
      <w:r w:rsidRPr="0046130A">
        <w:pict w14:anchorId="46767BDB">
          <v:rect id="_x0000_i2319" style="width:0;height:1.5pt" o:hralign="center" o:hrstd="t" o:hrnoshade="t" o:hr="t" fillcolor="gray" stroked="f"/>
        </w:pict>
      </w:r>
    </w:p>
    <w:p w14:paraId="233E66B6" w14:textId="77777777" w:rsidR="0046130A" w:rsidRPr="0046130A" w:rsidRDefault="0046130A" w:rsidP="0046130A">
      <w:pPr>
        <w:rPr>
          <w:b/>
          <w:bCs/>
          <w:rtl/>
        </w:rPr>
      </w:pPr>
      <w:r w:rsidRPr="0046130A">
        <w:rPr>
          <w:b/>
          <w:bCs/>
          <w:rtl/>
        </w:rPr>
        <w:t>חורף תשפ"ג, 1261</w:t>
      </w:r>
    </w:p>
    <w:p w14:paraId="2BF70E0A" w14:textId="77777777" w:rsidR="0046130A" w:rsidRPr="0046130A" w:rsidRDefault="0046130A" w:rsidP="0046130A">
      <w:pPr>
        <w:rPr>
          <w:rtl/>
        </w:rPr>
      </w:pPr>
      <w:r w:rsidRPr="0046130A">
        <w:rPr>
          <w:b/>
          <w:bCs/>
          <w:rtl/>
        </w:rPr>
        <w:t>9. קראו תהלים, פרק א'.</w:t>
      </w:r>
    </w:p>
    <w:p w14:paraId="3FE258C5" w14:textId="77777777" w:rsidR="0046130A" w:rsidRPr="0046130A" w:rsidRDefault="0046130A" w:rsidP="0046130A">
      <w:pPr>
        <w:rPr>
          <w:rtl/>
        </w:rPr>
      </w:pPr>
      <w:r w:rsidRPr="0046130A">
        <w:rPr>
          <w:rtl/>
        </w:rPr>
        <w:t xml:space="preserve">ענו על </w:t>
      </w:r>
      <w:r w:rsidRPr="0046130A">
        <w:rPr>
          <w:b/>
          <w:bCs/>
          <w:rtl/>
        </w:rPr>
        <w:t>סעיף א — חובה</w:t>
      </w:r>
      <w:r w:rsidRPr="0046130A">
        <w:rPr>
          <w:rtl/>
        </w:rPr>
        <w:t>.</w:t>
      </w:r>
    </w:p>
    <w:p w14:paraId="69744DD0" w14:textId="77777777" w:rsidR="0046130A" w:rsidRPr="0046130A" w:rsidRDefault="0046130A" w:rsidP="0046130A">
      <w:pPr>
        <w:rPr>
          <w:rtl/>
        </w:rPr>
      </w:pPr>
      <w:r w:rsidRPr="0046130A">
        <w:rPr>
          <w:b/>
          <w:bCs/>
          <w:rtl/>
        </w:rPr>
        <w:t>א. (1)</w:t>
      </w:r>
      <w:r w:rsidRPr="0046130A">
        <w:rPr>
          <w:rtl/>
        </w:rPr>
        <w:t xml:space="preserve"> על פי פסוק א', הסבירו דבר </w:t>
      </w:r>
      <w:r w:rsidRPr="0046130A">
        <w:rPr>
          <w:b/>
          <w:bCs/>
          <w:rtl/>
        </w:rPr>
        <w:t>אחד</w:t>
      </w:r>
      <w:r w:rsidRPr="0046130A">
        <w:rPr>
          <w:rtl/>
        </w:rPr>
        <w:t xml:space="preserve"> ש"האיש" המוזכר בפסוק נמנע מלעשות ואת התוצאה של ההימנעות הזאת. (5 נקודות)</w:t>
      </w:r>
    </w:p>
    <w:p w14:paraId="2DDA1302" w14:textId="77777777" w:rsidR="0046130A" w:rsidRPr="0046130A" w:rsidRDefault="0046130A" w:rsidP="0046130A">
      <w:pPr>
        <w:rPr>
          <w:rtl/>
        </w:rPr>
      </w:pPr>
      <w:r w:rsidRPr="0046130A">
        <w:rPr>
          <w:b/>
          <w:bCs/>
          <w:rtl/>
        </w:rPr>
        <w:t>(2)</w:t>
      </w:r>
      <w:r w:rsidRPr="0046130A">
        <w:rPr>
          <w:rtl/>
        </w:rPr>
        <w:t xml:space="preserve"> על פי פסוקים ד'–ו', הסבירו מה יהיה עתידם של הרשעים והחוטאים. (3 נקודות)</w:t>
      </w:r>
    </w:p>
    <w:p w14:paraId="22180387" w14:textId="77777777" w:rsidR="0046130A" w:rsidRPr="0046130A" w:rsidRDefault="0046130A" w:rsidP="0046130A">
      <w:pPr>
        <w:rPr>
          <w:rtl/>
        </w:rPr>
      </w:pPr>
      <w:r w:rsidRPr="0046130A">
        <w:pict w14:anchorId="4A7A62F0">
          <v:rect id="_x0000_i2320" style="width:0;height:1.5pt" o:hralign="center" o:hrstd="t" o:hrnoshade="t" o:hr="t" fillcolor="gray" stroked="f"/>
        </w:pict>
      </w:r>
    </w:p>
    <w:p w14:paraId="0E4C16AE" w14:textId="77777777" w:rsidR="0046130A" w:rsidRPr="0046130A" w:rsidRDefault="0046130A" w:rsidP="0046130A">
      <w:pPr>
        <w:rPr>
          <w:rtl/>
        </w:rPr>
      </w:pPr>
      <w:r w:rsidRPr="0046130A">
        <w:rPr>
          <w:b/>
          <w:bCs/>
          <w:rtl/>
        </w:rPr>
        <w:t>ענו על אחד מן הסעיפים ב-ג.</w:t>
      </w:r>
    </w:p>
    <w:p w14:paraId="180ED360" w14:textId="77777777" w:rsidR="0046130A" w:rsidRPr="0046130A" w:rsidRDefault="0046130A" w:rsidP="0046130A">
      <w:pPr>
        <w:rPr>
          <w:rtl/>
        </w:rPr>
      </w:pPr>
      <w:r w:rsidRPr="0046130A">
        <w:rPr>
          <w:b/>
          <w:bCs/>
          <w:rtl/>
        </w:rPr>
        <w:t>ב. (1)</w:t>
      </w:r>
      <w:r w:rsidRPr="0046130A">
        <w:rPr>
          <w:rtl/>
        </w:rPr>
        <w:t xml:space="preserve"> קראו קטע מפירוש </w:t>
      </w:r>
      <w:r w:rsidRPr="0046130A">
        <w:rPr>
          <w:b/>
          <w:bCs/>
          <w:rtl/>
        </w:rPr>
        <w:t>רד"ק</w:t>
      </w:r>
      <w:r w:rsidRPr="0046130A">
        <w:rPr>
          <w:rtl/>
        </w:rPr>
        <w:t xml:space="preserve"> לתהלים, פרק א'.</w:t>
      </w:r>
    </w:p>
    <w:p w14:paraId="0BCFCC44" w14:textId="77777777" w:rsidR="0046130A" w:rsidRPr="0046130A" w:rsidRDefault="0046130A" w:rsidP="0046130A">
      <w:pPr>
        <w:rPr>
          <w:rtl/>
        </w:rPr>
      </w:pPr>
      <w:r w:rsidRPr="0046130A">
        <w:rPr>
          <w:rtl/>
        </w:rPr>
        <w:t>"והוא מזמור נכבד מאוד, לפיכך החל ספרו בו".</w:t>
      </w:r>
    </w:p>
    <w:p w14:paraId="3DDBFDA2" w14:textId="77777777" w:rsidR="0046130A" w:rsidRPr="0046130A" w:rsidRDefault="0046130A" w:rsidP="0046130A">
      <w:pPr>
        <w:rPr>
          <w:rtl/>
        </w:rPr>
      </w:pPr>
      <w:r w:rsidRPr="0046130A">
        <w:rPr>
          <w:rtl/>
        </w:rPr>
        <w:t>מאה השאלה שעליה הפרשן משיב? (3 נקודות)</w:t>
      </w:r>
    </w:p>
    <w:p w14:paraId="3B9DFAC8" w14:textId="77777777" w:rsidR="0046130A" w:rsidRPr="0046130A" w:rsidRDefault="0046130A" w:rsidP="0046130A">
      <w:pPr>
        <w:rPr>
          <w:rtl/>
        </w:rPr>
      </w:pPr>
      <w:r w:rsidRPr="0046130A">
        <w:rPr>
          <w:b/>
          <w:bCs/>
          <w:rtl/>
        </w:rPr>
        <w:t>(2)</w:t>
      </w:r>
      <w:r w:rsidRPr="0046130A">
        <w:rPr>
          <w:rtl/>
        </w:rPr>
        <w:t xml:space="preserve"> קראו קטע נוסף מפירושו של </w:t>
      </w:r>
      <w:r w:rsidRPr="0046130A">
        <w:rPr>
          <w:b/>
          <w:bCs/>
          <w:rtl/>
        </w:rPr>
        <w:t>רד"ק</w:t>
      </w:r>
      <w:r w:rsidRPr="0046130A">
        <w:rPr>
          <w:rtl/>
        </w:rPr>
        <w:t xml:space="preserve"> לתהלים, פרק א'.</w:t>
      </w:r>
    </w:p>
    <w:p w14:paraId="36AA96B6" w14:textId="77777777" w:rsidR="0046130A" w:rsidRPr="0046130A" w:rsidRDefault="0046130A" w:rsidP="0046130A">
      <w:pPr>
        <w:rPr>
          <w:rtl/>
        </w:rPr>
      </w:pPr>
      <w:r w:rsidRPr="0046130A">
        <w:rPr>
          <w:rtl/>
        </w:rPr>
        <w:t>"וכלל דוד בזה המזמור תורת האדם ומה שראוי לו לאדם לעשות בזה העולם".</w:t>
      </w:r>
    </w:p>
    <w:p w14:paraId="4964859B" w14:textId="77777777" w:rsidR="0046130A" w:rsidRPr="0046130A" w:rsidRDefault="0046130A" w:rsidP="0046130A">
      <w:pPr>
        <w:rPr>
          <w:rtl/>
        </w:rPr>
      </w:pPr>
      <w:r w:rsidRPr="0046130A">
        <w:rPr>
          <w:rtl/>
        </w:rPr>
        <w:t>על פי דברים אלה, מהי תשובת רד"ק על השאלה שציינתם בתת-סעיף (1)? הסבירו כיצד הכינוי "איש" בפסוק א' מבסס את תשובתו. (5 נקודות)</w:t>
      </w:r>
    </w:p>
    <w:p w14:paraId="30665BB5" w14:textId="77777777" w:rsidR="0046130A" w:rsidRPr="0046130A" w:rsidRDefault="0046130A" w:rsidP="0046130A">
      <w:pPr>
        <w:rPr>
          <w:rtl/>
        </w:rPr>
      </w:pPr>
      <w:r w:rsidRPr="0046130A">
        <w:rPr>
          <w:b/>
          <w:bCs/>
          <w:rtl/>
        </w:rPr>
        <w:t>ג. (1)</w:t>
      </w:r>
      <w:r w:rsidRPr="0046130A">
        <w:rPr>
          <w:rtl/>
        </w:rPr>
        <w:t xml:space="preserve"> קראו פסוקים ב'–ג'.</w:t>
      </w:r>
    </w:p>
    <w:p w14:paraId="61D904C5" w14:textId="77777777" w:rsidR="0046130A" w:rsidRPr="0046130A" w:rsidRDefault="0046130A" w:rsidP="0046130A">
      <w:pPr>
        <w:rPr>
          <w:rtl/>
        </w:rPr>
      </w:pPr>
      <w:r w:rsidRPr="0046130A">
        <w:rPr>
          <w:rtl/>
        </w:rPr>
        <w:t xml:space="preserve">על פי פסוקים אלה, אם האדם יעבוד </w:t>
      </w:r>
      <w:r w:rsidRPr="0046130A">
        <w:rPr>
          <w:b/>
          <w:bCs/>
          <w:rtl/>
        </w:rPr>
        <w:t>בהתמדה</w:t>
      </w:r>
      <w:r w:rsidRPr="0046130A">
        <w:rPr>
          <w:rtl/>
        </w:rPr>
        <w:t xml:space="preserve">, המאמץ שלו </w:t>
      </w:r>
      <w:r w:rsidRPr="0046130A">
        <w:rPr>
          <w:b/>
          <w:bCs/>
          <w:rtl/>
        </w:rPr>
        <w:t>ישתלם מאוד</w:t>
      </w:r>
      <w:r w:rsidRPr="0046130A">
        <w:rPr>
          <w:rtl/>
        </w:rPr>
        <w:t>.</w:t>
      </w:r>
    </w:p>
    <w:p w14:paraId="5D98E77C" w14:textId="77777777" w:rsidR="0046130A" w:rsidRPr="0046130A" w:rsidRDefault="0046130A" w:rsidP="0046130A">
      <w:pPr>
        <w:rPr>
          <w:rtl/>
        </w:rPr>
      </w:pPr>
      <w:r w:rsidRPr="0046130A">
        <w:rPr>
          <w:rtl/>
        </w:rPr>
        <w:t>הביאו ראיה מפסוקים אלה ל</w:t>
      </w:r>
      <w:r w:rsidRPr="0046130A">
        <w:rPr>
          <w:b/>
          <w:bCs/>
          <w:rtl/>
        </w:rPr>
        <w:t>כל אחת</w:t>
      </w:r>
      <w:r w:rsidRPr="0046130A">
        <w:rPr>
          <w:rtl/>
        </w:rPr>
        <w:t xml:space="preserve"> מן הקביעות המודגשות בקו, והסבירו את דבריכם. (4 נקודות)</w:t>
      </w:r>
    </w:p>
    <w:p w14:paraId="4DF56BCB" w14:textId="77777777" w:rsidR="0046130A" w:rsidRPr="0046130A" w:rsidRDefault="0046130A" w:rsidP="0046130A">
      <w:pPr>
        <w:rPr>
          <w:rtl/>
        </w:rPr>
      </w:pPr>
      <w:r w:rsidRPr="0046130A">
        <w:rPr>
          <w:b/>
          <w:bCs/>
          <w:rtl/>
        </w:rPr>
        <w:t>(2)</w:t>
      </w:r>
      <w:r w:rsidRPr="0046130A">
        <w:rPr>
          <w:rtl/>
        </w:rPr>
        <w:t xml:space="preserve"> קראו פסוק ו'. האם המאמץ משתלם גם לפי פסוק זה? נמקו את תשובתכם. (4 נקודות)</w:t>
      </w:r>
    </w:p>
    <w:p w14:paraId="33348674" w14:textId="398B02EC" w:rsidR="0046130A" w:rsidRDefault="0046130A" w:rsidP="0046130A">
      <w:pPr>
        <w:rPr>
          <w:rtl/>
        </w:rPr>
      </w:pPr>
      <w:r>
        <w:rPr>
          <w:rFonts w:hint="cs"/>
          <w:rtl/>
        </w:rPr>
        <w:t>פתרון</w:t>
      </w:r>
    </w:p>
    <w:p w14:paraId="0A9BE822" w14:textId="77777777" w:rsidR="0046130A" w:rsidRPr="0046130A" w:rsidRDefault="0046130A" w:rsidP="0046130A">
      <w:r w:rsidRPr="0046130A">
        <w:rPr>
          <w:rtl/>
        </w:rPr>
        <w:t>הנה תמלול הטקסט המופיע בתמונה (פתרון מוצע לבחינת בגרות בתנ"ך, שאלה 9 על תהלים א', של "יואל גבע"):</w:t>
      </w:r>
    </w:p>
    <w:p w14:paraId="1A25230A" w14:textId="77777777" w:rsidR="0046130A" w:rsidRPr="0046130A" w:rsidRDefault="0046130A" w:rsidP="0046130A">
      <w:pPr>
        <w:rPr>
          <w:rtl/>
        </w:rPr>
      </w:pPr>
      <w:r w:rsidRPr="0046130A">
        <w:pict w14:anchorId="2C4EAF95">
          <v:rect id="_x0000_i2347" style="width:0;height:1.5pt" o:hralign="center" o:hrstd="t" o:hrnoshade="t" o:hr="t" fillcolor="gray" stroked="f"/>
        </w:pict>
      </w:r>
    </w:p>
    <w:p w14:paraId="1DBE0370" w14:textId="77777777" w:rsidR="0046130A" w:rsidRPr="0046130A" w:rsidRDefault="0046130A" w:rsidP="0046130A">
      <w:pPr>
        <w:rPr>
          <w:b/>
          <w:bCs/>
          <w:rtl/>
        </w:rPr>
      </w:pPr>
      <w:r w:rsidRPr="0046130A">
        <w:rPr>
          <w:b/>
          <w:bCs/>
          <w:rtl/>
        </w:rPr>
        <w:t>שאלה 9</w:t>
      </w:r>
    </w:p>
    <w:p w14:paraId="1D969A22" w14:textId="77777777" w:rsidR="0046130A" w:rsidRPr="0046130A" w:rsidRDefault="0046130A" w:rsidP="0046130A">
      <w:pPr>
        <w:rPr>
          <w:b/>
          <w:bCs/>
          <w:rtl/>
        </w:rPr>
      </w:pPr>
      <w:r w:rsidRPr="0046130A">
        <w:rPr>
          <w:b/>
          <w:bCs/>
          <w:rtl/>
        </w:rPr>
        <w:t>סעיף א'</w:t>
      </w:r>
    </w:p>
    <w:p w14:paraId="35A3D7E7" w14:textId="77777777" w:rsidR="0046130A" w:rsidRPr="0046130A" w:rsidRDefault="0046130A" w:rsidP="0046130A">
      <w:pPr>
        <w:rPr>
          <w:rtl/>
        </w:rPr>
      </w:pPr>
      <w:r w:rsidRPr="0046130A">
        <w:rPr>
          <w:b/>
          <w:bCs/>
          <w:rtl/>
        </w:rPr>
        <w:t>(1) דבר אחד ש"האיש" המוזכר בפסוק א' נמנע מלעשות :</w:t>
      </w:r>
    </w:p>
    <w:p w14:paraId="699E92AE" w14:textId="77777777" w:rsidR="0046130A" w:rsidRPr="0046130A" w:rsidRDefault="0046130A" w:rsidP="0046130A">
      <w:pPr>
        <w:numPr>
          <w:ilvl w:val="0"/>
          <w:numId w:val="544"/>
        </w:numPr>
        <w:rPr>
          <w:rtl/>
        </w:rPr>
      </w:pPr>
      <w:r w:rsidRPr="0046130A">
        <w:rPr>
          <w:rtl/>
        </w:rPr>
        <w:t>לא נהג כדרכם של רשעים ברוע ובחטא.</w:t>
      </w:r>
    </w:p>
    <w:p w14:paraId="036E0E48" w14:textId="77777777" w:rsidR="0046130A" w:rsidRPr="0046130A" w:rsidRDefault="0046130A" w:rsidP="0046130A">
      <w:pPr>
        <w:numPr>
          <w:ilvl w:val="0"/>
          <w:numId w:val="544"/>
        </w:numPr>
        <w:rPr>
          <w:rtl/>
        </w:rPr>
      </w:pPr>
      <w:r w:rsidRPr="0046130A">
        <w:rPr>
          <w:b/>
          <w:bCs/>
          <w:rtl/>
        </w:rPr>
        <w:t>או:</w:t>
      </w:r>
      <w:r w:rsidRPr="0046130A">
        <w:rPr>
          <w:rtl/>
        </w:rPr>
        <w:t xml:space="preserve"> לא חבר אל אנשי קלי דעת ופוחזים.</w:t>
      </w:r>
    </w:p>
    <w:p w14:paraId="3026974E" w14:textId="77777777" w:rsidR="0046130A" w:rsidRPr="0046130A" w:rsidRDefault="0046130A" w:rsidP="0046130A">
      <w:pPr>
        <w:rPr>
          <w:rtl/>
        </w:rPr>
      </w:pPr>
      <w:r w:rsidRPr="0046130A">
        <w:rPr>
          <w:b/>
          <w:bCs/>
          <w:rtl/>
        </w:rPr>
        <w:t>התוצאה של ההימנעות הזאת :</w:t>
      </w:r>
      <w:r w:rsidRPr="0046130A">
        <w:rPr>
          <w:rtl/>
        </w:rPr>
        <w:t xml:space="preserve"> האיש מאושר, מצליח.</w:t>
      </w:r>
    </w:p>
    <w:p w14:paraId="53875930" w14:textId="77777777" w:rsidR="0046130A" w:rsidRPr="0046130A" w:rsidRDefault="0046130A" w:rsidP="0046130A">
      <w:pPr>
        <w:rPr>
          <w:rtl/>
        </w:rPr>
      </w:pPr>
      <w:r w:rsidRPr="0046130A">
        <w:rPr>
          <w:b/>
          <w:bCs/>
          <w:rtl/>
        </w:rPr>
        <w:t>(2) על פי פסוקים ד'-ו', עתידם של הרשעים והחוטאים :</w:t>
      </w:r>
      <w:r w:rsidRPr="0046130A">
        <w:rPr>
          <w:rtl/>
        </w:rPr>
        <w:t xml:space="preserve"> הם יהיו כמו מוץ העף ברוח, חסרי יציבות ועתיד והם לא יזכו בדין וייענשו על מעשיהם.</w:t>
      </w:r>
    </w:p>
    <w:p w14:paraId="0A7555B7" w14:textId="77777777" w:rsidR="0046130A" w:rsidRPr="0046130A" w:rsidRDefault="0046130A" w:rsidP="0046130A">
      <w:pPr>
        <w:rPr>
          <w:rtl/>
        </w:rPr>
      </w:pPr>
      <w:r w:rsidRPr="0046130A">
        <w:pict w14:anchorId="61B2BDE5">
          <v:rect id="_x0000_i2348" style="width:0;height:1.5pt" o:hralign="center" o:hrstd="t" o:hrnoshade="t" o:hr="t" fillcolor="gray" stroked="f"/>
        </w:pict>
      </w:r>
    </w:p>
    <w:p w14:paraId="526607B3" w14:textId="77777777" w:rsidR="0046130A" w:rsidRPr="0046130A" w:rsidRDefault="0046130A" w:rsidP="0046130A">
      <w:pPr>
        <w:rPr>
          <w:b/>
          <w:bCs/>
          <w:rtl/>
        </w:rPr>
      </w:pPr>
      <w:r w:rsidRPr="0046130A">
        <w:rPr>
          <w:b/>
          <w:bCs/>
          <w:rtl/>
        </w:rPr>
        <w:t>סעיף ב'</w:t>
      </w:r>
    </w:p>
    <w:p w14:paraId="2F423D0A" w14:textId="77777777" w:rsidR="0046130A" w:rsidRPr="0046130A" w:rsidRDefault="0046130A" w:rsidP="0046130A">
      <w:pPr>
        <w:rPr>
          <w:rtl/>
        </w:rPr>
      </w:pPr>
      <w:r w:rsidRPr="0046130A">
        <w:rPr>
          <w:b/>
          <w:bCs/>
          <w:rtl/>
        </w:rPr>
        <w:t>(1) השאלה שעליה משיב הפרשן :</w:t>
      </w:r>
      <w:r w:rsidRPr="0046130A">
        <w:rPr>
          <w:rtl/>
        </w:rPr>
        <w:t xml:space="preserve"> מדוע ספר תהילים מתחיל דווקא במזמור הזה?</w:t>
      </w:r>
    </w:p>
    <w:p w14:paraId="1B2C6866" w14:textId="77777777" w:rsidR="0046130A" w:rsidRPr="0046130A" w:rsidRDefault="0046130A" w:rsidP="0046130A">
      <w:pPr>
        <w:rPr>
          <w:rtl/>
        </w:rPr>
      </w:pPr>
      <w:r w:rsidRPr="0046130A">
        <w:rPr>
          <w:b/>
          <w:bCs/>
          <w:rtl/>
        </w:rPr>
        <w:t>(2) תשובת רד"ק :</w:t>
      </w:r>
      <w:r w:rsidRPr="0046130A">
        <w:rPr>
          <w:rtl/>
        </w:rPr>
        <w:t xml:space="preserve"> ספר תהילים פותח דווקא במזמור זה, כי הוא מסביר לאדם מהי הדרך הנכונה לנהוג בה בחייו.</w:t>
      </w:r>
    </w:p>
    <w:p w14:paraId="11ADDAA3" w14:textId="77777777" w:rsidR="0046130A" w:rsidRPr="0046130A" w:rsidRDefault="0046130A" w:rsidP="0046130A">
      <w:pPr>
        <w:rPr>
          <w:rtl/>
        </w:rPr>
      </w:pPr>
      <w:r w:rsidRPr="0046130A">
        <w:rPr>
          <w:rtl/>
        </w:rPr>
        <w:t>הכינוי "האיש", מבסס את תשובתו, כי הכוונה היא לבן אדם, איש מישראל.</w:t>
      </w:r>
    </w:p>
    <w:p w14:paraId="55A960ED" w14:textId="77777777" w:rsidR="0046130A" w:rsidRPr="0046130A" w:rsidRDefault="0046130A" w:rsidP="0046130A">
      <w:pPr>
        <w:rPr>
          <w:rtl/>
        </w:rPr>
      </w:pPr>
      <w:r w:rsidRPr="0046130A">
        <w:pict w14:anchorId="212BE112">
          <v:rect id="_x0000_i2349" style="width:0;height:1.5pt" o:hralign="center" o:hrstd="t" o:hrnoshade="t" o:hr="t" fillcolor="gray" stroked="f"/>
        </w:pict>
      </w:r>
    </w:p>
    <w:p w14:paraId="5DF84966" w14:textId="77777777" w:rsidR="0046130A" w:rsidRPr="0046130A" w:rsidRDefault="0046130A" w:rsidP="0046130A">
      <w:pPr>
        <w:rPr>
          <w:b/>
          <w:bCs/>
          <w:rtl/>
        </w:rPr>
      </w:pPr>
      <w:r w:rsidRPr="0046130A">
        <w:rPr>
          <w:b/>
          <w:bCs/>
          <w:rtl/>
        </w:rPr>
        <w:t>סעיף ג'</w:t>
      </w:r>
    </w:p>
    <w:p w14:paraId="1924BE13" w14:textId="77777777" w:rsidR="0046130A" w:rsidRPr="0046130A" w:rsidRDefault="0046130A" w:rsidP="0046130A">
      <w:pPr>
        <w:rPr>
          <w:rtl/>
        </w:rPr>
      </w:pPr>
      <w:r w:rsidRPr="0046130A">
        <w:rPr>
          <w:b/>
          <w:bCs/>
          <w:rtl/>
        </w:rPr>
        <w:t>(1) אם האדם יעבוד בהתמדה :</w:t>
      </w:r>
      <w:r w:rsidRPr="0046130A">
        <w:rPr>
          <w:rtl/>
        </w:rPr>
        <w:t xml:space="preserve"> "... ובתורתו יהגה יומם ולילה" – כלומר, אם האדם יתמיד בעבודת ה' בדבקות.</w:t>
      </w:r>
    </w:p>
    <w:p w14:paraId="319CA796" w14:textId="77777777" w:rsidR="0046130A" w:rsidRPr="0046130A" w:rsidRDefault="0046130A" w:rsidP="0046130A">
      <w:pPr>
        <w:rPr>
          <w:rtl/>
        </w:rPr>
      </w:pPr>
      <w:r w:rsidRPr="0046130A">
        <w:rPr>
          <w:b/>
          <w:bCs/>
          <w:rtl/>
        </w:rPr>
        <w:t>המאמץ שלו ישתלם מאוד :</w:t>
      </w:r>
      <w:r w:rsidRPr="0046130A">
        <w:rPr>
          <w:rtl/>
        </w:rPr>
        <w:t xml:space="preserve"> "יהיה כעץ שתול על פלגי מים אשר פריו יתן בעתו ועלהו לא יבול" – הוא יזכה ליציבות ולפרי מעמלו. </w:t>
      </w:r>
      <w:r w:rsidRPr="0046130A">
        <w:rPr>
          <w:b/>
          <w:bCs/>
          <w:rtl/>
        </w:rPr>
        <w:t>או :</w:t>
      </w:r>
      <w:r w:rsidRPr="0046130A">
        <w:rPr>
          <w:rtl/>
        </w:rPr>
        <w:t xml:space="preserve"> הוא יזכה ליציבות ואריכות שולחנו.</w:t>
      </w:r>
    </w:p>
    <w:p w14:paraId="61D5E04F" w14:textId="77777777" w:rsidR="0046130A" w:rsidRPr="0046130A" w:rsidRDefault="0046130A" w:rsidP="0046130A">
      <w:pPr>
        <w:rPr>
          <w:rtl/>
        </w:rPr>
      </w:pPr>
      <w:r w:rsidRPr="0046130A">
        <w:rPr>
          <w:b/>
          <w:bCs/>
          <w:rtl/>
        </w:rPr>
        <w:t>או :</w:t>
      </w:r>
      <w:r w:rsidRPr="0046130A">
        <w:rPr>
          <w:rtl/>
        </w:rPr>
        <w:t xml:space="preserve"> "וכל אשר יעשה יצליח" – הוא יצליח בכל מעשי ידיו.</w:t>
      </w:r>
    </w:p>
    <w:p w14:paraId="650B2717" w14:textId="77777777" w:rsidR="0046130A" w:rsidRPr="0046130A" w:rsidRDefault="0046130A" w:rsidP="0046130A">
      <w:pPr>
        <w:rPr>
          <w:rtl/>
        </w:rPr>
      </w:pPr>
      <w:r w:rsidRPr="0046130A">
        <w:rPr>
          <w:b/>
          <w:bCs/>
          <w:rtl/>
        </w:rPr>
        <w:t>(2)</w:t>
      </w:r>
      <w:r w:rsidRPr="0046130A">
        <w:rPr>
          <w:rtl/>
        </w:rPr>
        <w:t xml:space="preserve"> גם לפי פסוק ו' המאמץ משתלם, כי נאמר שה' יודע מקרוב את דרכם של הצדיקים (לכן הוא מגן עליהם ומכוונם), לעומת הרשעים, שה' יביא לאובדנם.</w:t>
      </w:r>
    </w:p>
    <w:p w14:paraId="09E5A2F4" w14:textId="77777777" w:rsidR="0046130A" w:rsidRPr="0046130A" w:rsidRDefault="0046130A" w:rsidP="0046130A">
      <w:r w:rsidRPr="0046130A">
        <w:rPr>
          <w:rtl/>
        </w:rPr>
        <w:t>הנה תמלול מדויק של הטקסט המופיע בתמונה (מתוך בחינת בגרות בתנ"ך):</w:t>
      </w:r>
    </w:p>
    <w:p w14:paraId="49A91E91" w14:textId="77777777" w:rsidR="0046130A" w:rsidRPr="0046130A" w:rsidRDefault="0046130A" w:rsidP="0046130A">
      <w:pPr>
        <w:rPr>
          <w:rtl/>
        </w:rPr>
      </w:pPr>
      <w:r w:rsidRPr="0046130A">
        <w:pict w14:anchorId="41D8D1D7">
          <v:rect id="_x0000_i2374" style="width:0;height:1.5pt" o:hralign="center" o:hrstd="t" o:hrnoshade="t" o:hr="t" fillcolor="gray" stroked="f"/>
        </w:pict>
      </w:r>
    </w:p>
    <w:p w14:paraId="780675CB" w14:textId="77777777" w:rsidR="0046130A" w:rsidRPr="0046130A" w:rsidRDefault="0046130A" w:rsidP="0046130A">
      <w:pPr>
        <w:rPr>
          <w:b/>
          <w:bCs/>
          <w:rtl/>
        </w:rPr>
      </w:pPr>
      <w:r w:rsidRPr="0046130A">
        <w:rPr>
          <w:b/>
          <w:bCs/>
          <w:rtl/>
        </w:rPr>
        <w:t>חורף תשפ"א, 1261</w:t>
      </w:r>
    </w:p>
    <w:p w14:paraId="2AE1D3C6" w14:textId="77777777" w:rsidR="0046130A" w:rsidRPr="0046130A" w:rsidRDefault="0046130A" w:rsidP="0046130A">
      <w:pPr>
        <w:rPr>
          <w:rtl/>
        </w:rPr>
      </w:pPr>
      <w:r w:rsidRPr="0046130A">
        <w:rPr>
          <w:b/>
          <w:bCs/>
          <w:rtl/>
        </w:rPr>
        <w:t>9. קראו תהלים, פרק א'.</w:t>
      </w:r>
    </w:p>
    <w:p w14:paraId="3486237B" w14:textId="77777777" w:rsidR="0046130A" w:rsidRPr="0046130A" w:rsidRDefault="0046130A" w:rsidP="0046130A">
      <w:pPr>
        <w:rPr>
          <w:rtl/>
        </w:rPr>
      </w:pPr>
      <w:r w:rsidRPr="0046130A">
        <w:rPr>
          <w:b/>
          <w:bCs/>
          <w:rtl/>
        </w:rPr>
        <w:t>א</w:t>
      </w:r>
      <w:r w:rsidRPr="0046130A">
        <w:rPr>
          <w:rtl/>
        </w:rPr>
        <w:t xml:space="preserve"> אַשְׁרֵי הָאִישׁ אֲשֶׁר לֹא הָלַךְ בַּעֲצַת רְשָׁעִים וּבְדֶרֶךְ חַטָּאִים לֹא עָמָד וּבְמוֹשַׁב לֵצִים לֹא יָשָׁב:</w:t>
      </w:r>
    </w:p>
    <w:p w14:paraId="190BE347" w14:textId="77777777" w:rsidR="0046130A" w:rsidRPr="0046130A" w:rsidRDefault="0046130A" w:rsidP="0046130A">
      <w:pPr>
        <w:rPr>
          <w:rtl/>
        </w:rPr>
      </w:pPr>
      <w:r w:rsidRPr="0046130A">
        <w:rPr>
          <w:b/>
          <w:bCs/>
          <w:rtl/>
        </w:rPr>
        <w:t>ב</w:t>
      </w:r>
      <w:r w:rsidRPr="0046130A">
        <w:rPr>
          <w:rtl/>
        </w:rPr>
        <w:t xml:space="preserve"> כִּי אִם בְּתוֹרַת ה' חֶפְצוֹ וּבְתוֹרָתוֹ יֶהְגֶּה יוֹמָם וָלָיְלָה:</w:t>
      </w:r>
    </w:p>
    <w:p w14:paraId="781ADA1B" w14:textId="77777777" w:rsidR="0046130A" w:rsidRPr="0046130A" w:rsidRDefault="0046130A" w:rsidP="0046130A">
      <w:pPr>
        <w:rPr>
          <w:rtl/>
        </w:rPr>
      </w:pPr>
      <w:r w:rsidRPr="0046130A">
        <w:rPr>
          <w:b/>
          <w:bCs/>
          <w:rtl/>
        </w:rPr>
        <w:t>ג</w:t>
      </w:r>
      <w:r w:rsidRPr="0046130A">
        <w:rPr>
          <w:rtl/>
        </w:rPr>
        <w:t xml:space="preserve"> וְהָיָה כְּעֵץ שָׁתוּל עַל פַּלְגֵי מָיִם אֲשֶׁר פִּרְיוֹ יִתֵּן בְּעִתּוֹ וְעָלֵהוּ לֹא יִבּוֹל וְכֹל אֲשֶׁר יַעֲשֶׂה יַצְלִיחַ:</w:t>
      </w:r>
    </w:p>
    <w:p w14:paraId="392E2A4E" w14:textId="77777777" w:rsidR="0046130A" w:rsidRPr="0046130A" w:rsidRDefault="0046130A" w:rsidP="0046130A">
      <w:pPr>
        <w:rPr>
          <w:rtl/>
        </w:rPr>
      </w:pPr>
      <w:r w:rsidRPr="0046130A">
        <w:rPr>
          <w:b/>
          <w:bCs/>
          <w:rtl/>
        </w:rPr>
        <w:t>ד</w:t>
      </w:r>
      <w:r w:rsidRPr="0046130A">
        <w:rPr>
          <w:rtl/>
        </w:rPr>
        <w:t xml:space="preserve"> לֹא כֵן הָרְשָׁעִים כִּי אִם כַּמֹּץ אֲשֶׁר תִּדְּפֶנּוּ רוּחַ:</w:t>
      </w:r>
    </w:p>
    <w:p w14:paraId="3B19CCC6" w14:textId="77777777" w:rsidR="0046130A" w:rsidRPr="0046130A" w:rsidRDefault="0046130A" w:rsidP="0046130A">
      <w:pPr>
        <w:rPr>
          <w:rtl/>
        </w:rPr>
      </w:pPr>
      <w:r w:rsidRPr="0046130A">
        <w:rPr>
          <w:b/>
          <w:bCs/>
          <w:rtl/>
        </w:rPr>
        <w:t>ה</w:t>
      </w:r>
      <w:r w:rsidRPr="0046130A">
        <w:rPr>
          <w:rtl/>
        </w:rPr>
        <w:t xml:space="preserve"> עַל כֵּן לֹא יָקֻמוּ רְשָׁעִים בַּמִּשְׁפָּט וְחַטָּאִים בַּעֲדַת צַדִּיקִים:</w:t>
      </w:r>
    </w:p>
    <w:p w14:paraId="67D1AAFC" w14:textId="77777777" w:rsidR="0046130A" w:rsidRPr="0046130A" w:rsidRDefault="0046130A" w:rsidP="0046130A">
      <w:pPr>
        <w:rPr>
          <w:rtl/>
        </w:rPr>
      </w:pPr>
      <w:r w:rsidRPr="0046130A">
        <w:rPr>
          <w:b/>
          <w:bCs/>
          <w:rtl/>
        </w:rPr>
        <w:t>ו</w:t>
      </w:r>
      <w:r w:rsidRPr="0046130A">
        <w:rPr>
          <w:rtl/>
        </w:rPr>
        <w:t xml:space="preserve"> כִּי יוֹדֵעַ ה' דֶּרֶךְ צַדִּיקִים וְדֶרֶךְ רְשָׁעִים תֹּאבֵד:</w:t>
      </w:r>
    </w:p>
    <w:p w14:paraId="71996454" w14:textId="77777777" w:rsidR="0046130A" w:rsidRPr="0046130A" w:rsidRDefault="0046130A" w:rsidP="0046130A">
      <w:pPr>
        <w:rPr>
          <w:rtl/>
        </w:rPr>
      </w:pPr>
      <w:r w:rsidRPr="0046130A">
        <w:pict w14:anchorId="35F6EA57">
          <v:rect id="_x0000_i2375" style="width:0;height:1.5pt" o:hralign="center" o:hrstd="t" o:hrnoshade="t" o:hr="t" fillcolor="gray" stroked="f"/>
        </w:pict>
      </w:r>
    </w:p>
    <w:p w14:paraId="24AAE21A" w14:textId="77777777" w:rsidR="0046130A" w:rsidRPr="0046130A" w:rsidRDefault="0046130A" w:rsidP="0046130A">
      <w:pPr>
        <w:rPr>
          <w:rtl/>
        </w:rPr>
      </w:pPr>
      <w:r w:rsidRPr="0046130A">
        <w:rPr>
          <w:b/>
          <w:bCs/>
          <w:rtl/>
        </w:rPr>
        <w:t>ענו על סעיף א — חובה.</w:t>
      </w:r>
    </w:p>
    <w:p w14:paraId="4AB0D563" w14:textId="77777777" w:rsidR="0046130A" w:rsidRPr="0046130A" w:rsidRDefault="0046130A" w:rsidP="0046130A">
      <w:pPr>
        <w:rPr>
          <w:rtl/>
        </w:rPr>
      </w:pPr>
      <w:r w:rsidRPr="0046130A">
        <w:rPr>
          <w:b/>
          <w:bCs/>
          <w:rtl/>
        </w:rPr>
        <w:t>א. (1)</w:t>
      </w:r>
      <w:r w:rsidRPr="0046130A">
        <w:rPr>
          <w:rtl/>
        </w:rPr>
        <w:t xml:space="preserve"> דמות הצדיק במזמור מאופיינת באמצעות </w:t>
      </w:r>
      <w:r w:rsidRPr="0046130A">
        <w:rPr>
          <w:b/>
          <w:bCs/>
          <w:rtl/>
        </w:rPr>
        <w:t>שלוש</w:t>
      </w:r>
      <w:r w:rsidRPr="0046130A">
        <w:rPr>
          <w:rtl/>
        </w:rPr>
        <w:t xml:space="preserve"> פעולות שהוא אינו עושה ופעולה </w:t>
      </w:r>
      <w:r w:rsidRPr="0046130A">
        <w:rPr>
          <w:b/>
          <w:bCs/>
          <w:rtl/>
        </w:rPr>
        <w:t>אחת</w:t>
      </w:r>
      <w:r w:rsidRPr="0046130A">
        <w:rPr>
          <w:rtl/>
        </w:rPr>
        <w:t xml:space="preserve"> שהוא עושה.</w:t>
      </w:r>
    </w:p>
    <w:p w14:paraId="7CF71DEA" w14:textId="77777777" w:rsidR="0046130A" w:rsidRPr="0046130A" w:rsidRDefault="0046130A" w:rsidP="0046130A">
      <w:pPr>
        <w:rPr>
          <w:rtl/>
        </w:rPr>
      </w:pPr>
      <w:r w:rsidRPr="0046130A">
        <w:rPr>
          <w:rtl/>
        </w:rPr>
        <w:t>הסבר את שלוש הפעולות שהוא אינו עושה ואת הפעולה שהוא עושה. (4 נקודות)</w:t>
      </w:r>
    </w:p>
    <w:p w14:paraId="2F4389E1" w14:textId="77777777" w:rsidR="0046130A" w:rsidRPr="0046130A" w:rsidRDefault="0046130A" w:rsidP="0046130A">
      <w:pPr>
        <w:rPr>
          <w:rtl/>
        </w:rPr>
      </w:pPr>
      <w:r w:rsidRPr="0046130A">
        <w:rPr>
          <w:b/>
          <w:bCs/>
          <w:rtl/>
        </w:rPr>
        <w:t>(2)</w:t>
      </w:r>
      <w:r w:rsidRPr="0046130A">
        <w:rPr>
          <w:rtl/>
        </w:rPr>
        <w:t xml:space="preserve"> לדעתך, מהו המאפיין החשוב ביותר בדמותו של הצדיק במזמור זה? נמק את תשובבתך. (2 נקודות)</w:t>
      </w:r>
    </w:p>
    <w:p w14:paraId="4D0D378E" w14:textId="77777777" w:rsidR="0046130A" w:rsidRPr="0046130A" w:rsidRDefault="0046130A" w:rsidP="0046130A">
      <w:pPr>
        <w:rPr>
          <w:rtl/>
        </w:rPr>
      </w:pPr>
      <w:r w:rsidRPr="0046130A">
        <w:pict w14:anchorId="5C88DF26">
          <v:rect id="_x0000_i2376" style="width:0;height:1.5pt" o:hralign="center" o:hrstd="t" o:hrnoshade="t" o:hr="t" fillcolor="gray" stroked="f"/>
        </w:pict>
      </w:r>
    </w:p>
    <w:p w14:paraId="0F1932FB" w14:textId="77777777" w:rsidR="0046130A" w:rsidRPr="0046130A" w:rsidRDefault="0046130A" w:rsidP="0046130A">
      <w:pPr>
        <w:rPr>
          <w:rtl/>
        </w:rPr>
      </w:pPr>
      <w:r w:rsidRPr="0046130A">
        <w:rPr>
          <w:b/>
          <w:bCs/>
          <w:rtl/>
        </w:rPr>
        <w:t>ענו על אחד מן הסעיפים ב-ג.</w:t>
      </w:r>
    </w:p>
    <w:p w14:paraId="54C58C57" w14:textId="77777777" w:rsidR="0046130A" w:rsidRPr="0046130A" w:rsidRDefault="0046130A" w:rsidP="0046130A">
      <w:pPr>
        <w:rPr>
          <w:rtl/>
        </w:rPr>
      </w:pPr>
      <w:r w:rsidRPr="0046130A">
        <w:rPr>
          <w:b/>
          <w:bCs/>
          <w:rtl/>
        </w:rPr>
        <w:t>ב.</w:t>
      </w:r>
      <w:r w:rsidRPr="0046130A">
        <w:rPr>
          <w:rtl/>
        </w:rPr>
        <w:t xml:space="preserve"> במזמור זה מובאים שני דימויים שנוגעים לגורל האישי של הצדיק ולגורלם של הרשעים.</w:t>
      </w:r>
    </w:p>
    <w:p w14:paraId="39A5D88C" w14:textId="77777777" w:rsidR="0046130A" w:rsidRPr="0046130A" w:rsidRDefault="0046130A" w:rsidP="0046130A">
      <w:pPr>
        <w:rPr>
          <w:rtl/>
        </w:rPr>
      </w:pPr>
      <w:r w:rsidRPr="0046130A">
        <w:rPr>
          <w:b/>
          <w:bCs/>
          <w:rtl/>
        </w:rPr>
        <w:t>(1)</w:t>
      </w:r>
      <w:r w:rsidRPr="0046130A">
        <w:rPr>
          <w:rtl/>
        </w:rPr>
        <w:t xml:space="preserve"> ציין את הדימוי שנוגע לגורלו האישי של הצדיק, והסבר על פי דימוי זה מהו הגמול שצפוי לו. (4 נקודות)</w:t>
      </w:r>
    </w:p>
    <w:p w14:paraId="2A713EC3" w14:textId="77777777" w:rsidR="0046130A" w:rsidRPr="0046130A" w:rsidRDefault="0046130A" w:rsidP="0046130A">
      <w:pPr>
        <w:rPr>
          <w:rtl/>
        </w:rPr>
      </w:pPr>
      <w:r w:rsidRPr="0046130A">
        <w:rPr>
          <w:b/>
          <w:bCs/>
          <w:rtl/>
        </w:rPr>
        <w:t>(2)</w:t>
      </w:r>
      <w:r w:rsidRPr="0046130A">
        <w:rPr>
          <w:rtl/>
        </w:rPr>
        <w:t xml:space="preserve"> ציין את הדימוי שנוגע לגורלם של הרשעים, והסבר על פי דימוי זה מהו הגמול שצפוי להם. (4 נקודות)</w:t>
      </w:r>
    </w:p>
    <w:p w14:paraId="558198C1" w14:textId="77777777" w:rsidR="0046130A" w:rsidRPr="0046130A" w:rsidRDefault="0046130A" w:rsidP="0046130A">
      <w:pPr>
        <w:rPr>
          <w:rtl/>
        </w:rPr>
      </w:pPr>
      <w:r w:rsidRPr="0046130A">
        <w:rPr>
          <w:b/>
          <w:bCs/>
          <w:rtl/>
        </w:rPr>
        <w:t>ג. (1)</w:t>
      </w:r>
      <w:r w:rsidRPr="0046130A">
        <w:rPr>
          <w:rtl/>
        </w:rPr>
        <w:t xml:space="preserve"> הבא מפסוק א' ראיה </w:t>
      </w:r>
      <w:r w:rsidRPr="0046130A">
        <w:rPr>
          <w:b/>
          <w:bCs/>
          <w:rtl/>
        </w:rPr>
        <w:t>אחת</w:t>
      </w:r>
      <w:r w:rsidRPr="0046130A">
        <w:rPr>
          <w:rtl/>
        </w:rPr>
        <w:t xml:space="preserve"> המלמדת שהרשעים מתוארים כקבוצה, והסבר אותה. (2 נקודות)</w:t>
      </w:r>
    </w:p>
    <w:p w14:paraId="67CDFCC0" w14:textId="77777777" w:rsidR="0046130A" w:rsidRPr="0046130A" w:rsidRDefault="0046130A" w:rsidP="0046130A">
      <w:pPr>
        <w:rPr>
          <w:rtl/>
        </w:rPr>
      </w:pPr>
      <w:r w:rsidRPr="0046130A">
        <w:rPr>
          <w:b/>
          <w:bCs/>
          <w:rtl/>
        </w:rPr>
        <w:t>(2)</w:t>
      </w:r>
      <w:r w:rsidRPr="0046130A">
        <w:rPr>
          <w:rtl/>
        </w:rPr>
        <w:t xml:space="preserve"> הרשעים הפועלים בקבוצה עלולים להניח שלא יצטרכו לתת את הדין על מעשיהם, אלא יוכלו להסתתר מאחורי הקבוצה.</w:t>
      </w:r>
    </w:p>
    <w:p w14:paraId="64664D61" w14:textId="77777777" w:rsidR="0046130A" w:rsidRPr="0046130A" w:rsidRDefault="0046130A" w:rsidP="0046130A">
      <w:pPr>
        <w:rPr>
          <w:rtl/>
        </w:rPr>
      </w:pPr>
      <w:r w:rsidRPr="0046130A">
        <w:rPr>
          <w:rtl/>
        </w:rPr>
        <w:t>הסבר כיצד הנאמר בפסוקים ה'–ו' מפריך הנחה זו. (6 נקודות)</w:t>
      </w:r>
    </w:p>
    <w:p w14:paraId="6F641219" w14:textId="79C454F6" w:rsidR="0046130A" w:rsidRDefault="0046130A" w:rsidP="0046130A">
      <w:pPr>
        <w:rPr>
          <w:rtl/>
        </w:rPr>
      </w:pPr>
      <w:r>
        <w:rPr>
          <w:rFonts w:hint="cs"/>
          <w:rtl/>
        </w:rPr>
        <w:t>פתרון</w:t>
      </w:r>
    </w:p>
    <w:p w14:paraId="1602F6AF" w14:textId="77777777" w:rsidR="0046130A" w:rsidRPr="0046130A" w:rsidRDefault="0046130A" w:rsidP="0046130A">
      <w:r w:rsidRPr="0046130A">
        <w:rPr>
          <w:rtl/>
        </w:rPr>
        <w:t>להלן תמלול הטקסט המופיע בתמונה (דף פתרונות של "יואל גבע" לשאלה 9 על תהלים א'):</w:t>
      </w:r>
    </w:p>
    <w:p w14:paraId="0ABE546B" w14:textId="77777777" w:rsidR="0046130A" w:rsidRPr="0046130A" w:rsidRDefault="0046130A" w:rsidP="0046130A">
      <w:pPr>
        <w:rPr>
          <w:rtl/>
        </w:rPr>
      </w:pPr>
      <w:r w:rsidRPr="0046130A">
        <w:pict w14:anchorId="699C53D3">
          <v:rect id="_x0000_i2398" style="width:0;height:1.5pt" o:hralign="center" o:hrstd="t" o:hrnoshade="t" o:hr="t" fillcolor="gray" stroked="f"/>
        </w:pict>
      </w:r>
    </w:p>
    <w:p w14:paraId="42B9533B" w14:textId="77777777" w:rsidR="0046130A" w:rsidRPr="0046130A" w:rsidRDefault="0046130A" w:rsidP="0046130A">
      <w:pPr>
        <w:rPr>
          <w:b/>
          <w:bCs/>
          <w:rtl/>
        </w:rPr>
      </w:pPr>
      <w:r w:rsidRPr="0046130A">
        <w:rPr>
          <w:b/>
          <w:bCs/>
          <w:rtl/>
        </w:rPr>
        <w:t>שאלה 9</w:t>
      </w:r>
    </w:p>
    <w:p w14:paraId="5ABAC76A" w14:textId="77777777" w:rsidR="0046130A" w:rsidRPr="0046130A" w:rsidRDefault="0046130A" w:rsidP="0046130A">
      <w:pPr>
        <w:rPr>
          <w:b/>
          <w:bCs/>
          <w:rtl/>
        </w:rPr>
      </w:pPr>
      <w:r w:rsidRPr="0046130A">
        <w:rPr>
          <w:b/>
          <w:bCs/>
          <w:rtl/>
        </w:rPr>
        <w:t>סעיף א'</w:t>
      </w:r>
    </w:p>
    <w:p w14:paraId="4A810433" w14:textId="77777777" w:rsidR="0046130A" w:rsidRPr="0046130A" w:rsidRDefault="0046130A" w:rsidP="0046130A">
      <w:pPr>
        <w:rPr>
          <w:rtl/>
        </w:rPr>
      </w:pPr>
      <w:r w:rsidRPr="0046130A">
        <w:rPr>
          <w:b/>
          <w:bCs/>
          <w:rtl/>
        </w:rPr>
        <w:t>(1) שלוש פעולות שהצדיק אינו עושה (על התלמיד להסביר):</w:t>
      </w:r>
    </w:p>
    <w:p w14:paraId="528AF86F" w14:textId="77777777" w:rsidR="0046130A" w:rsidRPr="0046130A" w:rsidRDefault="0046130A" w:rsidP="0046130A">
      <w:pPr>
        <w:numPr>
          <w:ilvl w:val="0"/>
          <w:numId w:val="545"/>
        </w:numPr>
        <w:rPr>
          <w:rtl/>
        </w:rPr>
      </w:pPr>
      <w:r w:rsidRPr="0046130A">
        <w:rPr>
          <w:b/>
          <w:bCs/>
          <w:rtl/>
        </w:rPr>
        <w:t>"לא הלך בעצת רשעים"</w:t>
      </w:r>
      <w:r w:rsidRPr="0046130A">
        <w:rPr>
          <w:rtl/>
        </w:rPr>
        <w:t xml:space="preserve"> – לא נהג על פי עצתם, או מחשבתם של אנשים רעים.</w:t>
      </w:r>
    </w:p>
    <w:p w14:paraId="3869A758" w14:textId="77777777" w:rsidR="0046130A" w:rsidRPr="0046130A" w:rsidRDefault="0046130A" w:rsidP="0046130A">
      <w:pPr>
        <w:numPr>
          <w:ilvl w:val="0"/>
          <w:numId w:val="545"/>
        </w:numPr>
        <w:rPr>
          <w:rtl/>
        </w:rPr>
      </w:pPr>
      <w:r w:rsidRPr="0046130A">
        <w:rPr>
          <w:b/>
          <w:bCs/>
          <w:rtl/>
        </w:rPr>
        <w:t>"ובדרך חטאים לא עמד"</w:t>
      </w:r>
      <w:r w:rsidRPr="0046130A">
        <w:rPr>
          <w:rtl/>
        </w:rPr>
        <w:t xml:space="preserve"> – לא חטא.</w:t>
      </w:r>
    </w:p>
    <w:p w14:paraId="4845BFD2" w14:textId="77777777" w:rsidR="0046130A" w:rsidRPr="0046130A" w:rsidRDefault="0046130A" w:rsidP="0046130A">
      <w:pPr>
        <w:numPr>
          <w:ilvl w:val="0"/>
          <w:numId w:val="545"/>
        </w:numPr>
        <w:rPr>
          <w:rtl/>
        </w:rPr>
      </w:pPr>
      <w:r w:rsidRPr="0046130A">
        <w:rPr>
          <w:b/>
          <w:bCs/>
          <w:rtl/>
        </w:rPr>
        <w:t>"ובמושב לצים לא ישב"</w:t>
      </w:r>
      <w:r w:rsidRPr="0046130A">
        <w:rPr>
          <w:rtl/>
        </w:rPr>
        <w:t xml:space="preserve"> – לא חבר לאנשים קלי דעת (העלולים להסיטו לרוע).</w:t>
      </w:r>
    </w:p>
    <w:p w14:paraId="36DCC7DC" w14:textId="77777777" w:rsidR="0046130A" w:rsidRPr="0046130A" w:rsidRDefault="0046130A" w:rsidP="0046130A">
      <w:pPr>
        <w:rPr>
          <w:rtl/>
        </w:rPr>
      </w:pPr>
      <w:r w:rsidRPr="0046130A">
        <w:rPr>
          <w:b/>
          <w:bCs/>
          <w:rtl/>
        </w:rPr>
        <w:t>פעולה אחת שהצדיק עושה:</w:t>
      </w:r>
    </w:p>
    <w:p w14:paraId="4EEC2454" w14:textId="77777777" w:rsidR="0046130A" w:rsidRPr="0046130A" w:rsidRDefault="0046130A" w:rsidP="0046130A">
      <w:pPr>
        <w:rPr>
          <w:rtl/>
        </w:rPr>
      </w:pPr>
      <w:r w:rsidRPr="0046130A">
        <w:rPr>
          <w:rtl/>
        </w:rPr>
        <w:t>"כי אם בתורת ה' חפצו ובתורתו יהגה יומם ולילה" – הצדיק דבק בתורה ובמצוות ה', ונוהג על פיהן.</w:t>
      </w:r>
    </w:p>
    <w:p w14:paraId="543A8973" w14:textId="77777777" w:rsidR="0046130A" w:rsidRPr="0046130A" w:rsidRDefault="0046130A" w:rsidP="0046130A">
      <w:pPr>
        <w:rPr>
          <w:rtl/>
        </w:rPr>
      </w:pPr>
      <w:r w:rsidRPr="0046130A">
        <w:rPr>
          <w:b/>
          <w:bCs/>
          <w:rtl/>
        </w:rPr>
        <w:t>(2) לדעתי, המאפיין החשוב ביותר בדמותו של הצדיק</w:t>
      </w:r>
      <w:r w:rsidRPr="0046130A">
        <w:rPr>
          <w:rtl/>
        </w:rPr>
        <w:t>, הוא ההימנעות ממעשי חטא וחבירה לאנשים רעים. זאת מאחר והמזמור נוטה לפרט את הפעולות שהצדיק אינו עושה ונשמר מהן.</w:t>
      </w:r>
    </w:p>
    <w:p w14:paraId="64B7DFEF" w14:textId="77777777" w:rsidR="0046130A" w:rsidRPr="0046130A" w:rsidRDefault="0046130A" w:rsidP="0046130A">
      <w:pPr>
        <w:rPr>
          <w:rtl/>
        </w:rPr>
      </w:pPr>
      <w:r w:rsidRPr="0046130A">
        <w:rPr>
          <w:b/>
          <w:bCs/>
          <w:rtl/>
        </w:rPr>
        <w:t>או:</w:t>
      </w:r>
      <w:r w:rsidRPr="0046130A">
        <w:rPr>
          <w:rtl/>
        </w:rPr>
        <w:t xml:space="preserve"> לדעתי המאפיין החשוב ביותר בדמותו של הצדיק, הוא דבקותו בתורת ה', כי הכתוב מפרט את הגמול הטוב שיזכה בו הצדיק.</w:t>
      </w:r>
    </w:p>
    <w:p w14:paraId="7D16C7E2" w14:textId="77777777" w:rsidR="0046130A" w:rsidRPr="0046130A" w:rsidRDefault="0046130A" w:rsidP="0046130A">
      <w:pPr>
        <w:rPr>
          <w:rtl/>
        </w:rPr>
      </w:pPr>
      <w:r w:rsidRPr="0046130A">
        <w:rPr>
          <w:rtl/>
        </w:rPr>
        <w:t>כמו כן, תיתכנה אפשרויות נוספות להסבר התשובה.</w:t>
      </w:r>
    </w:p>
    <w:p w14:paraId="6DFF372A" w14:textId="77777777" w:rsidR="0046130A" w:rsidRPr="0046130A" w:rsidRDefault="0046130A" w:rsidP="0046130A">
      <w:pPr>
        <w:rPr>
          <w:rtl/>
        </w:rPr>
      </w:pPr>
      <w:r w:rsidRPr="0046130A">
        <w:pict w14:anchorId="2D48A3B0">
          <v:rect id="_x0000_i2399" style="width:0;height:1.5pt" o:hralign="center" o:hrstd="t" o:hrnoshade="t" o:hr="t" fillcolor="gray" stroked="f"/>
        </w:pict>
      </w:r>
    </w:p>
    <w:p w14:paraId="72F42F14" w14:textId="77777777" w:rsidR="0046130A" w:rsidRPr="0046130A" w:rsidRDefault="0046130A" w:rsidP="0046130A">
      <w:pPr>
        <w:rPr>
          <w:b/>
          <w:bCs/>
          <w:rtl/>
        </w:rPr>
      </w:pPr>
      <w:r w:rsidRPr="0046130A">
        <w:rPr>
          <w:b/>
          <w:bCs/>
          <w:rtl/>
        </w:rPr>
        <w:t>סעיף ב'</w:t>
      </w:r>
    </w:p>
    <w:p w14:paraId="1CBF16F7" w14:textId="77777777" w:rsidR="0046130A" w:rsidRPr="0046130A" w:rsidRDefault="0046130A" w:rsidP="0046130A">
      <w:pPr>
        <w:rPr>
          <w:rtl/>
        </w:rPr>
      </w:pPr>
      <w:r w:rsidRPr="0046130A">
        <w:rPr>
          <w:b/>
          <w:bCs/>
          <w:rtl/>
        </w:rPr>
        <w:t>(1) הדימוי הנוגע לגורלו של הצדיק:</w:t>
      </w:r>
      <w:r w:rsidRPr="0046130A">
        <w:rPr>
          <w:rtl/>
        </w:rPr>
        <w:t xml:space="preserve"> "והיה כעץ שתול על פלגי מים..." – הצדיק מדומא לעץ השתול בסמוך למקור מים.</w:t>
      </w:r>
    </w:p>
    <w:p w14:paraId="69E0CF94" w14:textId="77777777" w:rsidR="0046130A" w:rsidRPr="0046130A" w:rsidRDefault="0046130A" w:rsidP="0046130A">
      <w:pPr>
        <w:rPr>
          <w:rtl/>
        </w:rPr>
      </w:pPr>
      <w:r w:rsidRPr="0046130A">
        <w:rPr>
          <w:b/>
          <w:bCs/>
          <w:rtl/>
        </w:rPr>
        <w:t>הגמול הצפוי לצדיק על פי דימוי זה:</w:t>
      </w:r>
      <w:r w:rsidRPr="0046130A">
        <w:rPr>
          <w:rtl/>
        </w:rPr>
        <w:t xml:space="preserve"> "...אשר פריו יתן בעתו ועלהו לא יבול וכל אשר יעשה יצליח" – הצדיק יזכה להצלחה בכל מעשי ידיו, ודבר רע לא יאונה לו.</w:t>
      </w:r>
    </w:p>
    <w:p w14:paraId="70885667" w14:textId="77777777" w:rsidR="0046130A" w:rsidRPr="0046130A" w:rsidRDefault="0046130A" w:rsidP="0046130A">
      <w:pPr>
        <w:rPr>
          <w:rtl/>
        </w:rPr>
      </w:pPr>
      <w:r w:rsidRPr="0046130A">
        <w:rPr>
          <w:b/>
          <w:bCs/>
          <w:rtl/>
        </w:rPr>
        <w:t>(2) הדימוי הנוגע לגורלם של הרשעים:</w:t>
      </w:r>
      <w:r w:rsidRPr="0046130A">
        <w:rPr>
          <w:rtl/>
        </w:rPr>
        <w:t xml:space="preserve"> "לא כן הרשעים כי אם כמץ אשר תדפנו הרוח" – הרשעים מדומים למוץ, קליפת גרעיני החיטה, שאינה משמשת למאכל בני אדם.</w:t>
      </w:r>
    </w:p>
    <w:p w14:paraId="39678E00" w14:textId="77777777" w:rsidR="0046130A" w:rsidRPr="0046130A" w:rsidRDefault="0046130A" w:rsidP="0046130A">
      <w:pPr>
        <w:rPr>
          <w:rtl/>
        </w:rPr>
      </w:pPr>
      <w:r w:rsidRPr="0046130A">
        <w:rPr>
          <w:b/>
          <w:bCs/>
          <w:rtl/>
        </w:rPr>
        <w:t>הגמול הצפוי לרשעים על פי דימוי זה:</w:t>
      </w:r>
      <w:r w:rsidRPr="0046130A">
        <w:rPr>
          <w:rtl/>
        </w:rPr>
        <w:t xml:space="preserve"> הרשעים לא יצליחו במעשיהם ולא יזכו ליציבות, הם יהיו כמו המוץ העף ברוח, חסרי שורשים.</w:t>
      </w:r>
    </w:p>
    <w:p w14:paraId="54BF7515" w14:textId="77777777" w:rsidR="0046130A" w:rsidRPr="0046130A" w:rsidRDefault="0046130A" w:rsidP="0046130A">
      <w:pPr>
        <w:rPr>
          <w:rtl/>
        </w:rPr>
      </w:pPr>
      <w:r w:rsidRPr="0046130A">
        <w:pict w14:anchorId="56BC6F34">
          <v:rect id="_x0000_i2400" style="width:0;height:1.5pt" o:hralign="center" o:hrstd="t" o:hrnoshade="t" o:hr="t" fillcolor="gray" stroked="f"/>
        </w:pict>
      </w:r>
    </w:p>
    <w:p w14:paraId="4FFB93B9" w14:textId="77777777" w:rsidR="0046130A" w:rsidRPr="0046130A" w:rsidRDefault="0046130A" w:rsidP="0046130A">
      <w:pPr>
        <w:rPr>
          <w:b/>
          <w:bCs/>
          <w:rtl/>
        </w:rPr>
      </w:pPr>
      <w:r w:rsidRPr="0046130A">
        <w:rPr>
          <w:b/>
          <w:bCs/>
          <w:i/>
          <w:iCs/>
          <w:rtl/>
        </w:rPr>
        <w:t>(במרכז התמונה מופיע באנר של "יואל גבע" המפנה לסרטוני הסבר לבגרות במתמטיקה)</w:t>
      </w:r>
    </w:p>
    <w:p w14:paraId="015F0C08" w14:textId="77777777" w:rsidR="0046130A" w:rsidRPr="0046130A" w:rsidRDefault="0046130A" w:rsidP="0046130A">
      <w:pPr>
        <w:rPr>
          <w:b/>
          <w:bCs/>
          <w:rtl/>
        </w:rPr>
      </w:pPr>
      <w:r w:rsidRPr="0046130A">
        <w:rPr>
          <w:b/>
          <w:bCs/>
          <w:rtl/>
        </w:rPr>
        <w:t>סעיף ג'</w:t>
      </w:r>
    </w:p>
    <w:p w14:paraId="365D50FE" w14:textId="77777777" w:rsidR="0046130A" w:rsidRPr="0046130A" w:rsidRDefault="0046130A" w:rsidP="0046130A">
      <w:pPr>
        <w:rPr>
          <w:rtl/>
        </w:rPr>
      </w:pPr>
      <w:r w:rsidRPr="0046130A">
        <w:rPr>
          <w:b/>
          <w:bCs/>
          <w:rtl/>
        </w:rPr>
        <w:t>(1) ראיה מפס' א' המלמדת שהרשעים מתוארים כקבוצה:</w:t>
      </w:r>
      <w:r w:rsidRPr="0046130A">
        <w:rPr>
          <w:rtl/>
        </w:rPr>
        <w:t xml:space="preserve"> השימוש בלשון רבים, בתיאור הרשע: "בעצת רשעים", "בדרך חטאים", "במושב לצים". לעומת לשון יחיד, ביחס לצדיק: "אשרי האיש...".</w:t>
      </w:r>
    </w:p>
    <w:p w14:paraId="34F9020F" w14:textId="77777777" w:rsidR="0046130A" w:rsidRPr="0046130A" w:rsidRDefault="0046130A" w:rsidP="0046130A">
      <w:pPr>
        <w:rPr>
          <w:rtl/>
        </w:rPr>
      </w:pPr>
      <w:r w:rsidRPr="0046130A">
        <w:rPr>
          <w:b/>
          <w:bCs/>
          <w:rtl/>
        </w:rPr>
        <w:t>(2) בפס' ה'-ו', נאמר שהרשעים והחוטאים לא יזכו במשפט</w:t>
      </w:r>
      <w:r w:rsidRPr="0046130A">
        <w:rPr>
          <w:rtl/>
        </w:rPr>
        <w:t>, כלומר הם ייענשו, מבלי יכולת להסתתר מאחורי הקבוצה: "כי יודע ה' דרך צדיקים ודרך רשעים תאבד". הרשעים ייאלצו ליתן את הדין על מעשיהם, כי ה' בוחן את מעשיהם.</w:t>
      </w:r>
    </w:p>
    <w:p w14:paraId="19CDEB85" w14:textId="77777777" w:rsidR="0046130A" w:rsidRPr="0046130A" w:rsidRDefault="0046130A" w:rsidP="0046130A">
      <w:pPr>
        <w:rPr>
          <w:rtl/>
        </w:rPr>
      </w:pPr>
    </w:p>
    <w:p w14:paraId="349DCB1C" w14:textId="40399F54" w:rsidR="00AA593A" w:rsidRDefault="00AA593A" w:rsidP="0046130A">
      <w:pPr>
        <w:pStyle w:val="1"/>
        <w:rPr>
          <w:rtl/>
        </w:rPr>
      </w:pPr>
      <w:r>
        <w:rPr>
          <w:rFonts w:hint="cs"/>
          <w:rtl/>
        </w:rPr>
        <w:lastRenderedPageBreak/>
        <w:t>תהילים פרק כ"ג</w:t>
      </w:r>
    </w:p>
    <w:p w14:paraId="7C031EFC" w14:textId="3E375197" w:rsidR="00132D0A" w:rsidRPr="00132D0A" w:rsidRDefault="00132D0A" w:rsidP="00132D0A">
      <w:pPr>
        <w:rPr>
          <w:rtl/>
        </w:rPr>
      </w:pPr>
      <w:r>
        <w:rPr>
          <w:rFonts w:hint="cs"/>
          <w:rtl/>
        </w:rPr>
        <w:t>יחי</w:t>
      </w:r>
    </w:p>
    <w:p w14:paraId="5393107A" w14:textId="3AFEE5D1" w:rsidR="00AA593A" w:rsidRDefault="00AA593A" w:rsidP="0046130A">
      <w:pPr>
        <w:pStyle w:val="1"/>
        <w:rPr>
          <w:rtl/>
        </w:rPr>
      </w:pPr>
      <w:r>
        <w:rPr>
          <w:rFonts w:hint="cs"/>
          <w:rtl/>
        </w:rPr>
        <w:t>תהילים פרק ח'</w:t>
      </w:r>
    </w:p>
    <w:p w14:paraId="784C4629" w14:textId="77777777" w:rsidR="00132D0A" w:rsidRPr="00132D0A" w:rsidRDefault="00132D0A" w:rsidP="00132D0A">
      <w:r w:rsidRPr="00132D0A">
        <w:rPr>
          <w:rtl/>
        </w:rPr>
        <w:t>להלן תמלול הטקסט מהתמונה, ולאחריו פתרון השאלות על פי חומר הלימוד לתנ"ך (תהלים פרק ח').</w:t>
      </w:r>
    </w:p>
    <w:p w14:paraId="212C90A0" w14:textId="77777777" w:rsidR="00132D0A" w:rsidRPr="00132D0A" w:rsidRDefault="00132D0A" w:rsidP="00132D0A">
      <w:pPr>
        <w:rPr>
          <w:rtl/>
        </w:rPr>
      </w:pPr>
      <w:r w:rsidRPr="00132D0A">
        <w:pict w14:anchorId="130A83F5">
          <v:rect id="_x0000_i2434" style="width:0;height:1.5pt" o:hralign="center" o:hrstd="t" o:hrnoshade="t" o:hr="t" fillcolor="gray" stroked="f"/>
        </w:pict>
      </w:r>
    </w:p>
    <w:p w14:paraId="45B51C2C" w14:textId="77777777" w:rsidR="00132D0A" w:rsidRPr="00132D0A" w:rsidRDefault="00132D0A" w:rsidP="00132D0A">
      <w:pPr>
        <w:rPr>
          <w:b/>
          <w:bCs/>
          <w:rtl/>
        </w:rPr>
      </w:pPr>
      <w:r w:rsidRPr="00132D0A">
        <w:rPr>
          <w:b/>
          <w:bCs/>
          <w:rtl/>
        </w:rPr>
        <w:t>חורף מאוחר תשפ"א, 1261</w:t>
      </w:r>
    </w:p>
    <w:p w14:paraId="500699DA" w14:textId="77777777" w:rsidR="00132D0A" w:rsidRPr="00132D0A" w:rsidRDefault="00132D0A" w:rsidP="00132D0A">
      <w:pPr>
        <w:rPr>
          <w:b/>
          <w:bCs/>
          <w:rtl/>
        </w:rPr>
      </w:pPr>
      <w:r w:rsidRPr="00132D0A">
        <w:rPr>
          <w:b/>
          <w:bCs/>
          <w:rtl/>
        </w:rPr>
        <w:t>תמלול המזמור (תהלים, פרק ח')</w:t>
      </w:r>
    </w:p>
    <w:p w14:paraId="2849202E" w14:textId="77777777" w:rsidR="00132D0A" w:rsidRPr="00132D0A" w:rsidRDefault="00132D0A" w:rsidP="00132D0A">
      <w:pPr>
        <w:rPr>
          <w:rtl/>
        </w:rPr>
      </w:pPr>
      <w:r w:rsidRPr="00132D0A">
        <w:rPr>
          <w:b/>
          <w:bCs/>
          <w:rtl/>
        </w:rPr>
        <w:t>א</w:t>
      </w:r>
      <w:r w:rsidRPr="00132D0A">
        <w:rPr>
          <w:rtl/>
        </w:rPr>
        <w:t xml:space="preserve"> לַמְנַצֵּחַ עַל-הַגִּתִּית מִזְמוֹר לְדָוִד.</w:t>
      </w:r>
    </w:p>
    <w:p w14:paraId="18645257" w14:textId="77777777" w:rsidR="00132D0A" w:rsidRPr="00132D0A" w:rsidRDefault="00132D0A" w:rsidP="00132D0A">
      <w:pPr>
        <w:rPr>
          <w:rtl/>
        </w:rPr>
      </w:pPr>
      <w:r w:rsidRPr="00132D0A">
        <w:rPr>
          <w:b/>
          <w:bCs/>
          <w:rtl/>
        </w:rPr>
        <w:t>ב</w:t>
      </w:r>
      <w:r w:rsidRPr="00132D0A">
        <w:rPr>
          <w:rtl/>
        </w:rPr>
        <w:t xml:space="preserve"> ה' אֲדֹנֵינוּ מָה-אַדִּיר שִׁמְךָ בְּכָל-הָאָרֶץ אֲשֶׁר תְּנָה הוֹדְךָ עַל-הַשָּׁמָיִם.</w:t>
      </w:r>
    </w:p>
    <w:p w14:paraId="5BB78DF9" w14:textId="77777777" w:rsidR="00132D0A" w:rsidRPr="00132D0A" w:rsidRDefault="00132D0A" w:rsidP="00132D0A">
      <w:pPr>
        <w:rPr>
          <w:rtl/>
        </w:rPr>
      </w:pPr>
      <w:r w:rsidRPr="00132D0A">
        <w:rPr>
          <w:b/>
          <w:bCs/>
          <w:rtl/>
        </w:rPr>
        <w:t>ג</w:t>
      </w:r>
      <w:r w:rsidRPr="00132D0A">
        <w:rPr>
          <w:rtl/>
        </w:rPr>
        <w:t xml:space="preserve"> מִפִּי עוֹלְלִים וְיֹנְקִים יִסַּדְתָּ-עֹז לְמַעַן צוֹרְרֶיךָ לְהַשְׁבִּית אוֹיֵב וּמִתְנַקֵּם.</w:t>
      </w:r>
    </w:p>
    <w:p w14:paraId="2BCE7668" w14:textId="77777777" w:rsidR="00132D0A" w:rsidRPr="00132D0A" w:rsidRDefault="00132D0A" w:rsidP="00132D0A">
      <w:pPr>
        <w:rPr>
          <w:rtl/>
        </w:rPr>
      </w:pPr>
      <w:r w:rsidRPr="00132D0A">
        <w:rPr>
          <w:b/>
          <w:bCs/>
          <w:rtl/>
        </w:rPr>
        <w:t>ד</w:t>
      </w:r>
      <w:r w:rsidRPr="00132D0A">
        <w:rPr>
          <w:rtl/>
        </w:rPr>
        <w:t xml:space="preserve"> כִּי-אֶרְאֶה שָׁמֶיךָ מַעֲשֵׂה אֶצְבְּעֹתֶיךָ יָרֵחַ וְכוֹכָבִים אֲשֶׁר כּוֹנָנְתָּ.</w:t>
      </w:r>
    </w:p>
    <w:p w14:paraId="2AA12B4E" w14:textId="77777777" w:rsidR="00132D0A" w:rsidRPr="00132D0A" w:rsidRDefault="00132D0A" w:rsidP="00132D0A">
      <w:pPr>
        <w:rPr>
          <w:rtl/>
        </w:rPr>
      </w:pPr>
      <w:r w:rsidRPr="00132D0A">
        <w:rPr>
          <w:b/>
          <w:bCs/>
          <w:rtl/>
        </w:rPr>
        <w:t>ה</w:t>
      </w:r>
      <w:r w:rsidRPr="00132D0A">
        <w:rPr>
          <w:rtl/>
        </w:rPr>
        <w:t xml:space="preserve"> מָה-אֱנוֹשׁ כִּי-תִזְכְּרֶנּוּ וּבֶן-אָדָם כִּי תִפְקְדֶנּוּ.</w:t>
      </w:r>
    </w:p>
    <w:p w14:paraId="040719AB" w14:textId="77777777" w:rsidR="00132D0A" w:rsidRPr="00132D0A" w:rsidRDefault="00132D0A" w:rsidP="00132D0A">
      <w:pPr>
        <w:rPr>
          <w:rtl/>
        </w:rPr>
      </w:pPr>
      <w:r w:rsidRPr="00132D0A">
        <w:rPr>
          <w:b/>
          <w:bCs/>
          <w:rtl/>
        </w:rPr>
        <w:t>ו</w:t>
      </w:r>
      <w:r w:rsidRPr="00132D0A">
        <w:rPr>
          <w:rtl/>
        </w:rPr>
        <w:t xml:space="preserve"> וַתְּחַסְּרֵהוּ מְּעַט מֵאֱלֹהִים וְכָבוֹד וְהָדָר תְּעַטְּרֵהוּ.</w:t>
      </w:r>
    </w:p>
    <w:p w14:paraId="1F706FCB" w14:textId="77777777" w:rsidR="00132D0A" w:rsidRPr="00132D0A" w:rsidRDefault="00132D0A" w:rsidP="00132D0A">
      <w:pPr>
        <w:rPr>
          <w:rtl/>
        </w:rPr>
      </w:pPr>
      <w:r w:rsidRPr="00132D0A">
        <w:rPr>
          <w:b/>
          <w:bCs/>
          <w:rtl/>
        </w:rPr>
        <w:t>ז</w:t>
      </w:r>
      <w:r w:rsidRPr="00132D0A">
        <w:rPr>
          <w:rtl/>
        </w:rPr>
        <w:t xml:space="preserve"> תַּמְשִׁילֵהוּ בְּמַעֲשֵׂי יָדֶיךָ כֹּל שַׁתָּה תַחַת-רַגְלָיו.</w:t>
      </w:r>
    </w:p>
    <w:p w14:paraId="377D7AD7" w14:textId="77777777" w:rsidR="00132D0A" w:rsidRPr="00132D0A" w:rsidRDefault="00132D0A" w:rsidP="00132D0A">
      <w:pPr>
        <w:rPr>
          <w:rtl/>
        </w:rPr>
      </w:pPr>
      <w:r w:rsidRPr="00132D0A">
        <w:rPr>
          <w:b/>
          <w:bCs/>
          <w:rtl/>
        </w:rPr>
        <w:t>ח</w:t>
      </w:r>
      <w:r w:rsidRPr="00132D0A">
        <w:rPr>
          <w:rtl/>
        </w:rPr>
        <w:t xml:space="preserve"> צֹנֶה וַאֲלָפִים כֻּלָּם וְגַם בַּהֲמוֹת שָׂדָי.</w:t>
      </w:r>
    </w:p>
    <w:p w14:paraId="63DE5781" w14:textId="77777777" w:rsidR="00132D0A" w:rsidRPr="00132D0A" w:rsidRDefault="00132D0A" w:rsidP="00132D0A">
      <w:pPr>
        <w:rPr>
          <w:rtl/>
        </w:rPr>
      </w:pPr>
      <w:r w:rsidRPr="00132D0A">
        <w:rPr>
          <w:b/>
          <w:bCs/>
          <w:rtl/>
        </w:rPr>
        <w:t>ט</w:t>
      </w:r>
      <w:r w:rsidRPr="00132D0A">
        <w:rPr>
          <w:rtl/>
        </w:rPr>
        <w:t xml:space="preserve"> צִפּוֹר שָׁמַיִם וּדְגֵי הַיָּם עֹבֵר אָרְחוֹת יַמִּים.</w:t>
      </w:r>
    </w:p>
    <w:p w14:paraId="63CFE20D" w14:textId="77777777" w:rsidR="00132D0A" w:rsidRPr="00132D0A" w:rsidRDefault="00132D0A" w:rsidP="00132D0A">
      <w:pPr>
        <w:rPr>
          <w:rtl/>
        </w:rPr>
      </w:pPr>
      <w:r w:rsidRPr="00132D0A">
        <w:rPr>
          <w:b/>
          <w:bCs/>
          <w:rtl/>
        </w:rPr>
        <w:t>י</w:t>
      </w:r>
      <w:r w:rsidRPr="00132D0A">
        <w:rPr>
          <w:rtl/>
        </w:rPr>
        <w:t xml:space="preserve"> ה' אֲדֹנֵינוּ מָה-אַדִּיר שִׁמְךָ בְּכָל-הָאָרֶץ.</w:t>
      </w:r>
    </w:p>
    <w:p w14:paraId="39200608" w14:textId="77777777" w:rsidR="00132D0A" w:rsidRPr="00132D0A" w:rsidRDefault="00132D0A" w:rsidP="00132D0A">
      <w:pPr>
        <w:rPr>
          <w:rtl/>
        </w:rPr>
      </w:pPr>
      <w:r w:rsidRPr="00132D0A">
        <w:pict w14:anchorId="157500E2">
          <v:rect id="_x0000_i2435" style="width:0;height:1.5pt" o:hralign="center" o:hrstd="t" o:hrnoshade="t" o:hr="t" fillcolor="gray" stroked="f"/>
        </w:pict>
      </w:r>
    </w:p>
    <w:p w14:paraId="1C943DAC" w14:textId="77777777" w:rsidR="00132D0A" w:rsidRPr="00132D0A" w:rsidRDefault="00132D0A" w:rsidP="00132D0A">
      <w:pPr>
        <w:rPr>
          <w:b/>
          <w:bCs/>
          <w:rtl/>
        </w:rPr>
      </w:pPr>
      <w:r w:rsidRPr="00132D0A">
        <w:rPr>
          <w:b/>
          <w:bCs/>
          <w:rtl/>
        </w:rPr>
        <w:t>שאלות</w:t>
      </w:r>
    </w:p>
    <w:p w14:paraId="7E0E9E03" w14:textId="77777777" w:rsidR="00132D0A" w:rsidRPr="00132D0A" w:rsidRDefault="00132D0A" w:rsidP="00132D0A">
      <w:pPr>
        <w:rPr>
          <w:rtl/>
        </w:rPr>
      </w:pPr>
      <w:r w:rsidRPr="00132D0A">
        <w:rPr>
          <w:b/>
          <w:bCs/>
          <w:rtl/>
        </w:rPr>
        <w:t>ענה על סעיף א – חובה.</w:t>
      </w:r>
    </w:p>
    <w:p w14:paraId="11D0D194" w14:textId="77777777" w:rsidR="00132D0A" w:rsidRPr="00132D0A" w:rsidRDefault="00132D0A" w:rsidP="00132D0A">
      <w:pPr>
        <w:rPr>
          <w:rtl/>
        </w:rPr>
      </w:pPr>
      <w:r w:rsidRPr="00132D0A">
        <w:rPr>
          <w:b/>
          <w:bCs/>
          <w:rtl/>
        </w:rPr>
        <w:t>א.</w:t>
      </w:r>
      <w:r w:rsidRPr="00132D0A">
        <w:rPr>
          <w:rtl/>
        </w:rPr>
        <w:t xml:space="preserve"> הבא מן המזמור </w:t>
      </w:r>
      <w:r w:rsidRPr="00132D0A">
        <w:rPr>
          <w:b/>
          <w:bCs/>
          <w:rtl/>
        </w:rPr>
        <w:t>שלוש</w:t>
      </w:r>
      <w:r w:rsidRPr="00132D0A">
        <w:rPr>
          <w:rtl/>
        </w:rPr>
        <w:t xml:space="preserve"> דוגמאות לגדולת ה', והסבר כיצד גדולה זו באה לידי ביטוי בכל אחת מן הדוגמאות שהבאת.</w:t>
      </w:r>
    </w:p>
    <w:p w14:paraId="1304D13E" w14:textId="77777777" w:rsidR="00132D0A" w:rsidRPr="00132D0A" w:rsidRDefault="00132D0A" w:rsidP="00132D0A">
      <w:pPr>
        <w:rPr>
          <w:rtl/>
        </w:rPr>
      </w:pPr>
      <w:r w:rsidRPr="00132D0A">
        <w:rPr>
          <w:b/>
          <w:bCs/>
          <w:rtl/>
        </w:rPr>
        <w:t>ענה על אחד מן הסעיפים ב-ג.</w:t>
      </w:r>
    </w:p>
    <w:p w14:paraId="3ADBED06" w14:textId="77777777" w:rsidR="00132D0A" w:rsidRPr="00132D0A" w:rsidRDefault="00132D0A" w:rsidP="00132D0A">
      <w:pPr>
        <w:rPr>
          <w:rtl/>
        </w:rPr>
      </w:pPr>
      <w:r w:rsidRPr="00132D0A">
        <w:rPr>
          <w:b/>
          <w:bCs/>
          <w:rtl/>
        </w:rPr>
        <w:t>ב. (1)</w:t>
      </w:r>
      <w:r w:rsidRPr="00132D0A">
        <w:rPr>
          <w:rtl/>
        </w:rPr>
        <w:t xml:space="preserve"> הסבר את </w:t>
      </w:r>
      <w:r w:rsidRPr="00132D0A">
        <w:rPr>
          <w:b/>
          <w:bCs/>
          <w:rtl/>
        </w:rPr>
        <w:t>שני</w:t>
      </w:r>
      <w:r w:rsidRPr="00132D0A">
        <w:rPr>
          <w:rtl/>
        </w:rPr>
        <w:t xml:space="preserve"> ההיבטים המנוגדים בתיאור מעמד האדם במזמור. בסס את דבריך על הכתוב. (8 נקודות)</w:t>
      </w:r>
    </w:p>
    <w:p w14:paraId="2220CD2F" w14:textId="77777777" w:rsidR="00132D0A" w:rsidRPr="00132D0A" w:rsidRDefault="00132D0A" w:rsidP="00132D0A">
      <w:pPr>
        <w:rPr>
          <w:rtl/>
        </w:rPr>
      </w:pPr>
      <w:r w:rsidRPr="00132D0A">
        <w:rPr>
          <w:b/>
          <w:bCs/>
          <w:rtl/>
        </w:rPr>
        <w:t>(2)</w:t>
      </w:r>
      <w:r w:rsidRPr="00132D0A">
        <w:rPr>
          <w:rtl/>
        </w:rPr>
        <w:t xml:space="preserve"> קרא גם </w:t>
      </w:r>
      <w:r w:rsidRPr="00132D0A">
        <w:rPr>
          <w:b/>
          <w:bCs/>
          <w:rtl/>
        </w:rPr>
        <w:t>בראשית</w:t>
      </w:r>
      <w:r w:rsidRPr="00132D0A">
        <w:rPr>
          <w:rtl/>
        </w:rPr>
        <w:t>, פרק א', פסוקים כ"ו-כ"ח.</w:t>
      </w:r>
    </w:p>
    <w:p w14:paraId="5F6C3AEC" w14:textId="77777777" w:rsidR="00132D0A" w:rsidRPr="00132D0A" w:rsidRDefault="00132D0A" w:rsidP="00132D0A">
      <w:pPr>
        <w:rPr>
          <w:rtl/>
        </w:rPr>
      </w:pPr>
      <w:r w:rsidRPr="00132D0A">
        <w:rPr>
          <w:rtl/>
        </w:rPr>
        <w:t>הסבר איזה מן ההיבטים האלה בא לידי ביטוי ב</w:t>
      </w:r>
      <w:r w:rsidRPr="00132D0A">
        <w:rPr>
          <w:b/>
          <w:bCs/>
          <w:rtl/>
        </w:rPr>
        <w:t>בראשית</w:t>
      </w:r>
      <w:r w:rsidRPr="00132D0A">
        <w:rPr>
          <w:rtl/>
        </w:rPr>
        <w:t>, פרק א'. בסס את דבריך על הכתוב. (8 נקודות)</w:t>
      </w:r>
    </w:p>
    <w:p w14:paraId="561D4813" w14:textId="77777777" w:rsidR="00132D0A" w:rsidRPr="00132D0A" w:rsidRDefault="00132D0A" w:rsidP="00132D0A">
      <w:pPr>
        <w:rPr>
          <w:rtl/>
        </w:rPr>
      </w:pPr>
      <w:r w:rsidRPr="00132D0A">
        <w:rPr>
          <w:b/>
          <w:bCs/>
          <w:rtl/>
        </w:rPr>
        <w:t>ג.</w:t>
      </w:r>
      <w:r w:rsidRPr="00132D0A">
        <w:rPr>
          <w:rtl/>
        </w:rPr>
        <w:t xml:space="preserve"> קרא פסוקים ה'–ז' ואת דברי סופוקלס (מחזאי יווני בן המאה החמישית לפנה"ס).</w:t>
      </w:r>
    </w:p>
    <w:p w14:paraId="3C62E0A9" w14:textId="77777777" w:rsidR="00132D0A" w:rsidRPr="00132D0A" w:rsidRDefault="00132D0A" w:rsidP="00132D0A">
      <w:pPr>
        <w:rPr>
          <w:rtl/>
        </w:rPr>
      </w:pPr>
      <w:r w:rsidRPr="00132D0A">
        <w:rPr>
          <w:rtl/>
        </w:rPr>
        <w:t xml:space="preserve">"אין קץ לנפלאות, אבל נפלא מכול הוא בר-אנוש". (סופוקלס, </w:t>
      </w:r>
      <w:r w:rsidRPr="00132D0A">
        <w:rPr>
          <w:b/>
          <w:bCs/>
          <w:rtl/>
        </w:rPr>
        <w:t>אנטיגונה</w:t>
      </w:r>
      <w:r w:rsidRPr="00132D0A">
        <w:rPr>
          <w:rtl/>
        </w:rPr>
        <w:t>, תרגום ט' כרמי, הוצאת דביר, 1970, עמ' 38)</w:t>
      </w:r>
    </w:p>
    <w:p w14:paraId="3851927B" w14:textId="77777777" w:rsidR="00132D0A" w:rsidRPr="00132D0A" w:rsidRDefault="00132D0A" w:rsidP="00132D0A">
      <w:pPr>
        <w:rPr>
          <w:rtl/>
        </w:rPr>
      </w:pPr>
      <w:r w:rsidRPr="00132D0A">
        <w:rPr>
          <w:b/>
          <w:bCs/>
          <w:rtl/>
        </w:rPr>
        <w:t>(1)</w:t>
      </w:r>
      <w:r w:rsidRPr="00132D0A">
        <w:rPr>
          <w:rtl/>
        </w:rPr>
        <w:t xml:space="preserve"> הבא ראיה </w:t>
      </w:r>
      <w:r w:rsidRPr="00132D0A">
        <w:rPr>
          <w:b/>
          <w:bCs/>
          <w:rtl/>
        </w:rPr>
        <w:t>אחת</w:t>
      </w:r>
      <w:r w:rsidRPr="00132D0A">
        <w:rPr>
          <w:rtl/>
        </w:rPr>
        <w:t xml:space="preserve"> המלמדת שלמשורר </w:t>
      </w:r>
      <w:r w:rsidRPr="00132D0A">
        <w:rPr>
          <w:b/>
          <w:bCs/>
          <w:rtl/>
        </w:rPr>
        <w:t>תהלים</w:t>
      </w:r>
      <w:r w:rsidRPr="00132D0A">
        <w:rPr>
          <w:rtl/>
        </w:rPr>
        <w:t>, פרק ח' ולסופוקלס יש תפיסה דומה בנוגע למעמד האדם. הסבר את הראיה. (8 נקודות)</w:t>
      </w:r>
    </w:p>
    <w:p w14:paraId="2C6D3F6B" w14:textId="77777777" w:rsidR="00132D0A" w:rsidRPr="00132D0A" w:rsidRDefault="00132D0A" w:rsidP="00132D0A">
      <w:pPr>
        <w:rPr>
          <w:rtl/>
        </w:rPr>
      </w:pPr>
      <w:r w:rsidRPr="00132D0A">
        <w:rPr>
          <w:b/>
          <w:bCs/>
          <w:rtl/>
        </w:rPr>
        <w:t>(2)</w:t>
      </w:r>
      <w:r w:rsidRPr="00132D0A">
        <w:rPr>
          <w:rtl/>
        </w:rPr>
        <w:t xml:space="preserve"> הבא ראיה </w:t>
      </w:r>
      <w:r w:rsidRPr="00132D0A">
        <w:rPr>
          <w:b/>
          <w:bCs/>
          <w:rtl/>
        </w:rPr>
        <w:t>אחת</w:t>
      </w:r>
      <w:r w:rsidRPr="00132D0A">
        <w:rPr>
          <w:rtl/>
        </w:rPr>
        <w:t xml:space="preserve"> המלמדת שלמשורר </w:t>
      </w:r>
      <w:r w:rsidRPr="00132D0A">
        <w:rPr>
          <w:b/>
          <w:bCs/>
          <w:rtl/>
        </w:rPr>
        <w:t>תהלים</w:t>
      </w:r>
      <w:r w:rsidRPr="00132D0A">
        <w:rPr>
          <w:rtl/>
        </w:rPr>
        <w:t>, פרק ח' ולסופוקלס יש תפיסה שונה בנוגע למעמד האדם. הסבר את הראיה. (8 נקודות)</w:t>
      </w:r>
    </w:p>
    <w:p w14:paraId="7626B154" w14:textId="77777777" w:rsidR="00132D0A" w:rsidRPr="00132D0A" w:rsidRDefault="00132D0A" w:rsidP="00132D0A">
      <w:pPr>
        <w:rPr>
          <w:rtl/>
        </w:rPr>
      </w:pPr>
      <w:r w:rsidRPr="00132D0A">
        <w:pict w14:anchorId="44AF9E64">
          <v:rect id="_x0000_i2436" style="width:0;height:1.5pt" o:hralign="center" o:hrstd="t" o:hrnoshade="t" o:hr="t" fillcolor="gray" stroked="f"/>
        </w:pict>
      </w:r>
    </w:p>
    <w:p w14:paraId="456DCBF7" w14:textId="62F5C077" w:rsidR="00132D0A" w:rsidRPr="00132D0A" w:rsidRDefault="00132D0A" w:rsidP="00132D0A">
      <w:pPr>
        <w:rPr>
          <w:b/>
          <w:bCs/>
          <w:color w:val="EE0000"/>
          <w:rtl/>
        </w:rPr>
      </w:pPr>
      <w:r w:rsidRPr="00132D0A">
        <w:rPr>
          <w:b/>
          <w:bCs/>
          <w:color w:val="EE0000"/>
          <w:rtl/>
        </w:rPr>
        <w:t xml:space="preserve">פתרון </w:t>
      </w:r>
      <w:r>
        <w:rPr>
          <w:b/>
          <w:bCs/>
          <w:color w:val="EE0000"/>
          <w:rtl/>
        </w:rPr>
        <w:t>–</w:t>
      </w:r>
      <w:r>
        <w:rPr>
          <w:rFonts w:hint="cs"/>
          <w:b/>
          <w:bCs/>
          <w:color w:val="EE0000"/>
          <w:rtl/>
        </w:rPr>
        <w:t xml:space="preserve"> יש לבדוק פתרון זה</w:t>
      </w:r>
    </w:p>
    <w:p w14:paraId="2036A4AA" w14:textId="77777777" w:rsidR="00132D0A" w:rsidRPr="00132D0A" w:rsidRDefault="00132D0A" w:rsidP="00132D0A">
      <w:pPr>
        <w:rPr>
          <w:b/>
          <w:bCs/>
          <w:color w:val="EE0000"/>
          <w:rtl/>
        </w:rPr>
      </w:pPr>
      <w:r w:rsidRPr="00132D0A">
        <w:rPr>
          <w:b/>
          <w:bCs/>
          <w:color w:val="EE0000"/>
          <w:rtl/>
        </w:rPr>
        <w:t>שאלה א' (גדולת ה')</w:t>
      </w:r>
    </w:p>
    <w:p w14:paraId="6B57D0BE" w14:textId="77777777" w:rsidR="00132D0A" w:rsidRPr="00132D0A" w:rsidRDefault="00132D0A" w:rsidP="00132D0A">
      <w:pPr>
        <w:numPr>
          <w:ilvl w:val="0"/>
          <w:numId w:val="546"/>
        </w:numPr>
        <w:rPr>
          <w:color w:val="EE0000"/>
          <w:rtl/>
        </w:rPr>
      </w:pPr>
      <w:r w:rsidRPr="00132D0A">
        <w:rPr>
          <w:b/>
          <w:bCs/>
          <w:color w:val="EE0000"/>
          <w:rtl/>
        </w:rPr>
        <w:t>"מָה-אַדִּיר שִׁמְךָ בְּכָל-הָאָרֶץ":</w:t>
      </w:r>
      <w:r w:rsidRPr="00132D0A">
        <w:rPr>
          <w:color w:val="EE0000"/>
          <w:rtl/>
        </w:rPr>
        <w:t xml:space="preserve"> גדולת ה' מתבטאת בכך שנוכחותו ושמו המפואר מוכרים ומורגשים בכל רחבי העולם הפיזי, מה שמדגיש את שלטונו האוניברסלי.</w:t>
      </w:r>
    </w:p>
    <w:p w14:paraId="22EFF1B3" w14:textId="77777777" w:rsidR="00132D0A" w:rsidRPr="00132D0A" w:rsidRDefault="00132D0A" w:rsidP="00132D0A">
      <w:pPr>
        <w:numPr>
          <w:ilvl w:val="0"/>
          <w:numId w:val="546"/>
        </w:numPr>
        <w:rPr>
          <w:color w:val="EE0000"/>
          <w:rtl/>
        </w:rPr>
      </w:pPr>
      <w:r w:rsidRPr="00132D0A">
        <w:rPr>
          <w:b/>
          <w:bCs/>
          <w:color w:val="EE0000"/>
          <w:rtl/>
        </w:rPr>
        <w:t>"אֲשֶׁר תְּנָה הוֹדְךָ עַל-הַשָּׁמָיִם":</w:t>
      </w:r>
      <w:r w:rsidRPr="00132D0A">
        <w:rPr>
          <w:color w:val="EE0000"/>
          <w:rtl/>
        </w:rPr>
        <w:t xml:space="preserve"> גדולת ה' נעלה אפילו מעל השמים. כבודו (הודו) של האל אינו מוגבל לארץ אלא משתרע במרומים, מעבר להבנה האנושית.</w:t>
      </w:r>
    </w:p>
    <w:p w14:paraId="6A18306C" w14:textId="77777777" w:rsidR="00132D0A" w:rsidRPr="00132D0A" w:rsidRDefault="00132D0A" w:rsidP="00132D0A">
      <w:pPr>
        <w:numPr>
          <w:ilvl w:val="0"/>
          <w:numId w:val="546"/>
        </w:numPr>
        <w:rPr>
          <w:color w:val="EE0000"/>
          <w:rtl/>
        </w:rPr>
      </w:pPr>
      <w:r w:rsidRPr="00132D0A">
        <w:rPr>
          <w:b/>
          <w:bCs/>
          <w:color w:val="EE0000"/>
          <w:rtl/>
        </w:rPr>
        <w:t>"כִּי-אֶרְאֶה שָׁמֶיךָ מַעֲשֵׂה אֶצְבְּעֹתֶיךָ":</w:t>
      </w:r>
      <w:r w:rsidRPr="00132D0A">
        <w:rPr>
          <w:color w:val="EE0000"/>
          <w:rtl/>
        </w:rPr>
        <w:t xml:space="preserve"> גדולת ה' כבורא. היקום כולו (הירח והכוכבים) מתואר כ"מעשה אצבעותיו", דימוי המדגיש את הקלות שבה ברא ה' מערכות כה מורכבות ואדירות, כמו עבודת אמנות עדינה.</w:t>
      </w:r>
    </w:p>
    <w:p w14:paraId="3D069B9E" w14:textId="77777777" w:rsidR="00132D0A" w:rsidRPr="00132D0A" w:rsidRDefault="00132D0A" w:rsidP="00132D0A">
      <w:pPr>
        <w:rPr>
          <w:color w:val="EE0000"/>
          <w:rtl/>
        </w:rPr>
      </w:pPr>
      <w:r w:rsidRPr="00132D0A">
        <w:rPr>
          <w:color w:val="EE0000"/>
        </w:rPr>
        <w:pict w14:anchorId="205C3653">
          <v:rect id="_x0000_i2437" style="width:0;height:1.5pt" o:hralign="center" o:hrstd="t" o:hrnoshade="t" o:hr="t" fillcolor="gray" stroked="f"/>
        </w:pict>
      </w:r>
    </w:p>
    <w:p w14:paraId="418CC3F5" w14:textId="77777777" w:rsidR="00132D0A" w:rsidRPr="00132D0A" w:rsidRDefault="00132D0A" w:rsidP="00132D0A">
      <w:pPr>
        <w:rPr>
          <w:b/>
          <w:bCs/>
          <w:color w:val="EE0000"/>
          <w:rtl/>
        </w:rPr>
      </w:pPr>
      <w:r w:rsidRPr="00132D0A">
        <w:rPr>
          <w:b/>
          <w:bCs/>
          <w:color w:val="EE0000"/>
          <w:rtl/>
        </w:rPr>
        <w:t>שאלה ב' (מעמד האדם)</w:t>
      </w:r>
    </w:p>
    <w:p w14:paraId="50465363" w14:textId="77777777" w:rsidR="00132D0A" w:rsidRPr="00132D0A" w:rsidRDefault="00132D0A" w:rsidP="00132D0A">
      <w:pPr>
        <w:rPr>
          <w:color w:val="EE0000"/>
          <w:rtl/>
        </w:rPr>
      </w:pPr>
      <w:r w:rsidRPr="00132D0A">
        <w:rPr>
          <w:b/>
          <w:bCs/>
          <w:color w:val="EE0000"/>
          <w:rtl/>
        </w:rPr>
        <w:t>(1) שני ההיבטים המנוגדים:</w:t>
      </w:r>
    </w:p>
    <w:p w14:paraId="34F9DE73" w14:textId="77777777" w:rsidR="00132D0A" w:rsidRPr="00132D0A" w:rsidRDefault="00132D0A" w:rsidP="00132D0A">
      <w:pPr>
        <w:numPr>
          <w:ilvl w:val="0"/>
          <w:numId w:val="547"/>
        </w:numPr>
        <w:rPr>
          <w:color w:val="EE0000"/>
          <w:rtl/>
        </w:rPr>
      </w:pPr>
      <w:r w:rsidRPr="00132D0A">
        <w:rPr>
          <w:b/>
          <w:bCs/>
          <w:color w:val="EE0000"/>
          <w:rtl/>
        </w:rPr>
        <w:t>היבט האפסיות (השפלות):</w:t>
      </w:r>
      <w:r w:rsidRPr="00132D0A">
        <w:rPr>
          <w:color w:val="EE0000"/>
          <w:rtl/>
        </w:rPr>
        <w:t xml:space="preserve"> מול עוצמת היקום והשמים, האדם נראה חסר חשיבות. המשורר שואל בתימהון: </w:t>
      </w:r>
      <w:r w:rsidRPr="00132D0A">
        <w:rPr>
          <w:b/>
          <w:bCs/>
          <w:color w:val="EE0000"/>
          <w:rtl/>
        </w:rPr>
        <w:t>"מָה-אֱנוֹשׁ כִּי-תִזְכְּרֶנּוּ?"</w:t>
      </w:r>
      <w:r w:rsidRPr="00132D0A">
        <w:rPr>
          <w:color w:val="EE0000"/>
          <w:rtl/>
        </w:rPr>
        <w:t xml:space="preserve"> – כלומר, מדוע האל הגדול בכלל מקדיש תשומת לב ליצור כה קטן וזמני.</w:t>
      </w:r>
    </w:p>
    <w:p w14:paraId="70D7A150" w14:textId="77777777" w:rsidR="00132D0A" w:rsidRPr="00132D0A" w:rsidRDefault="00132D0A" w:rsidP="00132D0A">
      <w:pPr>
        <w:numPr>
          <w:ilvl w:val="0"/>
          <w:numId w:val="547"/>
        </w:numPr>
        <w:rPr>
          <w:color w:val="EE0000"/>
          <w:rtl/>
        </w:rPr>
      </w:pPr>
      <w:r w:rsidRPr="00132D0A">
        <w:rPr>
          <w:b/>
          <w:bCs/>
          <w:color w:val="EE0000"/>
          <w:rtl/>
        </w:rPr>
        <w:t>היבט העליונות (הגדולה):</w:t>
      </w:r>
      <w:r w:rsidRPr="00132D0A">
        <w:rPr>
          <w:color w:val="EE0000"/>
          <w:rtl/>
        </w:rPr>
        <w:t xml:space="preserve"> למרות קטנותו הפיזית, ה' העניק לאדם מעמד כמעט אלוהי: </w:t>
      </w:r>
      <w:r w:rsidRPr="00132D0A">
        <w:rPr>
          <w:b/>
          <w:bCs/>
          <w:color w:val="EE0000"/>
          <w:rtl/>
        </w:rPr>
        <w:t>"וַתְּחַסְּרֵהוּ מְּעַט מֵאֱלֹהִים"</w:t>
      </w:r>
      <w:r w:rsidRPr="00132D0A">
        <w:rPr>
          <w:color w:val="EE0000"/>
          <w:rtl/>
        </w:rPr>
        <w:t>. האדם מוכתר ב"כבוד והדר" והופך לשליט על עולם החי והטבע (</w:t>
      </w:r>
      <w:r w:rsidRPr="00132D0A">
        <w:rPr>
          <w:b/>
          <w:bCs/>
          <w:color w:val="EE0000"/>
          <w:rtl/>
        </w:rPr>
        <w:t>"תַּמְשִׁילֵהוּ בְּמַעֲשֵׂי יָדֶיךָ"</w:t>
      </w:r>
      <w:r w:rsidRPr="00132D0A">
        <w:rPr>
          <w:color w:val="EE0000"/>
          <w:rtl/>
        </w:rPr>
        <w:t>).</w:t>
      </w:r>
    </w:p>
    <w:p w14:paraId="1B547B77" w14:textId="77777777" w:rsidR="00132D0A" w:rsidRPr="00132D0A" w:rsidRDefault="00132D0A" w:rsidP="00132D0A">
      <w:pPr>
        <w:rPr>
          <w:color w:val="EE0000"/>
          <w:rtl/>
        </w:rPr>
      </w:pPr>
      <w:r w:rsidRPr="00132D0A">
        <w:rPr>
          <w:b/>
          <w:bCs/>
          <w:color w:val="EE0000"/>
          <w:rtl/>
        </w:rPr>
        <w:t>(2) השוואה לבראשית א':</w:t>
      </w:r>
    </w:p>
    <w:p w14:paraId="13115262" w14:textId="77777777" w:rsidR="00132D0A" w:rsidRPr="00132D0A" w:rsidRDefault="00132D0A" w:rsidP="00132D0A">
      <w:pPr>
        <w:rPr>
          <w:color w:val="EE0000"/>
          <w:rtl/>
        </w:rPr>
      </w:pPr>
      <w:r w:rsidRPr="00132D0A">
        <w:rPr>
          <w:color w:val="EE0000"/>
          <w:rtl/>
        </w:rPr>
        <w:t>ב</w:t>
      </w:r>
      <w:r w:rsidRPr="00132D0A">
        <w:rPr>
          <w:b/>
          <w:bCs/>
          <w:color w:val="EE0000"/>
          <w:rtl/>
        </w:rPr>
        <w:t>בראשית א'</w:t>
      </w:r>
      <w:r w:rsidRPr="00132D0A">
        <w:rPr>
          <w:color w:val="EE0000"/>
          <w:rtl/>
        </w:rPr>
        <w:t xml:space="preserve"> בא לידי ביטוי </w:t>
      </w:r>
      <w:r w:rsidRPr="00132D0A">
        <w:rPr>
          <w:b/>
          <w:bCs/>
          <w:color w:val="EE0000"/>
          <w:rtl/>
        </w:rPr>
        <w:t>היבט העליונות והשלטון</w:t>
      </w:r>
      <w:r w:rsidRPr="00132D0A">
        <w:rPr>
          <w:color w:val="EE0000"/>
          <w:rtl/>
        </w:rPr>
        <w:t xml:space="preserve">. שם מתואר כי האדם נברא "בצלם אלוהים" וניתנה לו הפקודה המפורשת למשול בטבע: </w:t>
      </w:r>
      <w:r w:rsidRPr="00132D0A">
        <w:rPr>
          <w:b/>
          <w:bCs/>
          <w:color w:val="EE0000"/>
          <w:rtl/>
        </w:rPr>
        <w:t>"וּרְדוּ בִּדְגַת הַיָּם וּבְעוֹף הַשָּׁמַיִם..."</w:t>
      </w:r>
      <w:r w:rsidRPr="00132D0A">
        <w:rPr>
          <w:color w:val="EE0000"/>
          <w:rtl/>
        </w:rPr>
        <w:t xml:space="preserve">. זהו מקבילה ישירה לכתוב בתהלים ח': </w:t>
      </w:r>
      <w:r w:rsidRPr="00132D0A">
        <w:rPr>
          <w:b/>
          <w:bCs/>
          <w:color w:val="EE0000"/>
          <w:rtl/>
        </w:rPr>
        <w:t>"כֹּל שַׁתָּה תַחַת-רַגְלָיו"</w:t>
      </w:r>
      <w:r w:rsidRPr="00132D0A">
        <w:rPr>
          <w:color w:val="EE0000"/>
          <w:rtl/>
        </w:rPr>
        <w:t>.</w:t>
      </w:r>
    </w:p>
    <w:p w14:paraId="1A923E63" w14:textId="77777777" w:rsidR="00132D0A" w:rsidRPr="00132D0A" w:rsidRDefault="00132D0A" w:rsidP="00132D0A">
      <w:pPr>
        <w:rPr>
          <w:color w:val="EE0000"/>
          <w:rtl/>
        </w:rPr>
      </w:pPr>
      <w:r w:rsidRPr="00132D0A">
        <w:rPr>
          <w:color w:val="EE0000"/>
        </w:rPr>
        <w:pict w14:anchorId="0C9CD962">
          <v:rect id="_x0000_i2438" style="width:0;height:1.5pt" o:hralign="center" o:hrstd="t" o:hrnoshade="t" o:hr="t" fillcolor="gray" stroked="f"/>
        </w:pict>
      </w:r>
    </w:p>
    <w:p w14:paraId="77702C0F" w14:textId="77777777" w:rsidR="00132D0A" w:rsidRPr="00132D0A" w:rsidRDefault="00132D0A" w:rsidP="00132D0A">
      <w:pPr>
        <w:rPr>
          <w:b/>
          <w:bCs/>
          <w:color w:val="EE0000"/>
          <w:rtl/>
        </w:rPr>
      </w:pPr>
      <w:r w:rsidRPr="00132D0A">
        <w:rPr>
          <w:b/>
          <w:bCs/>
          <w:color w:val="EE0000"/>
          <w:rtl/>
        </w:rPr>
        <w:t>שאלה ג' (תהלים מול סופוקלס)</w:t>
      </w:r>
    </w:p>
    <w:p w14:paraId="25574252" w14:textId="77777777" w:rsidR="00132D0A" w:rsidRPr="00132D0A" w:rsidRDefault="00132D0A" w:rsidP="00132D0A">
      <w:pPr>
        <w:rPr>
          <w:color w:val="EE0000"/>
          <w:rtl/>
        </w:rPr>
      </w:pPr>
      <w:r w:rsidRPr="00132D0A">
        <w:rPr>
          <w:b/>
          <w:bCs/>
          <w:color w:val="EE0000"/>
          <w:rtl/>
        </w:rPr>
        <w:t>(1) תפיסה דומה:</w:t>
      </w:r>
    </w:p>
    <w:p w14:paraId="1F981BD5" w14:textId="77777777" w:rsidR="00132D0A" w:rsidRPr="00132D0A" w:rsidRDefault="00132D0A" w:rsidP="00132D0A">
      <w:pPr>
        <w:rPr>
          <w:color w:val="EE0000"/>
          <w:rtl/>
        </w:rPr>
      </w:pPr>
      <w:r w:rsidRPr="00132D0A">
        <w:rPr>
          <w:color w:val="EE0000"/>
          <w:rtl/>
        </w:rPr>
        <w:t xml:space="preserve">שני הטקסטים רואים באדם את </w:t>
      </w:r>
      <w:r w:rsidRPr="00132D0A">
        <w:rPr>
          <w:b/>
          <w:bCs/>
          <w:color w:val="EE0000"/>
          <w:rtl/>
        </w:rPr>
        <w:t>שיא הבריאה/הטבע</w:t>
      </w:r>
      <w:r w:rsidRPr="00132D0A">
        <w:rPr>
          <w:color w:val="EE0000"/>
          <w:rtl/>
        </w:rPr>
        <w:t xml:space="preserve">. סופוקלס אומר שהאדם "נפלא מכול", ומשורר תהלים כותב: </w:t>
      </w:r>
      <w:r w:rsidRPr="00132D0A">
        <w:rPr>
          <w:b/>
          <w:bCs/>
          <w:color w:val="EE0000"/>
          <w:rtl/>
        </w:rPr>
        <w:t>"וְכָבוֹד וְהָדָר תְּעַטְּרֵהוּ"</w:t>
      </w:r>
      <w:r w:rsidRPr="00132D0A">
        <w:rPr>
          <w:color w:val="EE0000"/>
          <w:rtl/>
        </w:rPr>
        <w:t>. שניהם מסכימים שלמרות מגבלותיו, לאדם יש סגולות המציבות אותו מעל כל שאר היצורים.</w:t>
      </w:r>
    </w:p>
    <w:p w14:paraId="29707E44" w14:textId="77777777" w:rsidR="00132D0A" w:rsidRPr="00132D0A" w:rsidRDefault="00132D0A" w:rsidP="00132D0A">
      <w:pPr>
        <w:rPr>
          <w:color w:val="EE0000"/>
          <w:rtl/>
        </w:rPr>
      </w:pPr>
      <w:r w:rsidRPr="00132D0A">
        <w:rPr>
          <w:b/>
          <w:bCs/>
          <w:color w:val="EE0000"/>
          <w:rtl/>
        </w:rPr>
        <w:t>(2) תפיסה שונה:</w:t>
      </w:r>
    </w:p>
    <w:p w14:paraId="5BA8BFE8" w14:textId="77777777" w:rsidR="00132D0A" w:rsidRPr="00132D0A" w:rsidRDefault="00132D0A" w:rsidP="00132D0A">
      <w:pPr>
        <w:rPr>
          <w:color w:val="EE0000"/>
          <w:rtl/>
        </w:rPr>
      </w:pPr>
      <w:r w:rsidRPr="00132D0A">
        <w:rPr>
          <w:color w:val="EE0000"/>
          <w:rtl/>
        </w:rPr>
        <w:t xml:space="preserve">השוני המרכזי הוא </w:t>
      </w:r>
      <w:r w:rsidRPr="00132D0A">
        <w:rPr>
          <w:b/>
          <w:bCs/>
          <w:color w:val="EE0000"/>
          <w:rtl/>
        </w:rPr>
        <w:t>מקור הגדולה</w:t>
      </w:r>
      <w:r w:rsidRPr="00132D0A">
        <w:rPr>
          <w:color w:val="EE0000"/>
          <w:rtl/>
        </w:rPr>
        <w:t>.</w:t>
      </w:r>
    </w:p>
    <w:p w14:paraId="73D712E0" w14:textId="77777777" w:rsidR="00132D0A" w:rsidRPr="00132D0A" w:rsidRDefault="00132D0A" w:rsidP="00132D0A">
      <w:pPr>
        <w:numPr>
          <w:ilvl w:val="0"/>
          <w:numId w:val="548"/>
        </w:numPr>
        <w:rPr>
          <w:color w:val="EE0000"/>
          <w:rtl/>
        </w:rPr>
      </w:pPr>
      <w:r w:rsidRPr="00132D0A">
        <w:rPr>
          <w:b/>
          <w:bCs/>
          <w:color w:val="EE0000"/>
          <w:rtl/>
        </w:rPr>
        <w:t>בסופוקלס (גישה הומניסטית):</w:t>
      </w:r>
      <w:r w:rsidRPr="00132D0A">
        <w:rPr>
          <w:color w:val="EE0000"/>
          <w:rtl/>
        </w:rPr>
        <w:t xml:space="preserve"> הפלא הוא באדם עצמו, בכישוריו ובחכמתו ("נפלא מכול הוא בר-אנוש"). המרכז הוא האדם.</w:t>
      </w:r>
    </w:p>
    <w:p w14:paraId="1CFC1549" w14:textId="77777777" w:rsidR="00132D0A" w:rsidRPr="00132D0A" w:rsidRDefault="00132D0A" w:rsidP="00132D0A">
      <w:pPr>
        <w:numPr>
          <w:ilvl w:val="0"/>
          <w:numId w:val="548"/>
        </w:numPr>
        <w:rPr>
          <w:color w:val="EE0000"/>
          <w:rtl/>
        </w:rPr>
      </w:pPr>
      <w:r w:rsidRPr="00132D0A">
        <w:rPr>
          <w:b/>
          <w:bCs/>
          <w:color w:val="EE0000"/>
          <w:rtl/>
        </w:rPr>
        <w:t>בתהלים ח' (גישה תאוצנטרית):</w:t>
      </w:r>
      <w:r w:rsidRPr="00132D0A">
        <w:rPr>
          <w:color w:val="EE0000"/>
          <w:rtl/>
        </w:rPr>
        <w:t xml:space="preserve"> גדולת האדם אינה בזכות עצמו, אלא היא </w:t>
      </w:r>
      <w:r w:rsidRPr="00132D0A">
        <w:rPr>
          <w:b/>
          <w:bCs/>
          <w:color w:val="EE0000"/>
          <w:rtl/>
        </w:rPr>
        <w:t>מתנה/חסד מאלוהים</w:t>
      </w:r>
      <w:r w:rsidRPr="00132D0A">
        <w:rPr>
          <w:color w:val="EE0000"/>
          <w:rtl/>
        </w:rPr>
        <w:t xml:space="preserve">. האדם מופתע מכך שה' העניק לו שלטון: </w:t>
      </w:r>
      <w:r w:rsidRPr="00132D0A">
        <w:rPr>
          <w:b/>
          <w:bCs/>
          <w:color w:val="EE0000"/>
          <w:rtl/>
        </w:rPr>
        <w:t>"מָה-אֱנוֹשׁ כִּי-תִזְכְּרֶנּוּ?"</w:t>
      </w:r>
      <w:r w:rsidRPr="00132D0A">
        <w:rPr>
          <w:color w:val="EE0000"/>
          <w:rtl/>
        </w:rPr>
        <w:t>. המזמור פותח ומסיים בשבח לה', המקור לכל הגדולה הזו.</w:t>
      </w:r>
    </w:p>
    <w:p w14:paraId="17FC409C" w14:textId="77777777" w:rsidR="00132D0A" w:rsidRPr="00132D0A" w:rsidRDefault="00132D0A" w:rsidP="00132D0A">
      <w:r w:rsidRPr="00132D0A">
        <w:rPr>
          <w:rtl/>
        </w:rPr>
        <w:t>להלן תמלול הטקסט מהתמונה, ולאחריו פתרון השאלות על פי חומר הלימוד לתנ"ך (תהלים פרק ח').</w:t>
      </w:r>
    </w:p>
    <w:p w14:paraId="43476049" w14:textId="77777777" w:rsidR="00132D0A" w:rsidRPr="00132D0A" w:rsidRDefault="00132D0A" w:rsidP="00132D0A">
      <w:pPr>
        <w:rPr>
          <w:rtl/>
        </w:rPr>
      </w:pPr>
      <w:r w:rsidRPr="00132D0A">
        <w:pict w14:anchorId="750EF9F0">
          <v:rect id="_x0000_i2476" style="width:0;height:1.5pt" o:hralign="center" o:hrstd="t" o:hrnoshade="t" o:hr="t" fillcolor="gray" stroked="f"/>
        </w:pict>
      </w:r>
    </w:p>
    <w:p w14:paraId="2445B287" w14:textId="77777777" w:rsidR="00132D0A" w:rsidRPr="00132D0A" w:rsidRDefault="00132D0A" w:rsidP="00132D0A">
      <w:pPr>
        <w:rPr>
          <w:b/>
          <w:bCs/>
          <w:rtl/>
        </w:rPr>
      </w:pPr>
      <w:r w:rsidRPr="00132D0A">
        <w:rPr>
          <w:b/>
          <w:bCs/>
          <w:rtl/>
        </w:rPr>
        <w:t>תמלול הטקסט: חורף נבצרים תשפ"א, 1261</w:t>
      </w:r>
    </w:p>
    <w:p w14:paraId="20DEAF00" w14:textId="77777777" w:rsidR="00132D0A" w:rsidRPr="00132D0A" w:rsidRDefault="00132D0A" w:rsidP="00132D0A">
      <w:pPr>
        <w:rPr>
          <w:rtl/>
        </w:rPr>
      </w:pPr>
      <w:r w:rsidRPr="00132D0A">
        <w:rPr>
          <w:b/>
          <w:bCs/>
          <w:rtl/>
        </w:rPr>
        <w:t>9. קראו תהלים, פרק ח'.</w:t>
      </w:r>
    </w:p>
    <w:p w14:paraId="19EC5131" w14:textId="77777777" w:rsidR="00132D0A" w:rsidRPr="00132D0A" w:rsidRDefault="00132D0A" w:rsidP="00132D0A">
      <w:pPr>
        <w:rPr>
          <w:rtl/>
        </w:rPr>
      </w:pPr>
      <w:r w:rsidRPr="00132D0A">
        <w:rPr>
          <w:b/>
          <w:bCs/>
          <w:rtl/>
        </w:rPr>
        <w:t>ענה על סעיף א (חובה).</w:t>
      </w:r>
    </w:p>
    <w:p w14:paraId="19F39580" w14:textId="77777777" w:rsidR="00132D0A" w:rsidRPr="00132D0A" w:rsidRDefault="00132D0A" w:rsidP="00132D0A">
      <w:pPr>
        <w:rPr>
          <w:rtl/>
        </w:rPr>
      </w:pPr>
      <w:r w:rsidRPr="00132D0A">
        <w:rPr>
          <w:b/>
          <w:bCs/>
          <w:rtl/>
        </w:rPr>
        <w:t>א.</w:t>
      </w:r>
      <w:r w:rsidRPr="00132D0A">
        <w:rPr>
          <w:rtl/>
        </w:rPr>
        <w:t xml:space="preserve"> בפסוקים ד'–ו' באות לידי ביטוי שתי תפיסות הנוגעות למעמד האדם בעולם.</w:t>
      </w:r>
    </w:p>
    <w:p w14:paraId="30BB1B07" w14:textId="77777777" w:rsidR="00132D0A" w:rsidRPr="00132D0A" w:rsidRDefault="00132D0A" w:rsidP="00132D0A">
      <w:pPr>
        <w:rPr>
          <w:rtl/>
        </w:rPr>
      </w:pPr>
      <w:r w:rsidRPr="00132D0A">
        <w:rPr>
          <w:b/>
          <w:bCs/>
          <w:rtl/>
        </w:rPr>
        <w:t>(1)</w:t>
      </w:r>
      <w:r w:rsidRPr="00132D0A">
        <w:rPr>
          <w:rtl/>
        </w:rPr>
        <w:t xml:space="preserve"> מה הן </w:t>
      </w:r>
      <w:r w:rsidRPr="00132D0A">
        <w:rPr>
          <w:b/>
          <w:bCs/>
          <w:rtl/>
        </w:rPr>
        <w:t>שתי</w:t>
      </w:r>
      <w:r w:rsidRPr="00132D0A">
        <w:rPr>
          <w:rtl/>
        </w:rPr>
        <w:t xml:space="preserve"> התפיסות אלה? (5 נקודות)</w:t>
      </w:r>
    </w:p>
    <w:p w14:paraId="1508B8FB" w14:textId="77777777" w:rsidR="00132D0A" w:rsidRPr="00132D0A" w:rsidRDefault="00132D0A" w:rsidP="00132D0A">
      <w:pPr>
        <w:rPr>
          <w:rtl/>
        </w:rPr>
      </w:pPr>
      <w:r w:rsidRPr="00132D0A">
        <w:rPr>
          <w:b/>
          <w:bCs/>
          <w:rtl/>
        </w:rPr>
        <w:t>(2)</w:t>
      </w:r>
      <w:r w:rsidRPr="00132D0A">
        <w:rPr>
          <w:rtl/>
        </w:rPr>
        <w:t xml:space="preserve"> הסבר כיצד </w:t>
      </w:r>
      <w:r w:rsidRPr="00132D0A">
        <w:rPr>
          <w:b/>
          <w:bCs/>
          <w:rtl/>
        </w:rPr>
        <w:t>כל אחת</w:t>
      </w:r>
      <w:r w:rsidRPr="00132D0A">
        <w:rPr>
          <w:rtl/>
        </w:rPr>
        <w:t xml:space="preserve"> מן התפיסות שציינת בתת-סעיף (1) באה לידי ביטוי בפסוקים אלה. (7 נקודות)</w:t>
      </w:r>
    </w:p>
    <w:p w14:paraId="0AAD3C12" w14:textId="77777777" w:rsidR="00132D0A" w:rsidRPr="00132D0A" w:rsidRDefault="00132D0A" w:rsidP="00132D0A">
      <w:pPr>
        <w:rPr>
          <w:rtl/>
        </w:rPr>
      </w:pPr>
      <w:r w:rsidRPr="00132D0A">
        <w:rPr>
          <w:b/>
          <w:bCs/>
          <w:rtl/>
        </w:rPr>
        <w:t>ענה על אחד מן הסעיפים ב-ג.</w:t>
      </w:r>
    </w:p>
    <w:p w14:paraId="32E62B92" w14:textId="77777777" w:rsidR="00132D0A" w:rsidRPr="00132D0A" w:rsidRDefault="00132D0A" w:rsidP="00132D0A">
      <w:pPr>
        <w:rPr>
          <w:rtl/>
        </w:rPr>
      </w:pPr>
      <w:r w:rsidRPr="00132D0A">
        <w:rPr>
          <w:b/>
          <w:bCs/>
          <w:rtl/>
        </w:rPr>
        <w:t>ב.</w:t>
      </w:r>
      <w:r w:rsidRPr="00132D0A">
        <w:rPr>
          <w:rtl/>
        </w:rPr>
        <w:t xml:space="preserve"> קרא פסוקים ז'–ט' וגם </w:t>
      </w:r>
      <w:r w:rsidRPr="00132D0A">
        <w:rPr>
          <w:b/>
          <w:bCs/>
          <w:rtl/>
        </w:rPr>
        <w:t>תהלים</w:t>
      </w:r>
      <w:r w:rsidRPr="00132D0A">
        <w:rPr>
          <w:rtl/>
        </w:rPr>
        <w:t>, פרק ק"ד, פסוקים י"ד–כ"ג.</w:t>
      </w:r>
    </w:p>
    <w:p w14:paraId="4322603F" w14:textId="77777777" w:rsidR="00132D0A" w:rsidRPr="00132D0A" w:rsidRDefault="00132D0A" w:rsidP="00132D0A">
      <w:pPr>
        <w:rPr>
          <w:rtl/>
        </w:rPr>
      </w:pPr>
      <w:r w:rsidRPr="00132D0A">
        <w:rPr>
          <w:rtl/>
        </w:rPr>
        <w:t>מהו ההבדל בין מזמור ח' למזמור ק"ד בנוגע למעמד האדם בעולם? בסס את דבריך על הכתובים.</w:t>
      </w:r>
    </w:p>
    <w:p w14:paraId="18D3336C" w14:textId="77777777" w:rsidR="00132D0A" w:rsidRPr="00132D0A" w:rsidRDefault="00132D0A" w:rsidP="00132D0A">
      <w:pPr>
        <w:rPr>
          <w:rtl/>
        </w:rPr>
      </w:pPr>
      <w:r w:rsidRPr="00132D0A">
        <w:rPr>
          <w:b/>
          <w:bCs/>
          <w:rtl/>
        </w:rPr>
        <w:t>ג.</w:t>
      </w:r>
      <w:r w:rsidRPr="00132D0A">
        <w:rPr>
          <w:rtl/>
        </w:rPr>
        <w:t xml:space="preserve"> קרא את הפירוש של רד"ק ל</w:t>
      </w:r>
      <w:r w:rsidRPr="00132D0A">
        <w:rPr>
          <w:b/>
          <w:bCs/>
          <w:rtl/>
        </w:rPr>
        <w:t>תהלים</w:t>
      </w:r>
      <w:r w:rsidRPr="00132D0A">
        <w:rPr>
          <w:rtl/>
        </w:rPr>
        <w:t>, פרק ח', פסוק ג'.</w:t>
      </w:r>
    </w:p>
    <w:p w14:paraId="7968643D" w14:textId="77777777" w:rsidR="00132D0A" w:rsidRPr="00132D0A" w:rsidRDefault="00132D0A" w:rsidP="00132D0A">
      <w:pPr>
        <w:rPr>
          <w:rtl/>
        </w:rPr>
      </w:pPr>
      <w:r w:rsidRPr="00132D0A">
        <w:rPr>
          <w:rtl/>
        </w:rPr>
        <w:t>" 'מפי עוללים וינקים' – אמר מתחילת צאת העולל לאוויר העולם ובמניקתו ניכרים נפלאות הבורא וחסדו על האדם [כי התינוק יודע לינוק מרגע לידתו] [...] לפיכך אמר 'מפי עוללים וינקים יסדת עז', שיכול להכיר האדם כי הכל בכוונה מכוון, לא בטבע ובמקרה [...] לבטל דברי המכחישים ולהשבית אויב ומתנקם".</w:t>
      </w:r>
    </w:p>
    <w:p w14:paraId="34DA663B" w14:textId="77777777" w:rsidR="00132D0A" w:rsidRPr="00132D0A" w:rsidRDefault="00132D0A" w:rsidP="00132D0A">
      <w:pPr>
        <w:rPr>
          <w:rtl/>
        </w:rPr>
      </w:pPr>
      <w:r w:rsidRPr="00132D0A">
        <w:rPr>
          <w:rtl/>
        </w:rPr>
        <w:t>על פי הפירוש של רד"ק, הסבר כיצד העוללים והיונקים מערערים על עמדת אויבי ה'.</w:t>
      </w:r>
    </w:p>
    <w:p w14:paraId="3990B8D4" w14:textId="77777777" w:rsidR="00132D0A" w:rsidRPr="00132D0A" w:rsidRDefault="00132D0A" w:rsidP="00132D0A">
      <w:pPr>
        <w:rPr>
          <w:rtl/>
        </w:rPr>
      </w:pPr>
      <w:r w:rsidRPr="00132D0A">
        <w:pict w14:anchorId="5A9774EE">
          <v:rect id="_x0000_i2477" style="width:0;height:1.5pt" o:hralign="center" o:hrstd="t" o:hrnoshade="t" o:hr="t" fillcolor="gray" stroked="f"/>
        </w:pict>
      </w:r>
    </w:p>
    <w:p w14:paraId="000F7D3A" w14:textId="523989DD" w:rsidR="00132D0A" w:rsidRPr="00132D0A" w:rsidRDefault="00132D0A" w:rsidP="00132D0A">
      <w:pPr>
        <w:rPr>
          <w:b/>
          <w:bCs/>
          <w:color w:val="EE0000"/>
          <w:rtl/>
        </w:rPr>
      </w:pPr>
      <w:r w:rsidRPr="00132D0A">
        <w:rPr>
          <w:b/>
          <w:bCs/>
          <w:color w:val="EE0000"/>
          <w:rtl/>
        </w:rPr>
        <w:t xml:space="preserve">פתרון </w:t>
      </w:r>
      <w:r>
        <w:rPr>
          <w:b/>
          <w:bCs/>
          <w:color w:val="EE0000"/>
          <w:rtl/>
        </w:rPr>
        <w:t>–</w:t>
      </w:r>
      <w:r>
        <w:rPr>
          <w:rFonts w:hint="cs"/>
          <w:b/>
          <w:bCs/>
          <w:color w:val="EE0000"/>
          <w:rtl/>
        </w:rPr>
        <w:t xml:space="preserve"> יש לבדוק פתרון זה</w:t>
      </w:r>
    </w:p>
    <w:p w14:paraId="6D43D63C" w14:textId="77777777" w:rsidR="00132D0A" w:rsidRPr="00132D0A" w:rsidRDefault="00132D0A" w:rsidP="00132D0A">
      <w:pPr>
        <w:rPr>
          <w:b/>
          <w:bCs/>
          <w:color w:val="EE0000"/>
          <w:rtl/>
        </w:rPr>
      </w:pPr>
      <w:r w:rsidRPr="00132D0A">
        <w:rPr>
          <w:b/>
          <w:bCs/>
          <w:color w:val="EE0000"/>
          <w:rtl/>
        </w:rPr>
        <w:t>שאלה א (חובה)</w:t>
      </w:r>
    </w:p>
    <w:p w14:paraId="5E7EB687" w14:textId="77777777" w:rsidR="00132D0A" w:rsidRPr="00132D0A" w:rsidRDefault="00132D0A" w:rsidP="00132D0A">
      <w:pPr>
        <w:rPr>
          <w:color w:val="EE0000"/>
          <w:rtl/>
        </w:rPr>
      </w:pPr>
      <w:r w:rsidRPr="00132D0A">
        <w:rPr>
          <w:b/>
          <w:bCs/>
          <w:color w:val="EE0000"/>
          <w:rtl/>
        </w:rPr>
        <w:t>(1) שתי התפיסות לגבי מעמד האדם:</w:t>
      </w:r>
    </w:p>
    <w:p w14:paraId="3E2D54E6" w14:textId="77777777" w:rsidR="00132D0A" w:rsidRPr="00132D0A" w:rsidRDefault="00132D0A" w:rsidP="00132D0A">
      <w:pPr>
        <w:numPr>
          <w:ilvl w:val="0"/>
          <w:numId w:val="549"/>
        </w:numPr>
        <w:rPr>
          <w:color w:val="EE0000"/>
          <w:rtl/>
        </w:rPr>
      </w:pPr>
      <w:r w:rsidRPr="00132D0A">
        <w:rPr>
          <w:b/>
          <w:bCs/>
          <w:color w:val="EE0000"/>
          <w:rtl/>
        </w:rPr>
        <w:t>תפיסת האפסיות והשפלות:</w:t>
      </w:r>
      <w:r w:rsidRPr="00132D0A">
        <w:rPr>
          <w:color w:val="EE0000"/>
          <w:rtl/>
        </w:rPr>
        <w:t xml:space="preserve"> האדם הוא יצור קטן, זמני וחסר חשיבות מול האינסופיות של היקום והאל.</w:t>
      </w:r>
    </w:p>
    <w:p w14:paraId="6C1EDF0F" w14:textId="77777777" w:rsidR="00132D0A" w:rsidRPr="00132D0A" w:rsidRDefault="00132D0A" w:rsidP="00132D0A">
      <w:pPr>
        <w:numPr>
          <w:ilvl w:val="0"/>
          <w:numId w:val="549"/>
        </w:numPr>
        <w:rPr>
          <w:color w:val="EE0000"/>
          <w:rtl/>
        </w:rPr>
      </w:pPr>
      <w:r w:rsidRPr="00132D0A">
        <w:rPr>
          <w:b/>
          <w:bCs/>
          <w:color w:val="EE0000"/>
          <w:rtl/>
        </w:rPr>
        <w:t>תפיסת הגדולה והעליונות:</w:t>
      </w:r>
      <w:r w:rsidRPr="00132D0A">
        <w:rPr>
          <w:color w:val="EE0000"/>
          <w:rtl/>
        </w:rPr>
        <w:t xml:space="preserve"> האדם הוא "נזר הבריאה", יצור בעל מעמד נשגב, כמעט אלוהי, שקיבל מהאל סמכות לשלוט על הטבע.</w:t>
      </w:r>
    </w:p>
    <w:p w14:paraId="776024AD" w14:textId="77777777" w:rsidR="00132D0A" w:rsidRPr="00132D0A" w:rsidRDefault="00132D0A" w:rsidP="00132D0A">
      <w:pPr>
        <w:rPr>
          <w:color w:val="EE0000"/>
          <w:rtl/>
        </w:rPr>
      </w:pPr>
      <w:r w:rsidRPr="00132D0A">
        <w:rPr>
          <w:b/>
          <w:bCs/>
          <w:color w:val="EE0000"/>
          <w:rtl/>
        </w:rPr>
        <w:t>(2) ביטוי התפיסות בפסוקים:</w:t>
      </w:r>
    </w:p>
    <w:p w14:paraId="3E6C0625" w14:textId="77777777" w:rsidR="00132D0A" w:rsidRPr="00132D0A" w:rsidRDefault="00132D0A" w:rsidP="00132D0A">
      <w:pPr>
        <w:numPr>
          <w:ilvl w:val="0"/>
          <w:numId w:val="550"/>
        </w:numPr>
        <w:rPr>
          <w:color w:val="EE0000"/>
          <w:rtl/>
        </w:rPr>
      </w:pPr>
      <w:r w:rsidRPr="00132D0A">
        <w:rPr>
          <w:b/>
          <w:bCs/>
          <w:color w:val="EE0000"/>
          <w:rtl/>
        </w:rPr>
        <w:t>האפסיות:</w:t>
      </w:r>
      <w:r w:rsidRPr="00132D0A">
        <w:rPr>
          <w:color w:val="EE0000"/>
          <w:rtl/>
        </w:rPr>
        <w:t xml:space="preserve"> באה לידי ביטוי בפסוק ה': </w:t>
      </w:r>
      <w:r w:rsidRPr="00132D0A">
        <w:rPr>
          <w:b/>
          <w:bCs/>
          <w:color w:val="EE0000"/>
          <w:rtl/>
        </w:rPr>
        <w:t>"מָה-אֱנוֹשׁ כִּי-תִזְכְּרֶנּוּ?"</w:t>
      </w:r>
      <w:r w:rsidRPr="00132D0A">
        <w:rPr>
          <w:color w:val="EE0000"/>
          <w:rtl/>
        </w:rPr>
        <w:t>. המשורר מביט בשמים, בירח ובכוכבים (פסוק ד') ומרגיש שהאדם כה זניח מול גודלם, עד שהוא תמה מדוע האל בכלל מתייחס אליו ("פוקד אותו").</w:t>
      </w:r>
    </w:p>
    <w:p w14:paraId="513498AD" w14:textId="77777777" w:rsidR="00132D0A" w:rsidRPr="00132D0A" w:rsidRDefault="00132D0A" w:rsidP="00132D0A">
      <w:pPr>
        <w:numPr>
          <w:ilvl w:val="0"/>
          <w:numId w:val="550"/>
        </w:numPr>
        <w:rPr>
          <w:color w:val="EE0000"/>
          <w:rtl/>
        </w:rPr>
      </w:pPr>
      <w:r w:rsidRPr="00132D0A">
        <w:rPr>
          <w:b/>
          <w:bCs/>
          <w:color w:val="EE0000"/>
          <w:rtl/>
        </w:rPr>
        <w:t>העליונות:</w:t>
      </w:r>
      <w:r w:rsidRPr="00132D0A">
        <w:rPr>
          <w:color w:val="EE0000"/>
          <w:rtl/>
        </w:rPr>
        <w:t xml:space="preserve"> באה לידי ביטוי בפסוק ו': </w:t>
      </w:r>
      <w:r w:rsidRPr="00132D0A">
        <w:rPr>
          <w:b/>
          <w:bCs/>
          <w:color w:val="EE0000"/>
          <w:rtl/>
        </w:rPr>
        <w:t>"וַתְּחַסְּרֵהוּ מְּעַט מֵאֱלֹהִים וְכָבוֹד וְהָדָר תְּעַטְּרֵהוּ"</w:t>
      </w:r>
      <w:r w:rsidRPr="00132D0A">
        <w:rPr>
          <w:color w:val="EE0000"/>
          <w:rtl/>
        </w:rPr>
        <w:t>. למרות קטנותו הפיזית, האל העניק לאדם מעמד רוחני גבוה מאוד (רק מעט פחות ממלאכים/אלוהים) והכתיר אותו בכבוד של מלך.</w:t>
      </w:r>
    </w:p>
    <w:p w14:paraId="69D1F984" w14:textId="77777777" w:rsidR="00132D0A" w:rsidRPr="00132D0A" w:rsidRDefault="00132D0A" w:rsidP="00132D0A">
      <w:pPr>
        <w:rPr>
          <w:color w:val="EE0000"/>
          <w:rtl/>
        </w:rPr>
      </w:pPr>
      <w:r w:rsidRPr="00132D0A">
        <w:rPr>
          <w:color w:val="EE0000"/>
        </w:rPr>
        <w:pict w14:anchorId="7F6DBB54">
          <v:rect id="_x0000_i2478" style="width:0;height:1.5pt" o:hralign="center" o:hrstd="t" o:hrnoshade="t" o:hr="t" fillcolor="gray" stroked="f"/>
        </w:pict>
      </w:r>
    </w:p>
    <w:p w14:paraId="375E2089" w14:textId="77777777" w:rsidR="00132D0A" w:rsidRPr="00132D0A" w:rsidRDefault="00132D0A" w:rsidP="00132D0A">
      <w:pPr>
        <w:rPr>
          <w:b/>
          <w:bCs/>
          <w:color w:val="EE0000"/>
          <w:rtl/>
        </w:rPr>
      </w:pPr>
      <w:r w:rsidRPr="00132D0A">
        <w:rPr>
          <w:b/>
          <w:bCs/>
          <w:color w:val="EE0000"/>
          <w:rtl/>
        </w:rPr>
        <w:t>שאלה ב (תהלים ח' מול ק"ד)</w:t>
      </w:r>
    </w:p>
    <w:p w14:paraId="3112EA9B" w14:textId="77777777" w:rsidR="00132D0A" w:rsidRPr="00132D0A" w:rsidRDefault="00132D0A" w:rsidP="00132D0A">
      <w:pPr>
        <w:rPr>
          <w:color w:val="EE0000"/>
          <w:rtl/>
        </w:rPr>
      </w:pPr>
      <w:r w:rsidRPr="00132D0A">
        <w:rPr>
          <w:color w:val="EE0000"/>
          <w:rtl/>
        </w:rPr>
        <w:t>ההבדל המרכזי הוא ב</w:t>
      </w:r>
      <w:r w:rsidRPr="00132D0A">
        <w:rPr>
          <w:b/>
          <w:bCs/>
          <w:color w:val="EE0000"/>
          <w:rtl/>
        </w:rPr>
        <w:t>דרגת השלטון</w:t>
      </w:r>
      <w:r w:rsidRPr="00132D0A">
        <w:rPr>
          <w:color w:val="EE0000"/>
          <w:rtl/>
        </w:rPr>
        <w:t xml:space="preserve"> של האדם על הטבע:</w:t>
      </w:r>
    </w:p>
    <w:p w14:paraId="3DBF170C" w14:textId="77777777" w:rsidR="00132D0A" w:rsidRPr="00132D0A" w:rsidRDefault="00132D0A" w:rsidP="00132D0A">
      <w:pPr>
        <w:numPr>
          <w:ilvl w:val="0"/>
          <w:numId w:val="551"/>
        </w:numPr>
        <w:rPr>
          <w:color w:val="EE0000"/>
          <w:rtl/>
        </w:rPr>
      </w:pPr>
      <w:r w:rsidRPr="00132D0A">
        <w:rPr>
          <w:b/>
          <w:bCs/>
          <w:color w:val="EE0000"/>
          <w:rtl/>
        </w:rPr>
        <w:t>במזמור ח':</w:t>
      </w:r>
      <w:r w:rsidRPr="00132D0A">
        <w:rPr>
          <w:color w:val="EE0000"/>
          <w:rtl/>
        </w:rPr>
        <w:t xml:space="preserve"> האדם מתואר כ</w:t>
      </w:r>
      <w:r w:rsidRPr="00132D0A">
        <w:rPr>
          <w:b/>
          <w:bCs/>
          <w:color w:val="EE0000"/>
          <w:rtl/>
        </w:rPr>
        <w:t>שליט אבסולוטי</w:t>
      </w:r>
      <w:r w:rsidRPr="00132D0A">
        <w:rPr>
          <w:color w:val="EE0000"/>
          <w:rtl/>
        </w:rPr>
        <w:t xml:space="preserve"> העומד מעל הטבע. היררכיה ברורה שבה הכל נמצא </w:t>
      </w:r>
      <w:r w:rsidRPr="00132D0A">
        <w:rPr>
          <w:b/>
          <w:bCs/>
          <w:color w:val="EE0000"/>
          <w:rtl/>
        </w:rPr>
        <w:t>"תַּחַת רַגְלָיו"</w:t>
      </w:r>
      <w:r w:rsidRPr="00132D0A">
        <w:rPr>
          <w:color w:val="EE0000"/>
          <w:rtl/>
        </w:rPr>
        <w:t xml:space="preserve"> (פסוק ז'). בעלי החיים (צאן, בקר, חיות שדה) קיימים כדי לשרת את שלטונו.</w:t>
      </w:r>
    </w:p>
    <w:p w14:paraId="66E3FFEC" w14:textId="77777777" w:rsidR="00132D0A" w:rsidRPr="00132D0A" w:rsidRDefault="00132D0A" w:rsidP="00132D0A">
      <w:pPr>
        <w:numPr>
          <w:ilvl w:val="0"/>
          <w:numId w:val="551"/>
        </w:numPr>
        <w:rPr>
          <w:color w:val="EE0000"/>
          <w:rtl/>
        </w:rPr>
      </w:pPr>
      <w:r w:rsidRPr="00132D0A">
        <w:rPr>
          <w:b/>
          <w:bCs/>
          <w:color w:val="EE0000"/>
          <w:rtl/>
        </w:rPr>
        <w:t>במזמור ק"ד:</w:t>
      </w:r>
      <w:r w:rsidRPr="00132D0A">
        <w:rPr>
          <w:color w:val="EE0000"/>
          <w:rtl/>
        </w:rPr>
        <w:t xml:space="preserve"> האדם מתואר כ</w:t>
      </w:r>
      <w:r w:rsidRPr="00132D0A">
        <w:rPr>
          <w:b/>
          <w:bCs/>
          <w:color w:val="EE0000"/>
          <w:rtl/>
        </w:rPr>
        <w:t>חלק מהמערכת האקולוגית</w:t>
      </w:r>
      <w:r w:rsidRPr="00132D0A">
        <w:rPr>
          <w:color w:val="EE0000"/>
          <w:rtl/>
        </w:rPr>
        <w:t>. הוא אינו שליט אלא "דייר" לצד שאר היצורים. לכל חיה יש את המקום והזמן שלה (האריות פועלים בלילה, האדם יוצא לעבודתו בבוקר). האדם תלוי בחסדי האל בדיוק כמו החיות, והמזמור מדגיש את ההרמוניה ביניהם ולא את השליטה של האחד בשני.</w:t>
      </w:r>
    </w:p>
    <w:p w14:paraId="53DDF566" w14:textId="77777777" w:rsidR="00132D0A" w:rsidRPr="00132D0A" w:rsidRDefault="00132D0A" w:rsidP="00132D0A">
      <w:pPr>
        <w:rPr>
          <w:color w:val="EE0000"/>
          <w:rtl/>
        </w:rPr>
      </w:pPr>
      <w:r w:rsidRPr="00132D0A">
        <w:rPr>
          <w:color w:val="EE0000"/>
        </w:rPr>
        <w:pict w14:anchorId="2FB882CC">
          <v:rect id="_x0000_i2479" style="width:0;height:1.5pt" o:hralign="center" o:hrstd="t" o:hrnoshade="t" o:hr="t" fillcolor="gray" stroked="f"/>
        </w:pict>
      </w:r>
    </w:p>
    <w:p w14:paraId="051C1CC8" w14:textId="77777777" w:rsidR="00132D0A" w:rsidRPr="00132D0A" w:rsidRDefault="00132D0A" w:rsidP="00132D0A">
      <w:pPr>
        <w:rPr>
          <w:b/>
          <w:bCs/>
          <w:color w:val="EE0000"/>
          <w:rtl/>
        </w:rPr>
      </w:pPr>
      <w:r w:rsidRPr="00132D0A">
        <w:rPr>
          <w:b/>
          <w:bCs/>
          <w:color w:val="EE0000"/>
          <w:rtl/>
        </w:rPr>
        <w:t>שאלה ג (פירוש רד"ק)</w:t>
      </w:r>
    </w:p>
    <w:p w14:paraId="2288C627" w14:textId="77777777" w:rsidR="00132D0A" w:rsidRPr="00132D0A" w:rsidRDefault="00132D0A" w:rsidP="00132D0A">
      <w:pPr>
        <w:rPr>
          <w:color w:val="EE0000"/>
          <w:rtl/>
        </w:rPr>
      </w:pPr>
      <w:r w:rsidRPr="00132D0A">
        <w:rPr>
          <w:color w:val="EE0000"/>
          <w:rtl/>
        </w:rPr>
        <w:t xml:space="preserve">לפי רד"ק, העוללים והיונקים מערערים על עמדת "אויבי ה'" (המכחישים את קיום האל או טוענים שהעולם נוצר במקרה) באמצעות </w:t>
      </w:r>
      <w:r w:rsidRPr="00132D0A">
        <w:rPr>
          <w:b/>
          <w:bCs/>
          <w:color w:val="EE0000"/>
          <w:rtl/>
        </w:rPr>
        <w:t>הפלא הביולוגי של היניקה</w:t>
      </w:r>
      <w:r w:rsidRPr="00132D0A">
        <w:rPr>
          <w:color w:val="EE0000"/>
          <w:rtl/>
        </w:rPr>
        <w:t>:</w:t>
      </w:r>
    </w:p>
    <w:p w14:paraId="7426810F" w14:textId="77777777" w:rsidR="00132D0A" w:rsidRPr="00132D0A" w:rsidRDefault="00132D0A" w:rsidP="00132D0A">
      <w:pPr>
        <w:rPr>
          <w:color w:val="EE0000"/>
          <w:rtl/>
        </w:rPr>
      </w:pPr>
      <w:r w:rsidRPr="00132D0A">
        <w:rPr>
          <w:color w:val="EE0000"/>
          <w:rtl/>
        </w:rPr>
        <w:t xml:space="preserve">התינוק שנולד זה עתה יודע לינוק באופן אינסטינקטיבי מבלי שלמד זאת. רד"ק טוען שדי בהתבוננות בתינוק הקטן כדי להבין שזהו </w:t>
      </w:r>
      <w:r w:rsidRPr="00132D0A">
        <w:rPr>
          <w:b/>
          <w:bCs/>
          <w:color w:val="EE0000"/>
          <w:rtl/>
        </w:rPr>
        <w:t>"תכנון מכוון"</w:t>
      </w:r>
      <w:r w:rsidRPr="00132D0A">
        <w:rPr>
          <w:color w:val="EE0000"/>
          <w:rtl/>
        </w:rPr>
        <w:t xml:space="preserve"> של בורא ולא יד המקרה או חוקי טבע עיוורים. בכך, התינוקות עצמם מהווים הוכחה חיה לקיום האל ומשתיקים את טענות הכופרים ("להשבית אויב ומתנקם").</w:t>
      </w:r>
    </w:p>
    <w:p w14:paraId="57770AF6" w14:textId="64B1F968" w:rsidR="00132D0A" w:rsidRPr="00132D0A" w:rsidRDefault="00132D0A" w:rsidP="00132D0A">
      <w:pPr>
        <w:rPr>
          <w:rtl/>
        </w:rPr>
      </w:pPr>
    </w:p>
    <w:p w14:paraId="640FC547" w14:textId="11E33500" w:rsidR="00AA593A" w:rsidRDefault="00AA593A" w:rsidP="0046130A">
      <w:pPr>
        <w:pStyle w:val="1"/>
        <w:rPr>
          <w:rtl/>
        </w:rPr>
      </w:pPr>
      <w:r>
        <w:rPr>
          <w:rFonts w:hint="cs"/>
          <w:rtl/>
        </w:rPr>
        <w:t xml:space="preserve">תהילים פרק ק"ד </w:t>
      </w:r>
    </w:p>
    <w:p w14:paraId="728C64D6" w14:textId="77777777" w:rsidR="00575B1A" w:rsidRPr="00575B1A" w:rsidRDefault="00575B1A" w:rsidP="00575B1A">
      <w:r w:rsidRPr="00575B1A">
        <w:rPr>
          <w:rtl/>
        </w:rPr>
        <w:t>הנה תמלול הטקסט המופיע בתמונה (מתוך בחינת בגרות בתנ"ך):</w:t>
      </w:r>
    </w:p>
    <w:p w14:paraId="0F055AEF" w14:textId="77777777" w:rsidR="00575B1A" w:rsidRPr="00575B1A" w:rsidRDefault="00575B1A" w:rsidP="00575B1A">
      <w:pPr>
        <w:rPr>
          <w:rtl/>
        </w:rPr>
      </w:pPr>
      <w:r w:rsidRPr="00575B1A">
        <w:pict w14:anchorId="01CC8EA7">
          <v:rect id="_x0000_i2501" style="width:0;height:1.5pt" o:hralign="center" o:hrstd="t" o:hrnoshade="t" o:hr="t" fillcolor="gray" stroked="f"/>
        </w:pict>
      </w:r>
    </w:p>
    <w:p w14:paraId="5B7E3998" w14:textId="77777777" w:rsidR="00575B1A" w:rsidRPr="00575B1A" w:rsidRDefault="00575B1A" w:rsidP="00575B1A">
      <w:pPr>
        <w:rPr>
          <w:b/>
          <w:bCs/>
          <w:rtl/>
        </w:rPr>
      </w:pPr>
      <w:r w:rsidRPr="00575B1A">
        <w:rPr>
          <w:b/>
          <w:bCs/>
          <w:rtl/>
        </w:rPr>
        <w:t>חורף תשפ"ו, 1261</w:t>
      </w:r>
    </w:p>
    <w:p w14:paraId="147473F5" w14:textId="77777777" w:rsidR="00575B1A" w:rsidRPr="00575B1A" w:rsidRDefault="00575B1A" w:rsidP="00575B1A">
      <w:pPr>
        <w:rPr>
          <w:b/>
          <w:bCs/>
          <w:rtl/>
        </w:rPr>
      </w:pPr>
      <w:r w:rsidRPr="00575B1A">
        <w:rPr>
          <w:b/>
          <w:bCs/>
          <w:rtl/>
        </w:rPr>
        <w:t>מזמורי תהלים</w:t>
      </w:r>
    </w:p>
    <w:p w14:paraId="52913B85" w14:textId="77777777" w:rsidR="00575B1A" w:rsidRPr="00575B1A" w:rsidRDefault="00575B1A" w:rsidP="00575B1A">
      <w:pPr>
        <w:rPr>
          <w:rtl/>
        </w:rPr>
      </w:pPr>
      <w:r w:rsidRPr="00575B1A">
        <w:rPr>
          <w:b/>
          <w:bCs/>
          <w:rtl/>
        </w:rPr>
        <w:t>9. קראו תהלים, פרק ק"ד.</w:t>
      </w:r>
    </w:p>
    <w:p w14:paraId="28A53C07" w14:textId="77777777" w:rsidR="00575B1A" w:rsidRPr="00575B1A" w:rsidRDefault="00575B1A" w:rsidP="00575B1A">
      <w:pPr>
        <w:rPr>
          <w:rtl/>
        </w:rPr>
      </w:pPr>
      <w:r w:rsidRPr="00575B1A">
        <w:rPr>
          <w:rtl/>
        </w:rPr>
        <w:t xml:space="preserve">ענו על </w:t>
      </w:r>
      <w:r w:rsidRPr="00575B1A">
        <w:rPr>
          <w:b/>
          <w:bCs/>
          <w:rtl/>
        </w:rPr>
        <w:t>סעיף א – חובה</w:t>
      </w:r>
      <w:r w:rsidRPr="00575B1A">
        <w:rPr>
          <w:rtl/>
        </w:rPr>
        <w:t>.</w:t>
      </w:r>
    </w:p>
    <w:p w14:paraId="65FCA2CB" w14:textId="77777777" w:rsidR="00575B1A" w:rsidRPr="00575B1A" w:rsidRDefault="00575B1A" w:rsidP="00575B1A">
      <w:pPr>
        <w:rPr>
          <w:rtl/>
        </w:rPr>
      </w:pPr>
      <w:r w:rsidRPr="00575B1A">
        <w:rPr>
          <w:b/>
          <w:bCs/>
          <w:rtl/>
        </w:rPr>
        <w:t>א. קראו פסוקים א'-ה' וגם פסוק ל"ה.</w:t>
      </w:r>
    </w:p>
    <w:p w14:paraId="27FE462D" w14:textId="77777777" w:rsidR="00575B1A" w:rsidRPr="00575B1A" w:rsidRDefault="00575B1A" w:rsidP="00575B1A">
      <w:pPr>
        <w:rPr>
          <w:rtl/>
        </w:rPr>
      </w:pPr>
      <w:r w:rsidRPr="00575B1A">
        <w:rPr>
          <w:rtl/>
        </w:rPr>
        <w:t xml:space="preserve">(1) לפי פסוקים א'–ד', הביאו דוגמה </w:t>
      </w:r>
      <w:r w:rsidRPr="00575B1A">
        <w:rPr>
          <w:b/>
          <w:bCs/>
          <w:rtl/>
        </w:rPr>
        <w:t>אחת</w:t>
      </w:r>
      <w:r w:rsidRPr="00575B1A">
        <w:rPr>
          <w:rtl/>
        </w:rPr>
        <w:t xml:space="preserve"> שבה מתוארת שליטתו של ה' בכוחות הטבע, והסבירו אותה. (4 נקודות)</w:t>
      </w:r>
    </w:p>
    <w:p w14:paraId="60D6EC8F" w14:textId="77777777" w:rsidR="00575B1A" w:rsidRPr="00575B1A" w:rsidRDefault="00575B1A" w:rsidP="00575B1A">
      <w:pPr>
        <w:rPr>
          <w:rtl/>
        </w:rPr>
      </w:pPr>
      <w:r w:rsidRPr="00575B1A">
        <w:rPr>
          <w:rtl/>
        </w:rPr>
        <w:t>(2) קראו פסוק ה' ופסוק ל"ה.</w:t>
      </w:r>
    </w:p>
    <w:p w14:paraId="303E1D57" w14:textId="77777777" w:rsidR="00575B1A" w:rsidRPr="00575B1A" w:rsidRDefault="00575B1A" w:rsidP="00575B1A">
      <w:pPr>
        <w:rPr>
          <w:rtl/>
        </w:rPr>
      </w:pPr>
      <w:r w:rsidRPr="00575B1A">
        <w:rPr>
          <w:rtl/>
        </w:rPr>
        <w:t>על פי פסוק ה', כיצד הבטיח ה' את שלום הארץ, וכיצד השאיפה שהמשורר מביע בפסוק ל"ה תורמת להשגת השלום? הסבירו את דבריכם. (4 נקודות)</w:t>
      </w:r>
    </w:p>
    <w:p w14:paraId="59F861F4" w14:textId="77777777" w:rsidR="00575B1A" w:rsidRPr="00575B1A" w:rsidRDefault="00575B1A" w:rsidP="00575B1A">
      <w:pPr>
        <w:rPr>
          <w:rtl/>
        </w:rPr>
      </w:pPr>
      <w:r w:rsidRPr="00575B1A">
        <w:pict w14:anchorId="1F8954F1">
          <v:rect id="_x0000_i2502" style="width:0;height:1.5pt" o:hralign="center" o:hrstd="t" o:hrnoshade="t" o:hr="t" fillcolor="gray" stroked="f"/>
        </w:pict>
      </w:r>
    </w:p>
    <w:p w14:paraId="28D2B531" w14:textId="77777777" w:rsidR="00575B1A" w:rsidRPr="00575B1A" w:rsidRDefault="00575B1A" w:rsidP="00575B1A">
      <w:pPr>
        <w:rPr>
          <w:rtl/>
        </w:rPr>
      </w:pPr>
      <w:r w:rsidRPr="00575B1A">
        <w:rPr>
          <w:b/>
          <w:bCs/>
          <w:rtl/>
        </w:rPr>
        <w:t>ענו על אחד מן הסעיפים ב-ג.</w:t>
      </w:r>
    </w:p>
    <w:p w14:paraId="367DF3B1" w14:textId="77777777" w:rsidR="00575B1A" w:rsidRPr="00575B1A" w:rsidRDefault="00575B1A" w:rsidP="00575B1A">
      <w:pPr>
        <w:rPr>
          <w:rtl/>
        </w:rPr>
      </w:pPr>
      <w:r w:rsidRPr="00575B1A">
        <w:rPr>
          <w:b/>
          <w:bCs/>
          <w:rtl/>
        </w:rPr>
        <w:t>ב. קראו פסוקים י"ט–כ"ו.</w:t>
      </w:r>
    </w:p>
    <w:p w14:paraId="18FA8D71" w14:textId="77777777" w:rsidR="00575B1A" w:rsidRPr="00575B1A" w:rsidRDefault="00575B1A" w:rsidP="00575B1A">
      <w:pPr>
        <w:rPr>
          <w:rtl/>
        </w:rPr>
      </w:pPr>
      <w:r w:rsidRPr="00575B1A">
        <w:rPr>
          <w:rtl/>
        </w:rPr>
        <w:t>(1) יש הטוענים כי ה' דואג לשלום הברואים באמצעות הסדר והחוקיות שבטבע.</w:t>
      </w:r>
    </w:p>
    <w:p w14:paraId="5F10EE1B" w14:textId="77777777" w:rsidR="00575B1A" w:rsidRPr="00575B1A" w:rsidRDefault="00575B1A" w:rsidP="00575B1A">
      <w:pPr>
        <w:rPr>
          <w:rtl/>
        </w:rPr>
      </w:pPr>
      <w:r w:rsidRPr="00575B1A">
        <w:rPr>
          <w:rtl/>
        </w:rPr>
        <w:t>על פי פסוקים י"ט–כ"ג, הסבירו כיצד באה לידי ביטוי הדאגה לשלום הברואים באמצעות הסדר והחוקיות שבטבע. (4 נקודות)</w:t>
      </w:r>
    </w:p>
    <w:p w14:paraId="278B7BA5" w14:textId="77777777" w:rsidR="00575B1A" w:rsidRPr="00575B1A" w:rsidRDefault="00575B1A" w:rsidP="00575B1A">
      <w:pPr>
        <w:rPr>
          <w:rtl/>
        </w:rPr>
      </w:pPr>
      <w:r w:rsidRPr="00575B1A">
        <w:rPr>
          <w:rtl/>
        </w:rPr>
        <w:t>(2) במיתוס הבריאה הכנעני מסופר כי הים ומפלצות הים היו יריביו של האל, והם מרדו באל ונלחמו בו.</w:t>
      </w:r>
    </w:p>
    <w:p w14:paraId="2D1329C2" w14:textId="77777777" w:rsidR="00575B1A" w:rsidRPr="00575B1A" w:rsidRDefault="00575B1A" w:rsidP="00575B1A">
      <w:pPr>
        <w:rPr>
          <w:rtl/>
        </w:rPr>
      </w:pPr>
      <w:r w:rsidRPr="00575B1A">
        <w:rPr>
          <w:rtl/>
        </w:rPr>
        <w:t>על פי פסוקים כ"ד–כ"ו, מדוע אפשר לטעון כי היצור הים והלווייתן במזמור נועד להיאבק במיתוס הכנעני? הסבירו את דבריכם, ובססו אותם על הכתוב. (4 נקודות)</w:t>
      </w:r>
    </w:p>
    <w:p w14:paraId="5335AF86" w14:textId="77777777" w:rsidR="00575B1A" w:rsidRPr="00575B1A" w:rsidRDefault="00575B1A" w:rsidP="00575B1A">
      <w:pPr>
        <w:rPr>
          <w:rtl/>
        </w:rPr>
      </w:pPr>
      <w:r w:rsidRPr="00575B1A">
        <w:rPr>
          <w:b/>
          <w:bCs/>
          <w:rtl/>
        </w:rPr>
        <w:t>ג. קראו פסוקים י"ג, ט"ז, כ"ז–ל"ב.</w:t>
      </w:r>
    </w:p>
    <w:p w14:paraId="4D9B7C6C" w14:textId="77777777" w:rsidR="00575B1A" w:rsidRPr="00575B1A" w:rsidRDefault="00575B1A" w:rsidP="00575B1A">
      <w:pPr>
        <w:rPr>
          <w:rtl/>
        </w:rPr>
      </w:pPr>
      <w:r w:rsidRPr="00575B1A">
        <w:rPr>
          <w:rtl/>
        </w:rPr>
        <w:t xml:space="preserve">(1) מהו השורש החוזר בפסוקים י"ג, ט"ז, כ"ח, ומה הוא מלמד על היחס של ה' למה שברא? בססו את דבריכם על </w:t>
      </w:r>
      <w:r w:rsidRPr="00575B1A">
        <w:rPr>
          <w:b/>
          <w:bCs/>
          <w:rtl/>
        </w:rPr>
        <w:t>שניים</w:t>
      </w:r>
      <w:r w:rsidRPr="00575B1A">
        <w:rPr>
          <w:rtl/>
        </w:rPr>
        <w:t xml:space="preserve"> מן הפסוקים. (4 נקודות)</w:t>
      </w:r>
    </w:p>
    <w:p w14:paraId="610125C8" w14:textId="77777777" w:rsidR="00575B1A" w:rsidRPr="00575B1A" w:rsidRDefault="00575B1A" w:rsidP="00575B1A">
      <w:pPr>
        <w:rPr>
          <w:rtl/>
        </w:rPr>
      </w:pPr>
      <w:r w:rsidRPr="00575B1A">
        <w:rPr>
          <w:rtl/>
        </w:rPr>
        <w:t>(2) לדעתכם, האם היחס של אלוהים למה שברא (בפסוק כ"ט ובפסוק ל"ב) דומה ליחס שהצגתם בתת-סעיף (1)? נמקו את דבריכם, ובססו אותם על הכתוב. (4 נקודות)</w:t>
      </w:r>
    </w:p>
    <w:p w14:paraId="105EA9D9" w14:textId="04B69B75" w:rsidR="00132D0A" w:rsidRDefault="00575B1A" w:rsidP="00132D0A">
      <w:pPr>
        <w:rPr>
          <w:rtl/>
        </w:rPr>
      </w:pPr>
      <w:r>
        <w:rPr>
          <w:rFonts w:hint="cs"/>
          <w:rtl/>
        </w:rPr>
        <w:t>פתרון</w:t>
      </w:r>
    </w:p>
    <w:p w14:paraId="057AC41A" w14:textId="77777777" w:rsidR="00575B1A" w:rsidRPr="00575B1A" w:rsidRDefault="00575B1A" w:rsidP="00575B1A">
      <w:r w:rsidRPr="00575B1A">
        <w:rPr>
          <w:rtl/>
        </w:rPr>
        <w:t>הנה תמלול הטקסט המופיע בתמונה (פתרון מוצע לבחינת בגרות בתנ"ך, שאלה 9 על תהלים ק"ד, של "יואל גבע"):</w:t>
      </w:r>
    </w:p>
    <w:p w14:paraId="51C1CF05" w14:textId="77777777" w:rsidR="00575B1A" w:rsidRPr="00575B1A" w:rsidRDefault="00575B1A" w:rsidP="00575B1A">
      <w:pPr>
        <w:rPr>
          <w:rtl/>
        </w:rPr>
      </w:pPr>
      <w:r w:rsidRPr="00575B1A">
        <w:pict w14:anchorId="149F9FCD">
          <v:rect id="_x0000_i2529" style="width:0;height:1.5pt" o:hralign="center" o:hrstd="t" o:hrnoshade="t" o:hr="t" fillcolor="gray" stroked="f"/>
        </w:pict>
      </w:r>
    </w:p>
    <w:p w14:paraId="132FC7CA" w14:textId="77777777" w:rsidR="00575B1A" w:rsidRPr="00575B1A" w:rsidRDefault="00575B1A" w:rsidP="00575B1A">
      <w:pPr>
        <w:rPr>
          <w:b/>
          <w:bCs/>
          <w:rtl/>
        </w:rPr>
      </w:pPr>
      <w:r w:rsidRPr="00575B1A">
        <w:rPr>
          <w:b/>
          <w:bCs/>
          <w:rtl/>
        </w:rPr>
        <w:t>שאלה 9</w:t>
      </w:r>
    </w:p>
    <w:p w14:paraId="2B10431C" w14:textId="77777777" w:rsidR="00575B1A" w:rsidRPr="00575B1A" w:rsidRDefault="00575B1A" w:rsidP="00575B1A">
      <w:pPr>
        <w:rPr>
          <w:b/>
          <w:bCs/>
          <w:rtl/>
        </w:rPr>
      </w:pPr>
      <w:r w:rsidRPr="00575B1A">
        <w:rPr>
          <w:b/>
          <w:bCs/>
          <w:rtl/>
        </w:rPr>
        <w:t>סעיף א'</w:t>
      </w:r>
    </w:p>
    <w:p w14:paraId="29EB61E3" w14:textId="77777777" w:rsidR="00575B1A" w:rsidRPr="00575B1A" w:rsidRDefault="00575B1A" w:rsidP="00575B1A">
      <w:pPr>
        <w:rPr>
          <w:rtl/>
        </w:rPr>
      </w:pPr>
      <w:r w:rsidRPr="00575B1A">
        <w:rPr>
          <w:b/>
          <w:bCs/>
          <w:rtl/>
        </w:rPr>
        <w:t>(1) דוגמה מהפסוקים בה מתוארת שליטתו של ה' בכוחות הטבע :</w:t>
      </w:r>
    </w:p>
    <w:p w14:paraId="46171DB4" w14:textId="77777777" w:rsidR="00575B1A" w:rsidRPr="00575B1A" w:rsidRDefault="00575B1A" w:rsidP="00575B1A">
      <w:pPr>
        <w:numPr>
          <w:ilvl w:val="0"/>
          <w:numId w:val="552"/>
        </w:numPr>
        <w:rPr>
          <w:rtl/>
        </w:rPr>
      </w:pPr>
      <w:r w:rsidRPr="00575B1A">
        <w:rPr>
          <w:rtl/>
        </w:rPr>
        <w:t>"נוטה שמים כיריעה" – ה' פרש את השמים כאילו פרש יריעת בד.</w:t>
      </w:r>
    </w:p>
    <w:p w14:paraId="7FDB4CDE" w14:textId="77777777" w:rsidR="00575B1A" w:rsidRPr="00575B1A" w:rsidRDefault="00575B1A" w:rsidP="00575B1A">
      <w:pPr>
        <w:numPr>
          <w:ilvl w:val="0"/>
          <w:numId w:val="552"/>
        </w:numPr>
        <w:rPr>
          <w:rtl/>
        </w:rPr>
      </w:pPr>
      <w:r w:rsidRPr="00575B1A">
        <w:rPr>
          <w:rtl/>
        </w:rPr>
        <w:t>"השם עבים רכובו" – ה' רוכב על גבי העננים.</w:t>
      </w:r>
    </w:p>
    <w:p w14:paraId="1B20CF9F" w14:textId="77777777" w:rsidR="00575B1A" w:rsidRPr="00575B1A" w:rsidRDefault="00575B1A" w:rsidP="00575B1A">
      <w:pPr>
        <w:numPr>
          <w:ilvl w:val="0"/>
          <w:numId w:val="552"/>
        </w:numPr>
        <w:rPr>
          <w:rtl/>
        </w:rPr>
      </w:pPr>
      <w:r w:rsidRPr="00575B1A">
        <w:rPr>
          <w:rtl/>
        </w:rPr>
        <w:t>"המהלך על כנפי רוח" – ה' שולט ברוח.</w:t>
      </w:r>
    </w:p>
    <w:p w14:paraId="54C9BAB0" w14:textId="77777777" w:rsidR="00575B1A" w:rsidRPr="00575B1A" w:rsidRDefault="00575B1A" w:rsidP="00575B1A">
      <w:pPr>
        <w:numPr>
          <w:ilvl w:val="0"/>
          <w:numId w:val="552"/>
        </w:numPr>
        <w:rPr>
          <w:rtl/>
        </w:rPr>
      </w:pPr>
      <w:r w:rsidRPr="00575B1A">
        <w:rPr>
          <w:rtl/>
        </w:rPr>
        <w:t>קיימות דוגמאות נוספות בפסוקים.</w:t>
      </w:r>
    </w:p>
    <w:p w14:paraId="5A0BC70E" w14:textId="77777777" w:rsidR="00575B1A" w:rsidRPr="00575B1A" w:rsidRDefault="00575B1A" w:rsidP="00575B1A">
      <w:pPr>
        <w:rPr>
          <w:rtl/>
        </w:rPr>
      </w:pPr>
      <w:r w:rsidRPr="00575B1A">
        <w:rPr>
          <w:b/>
          <w:bCs/>
          <w:rtl/>
        </w:rPr>
        <w:t>(2) על פי פסוק ה', ה' הבטיח את שלום הארץ</w:t>
      </w:r>
      <w:r w:rsidRPr="00575B1A">
        <w:rPr>
          <w:rtl/>
        </w:rPr>
        <w:t xml:space="preserve"> בכך שבנה לה יסודות חזקים, כדי שלא תתמוטט לעולם.</w:t>
      </w:r>
    </w:p>
    <w:p w14:paraId="10E04B1E" w14:textId="77777777" w:rsidR="00575B1A" w:rsidRPr="00575B1A" w:rsidRDefault="00575B1A" w:rsidP="00575B1A">
      <w:pPr>
        <w:rPr>
          <w:rtl/>
        </w:rPr>
      </w:pPr>
      <w:r w:rsidRPr="00575B1A">
        <w:rPr>
          <w:b/>
          <w:bCs/>
          <w:rtl/>
        </w:rPr>
        <w:t>שאיפת המשורר בפסוק ל"ה תורמת להשגת השלום</w:t>
      </w:r>
      <w:r w:rsidRPr="00575B1A">
        <w:rPr>
          <w:rtl/>
        </w:rPr>
        <w:t>, כי הוא מבקש שלא יהיו עוד חטאים ורשעים בעולם. אם לא יהיה עוד רוע בעולם, בני האדם יוכלו לחיות בשלום זה עם זה.</w:t>
      </w:r>
    </w:p>
    <w:p w14:paraId="07AE6803" w14:textId="77777777" w:rsidR="00575B1A" w:rsidRPr="00575B1A" w:rsidRDefault="00575B1A" w:rsidP="00575B1A">
      <w:pPr>
        <w:rPr>
          <w:rtl/>
        </w:rPr>
      </w:pPr>
      <w:r w:rsidRPr="00575B1A">
        <w:pict w14:anchorId="4AC248B9">
          <v:rect id="_x0000_i2530" style="width:0;height:1.5pt" o:hralign="center" o:hrstd="t" o:hrnoshade="t" o:hr="t" fillcolor="gray" stroked="f"/>
        </w:pict>
      </w:r>
    </w:p>
    <w:p w14:paraId="48D8F1B6" w14:textId="77777777" w:rsidR="00575B1A" w:rsidRPr="00575B1A" w:rsidRDefault="00575B1A" w:rsidP="00575B1A">
      <w:pPr>
        <w:rPr>
          <w:b/>
          <w:bCs/>
          <w:rtl/>
        </w:rPr>
      </w:pPr>
      <w:r w:rsidRPr="00575B1A">
        <w:rPr>
          <w:b/>
          <w:bCs/>
          <w:rtl/>
        </w:rPr>
        <w:t>סעיף ב'</w:t>
      </w:r>
    </w:p>
    <w:p w14:paraId="45BDBCEA" w14:textId="77777777" w:rsidR="00575B1A" w:rsidRPr="00575B1A" w:rsidRDefault="00575B1A" w:rsidP="00575B1A">
      <w:pPr>
        <w:rPr>
          <w:rtl/>
        </w:rPr>
      </w:pPr>
      <w:r w:rsidRPr="00575B1A">
        <w:rPr>
          <w:b/>
          <w:bCs/>
          <w:rtl/>
        </w:rPr>
        <w:t>(1) הדאגה לשלום הברואים באה לידי ביטוי באמצעות הסדר והחוקיות שבטבע :</w:t>
      </w:r>
      <w:r w:rsidRPr="00575B1A">
        <w:rPr>
          <w:rtl/>
        </w:rPr>
        <w:t xml:space="preserve"> שעות הלילה משמשות את הטורפים היוצאים לחפש טרף, ועם בוקר הם שבים למאורותיהם. בשעות הבוקר, האדם יוצא לעבודתו עד לשעות הערב. כך נוצרת הפרדה בין חיות הטרף לבני האדם, ובני האדם מוגנים.</w:t>
      </w:r>
    </w:p>
    <w:p w14:paraId="1B054922" w14:textId="77777777" w:rsidR="00575B1A" w:rsidRPr="00575B1A" w:rsidRDefault="00575B1A" w:rsidP="00575B1A">
      <w:pPr>
        <w:rPr>
          <w:rtl/>
        </w:rPr>
      </w:pPr>
      <w:r w:rsidRPr="00575B1A">
        <w:rPr>
          <w:b/>
          <w:bCs/>
          <w:rtl/>
        </w:rPr>
        <w:t>(2) תיאור הים והלווייתן במזמור נועד להיאבק במיתוס הכנעני :</w:t>
      </w:r>
      <w:r w:rsidRPr="00575B1A">
        <w:rPr>
          <w:rtl/>
        </w:rPr>
        <w:t xml:space="preserve"> הים הגדול מתואר כיצירה של האלוהים והלווייתן נברא לשם משחק לה'. המזמור מגמד את הים והלווייתן אל מול האלוהים ומתאר אותם כברואיו, חסרי כוחות למול ה', בניגוד למיתוס הכנעני בו לים וללווייתן יש כוחות חזקים והם נלחמים בה'. </w:t>
      </w:r>
      <w:r w:rsidRPr="00575B1A">
        <w:rPr>
          <w:b/>
          <w:bCs/>
          <w:rtl/>
        </w:rPr>
        <w:t>לביסוס :</w:t>
      </w:r>
      <w:r w:rsidRPr="00575B1A">
        <w:rPr>
          <w:rtl/>
        </w:rPr>
        <w:t xml:space="preserve"> "מלאה הארץ קנינך. זה הים גדול ורחב ידיים שם רמש ואין מספר חיות קטנות כגדולות..." </w:t>
      </w:r>
      <w:r w:rsidRPr="00575B1A">
        <w:rPr>
          <w:b/>
          <w:bCs/>
          <w:rtl/>
        </w:rPr>
        <w:t>או :</w:t>
      </w:r>
      <w:r w:rsidRPr="00575B1A">
        <w:rPr>
          <w:rtl/>
        </w:rPr>
        <w:t xml:space="preserve"> "לווייתן זה יצרת לשחק בו".</w:t>
      </w:r>
    </w:p>
    <w:p w14:paraId="34D354F3" w14:textId="77777777" w:rsidR="00575B1A" w:rsidRPr="00575B1A" w:rsidRDefault="00575B1A" w:rsidP="00575B1A">
      <w:pPr>
        <w:rPr>
          <w:rtl/>
        </w:rPr>
      </w:pPr>
      <w:r w:rsidRPr="00575B1A">
        <w:pict w14:anchorId="1A6CC577">
          <v:rect id="_x0000_i2531" style="width:0;height:1.5pt" o:hralign="center" o:hrstd="t" o:hrnoshade="t" o:hr="t" fillcolor="gray" stroked="f"/>
        </w:pict>
      </w:r>
    </w:p>
    <w:p w14:paraId="2A6EBF94" w14:textId="77777777" w:rsidR="00575B1A" w:rsidRPr="00575B1A" w:rsidRDefault="00575B1A" w:rsidP="00575B1A">
      <w:pPr>
        <w:rPr>
          <w:b/>
          <w:bCs/>
          <w:rtl/>
        </w:rPr>
      </w:pPr>
      <w:r w:rsidRPr="00575B1A">
        <w:rPr>
          <w:b/>
          <w:bCs/>
          <w:rtl/>
        </w:rPr>
        <w:t>סעיף ג'</w:t>
      </w:r>
    </w:p>
    <w:p w14:paraId="75B8474F" w14:textId="77777777" w:rsidR="00575B1A" w:rsidRPr="00575B1A" w:rsidRDefault="00575B1A" w:rsidP="00575B1A">
      <w:pPr>
        <w:rPr>
          <w:rtl/>
        </w:rPr>
      </w:pPr>
      <w:r w:rsidRPr="00575B1A">
        <w:rPr>
          <w:b/>
          <w:bCs/>
          <w:rtl/>
        </w:rPr>
        <w:t>(1) השורש החוזר בפסוקים</w:t>
      </w:r>
      <w:r w:rsidRPr="00575B1A">
        <w:rPr>
          <w:rtl/>
        </w:rPr>
        <w:t xml:space="preserve"> הוא ש-ב-ע. הוא מלמד על יחס של דאגה של ה' לברואיו. ה' דואג שכל ברואיו ישבעו.</w:t>
      </w:r>
    </w:p>
    <w:p w14:paraId="3994AAE5" w14:textId="77777777" w:rsidR="00575B1A" w:rsidRPr="00575B1A" w:rsidRDefault="00575B1A" w:rsidP="00575B1A">
      <w:pPr>
        <w:rPr>
          <w:rtl/>
        </w:rPr>
      </w:pPr>
      <w:r w:rsidRPr="00575B1A">
        <w:rPr>
          <w:b/>
          <w:bCs/>
          <w:rtl/>
        </w:rPr>
        <w:t>לביסוס (על התלמיד לבסס על שניים מהפסוקים) :</w:t>
      </w:r>
    </w:p>
    <w:p w14:paraId="176CDD26" w14:textId="77777777" w:rsidR="00575B1A" w:rsidRPr="00575B1A" w:rsidRDefault="00575B1A" w:rsidP="00575B1A">
      <w:pPr>
        <w:numPr>
          <w:ilvl w:val="0"/>
          <w:numId w:val="553"/>
        </w:numPr>
        <w:rPr>
          <w:rtl/>
        </w:rPr>
      </w:pPr>
      <w:r w:rsidRPr="00575B1A">
        <w:rPr>
          <w:rtl/>
        </w:rPr>
        <w:t>"... מפרי מעשיך תשבע הארץ" – כל הארץ שבעה ממעשה הבריאה של ה'.</w:t>
      </w:r>
    </w:p>
    <w:p w14:paraId="466CB8FF" w14:textId="77777777" w:rsidR="00575B1A" w:rsidRPr="00575B1A" w:rsidRDefault="00575B1A" w:rsidP="00575B1A">
      <w:pPr>
        <w:numPr>
          <w:ilvl w:val="0"/>
          <w:numId w:val="553"/>
        </w:numPr>
        <w:rPr>
          <w:rtl/>
        </w:rPr>
      </w:pPr>
      <w:r w:rsidRPr="00575B1A">
        <w:rPr>
          <w:rtl/>
        </w:rPr>
        <w:t>"ישבעו עצי ה' ארזי לבנון אשר נטע" – ה' דואג לשובע, לרוויה של הצומח.</w:t>
      </w:r>
    </w:p>
    <w:p w14:paraId="5401DF55" w14:textId="77777777" w:rsidR="00575B1A" w:rsidRPr="00575B1A" w:rsidRDefault="00575B1A" w:rsidP="00575B1A">
      <w:pPr>
        <w:numPr>
          <w:ilvl w:val="0"/>
          <w:numId w:val="553"/>
        </w:numPr>
        <w:rPr>
          <w:rtl/>
        </w:rPr>
      </w:pPr>
      <w:r w:rsidRPr="00575B1A">
        <w:rPr>
          <w:rtl/>
        </w:rPr>
        <w:t>"יתתון להם ילקטון תפתח ידך ישבעון טוב" – ה' הוא הדואג לשפע, לשובע של האדם.</w:t>
      </w:r>
    </w:p>
    <w:p w14:paraId="66E1B1C5" w14:textId="77777777" w:rsidR="00575B1A" w:rsidRPr="00575B1A" w:rsidRDefault="00575B1A" w:rsidP="00575B1A">
      <w:pPr>
        <w:rPr>
          <w:rtl/>
        </w:rPr>
      </w:pPr>
      <w:r w:rsidRPr="00575B1A">
        <w:pict w14:anchorId="59E01B0E">
          <v:rect id="_x0000_i2532" style="width:0;height:1.5pt" o:hralign="center" o:hrstd="t" o:hrnoshade="t" o:hr="t" fillcolor="gray" stroked="f"/>
        </w:pict>
      </w:r>
    </w:p>
    <w:p w14:paraId="7B6DB000" w14:textId="77777777" w:rsidR="00575B1A" w:rsidRPr="00575B1A" w:rsidRDefault="00575B1A" w:rsidP="00575B1A">
      <w:pPr>
        <w:rPr>
          <w:b/>
          <w:bCs/>
          <w:rtl/>
        </w:rPr>
      </w:pPr>
      <w:r w:rsidRPr="00575B1A">
        <w:rPr>
          <w:b/>
          <w:bCs/>
          <w:i/>
          <w:iCs/>
          <w:rtl/>
        </w:rPr>
        <w:t>(מרכז התמונה מכיל באנר פרסומי למידע על פסיכומטרי ב"יואל גבע")</w:t>
      </w:r>
    </w:p>
    <w:p w14:paraId="3A05DD3F" w14:textId="77777777" w:rsidR="00575B1A" w:rsidRPr="00575B1A" w:rsidRDefault="00575B1A" w:rsidP="00575B1A">
      <w:pPr>
        <w:rPr>
          <w:rtl/>
        </w:rPr>
      </w:pPr>
      <w:r w:rsidRPr="00575B1A">
        <w:rPr>
          <w:b/>
          <w:bCs/>
          <w:rtl/>
        </w:rPr>
        <w:t>(2) לדעתכם, היחס של אלוהים אל מה שברא בפסוקים אלה אינו דומה ליחס שהוצג בסעיף הקודם :</w:t>
      </w:r>
    </w:p>
    <w:p w14:paraId="0E058D6F" w14:textId="77777777" w:rsidR="00575B1A" w:rsidRPr="00575B1A" w:rsidRDefault="00575B1A" w:rsidP="00575B1A">
      <w:pPr>
        <w:rPr>
          <w:rtl/>
        </w:rPr>
      </w:pPr>
      <w:r w:rsidRPr="00575B1A">
        <w:rPr>
          <w:rtl/>
        </w:rPr>
        <w:t xml:space="preserve">בפסוק כ"ט האדם מפחד מה', הוא הנוטל את חייו, </w:t>
      </w:r>
      <w:r w:rsidRPr="00575B1A">
        <w:rPr>
          <w:b/>
          <w:bCs/>
          <w:rtl/>
        </w:rPr>
        <w:t>לביסוס :</w:t>
      </w:r>
      <w:r w:rsidRPr="00575B1A">
        <w:rPr>
          <w:rtl/>
        </w:rPr>
        <w:t xml:space="preserve"> "תסף רוחם יגועון ואל עפרם ישובון".</w:t>
      </w:r>
    </w:p>
    <w:p w14:paraId="060FA31C" w14:textId="77777777" w:rsidR="00575B1A" w:rsidRPr="00575B1A" w:rsidRDefault="00575B1A" w:rsidP="00575B1A">
      <w:pPr>
        <w:rPr>
          <w:rtl/>
        </w:rPr>
      </w:pPr>
      <w:r w:rsidRPr="00575B1A">
        <w:rPr>
          <w:rtl/>
        </w:rPr>
        <w:t xml:space="preserve">בפסוק ל"ב מתוארים אסונות הטבע שה' מביא על העולם (רעידת אדמה, התפרצות הר געש), באמצעות מבט או נגיעה. </w:t>
      </w:r>
      <w:r w:rsidRPr="00575B1A">
        <w:rPr>
          <w:b/>
          <w:bCs/>
          <w:rtl/>
        </w:rPr>
        <w:t>לביסוס :</w:t>
      </w:r>
      <w:r w:rsidRPr="00575B1A">
        <w:rPr>
          <w:rtl/>
        </w:rPr>
        <w:t xml:space="preserve"> "המביט לארץ ותרעד יגע בהרים ויעשנו".</w:t>
      </w:r>
    </w:p>
    <w:p w14:paraId="29E5987D" w14:textId="77777777" w:rsidR="00575B1A" w:rsidRPr="00575B1A" w:rsidRDefault="00575B1A" w:rsidP="00575B1A">
      <w:r w:rsidRPr="00575B1A">
        <w:rPr>
          <w:rtl/>
        </w:rPr>
        <w:t>הנה תמלול הטקסט המופיע בתמונה (מתוך בחינת בגרות בתנ"ך):</w:t>
      </w:r>
    </w:p>
    <w:p w14:paraId="6817B379" w14:textId="77777777" w:rsidR="00575B1A" w:rsidRPr="00575B1A" w:rsidRDefault="00575B1A" w:rsidP="00575B1A">
      <w:pPr>
        <w:rPr>
          <w:rtl/>
        </w:rPr>
      </w:pPr>
      <w:r w:rsidRPr="00575B1A">
        <w:pict w14:anchorId="6C69977D">
          <v:rect id="_x0000_i2543" style="width:0;height:1.5pt" o:hralign="center" o:hrstd="t" o:hrnoshade="t" o:hr="t" fillcolor="gray" stroked="f"/>
        </w:pict>
      </w:r>
    </w:p>
    <w:p w14:paraId="704D0E68" w14:textId="77777777" w:rsidR="00575B1A" w:rsidRPr="00575B1A" w:rsidRDefault="00575B1A" w:rsidP="00575B1A">
      <w:pPr>
        <w:rPr>
          <w:b/>
          <w:bCs/>
          <w:rtl/>
        </w:rPr>
      </w:pPr>
      <w:r w:rsidRPr="00575B1A">
        <w:rPr>
          <w:b/>
          <w:bCs/>
          <w:rtl/>
        </w:rPr>
        <w:t>חורף תשפ"ד, 1261</w:t>
      </w:r>
    </w:p>
    <w:p w14:paraId="572EA9BC" w14:textId="77777777" w:rsidR="00575B1A" w:rsidRPr="00575B1A" w:rsidRDefault="00575B1A" w:rsidP="00575B1A">
      <w:pPr>
        <w:rPr>
          <w:rtl/>
        </w:rPr>
      </w:pPr>
      <w:r w:rsidRPr="00575B1A">
        <w:rPr>
          <w:b/>
          <w:bCs/>
          <w:rtl/>
        </w:rPr>
        <w:t>10. קראו תהלים, פרק ק"ד.</w:t>
      </w:r>
    </w:p>
    <w:p w14:paraId="3432782D" w14:textId="77777777" w:rsidR="00575B1A" w:rsidRPr="00575B1A" w:rsidRDefault="00575B1A" w:rsidP="00575B1A">
      <w:pPr>
        <w:rPr>
          <w:rtl/>
        </w:rPr>
      </w:pPr>
      <w:r w:rsidRPr="00575B1A">
        <w:rPr>
          <w:b/>
          <w:bCs/>
          <w:rtl/>
        </w:rPr>
        <w:t>א. קראו פסוקים ט"ו–כ"ד.</w:t>
      </w:r>
    </w:p>
    <w:p w14:paraId="0F3918E3" w14:textId="77777777" w:rsidR="00575B1A" w:rsidRPr="00575B1A" w:rsidRDefault="00575B1A" w:rsidP="00575B1A">
      <w:pPr>
        <w:rPr>
          <w:rtl/>
        </w:rPr>
      </w:pPr>
      <w:r w:rsidRPr="00575B1A">
        <w:rPr>
          <w:rtl/>
        </w:rPr>
        <w:t xml:space="preserve">(1) הביאו מפסוקים ט"ו–י"ח דוגמה </w:t>
      </w:r>
      <w:r w:rsidRPr="00575B1A">
        <w:rPr>
          <w:b/>
          <w:bCs/>
          <w:rtl/>
        </w:rPr>
        <w:t>אחת</w:t>
      </w:r>
      <w:r w:rsidRPr="00575B1A">
        <w:rPr>
          <w:rtl/>
        </w:rPr>
        <w:t xml:space="preserve"> להרמוניה הקיימת בטבע, והסבירו את הדוגמה. (5 נקודות)</w:t>
      </w:r>
    </w:p>
    <w:p w14:paraId="1C7C7B55" w14:textId="77777777" w:rsidR="00575B1A" w:rsidRPr="00575B1A" w:rsidRDefault="00575B1A" w:rsidP="00575B1A">
      <w:pPr>
        <w:rPr>
          <w:rtl/>
        </w:rPr>
      </w:pPr>
      <w:r w:rsidRPr="00575B1A">
        <w:rPr>
          <w:rtl/>
        </w:rPr>
        <w:t xml:space="preserve">(2) הביאו מפסוקים כ'–כ"ג דוגמה </w:t>
      </w:r>
      <w:r w:rsidRPr="00575B1A">
        <w:rPr>
          <w:b/>
          <w:bCs/>
          <w:rtl/>
        </w:rPr>
        <w:t>אחת</w:t>
      </w:r>
      <w:r w:rsidRPr="00575B1A">
        <w:rPr>
          <w:rtl/>
        </w:rPr>
        <w:t xml:space="preserve"> להרמוניה בעולם הנוצרת בזכות היום </w:t>
      </w:r>
      <w:r w:rsidRPr="00575B1A">
        <w:rPr>
          <w:b/>
          <w:bCs/>
          <w:rtl/>
        </w:rPr>
        <w:t>או</w:t>
      </w:r>
      <w:r w:rsidRPr="00575B1A">
        <w:rPr>
          <w:rtl/>
        </w:rPr>
        <w:t xml:space="preserve"> בזכות הלילה, והסבירו את הדוגמה. (5 נקודות)</w:t>
      </w:r>
    </w:p>
    <w:p w14:paraId="6E942E90" w14:textId="77777777" w:rsidR="00575B1A" w:rsidRPr="00575B1A" w:rsidRDefault="00575B1A" w:rsidP="00575B1A">
      <w:pPr>
        <w:rPr>
          <w:rtl/>
        </w:rPr>
      </w:pPr>
      <w:r w:rsidRPr="00575B1A">
        <w:rPr>
          <w:b/>
          <w:bCs/>
          <w:rtl/>
        </w:rPr>
        <w:t>ב. קראו פסוקים ו'–ט'.</w:t>
      </w:r>
    </w:p>
    <w:p w14:paraId="45CB3D7A" w14:textId="77777777" w:rsidR="00575B1A" w:rsidRPr="00575B1A" w:rsidRDefault="00575B1A" w:rsidP="00575B1A">
      <w:pPr>
        <w:rPr>
          <w:rtl/>
        </w:rPr>
      </w:pPr>
      <w:r w:rsidRPr="00575B1A">
        <w:rPr>
          <w:rtl/>
        </w:rPr>
        <w:t>(1) הסבירו מהי הסכנה במים, וכיצד ה' מנע את הסכנה. בססו את דבריכם על הכתוב. (5 נקודות)</w:t>
      </w:r>
    </w:p>
    <w:p w14:paraId="21025234" w14:textId="77777777" w:rsidR="00575B1A" w:rsidRPr="00575B1A" w:rsidRDefault="00575B1A" w:rsidP="00575B1A">
      <w:pPr>
        <w:rPr>
          <w:rtl/>
        </w:rPr>
      </w:pPr>
      <w:r w:rsidRPr="00575B1A">
        <w:rPr>
          <w:rtl/>
        </w:rPr>
        <w:t>(2) הסבירו כיצד ה' משתמש במים לתועלת העולם. (5 נקודות)</w:t>
      </w:r>
    </w:p>
    <w:p w14:paraId="71186968" w14:textId="77777777" w:rsidR="00575B1A" w:rsidRPr="00575B1A" w:rsidRDefault="00575B1A" w:rsidP="00575B1A">
      <w:pPr>
        <w:rPr>
          <w:rtl/>
        </w:rPr>
      </w:pPr>
      <w:r w:rsidRPr="00575B1A">
        <w:rPr>
          <w:b/>
          <w:bCs/>
          <w:rtl/>
        </w:rPr>
        <w:t>ג. קראו פסוקים י"ג–ט"ז ופסוקים כ"ז–כ"ט.</w:t>
      </w:r>
    </w:p>
    <w:p w14:paraId="5090B6C9" w14:textId="77777777" w:rsidR="00575B1A" w:rsidRPr="00575B1A" w:rsidRDefault="00575B1A" w:rsidP="00575B1A">
      <w:pPr>
        <w:rPr>
          <w:rtl/>
        </w:rPr>
      </w:pPr>
      <w:r w:rsidRPr="00575B1A">
        <w:rPr>
          <w:rtl/>
        </w:rPr>
        <w:t>(1) החסד של ה' כלפי העולם בא לידי ביטוי בדאגה שלו שלעולם החי והצומח יהיה מזון.</w:t>
      </w:r>
    </w:p>
    <w:p w14:paraId="5AC12E89" w14:textId="77777777" w:rsidR="00575B1A" w:rsidRPr="00575B1A" w:rsidRDefault="00575B1A" w:rsidP="00575B1A">
      <w:pPr>
        <w:rPr>
          <w:rtl/>
        </w:rPr>
      </w:pPr>
      <w:r w:rsidRPr="00575B1A">
        <w:rPr>
          <w:rtl/>
        </w:rPr>
        <w:t xml:space="preserve">הביאו לכך דוגמה </w:t>
      </w:r>
      <w:r w:rsidRPr="00575B1A">
        <w:rPr>
          <w:b/>
          <w:bCs/>
          <w:rtl/>
        </w:rPr>
        <w:t>אחת</w:t>
      </w:r>
      <w:r w:rsidRPr="00575B1A">
        <w:rPr>
          <w:rtl/>
        </w:rPr>
        <w:t xml:space="preserve"> מפסוקים י"ג–ט"ז. האם חסד זה בא לידי ביטוי גם בפסוקים כ"ז–כ"ט? נמקו את תשובתכם. (5 נקודות)</w:t>
      </w:r>
    </w:p>
    <w:p w14:paraId="40231EBA" w14:textId="77777777" w:rsidR="00575B1A" w:rsidRPr="00575B1A" w:rsidRDefault="00575B1A" w:rsidP="00575B1A">
      <w:pPr>
        <w:rPr>
          <w:rtl/>
        </w:rPr>
      </w:pPr>
      <w:r w:rsidRPr="00575B1A">
        <w:rPr>
          <w:rtl/>
        </w:rPr>
        <w:t>(2) מהו הניגוד בין פועלו של ה' בפסוק ה' ובין פועלו בפסוק ל"ב, וכיצד הכתוב בפסוק ל"ה יכול להסביר ניגוד זה? (5 נקודות)</w:t>
      </w:r>
    </w:p>
    <w:p w14:paraId="58811BEA" w14:textId="5AF9B3DF" w:rsidR="00575B1A" w:rsidRDefault="00575B1A" w:rsidP="00575B1A">
      <w:pPr>
        <w:rPr>
          <w:rtl/>
        </w:rPr>
      </w:pPr>
      <w:r>
        <w:rPr>
          <w:rFonts w:hint="cs"/>
          <w:rtl/>
        </w:rPr>
        <w:t>פתרון</w:t>
      </w:r>
    </w:p>
    <w:p w14:paraId="15046AD6" w14:textId="77777777" w:rsidR="00575B1A" w:rsidRPr="00575B1A" w:rsidRDefault="00575B1A" w:rsidP="00575B1A">
      <w:r w:rsidRPr="00575B1A">
        <w:rPr>
          <w:rtl/>
        </w:rPr>
        <w:t>הנה תמלול מלא של הטקסט המופיע בתמונה (פתרון מוצע לבחינת בגרות בתנ"ך, שאלה 10 על תהלים ק"ד, של "יואל גבע"):</w:t>
      </w:r>
    </w:p>
    <w:p w14:paraId="6583554D" w14:textId="77777777" w:rsidR="00575B1A" w:rsidRPr="00575B1A" w:rsidRDefault="00575B1A" w:rsidP="00575B1A">
      <w:pPr>
        <w:rPr>
          <w:rtl/>
        </w:rPr>
      </w:pPr>
      <w:r w:rsidRPr="00575B1A">
        <w:pict w14:anchorId="1C3F0F29">
          <v:rect id="_x0000_i2569" style="width:0;height:1.5pt" o:hralign="center" o:hrstd="t" o:hrnoshade="t" o:hr="t" fillcolor="gray" stroked="f"/>
        </w:pict>
      </w:r>
    </w:p>
    <w:p w14:paraId="7A6C68B3" w14:textId="77777777" w:rsidR="00575B1A" w:rsidRPr="00575B1A" w:rsidRDefault="00575B1A" w:rsidP="00575B1A">
      <w:pPr>
        <w:rPr>
          <w:b/>
          <w:bCs/>
          <w:rtl/>
        </w:rPr>
      </w:pPr>
      <w:r w:rsidRPr="00575B1A">
        <w:rPr>
          <w:b/>
          <w:bCs/>
          <w:rtl/>
        </w:rPr>
        <w:t>שאלה 10</w:t>
      </w:r>
    </w:p>
    <w:p w14:paraId="2BF9934A" w14:textId="77777777" w:rsidR="00575B1A" w:rsidRPr="00575B1A" w:rsidRDefault="00575B1A" w:rsidP="00575B1A">
      <w:pPr>
        <w:rPr>
          <w:b/>
          <w:bCs/>
          <w:rtl/>
        </w:rPr>
      </w:pPr>
      <w:r w:rsidRPr="00575B1A">
        <w:rPr>
          <w:b/>
          <w:bCs/>
          <w:rtl/>
        </w:rPr>
        <w:t>סעיף א'</w:t>
      </w:r>
    </w:p>
    <w:p w14:paraId="209445E4" w14:textId="77777777" w:rsidR="00575B1A" w:rsidRPr="00575B1A" w:rsidRDefault="00575B1A" w:rsidP="00575B1A">
      <w:pPr>
        <w:rPr>
          <w:rtl/>
        </w:rPr>
      </w:pPr>
      <w:r w:rsidRPr="00575B1A">
        <w:rPr>
          <w:b/>
          <w:bCs/>
          <w:rtl/>
        </w:rPr>
        <w:t>(1) הרמוניה הקיימת בטבע (על התלמיד להביא אחת ולהסבירה):</w:t>
      </w:r>
    </w:p>
    <w:p w14:paraId="734A04A8" w14:textId="77777777" w:rsidR="00575B1A" w:rsidRPr="00575B1A" w:rsidRDefault="00575B1A" w:rsidP="00575B1A">
      <w:pPr>
        <w:numPr>
          <w:ilvl w:val="0"/>
          <w:numId w:val="554"/>
        </w:numPr>
        <w:rPr>
          <w:rtl/>
        </w:rPr>
      </w:pPr>
      <w:r w:rsidRPr="00575B1A">
        <w:rPr>
          <w:rtl/>
        </w:rPr>
        <w:t>"...ארזי לבנון אשר נטע אשר שם צפרים יקננו חסידה ברושים ביתה" – העצים בטבע משמשים כמקום המגורים לעופות השונים.</w:t>
      </w:r>
    </w:p>
    <w:p w14:paraId="79A19026" w14:textId="77777777" w:rsidR="00575B1A" w:rsidRPr="00575B1A" w:rsidRDefault="00575B1A" w:rsidP="00575B1A">
      <w:pPr>
        <w:numPr>
          <w:ilvl w:val="0"/>
          <w:numId w:val="554"/>
        </w:numPr>
        <w:rPr>
          <w:rtl/>
        </w:rPr>
      </w:pPr>
      <w:r w:rsidRPr="00575B1A">
        <w:rPr>
          <w:rtl/>
        </w:rPr>
        <w:t>"הרים הגבוהים ליעלים סלעים מחסה לשפנים" – הטופוגרפיה בשטחי הטבע השונים, משמשים כמגורים לחיות הבר.</w:t>
      </w:r>
    </w:p>
    <w:p w14:paraId="4623EA08" w14:textId="77777777" w:rsidR="00575B1A" w:rsidRPr="00575B1A" w:rsidRDefault="00575B1A" w:rsidP="00575B1A">
      <w:pPr>
        <w:rPr>
          <w:rtl/>
        </w:rPr>
      </w:pPr>
      <w:r w:rsidRPr="00575B1A">
        <w:rPr>
          <w:b/>
          <w:bCs/>
          <w:rtl/>
        </w:rPr>
        <w:t>(2) הרמוניה הנוצרת בעולם בזכות היום או בזכות הלילה (על התלמיד להביא דוגמה אחת ולהסבירה):</w:t>
      </w:r>
    </w:p>
    <w:p w14:paraId="6AD601DB" w14:textId="77777777" w:rsidR="00575B1A" w:rsidRPr="00575B1A" w:rsidRDefault="00575B1A" w:rsidP="00575B1A">
      <w:pPr>
        <w:numPr>
          <w:ilvl w:val="0"/>
          <w:numId w:val="555"/>
        </w:numPr>
        <w:rPr>
          <w:rtl/>
        </w:rPr>
      </w:pPr>
      <w:r w:rsidRPr="00575B1A">
        <w:rPr>
          <w:rtl/>
        </w:rPr>
        <w:t>"תשת חושך ויהי לילה בו תרמש כל חיתו יער" – שעות הלילה משמשות את חיות הבר היוצאות לציד (בזמן שבני האדם ישנים את שנת הלילה).</w:t>
      </w:r>
    </w:p>
    <w:p w14:paraId="2F121D4E" w14:textId="77777777" w:rsidR="00575B1A" w:rsidRPr="00575B1A" w:rsidRDefault="00575B1A" w:rsidP="00575B1A">
      <w:pPr>
        <w:numPr>
          <w:ilvl w:val="0"/>
          <w:numId w:val="555"/>
        </w:numPr>
        <w:rPr>
          <w:rtl/>
        </w:rPr>
      </w:pPr>
      <w:r w:rsidRPr="00575B1A">
        <w:rPr>
          <w:rtl/>
        </w:rPr>
        <w:t>"תזרח השמש יאספון ואל מעונתם ירבצון. יצא אדם לפעלו ולעבודתו עדי ערב" – עם בוקר בעלי החיים שבים למאורותיהם וזה הזמן בו האדם יוצא לעבודתו.</w:t>
      </w:r>
    </w:p>
    <w:p w14:paraId="64FAFECB" w14:textId="77777777" w:rsidR="00575B1A" w:rsidRPr="00575B1A" w:rsidRDefault="00575B1A" w:rsidP="00575B1A">
      <w:pPr>
        <w:rPr>
          <w:rtl/>
        </w:rPr>
      </w:pPr>
      <w:r w:rsidRPr="00575B1A">
        <w:pict w14:anchorId="3A354AC6">
          <v:rect id="_x0000_i2570" style="width:0;height:1.5pt" o:hralign="center" o:hrstd="t" o:hrnoshade="t" o:hr="t" fillcolor="gray" stroked="f"/>
        </w:pict>
      </w:r>
    </w:p>
    <w:p w14:paraId="0C0D9A33" w14:textId="77777777" w:rsidR="00575B1A" w:rsidRPr="00575B1A" w:rsidRDefault="00575B1A" w:rsidP="00575B1A">
      <w:pPr>
        <w:rPr>
          <w:b/>
          <w:bCs/>
          <w:rtl/>
        </w:rPr>
      </w:pPr>
      <w:r w:rsidRPr="00575B1A">
        <w:rPr>
          <w:b/>
          <w:bCs/>
          <w:rtl/>
        </w:rPr>
        <w:t>סעיף ב'</w:t>
      </w:r>
    </w:p>
    <w:p w14:paraId="00E151F3" w14:textId="77777777" w:rsidR="00575B1A" w:rsidRPr="00575B1A" w:rsidRDefault="00575B1A" w:rsidP="00575B1A">
      <w:pPr>
        <w:rPr>
          <w:rtl/>
        </w:rPr>
      </w:pPr>
      <w:r w:rsidRPr="00575B1A">
        <w:rPr>
          <w:b/>
          <w:bCs/>
          <w:rtl/>
        </w:rPr>
        <w:t>(1) הסכנה במים:</w:t>
      </w:r>
      <w:r w:rsidRPr="00575B1A">
        <w:rPr>
          <w:rtl/>
        </w:rPr>
        <w:t xml:space="preserve"> שהם יציפו את העולם ויכסו את כולו.</w:t>
      </w:r>
    </w:p>
    <w:p w14:paraId="5F118C53" w14:textId="77777777" w:rsidR="00575B1A" w:rsidRPr="00575B1A" w:rsidRDefault="00575B1A" w:rsidP="00575B1A">
      <w:pPr>
        <w:rPr>
          <w:rtl/>
        </w:rPr>
      </w:pPr>
      <w:r w:rsidRPr="00575B1A">
        <w:rPr>
          <w:b/>
          <w:bCs/>
          <w:rtl/>
        </w:rPr>
        <w:t>ה' מנע את הסכנה:</w:t>
      </w:r>
      <w:r w:rsidRPr="00575B1A">
        <w:rPr>
          <w:rtl/>
        </w:rPr>
        <w:t xml:space="preserve"> כשריכז את המים במקום אחד והציב להם גבול שלא יעברו אותו וכך לא ישטפו את העולם. </w:t>
      </w:r>
      <w:r w:rsidRPr="00575B1A">
        <w:rPr>
          <w:b/>
          <w:bCs/>
          <w:rtl/>
        </w:rPr>
        <w:t>לביסוס:</w:t>
      </w:r>
      <w:r w:rsidRPr="00575B1A">
        <w:rPr>
          <w:rtl/>
        </w:rPr>
        <w:t xml:space="preserve"> "גבול שמת בל יעברון בל ישבון לכסות הארץ".</w:t>
      </w:r>
    </w:p>
    <w:p w14:paraId="3F413D12" w14:textId="77777777" w:rsidR="00575B1A" w:rsidRPr="00575B1A" w:rsidRDefault="00575B1A" w:rsidP="00575B1A">
      <w:pPr>
        <w:rPr>
          <w:rtl/>
        </w:rPr>
      </w:pPr>
      <w:r w:rsidRPr="00575B1A">
        <w:rPr>
          <w:b/>
          <w:bCs/>
          <w:rtl/>
        </w:rPr>
        <w:t>(2) ה' משתמש במים לתועלת העולם:</w:t>
      </w:r>
      <w:r w:rsidRPr="00575B1A">
        <w:rPr>
          <w:rtl/>
        </w:rPr>
        <w:t xml:space="preserve"> הוא מפזר את המים בעולם במעיינות ונחלים המשמשים להשקיית חיות הבר, להשקות את ההרים המלאים עצים.</w:t>
      </w:r>
    </w:p>
    <w:p w14:paraId="44D0B694" w14:textId="77777777" w:rsidR="00575B1A" w:rsidRPr="00575B1A" w:rsidRDefault="00575B1A" w:rsidP="00575B1A">
      <w:pPr>
        <w:rPr>
          <w:rtl/>
        </w:rPr>
      </w:pPr>
      <w:r w:rsidRPr="00575B1A">
        <w:pict w14:anchorId="29824E38">
          <v:rect id="_x0000_i2571" style="width:0;height:1.5pt" o:hralign="center" o:hrstd="t" o:hrnoshade="t" o:hr="t" fillcolor="gray" stroked="f"/>
        </w:pict>
      </w:r>
    </w:p>
    <w:p w14:paraId="15F919D8" w14:textId="77777777" w:rsidR="00575B1A" w:rsidRPr="00575B1A" w:rsidRDefault="00575B1A" w:rsidP="00575B1A">
      <w:pPr>
        <w:rPr>
          <w:b/>
          <w:bCs/>
          <w:rtl/>
        </w:rPr>
      </w:pPr>
      <w:r w:rsidRPr="00575B1A">
        <w:rPr>
          <w:b/>
          <w:bCs/>
          <w:rtl/>
        </w:rPr>
        <w:t>סעיף ג'</w:t>
      </w:r>
    </w:p>
    <w:p w14:paraId="1061314A" w14:textId="77777777" w:rsidR="00575B1A" w:rsidRPr="00575B1A" w:rsidRDefault="00575B1A" w:rsidP="00575B1A">
      <w:pPr>
        <w:rPr>
          <w:rtl/>
        </w:rPr>
      </w:pPr>
      <w:r w:rsidRPr="00575B1A">
        <w:rPr>
          <w:b/>
          <w:bCs/>
          <w:rtl/>
        </w:rPr>
        <w:t>(1) החסד של ה' כלפי העולם בא לידי ביטוי בדאגה שלו שלעולם החי והצומח יהיה מזון (על התלמיד להביא דוגמה אחת):</w:t>
      </w:r>
    </w:p>
    <w:p w14:paraId="7BAC91BC" w14:textId="77777777" w:rsidR="00575B1A" w:rsidRPr="00575B1A" w:rsidRDefault="00575B1A" w:rsidP="00575B1A">
      <w:pPr>
        <w:numPr>
          <w:ilvl w:val="0"/>
          <w:numId w:val="556"/>
        </w:numPr>
        <w:rPr>
          <w:rtl/>
        </w:rPr>
      </w:pPr>
      <w:r w:rsidRPr="00575B1A">
        <w:rPr>
          <w:rtl/>
        </w:rPr>
        <w:t>"משקה הרים מעליותיו מפרי מעשיך תשבע הארץ" – ה' דואג להרוות את העצים.</w:t>
      </w:r>
    </w:p>
    <w:p w14:paraId="265FDFCC" w14:textId="77777777" w:rsidR="00575B1A" w:rsidRPr="00575B1A" w:rsidRDefault="00575B1A" w:rsidP="00575B1A">
      <w:pPr>
        <w:numPr>
          <w:ilvl w:val="0"/>
          <w:numId w:val="556"/>
        </w:numPr>
        <w:rPr>
          <w:rtl/>
        </w:rPr>
      </w:pPr>
      <w:r w:rsidRPr="00575B1A">
        <w:rPr>
          <w:rtl/>
        </w:rPr>
        <w:t>"מצמיח חציר לבהמה ועשב לעבודת האדם" – ה' דואג למאכל הבהמה והאדם.</w:t>
      </w:r>
    </w:p>
    <w:p w14:paraId="47194A62" w14:textId="77777777" w:rsidR="00575B1A" w:rsidRPr="00575B1A" w:rsidRDefault="00575B1A" w:rsidP="00575B1A">
      <w:pPr>
        <w:numPr>
          <w:ilvl w:val="0"/>
          <w:numId w:val="556"/>
        </w:numPr>
        <w:rPr>
          <w:rtl/>
        </w:rPr>
      </w:pPr>
      <w:r w:rsidRPr="00575B1A">
        <w:rPr>
          <w:rtl/>
        </w:rPr>
        <w:t>"ישבעו עצי ה' ארזי לבנון אשר נטע" – ה' דואג להרוות את העצים בעולם.</w:t>
      </w:r>
    </w:p>
    <w:p w14:paraId="30477110" w14:textId="77777777" w:rsidR="00575B1A" w:rsidRPr="00575B1A" w:rsidRDefault="00575B1A" w:rsidP="00575B1A">
      <w:pPr>
        <w:rPr>
          <w:rtl/>
        </w:rPr>
      </w:pPr>
      <w:r w:rsidRPr="00575B1A">
        <w:pict w14:anchorId="06FF8E58">
          <v:rect id="_x0000_i2572" style="width:0;height:1.5pt" o:hralign="center" o:hrstd="t" o:hrnoshade="t" o:hr="t" fillcolor="gray" stroked="f"/>
        </w:pict>
      </w:r>
    </w:p>
    <w:p w14:paraId="3FC93606" w14:textId="77777777" w:rsidR="00575B1A" w:rsidRPr="00575B1A" w:rsidRDefault="00575B1A" w:rsidP="00575B1A">
      <w:pPr>
        <w:rPr>
          <w:b/>
          <w:bCs/>
          <w:rtl/>
        </w:rPr>
      </w:pPr>
      <w:r w:rsidRPr="00575B1A">
        <w:rPr>
          <w:b/>
          <w:bCs/>
          <w:i/>
          <w:iCs/>
          <w:rtl/>
        </w:rPr>
        <w:t>(מרכז התמונה מכיל באנר פרסומי של "יואל גבע" המפנה לסרטוני הסבר לבגרות במתמטיקה)</w:t>
      </w:r>
    </w:p>
    <w:p w14:paraId="252A5B66" w14:textId="77777777" w:rsidR="00575B1A" w:rsidRPr="00575B1A" w:rsidRDefault="00575B1A" w:rsidP="00575B1A">
      <w:pPr>
        <w:rPr>
          <w:rtl/>
        </w:rPr>
      </w:pPr>
      <w:r w:rsidRPr="00575B1A">
        <w:rPr>
          <w:rtl/>
        </w:rPr>
        <w:t>חסד זה אינו בא לידי ביטוי בפסוקים כ"ז–כ"ט, כי בפסוקים אלה האל מתואר כמי שנוהג בעולמו באופן שרירותי ולרצונו הוא ידאג לחי ולצומח למזון או שיביא למותם.</w:t>
      </w:r>
    </w:p>
    <w:p w14:paraId="65011C03" w14:textId="77777777" w:rsidR="00575B1A" w:rsidRPr="00575B1A" w:rsidRDefault="00575B1A" w:rsidP="00575B1A">
      <w:pPr>
        <w:rPr>
          <w:rtl/>
        </w:rPr>
      </w:pPr>
      <w:r w:rsidRPr="00575B1A">
        <w:rPr>
          <w:b/>
          <w:bCs/>
          <w:rtl/>
        </w:rPr>
        <w:t>(2)</w:t>
      </w:r>
      <w:r w:rsidRPr="00575B1A">
        <w:rPr>
          <w:rtl/>
        </w:rPr>
        <w:t xml:space="preserve"> בפסוק ה', ה' ייסד את העולם על בסיס יציב כדי שלא יתמוטט. זאת בניגוד לפועלו בפסוק ל"ב, שהאמצעות מבט של ה' על העולם הוא גורם לרעידת אדמה ובאמצעות נגיעה בהרים הוא גורם להתפרצותם. הכתוב בפסוק ל"ה יכול להסביר ניגוד זה: ה' מביא אסונות טבע על העולם כדי להעניש את הרשעים והחוטאים, כדי שהעולם יהיה נקי מרוע וחטא.</w:t>
      </w:r>
    </w:p>
    <w:p w14:paraId="3E9EC4A4" w14:textId="77777777" w:rsidR="00575B1A" w:rsidRPr="00575B1A" w:rsidRDefault="00575B1A" w:rsidP="00575B1A">
      <w:pPr>
        <w:rPr>
          <w:b/>
          <w:bCs/>
        </w:rPr>
      </w:pPr>
      <w:r w:rsidRPr="00575B1A">
        <w:rPr>
          <w:b/>
          <w:bCs/>
          <w:rtl/>
        </w:rPr>
        <w:t>תמלול הטקסט: קיץ תשפ"ב, 1261</w:t>
      </w:r>
    </w:p>
    <w:p w14:paraId="6BEA8B76" w14:textId="77777777" w:rsidR="00575B1A" w:rsidRPr="00575B1A" w:rsidRDefault="00575B1A" w:rsidP="00575B1A">
      <w:r w:rsidRPr="00575B1A">
        <w:rPr>
          <w:b/>
          <w:bCs/>
        </w:rPr>
        <w:t xml:space="preserve">9. </w:t>
      </w:r>
      <w:r w:rsidRPr="00575B1A">
        <w:rPr>
          <w:b/>
          <w:bCs/>
          <w:rtl/>
        </w:rPr>
        <w:t>קראו תהלים, פרק ק"ד</w:t>
      </w:r>
      <w:r w:rsidRPr="00575B1A">
        <w:rPr>
          <w:b/>
          <w:bCs/>
        </w:rPr>
        <w:t>.</w:t>
      </w:r>
      <w:r w:rsidRPr="00575B1A">
        <w:t xml:space="preserve"> </w:t>
      </w:r>
      <w:r w:rsidRPr="00575B1A">
        <w:rPr>
          <w:b/>
          <w:bCs/>
          <w:rtl/>
        </w:rPr>
        <w:t>ענו על סעיף א — חובה</w:t>
      </w:r>
      <w:r w:rsidRPr="00575B1A">
        <w:rPr>
          <w:b/>
          <w:bCs/>
        </w:rPr>
        <w:t>.</w:t>
      </w:r>
      <w:r w:rsidRPr="00575B1A">
        <w:t xml:space="preserve"> </w:t>
      </w:r>
      <w:r w:rsidRPr="00575B1A">
        <w:rPr>
          <w:b/>
          <w:bCs/>
          <w:rtl/>
        </w:rPr>
        <w:t>א</w:t>
      </w:r>
      <w:r w:rsidRPr="00575B1A">
        <w:rPr>
          <w:b/>
          <w:bCs/>
        </w:rPr>
        <w:t>. (1)</w:t>
      </w:r>
      <w:r w:rsidRPr="00575B1A">
        <w:t xml:space="preserve"> </w:t>
      </w:r>
      <w:r w:rsidRPr="00575B1A">
        <w:rPr>
          <w:rtl/>
        </w:rPr>
        <w:t>קראו פסוק א' ופסוקים ל"א–ל"ד</w:t>
      </w:r>
      <w:r w:rsidRPr="00575B1A">
        <w:t xml:space="preserve">. </w:t>
      </w:r>
      <w:r w:rsidRPr="00575B1A">
        <w:rPr>
          <w:rtl/>
        </w:rPr>
        <w:t xml:space="preserve">הביאו ראיה </w:t>
      </w:r>
      <w:r w:rsidRPr="00575B1A">
        <w:rPr>
          <w:b/>
          <w:bCs/>
          <w:rtl/>
        </w:rPr>
        <w:t>אחת</w:t>
      </w:r>
      <w:r w:rsidRPr="00575B1A">
        <w:rPr>
          <w:rtl/>
        </w:rPr>
        <w:t xml:space="preserve"> מפסוק א' וראיה </w:t>
      </w:r>
      <w:r w:rsidRPr="00575B1A">
        <w:rPr>
          <w:b/>
          <w:bCs/>
          <w:rtl/>
        </w:rPr>
        <w:t>אחת</w:t>
      </w:r>
      <w:r w:rsidRPr="00575B1A">
        <w:rPr>
          <w:rtl/>
        </w:rPr>
        <w:t xml:space="preserve"> מפסוקים ל"א–ל"ד שהמזמור הוא מזמור שבח לה'. (4 נקודות) </w:t>
      </w:r>
      <w:r w:rsidRPr="00575B1A">
        <w:rPr>
          <w:b/>
          <w:bCs/>
        </w:rPr>
        <w:t>(2)</w:t>
      </w:r>
      <w:r w:rsidRPr="00575B1A">
        <w:t xml:space="preserve"> </w:t>
      </w:r>
      <w:r w:rsidRPr="00575B1A">
        <w:rPr>
          <w:rtl/>
        </w:rPr>
        <w:t xml:space="preserve">על פי פסוקים ב'–ט', על מה המשורר משבח את ה'? בססו את התשובה על דוגמה </w:t>
      </w:r>
      <w:r w:rsidRPr="00575B1A">
        <w:rPr>
          <w:b/>
          <w:bCs/>
          <w:rtl/>
        </w:rPr>
        <w:t>אחת</w:t>
      </w:r>
      <w:r w:rsidRPr="00575B1A">
        <w:rPr>
          <w:rtl/>
        </w:rPr>
        <w:t xml:space="preserve"> מן הפסוקים, והסבירו אותה. (4 נקודות)</w:t>
      </w:r>
    </w:p>
    <w:p w14:paraId="1FF51D70" w14:textId="77777777" w:rsidR="00575B1A" w:rsidRPr="00575B1A" w:rsidRDefault="00575B1A" w:rsidP="00575B1A">
      <w:r w:rsidRPr="00575B1A">
        <w:rPr>
          <w:b/>
          <w:bCs/>
          <w:rtl/>
        </w:rPr>
        <w:t>ענו על אחד מן הסעיפים ב-ג</w:t>
      </w:r>
      <w:r w:rsidRPr="00575B1A">
        <w:rPr>
          <w:b/>
          <w:bCs/>
        </w:rPr>
        <w:t>.</w:t>
      </w:r>
      <w:r w:rsidRPr="00575B1A">
        <w:t xml:space="preserve"> </w:t>
      </w:r>
      <w:r w:rsidRPr="00575B1A">
        <w:rPr>
          <w:b/>
          <w:bCs/>
          <w:rtl/>
        </w:rPr>
        <w:t>ב</w:t>
      </w:r>
      <w:r w:rsidRPr="00575B1A">
        <w:rPr>
          <w:b/>
          <w:bCs/>
        </w:rPr>
        <w:t>. (1)</w:t>
      </w:r>
      <w:r w:rsidRPr="00575B1A">
        <w:t xml:space="preserve"> </w:t>
      </w:r>
      <w:r w:rsidRPr="00575B1A">
        <w:rPr>
          <w:rtl/>
        </w:rPr>
        <w:t>קראו פסוקים י'–כ"ג</w:t>
      </w:r>
      <w:r w:rsidRPr="00575B1A">
        <w:t xml:space="preserve">. </w:t>
      </w:r>
      <w:r w:rsidRPr="00575B1A">
        <w:rPr>
          <w:rtl/>
        </w:rPr>
        <w:t xml:space="preserve">על פי פסוקים אלה נראה שיש בעולם הרמוניה, וכל הנבראים קשורים זה בזה ותורמים זה לזה. הביאו מן הפסוקים </w:t>
      </w:r>
      <w:r w:rsidRPr="00575B1A">
        <w:rPr>
          <w:b/>
          <w:bCs/>
          <w:rtl/>
        </w:rPr>
        <w:t>שתי</w:t>
      </w:r>
      <w:r w:rsidRPr="00575B1A">
        <w:rPr>
          <w:rtl/>
        </w:rPr>
        <w:t xml:space="preserve"> דוגמאות המחזקות קביעה זו. הסבירו את דבריכם. (5 נקודות) </w:t>
      </w:r>
      <w:r w:rsidRPr="00575B1A">
        <w:rPr>
          <w:b/>
          <w:bCs/>
        </w:rPr>
        <w:t>(2)</w:t>
      </w:r>
      <w:r w:rsidRPr="00575B1A">
        <w:t xml:space="preserve"> </w:t>
      </w:r>
      <w:r w:rsidRPr="00575B1A">
        <w:rPr>
          <w:rtl/>
        </w:rPr>
        <w:t xml:space="preserve">קראו גם </w:t>
      </w:r>
      <w:r w:rsidRPr="00575B1A">
        <w:rPr>
          <w:b/>
          <w:bCs/>
          <w:rtl/>
        </w:rPr>
        <w:t>בראשית</w:t>
      </w:r>
      <w:r w:rsidRPr="00575B1A">
        <w:t xml:space="preserve">, </w:t>
      </w:r>
      <w:r w:rsidRPr="00575B1A">
        <w:rPr>
          <w:rtl/>
        </w:rPr>
        <w:t>פרק א', פסוקים כ"ט–ל</w:t>
      </w:r>
      <w:r w:rsidRPr="00575B1A">
        <w:t xml:space="preserve">'. </w:t>
      </w:r>
      <w:r w:rsidRPr="00575B1A">
        <w:rPr>
          <w:rtl/>
        </w:rPr>
        <w:t>האם גם ב</w:t>
      </w:r>
      <w:r w:rsidRPr="00575B1A">
        <w:rPr>
          <w:b/>
          <w:bCs/>
          <w:rtl/>
        </w:rPr>
        <w:t>בראשית</w:t>
      </w:r>
      <w:r w:rsidRPr="00575B1A">
        <w:t xml:space="preserve">, </w:t>
      </w:r>
      <w:r w:rsidRPr="00575B1A">
        <w:rPr>
          <w:rtl/>
        </w:rPr>
        <w:t>פרק א', פסוקים כ"ט–ל' מתואר עולם הרמוני? נמקו את התשובה, ובססו אותה על הכתוב. (3 נקודות)</w:t>
      </w:r>
    </w:p>
    <w:p w14:paraId="19771700" w14:textId="77777777" w:rsidR="00575B1A" w:rsidRPr="00575B1A" w:rsidRDefault="00575B1A" w:rsidP="00575B1A">
      <w:r w:rsidRPr="00575B1A">
        <w:rPr>
          <w:b/>
          <w:bCs/>
          <w:rtl/>
        </w:rPr>
        <w:t>ג</w:t>
      </w:r>
      <w:r w:rsidRPr="00575B1A">
        <w:rPr>
          <w:b/>
          <w:bCs/>
        </w:rPr>
        <w:t>. (1)</w:t>
      </w:r>
      <w:r w:rsidRPr="00575B1A">
        <w:t xml:space="preserve"> </w:t>
      </w:r>
      <w:r w:rsidRPr="00575B1A">
        <w:rPr>
          <w:rtl/>
        </w:rPr>
        <w:t xml:space="preserve">יש הטוענים כי על פי מזמור זה המעמד של האדם בעולם אינו שונה מן המעמד של שאר יצירי הבריאה. הביאו מפסוקים י"ג–כ"ג דוגמה </w:t>
      </w:r>
      <w:r w:rsidRPr="00575B1A">
        <w:rPr>
          <w:b/>
          <w:bCs/>
          <w:rtl/>
        </w:rPr>
        <w:t>אחת</w:t>
      </w:r>
      <w:r w:rsidRPr="00575B1A">
        <w:rPr>
          <w:rtl/>
        </w:rPr>
        <w:t xml:space="preserve"> המחזקת טיעון זה. הסבירו את דבריכם. (4 נקודות) </w:t>
      </w:r>
      <w:r w:rsidRPr="00575B1A">
        <w:rPr>
          <w:b/>
          <w:bCs/>
        </w:rPr>
        <w:t>(2)</w:t>
      </w:r>
      <w:r w:rsidRPr="00575B1A">
        <w:t xml:space="preserve"> </w:t>
      </w:r>
      <w:r w:rsidRPr="00575B1A">
        <w:rPr>
          <w:rtl/>
        </w:rPr>
        <w:t xml:space="preserve">קראו גם </w:t>
      </w:r>
      <w:r w:rsidRPr="00575B1A">
        <w:rPr>
          <w:b/>
          <w:bCs/>
          <w:rtl/>
        </w:rPr>
        <w:t>תהלים</w:t>
      </w:r>
      <w:r w:rsidRPr="00575B1A">
        <w:t xml:space="preserve">, </w:t>
      </w:r>
      <w:r w:rsidRPr="00575B1A">
        <w:rPr>
          <w:rtl/>
        </w:rPr>
        <w:t>פרק ח', פסוקים ה'–ז</w:t>
      </w:r>
      <w:r w:rsidRPr="00575B1A">
        <w:t xml:space="preserve">'. </w:t>
      </w:r>
      <w:r w:rsidRPr="00575B1A">
        <w:rPr>
          <w:rtl/>
        </w:rPr>
        <w:t xml:space="preserve">הסבירו מהו ההבדל בין </w:t>
      </w:r>
      <w:r w:rsidRPr="00575B1A">
        <w:rPr>
          <w:b/>
          <w:bCs/>
          <w:rtl/>
        </w:rPr>
        <w:t>תהלים</w:t>
      </w:r>
      <w:r w:rsidRPr="00575B1A">
        <w:t xml:space="preserve">, </w:t>
      </w:r>
      <w:r w:rsidRPr="00575B1A">
        <w:rPr>
          <w:rtl/>
        </w:rPr>
        <w:t>פרק ח' ל</w:t>
      </w:r>
      <w:r w:rsidRPr="00575B1A">
        <w:rPr>
          <w:b/>
          <w:bCs/>
          <w:rtl/>
        </w:rPr>
        <w:t>תהלים</w:t>
      </w:r>
      <w:r w:rsidRPr="00575B1A">
        <w:t xml:space="preserve">, </w:t>
      </w:r>
      <w:r w:rsidRPr="00575B1A">
        <w:rPr>
          <w:rtl/>
        </w:rPr>
        <w:t>פרק ק"ד בעניין מעמד האדם בעולם. בססו את התשובה על הכתוב. (4 נקודות)</w:t>
      </w:r>
    </w:p>
    <w:p w14:paraId="2E28F1C8" w14:textId="4933834E" w:rsidR="00575B1A" w:rsidRDefault="00575B1A" w:rsidP="00575B1A">
      <w:pPr>
        <w:rPr>
          <w:rtl/>
        </w:rPr>
      </w:pPr>
      <w:r>
        <w:rPr>
          <w:rFonts w:hint="cs"/>
          <w:rtl/>
        </w:rPr>
        <w:t>פתרון</w:t>
      </w:r>
    </w:p>
    <w:p w14:paraId="11994168" w14:textId="77777777" w:rsidR="00575B1A" w:rsidRPr="00575B1A" w:rsidRDefault="00575B1A" w:rsidP="00575B1A">
      <w:r w:rsidRPr="00575B1A">
        <w:rPr>
          <w:rtl/>
        </w:rPr>
        <w:t>הנה תמלול מלא ומאורגן של הטקסט המופיע בתמונה (דף פתרונות של "יואל גבע" לשאלה 9 העוסקת במזמור ק"ד בתהלים):</w:t>
      </w:r>
    </w:p>
    <w:p w14:paraId="3F6EE7C2" w14:textId="77777777" w:rsidR="00575B1A" w:rsidRPr="00575B1A" w:rsidRDefault="00575B1A" w:rsidP="00575B1A">
      <w:pPr>
        <w:rPr>
          <w:rtl/>
        </w:rPr>
      </w:pPr>
      <w:r w:rsidRPr="00575B1A">
        <w:pict w14:anchorId="03288B70">
          <v:rect id="_x0000_i2595" style="width:0;height:1.5pt" o:hralign="center" o:hrstd="t" o:hrnoshade="t" o:hr="t" fillcolor="gray" stroked="f"/>
        </w:pict>
      </w:r>
    </w:p>
    <w:p w14:paraId="1CBDC110" w14:textId="77777777" w:rsidR="00575B1A" w:rsidRPr="00575B1A" w:rsidRDefault="00575B1A" w:rsidP="00575B1A">
      <w:pPr>
        <w:rPr>
          <w:b/>
          <w:bCs/>
          <w:rtl/>
        </w:rPr>
      </w:pPr>
      <w:r w:rsidRPr="00575B1A">
        <w:rPr>
          <w:b/>
          <w:bCs/>
          <w:rtl/>
        </w:rPr>
        <w:t>שאלה 9</w:t>
      </w:r>
    </w:p>
    <w:p w14:paraId="36A45682" w14:textId="77777777" w:rsidR="00575B1A" w:rsidRPr="00575B1A" w:rsidRDefault="00575B1A" w:rsidP="00575B1A">
      <w:pPr>
        <w:rPr>
          <w:b/>
          <w:bCs/>
          <w:rtl/>
        </w:rPr>
      </w:pPr>
      <w:r w:rsidRPr="00575B1A">
        <w:rPr>
          <w:b/>
          <w:bCs/>
          <w:rtl/>
        </w:rPr>
        <w:t>סעיף א'</w:t>
      </w:r>
    </w:p>
    <w:p w14:paraId="59978EF1" w14:textId="77777777" w:rsidR="00575B1A" w:rsidRPr="00575B1A" w:rsidRDefault="00575B1A" w:rsidP="00575B1A">
      <w:pPr>
        <w:rPr>
          <w:rtl/>
        </w:rPr>
      </w:pPr>
      <w:r w:rsidRPr="00575B1A">
        <w:rPr>
          <w:b/>
          <w:bCs/>
          <w:rtl/>
        </w:rPr>
        <w:t>(1) המזמור הוא מזמור שבח לה' :</w:t>
      </w:r>
    </w:p>
    <w:p w14:paraId="2653ABF6" w14:textId="77777777" w:rsidR="00575B1A" w:rsidRPr="00575B1A" w:rsidRDefault="00575B1A" w:rsidP="00575B1A">
      <w:pPr>
        <w:numPr>
          <w:ilvl w:val="0"/>
          <w:numId w:val="557"/>
        </w:numPr>
        <w:rPr>
          <w:rtl/>
        </w:rPr>
      </w:pPr>
      <w:r w:rsidRPr="00575B1A">
        <w:rPr>
          <w:rtl/>
        </w:rPr>
        <w:t>לפי פסוק א', "ה' אלוהי גדלת מאוד הוד והדר לבשת" – המשורר משבח ומהלל את גדולתו של ה', הוא מתאר אותו כלבוש בהוד והדר.</w:t>
      </w:r>
    </w:p>
    <w:p w14:paraId="72F8D23B" w14:textId="77777777" w:rsidR="00575B1A" w:rsidRPr="00575B1A" w:rsidRDefault="00575B1A" w:rsidP="00575B1A">
      <w:pPr>
        <w:numPr>
          <w:ilvl w:val="0"/>
          <w:numId w:val="557"/>
        </w:numPr>
        <w:rPr>
          <w:rtl/>
        </w:rPr>
      </w:pPr>
      <w:r w:rsidRPr="00575B1A">
        <w:rPr>
          <w:rtl/>
        </w:rPr>
        <w:t>לפי פסוק ל"א, "יהי כבוד ה' לעולם" – כבודו וגדולתו של ה' מתגלים במעשה הבריאה של העולם.</w:t>
      </w:r>
    </w:p>
    <w:p w14:paraId="4EA627C8" w14:textId="77777777" w:rsidR="00575B1A" w:rsidRPr="00575B1A" w:rsidRDefault="00575B1A" w:rsidP="00575B1A">
      <w:pPr>
        <w:numPr>
          <w:ilvl w:val="0"/>
          <w:numId w:val="557"/>
        </w:numPr>
        <w:rPr>
          <w:rtl/>
        </w:rPr>
      </w:pPr>
      <w:r w:rsidRPr="00575B1A">
        <w:rPr>
          <w:rtl/>
        </w:rPr>
        <w:t>לפי פסוק ל"ב, "המביט לארץ ותרעד יגע בהרים ויעשנו" – ה' מתואר כגדול ונורא שבמבט עיניו גורם לרעידת האדמה, ובאמצעות נגיעה הוא גורם להרים להתפרץ.</w:t>
      </w:r>
    </w:p>
    <w:p w14:paraId="5750F15B" w14:textId="77777777" w:rsidR="00575B1A" w:rsidRPr="00575B1A" w:rsidRDefault="00575B1A" w:rsidP="00575B1A">
      <w:pPr>
        <w:rPr>
          <w:rtl/>
        </w:rPr>
      </w:pPr>
      <w:r w:rsidRPr="00575B1A">
        <w:rPr>
          <w:b/>
          <w:bCs/>
          <w:rtl/>
        </w:rPr>
        <w:t>או:</w:t>
      </w:r>
    </w:p>
    <w:p w14:paraId="574817C2" w14:textId="77777777" w:rsidR="00575B1A" w:rsidRPr="00575B1A" w:rsidRDefault="00575B1A" w:rsidP="00575B1A">
      <w:pPr>
        <w:numPr>
          <w:ilvl w:val="0"/>
          <w:numId w:val="558"/>
        </w:numPr>
        <w:rPr>
          <w:rtl/>
        </w:rPr>
      </w:pPr>
      <w:r w:rsidRPr="00575B1A">
        <w:rPr>
          <w:rtl/>
        </w:rPr>
        <w:t>לפי פסוק א', "ברכי נפשי את ה'" – מטרת המזמור לברך את האלוהים על מעשיו.</w:t>
      </w:r>
    </w:p>
    <w:p w14:paraId="03C4564E" w14:textId="77777777" w:rsidR="00575B1A" w:rsidRPr="00575B1A" w:rsidRDefault="00575B1A" w:rsidP="00575B1A">
      <w:pPr>
        <w:numPr>
          <w:ilvl w:val="0"/>
          <w:numId w:val="558"/>
        </w:numPr>
        <w:rPr>
          <w:rtl/>
        </w:rPr>
      </w:pPr>
      <w:r w:rsidRPr="00575B1A">
        <w:rPr>
          <w:rtl/>
        </w:rPr>
        <w:t>לפי פסוק ל"ג, "אשירה לה' בחיי אזמרה לאלוהי בעודי" – המשורר מעיד על עצמו שיש בכוונתו לשאת דברי שירה והלל לה' כל ימי חייו.</w:t>
      </w:r>
    </w:p>
    <w:p w14:paraId="1E2FA63C" w14:textId="77777777" w:rsidR="00575B1A" w:rsidRPr="00575B1A" w:rsidRDefault="00575B1A" w:rsidP="00575B1A">
      <w:pPr>
        <w:numPr>
          <w:ilvl w:val="0"/>
          <w:numId w:val="558"/>
        </w:numPr>
        <w:rPr>
          <w:rtl/>
        </w:rPr>
      </w:pPr>
      <w:r w:rsidRPr="00575B1A">
        <w:rPr>
          <w:rtl/>
        </w:rPr>
        <w:t>לפי פסוק ל"ד, "יערב עליו שיחי אנוכי אשמח בה'" – המשורר מביע תקווה שדברי השירה שלו ישמחו את האל.</w:t>
      </w:r>
    </w:p>
    <w:p w14:paraId="2509129B" w14:textId="77777777" w:rsidR="00575B1A" w:rsidRPr="00575B1A" w:rsidRDefault="00575B1A" w:rsidP="00575B1A">
      <w:pPr>
        <w:rPr>
          <w:rtl/>
        </w:rPr>
      </w:pPr>
      <w:r w:rsidRPr="00575B1A">
        <w:rPr>
          <w:b/>
          <w:bCs/>
          <w:rtl/>
        </w:rPr>
        <w:t>(2) המשורר משבח את ה'</w:t>
      </w:r>
      <w:r w:rsidRPr="00575B1A">
        <w:rPr>
          <w:rtl/>
        </w:rPr>
        <w:t xml:space="preserve"> על בריאת העולם ועל שליטתו על איתני הטבע (על התלמיד לבסס על </w:t>
      </w:r>
      <w:r w:rsidRPr="00575B1A">
        <w:rPr>
          <w:b/>
          <w:bCs/>
          <w:rtl/>
        </w:rPr>
        <w:t>דוגמה אחת</w:t>
      </w:r>
      <w:r w:rsidRPr="00575B1A">
        <w:rPr>
          <w:rtl/>
        </w:rPr>
        <w:t>) :</w:t>
      </w:r>
    </w:p>
    <w:p w14:paraId="681B90BC" w14:textId="77777777" w:rsidR="00575B1A" w:rsidRPr="00575B1A" w:rsidRDefault="00575B1A" w:rsidP="00575B1A">
      <w:pPr>
        <w:numPr>
          <w:ilvl w:val="0"/>
          <w:numId w:val="559"/>
        </w:numPr>
        <w:rPr>
          <w:rtl/>
        </w:rPr>
      </w:pPr>
      <w:r w:rsidRPr="00575B1A">
        <w:rPr>
          <w:rtl/>
        </w:rPr>
        <w:t>"המשקה הרים מעליותיו" – על בריאת הגשמים וירידת הגשמים.</w:t>
      </w:r>
    </w:p>
    <w:p w14:paraId="048C60A1" w14:textId="77777777" w:rsidR="00575B1A" w:rsidRPr="00575B1A" w:rsidRDefault="00575B1A" w:rsidP="00575B1A">
      <w:pPr>
        <w:numPr>
          <w:ilvl w:val="0"/>
          <w:numId w:val="559"/>
        </w:numPr>
        <w:rPr>
          <w:rtl/>
        </w:rPr>
      </w:pPr>
      <w:r w:rsidRPr="00575B1A">
        <w:rPr>
          <w:rtl/>
        </w:rPr>
        <w:t>"השם עבים רכובו המהלך על כנפי הרוח" – העננים משמשים כמרכבה לה' והרוחות מניעים אותה.</w:t>
      </w:r>
    </w:p>
    <w:p w14:paraId="1863BC49" w14:textId="77777777" w:rsidR="00575B1A" w:rsidRPr="00575B1A" w:rsidRDefault="00575B1A" w:rsidP="00575B1A">
      <w:pPr>
        <w:numPr>
          <w:ilvl w:val="0"/>
          <w:numId w:val="559"/>
        </w:numPr>
        <w:rPr>
          <w:rtl/>
        </w:rPr>
      </w:pPr>
      <w:r w:rsidRPr="00575B1A">
        <w:rPr>
          <w:rtl/>
        </w:rPr>
        <w:t>"יסד ארץ על מכוניה בל תמוט עולם ועד" – ה' ברא את הארץ על גבי יסודות איתנים.</w:t>
      </w:r>
    </w:p>
    <w:p w14:paraId="453AEE0C" w14:textId="77777777" w:rsidR="00575B1A" w:rsidRPr="00575B1A" w:rsidRDefault="00575B1A" w:rsidP="00575B1A">
      <w:pPr>
        <w:numPr>
          <w:ilvl w:val="0"/>
          <w:numId w:val="559"/>
        </w:numPr>
        <w:rPr>
          <w:rtl/>
        </w:rPr>
      </w:pPr>
      <w:r w:rsidRPr="00575B1A">
        <w:rPr>
          <w:rtl/>
        </w:rPr>
        <w:t>"מן גערתך ינוסון מן קול רעמך יחפזון" – המים נעים לציוויו של ה'.</w:t>
      </w:r>
    </w:p>
    <w:p w14:paraId="00CB1EAD" w14:textId="77777777" w:rsidR="00575B1A" w:rsidRPr="00575B1A" w:rsidRDefault="00575B1A" w:rsidP="00575B1A">
      <w:pPr>
        <w:rPr>
          <w:rtl/>
        </w:rPr>
      </w:pPr>
      <w:r w:rsidRPr="00575B1A">
        <w:rPr>
          <w:i/>
          <w:iCs/>
          <w:rtl/>
        </w:rPr>
        <w:t>(תיתכנה דוגמאות נוספות)</w:t>
      </w:r>
    </w:p>
    <w:p w14:paraId="0B647DEF" w14:textId="77777777" w:rsidR="00575B1A" w:rsidRPr="00575B1A" w:rsidRDefault="00575B1A" w:rsidP="00575B1A">
      <w:pPr>
        <w:rPr>
          <w:rtl/>
        </w:rPr>
      </w:pPr>
      <w:r w:rsidRPr="00575B1A">
        <w:pict w14:anchorId="4579FF96">
          <v:rect id="_x0000_i2596" style="width:0;height:1.5pt" o:hralign="center" o:hrstd="t" o:hrnoshade="t" o:hr="t" fillcolor="gray" stroked="f"/>
        </w:pict>
      </w:r>
    </w:p>
    <w:p w14:paraId="293FFE50" w14:textId="77777777" w:rsidR="00575B1A" w:rsidRPr="00575B1A" w:rsidRDefault="00575B1A" w:rsidP="00575B1A">
      <w:pPr>
        <w:rPr>
          <w:b/>
          <w:bCs/>
          <w:rtl/>
        </w:rPr>
      </w:pPr>
      <w:r w:rsidRPr="00575B1A">
        <w:rPr>
          <w:b/>
          <w:bCs/>
          <w:rtl/>
        </w:rPr>
        <w:t>סעיף ב'</w:t>
      </w:r>
    </w:p>
    <w:p w14:paraId="170C02CB" w14:textId="77777777" w:rsidR="00575B1A" w:rsidRPr="00575B1A" w:rsidRDefault="00575B1A" w:rsidP="00575B1A">
      <w:pPr>
        <w:rPr>
          <w:rtl/>
        </w:rPr>
      </w:pPr>
      <w:r w:rsidRPr="00575B1A">
        <w:rPr>
          <w:b/>
          <w:bCs/>
          <w:rtl/>
        </w:rPr>
        <w:t>(1) בעולם יש הרמוניה, וכל הנבראים קשורים זה בזה ותורמים זה לזה</w:t>
      </w:r>
      <w:r w:rsidRPr="00575B1A">
        <w:rPr>
          <w:rtl/>
        </w:rPr>
        <w:t xml:space="preserve"> (על התלמיד להביא </w:t>
      </w:r>
      <w:r w:rsidRPr="00575B1A">
        <w:rPr>
          <w:b/>
          <w:bCs/>
          <w:rtl/>
        </w:rPr>
        <w:t>שתי דוגמאות</w:t>
      </w:r>
      <w:r w:rsidRPr="00575B1A">
        <w:rPr>
          <w:rtl/>
        </w:rPr>
        <w:t xml:space="preserve"> לחיזוק הטיעון והסבר) :</w:t>
      </w:r>
    </w:p>
    <w:p w14:paraId="42D3D8A9" w14:textId="77777777" w:rsidR="00575B1A" w:rsidRPr="00575B1A" w:rsidRDefault="00575B1A" w:rsidP="00575B1A">
      <w:pPr>
        <w:numPr>
          <w:ilvl w:val="0"/>
          <w:numId w:val="560"/>
        </w:numPr>
        <w:rPr>
          <w:rtl/>
        </w:rPr>
      </w:pPr>
      <w:r w:rsidRPr="00575B1A">
        <w:rPr>
          <w:rtl/>
        </w:rPr>
        <w:t>"המשלח מעיינות בנחלים, בין הרים יהלכון. ישקו כל חיתו שדי, ישברו פראים צמאם" – ה' דאג לפיזור המים בעולם באמצעות מעיינות ונחלים, כדי שיהיה מי שתייה לכל חיות הבר.</w:t>
      </w:r>
    </w:p>
    <w:p w14:paraId="542BA259" w14:textId="77777777" w:rsidR="00575B1A" w:rsidRPr="00575B1A" w:rsidRDefault="00575B1A" w:rsidP="00575B1A">
      <w:pPr>
        <w:numPr>
          <w:ilvl w:val="0"/>
          <w:numId w:val="560"/>
        </w:numPr>
        <w:rPr>
          <w:rtl/>
        </w:rPr>
      </w:pPr>
      <w:r w:rsidRPr="00575B1A">
        <w:rPr>
          <w:rtl/>
        </w:rPr>
        <w:t>"עליהם עוף השמים ישכון מבין עפאים יתנו קול" – על גדות הנחלים צומחים עצים המשמשים כמקום משכנם של העופות השונים.</w:t>
      </w:r>
    </w:p>
    <w:p w14:paraId="2900157D" w14:textId="77777777" w:rsidR="00575B1A" w:rsidRPr="00575B1A" w:rsidRDefault="00575B1A" w:rsidP="00575B1A">
      <w:pPr>
        <w:numPr>
          <w:ilvl w:val="0"/>
          <w:numId w:val="560"/>
        </w:numPr>
        <w:rPr>
          <w:rtl/>
        </w:rPr>
      </w:pPr>
      <w:r w:rsidRPr="00575B1A">
        <w:rPr>
          <w:rtl/>
        </w:rPr>
        <w:t>"משקה הרים מעליותיו... מצמיח חציר לבהמה ועשב לעבודת האדם" – ירידת הגשמים משקה את האדמה ומועילה לצמיחת יבול לאדם ולבהמה.</w:t>
      </w:r>
    </w:p>
    <w:p w14:paraId="03451822" w14:textId="77777777" w:rsidR="00575B1A" w:rsidRPr="00575B1A" w:rsidRDefault="00575B1A" w:rsidP="00575B1A">
      <w:pPr>
        <w:numPr>
          <w:ilvl w:val="0"/>
          <w:numId w:val="560"/>
        </w:numPr>
        <w:rPr>
          <w:rtl/>
        </w:rPr>
      </w:pPr>
      <w:r w:rsidRPr="00575B1A">
        <w:rPr>
          <w:rtl/>
        </w:rPr>
        <w:t>"הרים הגבוהים ליעלים" – ההרים משמשים כמקום משכנם של היעלים.</w:t>
      </w:r>
    </w:p>
    <w:p w14:paraId="0CBB7AEA" w14:textId="77777777" w:rsidR="00575B1A" w:rsidRPr="00575B1A" w:rsidRDefault="00575B1A" w:rsidP="00575B1A">
      <w:pPr>
        <w:numPr>
          <w:ilvl w:val="0"/>
          <w:numId w:val="560"/>
        </w:numPr>
        <w:rPr>
          <w:rtl/>
        </w:rPr>
      </w:pPr>
      <w:r w:rsidRPr="00575B1A">
        <w:rPr>
          <w:rtl/>
        </w:rPr>
        <w:t>"סלעים מחסה לשפנים" – הגומחות בסלעים משמשות כמקום מסתור לשפנים.</w:t>
      </w:r>
    </w:p>
    <w:p w14:paraId="0F671D15" w14:textId="77777777" w:rsidR="00575B1A" w:rsidRPr="00575B1A" w:rsidRDefault="00575B1A" w:rsidP="00575B1A">
      <w:pPr>
        <w:rPr>
          <w:rtl/>
        </w:rPr>
      </w:pPr>
      <w:r w:rsidRPr="00575B1A">
        <w:rPr>
          <w:i/>
          <w:iCs/>
          <w:rtl/>
        </w:rPr>
        <w:t>(תיתכנה דוגמאות נוספות מהפסוקים)</w:t>
      </w:r>
    </w:p>
    <w:p w14:paraId="01D37056" w14:textId="77777777" w:rsidR="00575B1A" w:rsidRPr="00575B1A" w:rsidRDefault="00575B1A" w:rsidP="00575B1A">
      <w:pPr>
        <w:rPr>
          <w:rtl/>
        </w:rPr>
      </w:pPr>
      <w:r w:rsidRPr="00575B1A">
        <w:rPr>
          <w:b/>
          <w:bCs/>
          <w:rtl/>
        </w:rPr>
        <w:t>(2) בבראשית א', פסוקים כ"ט-ל',</w:t>
      </w:r>
      <w:r w:rsidRPr="00575B1A">
        <w:rPr>
          <w:rtl/>
        </w:rPr>
        <w:t xml:space="preserve"> מתואר עולם הרמוני, מאחר ואין בו טורפים ונטרפים. ה' התיר לכל הברואים, בעלי חיים ואדם, לאכול רק מן הצומח, כך הם יכולים לחיות יחדיו בהרמוניה מבלי לחשוש. "</w:t>
      </w:r>
      <w:r w:rsidRPr="00575B1A">
        <w:rPr>
          <w:b/>
          <w:bCs/>
          <w:rtl/>
        </w:rPr>
        <w:t>ויאמר אלוהים הנה נתתי לכם את כל עשב... ולכל חית השדה... את כל ירק עשב לאוכלה</w:t>
      </w:r>
      <w:r w:rsidRPr="00575B1A">
        <w:rPr>
          <w:rtl/>
        </w:rPr>
        <w:t>".</w:t>
      </w:r>
    </w:p>
    <w:p w14:paraId="278942F0" w14:textId="77777777" w:rsidR="00575B1A" w:rsidRPr="00575B1A" w:rsidRDefault="00575B1A" w:rsidP="00575B1A">
      <w:pPr>
        <w:rPr>
          <w:rtl/>
        </w:rPr>
      </w:pPr>
      <w:r w:rsidRPr="00575B1A">
        <w:pict w14:anchorId="744EE44D">
          <v:rect id="_x0000_i2597" style="width:0;height:1.5pt" o:hralign="center" o:hrstd="t" o:hrnoshade="t" o:hr="t" fillcolor="gray" stroked="f"/>
        </w:pict>
      </w:r>
    </w:p>
    <w:p w14:paraId="57D9A90C" w14:textId="77777777" w:rsidR="00575B1A" w:rsidRPr="00575B1A" w:rsidRDefault="00575B1A" w:rsidP="00575B1A">
      <w:pPr>
        <w:rPr>
          <w:b/>
          <w:bCs/>
          <w:rtl/>
        </w:rPr>
      </w:pPr>
      <w:r w:rsidRPr="00575B1A">
        <w:rPr>
          <w:b/>
          <w:bCs/>
          <w:rtl/>
        </w:rPr>
        <w:t>סעיף ג'</w:t>
      </w:r>
    </w:p>
    <w:p w14:paraId="54371EDE" w14:textId="77777777" w:rsidR="00575B1A" w:rsidRPr="00575B1A" w:rsidRDefault="00575B1A" w:rsidP="00575B1A">
      <w:pPr>
        <w:rPr>
          <w:rtl/>
        </w:rPr>
      </w:pPr>
      <w:r w:rsidRPr="00575B1A">
        <w:rPr>
          <w:b/>
          <w:bCs/>
          <w:rtl/>
        </w:rPr>
        <w:t>(1) המעמד של האדם בעולם אינו שונה מן המעמד של שאר יצירי הבריאה</w:t>
      </w:r>
      <w:r w:rsidRPr="00575B1A">
        <w:rPr>
          <w:rtl/>
        </w:rPr>
        <w:t xml:space="preserve"> (על התלמיד להביא </w:t>
      </w:r>
      <w:r w:rsidRPr="00575B1A">
        <w:rPr>
          <w:b/>
          <w:bCs/>
          <w:rtl/>
        </w:rPr>
        <w:t>דוגמה אחת</w:t>
      </w:r>
      <w:r w:rsidRPr="00575B1A">
        <w:rPr>
          <w:rtl/>
        </w:rPr>
        <w:t>) :</w:t>
      </w:r>
    </w:p>
    <w:p w14:paraId="61A80336" w14:textId="77777777" w:rsidR="00575B1A" w:rsidRPr="00575B1A" w:rsidRDefault="00575B1A" w:rsidP="00575B1A">
      <w:pPr>
        <w:numPr>
          <w:ilvl w:val="0"/>
          <w:numId w:val="561"/>
        </w:numPr>
        <w:rPr>
          <w:rtl/>
        </w:rPr>
      </w:pPr>
      <w:r w:rsidRPr="00575B1A">
        <w:rPr>
          <w:rtl/>
        </w:rPr>
        <w:t>"מצמיח חציר לבהמה ועשב לעבודת האדם" – ה' דואג בצורה שווה למאכל האדם והבהמה.</w:t>
      </w:r>
    </w:p>
    <w:p w14:paraId="05902349" w14:textId="77777777" w:rsidR="00575B1A" w:rsidRPr="00575B1A" w:rsidRDefault="00575B1A" w:rsidP="00575B1A">
      <w:pPr>
        <w:numPr>
          <w:ilvl w:val="0"/>
          <w:numId w:val="561"/>
        </w:numPr>
        <w:rPr>
          <w:rtl/>
        </w:rPr>
      </w:pPr>
      <w:r w:rsidRPr="00575B1A">
        <w:rPr>
          <w:rtl/>
        </w:rPr>
        <w:t>"תשת חושך ויהי לילה בו תרמש כל חיתו יער... תזרח השמש יאספון... יצא אדם לפעלו ולעבודתו עדי ערב" – ה' דאג לחלוקת היום בין האדם לחיות הטרף. בלילה, חיות הטרף משוחררות לציד, ובשעות היום (כאשר חיות הטרף חוזרות למקומן) האדם יוצא לעבודתו.</w:t>
      </w:r>
    </w:p>
    <w:p w14:paraId="05A653E2" w14:textId="77777777" w:rsidR="00575B1A" w:rsidRPr="00575B1A" w:rsidRDefault="00575B1A" w:rsidP="00575B1A">
      <w:pPr>
        <w:rPr>
          <w:rtl/>
        </w:rPr>
      </w:pPr>
      <w:r w:rsidRPr="00575B1A">
        <w:rPr>
          <w:b/>
          <w:bCs/>
          <w:rtl/>
        </w:rPr>
        <w:t>(2) בתהילים פרק ח',</w:t>
      </w:r>
      <w:r w:rsidRPr="00575B1A">
        <w:rPr>
          <w:rtl/>
        </w:rPr>
        <w:t xml:space="preserve"> האדם זוכה למעמד ויחס מיוחד מה', לעומת פרק ק"ד המתאר את מעמדו של האדם כשווה ליתר יצירי הבריאה.</w:t>
      </w:r>
    </w:p>
    <w:p w14:paraId="58ECA698" w14:textId="77777777" w:rsidR="00575B1A" w:rsidRPr="00575B1A" w:rsidRDefault="00575B1A" w:rsidP="00575B1A">
      <w:pPr>
        <w:rPr>
          <w:rtl/>
        </w:rPr>
      </w:pPr>
      <w:r w:rsidRPr="00575B1A">
        <w:rPr>
          <w:b/>
          <w:bCs/>
          <w:rtl/>
        </w:rPr>
        <w:t>לביסוס :</w:t>
      </w:r>
      <w:r w:rsidRPr="00575B1A">
        <w:rPr>
          <w:rtl/>
        </w:rPr>
        <w:t xml:space="preserve"> "ותחסרהו מעט מאלוהים וכבוד והדר תעטרהו" – האדם נברא בצלם ה' והוא זוכה לכבוד בעולם. </w:t>
      </w:r>
      <w:r w:rsidRPr="00575B1A">
        <w:rPr>
          <w:b/>
          <w:bCs/>
          <w:rtl/>
        </w:rPr>
        <w:t>או :</w:t>
      </w:r>
      <w:r w:rsidRPr="00575B1A">
        <w:rPr>
          <w:rtl/>
        </w:rPr>
        <w:t xml:space="preserve"> "תמשילהו במעשי ידיך כל שתה תחת רגליו" – ה' נתן לאדם את השלטון בעולם.</w:t>
      </w:r>
    </w:p>
    <w:p w14:paraId="73D34E99" w14:textId="77777777" w:rsidR="00575B1A" w:rsidRPr="00575B1A" w:rsidRDefault="00575B1A" w:rsidP="00575B1A">
      <w:r w:rsidRPr="00575B1A">
        <w:rPr>
          <w:rtl/>
        </w:rPr>
        <w:t>להלן תמלול הטקסט מהתמונה (מתוך בחינת בגרות בתנ"ך, חורף תשע"ב), ולאחריו פתרון השאלות על פי חומר הלימוד.</w:t>
      </w:r>
    </w:p>
    <w:p w14:paraId="4526DBE8" w14:textId="77777777" w:rsidR="00A078CD" w:rsidRPr="00A078CD" w:rsidRDefault="00A078CD" w:rsidP="00A078CD">
      <w:r w:rsidRPr="00A078CD">
        <w:rPr>
          <w:rtl/>
        </w:rPr>
        <w:t>להלן תמלול הטקסט מהתמונה (מתוך בחינת בגרות בתנ"ך, חורף תשע"ב), ולאחריו פתרון השאלות על פי חומר הלימוד.</w:t>
      </w:r>
    </w:p>
    <w:p w14:paraId="7ECF349C" w14:textId="77777777" w:rsidR="00A078CD" w:rsidRPr="00A078CD" w:rsidRDefault="00A078CD" w:rsidP="00A078CD">
      <w:pPr>
        <w:rPr>
          <w:rtl/>
        </w:rPr>
      </w:pPr>
      <w:r w:rsidRPr="00A078CD">
        <w:pict w14:anchorId="22708BA6">
          <v:rect id="_x0000_i2679" style="width:0;height:1.5pt" o:hralign="center" o:hrstd="t" o:hrnoshade="t" o:hr="t" fillcolor="gray" stroked="f"/>
        </w:pict>
      </w:r>
    </w:p>
    <w:p w14:paraId="6E224300" w14:textId="77777777" w:rsidR="00A078CD" w:rsidRPr="00A078CD" w:rsidRDefault="00A078CD" w:rsidP="00A078CD">
      <w:pPr>
        <w:rPr>
          <w:b/>
          <w:bCs/>
          <w:rtl/>
        </w:rPr>
      </w:pPr>
      <w:r w:rsidRPr="00A078CD">
        <w:rPr>
          <w:b/>
          <w:bCs/>
          <w:rtl/>
        </w:rPr>
        <w:t>תמלול הטקסט</w:t>
      </w:r>
    </w:p>
    <w:p w14:paraId="33713A6E" w14:textId="1966EAF4" w:rsidR="00A078CD" w:rsidRPr="00A078CD" w:rsidRDefault="00A078CD" w:rsidP="00A078CD">
      <w:pPr>
        <w:rPr>
          <w:rtl/>
        </w:rPr>
      </w:pPr>
      <w:r w:rsidRPr="00A078CD">
        <w:rPr>
          <w:b/>
          <w:bCs/>
          <w:rtl/>
        </w:rPr>
        <w:t>חורף תשע"</w:t>
      </w:r>
      <w:r>
        <w:rPr>
          <w:rFonts w:hint="cs"/>
          <w:b/>
          <w:bCs/>
          <w:rtl/>
        </w:rPr>
        <w:t>ג</w:t>
      </w:r>
      <w:r w:rsidRPr="00A078CD">
        <w:rPr>
          <w:b/>
          <w:bCs/>
          <w:rtl/>
        </w:rPr>
        <w:t>, 1205</w:t>
      </w:r>
    </w:p>
    <w:p w14:paraId="19DB694D" w14:textId="77777777" w:rsidR="00A078CD" w:rsidRPr="00A078CD" w:rsidRDefault="00A078CD" w:rsidP="00A078CD">
      <w:pPr>
        <w:rPr>
          <w:rtl/>
        </w:rPr>
      </w:pPr>
      <w:r w:rsidRPr="00A078CD">
        <w:rPr>
          <w:b/>
          <w:bCs/>
          <w:rtl/>
        </w:rPr>
        <w:t>ענה על סעיף א (חובה).</w:t>
      </w:r>
    </w:p>
    <w:p w14:paraId="11637290" w14:textId="77777777" w:rsidR="00A078CD" w:rsidRPr="00A078CD" w:rsidRDefault="00A078CD" w:rsidP="00A078CD">
      <w:pPr>
        <w:rPr>
          <w:rtl/>
        </w:rPr>
      </w:pPr>
      <w:r w:rsidRPr="00A078CD">
        <w:rPr>
          <w:b/>
          <w:bCs/>
          <w:rtl/>
        </w:rPr>
        <w:t>א.</w:t>
      </w:r>
      <w:r w:rsidRPr="00A078CD">
        <w:rPr>
          <w:rtl/>
        </w:rPr>
        <w:t xml:space="preserve"> המזמור שלפניך הוא שיר הלל לה'.</w:t>
      </w:r>
    </w:p>
    <w:p w14:paraId="2F2EABA5" w14:textId="77777777" w:rsidR="00A078CD" w:rsidRPr="00A078CD" w:rsidRDefault="00A078CD" w:rsidP="00A078CD">
      <w:pPr>
        <w:rPr>
          <w:rtl/>
        </w:rPr>
      </w:pPr>
      <w:r w:rsidRPr="00A078CD">
        <w:rPr>
          <w:b/>
          <w:bCs/>
          <w:rtl/>
        </w:rPr>
        <w:t>(1)</w:t>
      </w:r>
      <w:r w:rsidRPr="00A078CD">
        <w:rPr>
          <w:rtl/>
        </w:rPr>
        <w:t xml:space="preserve"> הבא מפסוקים 1-23 שלפניך </w:t>
      </w:r>
      <w:r w:rsidRPr="00A078CD">
        <w:rPr>
          <w:b/>
          <w:bCs/>
          <w:rtl/>
        </w:rPr>
        <w:t>שלוש</w:t>
      </w:r>
      <w:r w:rsidRPr="00A078CD">
        <w:rPr>
          <w:rtl/>
        </w:rPr>
        <w:t xml:space="preserve"> דוגמאות המבטאות את ההלל, והסבר כל דוגמה. (6 נקודות)</w:t>
      </w:r>
    </w:p>
    <w:p w14:paraId="2C7BAEA9" w14:textId="77777777" w:rsidR="00A078CD" w:rsidRPr="00A078CD" w:rsidRDefault="00A078CD" w:rsidP="00A078CD">
      <w:pPr>
        <w:rPr>
          <w:rtl/>
        </w:rPr>
      </w:pPr>
      <w:r w:rsidRPr="00A078CD">
        <w:rPr>
          <w:b/>
          <w:bCs/>
          <w:rtl/>
        </w:rPr>
        <w:t>(2)</w:t>
      </w:r>
      <w:r w:rsidRPr="00A078CD">
        <w:rPr>
          <w:rtl/>
        </w:rPr>
        <w:t xml:space="preserve"> הסבר את הלך הרוח (=מצב הרוח) של המשורר, כפי שעולה מארבע המילים הפותחות את המזמור. (4 נקודות)</w:t>
      </w:r>
    </w:p>
    <w:p w14:paraId="1FE85B71" w14:textId="77777777" w:rsidR="00A078CD" w:rsidRPr="00A078CD" w:rsidRDefault="00A078CD" w:rsidP="00A078CD">
      <w:pPr>
        <w:rPr>
          <w:rtl/>
        </w:rPr>
      </w:pPr>
      <w:r w:rsidRPr="00A078CD">
        <w:rPr>
          <w:b/>
          <w:bCs/>
          <w:rtl/>
        </w:rPr>
        <w:t>ענה על שניים מהסעיפים ב-ד.</w:t>
      </w:r>
    </w:p>
    <w:p w14:paraId="3008D3EB" w14:textId="77777777" w:rsidR="00A078CD" w:rsidRPr="00A078CD" w:rsidRDefault="00A078CD" w:rsidP="00A078CD">
      <w:pPr>
        <w:rPr>
          <w:rtl/>
        </w:rPr>
      </w:pPr>
      <w:r w:rsidRPr="00A078CD">
        <w:rPr>
          <w:b/>
          <w:bCs/>
          <w:rtl/>
        </w:rPr>
        <w:t>ב.</w:t>
      </w:r>
      <w:r w:rsidRPr="00A078CD">
        <w:rPr>
          <w:rtl/>
        </w:rPr>
        <w:t xml:space="preserve"> על פי המזמור שלפניך, מה שנברא אינו רק יפה, אלא גם תכליתי.</w:t>
      </w:r>
    </w:p>
    <w:p w14:paraId="5DB6BE5A" w14:textId="77777777" w:rsidR="00A078CD" w:rsidRPr="00A078CD" w:rsidRDefault="00A078CD" w:rsidP="00A078CD">
      <w:pPr>
        <w:rPr>
          <w:rtl/>
        </w:rPr>
      </w:pPr>
      <w:r w:rsidRPr="00A078CD">
        <w:rPr>
          <w:rtl/>
        </w:rPr>
        <w:t xml:space="preserve">הבא מפסוקים 10-23 שלפניך </w:t>
      </w:r>
      <w:r w:rsidRPr="00A078CD">
        <w:rPr>
          <w:b/>
          <w:bCs/>
          <w:rtl/>
        </w:rPr>
        <w:t>שלוש</w:t>
      </w:r>
      <w:r w:rsidRPr="00A078CD">
        <w:rPr>
          <w:rtl/>
        </w:rPr>
        <w:t xml:space="preserve"> דוגמאות לתכליתיות זו, והסבר כל דוגמה.</w:t>
      </w:r>
    </w:p>
    <w:p w14:paraId="46B176AF" w14:textId="77777777" w:rsidR="00A078CD" w:rsidRPr="00A078CD" w:rsidRDefault="00A078CD" w:rsidP="00A078CD">
      <w:pPr>
        <w:rPr>
          <w:rtl/>
        </w:rPr>
      </w:pPr>
      <w:r w:rsidRPr="00A078CD">
        <w:rPr>
          <w:b/>
          <w:bCs/>
          <w:rtl/>
        </w:rPr>
        <w:t>ג.</w:t>
      </w:r>
      <w:r w:rsidRPr="00A078CD">
        <w:rPr>
          <w:rtl/>
        </w:rPr>
        <w:t xml:space="preserve"> קרא פסוקים 14-15 שלפניך וגם </w:t>
      </w:r>
      <w:r w:rsidRPr="00A078CD">
        <w:rPr>
          <w:b/>
          <w:bCs/>
          <w:rtl/>
        </w:rPr>
        <w:t>בראשית, ג', 17-19</w:t>
      </w:r>
      <w:r w:rsidRPr="00A078CD">
        <w:rPr>
          <w:rtl/>
        </w:rPr>
        <w:t>.</w:t>
      </w:r>
    </w:p>
    <w:p w14:paraId="2122F84F" w14:textId="77777777" w:rsidR="00A078CD" w:rsidRPr="00A078CD" w:rsidRDefault="00A078CD" w:rsidP="00A078CD">
      <w:pPr>
        <w:rPr>
          <w:rtl/>
        </w:rPr>
      </w:pPr>
      <w:r w:rsidRPr="00A078CD">
        <w:rPr>
          <w:rtl/>
        </w:rPr>
        <w:t>יש הטוענים שהמצב המתואר ב</w:t>
      </w:r>
      <w:r w:rsidRPr="00A078CD">
        <w:rPr>
          <w:b/>
          <w:bCs/>
          <w:rtl/>
        </w:rPr>
        <w:t>תהלים, ק"ד, 14-15</w:t>
      </w:r>
      <w:r w:rsidRPr="00A078CD">
        <w:rPr>
          <w:rtl/>
        </w:rPr>
        <w:t xml:space="preserve"> הוא תיקון למצב המתואר ב</w:t>
      </w:r>
      <w:r w:rsidRPr="00A078CD">
        <w:rPr>
          <w:b/>
          <w:bCs/>
          <w:rtl/>
        </w:rPr>
        <w:t>בראשית, ג', 17-19</w:t>
      </w:r>
      <w:r w:rsidRPr="00A078CD">
        <w:rPr>
          <w:rtl/>
        </w:rPr>
        <w:t>.</w:t>
      </w:r>
    </w:p>
    <w:p w14:paraId="559CB548" w14:textId="77777777" w:rsidR="00A078CD" w:rsidRPr="00A078CD" w:rsidRDefault="00A078CD" w:rsidP="00A078CD">
      <w:pPr>
        <w:rPr>
          <w:rtl/>
        </w:rPr>
      </w:pPr>
      <w:r w:rsidRPr="00A078CD">
        <w:rPr>
          <w:rtl/>
        </w:rPr>
        <w:t>הסבר טענה זו. בסס את דבריך על שני הקטעים.</w:t>
      </w:r>
    </w:p>
    <w:p w14:paraId="77E3690A" w14:textId="77777777" w:rsidR="00A078CD" w:rsidRPr="00A078CD" w:rsidRDefault="00A078CD" w:rsidP="00A078CD">
      <w:pPr>
        <w:rPr>
          <w:rtl/>
        </w:rPr>
      </w:pPr>
      <w:r w:rsidRPr="00A078CD">
        <w:rPr>
          <w:b/>
          <w:bCs/>
          <w:rtl/>
        </w:rPr>
        <w:t>ד.</w:t>
      </w:r>
      <w:r w:rsidRPr="00A078CD">
        <w:rPr>
          <w:rtl/>
        </w:rPr>
        <w:t xml:space="preserve"> קרא פסוק 35 שלפניך וגם את המדרש הבא.</w:t>
      </w:r>
    </w:p>
    <w:p w14:paraId="6A419553" w14:textId="77777777" w:rsidR="00A078CD" w:rsidRPr="00A078CD" w:rsidRDefault="00A078CD" w:rsidP="00A078CD">
      <w:pPr>
        <w:rPr>
          <w:rtl/>
        </w:rPr>
      </w:pPr>
      <w:r w:rsidRPr="00A078CD">
        <w:rPr>
          <w:rtl/>
        </w:rPr>
        <w:t>אותם בריונים שהיו בשכנותו של ר' מאיר והיו מצערים אותו הרבה, היה מבקש ר' מאיר... עליהם שימותו. אמרה לו ברוריה אשתו: ... האם כתוב "יתמו חוטאים"?!... "חטאים" כתוב, ועוד, המשך לסופו של הפסוק: "ורשעים עוד אינם"... אלא [=לכן] בקש רחמים עליהם שיחזרו בתשובה [ואז] - "ורשעים עוד אינם". ביקש [ר' מאיר] רחמים עליהם וחזרו בתשובה.</w:t>
      </w:r>
    </w:p>
    <w:p w14:paraId="710A722F" w14:textId="77777777" w:rsidR="00A078CD" w:rsidRPr="00A078CD" w:rsidRDefault="00A078CD" w:rsidP="00A078CD">
      <w:pPr>
        <w:rPr>
          <w:rtl/>
        </w:rPr>
      </w:pPr>
      <w:r w:rsidRPr="00A078CD">
        <w:rPr>
          <w:rtl/>
        </w:rPr>
        <w:t>(תלמוד בבלי, מסכת ברכות, מתורגם מארמית לעברית)</w:t>
      </w:r>
    </w:p>
    <w:p w14:paraId="38CB5788" w14:textId="77777777" w:rsidR="00A078CD" w:rsidRDefault="00A078CD" w:rsidP="00A078CD">
      <w:pPr>
        <w:rPr>
          <w:rtl/>
        </w:rPr>
      </w:pPr>
      <w:r w:rsidRPr="00A078CD">
        <w:rPr>
          <w:rtl/>
        </w:rPr>
        <w:t>על פי דברי ברוריה, איזו פעולה על האדם לבצע לאור פסוק 35, ואיך יראה העולם בעקבות פעולתו?</w:t>
      </w:r>
    </w:p>
    <w:p w14:paraId="529850CA" w14:textId="30E9F7DB" w:rsidR="00A078CD" w:rsidRDefault="00A078CD" w:rsidP="00A078CD">
      <w:pPr>
        <w:rPr>
          <w:rtl/>
        </w:rPr>
      </w:pPr>
      <w:r>
        <w:rPr>
          <w:rFonts w:hint="cs"/>
          <w:rtl/>
        </w:rPr>
        <w:t>פתרון</w:t>
      </w:r>
    </w:p>
    <w:p w14:paraId="3B02E242" w14:textId="77777777" w:rsidR="00A078CD" w:rsidRPr="00A078CD" w:rsidRDefault="00A078CD" w:rsidP="00A078CD">
      <w:r w:rsidRPr="00A078CD">
        <w:rPr>
          <w:rtl/>
        </w:rPr>
        <w:t>הנה תמלול מלא ומאורגן של הטקסט המופיע בתמונה (פתרון מוצע לבחינת בגרות בתנ"ך, שאלה 4 על תהלים ק"ד, של "יואל גבע"):</w:t>
      </w:r>
    </w:p>
    <w:p w14:paraId="78AED258" w14:textId="77777777" w:rsidR="00A078CD" w:rsidRPr="00A078CD" w:rsidRDefault="00A078CD" w:rsidP="00A078CD">
      <w:pPr>
        <w:rPr>
          <w:rtl/>
        </w:rPr>
      </w:pPr>
      <w:r w:rsidRPr="00A078CD">
        <w:pict w14:anchorId="7AFA046D">
          <v:rect id="_x0000_i2720" style="width:0;height:1.5pt" o:hralign="center" o:hrstd="t" o:hrnoshade="t" o:hr="t" fillcolor="gray" stroked="f"/>
        </w:pict>
      </w:r>
    </w:p>
    <w:p w14:paraId="65C86809" w14:textId="77777777" w:rsidR="00A078CD" w:rsidRPr="00A078CD" w:rsidRDefault="00A078CD" w:rsidP="00A078CD">
      <w:pPr>
        <w:rPr>
          <w:b/>
          <w:bCs/>
          <w:rtl/>
        </w:rPr>
      </w:pPr>
      <w:r w:rsidRPr="00A078CD">
        <w:rPr>
          <w:b/>
          <w:bCs/>
          <w:rtl/>
        </w:rPr>
        <w:t>שאלה 4</w:t>
      </w:r>
    </w:p>
    <w:p w14:paraId="544C1B07" w14:textId="77777777" w:rsidR="00A078CD" w:rsidRPr="00A078CD" w:rsidRDefault="00A078CD" w:rsidP="00A078CD">
      <w:pPr>
        <w:rPr>
          <w:b/>
          <w:bCs/>
          <w:rtl/>
        </w:rPr>
      </w:pPr>
      <w:r w:rsidRPr="00A078CD">
        <w:rPr>
          <w:b/>
          <w:bCs/>
          <w:rtl/>
        </w:rPr>
        <w:t>סעיף א'</w:t>
      </w:r>
    </w:p>
    <w:p w14:paraId="06B5BBC1" w14:textId="77777777" w:rsidR="00A078CD" w:rsidRPr="00A078CD" w:rsidRDefault="00A078CD" w:rsidP="00A078CD">
      <w:pPr>
        <w:rPr>
          <w:rtl/>
        </w:rPr>
      </w:pPr>
      <w:r w:rsidRPr="00A078CD">
        <w:rPr>
          <w:b/>
          <w:bCs/>
          <w:rtl/>
        </w:rPr>
        <w:t>(1) דוגמאות להלל לה' (יש לציין שלוש דוגמאות):</w:t>
      </w:r>
    </w:p>
    <w:p w14:paraId="04F09749" w14:textId="77777777" w:rsidR="00A078CD" w:rsidRPr="00A078CD" w:rsidRDefault="00A078CD" w:rsidP="00A078CD">
      <w:pPr>
        <w:numPr>
          <w:ilvl w:val="0"/>
          <w:numId w:val="570"/>
        </w:numPr>
        <w:rPr>
          <w:rtl/>
        </w:rPr>
      </w:pPr>
      <w:r w:rsidRPr="00A078CD">
        <w:rPr>
          <w:rtl/>
        </w:rPr>
        <w:t>"</w:t>
      </w:r>
      <w:r w:rsidRPr="00A078CD">
        <w:rPr>
          <w:b/>
          <w:bCs/>
          <w:rtl/>
        </w:rPr>
        <w:t>ה' אלוהי גדלת מאד, הוד והדר לבשת</w:t>
      </w:r>
      <w:r w:rsidRPr="00A078CD">
        <w:rPr>
          <w:rtl/>
        </w:rPr>
        <w:t>" (פס' 1) – לאלוהים יש גדולה, פאר והדר, הצמודים אליו כמו בגד שאדם לובש.</w:t>
      </w:r>
    </w:p>
    <w:p w14:paraId="1CE87987" w14:textId="77777777" w:rsidR="00A078CD" w:rsidRPr="00A078CD" w:rsidRDefault="00A078CD" w:rsidP="00A078CD">
      <w:pPr>
        <w:numPr>
          <w:ilvl w:val="0"/>
          <w:numId w:val="570"/>
        </w:numPr>
        <w:rPr>
          <w:rtl/>
        </w:rPr>
      </w:pPr>
      <w:r w:rsidRPr="00A078CD">
        <w:rPr>
          <w:rtl/>
        </w:rPr>
        <w:t>"</w:t>
      </w:r>
      <w:r w:rsidRPr="00A078CD">
        <w:rPr>
          <w:b/>
          <w:bCs/>
          <w:rtl/>
        </w:rPr>
        <w:t>עוטה אור כשלמה, נוטה שמים כיריעה</w:t>
      </w:r>
      <w:r w:rsidRPr="00A078CD">
        <w:rPr>
          <w:rtl/>
        </w:rPr>
        <w:t>" (פס' 2) – הדרו של אלוהים כה גדול, עד שהוא נדמה כעטוף אור כמו אדם שעוטה (לובש) שמלה; עוצמתו של אלוהים כה גדולה, עד שהוא מתח את השמיים בעולם כמו שאדם נוטה יריעה.</w:t>
      </w:r>
    </w:p>
    <w:p w14:paraId="1D8AF7C0" w14:textId="77777777" w:rsidR="00A078CD" w:rsidRPr="00A078CD" w:rsidRDefault="00A078CD" w:rsidP="00A078CD">
      <w:pPr>
        <w:numPr>
          <w:ilvl w:val="0"/>
          <w:numId w:val="570"/>
        </w:numPr>
        <w:rPr>
          <w:rtl/>
        </w:rPr>
      </w:pPr>
      <w:r w:rsidRPr="00A078CD">
        <w:rPr>
          <w:rtl/>
        </w:rPr>
        <w:t>"</w:t>
      </w:r>
      <w:r w:rsidRPr="00A078CD">
        <w:rPr>
          <w:b/>
          <w:bCs/>
          <w:rtl/>
        </w:rPr>
        <w:t>השם עבים רכובו, המהלך על כנפי רוח</w:t>
      </w:r>
      <w:r w:rsidRPr="00A078CD">
        <w:rPr>
          <w:rtl/>
        </w:rPr>
        <w:t>" – עננים שבחים לעוצמתו של אלוהים: הוא רותם לשירותו את העננים, רוכב עליהם, הולך על הרוחות.</w:t>
      </w:r>
    </w:p>
    <w:p w14:paraId="774F5411" w14:textId="77777777" w:rsidR="00A078CD" w:rsidRPr="00A078CD" w:rsidRDefault="00A078CD" w:rsidP="00A078CD">
      <w:pPr>
        <w:numPr>
          <w:ilvl w:val="0"/>
          <w:numId w:val="570"/>
        </w:numPr>
        <w:rPr>
          <w:rtl/>
        </w:rPr>
      </w:pPr>
      <w:r w:rsidRPr="00A078CD">
        <w:rPr>
          <w:rtl/>
        </w:rPr>
        <w:t>"</w:t>
      </w:r>
      <w:r w:rsidRPr="00A078CD">
        <w:rPr>
          <w:b/>
          <w:bCs/>
          <w:rtl/>
        </w:rPr>
        <w:t>ייסד ארץ על מכוניה, בל תמוט עולם ועד</w:t>
      </w:r>
      <w:r w:rsidRPr="00A078CD">
        <w:rPr>
          <w:rtl/>
        </w:rPr>
        <w:t>" (פסוק 5) – אלוהים ברא את הארץ כשהיא יציבה מאוד, נשענת על יסודות יציבים, ולעולם לא תתמוטט.</w:t>
      </w:r>
    </w:p>
    <w:p w14:paraId="39590FC8" w14:textId="77777777" w:rsidR="00A078CD" w:rsidRPr="00A078CD" w:rsidRDefault="00A078CD" w:rsidP="00A078CD">
      <w:pPr>
        <w:rPr>
          <w:rtl/>
        </w:rPr>
      </w:pPr>
      <w:r w:rsidRPr="00A078CD">
        <w:rPr>
          <w:i/>
          <w:iCs/>
          <w:rtl/>
        </w:rPr>
        <w:t>(תתקבלנה דוגמאות נוספות מפס' 1-23, הכוללות ציטוט והסבר).</w:t>
      </w:r>
    </w:p>
    <w:p w14:paraId="28BF2C05" w14:textId="77777777" w:rsidR="00A078CD" w:rsidRPr="00A078CD" w:rsidRDefault="00A078CD" w:rsidP="00A078CD">
      <w:pPr>
        <w:rPr>
          <w:rtl/>
        </w:rPr>
      </w:pPr>
      <w:r w:rsidRPr="00A078CD">
        <w:rPr>
          <w:b/>
          <w:bCs/>
          <w:rtl/>
        </w:rPr>
        <w:t>(2) המילים הפותחות את המזמור:</w:t>
      </w:r>
      <w:r w:rsidRPr="00A078CD">
        <w:rPr>
          <w:rtl/>
        </w:rPr>
        <w:t xml:space="preserve"> "</w:t>
      </w:r>
      <w:r w:rsidRPr="00A078CD">
        <w:rPr>
          <w:b/>
          <w:bCs/>
          <w:rtl/>
        </w:rPr>
        <w:t>ברכי נפשי את ה'</w:t>
      </w:r>
      <w:r w:rsidRPr="00A078CD">
        <w:rPr>
          <w:rtl/>
        </w:rPr>
        <w:t>". המשורר מבקש לברך, לשבח ולהלל את ה'. מכאן שמצב רוחו הוא טוב, הוא שמח במעשה הבריאה ורוצה להלל את אלוהים על מעשהו.</w:t>
      </w:r>
    </w:p>
    <w:p w14:paraId="490896C7" w14:textId="77777777" w:rsidR="00A078CD" w:rsidRPr="00A078CD" w:rsidRDefault="00A078CD" w:rsidP="00A078CD">
      <w:pPr>
        <w:rPr>
          <w:rtl/>
        </w:rPr>
      </w:pPr>
      <w:r w:rsidRPr="00A078CD">
        <w:pict w14:anchorId="6488BF4F">
          <v:rect id="_x0000_i2721" style="width:0;height:1.5pt" o:hralign="center" o:hrstd="t" o:hrnoshade="t" o:hr="t" fillcolor="gray" stroked="f"/>
        </w:pict>
      </w:r>
    </w:p>
    <w:p w14:paraId="698D3DC3" w14:textId="77777777" w:rsidR="00A078CD" w:rsidRPr="00A078CD" w:rsidRDefault="00A078CD" w:rsidP="00A078CD">
      <w:pPr>
        <w:rPr>
          <w:b/>
          <w:bCs/>
          <w:rtl/>
        </w:rPr>
      </w:pPr>
      <w:r w:rsidRPr="00A078CD">
        <w:rPr>
          <w:b/>
          <w:bCs/>
          <w:rtl/>
        </w:rPr>
        <w:t>סעיף ב'</w:t>
      </w:r>
    </w:p>
    <w:p w14:paraId="6A874A23" w14:textId="77777777" w:rsidR="00A078CD" w:rsidRPr="00A078CD" w:rsidRDefault="00A078CD" w:rsidP="00A078CD">
      <w:pPr>
        <w:rPr>
          <w:rtl/>
        </w:rPr>
      </w:pPr>
      <w:r w:rsidRPr="00A078CD">
        <w:rPr>
          <w:b/>
          <w:bCs/>
          <w:rtl/>
        </w:rPr>
        <w:t>דוגמאות לתכליתיות מפס' 10-23 (יש לציין שלוש):</w:t>
      </w:r>
    </w:p>
    <w:p w14:paraId="63341AEC" w14:textId="77777777" w:rsidR="00A078CD" w:rsidRPr="00A078CD" w:rsidRDefault="00A078CD" w:rsidP="00A078CD">
      <w:pPr>
        <w:numPr>
          <w:ilvl w:val="0"/>
          <w:numId w:val="571"/>
        </w:numPr>
        <w:rPr>
          <w:rtl/>
        </w:rPr>
      </w:pPr>
      <w:r w:rsidRPr="00A078CD">
        <w:rPr>
          <w:b/>
          <w:bCs/>
          <w:rtl/>
        </w:rPr>
        <w:t>פס' 11-10:</w:t>
      </w:r>
      <w:r w:rsidRPr="00A078CD">
        <w:rPr>
          <w:rtl/>
        </w:rPr>
        <w:t xml:space="preserve"> "</w:t>
      </w:r>
      <w:r w:rsidRPr="00A078CD">
        <w:rPr>
          <w:b/>
          <w:bCs/>
          <w:rtl/>
        </w:rPr>
        <w:t>המשלח מעיינות בנחלים בין הרים יהלכון; ישקו כל חיתו שדי</w:t>
      </w:r>
      <w:r w:rsidRPr="00A078CD">
        <w:rPr>
          <w:rtl/>
        </w:rPr>
        <w:t>" – אלוהים ברא את המים והמים משקים את חיות השדה.</w:t>
      </w:r>
    </w:p>
    <w:p w14:paraId="60F9B363" w14:textId="77777777" w:rsidR="00A078CD" w:rsidRPr="00A078CD" w:rsidRDefault="00A078CD" w:rsidP="00A078CD">
      <w:pPr>
        <w:numPr>
          <w:ilvl w:val="0"/>
          <w:numId w:val="571"/>
        </w:numPr>
        <w:rPr>
          <w:rtl/>
        </w:rPr>
      </w:pPr>
      <w:r w:rsidRPr="00A078CD">
        <w:rPr>
          <w:b/>
          <w:bCs/>
          <w:rtl/>
        </w:rPr>
        <w:t>פס' 10, 13:</w:t>
      </w:r>
      <w:r w:rsidRPr="00A078CD">
        <w:rPr>
          <w:rtl/>
        </w:rPr>
        <w:t xml:space="preserve"> "</w:t>
      </w:r>
      <w:r w:rsidRPr="00A078CD">
        <w:rPr>
          <w:b/>
          <w:bCs/>
          <w:rtl/>
        </w:rPr>
        <w:t>המשלח מעיינות בנחלים... מפרי מעשיך תשבע ארץ</w:t>
      </w:r>
      <w:r w:rsidRPr="00A078CD">
        <w:rPr>
          <w:rtl/>
        </w:rPr>
        <w:t>" – אלוהים ברא את המים והמים משקים את הארץ.</w:t>
      </w:r>
    </w:p>
    <w:p w14:paraId="6663CD21" w14:textId="77777777" w:rsidR="00A078CD" w:rsidRPr="00A078CD" w:rsidRDefault="00A078CD" w:rsidP="00A078CD">
      <w:pPr>
        <w:numPr>
          <w:ilvl w:val="0"/>
          <w:numId w:val="571"/>
        </w:numPr>
        <w:rPr>
          <w:rtl/>
        </w:rPr>
      </w:pPr>
      <w:r w:rsidRPr="00A078CD">
        <w:rPr>
          <w:b/>
          <w:bCs/>
          <w:rtl/>
        </w:rPr>
        <w:t>פס' 10, 14:</w:t>
      </w:r>
      <w:r w:rsidRPr="00A078CD">
        <w:rPr>
          <w:rtl/>
        </w:rPr>
        <w:t xml:space="preserve"> "</w:t>
      </w:r>
      <w:r w:rsidRPr="00A078CD">
        <w:rPr>
          <w:b/>
          <w:bCs/>
          <w:rtl/>
        </w:rPr>
        <w:t>המשלח מעיינות בנחלים... מצמיח חציר לבהמה ועשב לעבודת האדם</w:t>
      </w:r>
      <w:r w:rsidRPr="00A078CD">
        <w:rPr>
          <w:rtl/>
        </w:rPr>
        <w:t>" – אלוהים ברא את המים והם מצמיחים את העשב עבור הבהמה ועבור האדם.</w:t>
      </w:r>
    </w:p>
    <w:p w14:paraId="1DC167F9" w14:textId="77777777" w:rsidR="00A078CD" w:rsidRPr="00A078CD" w:rsidRDefault="00A078CD" w:rsidP="00A078CD">
      <w:pPr>
        <w:numPr>
          <w:ilvl w:val="0"/>
          <w:numId w:val="571"/>
        </w:numPr>
        <w:rPr>
          <w:rtl/>
        </w:rPr>
      </w:pPr>
      <w:r w:rsidRPr="00A078CD">
        <w:rPr>
          <w:b/>
          <w:bCs/>
          <w:rtl/>
        </w:rPr>
        <w:t>פס' 12, 17-16:</w:t>
      </w:r>
      <w:r w:rsidRPr="00A078CD">
        <w:rPr>
          <w:rtl/>
        </w:rPr>
        <w:t xml:space="preserve"> "</w:t>
      </w:r>
      <w:r w:rsidRPr="00A078CD">
        <w:rPr>
          <w:b/>
          <w:bCs/>
          <w:rtl/>
        </w:rPr>
        <w:t>ישבעו עצי ה', ארזי לבנון אשר נטע... עליהם עוף השמים ישכון מבין עפאים יתנו קולי</w:t>
      </w:r>
      <w:r w:rsidRPr="00A078CD">
        <w:rPr>
          <w:rtl/>
        </w:rPr>
        <w:t>" – המים משקים את העצים, העצים גדולים ומשמשים משכן לעופות.</w:t>
      </w:r>
    </w:p>
    <w:p w14:paraId="1FBE6E09" w14:textId="77777777" w:rsidR="00A078CD" w:rsidRPr="00A078CD" w:rsidRDefault="00A078CD" w:rsidP="00A078CD">
      <w:pPr>
        <w:rPr>
          <w:rtl/>
        </w:rPr>
      </w:pPr>
      <w:r w:rsidRPr="00A078CD">
        <w:rPr>
          <w:i/>
          <w:iCs/>
          <w:rtl/>
        </w:rPr>
        <w:t>(תתקבלנה דוגמאות נוספות מפסוקים 10-23, הכוללות ציטוט והסבר).</w:t>
      </w:r>
    </w:p>
    <w:p w14:paraId="67901A0C" w14:textId="77777777" w:rsidR="00A078CD" w:rsidRPr="00A078CD" w:rsidRDefault="00A078CD" w:rsidP="00A078CD">
      <w:pPr>
        <w:rPr>
          <w:rtl/>
        </w:rPr>
      </w:pPr>
      <w:r w:rsidRPr="00A078CD">
        <w:pict w14:anchorId="6D202153">
          <v:rect id="_x0000_i2722" style="width:0;height:1.5pt" o:hralign="center" o:hrstd="t" o:hrnoshade="t" o:hr="t" fillcolor="gray" stroked="f"/>
        </w:pict>
      </w:r>
    </w:p>
    <w:p w14:paraId="1E4422D7" w14:textId="77777777" w:rsidR="00A078CD" w:rsidRPr="00A078CD" w:rsidRDefault="00A078CD" w:rsidP="00A078CD">
      <w:pPr>
        <w:rPr>
          <w:b/>
          <w:bCs/>
          <w:rtl/>
        </w:rPr>
      </w:pPr>
      <w:r w:rsidRPr="00A078CD">
        <w:rPr>
          <w:b/>
          <w:bCs/>
          <w:rtl/>
        </w:rPr>
        <w:t>סעיף ג'</w:t>
      </w:r>
    </w:p>
    <w:p w14:paraId="36F95BD6" w14:textId="77777777" w:rsidR="00A078CD" w:rsidRPr="00A078CD" w:rsidRDefault="00A078CD" w:rsidP="00A078CD">
      <w:pPr>
        <w:rPr>
          <w:rtl/>
        </w:rPr>
      </w:pPr>
      <w:r w:rsidRPr="00A078CD">
        <w:rPr>
          <w:rtl/>
        </w:rPr>
        <w:t>ב</w:t>
      </w:r>
      <w:r w:rsidRPr="00A078CD">
        <w:rPr>
          <w:b/>
          <w:bCs/>
          <w:rtl/>
        </w:rPr>
        <w:t>בראשית ג'</w:t>
      </w:r>
      <w:r w:rsidRPr="00A078CD">
        <w:rPr>
          <w:rtl/>
        </w:rPr>
        <w:t xml:space="preserve"> עבודת האדמה נתפסת כעונש על חטא גן עדן וכגורל קשה ומדכא: "</w:t>
      </w:r>
      <w:r w:rsidRPr="00A078CD">
        <w:rPr>
          <w:b/>
          <w:bCs/>
          <w:rtl/>
        </w:rPr>
        <w:t>כי שמעת לקול אשתך... ארורה האדמה בעבורך בעצבון תאכלנה... וקוץ ודרדר תצמיח לך</w:t>
      </w:r>
      <w:r w:rsidRPr="00A078CD">
        <w:rPr>
          <w:rtl/>
        </w:rPr>
        <w:t>" (בראשית ג, 18-17);</w:t>
      </w:r>
    </w:p>
    <w:p w14:paraId="1744F065" w14:textId="77777777" w:rsidR="00A078CD" w:rsidRPr="00A078CD" w:rsidRDefault="00A078CD" w:rsidP="00A078CD">
      <w:pPr>
        <w:rPr>
          <w:rtl/>
        </w:rPr>
      </w:pPr>
      <w:r w:rsidRPr="00A078CD">
        <w:rPr>
          <w:rtl/>
        </w:rPr>
        <w:t>לעומת זאת ב</w:t>
      </w:r>
      <w:r w:rsidRPr="00A078CD">
        <w:rPr>
          <w:b/>
          <w:bCs/>
          <w:rtl/>
        </w:rPr>
        <w:t>תהילים ק"ד</w:t>
      </w:r>
      <w:r w:rsidRPr="00A078CD">
        <w:rPr>
          <w:rtl/>
        </w:rPr>
        <w:t xml:space="preserve"> עבודת האדמה היא דבר חיובי ומבורך, היא נותנת מזון לאדם וגורמת לו שמחה רבה: "</w:t>
      </w:r>
      <w:r w:rsidRPr="00A078CD">
        <w:rPr>
          <w:b/>
          <w:bCs/>
          <w:rtl/>
        </w:rPr>
        <w:t>... עשב לעבודת האדם להוציא לחם מן הארץ; ויין ישמח לבב אנוש...</w:t>
      </w:r>
      <w:r w:rsidRPr="00A078CD">
        <w:rPr>
          <w:rtl/>
        </w:rPr>
        <w:t>" (תהילים ק"ד, 15-14).</w:t>
      </w:r>
    </w:p>
    <w:p w14:paraId="4AC70964" w14:textId="77777777" w:rsidR="00A078CD" w:rsidRPr="00A078CD" w:rsidRDefault="00A078CD" w:rsidP="00A078CD">
      <w:pPr>
        <w:rPr>
          <w:rtl/>
        </w:rPr>
      </w:pPr>
      <w:r w:rsidRPr="00A078CD">
        <w:pict w14:anchorId="04AB4F03">
          <v:rect id="_x0000_i2723" style="width:0;height:1.5pt" o:hralign="center" o:hrstd="t" o:hrnoshade="t" o:hr="t" fillcolor="gray" stroked="f"/>
        </w:pict>
      </w:r>
    </w:p>
    <w:p w14:paraId="50C00BBB" w14:textId="77777777" w:rsidR="00A078CD" w:rsidRPr="00A078CD" w:rsidRDefault="00A078CD" w:rsidP="00A078CD">
      <w:pPr>
        <w:rPr>
          <w:b/>
          <w:bCs/>
          <w:rtl/>
        </w:rPr>
      </w:pPr>
      <w:r w:rsidRPr="00A078CD">
        <w:rPr>
          <w:b/>
          <w:bCs/>
          <w:rtl/>
        </w:rPr>
        <w:t>סעיף ד'</w:t>
      </w:r>
    </w:p>
    <w:p w14:paraId="728EECEE" w14:textId="77777777" w:rsidR="00A078CD" w:rsidRPr="00A078CD" w:rsidRDefault="00A078CD" w:rsidP="00A078CD">
      <w:pPr>
        <w:rPr>
          <w:rtl/>
        </w:rPr>
      </w:pPr>
      <w:r w:rsidRPr="00A078CD">
        <w:rPr>
          <w:rtl/>
        </w:rPr>
        <w:t>על פי דברי ברוריה, אדם צריך לבקש רחמים לפני אלוהים על החוטאים, לבקש שיפסיקו לחטוא ויחזרו בתשובה. בעקבות פעולתו זו של האדם, אלוהים יגרום לרשעים לחזור בתשובה ואז לא יהיו עוד חוטאים ורשעים בארץ ולא יבוצעו עוד חטאים. העולם יהיה עולם מושלם, נטול רע.</w:t>
      </w:r>
    </w:p>
    <w:p w14:paraId="64C69347" w14:textId="77777777" w:rsidR="00A078CD" w:rsidRPr="00A078CD" w:rsidRDefault="00A078CD" w:rsidP="00A078CD">
      <w:r w:rsidRPr="00A078CD">
        <w:rPr>
          <w:rtl/>
        </w:rPr>
        <w:t>להלן תמלול הטקסט מהתמונה, ולאחריו פתרון השאלות על פי חומר הלימוד לבגרות בתנ"ך (נושא: תהלים ק"ד מול סיפורי הראשית בבראשית).</w:t>
      </w:r>
    </w:p>
    <w:p w14:paraId="310CECCD" w14:textId="77777777" w:rsidR="00A078CD" w:rsidRPr="00A078CD" w:rsidRDefault="00A078CD" w:rsidP="00A078CD">
      <w:pPr>
        <w:rPr>
          <w:rtl/>
        </w:rPr>
      </w:pPr>
      <w:r w:rsidRPr="00A078CD">
        <w:pict w14:anchorId="201CD032">
          <v:rect id="_x0000_i2746" style="width:0;height:1.5pt" o:hralign="center" o:hrstd="t" o:hrnoshade="t" o:hr="t" fillcolor="gray" stroked="f"/>
        </w:pict>
      </w:r>
    </w:p>
    <w:p w14:paraId="57E53E6D" w14:textId="77777777" w:rsidR="00A078CD" w:rsidRPr="00A078CD" w:rsidRDefault="00A078CD" w:rsidP="00A078CD">
      <w:pPr>
        <w:rPr>
          <w:b/>
          <w:bCs/>
          <w:rtl/>
        </w:rPr>
      </w:pPr>
      <w:r w:rsidRPr="00A078CD">
        <w:rPr>
          <w:b/>
          <w:bCs/>
          <w:rtl/>
        </w:rPr>
        <w:t>תמלול הטקסט: חורף תשע"ג, 1203</w:t>
      </w:r>
    </w:p>
    <w:p w14:paraId="1098C028" w14:textId="77777777" w:rsidR="00A078CD" w:rsidRPr="00A078CD" w:rsidRDefault="00A078CD" w:rsidP="00A078CD">
      <w:pPr>
        <w:rPr>
          <w:rtl/>
        </w:rPr>
      </w:pPr>
      <w:r w:rsidRPr="00A078CD">
        <w:rPr>
          <w:b/>
          <w:bCs/>
          <w:rtl/>
        </w:rPr>
        <w:t>א.</w:t>
      </w:r>
      <w:r w:rsidRPr="00A078CD">
        <w:rPr>
          <w:rtl/>
        </w:rPr>
        <w:t xml:space="preserve"> יש הטוענים שהקטע שלפניך מ</w:t>
      </w:r>
      <w:r w:rsidRPr="00A078CD">
        <w:rPr>
          <w:b/>
          <w:bCs/>
          <w:rtl/>
        </w:rPr>
        <w:t>תהלים</w:t>
      </w:r>
      <w:r w:rsidRPr="00A078CD">
        <w:rPr>
          <w:rtl/>
        </w:rPr>
        <w:t xml:space="preserve"> מצייר תמונה אופטימית ושמחה של הבריאה, והוא בבחינת תיקון לנאמר ב</w:t>
      </w:r>
      <w:r w:rsidRPr="00A078CD">
        <w:rPr>
          <w:b/>
          <w:bCs/>
          <w:rtl/>
        </w:rPr>
        <w:t>בראשית</w:t>
      </w:r>
      <w:r w:rsidRPr="00A078CD">
        <w:rPr>
          <w:rtl/>
        </w:rPr>
        <w:t>, ג' שלפניך.</w:t>
      </w:r>
    </w:p>
    <w:p w14:paraId="4F1068DD" w14:textId="77777777" w:rsidR="00A078CD" w:rsidRPr="00A078CD" w:rsidRDefault="00A078CD" w:rsidP="00A078CD">
      <w:pPr>
        <w:rPr>
          <w:rtl/>
        </w:rPr>
      </w:pPr>
      <w:r w:rsidRPr="00A078CD">
        <w:rPr>
          <w:rtl/>
        </w:rPr>
        <w:t>הסבר במה הנאמר ב</w:t>
      </w:r>
      <w:r w:rsidRPr="00A078CD">
        <w:rPr>
          <w:b/>
          <w:bCs/>
          <w:rtl/>
        </w:rPr>
        <w:t>תהלים</w:t>
      </w:r>
      <w:r w:rsidRPr="00A078CD">
        <w:rPr>
          <w:rtl/>
        </w:rPr>
        <w:t>, ק"ד, 14-15 הוא תיקון לנאמר ב</w:t>
      </w:r>
      <w:r w:rsidRPr="00A078CD">
        <w:rPr>
          <w:b/>
          <w:bCs/>
          <w:rtl/>
        </w:rPr>
        <w:t>בראשית</w:t>
      </w:r>
      <w:r w:rsidRPr="00A078CD">
        <w:rPr>
          <w:rtl/>
        </w:rPr>
        <w:t>, ג', 17-19. (8 נקודות)</w:t>
      </w:r>
    </w:p>
    <w:p w14:paraId="4393D82D" w14:textId="77777777" w:rsidR="00A078CD" w:rsidRPr="00A078CD" w:rsidRDefault="00A078CD" w:rsidP="00A078CD">
      <w:pPr>
        <w:rPr>
          <w:rtl/>
        </w:rPr>
      </w:pPr>
      <w:r w:rsidRPr="00A078CD">
        <w:rPr>
          <w:b/>
          <w:bCs/>
          <w:rtl/>
        </w:rPr>
        <w:t>ב.</w:t>
      </w:r>
      <w:r w:rsidRPr="00A078CD">
        <w:rPr>
          <w:rtl/>
        </w:rPr>
        <w:t xml:space="preserve"> קרא </w:t>
      </w:r>
      <w:r w:rsidRPr="00A078CD">
        <w:rPr>
          <w:b/>
          <w:bCs/>
          <w:rtl/>
        </w:rPr>
        <w:t>בראשית</w:t>
      </w:r>
      <w:r w:rsidRPr="00A078CD">
        <w:rPr>
          <w:rtl/>
        </w:rPr>
        <w:t xml:space="preserve"> ג', 15 ו</w:t>
      </w:r>
      <w:r w:rsidRPr="00A078CD">
        <w:rPr>
          <w:b/>
          <w:bCs/>
          <w:rtl/>
        </w:rPr>
        <w:t>תהלים</w:t>
      </w:r>
      <w:r w:rsidRPr="00A078CD">
        <w:rPr>
          <w:rtl/>
        </w:rPr>
        <w:t>, ק"ד, 20-24 שלפניך.</w:t>
      </w:r>
    </w:p>
    <w:p w14:paraId="19D913C9" w14:textId="77777777" w:rsidR="00A078CD" w:rsidRPr="00A078CD" w:rsidRDefault="00A078CD" w:rsidP="00A078CD">
      <w:pPr>
        <w:rPr>
          <w:rtl/>
        </w:rPr>
      </w:pPr>
      <w:r w:rsidRPr="00A078CD">
        <w:rPr>
          <w:rtl/>
        </w:rPr>
        <w:t>בשני הכתובים נרמזים היחסים בין האדם לבעל החיים או לבעלי החיים.</w:t>
      </w:r>
    </w:p>
    <w:p w14:paraId="37D8CCE7" w14:textId="77777777" w:rsidR="00A078CD" w:rsidRPr="00A078CD" w:rsidRDefault="00A078CD" w:rsidP="00A078CD">
      <w:pPr>
        <w:rPr>
          <w:rtl/>
        </w:rPr>
      </w:pPr>
      <w:r w:rsidRPr="00A078CD">
        <w:rPr>
          <w:rtl/>
        </w:rPr>
        <w:t>האם יש הבדל בין שני הכתובים בעניין זה? נמק. (6 נקודות)</w:t>
      </w:r>
    </w:p>
    <w:p w14:paraId="13398D51" w14:textId="77777777" w:rsidR="00A078CD" w:rsidRPr="00A078CD" w:rsidRDefault="00A078CD" w:rsidP="00A078CD">
      <w:pPr>
        <w:rPr>
          <w:color w:val="EE0000"/>
          <w:rtl/>
        </w:rPr>
      </w:pPr>
      <w:r w:rsidRPr="00A078CD">
        <w:rPr>
          <w:color w:val="EE0000"/>
        </w:rPr>
        <w:pict w14:anchorId="0C6BDC9E">
          <v:rect id="_x0000_i2747" style="width:0;height:1.5pt" o:hralign="center" o:hrstd="t" o:hrnoshade="t" o:hr="t" fillcolor="gray" stroked="f"/>
        </w:pict>
      </w:r>
    </w:p>
    <w:p w14:paraId="21EF1646" w14:textId="0095B871" w:rsidR="00A078CD" w:rsidRPr="00A078CD" w:rsidRDefault="00A078CD" w:rsidP="00A078CD">
      <w:pPr>
        <w:rPr>
          <w:b/>
          <w:bCs/>
          <w:color w:val="EE0000"/>
          <w:rtl/>
        </w:rPr>
      </w:pPr>
      <w:r w:rsidRPr="00A078CD">
        <w:rPr>
          <w:b/>
          <w:bCs/>
          <w:color w:val="EE0000"/>
          <w:rtl/>
        </w:rPr>
        <w:t>פתרון השאלות (על פי חומר הבגרות)</w:t>
      </w:r>
      <w:r>
        <w:rPr>
          <w:rFonts w:hint="cs"/>
          <w:b/>
          <w:bCs/>
          <w:color w:val="EE0000"/>
          <w:rtl/>
        </w:rPr>
        <w:t>- יש לבדוק פתרון זה</w:t>
      </w:r>
    </w:p>
    <w:p w14:paraId="6C363798" w14:textId="77777777" w:rsidR="00A078CD" w:rsidRPr="00A078CD" w:rsidRDefault="00A078CD" w:rsidP="00A078CD">
      <w:pPr>
        <w:rPr>
          <w:b/>
          <w:bCs/>
          <w:color w:val="EE0000"/>
          <w:rtl/>
        </w:rPr>
      </w:pPr>
      <w:r w:rsidRPr="00A078CD">
        <w:rPr>
          <w:b/>
          <w:bCs/>
          <w:color w:val="EE0000"/>
          <w:rtl/>
        </w:rPr>
        <w:t>שאלה א': תהלים ק"ד כתיקון לבראשית ג'</w:t>
      </w:r>
    </w:p>
    <w:p w14:paraId="76FFBCF3" w14:textId="77777777" w:rsidR="00A078CD" w:rsidRPr="00A078CD" w:rsidRDefault="00A078CD" w:rsidP="00A078CD">
      <w:pPr>
        <w:rPr>
          <w:color w:val="EE0000"/>
          <w:rtl/>
        </w:rPr>
      </w:pPr>
      <w:r w:rsidRPr="00A078CD">
        <w:rPr>
          <w:color w:val="EE0000"/>
          <w:rtl/>
        </w:rPr>
        <w:t>הטענה שהמזמור הוא "תיקון" נובעת מהשינוי בגישה לעבודה ולמזון:</w:t>
      </w:r>
    </w:p>
    <w:p w14:paraId="4C00A47F" w14:textId="77777777" w:rsidR="00A078CD" w:rsidRPr="00A078CD" w:rsidRDefault="00A078CD" w:rsidP="00A078CD">
      <w:pPr>
        <w:numPr>
          <w:ilvl w:val="0"/>
          <w:numId w:val="572"/>
        </w:numPr>
        <w:rPr>
          <w:color w:val="EE0000"/>
          <w:rtl/>
        </w:rPr>
      </w:pPr>
      <w:r w:rsidRPr="00A078CD">
        <w:rPr>
          <w:b/>
          <w:bCs/>
          <w:color w:val="EE0000"/>
          <w:rtl/>
        </w:rPr>
        <w:t>בבראשית ג', 17-19 (הקללה):</w:t>
      </w:r>
      <w:r w:rsidRPr="00A078CD">
        <w:rPr>
          <w:color w:val="EE0000"/>
          <w:rtl/>
        </w:rPr>
        <w:t xml:space="preserve"> לאחר חטא אדם הראשון, העבודה והוצאת הלחם מהארץ מתוארות כ</w:t>
      </w:r>
      <w:r w:rsidRPr="00A078CD">
        <w:rPr>
          <w:b/>
          <w:bCs/>
          <w:color w:val="EE0000"/>
          <w:rtl/>
        </w:rPr>
        <w:t>עונש וכקללה</w:t>
      </w:r>
      <w:r w:rsidRPr="00A078CD">
        <w:rPr>
          <w:color w:val="EE0000"/>
          <w:rtl/>
        </w:rPr>
        <w:t>. האדמה מקוללת ("ארורה האדמה בעבורך"), היא מוציאה קוצים ("וקוץ ודרדר תצמיח לך"), והאדם נדרש לעמול בקושי רב ובסבל – "בבעצבון תאכלנה" ו"בזיעת אפך תאכל לחם". הלחם הוא תוצאה של סבל.</w:t>
      </w:r>
    </w:p>
    <w:p w14:paraId="4FB37D78" w14:textId="77777777" w:rsidR="00A078CD" w:rsidRPr="00A078CD" w:rsidRDefault="00A078CD" w:rsidP="00A078CD">
      <w:pPr>
        <w:numPr>
          <w:ilvl w:val="0"/>
          <w:numId w:val="572"/>
        </w:numPr>
        <w:rPr>
          <w:color w:val="EE0000"/>
          <w:rtl/>
        </w:rPr>
      </w:pPr>
      <w:r w:rsidRPr="00A078CD">
        <w:rPr>
          <w:b/>
          <w:bCs/>
          <w:color w:val="EE0000"/>
          <w:rtl/>
        </w:rPr>
        <w:t>בתהלים ק"ד, 14-15 (הברכה):</w:t>
      </w:r>
      <w:r w:rsidRPr="00A078CD">
        <w:rPr>
          <w:color w:val="EE0000"/>
          <w:rtl/>
        </w:rPr>
        <w:t xml:space="preserve"> המזמור מציג את אותו תהליך כ</w:t>
      </w:r>
      <w:r w:rsidRPr="00A078CD">
        <w:rPr>
          <w:b/>
          <w:bCs/>
          <w:color w:val="EE0000"/>
          <w:rtl/>
        </w:rPr>
        <w:t>ברכה וכחסד אלוהי</w:t>
      </w:r>
      <w:r w:rsidRPr="00A078CD">
        <w:rPr>
          <w:color w:val="EE0000"/>
          <w:rtl/>
        </w:rPr>
        <w:t>. ה' הוא זה שמצמיח עשב לאדם "להוציא לחם מן הארץ". בניגוד ל"עצבון", כאן התוצאה היא שמחה: "ויין ישמח לבב אנוש... ולחם לבב אנוש יסעד". העבודה נתפסת כחלק מסדר עולם הרמוני ומבורך, ולא כעונש מדכא.</w:t>
      </w:r>
    </w:p>
    <w:p w14:paraId="33E13C90" w14:textId="77777777" w:rsidR="00A078CD" w:rsidRPr="00A078CD" w:rsidRDefault="00A078CD" w:rsidP="00A078CD">
      <w:pPr>
        <w:rPr>
          <w:b/>
          <w:bCs/>
          <w:color w:val="EE0000"/>
          <w:rtl/>
        </w:rPr>
      </w:pPr>
      <w:r w:rsidRPr="00A078CD">
        <w:rPr>
          <w:b/>
          <w:bCs/>
          <w:color w:val="EE0000"/>
          <w:rtl/>
        </w:rPr>
        <w:t>שאלה ב': היחסים בין האדם לבעלי החיים</w:t>
      </w:r>
    </w:p>
    <w:p w14:paraId="62DD1D3A" w14:textId="77777777" w:rsidR="00A078CD" w:rsidRPr="00A078CD" w:rsidRDefault="00A078CD" w:rsidP="00A078CD">
      <w:pPr>
        <w:rPr>
          <w:color w:val="EE0000"/>
          <w:rtl/>
        </w:rPr>
      </w:pPr>
      <w:r w:rsidRPr="00A078CD">
        <w:rPr>
          <w:color w:val="EE0000"/>
          <w:rtl/>
        </w:rPr>
        <w:t>כן, קיים הבדל מהותי בין שני הכתובים בתיאור מערכת היחסים הזו:</w:t>
      </w:r>
    </w:p>
    <w:p w14:paraId="57B72DC2" w14:textId="77777777" w:rsidR="00A078CD" w:rsidRPr="00A078CD" w:rsidRDefault="00A078CD" w:rsidP="00A078CD">
      <w:pPr>
        <w:numPr>
          <w:ilvl w:val="0"/>
          <w:numId w:val="573"/>
        </w:numPr>
        <w:rPr>
          <w:color w:val="EE0000"/>
          <w:rtl/>
        </w:rPr>
      </w:pPr>
      <w:r w:rsidRPr="00A078CD">
        <w:rPr>
          <w:b/>
          <w:bCs/>
          <w:color w:val="EE0000"/>
          <w:rtl/>
        </w:rPr>
        <w:t>בבראשית ג', 15:</w:t>
      </w:r>
      <w:r w:rsidRPr="00A078CD">
        <w:rPr>
          <w:color w:val="EE0000"/>
          <w:rtl/>
        </w:rPr>
        <w:t xml:space="preserve"> מתואר מצב של </w:t>
      </w:r>
      <w:r w:rsidRPr="00A078CD">
        <w:rPr>
          <w:b/>
          <w:bCs/>
          <w:color w:val="EE0000"/>
          <w:rtl/>
        </w:rPr>
        <w:t>איבה, קונפליקט ומלחמה</w:t>
      </w:r>
      <w:r w:rsidRPr="00A078CD">
        <w:rPr>
          <w:color w:val="EE0000"/>
          <w:rtl/>
        </w:rPr>
        <w:t xml:space="preserve"> מתמדת בין האדם לבעלי החיים (המיוצגים על ידי הנחש). הקשר הוא אלים: "הוא ישופך ראש ואתה תשופנו עקב". זהו יחס של "טורף ונטרף" או מאבק על הישרדות.</w:t>
      </w:r>
    </w:p>
    <w:p w14:paraId="296356B3" w14:textId="77777777" w:rsidR="00A078CD" w:rsidRPr="00A078CD" w:rsidRDefault="00A078CD" w:rsidP="00A078CD">
      <w:pPr>
        <w:numPr>
          <w:ilvl w:val="0"/>
          <w:numId w:val="573"/>
        </w:numPr>
        <w:rPr>
          <w:color w:val="EE0000"/>
          <w:rtl/>
        </w:rPr>
      </w:pPr>
      <w:r w:rsidRPr="00A078CD">
        <w:rPr>
          <w:b/>
          <w:bCs/>
          <w:color w:val="EE0000"/>
          <w:rtl/>
        </w:rPr>
        <w:t>בתהלים ק"ד, 20-24:</w:t>
      </w:r>
      <w:r w:rsidRPr="00A078CD">
        <w:rPr>
          <w:color w:val="EE0000"/>
          <w:rtl/>
        </w:rPr>
        <w:t xml:space="preserve"> מתואר מצב של </w:t>
      </w:r>
      <w:r w:rsidRPr="00A078CD">
        <w:rPr>
          <w:b/>
          <w:bCs/>
          <w:color w:val="EE0000"/>
          <w:rtl/>
        </w:rPr>
        <w:t>הרמוניה, סדר והפרדה</w:t>
      </w:r>
      <w:r w:rsidRPr="00A078CD">
        <w:rPr>
          <w:color w:val="EE0000"/>
          <w:rtl/>
        </w:rPr>
        <w:t>. אין כאן מאבק אלא "חלוקת זמנים" ומרחב בחסות האל. הלילה שייך לחיות הטרף ("בו תרמש כל חיתו יער"), והיום שייך לאדם ("יצא אדם לפעלו ולעבודתו עדי ערב"). הטבע פועל כמערכת מאוזנת שבה כל יצור מקבל את זמנו מבלי להפריע לשני. זהו סדר אקולוגי מופתי ("כולם בחכמה עשית").</w:t>
      </w:r>
    </w:p>
    <w:p w14:paraId="2A96D198" w14:textId="77777777" w:rsidR="00A078CD" w:rsidRPr="00A078CD" w:rsidRDefault="00A078CD" w:rsidP="00A078CD">
      <w:pPr>
        <w:rPr>
          <w:rtl/>
        </w:rPr>
      </w:pPr>
    </w:p>
    <w:p w14:paraId="2443E6CE" w14:textId="77777777" w:rsidR="00963BC1" w:rsidRPr="00963BC1" w:rsidRDefault="00963BC1" w:rsidP="00963BC1">
      <w:pPr>
        <w:keepNext/>
        <w:keepLines/>
        <w:spacing w:before="240" w:after="0" w:line="259" w:lineRule="auto"/>
        <w:outlineLvl w:val="0"/>
        <w:rPr>
          <w:rFonts w:ascii="Calibri Light" w:eastAsia="Times New Roman" w:hAnsi="Calibri Light" w:cs="Times New Roman"/>
          <w:color w:val="2F5496"/>
          <w:kern w:val="0"/>
          <w:sz w:val="32"/>
          <w:szCs w:val="32"/>
          <w:rtl/>
          <w14:ligatures w14:val="none"/>
        </w:rPr>
      </w:pPr>
      <w:r w:rsidRPr="00963BC1">
        <w:rPr>
          <w:rFonts w:ascii="Calibri Light" w:eastAsia="Times New Roman" w:hAnsi="Calibri Light" w:cs="Times New Roman" w:hint="cs"/>
          <w:color w:val="2F5496"/>
          <w:kern w:val="0"/>
          <w:sz w:val="32"/>
          <w:szCs w:val="32"/>
          <w:rtl/>
          <w14:ligatures w14:val="none"/>
        </w:rPr>
        <w:t>תהילים פרק נ"א</w:t>
      </w:r>
    </w:p>
    <w:p w14:paraId="5BFA3A76"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הטקסט המופיע בתמונה (מתוך בחינת בגרות בתנ"ך):</w:t>
      </w:r>
    </w:p>
    <w:p w14:paraId="29A1A19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178F8F5">
          <v:rect id="_x0000_i2754" style="width:0;height:1.5pt" o:hralign="center" o:hrstd="t" o:hrnoshade="t" o:hr="t" fillcolor="gray" stroked="f"/>
        </w:pict>
      </w:r>
    </w:p>
    <w:p w14:paraId="38C15787"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תשפ"ד, 1261</w:t>
      </w:r>
    </w:p>
    <w:p w14:paraId="6C47B3E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10. קראו תהלים, פרק נ"א.</w:t>
      </w:r>
    </w:p>
    <w:p w14:paraId="15CE7BC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קראו פסוקים ג'–י'.</w:t>
      </w:r>
    </w:p>
    <w:p w14:paraId="2D6FD56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לפניכם </w:t>
      </w:r>
      <w:r w:rsidRPr="00963BC1">
        <w:rPr>
          <w:rFonts w:ascii="Calibri" w:eastAsia="Calibri" w:hAnsi="Calibri" w:cs="Arial"/>
          <w:b/>
          <w:bCs/>
          <w:kern w:val="0"/>
          <w:sz w:val="22"/>
          <w:szCs w:val="22"/>
          <w:rtl/>
          <w14:ligatures w14:val="none"/>
        </w:rPr>
        <w:t>שלושה</w:t>
      </w:r>
      <w:r w:rsidRPr="00963BC1">
        <w:rPr>
          <w:rFonts w:ascii="Calibri" w:eastAsia="Calibri" w:hAnsi="Calibri" w:cs="Arial"/>
          <w:kern w:val="0"/>
          <w:sz w:val="22"/>
          <w:szCs w:val="22"/>
          <w:rtl/>
          <w14:ligatures w14:val="none"/>
        </w:rPr>
        <w:t xml:space="preserve"> רכיבים בתהליך החזרה בתשובה של החוטא:</w:t>
      </w:r>
    </w:p>
    <w:p w14:paraId="365B25F7" w14:textId="77777777" w:rsidR="00963BC1" w:rsidRPr="00963BC1" w:rsidRDefault="00963BC1" w:rsidP="00963BC1">
      <w:pPr>
        <w:numPr>
          <w:ilvl w:val="0"/>
          <w:numId w:val="57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הכרה בחטא</w:t>
      </w:r>
    </w:p>
    <w:p w14:paraId="61CC4221" w14:textId="77777777" w:rsidR="00963BC1" w:rsidRPr="00963BC1" w:rsidRDefault="00963BC1" w:rsidP="00963BC1">
      <w:pPr>
        <w:numPr>
          <w:ilvl w:val="0"/>
          <w:numId w:val="57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בקשת מחילה</w:t>
      </w:r>
    </w:p>
    <w:p w14:paraId="7411DE2D" w14:textId="77777777" w:rsidR="00963BC1" w:rsidRPr="00963BC1" w:rsidRDefault="00963BC1" w:rsidP="00963BC1">
      <w:pPr>
        <w:numPr>
          <w:ilvl w:val="0"/>
          <w:numId w:val="57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היטהרות מן החטא</w:t>
      </w:r>
    </w:p>
    <w:p w14:paraId="6C855DA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הביאו מן הפסוקים דוגמה ל</w:t>
      </w:r>
      <w:r w:rsidRPr="00963BC1">
        <w:rPr>
          <w:rFonts w:ascii="Calibri" w:eastAsia="Calibri" w:hAnsi="Calibri" w:cs="Arial"/>
          <w:b/>
          <w:bCs/>
          <w:kern w:val="0"/>
          <w:sz w:val="22"/>
          <w:szCs w:val="22"/>
          <w:rtl/>
          <w14:ligatures w14:val="none"/>
        </w:rPr>
        <w:t>כל אחד</w:t>
      </w:r>
      <w:r w:rsidRPr="00963BC1">
        <w:rPr>
          <w:rFonts w:ascii="Calibri" w:eastAsia="Calibri" w:hAnsi="Calibri" w:cs="Arial"/>
          <w:kern w:val="0"/>
          <w:sz w:val="22"/>
          <w:szCs w:val="22"/>
          <w:rtl/>
          <w14:ligatures w14:val="none"/>
        </w:rPr>
        <w:t xml:space="preserve"> מן הרכיבים האלה, והסבירו </w:t>
      </w:r>
      <w:r w:rsidRPr="00963BC1">
        <w:rPr>
          <w:rFonts w:ascii="Calibri" w:eastAsia="Calibri" w:hAnsi="Calibri" w:cs="Arial"/>
          <w:b/>
          <w:bCs/>
          <w:kern w:val="0"/>
          <w:sz w:val="22"/>
          <w:szCs w:val="22"/>
          <w:rtl/>
          <w14:ligatures w14:val="none"/>
        </w:rPr>
        <w:t>כל דוגמה</w:t>
      </w:r>
      <w:r w:rsidRPr="00963BC1">
        <w:rPr>
          <w:rFonts w:ascii="Calibri" w:eastAsia="Calibri" w:hAnsi="Calibri" w:cs="Arial"/>
          <w:kern w:val="0"/>
          <w:sz w:val="22"/>
          <w:szCs w:val="22"/>
          <w:rtl/>
          <w14:ligatures w14:val="none"/>
        </w:rPr>
        <w:t>. (10 נקודות)</w:t>
      </w:r>
    </w:p>
    <w:p w14:paraId="5366D2D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קראו פסוקים י"א–י"ב ואת פירושו של </w:t>
      </w:r>
      <w:r w:rsidRPr="00963BC1">
        <w:rPr>
          <w:rFonts w:ascii="Calibri" w:eastAsia="Calibri" w:hAnsi="Calibri" w:cs="Arial"/>
          <w:b/>
          <w:bCs/>
          <w:kern w:val="0"/>
          <w:sz w:val="22"/>
          <w:szCs w:val="22"/>
          <w:rtl/>
          <w14:ligatures w14:val="none"/>
        </w:rPr>
        <w:t>רב סעדיה גאון</w:t>
      </w:r>
      <w:r w:rsidRPr="00963BC1">
        <w:rPr>
          <w:rFonts w:ascii="Calibri" w:eastAsia="Calibri" w:hAnsi="Calibri" w:cs="Arial"/>
          <w:kern w:val="0"/>
          <w:sz w:val="22"/>
          <w:szCs w:val="22"/>
          <w:rtl/>
          <w14:ligatures w14:val="none"/>
        </w:rPr>
        <w:t>.</w:t>
      </w:r>
    </w:p>
    <w:p w14:paraId="2AB46A9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"אם תמחול לי יישאר ליבי נקי ויהיה כאילו הוא בריאה חדשה".</w:t>
      </w:r>
    </w:p>
    <w:p w14:paraId="6669D17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 פי הפירוש, הסבירו מהו התנאי ל"לב טהור" על פי פסוק י"א וכיצד תבוא לידי ביטוי הבריאה החדשה המתוארת בפסוק י"ב. (10 נקודות)</w:t>
      </w:r>
    </w:p>
    <w:p w14:paraId="049574F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i/>
          <w:iCs/>
          <w:kern w:val="0"/>
          <w:sz w:val="22"/>
          <w:szCs w:val="22"/>
          <w:rtl/>
          <w14:ligatures w14:val="none"/>
        </w:rPr>
        <w:t>(שימו לב: סעיף ג של השאלה בעמוד הבא.)</w:t>
      </w:r>
    </w:p>
    <w:p w14:paraId="74B4B3B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38F3907E">
          <v:rect id="_x0000_i2755" style="width:0;height:1.5pt" o:hralign="center" o:hrstd="t" o:hrnoshade="t" o:hr="t" fillcolor="gray" stroked="f"/>
        </w:pict>
      </w:r>
    </w:p>
    <w:p w14:paraId="535F7614"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עמוד 7</w:t>
      </w:r>
    </w:p>
    <w:p w14:paraId="1041CE3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קראו פסוקים י"ג–ט"ז.</w:t>
      </w:r>
    </w:p>
    <w:p w14:paraId="478FB0A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הסבירו מהי ההשפעה של החטא על רגשותיו של החוטא, על פי פסוק י"ג </w:t>
      </w:r>
      <w:r w:rsidRPr="00963BC1">
        <w:rPr>
          <w:rFonts w:ascii="Calibri" w:eastAsia="Calibri" w:hAnsi="Calibri" w:cs="Arial"/>
          <w:b/>
          <w:bCs/>
          <w:kern w:val="0"/>
          <w:sz w:val="22"/>
          <w:szCs w:val="22"/>
          <w:rtl/>
          <w14:ligatures w14:val="none"/>
        </w:rPr>
        <w:t>וגם</w:t>
      </w:r>
      <w:r w:rsidRPr="00963BC1">
        <w:rPr>
          <w:rFonts w:ascii="Calibri" w:eastAsia="Calibri" w:hAnsi="Calibri" w:cs="Arial"/>
          <w:kern w:val="0"/>
          <w:sz w:val="22"/>
          <w:szCs w:val="22"/>
          <w:rtl/>
          <w14:ligatures w14:val="none"/>
        </w:rPr>
        <w:t xml:space="preserve"> על פי פסוק י"ד. בססו את תשובתכם על הכתוב. (4 נקודות)</w:t>
      </w:r>
    </w:p>
    <w:p w14:paraId="6E78A66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קראו את הקטע שלפניכם משירו של </w:t>
      </w:r>
      <w:r w:rsidRPr="00963BC1">
        <w:rPr>
          <w:rFonts w:ascii="Calibri" w:eastAsia="Calibri" w:hAnsi="Calibri" w:cs="Arial"/>
          <w:b/>
          <w:bCs/>
          <w:kern w:val="0"/>
          <w:sz w:val="22"/>
          <w:szCs w:val="22"/>
          <w:rtl/>
          <w14:ligatures w14:val="none"/>
        </w:rPr>
        <w:t>אהוד בנאי "אל תפחד"</w:t>
      </w:r>
      <w:r w:rsidRPr="00963BC1">
        <w:rPr>
          <w:rFonts w:ascii="Calibri" w:eastAsia="Calibri" w:hAnsi="Calibri" w:cs="Arial"/>
          <w:kern w:val="0"/>
          <w:sz w:val="22"/>
          <w:szCs w:val="22"/>
          <w:rtl/>
          <w14:ligatures w14:val="none"/>
        </w:rPr>
        <w:t>.</w:t>
      </w:r>
    </w:p>
    <w:p w14:paraId="2594659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אַל תִּפְחַד</w:t>
      </w:r>
    </w:p>
    <w:p w14:paraId="4909C66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אַתָּה לֹא לְבַד</w:t>
      </w:r>
    </w:p>
    <w:p w14:paraId="170CCC3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הָיְתָה זוֹ דְּקִירָה קְטַנָּה</w:t>
      </w:r>
    </w:p>
    <w:p w14:paraId="6102097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זִעְזוּעַ פִּתְאוֹמִי וּמָהִיר,</w:t>
      </w:r>
    </w:p>
    <w:p w14:paraId="263193F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נָכוֹן, אִבַּדְתָּ שְׁלִיטָה לְרֶגַע</w:t>
      </w:r>
    </w:p>
    <w:p w14:paraId="57052E2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לֹא הָיִיתָ מַסְפִּיק זָהִיר,</w:t>
      </w:r>
    </w:p>
    <w:p w14:paraId="7CC7C74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וְעַכְשָׁיו פַּעֲמוֹנֵי אַזְהָרָה</w:t>
      </w:r>
    </w:p>
    <w:p w14:paraId="17351BC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מְצַלְצְלִים בְּרֹאשְׁךָ</w:t>
      </w:r>
    </w:p>
    <w:p w14:paraId="6B78710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אַתָּה רוֹצֶה לִשְׁכֹּחַ</w:t>
      </w:r>
    </w:p>
    <w:p w14:paraId="0695B09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לְהַתְחִיל מֵהַתְחָלָה</w:t>
      </w:r>
    </w:p>
    <w:p w14:paraId="37A3E1B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אוֹ תַּאֲמִין שֶׁאִם קִלְקַלְתָּ</w:t>
      </w:r>
    </w:p>
    <w:p w14:paraId="25176CB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אַתָּה יָכוֹל גַּם לְתַקֵּן, כֵּן, כֵּן.</w:t>
      </w:r>
    </w:p>
    <w:p w14:paraId="0EB39C8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p>
    <w:p w14:paraId="1B87AE6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i/>
          <w:iCs/>
          <w:kern w:val="0"/>
          <w:sz w:val="22"/>
          <w:szCs w:val="22"/>
          <w:rtl/>
          <w14:ligatures w14:val="none"/>
        </w:rPr>
        <w:t>(מתוך אתר שירונט)</w:t>
      </w:r>
    </w:p>
    <w:p w14:paraId="3F3B297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מהי הדרך לתקן את הקלקול על פי הדובר במזמור זה מ</w:t>
      </w:r>
      <w:r w:rsidRPr="00963BC1">
        <w:rPr>
          <w:rFonts w:ascii="Calibri" w:eastAsia="Calibri" w:hAnsi="Calibri" w:cs="Arial"/>
          <w:b/>
          <w:bCs/>
          <w:kern w:val="0"/>
          <w:sz w:val="22"/>
          <w:szCs w:val="22"/>
          <w:rtl/>
          <w14:ligatures w14:val="none"/>
        </w:rPr>
        <w:t>תהלים</w:t>
      </w:r>
      <w:r w:rsidRPr="00963BC1">
        <w:rPr>
          <w:rFonts w:ascii="Calibri" w:eastAsia="Calibri" w:hAnsi="Calibri" w:cs="Arial"/>
          <w:kern w:val="0"/>
          <w:sz w:val="22"/>
          <w:szCs w:val="22"/>
          <w:rtl/>
          <w14:ligatures w14:val="none"/>
        </w:rPr>
        <w:t>, ומהי הדרך לתקן את הקלקול על פי הדובר בשיר? הסבירו את דבריכם, ובססו אותם על הפסוקים ועל קטע השיר. (6 נקודות)</w:t>
      </w:r>
    </w:p>
    <w:p w14:paraId="5BB3B2D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17DFF949"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הטקסט המופיע בתמונה (דף פתרונות של "יואל גבע" לשאלה 10 העוסקת במזמור נ"א בתהלים):</w:t>
      </w:r>
    </w:p>
    <w:p w14:paraId="066B149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72FB022B">
          <v:rect id="_x0000_i2756" style="width:0;height:1.5pt" o:hralign="center" o:hrstd="t" o:hrnoshade="t" o:hr="t" fillcolor="gray" stroked="f"/>
        </w:pict>
      </w:r>
    </w:p>
    <w:p w14:paraId="550127F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10</w:t>
      </w:r>
    </w:p>
    <w:p w14:paraId="2866088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6D62749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רכיבים בתהליך החזרה בתשובה של החוטא (על התלמיד להביא דוגמה לכל רכיב ולהסבירה):</w:t>
      </w:r>
    </w:p>
    <w:p w14:paraId="7520AD1C" w14:textId="77777777" w:rsidR="00963BC1" w:rsidRPr="00963BC1" w:rsidRDefault="00963BC1" w:rsidP="00963BC1">
      <w:pPr>
        <w:numPr>
          <w:ilvl w:val="0"/>
          <w:numId w:val="575"/>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הכרה בחטא</w:t>
      </w:r>
      <w:r w:rsidRPr="00963BC1">
        <w:rPr>
          <w:rFonts w:ascii="Calibri" w:eastAsia="Calibri" w:hAnsi="Calibri" w:cs="Arial"/>
          <w:kern w:val="0"/>
          <w:sz w:val="22"/>
          <w:szCs w:val="22"/>
          <w:rtl/>
          <w14:ligatures w14:val="none"/>
        </w:rPr>
        <w:t xml:space="preserve"> – החוטא מודה ומכיר בחטאו, הוא אינו מנסה להתחמק ממעשיו או להצדיקם. </w:t>
      </w:r>
      <w:r w:rsidRPr="00963BC1">
        <w:rPr>
          <w:rFonts w:ascii="Calibri" w:eastAsia="Calibri" w:hAnsi="Calibri" w:cs="Arial"/>
          <w:b/>
          <w:bCs/>
          <w:kern w:val="0"/>
          <w:sz w:val="22"/>
          <w:szCs w:val="22"/>
          <w:rtl/>
          <w14:ligatures w14:val="none"/>
        </w:rPr>
        <w:t>לראיה:</w:t>
      </w:r>
      <w:r w:rsidRPr="00963BC1">
        <w:rPr>
          <w:rFonts w:ascii="Calibri" w:eastAsia="Calibri" w:hAnsi="Calibri" w:cs="Arial"/>
          <w:kern w:val="0"/>
          <w:sz w:val="22"/>
          <w:szCs w:val="22"/>
          <w:rtl/>
          <w14:ligatures w14:val="none"/>
        </w:rPr>
        <w:t xml:space="preserve"> "כי פשעי אני אדע וחטאתי נגדי תמיד" </w:t>
      </w:r>
      <w:r w:rsidRPr="00963BC1">
        <w:rPr>
          <w:rFonts w:ascii="Calibri" w:eastAsia="Calibri" w:hAnsi="Calibri" w:cs="Arial"/>
          <w:b/>
          <w:bCs/>
          <w:kern w:val="0"/>
          <w:sz w:val="22"/>
          <w:szCs w:val="22"/>
          <w:rtl/>
          <w14:ligatures w14:val="none"/>
        </w:rPr>
        <w:t>או :</w:t>
      </w:r>
      <w:r w:rsidRPr="00963BC1">
        <w:rPr>
          <w:rFonts w:ascii="Calibri" w:eastAsia="Calibri" w:hAnsi="Calibri" w:cs="Arial"/>
          <w:kern w:val="0"/>
          <w:sz w:val="22"/>
          <w:szCs w:val="22"/>
          <w:rtl/>
          <w14:ligatures w14:val="none"/>
        </w:rPr>
        <w:t xml:space="preserve"> "לך לבדך חטאתי והרע בעיניך עשיתי" </w:t>
      </w:r>
      <w:r w:rsidRPr="00963BC1">
        <w:rPr>
          <w:rFonts w:ascii="Calibri" w:eastAsia="Calibri" w:hAnsi="Calibri" w:cs="Arial"/>
          <w:b/>
          <w:bCs/>
          <w:kern w:val="0"/>
          <w:sz w:val="22"/>
          <w:szCs w:val="22"/>
          <w:rtl/>
          <w14:ligatures w14:val="none"/>
        </w:rPr>
        <w:t>או :</w:t>
      </w:r>
      <w:r w:rsidRPr="00963BC1">
        <w:rPr>
          <w:rFonts w:ascii="Calibri" w:eastAsia="Calibri" w:hAnsi="Calibri" w:cs="Arial"/>
          <w:kern w:val="0"/>
          <w:sz w:val="22"/>
          <w:szCs w:val="22"/>
          <w:rtl/>
          <w14:ligatures w14:val="none"/>
        </w:rPr>
        <w:t xml:space="preserve"> "הן בעוון חוללתי ובחטא יחמתני אמי".</w:t>
      </w:r>
    </w:p>
    <w:p w14:paraId="019DF19A" w14:textId="77777777" w:rsidR="00963BC1" w:rsidRPr="00963BC1" w:rsidRDefault="00963BC1" w:rsidP="00963BC1">
      <w:pPr>
        <w:numPr>
          <w:ilvl w:val="0"/>
          <w:numId w:val="575"/>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בקשת מחילה</w:t>
      </w:r>
      <w:r w:rsidRPr="00963BC1">
        <w:rPr>
          <w:rFonts w:ascii="Calibri" w:eastAsia="Calibri" w:hAnsi="Calibri" w:cs="Arial"/>
          <w:kern w:val="0"/>
          <w:sz w:val="22"/>
          <w:szCs w:val="22"/>
          <w:rtl/>
          <w14:ligatures w14:val="none"/>
        </w:rPr>
        <w:t xml:space="preserve"> – החוטא מבקש סליחה מה' על חטאיו ומבקש שימחל לו עליהם. </w:t>
      </w:r>
      <w:r w:rsidRPr="00963BC1">
        <w:rPr>
          <w:rFonts w:ascii="Calibri" w:eastAsia="Calibri" w:hAnsi="Calibri" w:cs="Arial"/>
          <w:b/>
          <w:bCs/>
          <w:kern w:val="0"/>
          <w:sz w:val="22"/>
          <w:szCs w:val="22"/>
          <w:rtl/>
          <w14:ligatures w14:val="none"/>
        </w:rPr>
        <w:t>לראיה :</w:t>
      </w:r>
      <w:r w:rsidRPr="00963BC1">
        <w:rPr>
          <w:rFonts w:ascii="Calibri" w:eastAsia="Calibri" w:hAnsi="Calibri" w:cs="Arial"/>
          <w:kern w:val="0"/>
          <w:sz w:val="22"/>
          <w:szCs w:val="22"/>
          <w:rtl/>
          <w14:ligatures w14:val="none"/>
        </w:rPr>
        <w:t xml:space="preserve"> " חנני אלוהים כחסדך" </w:t>
      </w:r>
      <w:r w:rsidRPr="00963BC1">
        <w:rPr>
          <w:rFonts w:ascii="Calibri" w:eastAsia="Calibri" w:hAnsi="Calibri" w:cs="Arial"/>
          <w:b/>
          <w:bCs/>
          <w:kern w:val="0"/>
          <w:sz w:val="22"/>
          <w:szCs w:val="22"/>
          <w:rtl/>
          <w14:ligatures w14:val="none"/>
        </w:rPr>
        <w:t>או :</w:t>
      </w:r>
      <w:r w:rsidRPr="00963BC1">
        <w:rPr>
          <w:rFonts w:ascii="Calibri" w:eastAsia="Calibri" w:hAnsi="Calibri" w:cs="Arial"/>
          <w:kern w:val="0"/>
          <w:sz w:val="22"/>
          <w:szCs w:val="22"/>
          <w:rtl/>
          <w14:ligatures w14:val="none"/>
        </w:rPr>
        <w:t xml:space="preserve"> "כרב רחמיך מחה פשעי" .</w:t>
      </w:r>
    </w:p>
    <w:p w14:paraId="234A601D" w14:textId="77777777" w:rsidR="00963BC1" w:rsidRPr="00963BC1" w:rsidRDefault="00963BC1" w:rsidP="00963BC1">
      <w:pPr>
        <w:numPr>
          <w:ilvl w:val="0"/>
          <w:numId w:val="575"/>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היטהרות מן החטא</w:t>
      </w:r>
      <w:r w:rsidRPr="00963BC1">
        <w:rPr>
          <w:rFonts w:ascii="Calibri" w:eastAsia="Calibri" w:hAnsi="Calibri" w:cs="Arial"/>
          <w:kern w:val="0"/>
          <w:sz w:val="22"/>
          <w:szCs w:val="22"/>
          <w:rtl/>
          <w14:ligatures w14:val="none"/>
        </w:rPr>
        <w:t xml:space="preserve"> – החוטא מבקש להיטהר מהחטא, שלא יישאר עליו כתם. כמו בגד שמכבסים כדי להסיר מעליו סימני כתמים. </w:t>
      </w:r>
      <w:r w:rsidRPr="00963BC1">
        <w:rPr>
          <w:rFonts w:ascii="Calibri" w:eastAsia="Calibri" w:hAnsi="Calibri" w:cs="Arial"/>
          <w:b/>
          <w:bCs/>
          <w:kern w:val="0"/>
          <w:sz w:val="22"/>
          <w:szCs w:val="22"/>
          <w:rtl/>
          <w14:ligatures w14:val="none"/>
        </w:rPr>
        <w:t>לראיה :</w:t>
      </w:r>
      <w:r w:rsidRPr="00963BC1">
        <w:rPr>
          <w:rFonts w:ascii="Calibri" w:eastAsia="Calibri" w:hAnsi="Calibri" w:cs="Arial"/>
          <w:kern w:val="0"/>
          <w:sz w:val="22"/>
          <w:szCs w:val="22"/>
          <w:rtl/>
          <w14:ligatures w14:val="none"/>
        </w:rPr>
        <w:t xml:space="preserve"> "הרב כבסני מעווני" </w:t>
      </w:r>
      <w:r w:rsidRPr="00963BC1">
        <w:rPr>
          <w:rFonts w:ascii="Calibri" w:eastAsia="Calibri" w:hAnsi="Calibri" w:cs="Arial"/>
          <w:b/>
          <w:bCs/>
          <w:kern w:val="0"/>
          <w:sz w:val="22"/>
          <w:szCs w:val="22"/>
          <w:rtl/>
          <w14:ligatures w14:val="none"/>
        </w:rPr>
        <w:t>או :</w:t>
      </w:r>
      <w:r w:rsidRPr="00963BC1">
        <w:rPr>
          <w:rFonts w:ascii="Calibri" w:eastAsia="Calibri" w:hAnsi="Calibri" w:cs="Arial"/>
          <w:kern w:val="0"/>
          <w:sz w:val="22"/>
          <w:szCs w:val="22"/>
          <w:rtl/>
          <w14:ligatures w14:val="none"/>
        </w:rPr>
        <w:t xml:space="preserve"> "ומחטאתי טהרני" </w:t>
      </w:r>
      <w:r w:rsidRPr="00963BC1">
        <w:rPr>
          <w:rFonts w:ascii="Calibri" w:eastAsia="Calibri" w:hAnsi="Calibri" w:cs="Arial"/>
          <w:b/>
          <w:bCs/>
          <w:kern w:val="0"/>
          <w:sz w:val="22"/>
          <w:szCs w:val="22"/>
          <w:rtl/>
          <w14:ligatures w14:val="none"/>
        </w:rPr>
        <w:t>או :</w:t>
      </w:r>
      <w:r w:rsidRPr="00963BC1">
        <w:rPr>
          <w:rFonts w:ascii="Calibri" w:eastAsia="Calibri" w:hAnsi="Calibri" w:cs="Arial"/>
          <w:kern w:val="0"/>
          <w:sz w:val="22"/>
          <w:szCs w:val="22"/>
          <w:rtl/>
          <w14:ligatures w14:val="none"/>
        </w:rPr>
        <w:t xml:space="preserve"> "תחטאני באזוב ואטהר" </w:t>
      </w:r>
      <w:r w:rsidRPr="00963BC1">
        <w:rPr>
          <w:rFonts w:ascii="Calibri" w:eastAsia="Calibri" w:hAnsi="Calibri" w:cs="Arial"/>
          <w:b/>
          <w:bCs/>
          <w:kern w:val="0"/>
          <w:sz w:val="22"/>
          <w:szCs w:val="22"/>
          <w:rtl/>
          <w14:ligatures w14:val="none"/>
        </w:rPr>
        <w:t>או :</w:t>
      </w:r>
      <w:r w:rsidRPr="00963BC1">
        <w:rPr>
          <w:rFonts w:ascii="Calibri" w:eastAsia="Calibri" w:hAnsi="Calibri" w:cs="Arial"/>
          <w:kern w:val="0"/>
          <w:sz w:val="22"/>
          <w:szCs w:val="22"/>
          <w:rtl/>
          <w14:ligatures w14:val="none"/>
        </w:rPr>
        <w:t xml:space="preserve"> "תכבסני ומשלג אלבין".</w:t>
      </w:r>
    </w:p>
    <w:p w14:paraId="7755F0B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28F2801">
          <v:rect id="_x0000_i2757" style="width:0;height:1.5pt" o:hralign="center" o:hrstd="t" o:hrnoshade="t" o:hr="t" fillcolor="gray" stroked="f"/>
        </w:pict>
      </w:r>
    </w:p>
    <w:p w14:paraId="3701241E"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41D35D9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על פי הפירוש, התנאי ל"לב טהור" על פי פסוק י"א</w:t>
      </w:r>
      <w:r w:rsidRPr="00963BC1">
        <w:rPr>
          <w:rFonts w:ascii="Calibri" w:eastAsia="Calibri" w:hAnsi="Calibri" w:cs="Arial"/>
          <w:kern w:val="0"/>
          <w:sz w:val="22"/>
          <w:szCs w:val="22"/>
          <w:rtl/>
          <w14:ligatures w14:val="none"/>
        </w:rPr>
        <w:t xml:space="preserve"> – הוא סליחה מלאה של ה' לחוטא. אם ה' יהיה נכון למחול לחטאי החוטא ולשכוח אותם, כביכול למחות/למחוק את החטאים אז יתקיים "לב טהור".</w:t>
      </w:r>
    </w:p>
    <w:p w14:paraId="64BABA7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הבריאה החדשה המתוארת בפסוק י"ב תבוא לידי ביטוי</w:t>
      </w:r>
      <w:r w:rsidRPr="00963BC1">
        <w:rPr>
          <w:rFonts w:ascii="Calibri" w:eastAsia="Calibri" w:hAnsi="Calibri" w:cs="Arial"/>
          <w:kern w:val="0"/>
          <w:sz w:val="22"/>
          <w:szCs w:val="22"/>
          <w:rtl/>
          <w14:ligatures w14:val="none"/>
        </w:rPr>
        <w:t xml:space="preserve"> ברוח, בהתנהגות חדשה נכונה וטובה. כאילו מדובר באדם חדש.</w:t>
      </w:r>
    </w:p>
    <w:p w14:paraId="6A8FE85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8FE75EB">
          <v:rect id="_x0000_i2758" style="width:0;height:1.5pt" o:hralign="center" o:hrstd="t" o:hrnoshade="t" o:hr="t" fillcolor="gray" stroked="f"/>
        </w:pict>
      </w:r>
    </w:p>
    <w:p w14:paraId="2DD1BA5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61E62F7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ההשפעה של החטא על רגשותיו של החוטא על פי פסוק י"ג :</w:t>
      </w:r>
      <w:r w:rsidRPr="00963BC1">
        <w:rPr>
          <w:rFonts w:ascii="Calibri" w:eastAsia="Calibri" w:hAnsi="Calibri" w:cs="Arial"/>
          <w:kern w:val="0"/>
          <w:sz w:val="22"/>
          <w:szCs w:val="22"/>
          <w:rtl/>
          <w14:ligatures w14:val="none"/>
        </w:rPr>
        <w:t xml:space="preserve"> שה' נטש אותו ושהוא לא איתו.</w:t>
      </w:r>
    </w:p>
    <w:p w14:paraId="56B7A0E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 : על פי פסוק י"ד :</w:t>
      </w:r>
      <w:r w:rsidRPr="00963BC1">
        <w:rPr>
          <w:rFonts w:ascii="Calibri" w:eastAsia="Calibri" w:hAnsi="Calibri" w:cs="Arial"/>
          <w:kern w:val="0"/>
          <w:sz w:val="22"/>
          <w:szCs w:val="22"/>
          <w:rtl/>
          <w14:ligatures w14:val="none"/>
        </w:rPr>
        <w:t xml:space="preserve"> שהשמחה נטשה אותו ואין אף אחד שנכון לעזור לו.</w:t>
      </w:r>
    </w:p>
    <w:p w14:paraId="5DA3978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הדרך לתקן את הקלקול על פי הדובר במזמור מתהלים, היא באמצעות ה'. לביסוס :</w:t>
      </w:r>
    </w:p>
    <w:p w14:paraId="67F7F97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"הצילני מדמים אלוהים אלוהי תשועתי".</w:t>
      </w:r>
    </w:p>
    <w:p w14:paraId="2F294C2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על פי הדובר בשיר הדרך לתיקון</w:t>
      </w:r>
      <w:r w:rsidRPr="00963BC1">
        <w:rPr>
          <w:rFonts w:ascii="Calibri" w:eastAsia="Calibri" w:hAnsi="Calibri" w:cs="Arial"/>
          <w:kern w:val="0"/>
          <w:sz w:val="22"/>
          <w:szCs w:val="22"/>
          <w:rtl/>
          <w14:ligatures w14:val="none"/>
        </w:rPr>
        <w:t xml:space="preserve"> תלויה באדם, שלא יאבד תקווה שיש ביכולתו לתקן את אשר קלקל. </w:t>
      </w:r>
      <w:r w:rsidRPr="00963BC1">
        <w:rPr>
          <w:rFonts w:ascii="Calibri" w:eastAsia="Calibri" w:hAnsi="Calibri" w:cs="Arial"/>
          <w:b/>
          <w:bCs/>
          <w:kern w:val="0"/>
          <w:sz w:val="22"/>
          <w:szCs w:val="22"/>
          <w:rtl/>
          <w14:ligatures w14:val="none"/>
        </w:rPr>
        <w:t>לביסוס :</w:t>
      </w:r>
      <w:r w:rsidRPr="00963BC1">
        <w:rPr>
          <w:rFonts w:ascii="Calibri" w:eastAsia="Calibri" w:hAnsi="Calibri" w:cs="Arial"/>
          <w:kern w:val="0"/>
          <w:sz w:val="22"/>
          <w:szCs w:val="22"/>
          <w:rtl/>
          <w14:ligatures w14:val="none"/>
        </w:rPr>
        <w:t xml:space="preserve"> "או תאמין שאם קלקלת אתה יכול לתקן".</w:t>
      </w:r>
    </w:p>
    <w:p w14:paraId="5E5A4CED" w14:textId="77777777" w:rsidR="00963BC1" w:rsidRPr="00963BC1" w:rsidRDefault="00963BC1" w:rsidP="00963BC1">
      <w:pPr>
        <w:numPr>
          <w:ilvl w:val="0"/>
          <w:numId w:val="576"/>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ייתכנו הסברים וציטוטים אחרים.</w:t>
      </w:r>
    </w:p>
    <w:p w14:paraId="4946101D"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1FE51795"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32C669F3"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הטקסט מהתמונה, ולאחריו פתרון השאלות על פי חומר הלימוד לתנ"ך (תהלים נ"א - מזמור של חזרה בתשובה).</w:t>
      </w:r>
    </w:p>
    <w:p w14:paraId="00DB595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4FEA41F">
          <v:rect id="_x0000_i2759" style="width:0;height:1.5pt" o:hralign="center" o:hrstd="t" o:hrnoshade="t" o:hr="t" fillcolor="gray" stroked="f"/>
        </w:pict>
      </w:r>
    </w:p>
    <w:p w14:paraId="79FDF0D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תמלול הטקסט: חורף נבצרים תשפ"ב, 1261</w:t>
      </w:r>
    </w:p>
    <w:p w14:paraId="1E0DF48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מזמורי תהלים</w:t>
      </w:r>
    </w:p>
    <w:p w14:paraId="1869A9F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9. קרא תהלים, פרק נ"א.</w:t>
      </w:r>
    </w:p>
    <w:p w14:paraId="28A95B6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סעיף א — חובה.</w:t>
      </w:r>
    </w:p>
    <w:p w14:paraId="0424DBA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(1)</w:t>
      </w:r>
      <w:r w:rsidRPr="00963BC1">
        <w:rPr>
          <w:rFonts w:ascii="Calibri" w:eastAsia="Calibri" w:hAnsi="Calibri" w:cs="Arial"/>
          <w:kern w:val="0"/>
          <w:sz w:val="22"/>
          <w:szCs w:val="22"/>
          <w:rtl/>
          <w14:ligatures w14:val="none"/>
        </w:rPr>
        <w:t xml:space="preserve"> על פי פסוקים א'–ב', הסבר את הנסיבות שהובילו לכתיבת המזמור. (4 נקודות)</w:t>
      </w:r>
    </w:p>
    <w:p w14:paraId="150C8AD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קרא פסוקים י"ב–י"ג. הסבר </w:t>
      </w:r>
      <w:r w:rsidRPr="00963BC1">
        <w:rPr>
          <w:rFonts w:ascii="Calibri" w:eastAsia="Calibri" w:hAnsi="Calibri" w:cs="Arial"/>
          <w:b/>
          <w:bCs/>
          <w:kern w:val="0"/>
          <w:sz w:val="22"/>
          <w:szCs w:val="22"/>
          <w:rtl/>
          <w14:ligatures w14:val="none"/>
        </w:rPr>
        <w:t>שתי</w:t>
      </w:r>
      <w:r w:rsidRPr="00963BC1">
        <w:rPr>
          <w:rFonts w:ascii="Calibri" w:eastAsia="Calibri" w:hAnsi="Calibri" w:cs="Arial"/>
          <w:kern w:val="0"/>
          <w:sz w:val="22"/>
          <w:szCs w:val="22"/>
          <w:rtl/>
          <w14:ligatures w14:val="none"/>
        </w:rPr>
        <w:t xml:space="preserve"> בקשות של המשורר מאלוהים בפסוקים אלה. (4 נקודות)</w:t>
      </w:r>
    </w:p>
    <w:p w14:paraId="1D3616E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אחד מן הסעיפים ב-ג.</w:t>
      </w:r>
    </w:p>
    <w:p w14:paraId="3F1A088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(1)</w:t>
      </w:r>
      <w:r w:rsidRPr="00963BC1">
        <w:rPr>
          <w:rFonts w:ascii="Calibri" w:eastAsia="Calibri" w:hAnsi="Calibri" w:cs="Arial"/>
          <w:kern w:val="0"/>
          <w:sz w:val="22"/>
          <w:szCs w:val="22"/>
          <w:rtl/>
          <w14:ligatures w14:val="none"/>
        </w:rPr>
        <w:t xml:space="preserve"> קרא פסוקים ד'–ו' ופסוק ט'. לשורש ח-ט-א בפסוקים אלה יש שתי משמעויות שונות. מה הן שתי המשמעויות? הדגם כיצד בקשותיו של המשורר מאלוהים באות לידי ביטוי באמצעות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מהן. (5 נקודות)</w:t>
      </w:r>
    </w:p>
    <w:p w14:paraId="64C687C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קרא פסוק י"ב. לדעתך, האם בפסוק זה המשורר מסיר מעליו את האחריות לתיקון מעשיו או דווקא מקבל עליו את האחריות לתיקון מעשיו? נמק את דבריך. (3 נקודות)</w:t>
      </w:r>
    </w:p>
    <w:p w14:paraId="2F548C0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קרא פסוק י"א וגם את הקטע משירו של ארז לב ארי, "אנה אפנה" שלפניך.</w:t>
      </w:r>
    </w:p>
    <w:p w14:paraId="598BD59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"לְאָן אֵלֵךְ, אָנָה אֶפְנֶה, כְּשֶׁעֵינֶיךָ מַבִּיטוֹת בִּי / אֵיכָה אֶבְרַח אֵיךְ לֹא אֶפְנֶה?" (מתוך שירונט)</w:t>
      </w:r>
    </w:p>
    <w:p w14:paraId="648E93F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הסבר את היחס של המשורר בפסוק י"א כלפי המבט של אלוהים ואת יחסו של לב ארי בקטע שלפניך כלפי המבט של אלוהים. (5 נקודות)</w:t>
      </w:r>
    </w:p>
    <w:p w14:paraId="4CCE6F5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לדעתך, האם הבקשה של המשורר בפסוק י"א תובעת יותר מאלוהים או תובעת יותר מן האדם? נמק את דבריך. (3 נקודות)</w:t>
      </w:r>
    </w:p>
    <w:p w14:paraId="269196C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37EAF462">
          <v:rect id="_x0000_i2760" style="width:0;height:1.5pt" o:hralign="center" o:hrstd="t" o:hrnoshade="t" o:hr="t" fillcolor="gray" stroked="f"/>
        </w:pict>
      </w:r>
    </w:p>
    <w:p w14:paraId="3A51F8AE"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פתרון השאלות (על פי חומר הבגרות)</w:t>
      </w:r>
    </w:p>
    <w:p w14:paraId="75BE0160"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שאלה א (חובה)</w:t>
      </w:r>
    </w:p>
    <w:p w14:paraId="1547BBBC"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(1) הנסיבות לכתיבת המזמור:</w:t>
      </w:r>
    </w:p>
    <w:p w14:paraId="7BF9D883"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rtl/>
          <w14:ligatures w14:val="none"/>
        </w:rPr>
        <w:t>הנסיבות הן אירוע היסטורי בחייו של דוד המלך: חטאו עם בת-שבע ושליחת אוריה החתי אל מותו. המזמור נכתב (לפי הכותרת) לאחר שנתן הנביא הגיע אל דוד והוכיח אותו על מעשיו (משל כבשת הרש), ודוד הגיב בווידוי ובקשת סליחה.</w:t>
      </w:r>
    </w:p>
    <w:p w14:paraId="3AF402CA"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(2) שתי בקשות מהפסוקים:</w:t>
      </w:r>
    </w:p>
    <w:p w14:paraId="3E1BDA1F" w14:textId="77777777" w:rsidR="00963BC1" w:rsidRPr="00963BC1" w:rsidRDefault="00963BC1" w:rsidP="00963BC1">
      <w:pPr>
        <w:numPr>
          <w:ilvl w:val="0"/>
          <w:numId w:val="577"/>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"לֵב טָהוֹר בְּרָא לִי אֱלֹהִים":</w:t>
      </w:r>
      <w:r w:rsidRPr="00963BC1">
        <w:rPr>
          <w:rFonts w:ascii="Calibri" w:eastAsia="Calibri" w:hAnsi="Calibri" w:cs="Arial"/>
          <w:color w:val="FF0000"/>
          <w:kern w:val="0"/>
          <w:sz w:val="22"/>
          <w:szCs w:val="22"/>
          <w:rtl/>
          <w14:ligatures w14:val="none"/>
        </w:rPr>
        <w:t xml:space="preserve"> בקשה לשינוי פנימי עמוק. דוד לא מבקש רק סליחה "טכנית", אלא שה' יצור בו מחדש טבע מוסרי נקי, כדי שלא יחטא שוב.</w:t>
      </w:r>
    </w:p>
    <w:p w14:paraId="4D8BAFD4" w14:textId="77777777" w:rsidR="00963BC1" w:rsidRPr="00963BC1" w:rsidRDefault="00963BC1" w:rsidP="00963BC1">
      <w:pPr>
        <w:numPr>
          <w:ilvl w:val="0"/>
          <w:numId w:val="577"/>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"וְרוּחַ קָדְשְׁךָ אַל תִּקַּח מִמֶּנִּי":</w:t>
      </w:r>
      <w:r w:rsidRPr="00963BC1">
        <w:rPr>
          <w:rFonts w:ascii="Calibri" w:eastAsia="Calibri" w:hAnsi="Calibri" w:cs="Arial"/>
          <w:color w:val="FF0000"/>
          <w:kern w:val="0"/>
          <w:sz w:val="22"/>
          <w:szCs w:val="22"/>
          <w:rtl/>
          <w14:ligatures w14:val="none"/>
        </w:rPr>
        <w:t xml:space="preserve"> פחד מניתוק הקשר עם האל. דוד מבקש להמשיך לזכות בהשראת השכינה ובקרבת אלוהים למרות חטאו הכבד.</w:t>
      </w:r>
    </w:p>
    <w:p w14:paraId="02E52652"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14:ligatures w14:val="none"/>
        </w:rPr>
        <w:pict w14:anchorId="4BAE1324">
          <v:rect id="_x0000_i2761" style="width:0;height:1.5pt" o:hralign="center" o:hrstd="t" o:hrnoshade="t" o:hr="t" fillcolor="gray" stroked="f"/>
        </w:pict>
      </w:r>
    </w:p>
    <w:p w14:paraId="2BFBC426"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שאלה ב</w:t>
      </w:r>
    </w:p>
    <w:p w14:paraId="74A0ADA9"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(1) שתי המשמעויות לשורש ח-ט-א:</w:t>
      </w:r>
    </w:p>
    <w:p w14:paraId="533324A7" w14:textId="77777777" w:rsidR="00963BC1" w:rsidRPr="00963BC1" w:rsidRDefault="00963BC1" w:rsidP="00963BC1">
      <w:pPr>
        <w:numPr>
          <w:ilvl w:val="0"/>
          <w:numId w:val="578"/>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החטא כמעשה שלילי:</w:t>
      </w:r>
      <w:r w:rsidRPr="00963BC1">
        <w:rPr>
          <w:rFonts w:ascii="Calibri" w:eastAsia="Calibri" w:hAnsi="Calibri" w:cs="Arial"/>
          <w:color w:val="FF0000"/>
          <w:kern w:val="0"/>
          <w:sz w:val="22"/>
          <w:szCs w:val="22"/>
          <w:rtl/>
          <w14:ligatures w14:val="none"/>
        </w:rPr>
        <w:t xml:space="preserve"> בפסוקים ד'–ו' השורש מופיע כשם עצם או פועל המתאר את </w:t>
      </w:r>
      <w:r w:rsidRPr="00963BC1">
        <w:rPr>
          <w:rFonts w:ascii="Calibri" w:eastAsia="Calibri" w:hAnsi="Calibri" w:cs="Arial"/>
          <w:b/>
          <w:bCs/>
          <w:color w:val="FF0000"/>
          <w:kern w:val="0"/>
          <w:sz w:val="22"/>
          <w:szCs w:val="22"/>
          <w:rtl/>
          <w14:ligatures w14:val="none"/>
        </w:rPr>
        <w:t>העבירה</w:t>
      </w:r>
      <w:r w:rsidRPr="00963BC1">
        <w:rPr>
          <w:rFonts w:ascii="Calibri" w:eastAsia="Calibri" w:hAnsi="Calibri" w:cs="Arial"/>
          <w:color w:val="FF0000"/>
          <w:kern w:val="0"/>
          <w:sz w:val="22"/>
          <w:szCs w:val="22"/>
          <w:rtl/>
          <w14:ligatures w14:val="none"/>
        </w:rPr>
        <w:t xml:space="preserve"> עצמה ("וְחַטָּאתִי נֶגְדִּי תָמִיד"). דוד מודה בטעותו ומבקש להישטף מהאשמה.</w:t>
      </w:r>
    </w:p>
    <w:p w14:paraId="6C120909" w14:textId="77777777" w:rsidR="00963BC1" w:rsidRPr="00963BC1" w:rsidRDefault="00963BC1" w:rsidP="00963BC1">
      <w:pPr>
        <w:numPr>
          <w:ilvl w:val="0"/>
          <w:numId w:val="578"/>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ח-ט-א כהיטהרות/ניקוי:</w:t>
      </w:r>
      <w:r w:rsidRPr="00963BC1">
        <w:rPr>
          <w:rFonts w:ascii="Calibri" w:eastAsia="Calibri" w:hAnsi="Calibri" w:cs="Arial"/>
          <w:color w:val="FF0000"/>
          <w:kern w:val="0"/>
          <w:sz w:val="22"/>
          <w:szCs w:val="22"/>
          <w:rtl/>
          <w14:ligatures w14:val="none"/>
        </w:rPr>
        <w:t xml:space="preserve"> בפסוק ט' השורש מופיע בבניין פיעל ("תְּחַטְּאֵנִי"), שמשמעותו </w:t>
      </w:r>
      <w:r w:rsidRPr="00963BC1">
        <w:rPr>
          <w:rFonts w:ascii="Calibri" w:eastAsia="Calibri" w:hAnsi="Calibri" w:cs="Arial"/>
          <w:b/>
          <w:bCs/>
          <w:color w:val="FF0000"/>
          <w:kern w:val="0"/>
          <w:sz w:val="22"/>
          <w:szCs w:val="22"/>
          <w:rtl/>
          <w14:ligatures w14:val="none"/>
        </w:rPr>
        <w:t>לטהר</w:t>
      </w:r>
      <w:r w:rsidRPr="00963BC1">
        <w:rPr>
          <w:rFonts w:ascii="Calibri" w:eastAsia="Calibri" w:hAnsi="Calibri" w:cs="Arial"/>
          <w:color w:val="FF0000"/>
          <w:kern w:val="0"/>
          <w:sz w:val="22"/>
          <w:szCs w:val="22"/>
          <w:rtl/>
          <w14:ligatures w14:val="none"/>
        </w:rPr>
        <w:t>. דוד מבקש מה' להשתמש באזוב (צמח ששימש בטקסי טהרה) כדי לנקות אותו מהטומאה של החטא.</w:t>
      </w:r>
    </w:p>
    <w:p w14:paraId="0AF18D77"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(2) אחריות לתיקון המעשים:</w:t>
      </w:r>
    </w:p>
    <w:p w14:paraId="6FCCD6FC" w14:textId="77777777" w:rsidR="00963BC1" w:rsidRPr="00963BC1" w:rsidRDefault="00963BC1" w:rsidP="00963BC1">
      <w:pPr>
        <w:numPr>
          <w:ilvl w:val="0"/>
          <w:numId w:val="579"/>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מצד אחד (הסרת אחריות):</w:t>
      </w:r>
      <w:r w:rsidRPr="00963BC1">
        <w:rPr>
          <w:rFonts w:ascii="Calibri" w:eastAsia="Calibri" w:hAnsi="Calibri" w:cs="Arial"/>
          <w:color w:val="FF0000"/>
          <w:kern w:val="0"/>
          <w:sz w:val="22"/>
          <w:szCs w:val="22"/>
          <w:rtl/>
          <w14:ligatures w14:val="none"/>
        </w:rPr>
        <w:t xml:space="preserve"> דוד משתמש במילה </w:t>
      </w:r>
      <w:r w:rsidRPr="00963BC1">
        <w:rPr>
          <w:rFonts w:ascii="Calibri" w:eastAsia="Calibri" w:hAnsi="Calibri" w:cs="Arial"/>
          <w:b/>
          <w:bCs/>
          <w:color w:val="FF0000"/>
          <w:kern w:val="0"/>
          <w:sz w:val="22"/>
          <w:szCs w:val="22"/>
          <w:rtl/>
          <w14:ligatures w14:val="none"/>
        </w:rPr>
        <w:t>"בְּרָא"</w:t>
      </w:r>
      <w:r w:rsidRPr="00963BC1">
        <w:rPr>
          <w:rFonts w:ascii="Calibri" w:eastAsia="Calibri" w:hAnsi="Calibri" w:cs="Arial"/>
          <w:color w:val="FF0000"/>
          <w:kern w:val="0"/>
          <w:sz w:val="22"/>
          <w:szCs w:val="22"/>
          <w:rtl/>
          <w14:ligatures w14:val="none"/>
        </w:rPr>
        <w:t xml:space="preserve"> – פועל השמור במקרא רק לאלוהים. הוא טוען שהלב שלו כל כך מושחת שהוא לא יכול לתקן אותו בעצמו, וזקוק לנס אלוהי.</w:t>
      </w:r>
    </w:p>
    <w:p w14:paraId="206069B3" w14:textId="77777777" w:rsidR="00963BC1" w:rsidRPr="00963BC1" w:rsidRDefault="00963BC1" w:rsidP="00963BC1">
      <w:pPr>
        <w:numPr>
          <w:ilvl w:val="0"/>
          <w:numId w:val="579"/>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מצד שני (קבלת אחריות):</w:t>
      </w:r>
      <w:r w:rsidRPr="00963BC1">
        <w:rPr>
          <w:rFonts w:ascii="Calibri" w:eastAsia="Calibri" w:hAnsi="Calibri" w:cs="Arial"/>
          <w:color w:val="FF0000"/>
          <w:kern w:val="0"/>
          <w:sz w:val="22"/>
          <w:szCs w:val="22"/>
          <w:rtl/>
          <w14:ligatures w14:val="none"/>
        </w:rPr>
        <w:t xml:space="preserve"> עצם הבקשה מעידה על הכרה עמוקה בצורך בשינוי. דוד מבין שהתיקון מתחיל מבפנים, מהלב, והוא פונה למקור היחיד שיכול לחולל בו את השינוי הזה. הוא מקבל אחריות על המצב הנוכחי ורוצה באמת להיות אדם אחר.</w:t>
      </w:r>
    </w:p>
    <w:p w14:paraId="2DC3BE16"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14:ligatures w14:val="none"/>
        </w:rPr>
        <w:pict w14:anchorId="7021271D">
          <v:rect id="_x0000_i2762" style="width:0;height:1.5pt" o:hralign="center" o:hrstd="t" o:hrnoshade="t" o:hr="t" fillcolor="gray" stroked="f"/>
        </w:pict>
      </w:r>
    </w:p>
    <w:p w14:paraId="49602576"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שאלה ג</w:t>
      </w:r>
    </w:p>
    <w:p w14:paraId="088A070C"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(1) היחס למבט האלוהי:</w:t>
      </w:r>
    </w:p>
    <w:p w14:paraId="323D0F68" w14:textId="77777777" w:rsidR="00963BC1" w:rsidRPr="00963BC1" w:rsidRDefault="00963BC1" w:rsidP="00963BC1">
      <w:pPr>
        <w:numPr>
          <w:ilvl w:val="0"/>
          <w:numId w:val="580"/>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במזמור (פסוק י"א):</w:t>
      </w:r>
      <w:r w:rsidRPr="00963BC1">
        <w:rPr>
          <w:rFonts w:ascii="Calibri" w:eastAsia="Calibri" w:hAnsi="Calibri" w:cs="Arial"/>
          <w:color w:val="FF0000"/>
          <w:kern w:val="0"/>
          <w:sz w:val="22"/>
          <w:szCs w:val="22"/>
          <w:rtl/>
          <w14:ligatures w14:val="none"/>
        </w:rPr>
        <w:t xml:space="preserve"> דוד מבקש מה' </w:t>
      </w:r>
      <w:r w:rsidRPr="00963BC1">
        <w:rPr>
          <w:rFonts w:ascii="Calibri" w:eastAsia="Calibri" w:hAnsi="Calibri" w:cs="Arial"/>
          <w:b/>
          <w:bCs/>
          <w:color w:val="FF0000"/>
          <w:kern w:val="0"/>
          <w:sz w:val="22"/>
          <w:szCs w:val="22"/>
          <w:rtl/>
          <w14:ligatures w14:val="none"/>
        </w:rPr>
        <w:t>"הַסְתֵּר פָּנֶיךָ מֵחֲטָאָי"</w:t>
      </w:r>
      <w:r w:rsidRPr="00963BC1">
        <w:rPr>
          <w:rFonts w:ascii="Calibri" w:eastAsia="Calibri" w:hAnsi="Calibri" w:cs="Arial"/>
          <w:color w:val="FF0000"/>
          <w:kern w:val="0"/>
          <w:sz w:val="22"/>
          <w:szCs w:val="22"/>
          <w:rtl/>
          <w14:ligatures w14:val="none"/>
        </w:rPr>
        <w:t>. הוא חווה את המבט של אלוהים כמבט של דיין שופט ומאשים, ולכן הוא רוצה "להסתתר" ממנו כדי שלא יראה את פשעיו.</w:t>
      </w:r>
    </w:p>
    <w:p w14:paraId="6B84DD86" w14:textId="77777777" w:rsidR="00963BC1" w:rsidRPr="00963BC1" w:rsidRDefault="00963BC1" w:rsidP="00963BC1">
      <w:pPr>
        <w:numPr>
          <w:ilvl w:val="0"/>
          <w:numId w:val="580"/>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אצל לב ארי:</w:t>
      </w:r>
      <w:r w:rsidRPr="00963BC1">
        <w:rPr>
          <w:rFonts w:ascii="Calibri" w:eastAsia="Calibri" w:hAnsi="Calibri" w:cs="Arial"/>
          <w:color w:val="FF0000"/>
          <w:kern w:val="0"/>
          <w:sz w:val="22"/>
          <w:szCs w:val="22"/>
          <w:rtl/>
          <w14:ligatures w14:val="none"/>
        </w:rPr>
        <w:t xml:space="preserve"> המבט נחווה כנוכחות תמידית ובלתי נמנעת. זהו מבט שמעניק תחושת השגחה אך גם מועקה של חוסר פרטיות – "איכה אברח?". אין כאן בקשה להסתיר את הפנים, אלא תהייה איך להתמודד עם נוכחותו המתמדת של האל.</w:t>
      </w:r>
    </w:p>
    <w:p w14:paraId="6333483A"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(2) תובע יותר מאלוהים או מן האדם?</w:t>
      </w:r>
    </w:p>
    <w:p w14:paraId="4166BE4C"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rtl/>
          <w14:ligatures w14:val="none"/>
        </w:rPr>
        <w:t>זו בקשה ש</w:t>
      </w:r>
      <w:r w:rsidRPr="00963BC1">
        <w:rPr>
          <w:rFonts w:ascii="Calibri" w:eastAsia="Calibri" w:hAnsi="Calibri" w:cs="Arial"/>
          <w:b/>
          <w:bCs/>
          <w:color w:val="FF0000"/>
          <w:kern w:val="0"/>
          <w:sz w:val="22"/>
          <w:szCs w:val="22"/>
          <w:rtl/>
          <w14:ligatures w14:val="none"/>
        </w:rPr>
        <w:t>תובעת יותר מאלוהים</w:t>
      </w:r>
      <w:r w:rsidRPr="00963BC1">
        <w:rPr>
          <w:rFonts w:ascii="Calibri" w:eastAsia="Calibri" w:hAnsi="Calibri" w:cs="Arial"/>
          <w:color w:val="FF0000"/>
          <w:kern w:val="0"/>
          <w:sz w:val="22"/>
          <w:szCs w:val="22"/>
          <w:rtl/>
          <w14:ligatures w14:val="none"/>
        </w:rPr>
        <w:t>. דוד מבקש מה' "למחוק" את המציאות ("וְכָל עֲוֹנֹתַי מְחֵה"). הוא מבקש פעולה אקטיבית של חסד אלוהי שיעלים את הרישום של החטא, דבר שהאדם בכוחות עצמו אינו מסוגל לעשות. האדם מספק את הווידוי, אך ה"מחיקה" היא כולה בידי שמיים.</w:t>
      </w:r>
    </w:p>
    <w:p w14:paraId="1D9F52A9"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rtl/>
          <w14:ligatures w14:val="none"/>
        </w:rPr>
        <w:t>מקווה שהתשובות עוזרות לך להתכונן! אם תרצה לעבור על פרק אחר בתהלים או בנושא הניבוא והחוק, אני פה.</w:t>
      </w:r>
    </w:p>
    <w:p w14:paraId="0432EA33"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304F60F9" w14:textId="77777777" w:rsidR="00963BC1" w:rsidRPr="00963BC1" w:rsidRDefault="00963BC1" w:rsidP="00963BC1">
      <w:pPr>
        <w:keepNext/>
        <w:keepLines/>
        <w:spacing w:before="240" w:after="0" w:line="259" w:lineRule="auto"/>
        <w:outlineLvl w:val="0"/>
        <w:rPr>
          <w:rFonts w:ascii="Calibri Light" w:eastAsia="Times New Roman" w:hAnsi="Calibri Light" w:cs="Times New Roman"/>
          <w:color w:val="2F5496"/>
          <w:kern w:val="0"/>
          <w:sz w:val="32"/>
          <w:szCs w:val="32"/>
          <w:rtl/>
          <w14:ligatures w14:val="none"/>
        </w:rPr>
      </w:pPr>
      <w:r w:rsidRPr="00963BC1">
        <w:rPr>
          <w:rFonts w:ascii="Calibri Light" w:eastAsia="Times New Roman" w:hAnsi="Calibri Light" w:cs="Times New Roman" w:hint="cs"/>
          <w:color w:val="2F5496"/>
          <w:kern w:val="0"/>
          <w:sz w:val="32"/>
          <w:szCs w:val="32"/>
          <w:rtl/>
          <w14:ligatures w14:val="none"/>
        </w:rPr>
        <w:t>תהילים פרק קכ"א</w:t>
      </w:r>
    </w:p>
    <w:p w14:paraId="7047FE0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יעי</w:t>
      </w:r>
    </w:p>
    <w:p w14:paraId="14E86C7E" w14:textId="77777777" w:rsidR="00963BC1" w:rsidRPr="00963BC1" w:rsidRDefault="00963BC1" w:rsidP="00963BC1">
      <w:pPr>
        <w:keepNext/>
        <w:keepLines/>
        <w:spacing w:before="240" w:after="0" w:line="259" w:lineRule="auto"/>
        <w:outlineLvl w:val="0"/>
        <w:rPr>
          <w:rFonts w:ascii="Calibri Light" w:eastAsia="Times New Roman" w:hAnsi="Calibri Light" w:cs="Times New Roman"/>
          <w:color w:val="2F5496"/>
          <w:kern w:val="0"/>
          <w:sz w:val="32"/>
          <w:szCs w:val="32"/>
          <w:rtl/>
          <w14:ligatures w14:val="none"/>
        </w:rPr>
      </w:pPr>
      <w:r w:rsidRPr="00963BC1">
        <w:rPr>
          <w:rFonts w:ascii="Calibri Light" w:eastAsia="Times New Roman" w:hAnsi="Calibri Light" w:cs="Times New Roman" w:hint="cs"/>
          <w:color w:val="2F5496"/>
          <w:kern w:val="0"/>
          <w:sz w:val="32"/>
          <w:szCs w:val="32"/>
          <w:rtl/>
          <w14:ligatures w14:val="none"/>
        </w:rPr>
        <w:t>תהילים פרק קכ"ב</w:t>
      </w:r>
    </w:p>
    <w:p w14:paraId="3396E8A1" w14:textId="77777777" w:rsidR="00963BC1" w:rsidRPr="00963BC1" w:rsidRDefault="00963BC1" w:rsidP="00963BC1">
      <w:pPr>
        <w:spacing w:line="259" w:lineRule="auto"/>
        <w:rPr>
          <w:rFonts w:ascii="Calibri" w:eastAsia="Calibri" w:hAnsi="Calibri" w:cs="Arial"/>
          <w:b/>
          <w:bCs/>
          <w:kern w:val="0"/>
          <w:sz w:val="22"/>
          <w:szCs w:val="22"/>
          <w14:ligatures w14:val="none"/>
        </w:rPr>
      </w:pPr>
      <w:r w:rsidRPr="00963BC1">
        <w:rPr>
          <w:rFonts w:ascii="Calibri" w:eastAsia="Calibri" w:hAnsi="Calibri" w:cs="Arial"/>
          <w:b/>
          <w:bCs/>
          <w:kern w:val="0"/>
          <w:sz w:val="22"/>
          <w:szCs w:val="22"/>
          <w:rtl/>
          <w14:ligatures w14:val="none"/>
        </w:rPr>
        <w:t>קיץ תשפ"ה, 1261</w:t>
      </w:r>
    </w:p>
    <w:p w14:paraId="3F672D93"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מזמורי תהלים</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14:ligatures w14:val="none"/>
        </w:rPr>
        <w:t xml:space="preserve">9. </w:t>
      </w:r>
      <w:r w:rsidRPr="00963BC1">
        <w:rPr>
          <w:rFonts w:ascii="Calibri" w:eastAsia="Calibri" w:hAnsi="Calibri" w:cs="Arial"/>
          <w:b/>
          <w:bCs/>
          <w:kern w:val="0"/>
          <w:sz w:val="22"/>
          <w:szCs w:val="22"/>
          <w:rtl/>
          <w14:ligatures w14:val="none"/>
        </w:rPr>
        <w:t>קראו תהלים, פרק קכ"ב</w:t>
      </w:r>
      <w:r w:rsidRPr="00963BC1">
        <w:rPr>
          <w:rFonts w:ascii="Calibri" w:eastAsia="Calibri" w:hAnsi="Calibri" w:cs="Arial"/>
          <w:b/>
          <w:bCs/>
          <w:kern w:val="0"/>
          <w:sz w:val="22"/>
          <w:szCs w:val="22"/>
          <w14:ligatures w14:val="none"/>
        </w:rPr>
        <w:t>.</w:t>
      </w:r>
    </w:p>
    <w:p w14:paraId="744C2602"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 xml:space="preserve">ענו על </w:t>
      </w:r>
      <w:r w:rsidRPr="00963BC1">
        <w:rPr>
          <w:rFonts w:ascii="Calibri" w:eastAsia="Calibri" w:hAnsi="Calibri" w:cs="Arial"/>
          <w:b/>
          <w:bCs/>
          <w:kern w:val="0"/>
          <w:sz w:val="22"/>
          <w:szCs w:val="22"/>
          <w:rtl/>
          <w14:ligatures w14:val="none"/>
        </w:rPr>
        <w:t>סעיף א — חובה</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א</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במזמור שלפניכם המשורר מתאר עלייה לרגל לירושלים</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14:ligatures w14:val="none"/>
        </w:rPr>
        <w:t>(1)</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הביאו דוגמה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להתרגשותו של המשורר לפני העלייה לרגל ודוגמה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להתפעלותו מן העיר עם הגעתו אליה. הסבירו את דבריכם. (4 נקודות) </w:t>
      </w:r>
      <w:r w:rsidRPr="00963BC1">
        <w:rPr>
          <w:rFonts w:ascii="Calibri" w:eastAsia="Calibri" w:hAnsi="Calibri" w:cs="Arial"/>
          <w:b/>
          <w:bCs/>
          <w:kern w:val="0"/>
          <w:sz w:val="22"/>
          <w:szCs w:val="22"/>
          <w14:ligatures w14:val="none"/>
        </w:rPr>
        <w:t>(2)</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מה המשורר מבטיח כאשר הוא נפרד מן העיר ירושלים? (4 נקודות)</w:t>
      </w:r>
    </w:p>
    <w:p w14:paraId="285B111D"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 xml:space="preserve">ענו על </w:t>
      </w:r>
      <w:r w:rsidRPr="00963BC1">
        <w:rPr>
          <w:rFonts w:ascii="Calibri" w:eastAsia="Calibri" w:hAnsi="Calibri" w:cs="Arial"/>
          <w:b/>
          <w:bCs/>
          <w:kern w:val="0"/>
          <w:sz w:val="22"/>
          <w:szCs w:val="22"/>
          <w:rtl/>
          <w14:ligatures w14:val="none"/>
        </w:rPr>
        <w:t>אחד</w:t>
      </w:r>
      <w:r w:rsidRPr="00963BC1">
        <w:rPr>
          <w:rFonts w:ascii="Calibri" w:eastAsia="Calibri" w:hAnsi="Calibri" w:cs="Arial"/>
          <w:kern w:val="0"/>
          <w:sz w:val="22"/>
          <w:szCs w:val="22"/>
          <w:rtl/>
          <w14:ligatures w14:val="none"/>
        </w:rPr>
        <w:t xml:space="preserve"> מן הסעיפים ב-ג</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ב</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את משמעות הביטוי "כְּעִיר שֶׁחֻבְּרָה לָּהּ יַחְדָּו" (פסוק ג') אפשר להסביר מנקודת מבט דתית, מנקודת מבט לאומית ומנקודת מבט חברתית</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14:ligatures w14:val="none"/>
        </w:rPr>
        <w:t>(1)</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בחרו </w:t>
      </w:r>
      <w:r w:rsidRPr="00963BC1">
        <w:rPr>
          <w:rFonts w:ascii="Calibri" w:eastAsia="Calibri" w:hAnsi="Calibri" w:cs="Arial"/>
          <w:b/>
          <w:bCs/>
          <w:kern w:val="0"/>
          <w:sz w:val="22"/>
          <w:szCs w:val="22"/>
          <w:rtl/>
          <w14:ligatures w14:val="none"/>
        </w:rPr>
        <w:t>בשתיים</w:t>
      </w:r>
      <w:r w:rsidRPr="00963BC1">
        <w:rPr>
          <w:rFonts w:ascii="Calibri" w:eastAsia="Calibri" w:hAnsi="Calibri" w:cs="Arial"/>
          <w:kern w:val="0"/>
          <w:sz w:val="22"/>
          <w:szCs w:val="22"/>
          <w:rtl/>
          <w14:ligatures w14:val="none"/>
        </w:rPr>
        <w:t xml:space="preserve"> מנקודות המבט האלה, והסבירו את משמעות הביטוי על פי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מהן. (5 נקודות) </w:t>
      </w:r>
      <w:r w:rsidRPr="00963BC1">
        <w:rPr>
          <w:rFonts w:ascii="Calibri" w:eastAsia="Calibri" w:hAnsi="Calibri" w:cs="Arial"/>
          <w:b/>
          <w:bCs/>
          <w:kern w:val="0"/>
          <w:sz w:val="22"/>
          <w:szCs w:val="22"/>
          <w14:ligatures w14:val="none"/>
        </w:rPr>
        <w:t>(2)</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כיצד החזרה על הביטוי "בית ה'" בתחילת המזמור ובסופו מדגישה את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מנקודות המבט שהסברתם? (3 נקודות)</w:t>
      </w:r>
    </w:p>
    <w:p w14:paraId="48AC5F13"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קראו את דבריו של דוד כהן-צמח על מזמור קכ"ב</w:t>
      </w:r>
      <w:r w:rsidRPr="00963BC1">
        <w:rPr>
          <w:rFonts w:ascii="Calibri" w:eastAsia="Calibri" w:hAnsi="Calibri" w:cs="Arial"/>
          <w:kern w:val="0"/>
          <w:sz w:val="22"/>
          <w:szCs w:val="22"/>
          <w14:ligatures w14:val="none"/>
        </w:rPr>
        <w:t>. "</w:t>
      </w:r>
      <w:r w:rsidRPr="00963BC1">
        <w:rPr>
          <w:rFonts w:ascii="Calibri" w:eastAsia="Calibri" w:hAnsi="Calibri" w:cs="Arial"/>
          <w:kern w:val="0"/>
          <w:sz w:val="22"/>
          <w:szCs w:val="22"/>
          <w:rtl/>
          <w14:ligatures w14:val="none"/>
        </w:rPr>
        <w:t xml:space="preserve">המשורר דובר הן בגוף יחיד הן בגוף רבים, ובכך הוא משמש פה לציבור כולו. ירושלים עבורו אינה רק עיר, ירושלים מצטיירת בעיניו כאהובה". (ד' כהן-צמח, תהלים, פרק קכ"ב, "שיר אהבה לירושלים", בתוך אתר 929) </w:t>
      </w:r>
      <w:r w:rsidRPr="00963BC1">
        <w:rPr>
          <w:rFonts w:ascii="Calibri" w:eastAsia="Calibri" w:hAnsi="Calibri" w:cs="Arial"/>
          <w:b/>
          <w:bCs/>
          <w:kern w:val="0"/>
          <w:sz w:val="22"/>
          <w:szCs w:val="22"/>
          <w14:ligatures w14:val="none"/>
        </w:rPr>
        <w:t>(1)</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הביאו דוגמה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מן המזמור הממחישה את אהבתו של המשורר לירושלים, והסבירו אותה. (5 נקודות) </w:t>
      </w:r>
      <w:r w:rsidRPr="00963BC1">
        <w:rPr>
          <w:rFonts w:ascii="Calibri" w:eastAsia="Calibri" w:hAnsi="Calibri" w:cs="Arial"/>
          <w:b/>
          <w:bCs/>
          <w:kern w:val="0"/>
          <w:sz w:val="22"/>
          <w:szCs w:val="22"/>
          <w14:ligatures w14:val="none"/>
        </w:rPr>
        <w:t>(2)</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על פי דבריו של ד' כהן-צמח ועל פי המזמור, הסבירו כיצד באה לידי ביטוי אחדותו של העם. (3 נקודות)</w:t>
      </w:r>
    </w:p>
    <w:p w14:paraId="17C8381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771BA7AF"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מדויק של הטקסט המופיע בתמונה (דף פתרונות של "יואל גבע" לשאלה 9 העוסקת בחוקי החברה והמוסר בתורה - ויקרא י"ט):</w:t>
      </w:r>
    </w:p>
    <w:p w14:paraId="7AFCD7A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2E677F9">
          <v:rect id="_x0000_i2763" style="width:0;height:1.5pt" o:hralign="center" o:hrstd="t" o:hrnoshade="t" o:hr="t" fillcolor="gray" stroked="f"/>
        </w:pict>
      </w:r>
    </w:p>
    <w:p w14:paraId="50EA6E99"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9</w:t>
      </w:r>
    </w:p>
    <w:p w14:paraId="4CA1B554"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72B637D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המחוקק המקראי דורש להפלות לטובה קבוצות מסוימות בחברה: הוא דורש להשאיר מתנות מהגידולים החקלאיים לעניי החברה, לדאוג להם. </w:t>
      </w:r>
      <w:r w:rsidRPr="00963BC1">
        <w:rPr>
          <w:rFonts w:ascii="Calibri" w:eastAsia="Calibri" w:hAnsi="Calibri" w:cs="Arial"/>
          <w:b/>
          <w:bCs/>
          <w:kern w:val="0"/>
          <w:sz w:val="22"/>
          <w:szCs w:val="22"/>
          <w:rtl/>
          <w14:ligatures w14:val="none"/>
        </w:rPr>
        <w:t>"ובקצרכם את קציר ארצכם לא תכלה פאת שדך לקצר..."</w:t>
      </w:r>
    </w:p>
    <w:p w14:paraId="538A567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לפעמים הוא דורש לנהוג באופן שוויוני כלפי כולם: בכל הנוגע למשפט. המחוקק דורש משפט צדק לכולם ללא כל קשר למעמד או הקבוצה אליה הם משתייכים. </w:t>
      </w:r>
      <w:r w:rsidRPr="00963BC1">
        <w:rPr>
          <w:rFonts w:ascii="Calibri" w:eastAsia="Calibri" w:hAnsi="Calibri" w:cs="Arial"/>
          <w:b/>
          <w:bCs/>
          <w:kern w:val="0"/>
          <w:sz w:val="22"/>
          <w:szCs w:val="22"/>
          <w:rtl/>
          <w14:ligatures w14:val="none"/>
        </w:rPr>
        <w:t>"לא תעשו עול במשפט לא תשא פני דל ולא תהדר פני גדול..."</w:t>
      </w:r>
      <w:r w:rsidRPr="00963BC1">
        <w:rPr>
          <w:rFonts w:ascii="Calibri" w:eastAsia="Calibri" w:hAnsi="Calibri" w:cs="Arial"/>
          <w:kern w:val="0"/>
          <w:sz w:val="22"/>
          <w:szCs w:val="22"/>
          <w:rtl/>
          <w14:ligatures w14:val="none"/>
        </w:rPr>
        <w:t>.</w:t>
      </w:r>
    </w:p>
    <w:p w14:paraId="7D2478E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כשמדובר בעזרה כלכלית לעני, מותר ואף רצוי להפלותו לטובה, כדי לדאוג לרווחתו. אך בנושאים משפטיים, העניים והעשירים, שווים בפני החוק ואין להפלות לטובה צד מסוים במשפט.</w:t>
      </w:r>
    </w:p>
    <w:p w14:paraId="7B3E6BE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E956FCA">
          <v:rect id="_x0000_i2764" style="width:0;height:1.5pt" o:hralign="center" o:hrstd="t" o:hrnoshade="t" o:hr="t" fillcolor="gray" stroked="f"/>
        </w:pict>
      </w:r>
    </w:p>
    <w:p w14:paraId="24BDD1FC"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212D876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עבירה גוררת עבירה: מי שגונב יכחיש שגנב. ההכחשה תיעשה על ידי דברי שקר כשיטען שלא גנב, וכדי לחזק את שקרו יישבע בשם ה'. התוצאה הסופית היא חילול שם ה'.</w:t>
      </w:r>
    </w:p>
    <w:p w14:paraId="6AAFCEC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הקושי:</w:t>
      </w:r>
      <w:r w:rsidRPr="00963BC1">
        <w:rPr>
          <w:rFonts w:ascii="Calibri" w:eastAsia="Calibri" w:hAnsi="Calibri" w:cs="Arial"/>
          <w:kern w:val="0"/>
          <w:sz w:val="22"/>
          <w:szCs w:val="22"/>
          <w:rtl/>
          <w14:ligatures w14:val="none"/>
        </w:rPr>
        <w:t xml:space="preserve"> כיצד ייתכן שהאדם יכול לאהוב את האחר כפי שהוא אוהב את עצמו?</w:t>
      </w:r>
    </w:p>
    <w:p w14:paraId="759DBFF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החוקים בפסוקים י"ז-י"ח: </w:t>
      </w:r>
      <w:r w:rsidRPr="00963BC1">
        <w:rPr>
          <w:rFonts w:ascii="Calibri" w:eastAsia="Calibri" w:hAnsi="Calibri" w:cs="Arial"/>
          <w:b/>
          <w:bCs/>
          <w:kern w:val="0"/>
          <w:sz w:val="22"/>
          <w:szCs w:val="22"/>
          <w:rtl/>
          <w14:ligatures w14:val="none"/>
        </w:rPr>
        <w:t>"לא תשנא את אחיך בלבבך"</w:t>
      </w:r>
      <w:r w:rsidRPr="00963BC1">
        <w:rPr>
          <w:rFonts w:ascii="Calibri" w:eastAsia="Calibri" w:hAnsi="Calibri" w:cs="Arial"/>
          <w:kern w:val="0"/>
          <w:sz w:val="22"/>
          <w:szCs w:val="22"/>
          <w:rtl/>
          <w14:ligatures w14:val="none"/>
        </w:rPr>
        <w:t xml:space="preserve"> ו-</w:t>
      </w:r>
      <w:r w:rsidRPr="00963BC1">
        <w:rPr>
          <w:rFonts w:ascii="Calibri" w:eastAsia="Calibri" w:hAnsi="Calibri" w:cs="Arial"/>
          <w:b/>
          <w:bCs/>
          <w:kern w:val="0"/>
          <w:sz w:val="22"/>
          <w:szCs w:val="22"/>
          <w:rtl/>
          <w14:ligatures w14:val="none"/>
        </w:rPr>
        <w:t>"לא תקם ולא תטור בני עמך"</w:t>
      </w:r>
      <w:r w:rsidRPr="00963BC1">
        <w:rPr>
          <w:rFonts w:ascii="Calibri" w:eastAsia="Calibri" w:hAnsi="Calibri" w:cs="Arial"/>
          <w:kern w:val="0"/>
          <w:sz w:val="22"/>
          <w:szCs w:val="22"/>
          <w:rtl/>
          <w14:ligatures w14:val="none"/>
        </w:rPr>
        <w:t>, מסייעים לאהוב את האחר. כי אם האדם לא ישנא בליבו ולא ישמור כלפיו שנאה או נקמה, בזאת הוא יביע אהבה כלפי האחר.</w:t>
      </w:r>
    </w:p>
    <w:p w14:paraId="3FDABF6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5EE542C">
          <v:rect id="_x0000_i2765" style="width:0;height:1.5pt" o:hralign="center" o:hrstd="t" o:hrnoshade="t" o:hr="t" fillcolor="gray" stroked="f"/>
        </w:pict>
      </w:r>
    </w:p>
    <w:p w14:paraId="45EE77C3"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6875526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אדם העושה מעשים הנזכרים בפסוק י"ד: </w:t>
      </w:r>
      <w:r w:rsidRPr="00963BC1">
        <w:rPr>
          <w:rFonts w:ascii="Calibri" w:eastAsia="Calibri" w:hAnsi="Calibri" w:cs="Arial"/>
          <w:b/>
          <w:bCs/>
          <w:kern w:val="0"/>
          <w:sz w:val="22"/>
          <w:szCs w:val="22"/>
          <w:rtl/>
          <w14:ligatures w14:val="none"/>
        </w:rPr>
        <w:t>"לא תקלל חרש ובפני עיוור לא תיתן מכשול"</w:t>
      </w:r>
      <w:r w:rsidRPr="00963BC1">
        <w:rPr>
          <w:rFonts w:ascii="Calibri" w:eastAsia="Calibri" w:hAnsi="Calibri" w:cs="Arial"/>
          <w:kern w:val="0"/>
          <w:sz w:val="22"/>
          <w:szCs w:val="22"/>
          <w:rtl/>
          <w14:ligatures w14:val="none"/>
        </w:rPr>
        <w:t>, אינו פוחד משופט בשר ודם ולא ניתן להוכיחו. הסיכויים שייתפס קטנים, אך עליו לדעת שלא יוכל להתחמק מעונש, כי ה' רואה הכל ויראת ה' צריכה להרתיעו.</w:t>
      </w:r>
    </w:p>
    <w:p w14:paraId="77E6F5B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הסיבה לכך שמלך נדרש ליראת ה' היא כדי שלא יתגאה, לא יסטה מהחוקים ולא ירגיש עליון על עמו. </w:t>
      </w:r>
      <w:r w:rsidRPr="00963BC1">
        <w:rPr>
          <w:rFonts w:ascii="Calibri" w:eastAsia="Calibri" w:hAnsi="Calibri" w:cs="Arial"/>
          <w:b/>
          <w:bCs/>
          <w:kern w:val="0"/>
          <w:sz w:val="22"/>
          <w:szCs w:val="22"/>
          <w:rtl/>
          <w14:ligatures w14:val="none"/>
        </w:rPr>
        <w:t>"לבלתי רום לבבו מאחיו"</w:t>
      </w:r>
      <w:r w:rsidRPr="00963BC1">
        <w:rPr>
          <w:rFonts w:ascii="Calibri" w:eastAsia="Calibri" w:hAnsi="Calibri" w:cs="Arial"/>
          <w:kern w:val="0"/>
          <w:sz w:val="22"/>
          <w:szCs w:val="22"/>
          <w:rtl/>
          <w14:ligatures w14:val="none"/>
        </w:rPr>
        <w:t xml:space="preserve">. יראת ה' שומרת עליו מהתנשאות, ומזכירה לו שגם הוא כפוף לחוק ולאלוהים, כמו כל אדם אחר. </w:t>
      </w:r>
      <w:r w:rsidRPr="00963BC1">
        <w:rPr>
          <w:rFonts w:ascii="Calibri" w:eastAsia="Calibri" w:hAnsi="Calibri" w:cs="Arial"/>
          <w:b/>
          <w:bCs/>
          <w:kern w:val="0"/>
          <w:sz w:val="22"/>
          <w:szCs w:val="22"/>
          <w:rtl/>
          <w14:ligatures w14:val="none"/>
        </w:rPr>
        <w:t>"ליראה את ה' אלוהיו"</w:t>
      </w:r>
      <w:r w:rsidRPr="00963BC1">
        <w:rPr>
          <w:rFonts w:ascii="Calibri" w:eastAsia="Calibri" w:hAnsi="Calibri" w:cs="Arial"/>
          <w:kern w:val="0"/>
          <w:sz w:val="22"/>
          <w:szCs w:val="22"/>
          <w:rtl/>
          <w14:ligatures w14:val="none"/>
        </w:rPr>
        <w:t>.</w:t>
      </w:r>
    </w:p>
    <w:p w14:paraId="726E0F9A"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03596CC7"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מדויק של הטקסט המופיע בתמונה (מתוך בחינת בגרות בתנ"ך):</w:t>
      </w:r>
    </w:p>
    <w:p w14:paraId="18AEBC1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3201A3E">
          <v:rect id="_x0000_i2766" style="width:0;height:1.5pt" o:hralign="center" o:hrstd="t" o:hrnoshade="t" o:hr="t" fillcolor="gray" stroked="f"/>
        </w:pict>
      </w:r>
    </w:p>
    <w:p w14:paraId="0271FE12"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תשפ"ג, 1261</w:t>
      </w:r>
    </w:p>
    <w:p w14:paraId="6A2CB1D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9. קראו תהלים, פרק קכ"ב.</w:t>
      </w:r>
    </w:p>
    <w:p w14:paraId="4FB01D0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סעיף א — חובה.</w:t>
      </w:r>
    </w:p>
    <w:p w14:paraId="3256EA7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(1)</w:t>
      </w:r>
      <w:r w:rsidRPr="00963BC1">
        <w:rPr>
          <w:rFonts w:ascii="Calibri" w:eastAsia="Calibri" w:hAnsi="Calibri" w:cs="Arial"/>
          <w:kern w:val="0"/>
          <w:sz w:val="22"/>
          <w:szCs w:val="22"/>
          <w:rtl/>
          <w14:ligatures w14:val="none"/>
        </w:rPr>
        <w:t xml:space="preserve"> הביאו ראיה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המעידה שמחבר המזמור אוהב את ירושלים וראיה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המעידה שהוא רוצה בטובתה, והסבירו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מהן. (4 נקודות)</w:t>
      </w:r>
    </w:p>
    <w:p w14:paraId="4B6E9FC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חיבור המזמור מיוחס לדוד. מהו הקושי העולה מפסוק א' בנוגע לקביעה זו? (4 נקודות)</w:t>
      </w:r>
    </w:p>
    <w:p w14:paraId="6DF4F52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19B727A">
          <v:rect id="_x0000_i2767" style="width:0;height:1.5pt" o:hralign="center" o:hrstd="t" o:hrnoshade="t" o:hr="t" fillcolor="gray" stroked="f"/>
        </w:pict>
      </w:r>
    </w:p>
    <w:p w14:paraId="696EB5A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אחד מן הסעיפים ב–ג.</w:t>
      </w:r>
    </w:p>
    <w:p w14:paraId="573BE70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קראו פסוקים ד'–ט'.</w:t>
      </w:r>
    </w:p>
    <w:p w14:paraId="301B51E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הסבירו </w:t>
      </w:r>
      <w:r w:rsidRPr="00963BC1">
        <w:rPr>
          <w:rFonts w:ascii="Calibri" w:eastAsia="Calibri" w:hAnsi="Calibri" w:cs="Arial"/>
          <w:b/>
          <w:bCs/>
          <w:kern w:val="0"/>
          <w:sz w:val="22"/>
          <w:szCs w:val="22"/>
          <w:rtl/>
          <w14:ligatures w14:val="none"/>
        </w:rPr>
        <w:t>שניים</w:t>
      </w:r>
      <w:r w:rsidRPr="00963BC1">
        <w:rPr>
          <w:rFonts w:ascii="Calibri" w:eastAsia="Calibri" w:hAnsi="Calibri" w:cs="Arial"/>
          <w:kern w:val="0"/>
          <w:sz w:val="22"/>
          <w:szCs w:val="22"/>
          <w:rtl/>
          <w14:ligatures w14:val="none"/>
        </w:rPr>
        <w:t xml:space="preserve"> מן התפקידים שממלאת ירושלים על פי פסוקים ד'–ה'. (4 נקודות)</w:t>
      </w:r>
    </w:p>
    <w:p w14:paraId="2321307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יש הטוענים ששלום בירושלים מעניק גם שלום אישי לתושביה. הוכיחו טענה זו על פי הכתוב. (4 נקודות)</w:t>
      </w:r>
    </w:p>
    <w:p w14:paraId="4B4DAF4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kern w:val="0"/>
          <w:sz w:val="22"/>
          <w:szCs w:val="22"/>
          <w:rtl/>
          <w14:ligatures w14:val="none"/>
        </w:rPr>
        <w:t xml:space="preserve"> עופר בורין במאמרו "</w:t>
      </w:r>
      <w:r w:rsidRPr="00963BC1">
        <w:rPr>
          <w:rFonts w:ascii="Calibri" w:eastAsia="Calibri" w:hAnsi="Calibri" w:cs="Arial"/>
          <w:b/>
          <w:bCs/>
          <w:kern w:val="0"/>
          <w:sz w:val="22"/>
          <w:szCs w:val="22"/>
          <w:rtl/>
          <w14:ligatures w14:val="none"/>
        </w:rPr>
        <w:t>כעיר שחוברה לה יחדיו – תהילים קכ"ב</w:t>
      </w:r>
      <w:r w:rsidRPr="00963BC1">
        <w:rPr>
          <w:rFonts w:ascii="Calibri" w:eastAsia="Calibri" w:hAnsi="Calibri" w:cs="Arial"/>
          <w:kern w:val="0"/>
          <w:sz w:val="22"/>
          <w:szCs w:val="22"/>
          <w:rtl/>
          <w14:ligatures w14:val="none"/>
        </w:rPr>
        <w:t>" (</w:t>
      </w:r>
      <w:r w:rsidRPr="00963BC1">
        <w:rPr>
          <w:rFonts w:ascii="Calibri" w:eastAsia="Calibri" w:hAnsi="Calibri" w:cs="Arial"/>
          <w:kern w:val="0"/>
          <w:sz w:val="22"/>
          <w:szCs w:val="22"/>
          <w14:ligatures w14:val="none"/>
        </w:rPr>
        <w:t>bina.org.il 929</w:t>
      </w:r>
      <w:r w:rsidRPr="00963BC1">
        <w:rPr>
          <w:rFonts w:ascii="Calibri" w:eastAsia="Calibri" w:hAnsi="Calibri" w:cs="Arial"/>
          <w:kern w:val="0"/>
          <w:sz w:val="22"/>
          <w:szCs w:val="22"/>
          <w:rtl/>
          <w14:ligatures w14:val="none"/>
        </w:rPr>
        <w:t>), עוסק בשאלה באיזה חיבור מדובר בפסוק ג' במזמור זה. לדבריו, לחיבור זה ארבעה היבטים: חיבור בין כל שבטי ישראל, הרמוניה בין המשפט ובין הממשל, שלום בעיר הנובע משלווה של כל תושביה ושלום מבחינה צבאית־מדינית.</w:t>
      </w:r>
    </w:p>
    <w:p w14:paraId="7E4B2E4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בחרו </w:t>
      </w:r>
      <w:r w:rsidRPr="00963BC1">
        <w:rPr>
          <w:rFonts w:ascii="Calibri" w:eastAsia="Calibri" w:hAnsi="Calibri" w:cs="Arial"/>
          <w:b/>
          <w:bCs/>
          <w:kern w:val="0"/>
          <w:sz w:val="22"/>
          <w:szCs w:val="22"/>
          <w:rtl/>
          <w14:ligatures w14:val="none"/>
        </w:rPr>
        <w:t>בשניים</w:t>
      </w:r>
      <w:r w:rsidRPr="00963BC1">
        <w:rPr>
          <w:rFonts w:ascii="Calibri" w:eastAsia="Calibri" w:hAnsi="Calibri" w:cs="Arial"/>
          <w:kern w:val="0"/>
          <w:sz w:val="22"/>
          <w:szCs w:val="22"/>
          <w:rtl/>
          <w14:ligatures w14:val="none"/>
        </w:rPr>
        <w:t xml:space="preserve"> מן ההיבטים האלה, וציינו כיצד הם באים לידי ביטוי במזמור.</w:t>
      </w:r>
    </w:p>
    <w:p w14:paraId="253A7B8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4FA1FD6D"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ומאורגן של הטקסט המופיע בתמונה (דף פתרונות של "יואל גבע" לשאלה 9 העוסקת במזמור קכ"ב בתהלים):</w:t>
      </w:r>
    </w:p>
    <w:p w14:paraId="1484237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3835D68">
          <v:rect id="_x0000_i2768" style="width:0;height:1.5pt" o:hralign="center" o:hrstd="t" o:hrnoshade="t" o:hr="t" fillcolor="gray" stroked="f"/>
        </w:pict>
      </w:r>
    </w:p>
    <w:p w14:paraId="2C50DF5A"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9</w:t>
      </w:r>
    </w:p>
    <w:p w14:paraId="35953ABD"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38FB439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ראיה המעידה שמחבר המזמור אוהב את ירושלים (על התלמיד להביא ראיה אחת):</w:t>
      </w:r>
    </w:p>
    <w:p w14:paraId="1A5CFD61" w14:textId="77777777" w:rsidR="00963BC1" w:rsidRPr="00963BC1" w:rsidRDefault="00963BC1" w:rsidP="00963BC1">
      <w:pPr>
        <w:numPr>
          <w:ilvl w:val="0"/>
          <w:numId w:val="58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שמחתי באומרים לי בית ה' נלך</w:t>
      </w:r>
      <w:r w:rsidRPr="00963BC1">
        <w:rPr>
          <w:rFonts w:ascii="Calibri" w:eastAsia="Calibri" w:hAnsi="Calibri" w:cs="Arial"/>
          <w:kern w:val="0"/>
          <w:sz w:val="22"/>
          <w:szCs w:val="22"/>
          <w:rtl/>
          <w14:ligatures w14:val="none"/>
        </w:rPr>
        <w:t>" — עצם המחשבה על עלייה לרגל לירושלים, מעוררת בו שמחה.</w:t>
      </w:r>
    </w:p>
    <w:p w14:paraId="7C713FF0" w14:textId="77777777" w:rsidR="00963BC1" w:rsidRPr="00963BC1" w:rsidRDefault="00963BC1" w:rsidP="00963BC1">
      <w:pPr>
        <w:numPr>
          <w:ilvl w:val="0"/>
          <w:numId w:val="58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עומדות היו רגלינו בשעריך ירושלים</w:t>
      </w:r>
      <w:r w:rsidRPr="00963BC1">
        <w:rPr>
          <w:rFonts w:ascii="Calibri" w:eastAsia="Calibri" w:hAnsi="Calibri" w:cs="Arial"/>
          <w:kern w:val="0"/>
          <w:sz w:val="22"/>
          <w:szCs w:val="22"/>
          <w:rtl/>
          <w14:ligatures w14:val="none"/>
        </w:rPr>
        <w:t>" — המחבר מתאר את גודל שמחתו בהגיעו לשערי העיר.</w:t>
      </w:r>
    </w:p>
    <w:p w14:paraId="1FAEC1E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ראיה המעידה שהוא רוצה בטובתה (על התלמיד להביא ראיה אחת):</w:t>
      </w:r>
    </w:p>
    <w:p w14:paraId="0E510A4B" w14:textId="77777777" w:rsidR="00963BC1" w:rsidRPr="00963BC1" w:rsidRDefault="00963BC1" w:rsidP="00963BC1">
      <w:pPr>
        <w:numPr>
          <w:ilvl w:val="0"/>
          <w:numId w:val="58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שאלו שלום ירושלים ישליו אוהבייך</w:t>
      </w:r>
      <w:r w:rsidRPr="00963BC1">
        <w:rPr>
          <w:rFonts w:ascii="Calibri" w:eastAsia="Calibri" w:hAnsi="Calibri" w:cs="Arial"/>
          <w:kern w:val="0"/>
          <w:sz w:val="22"/>
          <w:szCs w:val="22"/>
          <w:rtl/>
          <w14:ligatures w14:val="none"/>
        </w:rPr>
        <w:t>" — המחבר מבקש שישאו תפילה למען שלום ירושלים וכל אוהביה.</w:t>
      </w:r>
    </w:p>
    <w:p w14:paraId="56049724" w14:textId="77777777" w:rsidR="00963BC1" w:rsidRPr="00963BC1" w:rsidRDefault="00963BC1" w:rsidP="00963BC1">
      <w:pPr>
        <w:numPr>
          <w:ilvl w:val="0"/>
          <w:numId w:val="58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יהי שלום בחילך שלווה בארמנותייך</w:t>
      </w:r>
      <w:r w:rsidRPr="00963BC1">
        <w:rPr>
          <w:rFonts w:ascii="Calibri" w:eastAsia="Calibri" w:hAnsi="Calibri" w:cs="Arial"/>
          <w:kern w:val="0"/>
          <w:sz w:val="22"/>
          <w:szCs w:val="22"/>
          <w:rtl/>
          <w14:ligatures w14:val="none"/>
        </w:rPr>
        <w:t>" — המחבר מאחל לשלום בעיר ולכל יושביה.</w:t>
      </w:r>
    </w:p>
    <w:p w14:paraId="09272D4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ייחוס המזמור לדוד מעורר קושי:</w:t>
      </w:r>
      <w:r w:rsidRPr="00963BC1">
        <w:rPr>
          <w:rFonts w:ascii="Calibri" w:eastAsia="Calibri" w:hAnsi="Calibri" w:cs="Arial"/>
          <w:kern w:val="0"/>
          <w:sz w:val="22"/>
          <w:szCs w:val="22"/>
          <w:rtl/>
          <w14:ligatures w14:val="none"/>
        </w:rPr>
        <w:t xml:space="preserve"> כיצד ייתכן שדוד חיבר מזמור המדבר על עלייה לרגל לבית המקדש והרי בית המקדש נבנה לאחר ימי דוד?</w:t>
      </w:r>
    </w:p>
    <w:p w14:paraId="3EFFBCA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1A33A44">
          <v:rect id="_x0000_i2769" style="width:0;height:1.5pt" o:hralign="center" o:hrstd="t" o:hrnoshade="t" o:hr="t" fillcolor="gray" stroked="f"/>
        </w:pict>
      </w:r>
    </w:p>
    <w:p w14:paraId="73F61D2C"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43CA298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התפקידים שממלאת ירושלים (על התלמיד להסביר שני תפקידים):</w:t>
      </w:r>
    </w:p>
    <w:p w14:paraId="3DA711E8" w14:textId="77777777" w:rsidR="00963BC1" w:rsidRPr="00963BC1" w:rsidRDefault="00963BC1" w:rsidP="00963BC1">
      <w:pPr>
        <w:numPr>
          <w:ilvl w:val="0"/>
          <w:numId w:val="583"/>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מרכז דתי</w:t>
      </w:r>
      <w:r w:rsidRPr="00963BC1">
        <w:rPr>
          <w:rFonts w:ascii="Calibri" w:eastAsia="Calibri" w:hAnsi="Calibri" w:cs="Arial"/>
          <w:kern w:val="0"/>
          <w:sz w:val="22"/>
          <w:szCs w:val="22"/>
          <w:rtl/>
          <w14:ligatures w14:val="none"/>
        </w:rPr>
        <w:t xml:space="preserve"> — מקום עלייה לרגל, שם העם היה מתכנס במועדים השונים.</w:t>
      </w:r>
    </w:p>
    <w:p w14:paraId="4D66B52A" w14:textId="77777777" w:rsidR="00963BC1" w:rsidRPr="00963BC1" w:rsidRDefault="00963BC1" w:rsidP="00963BC1">
      <w:pPr>
        <w:numPr>
          <w:ilvl w:val="0"/>
          <w:numId w:val="583"/>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מרכז משפטי</w:t>
      </w:r>
      <w:r w:rsidRPr="00963BC1">
        <w:rPr>
          <w:rFonts w:ascii="Calibri" w:eastAsia="Calibri" w:hAnsi="Calibri" w:cs="Arial"/>
          <w:kern w:val="0"/>
          <w:sz w:val="22"/>
          <w:szCs w:val="22"/>
          <w:rtl/>
          <w14:ligatures w14:val="none"/>
        </w:rPr>
        <w:t xml:space="preserve"> — בירושלים ישב השופט העליון של העם.</w:t>
      </w:r>
    </w:p>
    <w:p w14:paraId="7840FBD3" w14:textId="77777777" w:rsidR="00963BC1" w:rsidRPr="00963BC1" w:rsidRDefault="00963BC1" w:rsidP="00963BC1">
      <w:pPr>
        <w:numPr>
          <w:ilvl w:val="0"/>
          <w:numId w:val="583"/>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מרכז לאומי</w:t>
      </w:r>
      <w:r w:rsidRPr="00963BC1">
        <w:rPr>
          <w:rFonts w:ascii="Calibri" w:eastAsia="Calibri" w:hAnsi="Calibri" w:cs="Arial"/>
          <w:kern w:val="0"/>
          <w:sz w:val="22"/>
          <w:szCs w:val="22"/>
          <w:rtl/>
          <w14:ligatures w14:val="none"/>
        </w:rPr>
        <w:t xml:space="preserve"> — בירושלים ישב המלך.</w:t>
      </w:r>
    </w:p>
    <w:p w14:paraId="7009B93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שלום בירושלים מעניק גם שלום אישי לתושביה:</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למען אחי ורעי אדברה נא שלום בך</w:t>
      </w:r>
      <w:r w:rsidRPr="00963BC1">
        <w:rPr>
          <w:rFonts w:ascii="Calibri" w:eastAsia="Calibri" w:hAnsi="Calibri" w:cs="Arial"/>
          <w:kern w:val="0"/>
          <w:sz w:val="22"/>
          <w:szCs w:val="22"/>
          <w:rtl/>
          <w14:ligatures w14:val="none"/>
        </w:rPr>
        <w:t>" — בעבור היושבים בעיר, המשורר מבקש שלום בעיר. כלומר, שלומם האישי של תושבי העיר תלוי בשלומה של העיר עצמה.</w:t>
      </w:r>
    </w:p>
    <w:p w14:paraId="40149FC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DFF011F">
          <v:rect id="_x0000_i2770" style="width:0;height:1.5pt" o:hralign="center" o:hrstd="t" o:hrnoshade="t" o:hr="t" fillcolor="gray" stroked="f"/>
        </w:pict>
      </w:r>
    </w:p>
    <w:p w14:paraId="72431CF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13BB10F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על התלמיד לבחור </w:t>
      </w:r>
      <w:r w:rsidRPr="00963BC1">
        <w:rPr>
          <w:rFonts w:ascii="Calibri" w:eastAsia="Calibri" w:hAnsi="Calibri" w:cs="Arial"/>
          <w:b/>
          <w:bCs/>
          <w:kern w:val="0"/>
          <w:sz w:val="22"/>
          <w:szCs w:val="22"/>
          <w:rtl/>
          <w14:ligatures w14:val="none"/>
        </w:rPr>
        <w:t>בשניים</w:t>
      </w:r>
      <w:r w:rsidRPr="00963BC1">
        <w:rPr>
          <w:rFonts w:ascii="Calibri" w:eastAsia="Calibri" w:hAnsi="Calibri" w:cs="Arial"/>
          <w:kern w:val="0"/>
          <w:sz w:val="22"/>
          <w:szCs w:val="22"/>
          <w:rtl/>
          <w14:ligatures w14:val="none"/>
        </w:rPr>
        <w:t xml:space="preserve"> מן ההיבטים הבאים ולהראות כיצד הם באים לידי ביטוי במזמור:</w:t>
      </w:r>
    </w:p>
    <w:p w14:paraId="0A878B10" w14:textId="77777777" w:rsidR="00963BC1" w:rsidRPr="00963BC1" w:rsidRDefault="00963BC1" w:rsidP="00963BC1">
      <w:pPr>
        <w:numPr>
          <w:ilvl w:val="0"/>
          <w:numId w:val="584"/>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חיבור בין כל שבטי ישראל:</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ששם עלו שבטים שבטי יה</w:t>
      </w:r>
      <w:r w:rsidRPr="00963BC1">
        <w:rPr>
          <w:rFonts w:ascii="Calibri" w:eastAsia="Calibri" w:hAnsi="Calibri" w:cs="Arial"/>
          <w:kern w:val="0"/>
          <w:sz w:val="22"/>
          <w:szCs w:val="22"/>
          <w:rtl/>
          <w14:ligatures w14:val="none"/>
        </w:rPr>
        <w:t>" — כל השבטים חוברים יחדיו בירושלים, בזמן העלייה לרגל אל העיר.</w:t>
      </w:r>
    </w:p>
    <w:p w14:paraId="0CEE8D6D" w14:textId="77777777" w:rsidR="00963BC1" w:rsidRPr="00963BC1" w:rsidRDefault="00963BC1" w:rsidP="00963BC1">
      <w:pPr>
        <w:numPr>
          <w:ilvl w:val="0"/>
          <w:numId w:val="584"/>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הרמוניה בין המשפט ובין הממשל:</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כי שמה ישבו כסאות למשפט כסאות לבית דוד</w:t>
      </w:r>
      <w:r w:rsidRPr="00963BC1">
        <w:rPr>
          <w:rFonts w:ascii="Calibri" w:eastAsia="Calibri" w:hAnsi="Calibri" w:cs="Arial"/>
          <w:kern w:val="0"/>
          <w:sz w:val="22"/>
          <w:szCs w:val="22"/>
          <w:rtl/>
          <w14:ligatures w14:val="none"/>
        </w:rPr>
        <w:t>" — השופט העליון היה המלך.</w:t>
      </w:r>
    </w:p>
    <w:p w14:paraId="36B4534F" w14:textId="77777777" w:rsidR="00963BC1" w:rsidRPr="00963BC1" w:rsidRDefault="00963BC1" w:rsidP="00963BC1">
      <w:pPr>
        <w:numPr>
          <w:ilvl w:val="0"/>
          <w:numId w:val="584"/>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שלום בעיר הנובע משלווה של כל תושביה:</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יהי שלום בחילך שלווה בארמנותייך</w:t>
      </w:r>
      <w:r w:rsidRPr="00963BC1">
        <w:rPr>
          <w:rFonts w:ascii="Calibri" w:eastAsia="Calibri" w:hAnsi="Calibri" w:cs="Arial"/>
          <w:kern w:val="0"/>
          <w:sz w:val="22"/>
          <w:szCs w:val="22"/>
          <w:rtl/>
          <w14:ligatures w14:val="none"/>
        </w:rPr>
        <w:t>" — שלוות תושבי העיר תגרום לחיי שלום בקרבה.</w:t>
      </w:r>
    </w:p>
    <w:p w14:paraId="3EECC6D4" w14:textId="77777777" w:rsidR="00963BC1" w:rsidRPr="00963BC1" w:rsidRDefault="00963BC1" w:rsidP="00963BC1">
      <w:pPr>
        <w:numPr>
          <w:ilvl w:val="0"/>
          <w:numId w:val="584"/>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שלום מבחינה צבאית-מדינית:</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יהי שלום בחילך שלווה בארמנותייך</w:t>
      </w:r>
      <w:r w:rsidRPr="00963BC1">
        <w:rPr>
          <w:rFonts w:ascii="Calibri" w:eastAsia="Calibri" w:hAnsi="Calibri" w:cs="Arial"/>
          <w:kern w:val="0"/>
          <w:sz w:val="22"/>
          <w:szCs w:val="22"/>
          <w:rtl/>
          <w14:ligatures w14:val="none"/>
        </w:rPr>
        <w:t>" — שלום צבאי יביא לשלום מדיני.</w:t>
      </w:r>
    </w:p>
    <w:p w14:paraId="1C9497A6"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0B8A6C9C"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58756414"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2A8D3114"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ומדויק של הטקסט המופיע בתמונה (מתוך בחינת בגרות בתנ"ך):</w:t>
      </w:r>
    </w:p>
    <w:p w14:paraId="05A08FA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ADAC181">
          <v:rect id="_x0000_i2771" style="width:0;height:1.5pt" o:hralign="center" o:hrstd="t" o:hrnoshade="t" o:hr="t" fillcolor="gray" stroked="f"/>
        </w:pict>
      </w:r>
    </w:p>
    <w:p w14:paraId="7BB2D24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תשפ"א, 1261</w:t>
      </w:r>
    </w:p>
    <w:p w14:paraId="1639CFE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9. קרא תהלים, פרק קכ"ח.</w:t>
      </w:r>
    </w:p>
    <w:p w14:paraId="42E8955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שִׁיר הַמַּעֲלוֹת אַשְׁרֵי כָּל-יְרֵא ה' הַהֹלֵךְ בִּדְרָכָיו:</w:t>
      </w:r>
    </w:p>
    <w:p w14:paraId="6FB744E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יְגִיעַ כַּפֶּיךָ כִּי תֹאכֵל אַשְׁרֶיךָ וְטוֹב לָךְ:</w:t>
      </w:r>
    </w:p>
    <w:p w14:paraId="64DB91F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kern w:val="0"/>
          <w:sz w:val="22"/>
          <w:szCs w:val="22"/>
          <w:rtl/>
          <w14:ligatures w14:val="none"/>
        </w:rPr>
        <w:t xml:space="preserve"> אֶשְׁתְּךָ כְּגֶפֶן פֹּרִיָּה בְּיַרְכְּתֵי בֵיתֶךָ בָּנֶיךָ כִּשְׁתִלֵי זֵיתִים סָבִיב לְשֻׁלְחָנֶךָ:</w:t>
      </w:r>
    </w:p>
    <w:p w14:paraId="567B52D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ד</w:t>
      </w:r>
      <w:r w:rsidRPr="00963BC1">
        <w:rPr>
          <w:rFonts w:ascii="Calibri" w:eastAsia="Calibri" w:hAnsi="Calibri" w:cs="Arial"/>
          <w:kern w:val="0"/>
          <w:sz w:val="22"/>
          <w:szCs w:val="22"/>
          <w:rtl/>
          <w14:ligatures w14:val="none"/>
        </w:rPr>
        <w:t xml:space="preserve"> הִנֵּה כִי-כֵן יְבֹרַךְ גָּבֶר יְרֵא ה':</w:t>
      </w:r>
    </w:p>
    <w:p w14:paraId="542534E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w:t>
      </w:r>
      <w:r w:rsidRPr="00963BC1">
        <w:rPr>
          <w:rFonts w:ascii="Calibri" w:eastAsia="Calibri" w:hAnsi="Calibri" w:cs="Arial"/>
          <w:kern w:val="0"/>
          <w:sz w:val="22"/>
          <w:szCs w:val="22"/>
          <w:rtl/>
          <w14:ligatures w14:val="none"/>
        </w:rPr>
        <w:t xml:space="preserve"> יְבָרֶכְךָ ה' מִצִּיּוֹן וּרְאֵה בְּטוּב יְרוּשָׁלִָם כֹּל יְמֵי חַיֶּיךָ:</w:t>
      </w:r>
    </w:p>
    <w:p w14:paraId="326C64D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ו</w:t>
      </w:r>
      <w:r w:rsidRPr="00963BC1">
        <w:rPr>
          <w:rFonts w:ascii="Calibri" w:eastAsia="Calibri" w:hAnsi="Calibri" w:cs="Arial"/>
          <w:kern w:val="0"/>
          <w:sz w:val="22"/>
          <w:szCs w:val="22"/>
          <w:rtl/>
          <w14:ligatures w14:val="none"/>
        </w:rPr>
        <w:t xml:space="preserve"> וּרְאֵה-בָנִים לְבָנֶיךָ שָׁלוֹם עַל-יִשְׂרָאֵל:</w:t>
      </w:r>
    </w:p>
    <w:p w14:paraId="0365E99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53E3108">
          <v:rect id="_x0000_i2772" style="width:0;height:1.5pt" o:hralign="center" o:hrstd="t" o:hrnoshade="t" o:hr="t" fillcolor="gray" stroked="f"/>
        </w:pict>
      </w:r>
    </w:p>
    <w:p w14:paraId="77BF435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סעיף א (חובה).</w:t>
      </w:r>
    </w:p>
    <w:p w14:paraId="7F8803C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על פי המזמור שלפניך, הבא </w:t>
      </w:r>
      <w:r w:rsidRPr="00963BC1">
        <w:rPr>
          <w:rFonts w:ascii="Calibri" w:eastAsia="Calibri" w:hAnsi="Calibri" w:cs="Arial"/>
          <w:b/>
          <w:bCs/>
          <w:kern w:val="0"/>
          <w:sz w:val="22"/>
          <w:szCs w:val="22"/>
          <w:rtl/>
          <w14:ligatures w14:val="none"/>
        </w:rPr>
        <w:t>שלושה</w:t>
      </w:r>
      <w:r w:rsidRPr="00963BC1">
        <w:rPr>
          <w:rFonts w:ascii="Calibri" w:eastAsia="Calibri" w:hAnsi="Calibri" w:cs="Arial"/>
          <w:kern w:val="0"/>
          <w:sz w:val="22"/>
          <w:szCs w:val="22"/>
          <w:rtl/>
          <w14:ligatures w14:val="none"/>
        </w:rPr>
        <w:t xml:space="preserve"> מאפיינים של האדם המאושר. בסס את דבריך על הכתוב.</w:t>
      </w:r>
    </w:p>
    <w:p w14:paraId="2005BDB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3DEBB81A">
          <v:rect id="_x0000_i2773" style="width:0;height:1.5pt" o:hralign="center" o:hrstd="t" o:hrnoshade="t" o:hr="t" fillcolor="gray" stroked="f"/>
        </w:pict>
      </w:r>
    </w:p>
    <w:p w14:paraId="174CCA6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אחד מן הסעיפים ב-ג.</w:t>
      </w:r>
    </w:p>
    <w:p w14:paraId="77FDF44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(1)</w:t>
      </w:r>
      <w:r w:rsidRPr="00963BC1">
        <w:rPr>
          <w:rFonts w:ascii="Calibri" w:eastAsia="Calibri" w:hAnsi="Calibri" w:cs="Arial"/>
          <w:kern w:val="0"/>
          <w:sz w:val="22"/>
          <w:szCs w:val="22"/>
          <w:rtl/>
          <w14:ligatures w14:val="none"/>
        </w:rPr>
        <w:t xml:space="preserve"> קרא פסוק ה'.</w:t>
      </w:r>
    </w:p>
    <w:p w14:paraId="6492768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 פי פסוק זה, הסבר כיצד הברכה הניתנת ליחיד כרוכה גם בגורל הלאומי. (8 נקודות)</w:t>
      </w:r>
    </w:p>
    <w:p w14:paraId="61DB092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קרא פסוק ו'.</w:t>
      </w:r>
    </w:p>
    <w:p w14:paraId="2AFB797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 פי פסוק זה, הסבר כיצד הנסיבות הלאומיות הכלליות משפיעות על גורלו של היחיד. (8 נקודות)</w:t>
      </w:r>
    </w:p>
    <w:p w14:paraId="0C6F583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קרא פסוקים ב'-ג' וגם בראשית, פרק ג', פסוקים ט"ז-י"ט.</w:t>
      </w:r>
    </w:p>
    <w:p w14:paraId="26991B1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ציין הבדל </w:t>
      </w:r>
      <w:r w:rsidRPr="00963BC1">
        <w:rPr>
          <w:rFonts w:ascii="Calibri" w:eastAsia="Calibri" w:hAnsi="Calibri" w:cs="Arial"/>
          <w:b/>
          <w:bCs/>
          <w:kern w:val="0"/>
          <w:sz w:val="22"/>
          <w:szCs w:val="22"/>
          <w:rtl/>
          <w14:ligatures w14:val="none"/>
        </w:rPr>
        <w:t>אחד</w:t>
      </w:r>
      <w:r w:rsidRPr="00963BC1">
        <w:rPr>
          <w:rFonts w:ascii="Calibri" w:eastAsia="Calibri" w:hAnsi="Calibri" w:cs="Arial"/>
          <w:kern w:val="0"/>
          <w:sz w:val="22"/>
          <w:szCs w:val="22"/>
          <w:rtl/>
          <w14:ligatures w14:val="none"/>
        </w:rPr>
        <w:t xml:space="preserve"> בין תיאור יגיע הכפיים של האדם במזמור שלפניך ובין תיאור יגיע הכפיים ב</w:t>
      </w:r>
      <w:r w:rsidRPr="00963BC1">
        <w:rPr>
          <w:rFonts w:ascii="Calibri" w:eastAsia="Calibri" w:hAnsi="Calibri" w:cs="Arial"/>
          <w:b/>
          <w:bCs/>
          <w:kern w:val="0"/>
          <w:sz w:val="22"/>
          <w:szCs w:val="22"/>
          <w:rtl/>
          <w14:ligatures w14:val="none"/>
        </w:rPr>
        <w:t>בראשית</w:t>
      </w:r>
      <w:r w:rsidRPr="00963BC1">
        <w:rPr>
          <w:rFonts w:ascii="Calibri" w:eastAsia="Calibri" w:hAnsi="Calibri" w:cs="Arial"/>
          <w:kern w:val="0"/>
          <w:sz w:val="22"/>
          <w:szCs w:val="22"/>
          <w:rtl/>
          <w14:ligatures w14:val="none"/>
        </w:rPr>
        <w:t xml:space="preserve">, פרק ג' והבדל </w:t>
      </w:r>
      <w:r w:rsidRPr="00963BC1">
        <w:rPr>
          <w:rFonts w:ascii="Calibri" w:eastAsia="Calibri" w:hAnsi="Calibri" w:cs="Arial"/>
          <w:b/>
          <w:bCs/>
          <w:kern w:val="0"/>
          <w:sz w:val="22"/>
          <w:szCs w:val="22"/>
          <w:rtl/>
          <w14:ligatures w14:val="none"/>
        </w:rPr>
        <w:t>אחד</w:t>
      </w:r>
      <w:r w:rsidRPr="00963BC1">
        <w:rPr>
          <w:rFonts w:ascii="Calibri" w:eastAsia="Calibri" w:hAnsi="Calibri" w:cs="Arial"/>
          <w:kern w:val="0"/>
          <w:sz w:val="22"/>
          <w:szCs w:val="22"/>
          <w:rtl/>
          <w14:ligatures w14:val="none"/>
        </w:rPr>
        <w:t xml:space="preserve"> בתיאור האישה בשני כתובים אלה (סך הכל שני הבדלים). בסס את דבריך על הכתוב. (10 נקודות)</w:t>
      </w:r>
    </w:p>
    <w:p w14:paraId="5AB10FA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מדוע, לדעתך, יש הבדל בין תיאורים אלה בשני הכתובים? הסבר את דבריך, ובסס אותם על הכתובים. (6 נקודות)</w:t>
      </w:r>
    </w:p>
    <w:p w14:paraId="55B272C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702A021">
          <v:rect id="_x0000_i2774" style="width:0;height:1.5pt" o:hralign="center" o:hrstd="t" o:hrnoshade="t" o:hr="t" fillcolor="gray" stroked="f"/>
        </w:pict>
      </w:r>
    </w:p>
    <w:p w14:paraId="39E91DF8" w14:textId="77777777" w:rsidR="00963BC1" w:rsidRPr="00963BC1" w:rsidRDefault="00963BC1" w:rsidP="00963BC1">
      <w:pPr>
        <w:spacing w:line="259" w:lineRule="auto"/>
        <w:rPr>
          <w:rFonts w:ascii="Calibri" w:eastAsia="Calibri" w:hAnsi="Calibri" w:cs="Arial"/>
          <w:i/>
          <w:iCs/>
          <w:kern w:val="0"/>
          <w:sz w:val="22"/>
          <w:szCs w:val="22"/>
          <w:rtl/>
          <w14:ligatures w14:val="none"/>
        </w:rPr>
      </w:pPr>
      <w:r w:rsidRPr="00963BC1">
        <w:rPr>
          <w:rFonts w:ascii="Calibri" w:eastAsia="Calibri" w:hAnsi="Calibri" w:cs="Arial" w:hint="cs"/>
          <w:i/>
          <w:iCs/>
          <w:kern w:val="0"/>
          <w:sz w:val="22"/>
          <w:szCs w:val="22"/>
          <w:rtl/>
          <w14:ligatures w14:val="none"/>
        </w:rPr>
        <w:t>פתרון</w:t>
      </w:r>
    </w:p>
    <w:p w14:paraId="3F2F945A"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הטקסט המופיע בתמונה (דף פתרונות של "יואל גבע" לשאלה 9 העוסקת במזמור קכ"ח בתהלים):</w:t>
      </w:r>
    </w:p>
    <w:p w14:paraId="1F5B11B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AC5CDEE">
          <v:rect id="_x0000_i2775" style="width:0;height:1.5pt" o:hralign="center" o:hrstd="t" o:hrnoshade="t" o:hr="t" fillcolor="gray" stroked="f"/>
        </w:pict>
      </w:r>
    </w:p>
    <w:p w14:paraId="03C29AB5"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9</w:t>
      </w:r>
    </w:p>
    <w:p w14:paraId="5BB5B857"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656DD05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שלושה מאפיינים של האדם המאושר:</w:t>
      </w:r>
    </w:p>
    <w:p w14:paraId="40DED201" w14:textId="77777777" w:rsidR="00963BC1" w:rsidRPr="00963BC1" w:rsidRDefault="00963BC1" w:rsidP="00963BC1">
      <w:pPr>
        <w:numPr>
          <w:ilvl w:val="0"/>
          <w:numId w:val="585"/>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"אשרי כל ירא ה' ההלך בדרכיו"</w:t>
      </w:r>
      <w:r w:rsidRPr="00963BC1">
        <w:rPr>
          <w:rFonts w:ascii="Calibri" w:eastAsia="Calibri" w:hAnsi="Calibri" w:cs="Arial"/>
          <w:kern w:val="0"/>
          <w:sz w:val="22"/>
          <w:szCs w:val="22"/>
          <w:rtl/>
          <w14:ligatures w14:val="none"/>
        </w:rPr>
        <w:t xml:space="preserve"> – האדם המאושר הולך בדרכי ה' ונוהג עפ"י מצוותיו.</w:t>
      </w:r>
    </w:p>
    <w:p w14:paraId="3F2B4AE1" w14:textId="77777777" w:rsidR="00963BC1" w:rsidRPr="00963BC1" w:rsidRDefault="00963BC1" w:rsidP="00963BC1">
      <w:pPr>
        <w:numPr>
          <w:ilvl w:val="0"/>
          <w:numId w:val="585"/>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"יגיע כפיך כי תאכל אשריך וטוב לך"</w:t>
      </w:r>
      <w:r w:rsidRPr="00963BC1">
        <w:rPr>
          <w:rFonts w:ascii="Calibri" w:eastAsia="Calibri" w:hAnsi="Calibri" w:cs="Arial"/>
          <w:kern w:val="0"/>
          <w:sz w:val="22"/>
          <w:szCs w:val="22"/>
          <w:rtl/>
          <w14:ligatures w14:val="none"/>
        </w:rPr>
        <w:t xml:space="preserve"> – האדם המאושר נהנה מעמלו.</w:t>
      </w:r>
    </w:p>
    <w:p w14:paraId="7AE45D65" w14:textId="77777777" w:rsidR="00963BC1" w:rsidRPr="00963BC1" w:rsidRDefault="00963BC1" w:rsidP="00963BC1">
      <w:pPr>
        <w:numPr>
          <w:ilvl w:val="0"/>
          <w:numId w:val="585"/>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"אשתך כגפן פוריה בירכתי ביתך בניך כשתלי זיתים סביב לשלחנך"</w:t>
      </w:r>
      <w:r w:rsidRPr="00963BC1">
        <w:rPr>
          <w:rFonts w:ascii="Calibri" w:eastAsia="Calibri" w:hAnsi="Calibri" w:cs="Arial"/>
          <w:kern w:val="0"/>
          <w:sz w:val="22"/>
          <w:szCs w:val="22"/>
          <w:rtl/>
          <w14:ligatures w14:val="none"/>
        </w:rPr>
        <w:t xml:space="preserve"> – האדם המאושר יתברך באישה פוריה והרבה בנים.</w:t>
      </w:r>
    </w:p>
    <w:p w14:paraId="25DFECB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717A0949">
          <v:rect id="_x0000_i2776" style="width:0;height:1.5pt" o:hralign="center" o:hrstd="t" o:hrnoshade="t" o:hr="t" fillcolor="gray" stroked="f"/>
        </w:pict>
      </w:r>
    </w:p>
    <w:p w14:paraId="1A892098"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19B4213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הברכה הניתנת ליחיד כרוכה גם בגורל הלאומי:</w:t>
      </w:r>
      <w:r w:rsidRPr="00963BC1">
        <w:rPr>
          <w:rFonts w:ascii="Calibri" w:eastAsia="Calibri" w:hAnsi="Calibri" w:cs="Arial"/>
          <w:kern w:val="0"/>
          <w:sz w:val="22"/>
          <w:szCs w:val="22"/>
          <w:rtl/>
          <w14:ligatures w14:val="none"/>
        </w:rPr>
        <w:t xml:space="preserve"> הברכה שתשרה על היחיד, על ירא ה', תבוא מציון, מכך שיזכה לראות בשלומה וברווחתה של ירושלים בירת ה'.</w:t>
      </w:r>
    </w:p>
    <w:p w14:paraId="2E6B051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הנסיבות הלאומיות הכלליות משפיעות על גורלו של היחיד:</w:t>
      </w:r>
      <w:r w:rsidRPr="00963BC1">
        <w:rPr>
          <w:rFonts w:ascii="Calibri" w:eastAsia="Calibri" w:hAnsi="Calibri" w:cs="Arial"/>
          <w:kern w:val="0"/>
          <w:sz w:val="22"/>
          <w:szCs w:val="22"/>
          <w:rtl/>
          <w14:ligatures w14:val="none"/>
        </w:rPr>
        <w:t xml:space="preserve"> שלום על עם ישראל, יביא לכך שהיחיד יזכה באריכות ימים ויזכה לראות את נכדיו.</w:t>
      </w:r>
    </w:p>
    <w:p w14:paraId="5AAEE91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71C32FF3">
          <v:rect id="_x0000_i2777" style="width:0;height:1.5pt" o:hralign="center" o:hrstd="t" o:hrnoshade="t" o:hr="t" fillcolor="gray" stroked="f"/>
        </w:pict>
      </w:r>
    </w:p>
    <w:p w14:paraId="033212B9"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3304E91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הבדל בתיאור יגיע הכפיים של האדם:</w:t>
      </w:r>
      <w:r w:rsidRPr="00963BC1">
        <w:rPr>
          <w:rFonts w:ascii="Calibri" w:eastAsia="Calibri" w:hAnsi="Calibri" w:cs="Arial"/>
          <w:kern w:val="0"/>
          <w:sz w:val="22"/>
          <w:szCs w:val="22"/>
          <w:rtl/>
          <w14:ligatures w14:val="none"/>
        </w:rPr>
        <w:t xml:space="preserve"> במזמור מתואר שהאדם רואה טוב בעמלו והוא מאושר מיגיע כפיו: "</w:t>
      </w:r>
      <w:r w:rsidRPr="00963BC1">
        <w:rPr>
          <w:rFonts w:ascii="Calibri" w:eastAsia="Calibri" w:hAnsi="Calibri" w:cs="Arial"/>
          <w:b/>
          <w:bCs/>
          <w:kern w:val="0"/>
          <w:sz w:val="22"/>
          <w:szCs w:val="22"/>
          <w:rtl/>
          <w14:ligatures w14:val="none"/>
        </w:rPr>
        <w:t>יגיע כפיך כי תאכל אשריך וטוב לך</w:t>
      </w:r>
      <w:r w:rsidRPr="00963BC1">
        <w:rPr>
          <w:rFonts w:ascii="Calibri" w:eastAsia="Calibri" w:hAnsi="Calibri" w:cs="Arial"/>
          <w:kern w:val="0"/>
          <w:sz w:val="22"/>
          <w:szCs w:val="22"/>
          <w:rtl/>
          <w14:ligatures w14:val="none"/>
        </w:rPr>
        <w:t>". לעומת בראשית פרק ג', בו התיאור קשה ומלא סבל, והאדם בקושי מצליח להתקיים מיגיע כפיו: "</w:t>
      </w:r>
      <w:r w:rsidRPr="00963BC1">
        <w:rPr>
          <w:rFonts w:ascii="Calibri" w:eastAsia="Calibri" w:hAnsi="Calibri" w:cs="Arial"/>
          <w:b/>
          <w:bCs/>
          <w:kern w:val="0"/>
          <w:sz w:val="22"/>
          <w:szCs w:val="22"/>
          <w:rtl/>
          <w14:ligatures w14:val="none"/>
        </w:rPr>
        <w:t>ארורה האדמה בעבורך בעצבון תאכלנה כל ימי חייך</w:t>
      </w:r>
      <w:r w:rsidRPr="00963BC1">
        <w:rPr>
          <w:rFonts w:ascii="Calibri" w:eastAsia="Calibri" w:hAnsi="Calibri" w:cs="Arial"/>
          <w:kern w:val="0"/>
          <w:sz w:val="22"/>
          <w:szCs w:val="22"/>
          <w:rtl/>
          <w14:ligatures w14:val="none"/>
        </w:rPr>
        <w:t>".</w:t>
      </w:r>
    </w:p>
    <w:p w14:paraId="5E7020A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הבדל בתיאור האישה:</w:t>
      </w:r>
      <w:r w:rsidRPr="00963BC1">
        <w:rPr>
          <w:rFonts w:ascii="Calibri" w:eastAsia="Calibri" w:hAnsi="Calibri" w:cs="Arial"/>
          <w:kern w:val="0"/>
          <w:sz w:val="22"/>
          <w:szCs w:val="22"/>
          <w:rtl/>
          <w14:ligatures w14:val="none"/>
        </w:rPr>
        <w:t xml:space="preserve"> במזמור, האישה מתוארת כאישה פוריה, המתברכת בבנים רבים. לעומת האישה בבראשית פרק ג', היולדת בכאב ובעצב בנים: "</w:t>
      </w:r>
      <w:r w:rsidRPr="00963BC1">
        <w:rPr>
          <w:rFonts w:ascii="Calibri" w:eastAsia="Calibri" w:hAnsi="Calibri" w:cs="Arial"/>
          <w:b/>
          <w:bCs/>
          <w:kern w:val="0"/>
          <w:sz w:val="22"/>
          <w:szCs w:val="22"/>
          <w:rtl/>
          <w14:ligatures w14:val="none"/>
        </w:rPr>
        <w:t>הרבה ארבה עצבונך והרנך בעצב תלדי בנים...</w:t>
      </w:r>
      <w:r w:rsidRPr="00963BC1">
        <w:rPr>
          <w:rFonts w:ascii="Calibri" w:eastAsia="Calibri" w:hAnsi="Calibri" w:cs="Arial"/>
          <w:kern w:val="0"/>
          <w:sz w:val="22"/>
          <w:szCs w:val="22"/>
          <w:rtl/>
          <w14:ligatures w14:val="none"/>
        </w:rPr>
        <w:t>".</w:t>
      </w:r>
    </w:p>
    <w:p w14:paraId="0EA1A81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לדעתי ההבדל בתיאורים נובע מהתנהגות האדם. בבראשית פרק ג', האדם הפר את צו ה' ולכן הוא נענש ביגיע כפיו וגם האישה נענשת בפרי בטנה. לעומת המזמור בתהלים, המתאר את האדם הצדיק הנוהג על פי דרכי ה', לכן הוא זוכה לגמול וברכות.</w:t>
      </w:r>
    </w:p>
    <w:p w14:paraId="6AB9889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לראיה:</w:t>
      </w:r>
      <w:r w:rsidRPr="00963BC1">
        <w:rPr>
          <w:rFonts w:ascii="Calibri" w:eastAsia="Calibri" w:hAnsi="Calibri" w:cs="Arial"/>
          <w:kern w:val="0"/>
          <w:sz w:val="22"/>
          <w:szCs w:val="22"/>
          <w:rtl/>
          <w14:ligatures w14:val="none"/>
        </w:rPr>
        <w:t xml:space="preserve"> "ולאדם אמר כי שמעת לקול אשתך ותאכל מן העץ אשר צויתיך לאמר לא תאכל ממנו ארורה האדמה בעבורך..." (בראשית, פרק ג', פסוק י"ז). לעומת: "אשרי כל ירא ה' ההלך בדרכיו" (תהלים, קכ"ח, פסוק א').</w:t>
      </w:r>
    </w:p>
    <w:p w14:paraId="6ABAD336"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1C45B934" w14:textId="77777777" w:rsidR="00963BC1" w:rsidRPr="00963BC1" w:rsidRDefault="00963BC1" w:rsidP="00963BC1">
      <w:pPr>
        <w:keepNext/>
        <w:keepLines/>
        <w:spacing w:before="240" w:after="0" w:line="259" w:lineRule="auto"/>
        <w:outlineLvl w:val="0"/>
        <w:rPr>
          <w:rFonts w:ascii="Calibri Light" w:eastAsia="Times New Roman" w:hAnsi="Calibri Light" w:cs="Times New Roman"/>
          <w:color w:val="2F5496"/>
          <w:kern w:val="0"/>
          <w:sz w:val="32"/>
          <w:szCs w:val="32"/>
          <w:rtl/>
          <w14:ligatures w14:val="none"/>
        </w:rPr>
      </w:pPr>
      <w:r w:rsidRPr="00963BC1">
        <w:rPr>
          <w:rFonts w:ascii="Calibri Light" w:eastAsia="Times New Roman" w:hAnsi="Calibri Light" w:cs="Times New Roman" w:hint="cs"/>
          <w:color w:val="2F5496"/>
          <w:kern w:val="0"/>
          <w:sz w:val="32"/>
          <w:szCs w:val="32"/>
          <w:rtl/>
          <w14:ligatures w14:val="none"/>
        </w:rPr>
        <w:t>ספרות החכמה</w:t>
      </w:r>
    </w:p>
    <w:p w14:paraId="39DEB9A9" w14:textId="77777777" w:rsidR="00963BC1" w:rsidRPr="00963BC1" w:rsidRDefault="00963BC1" w:rsidP="00963BC1">
      <w:pPr>
        <w:keepNext/>
        <w:keepLines/>
        <w:spacing w:before="240" w:after="0" w:line="259" w:lineRule="auto"/>
        <w:outlineLvl w:val="0"/>
        <w:rPr>
          <w:rFonts w:ascii="Calibri Light" w:eastAsia="Times New Roman" w:hAnsi="Calibri Light" w:cs="Times New Roman"/>
          <w:color w:val="2F5496"/>
          <w:kern w:val="0"/>
          <w:sz w:val="32"/>
          <w:szCs w:val="32"/>
          <w:rtl/>
          <w14:ligatures w14:val="none"/>
        </w:rPr>
      </w:pPr>
      <w:r w:rsidRPr="00963BC1">
        <w:rPr>
          <w:rFonts w:ascii="Calibri Light" w:eastAsia="Times New Roman" w:hAnsi="Calibri Light" w:cs="Times New Roman" w:hint="cs"/>
          <w:color w:val="2F5496"/>
          <w:kern w:val="0"/>
          <w:sz w:val="32"/>
          <w:szCs w:val="32"/>
          <w:rtl/>
          <w14:ligatures w14:val="none"/>
        </w:rPr>
        <w:t>איוב פרק א'</w:t>
      </w:r>
    </w:p>
    <w:p w14:paraId="308563F5" w14:textId="77777777" w:rsidR="00963BC1" w:rsidRPr="00963BC1" w:rsidRDefault="00963BC1" w:rsidP="00963BC1">
      <w:pPr>
        <w:spacing w:line="259" w:lineRule="auto"/>
        <w:rPr>
          <w:rFonts w:ascii="Calibri Light" w:eastAsia="Times New Roman" w:hAnsi="Calibri Light" w:cs="Times New Roman"/>
          <w:color w:val="2F5496"/>
          <w:kern w:val="0"/>
          <w:sz w:val="32"/>
          <w:szCs w:val="32"/>
          <w:rtl/>
          <w14:ligatures w14:val="none"/>
        </w:rPr>
      </w:pPr>
    </w:p>
    <w:p w14:paraId="0858867F"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של הטקסט המופיע בתמונה (מתוך בחינת בגרות בתנ"ך):</w:t>
      </w:r>
    </w:p>
    <w:p w14:paraId="472C7D7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81375FC">
          <v:rect id="_x0000_i2778" style="width:0;height:1.5pt" o:hralign="center" o:hrstd="t" o:hrnoshade="t" o:hr="t" fillcolor="gray" stroked="f"/>
        </w:pict>
      </w:r>
    </w:p>
    <w:p w14:paraId="10D63B7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תשפ"ה, 1261</w:t>
      </w:r>
    </w:p>
    <w:p w14:paraId="05B2FF2C"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ספרות החוכמה – הרהורים על החיים</w:t>
      </w:r>
    </w:p>
    <w:p w14:paraId="3EF3F96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10. קראו איוב, פרק א'.</w:t>
      </w:r>
    </w:p>
    <w:p w14:paraId="30B3A3A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סעיף א — חובה.</w:t>
      </w:r>
    </w:p>
    <w:p w14:paraId="769A498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קראו פסוקים א'–ד'.</w:t>
      </w:r>
    </w:p>
    <w:p w14:paraId="1804D18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מהי תפיסת הגמול "צדיק וטוב לו", וכיצד היא באה לידי ביטוי בפסוקים א'–ד'? הסבירו את דבריכם. (8 נקודות)</w:t>
      </w:r>
    </w:p>
    <w:p w14:paraId="0BE64B0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DA2365D">
          <v:rect id="_x0000_i2779" style="width:0;height:1.5pt" o:hralign="center" o:hrstd="t" o:hrnoshade="t" o:hr="t" fillcolor="gray" stroked="f"/>
        </w:pict>
      </w:r>
    </w:p>
    <w:p w14:paraId="1CDA485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ענו על אחד מן הסעיפים ב–ג.</w:t>
      </w:r>
    </w:p>
    <w:p w14:paraId="7D159C1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קראו פסוקים ז'–י"ב.</w:t>
      </w:r>
    </w:p>
    <w:p w14:paraId="4112664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מהי המחלוקת בין ה' ובין השטן בנוגע לצדיקותו של איוב? כתבו </w:t>
      </w:r>
      <w:r w:rsidRPr="00963BC1">
        <w:rPr>
          <w:rFonts w:ascii="Calibri" w:eastAsia="Calibri" w:hAnsi="Calibri" w:cs="Arial"/>
          <w:b/>
          <w:bCs/>
          <w:kern w:val="0"/>
          <w:sz w:val="22"/>
          <w:szCs w:val="22"/>
          <w:rtl/>
          <w14:ligatures w14:val="none"/>
        </w:rPr>
        <w:t>שני</w:t>
      </w:r>
      <w:r w:rsidRPr="00963BC1">
        <w:rPr>
          <w:rFonts w:ascii="Calibri" w:eastAsia="Calibri" w:hAnsi="Calibri" w:cs="Arial"/>
          <w:kern w:val="0"/>
          <w:sz w:val="22"/>
          <w:szCs w:val="22"/>
          <w:rtl/>
          <w14:ligatures w14:val="none"/>
        </w:rPr>
        <w:t xml:space="preserve"> טיעונים שהשטן מביא לחיזוק דבריו. הסבירו את דבריכם, ובססו אותם על הכתוב. (4 נקודות)</w:t>
      </w:r>
    </w:p>
    <w:p w14:paraId="79EA09D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קראו </w:t>
      </w:r>
      <w:r w:rsidRPr="00963BC1">
        <w:rPr>
          <w:rFonts w:ascii="Calibri" w:eastAsia="Calibri" w:hAnsi="Calibri" w:cs="Arial"/>
          <w:b/>
          <w:bCs/>
          <w:kern w:val="0"/>
          <w:sz w:val="22"/>
          <w:szCs w:val="22"/>
          <w:rtl/>
          <w14:ligatures w14:val="none"/>
        </w:rPr>
        <w:t>איוב, פרק א', פסוק ה'</w:t>
      </w:r>
      <w:r w:rsidRPr="00963BC1">
        <w:rPr>
          <w:rFonts w:ascii="Calibri" w:eastAsia="Calibri" w:hAnsi="Calibri" w:cs="Arial"/>
          <w:kern w:val="0"/>
          <w:sz w:val="22"/>
          <w:szCs w:val="22"/>
          <w:rtl/>
          <w14:ligatures w14:val="none"/>
        </w:rPr>
        <w:t>.</w:t>
      </w:r>
    </w:p>
    <w:p w14:paraId="2288F78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מצד אחד אפשר לטעון כי התנהגותו של איוב בפסוק ה' עולה בקנה אחד עם דברי השטן (שאותם כתבתם בתת-סעיף 1), ומצד אחר אפשר לטעון כי התנהגותו אינה עולה בקנה אחד עם דברי השטן. נמקו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מן הטענות. (4 נקודות)</w:t>
      </w:r>
    </w:p>
    <w:p w14:paraId="7B8C5E9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הביטויים "בשורת איוב" (בשורה קשה) ו"ייסורי איוב" נהפכו לביטויים שגורים בשפה העברית.</w:t>
      </w:r>
    </w:p>
    <w:p w14:paraId="5315A65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קראו פסוקים י"ג–י"ט.</w:t>
      </w:r>
    </w:p>
    <w:p w14:paraId="009A34C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הביאו </w:t>
      </w:r>
      <w:r w:rsidRPr="00963BC1">
        <w:rPr>
          <w:rFonts w:ascii="Calibri" w:eastAsia="Calibri" w:hAnsi="Calibri" w:cs="Arial"/>
          <w:b/>
          <w:bCs/>
          <w:kern w:val="0"/>
          <w:sz w:val="22"/>
          <w:szCs w:val="22"/>
          <w:rtl/>
          <w14:ligatures w14:val="none"/>
        </w:rPr>
        <w:t>שני</w:t>
      </w:r>
      <w:r w:rsidRPr="00963BC1">
        <w:rPr>
          <w:rFonts w:ascii="Calibri" w:eastAsia="Calibri" w:hAnsi="Calibri" w:cs="Arial"/>
          <w:kern w:val="0"/>
          <w:sz w:val="22"/>
          <w:szCs w:val="22"/>
          <w:rtl/>
          <w14:ligatures w14:val="none"/>
        </w:rPr>
        <w:t xml:space="preserve"> אמצעים רטוריים מפסוקים אלה, והסבירו כיצד הם מעצימים את חומרת הבשורות שקיבל איוב. (5 נקודות)</w:t>
      </w:r>
    </w:p>
    <w:p w14:paraId="36E7E82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קראו </w:t>
      </w:r>
      <w:r w:rsidRPr="00963BC1">
        <w:rPr>
          <w:rFonts w:ascii="Calibri" w:eastAsia="Calibri" w:hAnsi="Calibri" w:cs="Arial"/>
          <w:b/>
          <w:bCs/>
          <w:kern w:val="0"/>
          <w:sz w:val="22"/>
          <w:szCs w:val="22"/>
          <w:rtl/>
          <w14:ligatures w14:val="none"/>
        </w:rPr>
        <w:t>איוב, פרק א', פסוקים כ'–כ"א</w:t>
      </w:r>
      <w:r w:rsidRPr="00963BC1">
        <w:rPr>
          <w:rFonts w:ascii="Calibri" w:eastAsia="Calibri" w:hAnsi="Calibri" w:cs="Arial"/>
          <w:kern w:val="0"/>
          <w:sz w:val="22"/>
          <w:szCs w:val="22"/>
          <w:rtl/>
          <w14:ligatures w14:val="none"/>
        </w:rPr>
        <w:t>.</w:t>
      </w:r>
    </w:p>
    <w:p w14:paraId="79C2C21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 פי פסוקים אלה, מהי תגובתו הרגשית של איוב על ייסוריו. הסבירו את דבריכם. (3 נקודות)</w:t>
      </w:r>
    </w:p>
    <w:p w14:paraId="3F9BE29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5A4F86CD"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מלא ומאורגן של פתרון שאלה 10 (ספר איוב, פרק א') המופיע בתמונה:</w:t>
      </w:r>
    </w:p>
    <w:p w14:paraId="37F3542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30C6440">
          <v:rect id="_x0000_i2780" style="width:0;height:1.5pt" o:hralign="center" o:hrstd="t" o:hrnoshade="t" o:hr="t" fillcolor="gray" stroked="f"/>
        </w:pict>
      </w:r>
    </w:p>
    <w:p w14:paraId="0CF0CC77"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10</w:t>
      </w:r>
    </w:p>
    <w:p w14:paraId="0CE0B8B7"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241B02E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תפיסת הגמול "צדיק וטוב לו"</w:t>
      </w:r>
      <w:r w:rsidRPr="00963BC1">
        <w:rPr>
          <w:rFonts w:ascii="Calibri" w:eastAsia="Calibri" w:hAnsi="Calibri" w:cs="Arial"/>
          <w:kern w:val="0"/>
          <w:sz w:val="22"/>
          <w:szCs w:val="22"/>
          <w:rtl/>
          <w14:ligatures w14:val="none"/>
        </w:rPr>
        <w:t xml:space="preserve"> – הרעיון שלפיו אדם שעושה טוב מקבל טוב. כלומר, הצדיק, מי שפועל ביושר, באמונה ובמעשים טובים, יתוגמל בחייו בטוב – בריאות, שפע והצלחה. ניתן לראות זאת בפסוקים א'-ד', איוב האיש הצדיק המאמין בה', מתוגמל בשפע וברכה. </w:t>
      </w:r>
      <w:r w:rsidRPr="00963BC1">
        <w:rPr>
          <w:rFonts w:ascii="Calibri" w:eastAsia="Calibri" w:hAnsi="Calibri" w:cs="Arial"/>
          <w:b/>
          <w:bCs/>
          <w:kern w:val="0"/>
          <w:sz w:val="22"/>
          <w:szCs w:val="22"/>
          <w:rtl/>
          <w14:ligatures w14:val="none"/>
        </w:rPr>
        <w:t>"וילדו לו שבעה בנים ושלוש בנות"</w:t>
      </w:r>
      <w:r w:rsidRPr="00963BC1">
        <w:rPr>
          <w:rFonts w:ascii="Calibri" w:eastAsia="Calibri" w:hAnsi="Calibri" w:cs="Arial"/>
          <w:kern w:val="0"/>
          <w:sz w:val="22"/>
          <w:szCs w:val="22"/>
          <w:rtl/>
          <w14:ligatures w14:val="none"/>
        </w:rPr>
        <w:t xml:space="preserve"> – איוב נתברך בבנים ובנות. לאיוב רכוש רב – </w:t>
      </w:r>
      <w:r w:rsidRPr="00963BC1">
        <w:rPr>
          <w:rFonts w:ascii="Calibri" w:eastAsia="Calibri" w:hAnsi="Calibri" w:cs="Arial"/>
          <w:b/>
          <w:bCs/>
          <w:kern w:val="0"/>
          <w:sz w:val="22"/>
          <w:szCs w:val="22"/>
          <w:rtl/>
          <w14:ligatures w14:val="none"/>
        </w:rPr>
        <w:t>"ויהי מקנהו שבעת אלפי צאן ושלושת אלפי גמלים וחמש מאות צמד בקר"</w:t>
      </w:r>
      <w:r w:rsidRPr="00963BC1">
        <w:rPr>
          <w:rFonts w:ascii="Calibri" w:eastAsia="Calibri" w:hAnsi="Calibri" w:cs="Arial"/>
          <w:kern w:val="0"/>
          <w:sz w:val="22"/>
          <w:szCs w:val="22"/>
          <w:rtl/>
          <w14:ligatures w14:val="none"/>
        </w:rPr>
        <w:t>.</w:t>
      </w:r>
    </w:p>
    <w:p w14:paraId="3B4AF0C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D6EDC9D">
          <v:rect id="_x0000_i2781" style="width:0;height:1.5pt" o:hralign="center" o:hrstd="t" o:hrnoshade="t" o:hr="t" fillcolor="gray" stroked="f"/>
        </w:pict>
      </w:r>
    </w:p>
    <w:p w14:paraId="4504814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58E038F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המחלוקת בין ה' ובין השטן בנוגע לצדיקותו של איוב:</w:t>
      </w:r>
    </w:p>
    <w:p w14:paraId="2CF7249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ה' מציג את איוב כצדיק אמיתי: הוא מתאר אותו כאיש תם וישר, ירא אלוהים וסר מרע – אדם שמעשיו טובים לא רק כלפי חוץ אלא גם מעומק ליבו, מתוך יראה וכנות. ה' מתגאה באיוב בפני השטן כדוגמה לאדם צדיק באמת. לעומת השטן המפקפק בכנות אמונתו של איוב: </w:t>
      </w:r>
      <w:r w:rsidRPr="00963BC1">
        <w:rPr>
          <w:rFonts w:ascii="Calibri" w:eastAsia="Calibri" w:hAnsi="Calibri" w:cs="Arial"/>
          <w:b/>
          <w:bCs/>
          <w:kern w:val="0"/>
          <w:sz w:val="22"/>
          <w:szCs w:val="22"/>
          <w:rtl/>
          <w14:ligatures w14:val="none"/>
        </w:rPr>
        <w:t>"הלוא חינם ירא איוב אלוהים?"</w:t>
      </w:r>
      <w:r w:rsidRPr="00963BC1">
        <w:rPr>
          <w:rFonts w:ascii="Calibri" w:eastAsia="Calibri" w:hAnsi="Calibri" w:cs="Arial"/>
          <w:kern w:val="0"/>
          <w:sz w:val="22"/>
          <w:szCs w:val="22"/>
          <w:rtl/>
          <w14:ligatures w14:val="none"/>
        </w:rPr>
        <w:t>.</w:t>
      </w:r>
    </w:p>
    <w:p w14:paraId="2043972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שני הטיעונים שהשטן מביא לחיזוק דבריו:</w:t>
      </w:r>
    </w:p>
    <w:p w14:paraId="5C0AE5B8" w14:textId="77777777" w:rsidR="00963BC1" w:rsidRPr="00963BC1" w:rsidRDefault="00963BC1" w:rsidP="00963BC1">
      <w:pPr>
        <w:numPr>
          <w:ilvl w:val="0"/>
          <w:numId w:val="586"/>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"הלא את שכת בעדו ובעד ביתו ובעד כל אשר לו מסביב מעשה ידיו ברכת ומקנהו פרץ בארץ"</w:t>
      </w:r>
      <w:r w:rsidRPr="00963BC1">
        <w:rPr>
          <w:rFonts w:ascii="Calibri" w:eastAsia="Calibri" w:hAnsi="Calibri" w:cs="Arial"/>
          <w:kern w:val="0"/>
          <w:sz w:val="22"/>
          <w:szCs w:val="22"/>
          <w:rtl/>
          <w14:ligatures w14:val="none"/>
        </w:rPr>
        <w:t xml:space="preserve"> – כלומר, איוב איננו ירא שמיים לשם שמיים – אלא משום שה' גמל לו בטוב. ה' בירך אותו ואת ביתו ומגן עליו ובתמורה לזאת, איוב מאמין בו.</w:t>
      </w:r>
    </w:p>
    <w:p w14:paraId="291BBE47" w14:textId="77777777" w:rsidR="00963BC1" w:rsidRPr="00963BC1" w:rsidRDefault="00963BC1" w:rsidP="00963BC1">
      <w:pPr>
        <w:numPr>
          <w:ilvl w:val="0"/>
          <w:numId w:val="586"/>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"ואולם שלח נא ידך וגע בכל אשר לו אם לא על פניך יברכך"</w:t>
      </w:r>
      <w:r w:rsidRPr="00963BC1">
        <w:rPr>
          <w:rFonts w:ascii="Calibri" w:eastAsia="Calibri" w:hAnsi="Calibri" w:cs="Arial"/>
          <w:kern w:val="0"/>
          <w:sz w:val="22"/>
          <w:szCs w:val="22"/>
          <w:rtl/>
          <w14:ligatures w14:val="none"/>
        </w:rPr>
        <w:t xml:space="preserve"> – השטן טוען, שאם תוסר ההגנה והברכה שאיוב מקבל – הוא יחדל מלדבוק באמונתו ויקלל את אלוהים.</w:t>
      </w:r>
    </w:p>
    <w:p w14:paraId="285F7BF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טענה התומכת בדברי השטן:</w:t>
      </w:r>
      <w:r w:rsidRPr="00963BC1">
        <w:rPr>
          <w:rFonts w:ascii="Calibri" w:eastAsia="Calibri" w:hAnsi="Calibri" w:cs="Arial"/>
          <w:kern w:val="0"/>
          <w:sz w:val="22"/>
          <w:szCs w:val="22"/>
          <w:rtl/>
          <w14:ligatures w14:val="none"/>
        </w:rPr>
        <w:t xml:space="preserve"> השטן טוען שאיוב ירא את ה' לא מתוך אמונה אמיתית אלא מתוך רצון לשמר את טובתו האישית. בפסוק ה' נראה שאיוב מקריב קורבנות לא רק כשהתבקש, אלא מהפחד שמא ילדיו חטאו בסתר. ייתכן שזה מעיד על גישה תועלתנית – רצון "לכסות את כל האפשרויות" כדי שלא יבוא עונש, גם אם לא ברור שאכן נעשתה עבירה. כלומר, אפשר לטעון שיראתו של איוב מושפעת מחשש מתוצאה שלילית, ולא מתוך ביטחון באל או אהבה טהורה.</w:t>
      </w:r>
    </w:p>
    <w:p w14:paraId="72247CB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טענה הסותרת את דברי השטן:</w:t>
      </w:r>
      <w:r w:rsidRPr="00963BC1">
        <w:rPr>
          <w:rFonts w:ascii="Calibri" w:eastAsia="Calibri" w:hAnsi="Calibri" w:cs="Arial"/>
          <w:kern w:val="0"/>
          <w:sz w:val="22"/>
          <w:szCs w:val="22"/>
          <w:rtl/>
          <w14:ligatures w14:val="none"/>
        </w:rPr>
        <w:t xml:space="preserve"> מאידך, התנהגותו של איוב בפסוק ה' יכולה להעיד דווקא על יראת שמיים פנימית ועמוקה. הוא אינו מחכה להוכחות לחטא, אלא מתפלל ומקריב קורבנות "אולי" – כלומר, מדובר בדאגה מוסרית ואחריות הורית, גם על חטאים שבדמיון בלבד. התנהגות זו מבטאת מחויבות רוחנית כנה, שמעידה על צדיקות שאינה תלויה בגמול, אלא ברגישות מוסרית גבוהה.</w:t>
      </w:r>
    </w:p>
    <w:p w14:paraId="7CD1503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1126C6B">
          <v:rect id="_x0000_i2782" style="width:0;height:1.5pt" o:hralign="center" o:hrstd="t" o:hrnoshade="t" o:hr="t" fillcolor="gray" stroked="f"/>
        </w:pict>
      </w:r>
    </w:p>
    <w:p w14:paraId="04FF6929"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5572044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שני אמצעים רטוריים:</w:t>
      </w:r>
    </w:p>
    <w:p w14:paraId="121A6B4A" w14:textId="77777777" w:rsidR="00963BC1" w:rsidRPr="00963BC1" w:rsidRDefault="00963BC1" w:rsidP="00963BC1">
      <w:pPr>
        <w:numPr>
          <w:ilvl w:val="0"/>
          <w:numId w:val="587"/>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הדרגתיות:</w:t>
      </w:r>
      <w:r w:rsidRPr="00963BC1">
        <w:rPr>
          <w:rFonts w:ascii="Calibri" w:eastAsia="Calibri" w:hAnsi="Calibri" w:cs="Arial"/>
          <w:kern w:val="0"/>
          <w:sz w:val="22"/>
          <w:szCs w:val="22"/>
          <w:rtl/>
          <w14:ligatures w14:val="none"/>
        </w:rPr>
        <w:t xml:space="preserve"> העונשים מובאים מהקל אל הכבד. מביזת הבקר והאתונות ועד מות כל בניו ובנותיו.</w:t>
      </w:r>
    </w:p>
    <w:p w14:paraId="1A92AD68" w14:textId="77777777" w:rsidR="00963BC1" w:rsidRPr="00963BC1" w:rsidRDefault="00963BC1" w:rsidP="00963BC1">
      <w:pPr>
        <w:numPr>
          <w:ilvl w:val="0"/>
          <w:numId w:val="587"/>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ביטוי מנחה:</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"ואמלטה רק אני לבדי להגיד לך"</w:t>
      </w:r>
      <w:r w:rsidRPr="00963BC1">
        <w:rPr>
          <w:rFonts w:ascii="Calibri" w:eastAsia="Calibri" w:hAnsi="Calibri" w:cs="Arial"/>
          <w:kern w:val="0"/>
          <w:sz w:val="22"/>
          <w:szCs w:val="22"/>
          <w:rtl/>
          <w14:ligatures w14:val="none"/>
        </w:rPr>
        <w:t>, מופיע ארבע פעמים דבר המלמד על אסון קטלני וקשה עד כי רק אחד הצליח להימלט משם.</w:t>
      </w:r>
    </w:p>
    <w:p w14:paraId="0813391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הערה:</w:t>
      </w:r>
      <w:r w:rsidRPr="00963BC1">
        <w:rPr>
          <w:rFonts w:ascii="Calibri" w:eastAsia="Calibri" w:hAnsi="Calibri" w:cs="Arial"/>
          <w:kern w:val="0"/>
          <w:sz w:val="22"/>
          <w:szCs w:val="22"/>
          <w:rtl/>
          <w14:ligatures w14:val="none"/>
        </w:rPr>
        <w:t xml:space="preserve"> אופן התיאור </w:t>
      </w:r>
      <w:r w:rsidRPr="00963BC1">
        <w:rPr>
          <w:rFonts w:ascii="Calibri" w:eastAsia="Calibri" w:hAnsi="Calibri" w:cs="Arial"/>
          <w:b/>
          <w:bCs/>
          <w:kern w:val="0"/>
          <w:sz w:val="22"/>
          <w:szCs w:val="22"/>
          <w:rtl/>
          <w14:ligatures w14:val="none"/>
        </w:rPr>
        <w:t>"עוד זה מדבר וזה בא"</w:t>
      </w:r>
      <w:r w:rsidRPr="00963BC1">
        <w:rPr>
          <w:rFonts w:ascii="Calibri" w:eastAsia="Calibri" w:hAnsi="Calibri" w:cs="Arial"/>
          <w:kern w:val="0"/>
          <w:sz w:val="22"/>
          <w:szCs w:val="22"/>
          <w:rtl/>
          <w14:ligatures w14:val="none"/>
        </w:rPr>
        <w:t>, מדגיש את רציפות המכות, את מהירותן ואת חוסר היכולת של איוב להתאושש בין מכה למכה.</w:t>
      </w:r>
    </w:p>
    <w:p w14:paraId="6482C83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על פי הפסוקים, איוב עוסק בשאלה למה ה' נותן לבני אדם חיים שיש בהם אומללות ומסכנות. האנשים שבאו עליהם כל כך הרבה צרות, מחכים למות, אך המוות איננו מגיע.</w:t>
      </w:r>
    </w:p>
    <w:p w14:paraId="0847555A"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33A204BC" w14:textId="77777777" w:rsidR="00963BC1" w:rsidRPr="00963BC1" w:rsidRDefault="00963BC1" w:rsidP="00963BC1">
      <w:pPr>
        <w:spacing w:line="259" w:lineRule="auto"/>
        <w:rPr>
          <w:rFonts w:ascii="Calibri" w:eastAsia="Calibri" w:hAnsi="Calibri" w:cs="Arial"/>
          <w:b/>
          <w:bCs/>
          <w:kern w:val="0"/>
          <w:sz w:val="22"/>
          <w:szCs w:val="22"/>
          <w14:ligatures w14:val="none"/>
        </w:rPr>
      </w:pPr>
      <w:r w:rsidRPr="00963BC1">
        <w:rPr>
          <w:rFonts w:ascii="Calibri" w:eastAsia="Calibri" w:hAnsi="Calibri" w:cs="Arial"/>
          <w:b/>
          <w:bCs/>
          <w:kern w:val="0"/>
          <w:sz w:val="22"/>
          <w:szCs w:val="22"/>
          <w:rtl/>
          <w14:ligatures w14:val="none"/>
        </w:rPr>
        <w:t>קיץ תשפ"ב, 1261</w:t>
      </w:r>
    </w:p>
    <w:p w14:paraId="699C6C1F"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14:ligatures w14:val="none"/>
        </w:rPr>
        <w:t xml:space="preserve">10. </w:t>
      </w:r>
      <w:r w:rsidRPr="00963BC1">
        <w:rPr>
          <w:rFonts w:ascii="Calibri" w:eastAsia="Calibri" w:hAnsi="Calibri" w:cs="Arial"/>
          <w:b/>
          <w:bCs/>
          <w:kern w:val="0"/>
          <w:sz w:val="22"/>
          <w:szCs w:val="22"/>
          <w:rtl/>
          <w14:ligatures w14:val="none"/>
        </w:rPr>
        <w:t>קראו איוב, פרק א</w:t>
      </w:r>
      <w:r w:rsidRPr="00963BC1">
        <w:rPr>
          <w:rFonts w:ascii="Calibri" w:eastAsia="Calibri" w:hAnsi="Calibri" w:cs="Arial"/>
          <w:b/>
          <w:bCs/>
          <w:kern w:val="0"/>
          <w:sz w:val="22"/>
          <w:szCs w:val="22"/>
          <w14:ligatures w14:val="none"/>
        </w:rPr>
        <w:t>'.</w:t>
      </w:r>
    </w:p>
    <w:p w14:paraId="30ECDA92"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ענו על סעיף א (חובה)</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א. קראו פסוקים א'–ח</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14:ligatures w14:val="none"/>
        </w:rPr>
        <w:t>(1)</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בפסוקים אלה צדיקותו של איוב מוזכרת מפי שני עדים. מי מזכיר את הצדיקות של איוב בפסוק א', ומי מזכיר אותה בפסוק ח'? (4 נקודות) </w:t>
      </w:r>
      <w:r w:rsidRPr="00963BC1">
        <w:rPr>
          <w:rFonts w:ascii="Calibri" w:eastAsia="Calibri" w:hAnsi="Calibri" w:cs="Arial"/>
          <w:b/>
          <w:bCs/>
          <w:kern w:val="0"/>
          <w:sz w:val="22"/>
          <w:szCs w:val="22"/>
          <w14:ligatures w14:val="none"/>
        </w:rPr>
        <w:t>(2)</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על פי תפיסת הגמול המסורתית זכה איוב לקבל את מלוא הגמול על צדיקותו. בססו קביעה זו על ראיה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מן המספרים שבפסוקים ב'–ג' ועל ראיה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מפסוק ד'. (4 נקודות)</w:t>
      </w:r>
    </w:p>
    <w:p w14:paraId="0989EFCE"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ענו על אחד מן הסעיפים ב–ג</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ב</w:t>
      </w:r>
      <w:r w:rsidRPr="00963BC1">
        <w:rPr>
          <w:rFonts w:ascii="Calibri" w:eastAsia="Calibri" w:hAnsi="Calibri" w:cs="Arial"/>
          <w:b/>
          <w:bCs/>
          <w:kern w:val="0"/>
          <w:sz w:val="22"/>
          <w:szCs w:val="22"/>
          <w14:ligatures w14:val="none"/>
        </w:rPr>
        <w:t>. (1)</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קראו פסוקים כ'–כב' ואת הקטע שלפניכם משירה של רחל המשוררת</w:t>
      </w:r>
      <w:r w:rsidRPr="00963BC1">
        <w:rPr>
          <w:rFonts w:ascii="Calibri" w:eastAsia="Calibri" w:hAnsi="Calibri" w:cs="Arial"/>
          <w:kern w:val="0"/>
          <w:sz w:val="22"/>
          <w:szCs w:val="22"/>
          <w14:ligatures w14:val="none"/>
        </w:rPr>
        <w:t>.</w:t>
      </w:r>
    </w:p>
    <w:p w14:paraId="0BC1605F"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14:ligatures w14:val="none"/>
        </w:rPr>
        <w:t>"</w:t>
      </w:r>
      <w:r w:rsidRPr="00963BC1">
        <w:rPr>
          <w:rFonts w:ascii="Calibri" w:eastAsia="Calibri" w:hAnsi="Calibri" w:cs="Arial"/>
          <w:kern w:val="0"/>
          <w:sz w:val="22"/>
          <w:szCs w:val="22"/>
          <w:rtl/>
          <w14:ligatures w14:val="none"/>
        </w:rPr>
        <w:t>תַּנָ"כִי פָּתוּחַ בְּסֵפֶר אִיּוֹב</w:t>
      </w:r>
      <w:r w:rsidRPr="00963BC1">
        <w:rPr>
          <w:rFonts w:ascii="Calibri" w:eastAsia="Calibri" w:hAnsi="Calibri" w:cs="Arial"/>
          <w:kern w:val="0"/>
          <w:sz w:val="22"/>
          <w:szCs w:val="22"/>
          <w14:ligatures w14:val="none"/>
        </w:rPr>
        <w:t>.</w:t>
      </w:r>
    </w:p>
    <w:p w14:paraId="149AC846" w14:textId="77777777" w:rsidR="00963BC1" w:rsidRPr="00963BC1" w:rsidRDefault="00963BC1" w:rsidP="00963BC1">
      <w:pPr>
        <w:numPr>
          <w:ilvl w:val="0"/>
          <w:numId w:val="588"/>
        </w:num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אִישׁ מֻפְלָא! לָמַדְנוּ גַּם אָנוּ לְקַבֵּל אֶת הָרָע כְּקַבֵּל אֶת הַטּוֹב בִּבְרָכָה לָאֵל שֶׁהִכָּנוּ</w:t>
      </w:r>
      <w:r w:rsidRPr="00963BC1">
        <w:rPr>
          <w:rFonts w:ascii="Calibri" w:eastAsia="Calibri" w:hAnsi="Calibri" w:cs="Arial"/>
          <w:kern w:val="0"/>
          <w:sz w:val="22"/>
          <w:szCs w:val="22"/>
          <w14:ligatures w14:val="none"/>
        </w:rPr>
        <w:t>". (</w:t>
      </w:r>
      <w:r w:rsidRPr="00963BC1">
        <w:rPr>
          <w:rFonts w:ascii="Calibri" w:eastAsia="Calibri" w:hAnsi="Calibri" w:cs="Arial"/>
          <w:kern w:val="0"/>
          <w:sz w:val="22"/>
          <w:szCs w:val="22"/>
          <w:rtl/>
          <w14:ligatures w14:val="none"/>
        </w:rPr>
        <w:t>רחל בלובשטיין, שירי רחל, כנרת, זמורה-ביתן, דביר, עמ' 64</w:t>
      </w:r>
      <w:r w:rsidRPr="00963BC1">
        <w:rPr>
          <w:rFonts w:ascii="Calibri" w:eastAsia="Calibri" w:hAnsi="Calibri" w:cs="Arial"/>
          <w:kern w:val="0"/>
          <w:sz w:val="22"/>
          <w:szCs w:val="22"/>
          <w14:ligatures w14:val="none"/>
        </w:rPr>
        <w:t>)</w:t>
      </w:r>
    </w:p>
    <w:p w14:paraId="1101DBE8"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14:ligatures w14:val="none"/>
        </w:rPr>
        <w:t>"</w:t>
      </w:r>
      <w:r w:rsidRPr="00963BC1">
        <w:rPr>
          <w:rFonts w:ascii="Calibri" w:eastAsia="Calibri" w:hAnsi="Calibri" w:cs="Arial"/>
          <w:kern w:val="0"/>
          <w:sz w:val="22"/>
          <w:szCs w:val="22"/>
          <w:rtl/>
          <w14:ligatures w14:val="none"/>
        </w:rPr>
        <w:t xml:space="preserve">איש מופלא" – הסבירו מה בהתנהגות של איוב הרשים את המשוררת. בססו את התשובה על הכתוב. (4 נקודות) </w:t>
      </w:r>
      <w:r w:rsidRPr="00963BC1">
        <w:rPr>
          <w:rFonts w:ascii="Calibri" w:eastAsia="Calibri" w:hAnsi="Calibri" w:cs="Arial"/>
          <w:b/>
          <w:bCs/>
          <w:kern w:val="0"/>
          <w:sz w:val="22"/>
          <w:szCs w:val="22"/>
          <w14:ligatures w14:val="none"/>
        </w:rPr>
        <w:t>(2)</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קראו גם </w:t>
      </w:r>
      <w:r w:rsidRPr="00963BC1">
        <w:rPr>
          <w:rFonts w:ascii="Calibri" w:eastAsia="Calibri" w:hAnsi="Calibri" w:cs="Arial"/>
          <w:b/>
          <w:bCs/>
          <w:kern w:val="0"/>
          <w:sz w:val="22"/>
          <w:szCs w:val="22"/>
          <w:rtl/>
          <w14:ligatures w14:val="none"/>
        </w:rPr>
        <w:t>איוב, פרק ב</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פסוקים ד'–ה</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מהו ההסבר של השטן להתנהגותו של איוב בפרק א', פסוקים כ'–כב'? (4 נקודות)</w:t>
      </w:r>
    </w:p>
    <w:p w14:paraId="0F5E08C9"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ג. קראו פסוקים כא-כב וגם איוב, פרק ב', פסוק י</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14:ligatures w14:val="none"/>
        </w:rPr>
        <w:t>(1)</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ציינו הבדל </w:t>
      </w:r>
      <w:r w:rsidRPr="00963BC1">
        <w:rPr>
          <w:rFonts w:ascii="Calibri" w:eastAsia="Calibri" w:hAnsi="Calibri" w:cs="Arial"/>
          <w:b/>
          <w:bCs/>
          <w:kern w:val="0"/>
          <w:sz w:val="22"/>
          <w:szCs w:val="22"/>
          <w:rtl/>
          <w14:ligatures w14:val="none"/>
        </w:rPr>
        <w:t>אחד</w:t>
      </w:r>
      <w:r w:rsidRPr="00963BC1">
        <w:rPr>
          <w:rFonts w:ascii="Calibri" w:eastAsia="Calibri" w:hAnsi="Calibri" w:cs="Arial"/>
          <w:kern w:val="0"/>
          <w:sz w:val="22"/>
          <w:szCs w:val="22"/>
          <w:rtl/>
          <w14:ligatures w14:val="none"/>
        </w:rPr>
        <w:t xml:space="preserve"> בין תגובת איוב בפרק א' ובין תגובת איוב בפרק ב'. (4 נקודות) </w:t>
      </w:r>
      <w:r w:rsidRPr="00963BC1">
        <w:rPr>
          <w:rFonts w:ascii="Calibri" w:eastAsia="Calibri" w:hAnsi="Calibri" w:cs="Arial"/>
          <w:b/>
          <w:bCs/>
          <w:kern w:val="0"/>
          <w:sz w:val="22"/>
          <w:szCs w:val="22"/>
          <w14:ligatures w14:val="none"/>
        </w:rPr>
        <w:t>(2)</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לדעתכם, האם תגובת איוב בפרק ב' מחזקת את טענת השטן שאיוב "יברך" את אלוהים? נמקו את התשובה, ובססו אותה על הכתובים. (4 נקודות)</w:t>
      </w:r>
    </w:p>
    <w:p w14:paraId="2583AEA9"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47D0403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1B3D62DE"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מלא ומדויק של הטקסט המופיע בתמונה (דף פתרונות של "יואל גבע" לשאלה 10 העוסקת בספר איוב, פרקים א'-ב'):</w:t>
      </w:r>
    </w:p>
    <w:p w14:paraId="1D06980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AD6289A">
          <v:rect id="_x0000_i2783" style="width:0;height:1.5pt" o:hralign="center" o:hrstd="t" o:hrnoshade="t" o:hr="t" fillcolor="gray" stroked="f"/>
        </w:pict>
      </w:r>
    </w:p>
    <w:p w14:paraId="2103BD15"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10</w:t>
      </w:r>
    </w:p>
    <w:p w14:paraId="2779955D"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7E63D63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בפסוק א', המחבר המקראי מעיד על צדיקותו של איוב. בפסוק ח', ה' מזכיר את צדיקותו של איוב.</w:t>
      </w:r>
    </w:p>
    <w:p w14:paraId="571EF0F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על פי תפיסת הגמול המסורתית (צדיק וטוב לו) זכה איוב לקבל את מלוא הגמול על צדיקותו:</w:t>
      </w:r>
    </w:p>
    <w:p w14:paraId="590F6263" w14:textId="77777777" w:rsidR="00963BC1" w:rsidRPr="00963BC1" w:rsidRDefault="00963BC1" w:rsidP="00963BC1">
      <w:pPr>
        <w:numPr>
          <w:ilvl w:val="0"/>
          <w:numId w:val="589"/>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לפי המספרים:</w:t>
      </w:r>
      <w:r w:rsidRPr="00963BC1">
        <w:rPr>
          <w:rFonts w:ascii="Calibri" w:eastAsia="Calibri" w:hAnsi="Calibri" w:cs="Arial"/>
          <w:kern w:val="0"/>
          <w:sz w:val="22"/>
          <w:szCs w:val="22"/>
          <w:rtl/>
          <w14:ligatures w14:val="none"/>
        </w:rPr>
        <w:t xml:space="preserve"> בפסוקים ב'-ג' מתואר עושרו הרב של איוב באמצעות שימוש במספרים טיפולוגיים: שבע, שלוש וחמש המעיד על שלמות רכושו. "</w:t>
      </w:r>
      <w:r w:rsidRPr="00963BC1">
        <w:rPr>
          <w:rFonts w:ascii="Calibri" w:eastAsia="Calibri" w:hAnsi="Calibri" w:cs="Arial"/>
          <w:b/>
          <w:bCs/>
          <w:kern w:val="0"/>
          <w:sz w:val="22"/>
          <w:szCs w:val="22"/>
          <w:rtl/>
          <w14:ligatures w14:val="none"/>
        </w:rPr>
        <w:t>ויולדו לו שבעה בנים ושלוש בנות</w:t>
      </w:r>
      <w:r w:rsidRPr="00963BC1">
        <w:rPr>
          <w:rFonts w:ascii="Calibri" w:eastAsia="Calibri" w:hAnsi="Calibri" w:cs="Arial"/>
          <w:kern w:val="0"/>
          <w:sz w:val="22"/>
          <w:szCs w:val="22"/>
          <w:rtl/>
          <w14:ligatures w14:val="none"/>
        </w:rPr>
        <w:t>". או: "</w:t>
      </w:r>
      <w:r w:rsidRPr="00963BC1">
        <w:rPr>
          <w:rFonts w:ascii="Calibri" w:eastAsia="Calibri" w:hAnsi="Calibri" w:cs="Arial"/>
          <w:b/>
          <w:bCs/>
          <w:kern w:val="0"/>
          <w:sz w:val="22"/>
          <w:szCs w:val="22"/>
          <w:rtl/>
          <w14:ligatures w14:val="none"/>
        </w:rPr>
        <w:t>ויהי מקנהו שבעת אלפי צאן ושלושת אלפי גמלים וחמש מאות אתונות</w:t>
      </w:r>
      <w:r w:rsidRPr="00963BC1">
        <w:rPr>
          <w:rFonts w:ascii="Calibri" w:eastAsia="Calibri" w:hAnsi="Calibri" w:cs="Arial"/>
          <w:kern w:val="0"/>
          <w:sz w:val="22"/>
          <w:szCs w:val="22"/>
          <w:rtl/>
          <w14:ligatures w14:val="none"/>
        </w:rPr>
        <w:t>".</w:t>
      </w:r>
    </w:p>
    <w:p w14:paraId="3E3E5951" w14:textId="77777777" w:rsidR="00963BC1" w:rsidRPr="00963BC1" w:rsidRDefault="00963BC1" w:rsidP="00963BC1">
      <w:pPr>
        <w:numPr>
          <w:ilvl w:val="0"/>
          <w:numId w:val="589"/>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לפי פסוק ד',</w:t>
      </w:r>
      <w:r w:rsidRPr="00963BC1">
        <w:rPr>
          <w:rFonts w:ascii="Calibri" w:eastAsia="Calibri" w:hAnsi="Calibri" w:cs="Arial"/>
          <w:kern w:val="0"/>
          <w:sz w:val="22"/>
          <w:szCs w:val="22"/>
          <w:rtl/>
          <w14:ligatures w14:val="none"/>
        </w:rPr>
        <w:t xml:space="preserve"> איוב זכה במשפחה מושלמת, עם קשרים טובים בין ילדיו. "</w:t>
      </w:r>
      <w:r w:rsidRPr="00963BC1">
        <w:rPr>
          <w:rFonts w:ascii="Calibri" w:eastAsia="Calibri" w:hAnsi="Calibri" w:cs="Arial"/>
          <w:b/>
          <w:bCs/>
          <w:kern w:val="0"/>
          <w:sz w:val="22"/>
          <w:szCs w:val="22"/>
          <w:rtl/>
          <w14:ligatures w14:val="none"/>
        </w:rPr>
        <w:t>והלכו בניו ועשו משתה בית איש יומו ושלחו וקראו לשלשת אחיותיהם...</w:t>
      </w:r>
      <w:r w:rsidRPr="00963BC1">
        <w:rPr>
          <w:rFonts w:ascii="Calibri" w:eastAsia="Calibri" w:hAnsi="Calibri" w:cs="Arial"/>
          <w:kern w:val="0"/>
          <w:sz w:val="22"/>
          <w:szCs w:val="22"/>
          <w:rtl/>
          <w14:ligatures w14:val="none"/>
        </w:rPr>
        <w:t>".</w:t>
      </w:r>
    </w:p>
    <w:p w14:paraId="78F53AB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4E06CB9">
          <v:rect id="_x0000_i2784" style="width:0;height:1.5pt" o:hralign="center" o:hrstd="t" o:hrnoshade="t" o:hr="t" fillcolor="gray" stroked="f"/>
        </w:pict>
      </w:r>
    </w:p>
    <w:p w14:paraId="72DB34F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5E8C769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איוב "איש מפלא"</w:t>
      </w:r>
      <w:r w:rsidRPr="00963BC1">
        <w:rPr>
          <w:rFonts w:ascii="Calibri" w:eastAsia="Calibri" w:hAnsi="Calibri" w:cs="Arial"/>
          <w:kern w:val="0"/>
          <w:sz w:val="22"/>
          <w:szCs w:val="22"/>
          <w:rtl/>
          <w14:ligatures w14:val="none"/>
        </w:rPr>
        <w:t xml:space="preserve"> כי הוא מודע לעובדה שהאדם תלוי בחסדי האל. האדם מגיע לעולם חסר כל, ועוזב אותו [מת] חסר כל. כל מה שניתן לאדם בעולם הוא מה' ולכן זכותו של ה' לקחת ממנו בחזרה. "</w:t>
      </w:r>
      <w:r w:rsidRPr="00963BC1">
        <w:rPr>
          <w:rFonts w:ascii="Calibri" w:eastAsia="Calibri" w:hAnsi="Calibri" w:cs="Arial"/>
          <w:b/>
          <w:bCs/>
          <w:kern w:val="0"/>
          <w:sz w:val="22"/>
          <w:szCs w:val="22"/>
          <w:rtl/>
          <w14:ligatures w14:val="none"/>
        </w:rPr>
        <w:t>ערם יצאתי מבטן אמי וערם אשוב שמה, ה' נתן וה' לקח יהי שם ה' מברך</w:t>
      </w:r>
      <w:r w:rsidRPr="00963BC1">
        <w:rPr>
          <w:rFonts w:ascii="Calibri" w:eastAsia="Calibri" w:hAnsi="Calibri" w:cs="Arial"/>
          <w:kern w:val="0"/>
          <w:sz w:val="22"/>
          <w:szCs w:val="22"/>
          <w:rtl/>
          <w14:ligatures w14:val="none"/>
        </w:rPr>
        <w:t>".</w:t>
      </w:r>
    </w:p>
    <w:p w14:paraId="4DAE975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ההסבר של השטן להתנהגותו של איוב בפרק א':</w:t>
      </w:r>
      <w:r w:rsidRPr="00963BC1">
        <w:rPr>
          <w:rFonts w:ascii="Calibri" w:eastAsia="Calibri" w:hAnsi="Calibri" w:cs="Arial"/>
          <w:kern w:val="0"/>
          <w:sz w:val="22"/>
          <w:szCs w:val="22"/>
          <w:rtl/>
          <w14:ligatures w14:val="none"/>
        </w:rPr>
        <w:t xml:space="preserve"> איוב עצמו בגופו, לא נפגע, לכן ברך את האלוהים וקיבל עליו את הדין. לפי דברי השטן, איוב התנהג בצורה אנושית, כל אדם יהיה מוכן להקריב את כל אשר יש לו [ילדיו ורכושו], כדי להגן על חייו.</w:t>
      </w:r>
    </w:p>
    <w:p w14:paraId="3DF08A3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0B7A158">
          <v:rect id="_x0000_i2785" style="width:0;height:1.5pt" o:hralign="center" o:hrstd="t" o:hrnoshade="t" o:hr="t" fillcolor="gray" stroked="f"/>
        </w:pict>
      </w:r>
    </w:p>
    <w:p w14:paraId="4FF3673A"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47CBF09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בפרק א' איוב אומר שהכל ניתן לאדם מידי ה' ולכן עליו לקבל בהבנה כאשר האלוהים לוקח ממנו. בפרק ב', אומר איוב שהאדם מקבל עליו טוב וגם רע מה'. ההבדל הוא בהבחנה בין הדברים שה' נותן לאדם, בפרק ב' מציין איוב שה' מביא גם דברים רעים על האדם, לעומת פרק א' שהכל שייך לה' והוא נותן ולוקח כרצונו.</w:t>
      </w:r>
    </w:p>
    <w:p w14:paraId="75D9A67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w:t>
      </w:r>
    </w:p>
    <w:p w14:paraId="39D5479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בפרק א', פסוקים כ"א-כ"ב, נאמר מפורשות, שאיוב לא אמר דברים רעים על האלוהים. ואילו בפרק ב' נאמר שאיוב לא העלה על שפתיו, דברים רעים על האלוהים, אך אין לדעת את המתחולל בליבו.</w:t>
      </w:r>
    </w:p>
    <w:p w14:paraId="4627D2E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תתקבל תשובה של "</w:t>
      </w:r>
      <w:r w:rsidRPr="00963BC1">
        <w:rPr>
          <w:rFonts w:ascii="Calibri" w:eastAsia="Calibri" w:hAnsi="Calibri" w:cs="Arial"/>
          <w:b/>
          <w:bCs/>
          <w:kern w:val="0"/>
          <w:sz w:val="22"/>
          <w:szCs w:val="22"/>
          <w:rtl/>
          <w14:ligatures w14:val="none"/>
        </w:rPr>
        <w:t>תגובת איוב בפרק ב' מחזקת את טענת השטן</w:t>
      </w:r>
      <w:r w:rsidRPr="00963BC1">
        <w:rPr>
          <w:rFonts w:ascii="Calibri" w:eastAsia="Calibri" w:hAnsi="Calibri" w:cs="Arial"/>
          <w:kern w:val="0"/>
          <w:sz w:val="22"/>
          <w:szCs w:val="22"/>
          <w:rtl/>
          <w14:ligatures w14:val="none"/>
        </w:rPr>
        <w:t>" או "</w:t>
      </w:r>
      <w:r w:rsidRPr="00963BC1">
        <w:rPr>
          <w:rFonts w:ascii="Calibri" w:eastAsia="Calibri" w:hAnsi="Calibri" w:cs="Arial"/>
          <w:b/>
          <w:bCs/>
          <w:kern w:val="0"/>
          <w:sz w:val="22"/>
          <w:szCs w:val="22"/>
          <w:rtl/>
          <w14:ligatures w14:val="none"/>
        </w:rPr>
        <w:t>תגובת איוב בפרק ב' אינה מחזקת את טענת השטן</w:t>
      </w:r>
      <w:r w:rsidRPr="00963BC1">
        <w:rPr>
          <w:rFonts w:ascii="Calibri" w:eastAsia="Calibri" w:hAnsi="Calibri" w:cs="Arial"/>
          <w:kern w:val="0"/>
          <w:sz w:val="22"/>
          <w:szCs w:val="22"/>
          <w:rtl/>
          <w14:ligatures w14:val="none"/>
        </w:rPr>
        <w:t>", מנומקת ומבוססת.</w:t>
      </w:r>
    </w:p>
    <w:p w14:paraId="00D2D578"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ומדויק של הטקסט המופיע בתמונה (מתוך בחינת בגרות בתנ"ך):</w:t>
      </w:r>
    </w:p>
    <w:p w14:paraId="3353FF2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FB55FEC">
          <v:rect id="_x0000_i2786" style="width:0;height:1.5pt" o:hralign="center" o:hrstd="t" o:hrnoshade="t" o:hr="t" fillcolor="gray" stroked="f"/>
        </w:pict>
      </w:r>
    </w:p>
    <w:p w14:paraId="386FB171"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תשע"ט, 1281</w:t>
      </w:r>
    </w:p>
    <w:p w14:paraId="2FF7053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5. קרא איוב, א', 12-6.</w:t>
      </w:r>
    </w:p>
    <w:p w14:paraId="32900A5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ו</w:t>
      </w:r>
      <w:r w:rsidRPr="00963BC1">
        <w:rPr>
          <w:rFonts w:ascii="Calibri" w:eastAsia="Calibri" w:hAnsi="Calibri" w:cs="Arial"/>
          <w:kern w:val="0"/>
          <w:sz w:val="22"/>
          <w:szCs w:val="22"/>
          <w:rtl/>
          <w14:ligatures w14:val="none"/>
        </w:rPr>
        <w:t xml:space="preserve"> וַיְהִי הַיּוֹם וַיָּבֹאוּ בְּנֵי הָאֱלֹהִים</w:t>
      </w:r>
    </w:p>
    <w:p w14:paraId="5AE8782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ז</w:t>
      </w:r>
      <w:r w:rsidRPr="00963BC1">
        <w:rPr>
          <w:rFonts w:ascii="Calibri" w:eastAsia="Calibri" w:hAnsi="Calibri" w:cs="Arial"/>
          <w:kern w:val="0"/>
          <w:sz w:val="22"/>
          <w:szCs w:val="22"/>
          <w:rtl/>
          <w14:ligatures w14:val="none"/>
        </w:rPr>
        <w:t xml:space="preserve"> לְהִתְיַצֵּב עַל-ה' וַיָּבוֹא גַם-הַשָּׂטָן בְּתוֹכָם: וַיֹּאמֶר ה'</w:t>
      </w:r>
    </w:p>
    <w:p w14:paraId="235648E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אֶל-הַשָּׂטָן מֵאַיִן תָּבֹא וַיַּעַן הַשָּׂטָן אֶת-ה' וַיֹּאמַר מִשּׁוּט</w:t>
      </w:r>
    </w:p>
    <w:p w14:paraId="4036E25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ח</w:t>
      </w:r>
      <w:r w:rsidRPr="00963BC1">
        <w:rPr>
          <w:rFonts w:ascii="Calibri" w:eastAsia="Calibri" w:hAnsi="Calibri" w:cs="Arial"/>
          <w:kern w:val="0"/>
          <w:sz w:val="22"/>
          <w:szCs w:val="22"/>
          <w:rtl/>
          <w14:ligatures w14:val="none"/>
        </w:rPr>
        <w:t xml:space="preserve"> בָּאָרֶץ וּמֵהִתְהַלֵּךְ בָּהּ: וַיֹּאמֶר ה' אֶל-הַשָּׂטָן הֲשַׂמְתָּ לִבְּךָ</w:t>
      </w:r>
    </w:p>
    <w:p w14:paraId="1495EE1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עַל-עַבְדִּי אִיּוֹב כִּי אֵין כָּמֹהוּ בָּאָרֶץ אִישׁ תָּם וְיָשָׁר יְרֵא אֱלֹהִים</w:t>
      </w:r>
    </w:p>
    <w:p w14:paraId="56DB8A9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ט</w:t>
      </w:r>
      <w:r w:rsidRPr="00963BC1">
        <w:rPr>
          <w:rFonts w:ascii="Calibri" w:eastAsia="Calibri" w:hAnsi="Calibri" w:cs="Arial"/>
          <w:kern w:val="0"/>
          <w:sz w:val="22"/>
          <w:szCs w:val="22"/>
          <w:rtl/>
          <w14:ligatures w14:val="none"/>
        </w:rPr>
        <w:t xml:space="preserve"> וְסר מֵרָע: וַיַּעַן הַשָּׂטָן אֶת-ה' וַיֹּאמַר הַחִנָּם יָרֵא אִיּוֹב</w:t>
      </w:r>
    </w:p>
    <w:p w14:paraId="3F60E9C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י</w:t>
      </w:r>
      <w:r w:rsidRPr="00963BC1">
        <w:rPr>
          <w:rFonts w:ascii="Calibri" w:eastAsia="Calibri" w:hAnsi="Calibri" w:cs="Arial"/>
          <w:kern w:val="0"/>
          <w:sz w:val="22"/>
          <w:szCs w:val="22"/>
          <w:rtl/>
          <w14:ligatures w14:val="none"/>
        </w:rPr>
        <w:t xml:space="preserve"> אֱלֹהִים: הֲלֹא-אַתָּה שַׂכְתָּ בַעֲדוֹ וּבְעַד-בֵּיתוֹ וּבְעַד כָּל-אֲשֶׁר-לוֹ</w:t>
      </w:r>
    </w:p>
    <w:p w14:paraId="03F6054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יא</w:t>
      </w:r>
      <w:r w:rsidRPr="00963BC1">
        <w:rPr>
          <w:rFonts w:ascii="Calibri" w:eastAsia="Calibri" w:hAnsi="Calibri" w:cs="Arial"/>
          <w:kern w:val="0"/>
          <w:sz w:val="22"/>
          <w:szCs w:val="22"/>
          <w:rtl/>
          <w14:ligatures w14:val="none"/>
        </w:rPr>
        <w:t xml:space="preserve"> מִסָּבִיב מַעֲשֵׂה יָדָיו בֵּרַכְתָּ וּמִקְנֵהוּ פָּרַץ בָּאָרֶץ: וְאוּלָם שְׁלַח-</w:t>
      </w:r>
    </w:p>
    <w:p w14:paraId="1034A02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יב</w:t>
      </w:r>
      <w:r w:rsidRPr="00963BC1">
        <w:rPr>
          <w:rFonts w:ascii="Calibri" w:eastAsia="Calibri" w:hAnsi="Calibri" w:cs="Arial"/>
          <w:kern w:val="0"/>
          <w:sz w:val="22"/>
          <w:szCs w:val="22"/>
          <w:rtl/>
          <w14:ligatures w14:val="none"/>
        </w:rPr>
        <w:t xml:space="preserve"> נָא יָדְךָ וּגַע בְּכָל-אֲשֶׁר-לוֹ אִם-לֹא עַל-פָּנֶיךָ יְבָרְכֶךָּ: וַיֹּאמֶר</w:t>
      </w:r>
    </w:p>
    <w:p w14:paraId="4DEFBBB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 אֶל-הַשָּׂטָן הִנֵּה כָל-אֲשֶׁר-לוֹ בְּיָדֶךָ רַק אֵלָיו אַל-תִּשְׁלַח</w:t>
      </w:r>
    </w:p>
    <w:p w14:paraId="010188B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יָדֶךָ וַיֵּצֵא הַשָּׂטָן מֵעִם פְּנֵי ה':</w:t>
      </w:r>
    </w:p>
    <w:p w14:paraId="32E6AC8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C2DA7FF">
          <v:rect id="_x0000_i2787" style="width:0;height:1.5pt" o:hralign="center" o:hrstd="t" o:hrnoshade="t" o:hr="t" fillcolor="gray" stroked="f"/>
        </w:pict>
      </w:r>
    </w:p>
    <w:p w14:paraId="5675549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אלוהים והשטן חלוקים בעמדותיהם בנוגע לסיבה שבגללה איוב הוא "תם וישר ירא אלוהים וסר מרע".</w:t>
      </w:r>
    </w:p>
    <w:p w14:paraId="6E3A136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הצג את העמדה של האל ואת העמדה של השטן. בסס את דבריך על הכתוב. (5 נקודות)</w:t>
      </w:r>
    </w:p>
    <w:p w14:paraId="45066A8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על פי הקטע שלפניך, האם לדעתך אלוהים נוהג כלפי איוב על פי אמות מידה של צדק?</w:t>
      </w:r>
    </w:p>
    <w:p w14:paraId="22315AF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נמק את דבריך ובסס אותם על הכתוב. (3 נקודות)</w:t>
      </w:r>
    </w:p>
    <w:p w14:paraId="5A7A953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2BBBF5CA"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הטקסט המופיע בתמונה (דף פתרונות של "יואל גבע" לשאלה 5 העוסקת בספר איוב, פרק א'):</w:t>
      </w:r>
    </w:p>
    <w:p w14:paraId="64D11BC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E9296A6">
          <v:rect id="_x0000_i2788" style="width:0;height:1.5pt" o:hralign="center" o:hrstd="t" o:hrnoshade="t" o:hr="t" fillcolor="gray" stroked="f"/>
        </w:pict>
      </w:r>
    </w:p>
    <w:p w14:paraId="45246402"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5</w:t>
      </w:r>
    </w:p>
    <w:p w14:paraId="201D8715"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27D3E8C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העמדה של האל:</w:t>
      </w:r>
      <w:r w:rsidRPr="00963BC1">
        <w:rPr>
          <w:rFonts w:ascii="Calibri" w:eastAsia="Calibri" w:hAnsi="Calibri" w:cs="Arial"/>
          <w:kern w:val="0"/>
          <w:sz w:val="22"/>
          <w:szCs w:val="22"/>
          <w:rtl/>
          <w14:ligatures w14:val="none"/>
        </w:rPr>
        <w:t xml:space="preserve"> אמונתו של איוב היא תמימה, לשם יראת שמיים: </w:t>
      </w:r>
      <w:r w:rsidRPr="00963BC1">
        <w:rPr>
          <w:rFonts w:ascii="Calibri" w:eastAsia="Calibri" w:hAnsi="Calibri" w:cs="Arial"/>
          <w:b/>
          <w:bCs/>
          <w:kern w:val="0"/>
          <w:sz w:val="22"/>
          <w:szCs w:val="22"/>
          <w:rtl/>
          <w14:ligatures w14:val="none"/>
        </w:rPr>
        <w:t>"איש תם וישר ירא ה' וסר מרע"</w:t>
      </w:r>
      <w:r w:rsidRPr="00963BC1">
        <w:rPr>
          <w:rFonts w:ascii="Calibri" w:eastAsia="Calibri" w:hAnsi="Calibri" w:cs="Arial"/>
          <w:kern w:val="0"/>
          <w:sz w:val="22"/>
          <w:szCs w:val="22"/>
          <w:rtl/>
          <w14:ligatures w14:val="none"/>
        </w:rPr>
        <w:t>.</w:t>
      </w:r>
    </w:p>
    <w:p w14:paraId="0794E97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העמדה של השטן:</w:t>
      </w:r>
      <w:r w:rsidRPr="00963BC1">
        <w:rPr>
          <w:rFonts w:ascii="Calibri" w:eastAsia="Calibri" w:hAnsi="Calibri" w:cs="Arial"/>
          <w:kern w:val="0"/>
          <w:sz w:val="22"/>
          <w:szCs w:val="22"/>
          <w:rtl/>
          <w14:ligatures w14:val="none"/>
        </w:rPr>
        <w:t xml:space="preserve"> אמונתו של איוב, תלויה בטוב שה' מעניק לו. כלומר אמונתו אינה לחינם, אלא נובעת מהידיעה שיקבל תמורה בעבור אמונתו ממה: </w:t>
      </w:r>
      <w:r w:rsidRPr="00963BC1">
        <w:rPr>
          <w:rFonts w:ascii="Calibri" w:eastAsia="Calibri" w:hAnsi="Calibri" w:cs="Arial"/>
          <w:b/>
          <w:bCs/>
          <w:kern w:val="0"/>
          <w:sz w:val="22"/>
          <w:szCs w:val="22"/>
          <w:rtl/>
          <w14:ligatures w14:val="none"/>
        </w:rPr>
        <w:t>"החנם ירא איוב אלוהים. הלא אתה שכת בעדו ובעד ביתו ובעד כל אשר לו מסביב..."</w:t>
      </w:r>
      <w:r w:rsidRPr="00963BC1">
        <w:rPr>
          <w:rFonts w:ascii="Calibri" w:eastAsia="Calibri" w:hAnsi="Calibri" w:cs="Arial"/>
          <w:kern w:val="0"/>
          <w:sz w:val="22"/>
          <w:szCs w:val="22"/>
          <w:rtl/>
          <w14:ligatures w14:val="none"/>
        </w:rPr>
        <w:t>.</w:t>
      </w:r>
    </w:p>
    <w:p w14:paraId="76CD3A4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8AA388E">
          <v:rect id="_x0000_i2789" style="width:0;height:1.5pt" o:hralign="center" o:hrstd="t" o:hrnoshade="t" o:hr="t" fillcolor="gray" stroked="f"/>
        </w:pict>
      </w:r>
    </w:p>
    <w:p w14:paraId="3A4234B3"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18EC8EC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לדעתי, ה' אינו נוהג כלפי איוב על פי אמות מידה של צדק. איוב גילה אמונה כלפי ה', וה' "נכנע" לשטן, שהסית אותו כנגד איוב והרשה לו לפגוע באיוב. כל זאת, רק כדי להוכיח לשטן שטענתו אינה צודקת. </w:t>
      </w:r>
      <w:r w:rsidRPr="00963BC1">
        <w:rPr>
          <w:rFonts w:ascii="Calibri" w:eastAsia="Calibri" w:hAnsi="Calibri" w:cs="Arial"/>
          <w:b/>
          <w:bCs/>
          <w:kern w:val="0"/>
          <w:sz w:val="22"/>
          <w:szCs w:val="22"/>
          <w:rtl/>
          <w14:ligatures w14:val="none"/>
        </w:rPr>
        <w:t>לראיה:</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"ויאמר ה' אל השטן הנה כל אשר לו בידך רק אליו אל תשלח ידך..."</w:t>
      </w:r>
      <w:r w:rsidRPr="00963BC1">
        <w:rPr>
          <w:rFonts w:ascii="Calibri" w:eastAsia="Calibri" w:hAnsi="Calibri" w:cs="Arial"/>
          <w:kern w:val="0"/>
          <w:sz w:val="22"/>
          <w:szCs w:val="22"/>
          <w:rtl/>
          <w14:ligatures w14:val="none"/>
        </w:rPr>
        <w:t>.</w:t>
      </w:r>
    </w:p>
    <w:p w14:paraId="462DE9F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וכן תתקבלנה תשובות נוספות המנומקות היטב.</w:t>
      </w:r>
    </w:p>
    <w:p w14:paraId="6A749C3D"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הטקסט המופיע בתמונה (מתוך בחינת בגרות בתנ"ך), ולאחריו פתרון השאלות:</w:t>
      </w:r>
    </w:p>
    <w:p w14:paraId="169ABA4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5488470">
          <v:rect id="_x0000_i2790" style="width:0;height:1.5pt" o:hralign="center" o:hrstd="t" o:hrnoshade="t" o:hr="t" fillcolor="gray" stroked="f"/>
        </w:pict>
      </w:r>
    </w:p>
    <w:p w14:paraId="48E8579C"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תשע"ו, 1206</w:t>
      </w:r>
    </w:p>
    <w:p w14:paraId="1475C92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7. קרא איוב א', 12-6.</w:t>
      </w:r>
    </w:p>
    <w:p w14:paraId="05B2899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ו</w:t>
      </w:r>
      <w:r w:rsidRPr="00963BC1">
        <w:rPr>
          <w:rFonts w:ascii="Calibri" w:eastAsia="Calibri" w:hAnsi="Calibri" w:cs="Arial"/>
          <w:kern w:val="0"/>
          <w:sz w:val="22"/>
          <w:szCs w:val="22"/>
          <w:rtl/>
          <w14:ligatures w14:val="none"/>
        </w:rPr>
        <w:t xml:space="preserve"> וַיְהִי הַיּוֹם וַיָּבֹאוּ בְּנֵי הָאֱלֹהִים לְהִתְיַצֵּב עַל-ה' וַיָּבוֹא גַם-הַשָּׂטָן בְּתוֹכָם:</w:t>
      </w:r>
    </w:p>
    <w:p w14:paraId="2D55A7C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ז</w:t>
      </w:r>
      <w:r w:rsidRPr="00963BC1">
        <w:rPr>
          <w:rFonts w:ascii="Calibri" w:eastAsia="Calibri" w:hAnsi="Calibri" w:cs="Arial"/>
          <w:kern w:val="0"/>
          <w:sz w:val="22"/>
          <w:szCs w:val="22"/>
          <w:rtl/>
          <w14:ligatures w14:val="none"/>
        </w:rPr>
        <w:t xml:space="preserve"> וַיֹּאמֶר ה' אֶל-הַשָּׂטָן מֵאַיִן תָּבֹא וַיַּעַן הַשָּׂטָן אֶת-ה' וַיֹּאמַר מִשּׁוּט בָּאָרֶץ וּמֵהִתְהַלֵּךְ בָּהּ:</w:t>
      </w:r>
    </w:p>
    <w:p w14:paraId="4A120DB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ח</w:t>
      </w:r>
      <w:r w:rsidRPr="00963BC1">
        <w:rPr>
          <w:rFonts w:ascii="Calibri" w:eastAsia="Calibri" w:hAnsi="Calibri" w:cs="Arial"/>
          <w:kern w:val="0"/>
          <w:sz w:val="22"/>
          <w:szCs w:val="22"/>
          <w:rtl/>
          <w14:ligatures w14:val="none"/>
        </w:rPr>
        <w:t xml:space="preserve"> וַיֹּאמֶר ה' אֶל-הַשָּׂטָן הֲשַׂמְתָּ לִבְּךָ עַל-עַבְדִּי אִיּוֹב כִּי אֵין כָּמֹהוּ בָּאָרֶץ אִישׁ תָּם וְיָשָׁר יְרֵא אֱלֹהִים וְסָר מֵרָע:</w:t>
      </w:r>
    </w:p>
    <w:p w14:paraId="31A483C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ט</w:t>
      </w:r>
      <w:r w:rsidRPr="00963BC1">
        <w:rPr>
          <w:rFonts w:ascii="Calibri" w:eastAsia="Calibri" w:hAnsi="Calibri" w:cs="Arial"/>
          <w:kern w:val="0"/>
          <w:sz w:val="22"/>
          <w:szCs w:val="22"/>
          <w:rtl/>
          <w14:ligatures w14:val="none"/>
        </w:rPr>
        <w:t xml:space="preserve"> וַיַּעַן הַשָּׂטָן אֶת-ה' וַיֹּאמַר הַחִנָּם יָרֵא אִיּוֹב אֱלֹהִים:</w:t>
      </w:r>
    </w:p>
    <w:p w14:paraId="0F5FB3B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י</w:t>
      </w:r>
      <w:r w:rsidRPr="00963BC1">
        <w:rPr>
          <w:rFonts w:ascii="Calibri" w:eastAsia="Calibri" w:hAnsi="Calibri" w:cs="Arial"/>
          <w:kern w:val="0"/>
          <w:sz w:val="22"/>
          <w:szCs w:val="22"/>
          <w:rtl/>
          <w14:ligatures w14:val="none"/>
        </w:rPr>
        <w:t xml:space="preserve"> הֲלֹא-אַתָּה שַׂכְתָּ בַעֲדוֹ וּבְעַד-בֵּיתוֹ וּבְעַד כָּל-אֲשֶׁר-לוֹ מִסָּבִיב מַעֲשֵׂה יָדָיו בֵּרַכְתָּ וּמִקְנֵהוּ פָּרַץ בָּאָרֶץ:</w:t>
      </w:r>
    </w:p>
    <w:p w14:paraId="657E788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יא</w:t>
      </w:r>
      <w:r w:rsidRPr="00963BC1">
        <w:rPr>
          <w:rFonts w:ascii="Calibri" w:eastAsia="Calibri" w:hAnsi="Calibri" w:cs="Arial"/>
          <w:kern w:val="0"/>
          <w:sz w:val="22"/>
          <w:szCs w:val="22"/>
          <w:rtl/>
          <w14:ligatures w14:val="none"/>
        </w:rPr>
        <w:t xml:space="preserve"> וְאוּלָם שְׁלַח-נָא יָדְךָ וּגַע בְּכָל-אֲשֶׁר-לוֹ אִם-לֹא עַל-פָּנֶיךָ יְבָרְכֶךָּ:</w:t>
      </w:r>
    </w:p>
    <w:p w14:paraId="3FE3A9D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יב</w:t>
      </w:r>
      <w:r w:rsidRPr="00963BC1">
        <w:rPr>
          <w:rFonts w:ascii="Calibri" w:eastAsia="Calibri" w:hAnsi="Calibri" w:cs="Arial"/>
          <w:kern w:val="0"/>
          <w:sz w:val="22"/>
          <w:szCs w:val="22"/>
          <w:rtl/>
          <w14:ligatures w14:val="none"/>
        </w:rPr>
        <w:t xml:space="preserve"> וַיֹּאמֶר ה' אֶל-הַשָּׂטָן הִנֵּה כָל-אֲשֶׁר-לוֹ בְּיָדֶךָ רַק אֵלָיו אַל-תִּשְׁלַח יָדֶךָ וַיֵּצֵא הַשָּׂטָן מֵעִם פְּנֵי ה':</w:t>
      </w:r>
    </w:p>
    <w:p w14:paraId="1BF7772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A0DA943">
          <v:rect id="_x0000_i2791" style="width:0;height:1.5pt" o:hralign="center" o:hrstd="t" o:hrnoshade="t" o:hr="t" fillcolor="gray" stroked="f"/>
        </w:pict>
      </w:r>
    </w:p>
    <w:p w14:paraId="7FA3933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הסבר את הטענה של השטן בנוגע ליראת האלוהים של איוב. בסס את דבריך על הכתוב. (3 נקודות)</w:t>
      </w:r>
    </w:p>
    <w:p w14:paraId="4152D88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מה השטן מציע לעשות כדי להוכיח את טענתו? (3 נקודות)</w:t>
      </w:r>
    </w:p>
    <w:p w14:paraId="224A8EF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9232A62">
          <v:rect id="_x0000_i2792" style="width:0;height:1.5pt" o:hralign="center" o:hrstd="t" o:hrnoshade="t" o:hr="t" fillcolor="gray" stroked="f"/>
        </w:pict>
      </w:r>
    </w:p>
    <w:p w14:paraId="215A4E61"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פתרון השאלות (על פי חומר הלימוד)</w:t>
      </w:r>
    </w:p>
    <w:p w14:paraId="207D93C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טענת השטן:</w:t>
      </w:r>
    </w:p>
    <w:p w14:paraId="0C9A865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השטן טוען שיראת האלוהים של איוב אינה טהורה או "לשם שמיים", אלא נובעת מאינטרס אישי ותועלתני. לטענתו, איוב מאמין רק בגלל השכר וההגנה שהוא מקבל מהאל.</w:t>
      </w:r>
    </w:p>
    <w:p w14:paraId="1F20A407" w14:textId="77777777" w:rsidR="00963BC1" w:rsidRPr="00963BC1" w:rsidRDefault="00963BC1" w:rsidP="00963BC1">
      <w:pPr>
        <w:numPr>
          <w:ilvl w:val="0"/>
          <w:numId w:val="590"/>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ביסוס מהכתוב:</w:t>
      </w:r>
      <w:r w:rsidRPr="00963BC1">
        <w:rPr>
          <w:rFonts w:ascii="Calibri" w:eastAsia="Calibri" w:hAnsi="Calibri" w:cs="Arial"/>
          <w:kern w:val="0"/>
          <w:sz w:val="22"/>
          <w:szCs w:val="22"/>
          <w:rtl/>
          <w14:ligatures w14:val="none"/>
        </w:rPr>
        <w:t xml:space="preserve"> השטן שואל: "</w:t>
      </w:r>
      <w:r w:rsidRPr="00963BC1">
        <w:rPr>
          <w:rFonts w:ascii="Calibri" w:eastAsia="Calibri" w:hAnsi="Calibri" w:cs="Arial"/>
          <w:b/>
          <w:bCs/>
          <w:kern w:val="0"/>
          <w:sz w:val="22"/>
          <w:szCs w:val="22"/>
          <w:rtl/>
          <w14:ligatures w14:val="none"/>
        </w:rPr>
        <w:t>הַחִנָּם יָרֵא אִיּוֹב אֱלֹהִים?</w:t>
      </w:r>
      <w:r w:rsidRPr="00963BC1">
        <w:rPr>
          <w:rFonts w:ascii="Calibri" w:eastAsia="Calibri" w:hAnsi="Calibri" w:cs="Arial"/>
          <w:kern w:val="0"/>
          <w:sz w:val="22"/>
          <w:szCs w:val="22"/>
          <w:rtl/>
          <w14:ligatures w14:val="none"/>
        </w:rPr>
        <w:t>" (פסוק ט'). הוא מסביר שה' הגן עליו מכל עבר ("</w:t>
      </w:r>
      <w:r w:rsidRPr="00963BC1">
        <w:rPr>
          <w:rFonts w:ascii="Calibri" w:eastAsia="Calibri" w:hAnsi="Calibri" w:cs="Arial"/>
          <w:b/>
          <w:bCs/>
          <w:kern w:val="0"/>
          <w:sz w:val="22"/>
          <w:szCs w:val="22"/>
          <w:rtl/>
          <w14:ligatures w14:val="none"/>
        </w:rPr>
        <w:t>שַׂכְתָּ בַעֲדוֹ</w:t>
      </w:r>
      <w:r w:rsidRPr="00963BC1">
        <w:rPr>
          <w:rFonts w:ascii="Calibri" w:eastAsia="Calibri" w:hAnsi="Calibri" w:cs="Arial"/>
          <w:kern w:val="0"/>
          <w:sz w:val="22"/>
          <w:szCs w:val="22"/>
          <w:rtl/>
          <w14:ligatures w14:val="none"/>
        </w:rPr>
        <w:t>") ובירך את כל מעשיו עד שרכושו התרבה מאוד ("</w:t>
      </w:r>
      <w:r w:rsidRPr="00963BC1">
        <w:rPr>
          <w:rFonts w:ascii="Calibri" w:eastAsia="Calibri" w:hAnsi="Calibri" w:cs="Arial"/>
          <w:b/>
          <w:bCs/>
          <w:kern w:val="0"/>
          <w:sz w:val="22"/>
          <w:szCs w:val="22"/>
          <w:rtl/>
          <w14:ligatures w14:val="none"/>
        </w:rPr>
        <w:t>וּמִקְנֵהוּ פָּרַץ בָּאָרֶץ</w:t>
      </w:r>
      <w:r w:rsidRPr="00963BC1">
        <w:rPr>
          <w:rFonts w:ascii="Calibri" w:eastAsia="Calibri" w:hAnsi="Calibri" w:cs="Arial"/>
          <w:kern w:val="0"/>
          <w:sz w:val="22"/>
          <w:szCs w:val="22"/>
          <w:rtl/>
          <w14:ligatures w14:val="none"/>
        </w:rPr>
        <w:t>").</w:t>
      </w:r>
    </w:p>
    <w:p w14:paraId="4241740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הצעת השטן:</w:t>
      </w:r>
    </w:p>
    <w:p w14:paraId="640C7E4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השטן מציע להסיר את הברכה וההגנה של איוב ולפגוע בכל רכושו ומשפחתו: "</w:t>
      </w:r>
      <w:r w:rsidRPr="00963BC1">
        <w:rPr>
          <w:rFonts w:ascii="Calibri" w:eastAsia="Calibri" w:hAnsi="Calibri" w:cs="Arial"/>
          <w:b/>
          <w:bCs/>
          <w:kern w:val="0"/>
          <w:sz w:val="22"/>
          <w:szCs w:val="22"/>
          <w:rtl/>
          <w14:ligatures w14:val="none"/>
        </w:rPr>
        <w:t>שְׁלַח-נָא יָדְךָ וּגַע בְּכָל-אֲשֶׁר-לוֹ</w:t>
      </w:r>
      <w:r w:rsidRPr="00963BC1">
        <w:rPr>
          <w:rFonts w:ascii="Calibri" w:eastAsia="Calibri" w:hAnsi="Calibri" w:cs="Arial"/>
          <w:kern w:val="0"/>
          <w:sz w:val="22"/>
          <w:szCs w:val="22"/>
          <w:rtl/>
          <w14:ligatures w14:val="none"/>
        </w:rPr>
        <w:t>" (פסוק י"א). השטן בטוח שאם איוב יסבול ויאבד את עושרו, הוא יחדל מלהיות צדיק ויקלל את אלוהים ("</w:t>
      </w:r>
      <w:r w:rsidRPr="00963BC1">
        <w:rPr>
          <w:rFonts w:ascii="Calibri" w:eastAsia="Calibri" w:hAnsi="Calibri" w:cs="Arial"/>
          <w:b/>
          <w:bCs/>
          <w:kern w:val="0"/>
          <w:sz w:val="22"/>
          <w:szCs w:val="22"/>
          <w:rtl/>
          <w14:ligatures w14:val="none"/>
        </w:rPr>
        <w:t>אִם-לֹא עַל-פָּנֶיךָ יְבָרְכֶךָּ</w:t>
      </w:r>
      <w:r w:rsidRPr="00963BC1">
        <w:rPr>
          <w:rFonts w:ascii="Calibri" w:eastAsia="Calibri" w:hAnsi="Calibri" w:cs="Arial"/>
          <w:kern w:val="0"/>
          <w:sz w:val="22"/>
          <w:szCs w:val="22"/>
          <w:rtl/>
          <w14:ligatures w14:val="none"/>
        </w:rPr>
        <w:t>" – "יברכך" כאן הוא לשון סגי נהור שמשמעותו קללה).</w:t>
      </w:r>
    </w:p>
    <w:p w14:paraId="4E54D51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27808E48"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הטקסט המופיע בתמונה (פתרון לשאלה 7 מתוך דף הכנה לבגרות בתנ"ך):</w:t>
      </w:r>
    </w:p>
    <w:p w14:paraId="09DF245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51DD08A">
          <v:rect id="_x0000_i2793" style="width:0;height:1.5pt" o:hralign="center" o:hrstd="t" o:hrnoshade="t" o:hr="t" fillcolor="gray" stroked="f"/>
        </w:pict>
      </w:r>
    </w:p>
    <w:p w14:paraId="508202AF"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7</w:t>
      </w:r>
    </w:p>
    <w:p w14:paraId="26ADCEB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74DF0AF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הטענה של השטן בנוגע ליראת האלוהים של איוב היא: איוב מאמין בה', כי ה' מגן עליו ועל משפחתו והעניק לו שפע וברכה כלכלית. אמונת איוב – תלויה בדבר. כלומר, היא אמונה בתמורה למה שה' נתן לו. "</w:t>
      </w:r>
      <w:r w:rsidRPr="00963BC1">
        <w:rPr>
          <w:rFonts w:ascii="Calibri" w:eastAsia="Calibri" w:hAnsi="Calibri" w:cs="Arial"/>
          <w:b/>
          <w:bCs/>
          <w:kern w:val="0"/>
          <w:sz w:val="22"/>
          <w:szCs w:val="22"/>
          <w:rtl/>
          <w14:ligatures w14:val="none"/>
        </w:rPr>
        <w:t>הַחִנָּם יָרֵא אִיּוֹב אֱלֹהִים</w:t>
      </w:r>
      <w:r w:rsidRPr="00963BC1">
        <w:rPr>
          <w:rFonts w:ascii="Calibri" w:eastAsia="Calibri" w:hAnsi="Calibri" w:cs="Arial"/>
          <w:kern w:val="0"/>
          <w:sz w:val="22"/>
          <w:szCs w:val="22"/>
          <w:rtl/>
          <w14:ligatures w14:val="none"/>
        </w:rPr>
        <w:t>".</w:t>
      </w:r>
    </w:p>
    <w:p w14:paraId="2BB51F3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הֲלֹא אַתָּ (אַתָּה) שַׂכְתָּ בַעֲדוֹ וּבְעַד בֵּיתוֹ וּבְעַד כָּל אֲשֶׁר לוֹ מִסָּבִיב מַעֲשֵׂה יָדָיו בֵּרַכְתָּ וּמִקְנֵהוּ פָּרַץ בָּאָרֶץ</w:t>
      </w:r>
      <w:r w:rsidRPr="00963BC1">
        <w:rPr>
          <w:rFonts w:ascii="Calibri" w:eastAsia="Calibri" w:hAnsi="Calibri" w:cs="Arial"/>
          <w:kern w:val="0"/>
          <w:sz w:val="22"/>
          <w:szCs w:val="22"/>
          <w:rtl/>
          <w14:ligatures w14:val="none"/>
        </w:rPr>
        <w:t>".</w:t>
      </w:r>
    </w:p>
    <w:p w14:paraId="5E7C624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3D5F6ED">
          <v:rect id="_x0000_i2794" style="width:0;height:1.5pt" o:hralign="center" o:hrstd="t" o:hrnoshade="t" o:hr="t" fillcolor="gray" stroked="f"/>
        </w:pict>
      </w:r>
    </w:p>
    <w:p w14:paraId="64D2B54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02803D5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כדי להוכיח את טענתו, השטן מציע לפגוע באיוב. לדבריו, אם איוב ייפגע – הוא יקלל את ה' (יפסיק להאמין בו).</w:t>
      </w:r>
    </w:p>
    <w:p w14:paraId="0CBD9AA2"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60E1E788"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הטקסט מהתמונה (מתוך בחינת בגרות בתנ"ך):</w:t>
      </w:r>
    </w:p>
    <w:p w14:paraId="557C437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26ED62A">
          <v:rect id="_x0000_i2795" style="width:0;height:1.5pt" o:hralign="center" o:hrstd="t" o:hrnoshade="t" o:hr="t" fillcolor="gray" stroked="f"/>
        </w:pict>
      </w:r>
    </w:p>
    <w:p w14:paraId="1B34C21D"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תשע"ה, 1206</w:t>
      </w:r>
    </w:p>
    <w:p w14:paraId="5207878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7. קרא איוב, א', 5-1.</w:t>
      </w:r>
    </w:p>
    <w:p w14:paraId="05E6702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אִישׁ הָיָה בְאֶרֶץ-עוּץ אִיּוֹב שְׁמוֹ וְהָיָה הָאִישׁ הַהוּא תָּם וְיָשָׁר וִירֵא אֱלֹהִים וְסָר מֵרָע:</w:t>
      </w:r>
    </w:p>
    <w:p w14:paraId="746A420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וַיִּוָּלְדוּ לוֹ שִׁבְעָה בָנִים וְשָׁלוֹשׁ בָּנוֹת:</w:t>
      </w:r>
    </w:p>
    <w:p w14:paraId="2B7475B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kern w:val="0"/>
          <w:sz w:val="22"/>
          <w:szCs w:val="22"/>
          <w:rtl/>
          <w14:ligatures w14:val="none"/>
        </w:rPr>
        <w:t xml:space="preserve"> וַיְהִי מִקְנֵהוּ שִׁבְעַת אַלְפֵי-צֹאן וּשְׁלֹשֶׁת אַלְפֵּי גְמַלִּים וַחֲמֵשׁ מֵאוֹת צֶמֶד-בָּקָר וַחֲמֵשׁ מֵאוֹת אֲתוֹנוֹת וַעֲבֻדָּה רַבָּה מְאֹד וַיְהִי הָאִישׁ הַהוּא גָּדוֹל מִכָּל-בְּנֵי-קֶדֶם:</w:t>
      </w:r>
    </w:p>
    <w:p w14:paraId="2DD4BF8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ד</w:t>
      </w:r>
      <w:r w:rsidRPr="00963BC1">
        <w:rPr>
          <w:rFonts w:ascii="Calibri" w:eastAsia="Calibri" w:hAnsi="Calibri" w:cs="Arial"/>
          <w:kern w:val="0"/>
          <w:sz w:val="22"/>
          <w:szCs w:val="22"/>
          <w:rtl/>
          <w14:ligatures w14:val="none"/>
        </w:rPr>
        <w:t xml:space="preserve"> וְהָלְכוּ בָנָיו וְעָשׂוּ מִשְׁתֶּה בֵּית אִישׁ יוֹמוֹ וְשָׁלְחוּ וְקָרְאוּ לִשְׁלֹשֶׁת אַחְיֹתֵיהֶם לֶאֱכֹל וְלִשְׁתּוֹת עִמָּהֶם:</w:t>
      </w:r>
    </w:p>
    <w:p w14:paraId="55C473E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w:t>
      </w:r>
      <w:r w:rsidRPr="00963BC1">
        <w:rPr>
          <w:rFonts w:ascii="Calibri" w:eastAsia="Calibri" w:hAnsi="Calibri" w:cs="Arial"/>
          <w:kern w:val="0"/>
          <w:sz w:val="22"/>
          <w:szCs w:val="22"/>
          <w:rtl/>
          <w14:ligatures w14:val="none"/>
        </w:rPr>
        <w:t xml:space="preserve"> וַיְהִי כִּי הִקִּיפוּ יְמֵי הַמִּשְׁתֶּה וַיִּשְׁלַח אִיּוֹב וַיְקַדְּשֵׁם וְהִשְׁכִּים בַּבֹּקֶר וְהֶעֱלָה עֹלוֹת מִסְפַּר כֻּלָּם כִּי אָמַר אִיּוֹב אוּלַי חָטְאוּ בָנַי וּבֵרְכוּ אֱלֹהִים בִּלְבָבָם כָּכָה יַעֲשֶׂה אִיּוֹב כָּל-הַיָּמִים:</w:t>
      </w:r>
    </w:p>
    <w:p w14:paraId="6C9F91A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11ACA99">
          <v:rect id="_x0000_i2796" style="width:0;height:1.5pt" o:hralign="center" o:hrstd="t" o:hrnoshade="t" o:hr="t" fillcolor="gray" stroked="f"/>
        </w:pict>
      </w:r>
    </w:p>
    <w:p w14:paraId="40A29B1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יש הטוענים כי בקטע זה יש הגזמה בתיאור הצדיקות של איוב. בסס טענה זו על ראיה מפסוק 5 בקטע שלפניך, והסבר את הראיה. (3 נקודות)</w:t>
      </w:r>
    </w:p>
    <w:p w14:paraId="3925884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מדוע חשוב לתאר את איוב כצדיק בתחילת ספר איוב? הסבר. (3 נקודות)</w:t>
      </w:r>
    </w:p>
    <w:p w14:paraId="6FE985A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BDB120B">
          <v:rect id="_x0000_i2797" style="width:0;height:1.5pt" o:hralign="center" o:hrstd="t" o:hrnoshade="t" o:hr="t" fillcolor="gray" stroked="f"/>
        </w:pict>
      </w:r>
    </w:p>
    <w:p w14:paraId="6CB90F3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 xml:space="preserve">פתרון </w:t>
      </w:r>
    </w:p>
    <w:p w14:paraId="12889535"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הטקסט המופיע בתמונה (דף פתרונות של "יואל גבע" לשאלה 7 העוסקת בספר איוב, פרק א'):</w:t>
      </w:r>
    </w:p>
    <w:p w14:paraId="1CD0D3F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E500E42">
          <v:rect id="_x0000_i2798" style="width:0;height:1.5pt" o:hralign="center" o:hrstd="t" o:hrnoshade="t" o:hr="t" fillcolor="gray" stroked="f"/>
        </w:pict>
      </w:r>
    </w:p>
    <w:p w14:paraId="12609009"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7</w:t>
      </w:r>
    </w:p>
    <w:p w14:paraId="1D8272ED"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307FB6C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ההגזמה בתיאור צדיקות איוב (על התלמיד לציין ראיה אחת):</w:t>
      </w:r>
    </w:p>
    <w:p w14:paraId="2E93D17A" w14:textId="77777777" w:rsidR="00963BC1" w:rsidRPr="00963BC1" w:rsidRDefault="00963BC1" w:rsidP="00963BC1">
      <w:pPr>
        <w:numPr>
          <w:ilvl w:val="0"/>
          <w:numId w:val="59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והעלה איוב עולות מספר כולם...</w:t>
      </w:r>
      <w:r w:rsidRPr="00963BC1">
        <w:rPr>
          <w:rFonts w:ascii="Calibri" w:eastAsia="Calibri" w:hAnsi="Calibri" w:cs="Arial"/>
          <w:kern w:val="0"/>
          <w:sz w:val="22"/>
          <w:szCs w:val="22"/>
          <w:rtl/>
          <w14:ligatures w14:val="none"/>
        </w:rPr>
        <w:t xml:space="preserve">" – בתום כל סבב של משתאות (כל 7 ימים) איוב מקריב קורבנות עבור </w:t>
      </w:r>
      <w:r w:rsidRPr="00963BC1">
        <w:rPr>
          <w:rFonts w:ascii="Calibri" w:eastAsia="Calibri" w:hAnsi="Calibri" w:cs="Arial"/>
          <w:b/>
          <w:bCs/>
          <w:kern w:val="0"/>
          <w:sz w:val="22"/>
          <w:szCs w:val="22"/>
          <w:rtl/>
          <w14:ligatures w14:val="none"/>
        </w:rPr>
        <w:t>כל אחד</w:t>
      </w:r>
      <w:r w:rsidRPr="00963BC1">
        <w:rPr>
          <w:rFonts w:ascii="Calibri" w:eastAsia="Calibri" w:hAnsi="Calibri" w:cs="Arial"/>
          <w:kern w:val="0"/>
          <w:sz w:val="22"/>
          <w:szCs w:val="22"/>
          <w:rtl/>
          <w14:ligatures w14:val="none"/>
        </w:rPr>
        <w:t xml:space="preserve"> מילדיו – מספר קורבנות מוגזם.</w:t>
      </w:r>
    </w:p>
    <w:p w14:paraId="77D7FF59" w14:textId="77777777" w:rsidR="00963BC1" w:rsidRPr="00963BC1" w:rsidRDefault="00963BC1" w:rsidP="00963BC1">
      <w:pPr>
        <w:numPr>
          <w:ilvl w:val="0"/>
          <w:numId w:val="59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כי אמר אולי חטאו בני וברכו אלוהים בלבבם...</w:t>
      </w:r>
      <w:r w:rsidRPr="00963BC1">
        <w:rPr>
          <w:rFonts w:ascii="Calibri" w:eastAsia="Calibri" w:hAnsi="Calibri" w:cs="Arial"/>
          <w:kern w:val="0"/>
          <w:sz w:val="22"/>
          <w:szCs w:val="22"/>
          <w:rtl/>
          <w14:ligatures w14:val="none"/>
        </w:rPr>
        <w:t>" – איוב מקריב קורבנות מנע (שאין בהם חובה) עבור ילדיו, רק מחשש שמא חטאו לאלוהים במחשבותיהם.</w:t>
      </w:r>
    </w:p>
    <w:p w14:paraId="346BE4D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03FC0C8">
          <v:rect id="_x0000_i2799" style="width:0;height:1.5pt" o:hralign="center" o:hrstd="t" o:hrnoshade="t" o:hr="t" fillcolor="gray" stroked="f"/>
        </w:pict>
      </w:r>
    </w:p>
    <w:p w14:paraId="2A37723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2C25547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תיאור צדיקותו של איוב בתחילת הספר חשובה, משום שבגינה אלוהים יפנה את תשומת ליבו של השטן אל איוב. דבר זה יגרום לוויכוח בין אלוהים לשטן על מידת צדיקותו ואמונתו של איוב: האם אמונתו תלויה בדבר או לא. כמו כן, צדיקותו של איוב היא הגורם לאסונות שיבואו אליו בהמשך הסיפור, דבר שמעורר את הבעיה בסיפור איוב: כיצד יתכן שיש צדיק ורע לו?</w:t>
      </w:r>
    </w:p>
    <w:p w14:paraId="2F27153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w:t>
      </w:r>
      <w:r w:rsidRPr="00963BC1">
        <w:rPr>
          <w:rFonts w:ascii="Calibri" w:eastAsia="Calibri" w:hAnsi="Calibri" w:cs="Arial"/>
          <w:kern w:val="0"/>
          <w:sz w:val="22"/>
          <w:szCs w:val="22"/>
          <w:rtl/>
          <w14:ligatures w14:val="none"/>
        </w:rPr>
        <w:t xml:space="preserve"> יש בצדיקותו של איוב מן האבסורד, שכן למרות צדיקותו המופלגת, הוא סופג עונשים קשים מאלוהים.</w:t>
      </w:r>
    </w:p>
    <w:p w14:paraId="096544E9"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0D114A08"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הטקסט המופיע בתמונה (מתוך בחינת בגרות בתנ"ך):</w:t>
      </w:r>
    </w:p>
    <w:p w14:paraId="6B51CEE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38D3AB72">
          <v:rect id="_x0000_i2800" style="width:0;height:1.5pt" o:hralign="center" o:hrstd="t" o:hrnoshade="t" o:hr="t" fillcolor="gray" stroked="f"/>
        </w:pict>
      </w:r>
    </w:p>
    <w:p w14:paraId="3C7B3E0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תשע"ג, 1205</w:t>
      </w:r>
    </w:p>
    <w:p w14:paraId="5F07386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סעיף א (חובה).</w:t>
      </w:r>
    </w:p>
    <w:p w14:paraId="330AD70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w:t>
      </w: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מצבו הכלכלי והמשפחתי של איוב בתחילת הפרק שונה ממצבו בסוף הפרק. ציין </w:t>
      </w:r>
      <w:r w:rsidRPr="00963BC1">
        <w:rPr>
          <w:rFonts w:ascii="Calibri" w:eastAsia="Calibri" w:hAnsi="Calibri" w:cs="Arial"/>
          <w:b/>
          <w:bCs/>
          <w:kern w:val="0"/>
          <w:sz w:val="22"/>
          <w:szCs w:val="22"/>
          <w:rtl/>
          <w14:ligatures w14:val="none"/>
        </w:rPr>
        <w:t>שלושה</w:t>
      </w:r>
      <w:r w:rsidRPr="00963BC1">
        <w:rPr>
          <w:rFonts w:ascii="Calibri" w:eastAsia="Calibri" w:hAnsi="Calibri" w:cs="Arial"/>
          <w:kern w:val="0"/>
          <w:sz w:val="22"/>
          <w:szCs w:val="22"/>
          <w:rtl/>
          <w14:ligatures w14:val="none"/>
        </w:rPr>
        <w:t xml:space="preserve"> פרטים שבהם ניכר השוני בין מצבו של איוב בתחילת הפרק למצבו בסוף הפרק. (5 נקודות)</w:t>
      </w:r>
    </w:p>
    <w:p w14:paraId="41E7EFB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"בשורת איוב" היא ביטוי שפירושו ידיעות רעות ומרות מאוד. הסבר מדוע דווקא שמו של איוב נזכר בביטוי זה. (5 נקודות)</w:t>
      </w:r>
    </w:p>
    <w:p w14:paraId="79E37CC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B6518BF">
          <v:rect id="_x0000_i2801" style="width:0;height:1.5pt" o:hralign="center" o:hrstd="t" o:hrnoshade="t" o:hr="t" fillcolor="gray" stroked="f"/>
        </w:pict>
      </w:r>
    </w:p>
    <w:p w14:paraId="27375EA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שניים מהסעיפים ב-ד.</w:t>
      </w:r>
    </w:p>
    <w:p w14:paraId="1235E2B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קרא פסוקים 19-13 שלפניך.</w:t>
      </w:r>
    </w:p>
    <w:p w14:paraId="3848327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על פי פסוקים אלה, הדרך שבה איוב מתוודע לאסונות מעצימה את הסבל שלו. הדגם והסבר </w:t>
      </w:r>
      <w:r w:rsidRPr="00963BC1">
        <w:rPr>
          <w:rFonts w:ascii="Calibri" w:eastAsia="Calibri" w:hAnsi="Calibri" w:cs="Arial"/>
          <w:b/>
          <w:bCs/>
          <w:kern w:val="0"/>
          <w:sz w:val="22"/>
          <w:szCs w:val="22"/>
          <w:rtl/>
          <w14:ligatures w14:val="none"/>
        </w:rPr>
        <w:t>שלוש</w:t>
      </w:r>
      <w:r w:rsidRPr="00963BC1">
        <w:rPr>
          <w:rFonts w:ascii="Calibri" w:eastAsia="Calibri" w:hAnsi="Calibri" w:cs="Arial"/>
          <w:kern w:val="0"/>
          <w:sz w:val="22"/>
          <w:szCs w:val="22"/>
          <w:rtl/>
          <w14:ligatures w14:val="none"/>
        </w:rPr>
        <w:t xml:space="preserve"> דרכים בעיצוב הסיפור המלמדות על כך.</w:t>
      </w:r>
    </w:p>
    <w:p w14:paraId="44C5F0B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kern w:val="0"/>
          <w:sz w:val="22"/>
          <w:szCs w:val="22"/>
          <w:rtl/>
          <w14:ligatures w14:val="none"/>
        </w:rPr>
        <w:t xml:space="preserve"> קרא פסוקים 21-20 שלפניך.</w:t>
      </w:r>
    </w:p>
    <w:p w14:paraId="78AFF69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בדברי איוב בפסוק 21 יש אמירה רציונלית ואמירה אמונית. הסבר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מהן.</w:t>
      </w:r>
    </w:p>
    <w:p w14:paraId="1192F5F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ד.</w:t>
      </w:r>
      <w:r w:rsidRPr="00963BC1">
        <w:rPr>
          <w:rFonts w:ascii="Calibri" w:eastAsia="Calibri" w:hAnsi="Calibri" w:cs="Arial"/>
          <w:kern w:val="0"/>
          <w:sz w:val="22"/>
          <w:szCs w:val="22"/>
          <w:rtl/>
          <w14:ligatures w14:val="none"/>
        </w:rPr>
        <w:t xml:space="preserve"> הפרק שלפניך מציג שתי תשובות אפשריות על השאלה מה עשוי להניע את איוב להיות ירא אלוהים. הסבר את </w:t>
      </w:r>
      <w:r w:rsidRPr="00963BC1">
        <w:rPr>
          <w:rFonts w:ascii="Calibri" w:eastAsia="Calibri" w:hAnsi="Calibri" w:cs="Arial"/>
          <w:b/>
          <w:bCs/>
          <w:kern w:val="0"/>
          <w:sz w:val="22"/>
          <w:szCs w:val="22"/>
          <w:rtl/>
          <w14:ligatures w14:val="none"/>
        </w:rPr>
        <w:t>שתי</w:t>
      </w:r>
      <w:r w:rsidRPr="00963BC1">
        <w:rPr>
          <w:rFonts w:ascii="Calibri" w:eastAsia="Calibri" w:hAnsi="Calibri" w:cs="Arial"/>
          <w:kern w:val="0"/>
          <w:sz w:val="22"/>
          <w:szCs w:val="22"/>
          <w:rtl/>
          <w14:ligatures w14:val="none"/>
        </w:rPr>
        <w:t xml:space="preserve"> התשובות. בסס את דבריך על הכתוב.</w:t>
      </w:r>
    </w:p>
    <w:p w14:paraId="4DF2BDC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7466515A"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מלא של דף הפתרונות המופיע בתמונה (פתרון "יואל גבע" לשאלה 4 בפרק ספרות החוכמה, העוסקת באיוב פרק א'):</w:t>
      </w:r>
    </w:p>
    <w:p w14:paraId="144BEB6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073132E">
          <v:rect id="_x0000_i2802" style="width:0;height:1.5pt" o:hralign="center" o:hrstd="t" o:hrnoshade="t" o:hr="t" fillcolor="gray" stroked="f"/>
        </w:pict>
      </w:r>
    </w:p>
    <w:p w14:paraId="3F926BB7"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4 - חוכמה</w:t>
      </w:r>
    </w:p>
    <w:p w14:paraId="6F3B2624"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4B332B0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על התלמיד לציין שלושה מהמצבים הבאים:</w:t>
      </w:r>
    </w:p>
    <w:p w14:paraId="0506F122" w14:textId="77777777" w:rsidR="00963BC1" w:rsidRPr="00963BC1" w:rsidRDefault="00963BC1" w:rsidP="00963BC1">
      <w:pPr>
        <w:numPr>
          <w:ilvl w:val="0"/>
          <w:numId w:val="59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בתחילה לאיוב היו 10 ילדים, ובסוף הפרק כל ילדיו מתו.</w:t>
      </w:r>
    </w:p>
    <w:p w14:paraId="765D584D" w14:textId="77777777" w:rsidR="00963BC1" w:rsidRPr="00963BC1" w:rsidRDefault="00963BC1" w:rsidP="00963BC1">
      <w:pPr>
        <w:numPr>
          <w:ilvl w:val="0"/>
          <w:numId w:val="59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בתחילה לאיוב היו עבדים רבים, ובסוף הפרק נותר עם מעט עבדים [בכל אסון נותר רק עבד אחד כדי לספר לאיוב מה קרה].</w:t>
      </w:r>
    </w:p>
    <w:p w14:paraId="76116F97" w14:textId="77777777" w:rsidR="00963BC1" w:rsidRPr="00963BC1" w:rsidRDefault="00963BC1" w:rsidP="00963BC1">
      <w:pPr>
        <w:numPr>
          <w:ilvl w:val="0"/>
          <w:numId w:val="59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בתחילה היו לו 7,000 צאן, בסוף הפרק כל צאנו נשרף למוות.</w:t>
      </w:r>
    </w:p>
    <w:p w14:paraId="15F2EA2C" w14:textId="77777777" w:rsidR="00963BC1" w:rsidRPr="00963BC1" w:rsidRDefault="00963BC1" w:rsidP="00963BC1">
      <w:pPr>
        <w:numPr>
          <w:ilvl w:val="0"/>
          <w:numId w:val="59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בתחילה היו לו 500 אתונות ו-500 בקר, בסוף הפרק כל הצאן והבקר נשדד על ידי שודדים משבא.</w:t>
      </w:r>
    </w:p>
    <w:p w14:paraId="230E4645" w14:textId="77777777" w:rsidR="00963BC1" w:rsidRPr="00963BC1" w:rsidRDefault="00963BC1" w:rsidP="00963BC1">
      <w:pPr>
        <w:numPr>
          <w:ilvl w:val="0"/>
          <w:numId w:val="59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בתחילה היו לו 3,000 גמלים, בסוף הפרק כל גמליו נשדדו על ידי שודדים מכשד.</w:t>
      </w:r>
    </w:p>
    <w:p w14:paraId="75AA85F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שמו של איוב נקשר לביטוי, מכיוון שאיוב מקבל בשורות קשות על גורל ילדיו ורכושו בזו אחר זו. איוב הוא דוגמה לאדם שקיבל ידיעות קשות במיוחד.</w:t>
      </w:r>
    </w:p>
    <w:p w14:paraId="29E1C70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39B3A39A">
          <v:rect id="_x0000_i2803" style="width:0;height:1.5pt" o:hralign="center" o:hrstd="t" o:hrnoshade="t" o:hr="t" fillcolor="gray" stroked="f"/>
        </w:pict>
      </w:r>
    </w:p>
    <w:p w14:paraId="559CDB83"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7D9E227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על התלמיד לציין שלוש מהדרכים הבאות:</w:t>
      </w:r>
    </w:p>
    <w:p w14:paraId="369DA61F" w14:textId="77777777" w:rsidR="00963BC1" w:rsidRPr="00963BC1" w:rsidRDefault="00963BC1" w:rsidP="00963BC1">
      <w:pPr>
        <w:numPr>
          <w:ilvl w:val="0"/>
          <w:numId w:val="593"/>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האסונות בנויים מהקל לכבד [דגם המספר העולה - שלושה וארבעה]: שלוש מכות ראשונות זהות בחומרתן ובמשמעותן - איבוד הרכוש, והרביעית היא הקשה והמשמעותית מכולן - מוות ילדי איוב.</w:t>
      </w:r>
    </w:p>
    <w:p w14:paraId="58FABA38" w14:textId="77777777" w:rsidR="00963BC1" w:rsidRPr="00963BC1" w:rsidRDefault="00963BC1" w:rsidP="00963BC1">
      <w:pPr>
        <w:numPr>
          <w:ilvl w:val="0"/>
          <w:numId w:val="593"/>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המכות באות לסירוגין: מידי אדם, מידי שמים וחוזר חלילה. </w:t>
      </w:r>
      <w:r w:rsidRPr="00963BC1">
        <w:rPr>
          <w:rFonts w:ascii="Calibri" w:eastAsia="Calibri" w:hAnsi="Calibri" w:cs="Arial"/>
          <w:b/>
          <w:bCs/>
          <w:kern w:val="0"/>
          <w:sz w:val="22"/>
          <w:szCs w:val="22"/>
          <w:rtl/>
          <w14:ligatures w14:val="none"/>
        </w:rPr>
        <w:t>המכה הראשונה:</w:t>
      </w:r>
      <w:r w:rsidRPr="00963BC1">
        <w:rPr>
          <w:rFonts w:ascii="Calibri" w:eastAsia="Calibri" w:hAnsi="Calibri" w:cs="Arial"/>
          <w:kern w:val="0"/>
          <w:sz w:val="22"/>
          <w:szCs w:val="22"/>
          <w:rtl/>
          <w14:ligatures w14:val="none"/>
        </w:rPr>
        <w:t xml:space="preserve"> כנופיית שודדים משבא (מאזורי הדרום) התנפלה על הבקר ועל האתונות, ונטלה אותם מידי הרועים של איוב (מכה מידי אדם). </w:t>
      </w:r>
      <w:r w:rsidRPr="00963BC1">
        <w:rPr>
          <w:rFonts w:ascii="Calibri" w:eastAsia="Calibri" w:hAnsi="Calibri" w:cs="Arial"/>
          <w:b/>
          <w:bCs/>
          <w:kern w:val="0"/>
          <w:sz w:val="22"/>
          <w:szCs w:val="22"/>
          <w:rtl/>
          <w14:ligatures w14:val="none"/>
        </w:rPr>
        <w:t>המכה השנייה:</w:t>
      </w:r>
      <w:r w:rsidRPr="00963BC1">
        <w:rPr>
          <w:rFonts w:ascii="Calibri" w:eastAsia="Calibri" w:hAnsi="Calibri" w:cs="Arial"/>
          <w:kern w:val="0"/>
          <w:sz w:val="22"/>
          <w:szCs w:val="22"/>
          <w:rtl/>
          <w14:ligatures w14:val="none"/>
        </w:rPr>
        <w:t xml:space="preserve"> "אֵשׁ אֱלֹהִים נָפְלָה מִן הַשָּׁמַיִם" ושרפה את הצאן ואת רועי איוב (מכה מידי שמים). </w:t>
      </w:r>
      <w:r w:rsidRPr="00963BC1">
        <w:rPr>
          <w:rFonts w:ascii="Calibri" w:eastAsia="Calibri" w:hAnsi="Calibri" w:cs="Arial"/>
          <w:b/>
          <w:bCs/>
          <w:kern w:val="0"/>
          <w:sz w:val="22"/>
          <w:szCs w:val="22"/>
          <w:rtl/>
          <w14:ligatures w14:val="none"/>
        </w:rPr>
        <w:t>המכה השלישית:</w:t>
      </w:r>
      <w:r w:rsidRPr="00963BC1">
        <w:rPr>
          <w:rFonts w:ascii="Calibri" w:eastAsia="Calibri" w:hAnsi="Calibri" w:cs="Arial"/>
          <w:kern w:val="0"/>
          <w:sz w:val="22"/>
          <w:szCs w:val="22"/>
          <w:rtl/>
          <w14:ligatures w14:val="none"/>
        </w:rPr>
        <w:t xml:space="preserve"> שלוש קבוצות של שודדים כשדים (בבליים) תקפו את עדרי הגמלים של איוב וגנבו אותם (מכה מידי אדם). </w:t>
      </w:r>
      <w:r w:rsidRPr="00963BC1">
        <w:rPr>
          <w:rFonts w:ascii="Calibri" w:eastAsia="Calibri" w:hAnsi="Calibri" w:cs="Arial"/>
          <w:b/>
          <w:bCs/>
          <w:kern w:val="0"/>
          <w:sz w:val="22"/>
          <w:szCs w:val="22"/>
          <w:rtl/>
          <w14:ligatures w14:val="none"/>
        </w:rPr>
        <w:t>המכה הרביעית:</w:t>
      </w:r>
      <w:r w:rsidRPr="00963BC1">
        <w:rPr>
          <w:rFonts w:ascii="Calibri" w:eastAsia="Calibri" w:hAnsi="Calibri" w:cs="Arial"/>
          <w:kern w:val="0"/>
          <w:sz w:val="22"/>
          <w:szCs w:val="22"/>
          <w:rtl/>
          <w14:ligatures w14:val="none"/>
        </w:rPr>
        <w:t xml:space="preserve"> "רוּחַ גְּדוֹלָה בָּאָה מֵעֵבֶר הַמִּדְבָּר", מוטטה את קירות הבית שבו חגגו בני איוב, וכולם נהרגו (מכה מידי שמים). סידורן של המכות במבנה זה מאותת לאיוב שהמכות אינן מקריות: יש יד מכוונת - ה'.</w:t>
      </w:r>
    </w:p>
    <w:p w14:paraId="25C6D0B6" w14:textId="77777777" w:rsidR="00963BC1" w:rsidRPr="00963BC1" w:rsidRDefault="00963BC1" w:rsidP="00963BC1">
      <w:pPr>
        <w:numPr>
          <w:ilvl w:val="0"/>
          <w:numId w:val="593"/>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חזרה - המשפטים החוזרים בתיאור המכות:</w:t>
      </w:r>
    </w:p>
    <w:p w14:paraId="57418BD7" w14:textId="77777777" w:rsidR="00963BC1" w:rsidRPr="00963BC1" w:rsidRDefault="00963BC1" w:rsidP="00963BC1">
      <w:pPr>
        <w:numPr>
          <w:ilvl w:val="1"/>
          <w:numId w:val="593"/>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וָאִמָּלְטָה רַק אֲנִי לְבַדִּי לְהַגִּיד לָךְ</w:t>
      </w:r>
      <w:r w:rsidRPr="00963BC1">
        <w:rPr>
          <w:rFonts w:ascii="Calibri" w:eastAsia="Calibri" w:hAnsi="Calibri" w:cs="Arial"/>
          <w:kern w:val="0"/>
          <w:sz w:val="22"/>
          <w:szCs w:val="22"/>
          <w:rtl/>
          <w14:ligatures w14:val="none"/>
        </w:rPr>
        <w:t>" — משפט שחוזר ארבע פעמים. כל מכה היא קטלנית ושלמה. כולם נלקחים או נהרגים, חוץ מהשליח נושא הבשורה המרה. מטרת המשפט היא הדגשת חומרת האסון ותכנונו מראש: יד מכוונת דאגה שיישאר רק ניצול אחד בכל פעם.</w:t>
      </w:r>
    </w:p>
    <w:p w14:paraId="089E9A04" w14:textId="77777777" w:rsidR="00963BC1" w:rsidRPr="00963BC1" w:rsidRDefault="00963BC1" w:rsidP="00963BC1">
      <w:pPr>
        <w:numPr>
          <w:ilvl w:val="1"/>
          <w:numId w:val="593"/>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עוֹד זֶה מְדַבֵּר וְזֶה בָּא</w:t>
      </w:r>
      <w:r w:rsidRPr="00963BC1">
        <w:rPr>
          <w:rFonts w:ascii="Calibri" w:eastAsia="Calibri" w:hAnsi="Calibri" w:cs="Arial"/>
          <w:kern w:val="0"/>
          <w:sz w:val="22"/>
          <w:szCs w:val="22"/>
          <w:rtl/>
          <w14:ligatures w14:val="none"/>
        </w:rPr>
        <w:t>" — משפט שחוזר שלוש פעמים, מיד לאחר המכות הראשונה, השנייה והשלישית. עוד לא הספיק שליח אחד לבשר על האסון, וכבר בא שליח נוסף לבשר על האסון הבא. מטרת משפט זה היא להדגיש את רציפות האסונות, בזה אחר זה.</w:t>
      </w:r>
    </w:p>
    <w:p w14:paraId="478735F0" w14:textId="77777777" w:rsidR="00963BC1" w:rsidRPr="00963BC1" w:rsidRDefault="00963BC1" w:rsidP="00963BC1">
      <w:pPr>
        <w:numPr>
          <w:ilvl w:val="0"/>
          <w:numId w:val="593"/>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השורש נ-פ-ל חוזר בתיאור המכות (בשלוש מתוך ארבע המכות), ומעיד על פתאומיותו של האסון ועל עוצמתו.</w:t>
      </w:r>
    </w:p>
    <w:p w14:paraId="292D11A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3B982742">
          <v:rect id="_x0000_i2804" style="width:0;height:1.5pt" o:hralign="center" o:hrstd="t" o:hrnoshade="t" o:hr="t" fillcolor="gray" stroked="f"/>
        </w:pict>
      </w:r>
    </w:p>
    <w:p w14:paraId="410B08DD"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5F5FCDE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אמירה רציונלית:</w:t>
      </w:r>
      <w:r w:rsidRPr="00963BC1">
        <w:rPr>
          <w:rFonts w:ascii="Calibri" w:eastAsia="Calibri" w:hAnsi="Calibri" w:cs="Arial"/>
          <w:kern w:val="0"/>
          <w:sz w:val="22"/>
          <w:szCs w:val="22"/>
          <w:rtl/>
          <w14:ligatures w14:val="none"/>
        </w:rPr>
        <w:t xml:space="preserve"> איוב אומר, שכפי שנולד חסר כול, כך הוא ימות, חסר כול.</w:t>
      </w:r>
    </w:p>
    <w:p w14:paraId="796B7CB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אמירה אמונית:</w:t>
      </w:r>
      <w:r w:rsidRPr="00963BC1">
        <w:rPr>
          <w:rFonts w:ascii="Calibri" w:eastAsia="Calibri" w:hAnsi="Calibri" w:cs="Arial"/>
          <w:kern w:val="0"/>
          <w:sz w:val="22"/>
          <w:szCs w:val="22"/>
          <w:rtl/>
          <w14:ligatures w14:val="none"/>
        </w:rPr>
        <w:t xml:space="preserve"> איוב טוען, כשפי שה' נתן לו את כל רכושו וילדיו, כך ה' יכול גם לקחת. לכן, הוא מברך את ה'.</w:t>
      </w:r>
    </w:p>
    <w:p w14:paraId="2B9CA29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726E06C">
          <v:rect id="_x0000_i2805" style="width:0;height:1.5pt" o:hralign="center" o:hrstd="t" o:hrnoshade="t" o:hr="t" fillcolor="gray" stroked="f"/>
        </w:pict>
      </w:r>
    </w:p>
    <w:p w14:paraId="33157B1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ד'</w:t>
      </w:r>
    </w:p>
    <w:p w14:paraId="5A2079E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תשובה אחת: "החינם ירא איוב אלוהים..."</w:t>
      </w:r>
      <w:r w:rsidRPr="00963BC1">
        <w:rPr>
          <w:rFonts w:ascii="Calibri" w:eastAsia="Calibri" w:hAnsi="Calibri" w:cs="Arial"/>
          <w:kern w:val="0"/>
          <w:sz w:val="22"/>
          <w:szCs w:val="22"/>
          <w:rtl/>
          <w14:ligatures w14:val="none"/>
        </w:rPr>
        <w:t xml:space="preserve"> — על פי דברי השטן, אמונתו של איוב היא אמונה התלויה בדבר. איוב מאמין בה' כל עוד ה' מעניק לו שכר על אמונה זו. עוד טוען השטן, שאם ה' יפגע בכל מה שיש לאיוב, איוב יחדל להאמין בו.</w:t>
      </w:r>
    </w:p>
    <w:p w14:paraId="2AF1442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תשובה שניה: "ה' נתן וה' לקח יהי שם ה' מבורך"</w:t>
      </w:r>
      <w:r w:rsidRPr="00963BC1">
        <w:rPr>
          <w:rFonts w:ascii="Calibri" w:eastAsia="Calibri" w:hAnsi="Calibri" w:cs="Arial"/>
          <w:kern w:val="0"/>
          <w:sz w:val="22"/>
          <w:szCs w:val="22"/>
          <w:rtl/>
          <w14:ligatures w14:val="none"/>
        </w:rPr>
        <w:t xml:space="preserve"> — על פי דברי איוב, איוב מאמין בה' באמונה שלמה. כלומר, אמונתו אינה תלויה בשכר אותו הוא מקבל. גם לאחר שכל רכושו אבד ואף ילדיו מתו, איוב עדיין דבק באמונתו.</w:t>
      </w:r>
    </w:p>
    <w:p w14:paraId="04D0263F"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4057FA74" w14:textId="77777777" w:rsidR="00963BC1" w:rsidRPr="00963BC1" w:rsidRDefault="00963BC1" w:rsidP="00963BC1">
      <w:pPr>
        <w:keepNext/>
        <w:keepLines/>
        <w:spacing w:before="240" w:after="0" w:line="259" w:lineRule="auto"/>
        <w:outlineLvl w:val="0"/>
        <w:rPr>
          <w:rFonts w:ascii="Calibri Light" w:eastAsia="Times New Roman" w:hAnsi="Calibri Light" w:cs="Times New Roman"/>
          <w:color w:val="2F5496"/>
          <w:kern w:val="0"/>
          <w:sz w:val="32"/>
          <w:szCs w:val="32"/>
          <w:rtl/>
          <w14:ligatures w14:val="none"/>
        </w:rPr>
      </w:pPr>
      <w:r w:rsidRPr="00963BC1">
        <w:rPr>
          <w:rFonts w:ascii="Calibri Light" w:eastAsia="Times New Roman" w:hAnsi="Calibri Light" w:cs="Times New Roman" w:hint="cs"/>
          <w:color w:val="2F5496"/>
          <w:kern w:val="0"/>
          <w:sz w:val="32"/>
          <w:szCs w:val="32"/>
          <w:rtl/>
          <w14:ligatures w14:val="none"/>
        </w:rPr>
        <w:t>איוב פרק ב'</w:t>
      </w:r>
    </w:p>
    <w:p w14:paraId="0A301D7E" w14:textId="77777777" w:rsidR="00963BC1" w:rsidRPr="00963BC1" w:rsidRDefault="00963BC1" w:rsidP="00963BC1">
      <w:pPr>
        <w:spacing w:line="259" w:lineRule="auto"/>
        <w:rPr>
          <w:rFonts w:ascii="Calibri" w:eastAsia="Calibri" w:hAnsi="Calibri" w:cs="Arial"/>
          <w:b/>
          <w:bCs/>
          <w:kern w:val="0"/>
          <w:sz w:val="22"/>
          <w:szCs w:val="22"/>
          <w14:ligatures w14:val="none"/>
        </w:rPr>
      </w:pPr>
      <w:r w:rsidRPr="00963BC1">
        <w:rPr>
          <w:rFonts w:ascii="Calibri" w:eastAsia="Calibri" w:hAnsi="Calibri" w:cs="Arial"/>
          <w:b/>
          <w:bCs/>
          <w:kern w:val="0"/>
          <w:sz w:val="22"/>
          <w:szCs w:val="22"/>
          <w:rtl/>
          <w14:ligatures w14:val="none"/>
        </w:rPr>
        <w:t>חורף תשע"ט, 1281</w:t>
      </w:r>
    </w:p>
    <w:p w14:paraId="72E82D15"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14:ligatures w14:val="none"/>
        </w:rPr>
        <w:t xml:space="preserve">5. </w:t>
      </w:r>
      <w:r w:rsidRPr="00963BC1">
        <w:rPr>
          <w:rFonts w:ascii="Calibri" w:eastAsia="Calibri" w:hAnsi="Calibri" w:cs="Arial"/>
          <w:b/>
          <w:bCs/>
          <w:kern w:val="0"/>
          <w:sz w:val="22"/>
          <w:szCs w:val="22"/>
          <w:rtl/>
          <w14:ligatures w14:val="none"/>
        </w:rPr>
        <w:t>קרא איוב, ב', 13-7</w:t>
      </w:r>
      <w:r w:rsidRPr="00963BC1">
        <w:rPr>
          <w:rFonts w:ascii="Calibri" w:eastAsia="Calibri" w:hAnsi="Calibri" w:cs="Arial"/>
          <w:b/>
          <w:bCs/>
          <w:kern w:val="0"/>
          <w:sz w:val="22"/>
          <w:szCs w:val="22"/>
          <w14:ligatures w14:val="none"/>
        </w:rPr>
        <w:t>.</w:t>
      </w:r>
    </w:p>
    <w:p w14:paraId="50167551"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ז</w:t>
      </w:r>
      <w:r w:rsidRPr="00963BC1">
        <w:rPr>
          <w:rFonts w:ascii="Calibri" w:eastAsia="Calibri" w:hAnsi="Calibri" w:cs="Arial"/>
          <w:kern w:val="0"/>
          <w:sz w:val="22"/>
          <w:szCs w:val="22"/>
          <w:rtl/>
          <w14:ligatures w14:val="none"/>
        </w:rPr>
        <w:t xml:space="preserve"> וַיֵּצֵא הַשָּׂטָן מֵאֵת פְּנֵי ה' וַיַּךְ אֶת-אִיּוֹב בִּשְׁחִין רָע מִכַּף רַגְלוֹ עַד קָדְקֳדוֹ</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ח</w:t>
      </w:r>
      <w:r w:rsidRPr="00963BC1">
        <w:rPr>
          <w:rFonts w:ascii="Calibri" w:eastAsia="Calibri" w:hAnsi="Calibri" w:cs="Arial"/>
          <w:kern w:val="0"/>
          <w:sz w:val="22"/>
          <w:szCs w:val="22"/>
          <w:rtl/>
          <w14:ligatures w14:val="none"/>
        </w:rPr>
        <w:t xml:space="preserve"> וַיִּקַּח-לוֹ חֶרֶשׂ לְהִתְגָּרֵד בּוֹ וְהוּא יֹשֵׁב בְּתוֹךְ-הָאֵפֶר</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ט</w:t>
      </w:r>
      <w:r w:rsidRPr="00963BC1">
        <w:rPr>
          <w:rFonts w:ascii="Calibri" w:eastAsia="Calibri" w:hAnsi="Calibri" w:cs="Arial"/>
          <w:kern w:val="0"/>
          <w:sz w:val="22"/>
          <w:szCs w:val="22"/>
          <w:rtl/>
          <w14:ligatures w14:val="none"/>
        </w:rPr>
        <w:t xml:space="preserve"> וַתֹּאמֶר לוֹ אִשְׁתּוֹ עֹדְךָ מַחֲזִיק בְּתֻמָּתֶךָ בָּרֵךְ אֱלֹהִים וָמֻת</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י</w:t>
      </w:r>
      <w:r w:rsidRPr="00963BC1">
        <w:rPr>
          <w:rFonts w:ascii="Calibri" w:eastAsia="Calibri" w:hAnsi="Calibri" w:cs="Arial"/>
          <w:kern w:val="0"/>
          <w:sz w:val="22"/>
          <w:szCs w:val="22"/>
          <w:rtl/>
          <w14:ligatures w14:val="none"/>
        </w:rPr>
        <w:t xml:space="preserve"> וַיֹּאמֶר אֵלֶיהָ כְּדַבֵּר אַחַת הַנְּבָלוֹת תְּדַבֵּרִי גַּם אֶת-הַטּוֹב נְקַבֵּל מֵאֵת הָאֱלֹהִים וְאֶת-הָרָע לֹא נְקַבֵּל בְּכָל-זֹאת לֹא-חָטָא אִיּוֹב בִּשְׂפָתָיו</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יא</w:t>
      </w:r>
      <w:r w:rsidRPr="00963BC1">
        <w:rPr>
          <w:rFonts w:ascii="Calibri" w:eastAsia="Calibri" w:hAnsi="Calibri" w:cs="Arial"/>
          <w:kern w:val="0"/>
          <w:sz w:val="22"/>
          <w:szCs w:val="22"/>
          <w:rtl/>
          <w14:ligatures w14:val="none"/>
        </w:rPr>
        <w:t xml:space="preserve"> וַיִּשְׁמְעוּ שְׁלֹשֶׁת רֵעֵי אִיּוֹב אֵת כָּל-הָרָעָה הַזֹּאת הַבָּאָה עָלָיו וַיָּבֹאוּ אִישׁ מִמְּקֹמוֹ אֱלִיפַז הַתֵּימָנִי וּבִלְדַּד הַשּׁוּחִי וְצוֹפַר הַנַּעֲמָתִי וַיִּוָּעֲדוּ יַחְדָּו לָבוֹא לָנוּד-לוֹ וּלְנַחֲמוֹ</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יב</w:t>
      </w:r>
      <w:r w:rsidRPr="00963BC1">
        <w:rPr>
          <w:rFonts w:ascii="Calibri" w:eastAsia="Calibri" w:hAnsi="Calibri" w:cs="Arial"/>
          <w:kern w:val="0"/>
          <w:sz w:val="22"/>
          <w:szCs w:val="22"/>
          <w:rtl/>
          <w14:ligatures w14:val="none"/>
        </w:rPr>
        <w:t xml:space="preserve"> וַיִּשְׂאוּ אֶת-עֵינֵיהֶם מֵרָחוֹק וְלֹא הִכִּירֻהוּ וַיִּשְׂאוּ קוֹלָם וַיִּבְכּוּ וַיִּקְרְעוּ אִישׁ מְעִלוֹ וַיִּזְרְקוּ עָפָר עַל-רָאשֵׁיהֶם הַשָּׁמָיְמָה</w:t>
      </w:r>
      <w:r w:rsidRPr="00963BC1">
        <w:rPr>
          <w:rFonts w:ascii="Calibri" w:eastAsia="Calibri" w:hAnsi="Calibri" w:cs="Arial"/>
          <w:kern w:val="0"/>
          <w:sz w:val="22"/>
          <w:szCs w:val="22"/>
          <w14:ligatures w14:val="none"/>
        </w:rPr>
        <w:t xml:space="preserve">: </w:t>
      </w:r>
      <w:r w:rsidRPr="00963BC1">
        <w:rPr>
          <w:rFonts w:ascii="Calibri" w:eastAsia="Calibri" w:hAnsi="Calibri" w:cs="Arial"/>
          <w:b/>
          <w:bCs/>
          <w:kern w:val="0"/>
          <w:sz w:val="22"/>
          <w:szCs w:val="22"/>
          <w:rtl/>
          <w14:ligatures w14:val="none"/>
        </w:rPr>
        <w:t>יג</w:t>
      </w:r>
      <w:r w:rsidRPr="00963BC1">
        <w:rPr>
          <w:rFonts w:ascii="Calibri" w:eastAsia="Calibri" w:hAnsi="Calibri" w:cs="Arial"/>
          <w:kern w:val="0"/>
          <w:sz w:val="22"/>
          <w:szCs w:val="22"/>
          <w:rtl/>
          <w14:ligatures w14:val="none"/>
        </w:rPr>
        <w:t xml:space="preserve"> וַיֵּשְׁבוּ אִתּוֹ לָאָרֶץ שִׁבְעַת יָמִים וְשִׁבְעַת לֵילֹות וְאֵין-דֹּבֵר אֵלָיו דָּבָר כִּי רָאוּ כִּי-גָדַל הַכְּאֵב מְאֹד</w:t>
      </w:r>
      <w:r w:rsidRPr="00963BC1">
        <w:rPr>
          <w:rFonts w:ascii="Calibri" w:eastAsia="Calibri" w:hAnsi="Calibri" w:cs="Arial"/>
          <w:kern w:val="0"/>
          <w:sz w:val="22"/>
          <w:szCs w:val="22"/>
          <w14:ligatures w14:val="none"/>
        </w:rPr>
        <w:t>:</w:t>
      </w:r>
    </w:p>
    <w:p w14:paraId="089F737B"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הדמויות בקטע מגיבות על אסון באמצעות דיבור או באמצעות שתיקה</w:t>
      </w:r>
      <w:r w:rsidRPr="00963BC1">
        <w:rPr>
          <w:rFonts w:ascii="Calibri" w:eastAsia="Calibri" w:hAnsi="Calibri" w:cs="Arial"/>
          <w:b/>
          <w:bCs/>
          <w:kern w:val="0"/>
          <w:sz w:val="22"/>
          <w:szCs w:val="22"/>
          <w14:ligatures w14:val="none"/>
        </w:rPr>
        <w:t>.</w:t>
      </w:r>
    </w:p>
    <w:p w14:paraId="681DDAFF"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b/>
          <w:bCs/>
          <w:kern w:val="0"/>
          <w:sz w:val="22"/>
          <w:szCs w:val="22"/>
          <w14:ligatures w14:val="none"/>
        </w:rPr>
        <w:t>. (1)</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הבא דוגמה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לתגובה באמצעות דיבור, והסבר מהו המניע לדברים שנאמרו. (3 נקודות) </w:t>
      </w:r>
      <w:r w:rsidRPr="00963BC1">
        <w:rPr>
          <w:rFonts w:ascii="Calibri" w:eastAsia="Calibri" w:hAnsi="Calibri" w:cs="Arial"/>
          <w:b/>
          <w:bCs/>
          <w:kern w:val="0"/>
          <w:sz w:val="22"/>
          <w:szCs w:val="22"/>
          <w14:ligatures w14:val="none"/>
        </w:rPr>
        <w:t>(2)</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הבא דוגמה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לתגובה באמצעות שתיקה, והסבר מה המניע לתגובה זו. (3 נקודות) </w:t>
      </w:r>
    </w:p>
    <w:p w14:paraId="5C675402"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לדעתך, מהי הדרך העדיפה להתמודד עם אסון, באמצעות דיבור או באמצעות שתיקה? נמק את דבריך. (2 נקודות)</w:t>
      </w:r>
    </w:p>
    <w:p w14:paraId="030EB5B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665E9B13"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ומאורגן של הטקסט המופיע בתמונה (דף פתרונות של "יואל גבע" לשאלה 5 העוסקת בספר איוב, פרק ב'):</w:t>
      </w:r>
    </w:p>
    <w:p w14:paraId="5670276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97C7A16">
          <v:rect id="_x0000_i2806" style="width:0;height:1.5pt" o:hralign="center" o:hrstd="t" o:hrnoshade="t" o:hr="t" fillcolor="gray" stroked="f"/>
        </w:pict>
      </w:r>
    </w:p>
    <w:p w14:paraId="27A59DA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5</w:t>
      </w:r>
    </w:p>
    <w:p w14:paraId="179DB85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18B646B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דוגמאות לתגובה באמצעות דיבור והמניע להן (על התלמיד להביא אחת):</w:t>
      </w:r>
    </w:p>
    <w:p w14:paraId="23C485AC" w14:textId="77777777" w:rsidR="00963BC1" w:rsidRPr="00963BC1" w:rsidRDefault="00963BC1" w:rsidP="00963BC1">
      <w:pPr>
        <w:numPr>
          <w:ilvl w:val="0"/>
          <w:numId w:val="59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וַתֹּאמֶר לוֹ אִשְׁתּוֹ עֹדְךָ מַחֲזִיק בְּתֻמָּתֶךָ בָּרֵךְ אֱלֹהִים וָמֻת</w:t>
      </w:r>
      <w:r w:rsidRPr="00963BC1">
        <w:rPr>
          <w:rFonts w:ascii="Calibri" w:eastAsia="Calibri" w:hAnsi="Calibri" w:cs="Arial"/>
          <w:kern w:val="0"/>
          <w:sz w:val="22"/>
          <w:szCs w:val="22"/>
          <w:rtl/>
          <w14:ligatures w14:val="none"/>
        </w:rPr>
        <w:t>" – לאחר שאיוב מוכה בשחין, אשת איוב אומרת לו שיפסיק להחזיק באמונתו, יקלל את ה', וכך ימצא את מותו (העונש על קללת ה' הוא מוות). המניע לדבריה הוא: אשת איוב מעוניינת שסבלו של איוב ייפסק, ולדעתה הדרך היחידה להפסיק את הסבל היא באמצעות המוות.</w:t>
      </w:r>
    </w:p>
    <w:p w14:paraId="4548D620" w14:textId="77777777" w:rsidR="00963BC1" w:rsidRPr="00963BC1" w:rsidRDefault="00963BC1" w:rsidP="00963BC1">
      <w:pPr>
        <w:numPr>
          <w:ilvl w:val="0"/>
          <w:numId w:val="59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וַיֹּאמֶר... גַּם אֶת-הַטּוֹב נְקַבֵּל מֵאֵת הַאֱלֹהִים וְאֶת-הָרָע לֹא נְקַבֵּל</w:t>
      </w:r>
      <w:r w:rsidRPr="00963BC1">
        <w:rPr>
          <w:rFonts w:ascii="Calibri" w:eastAsia="Calibri" w:hAnsi="Calibri" w:cs="Arial"/>
          <w:kern w:val="0"/>
          <w:sz w:val="22"/>
          <w:szCs w:val="22"/>
          <w:rtl/>
          <w14:ligatures w14:val="none"/>
        </w:rPr>
        <w:t xml:space="preserve">" – תגובת איוב לאסון היא, שכפי שידעו לקבל עד כה את הטוב מה', עליהם לדעת לקבל גם את הרע. </w:t>
      </w:r>
      <w:r w:rsidRPr="00963BC1">
        <w:rPr>
          <w:rFonts w:ascii="Calibri" w:eastAsia="Calibri" w:hAnsi="Calibri" w:cs="Arial"/>
          <w:b/>
          <w:bCs/>
          <w:kern w:val="0"/>
          <w:sz w:val="22"/>
          <w:szCs w:val="22"/>
          <w:rtl/>
          <w14:ligatures w14:val="none"/>
        </w:rPr>
        <w:t>או:</w:t>
      </w:r>
      <w:r w:rsidRPr="00963BC1">
        <w:rPr>
          <w:rFonts w:ascii="Calibri" w:eastAsia="Calibri" w:hAnsi="Calibri" w:cs="Arial"/>
          <w:kern w:val="0"/>
          <w:sz w:val="22"/>
          <w:szCs w:val="22"/>
          <w:rtl/>
          <w14:ligatures w14:val="none"/>
        </w:rPr>
        <w:t xml:space="preserve"> יבוא יום שבו יקבלו טוב מה', ויפסיקו לקבל רע.</w:t>
      </w:r>
    </w:p>
    <w:p w14:paraId="164B5DC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דוגמאות לתגובה באמצעות שתיקה והמניע לה (על התלמיד להביא אחת):</w:t>
      </w:r>
    </w:p>
    <w:p w14:paraId="645927BB" w14:textId="77777777" w:rsidR="00963BC1" w:rsidRPr="00963BC1" w:rsidRDefault="00963BC1" w:rsidP="00963BC1">
      <w:pPr>
        <w:numPr>
          <w:ilvl w:val="0"/>
          <w:numId w:val="595"/>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וַיִּקַּח-לוֹ חֶרֶשׂ לְהִתְגָּרֵד בּוֹ וְהוּא יֹשֵׁב בְּתוֹךְ-הָאֵפֶר</w:t>
      </w:r>
      <w:r w:rsidRPr="00963BC1">
        <w:rPr>
          <w:rFonts w:ascii="Calibri" w:eastAsia="Calibri" w:hAnsi="Calibri" w:cs="Arial"/>
          <w:kern w:val="0"/>
          <w:sz w:val="22"/>
          <w:szCs w:val="22"/>
          <w:rtl/>
          <w14:ligatures w14:val="none"/>
        </w:rPr>
        <w:t>" – איוב אינו מגיב מילולית על מכת השחין שפקדה אותו – הוא יושב אבל על בניו ומתגרד מפאת מחלתו.</w:t>
      </w:r>
    </w:p>
    <w:p w14:paraId="4B56109E" w14:textId="77777777" w:rsidR="00963BC1" w:rsidRPr="00963BC1" w:rsidRDefault="00963BC1" w:rsidP="00963BC1">
      <w:pPr>
        <w:numPr>
          <w:ilvl w:val="0"/>
          <w:numId w:val="595"/>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וַיֵּשְׁבוּ אִתּוֹ לָאָרֶץ שִׁבְעַת יָמִים וְשִׁבְעַת לֵילֹות וְאֵין-דֹּבֵר אֵלָיו דָּבָר כִּי רָאוּ כִּי-גָדַל הַכְּאֵב מְאֹד</w:t>
      </w:r>
      <w:r w:rsidRPr="00963BC1">
        <w:rPr>
          <w:rFonts w:ascii="Calibri" w:eastAsia="Calibri" w:hAnsi="Calibri" w:cs="Arial"/>
          <w:kern w:val="0"/>
          <w:sz w:val="22"/>
          <w:szCs w:val="22"/>
          <w:rtl/>
          <w14:ligatures w14:val="none"/>
        </w:rPr>
        <w:t>" – כאשר חברי איוב באים לבקרו לאחר האסון, על מנת לנחם אותו, הם מבינים עד כמה מצבו של איוב קשה ועד כמה כאבו גדול. הם אינם מזהים אותו (מראהו השתנה לאור האבל והשחין). הסבל של איוב הוא כה גדול, עד כי לא ניתן לנחמו במילים. לכן, חבריו יושבים עימו לאורך כל תקופת האבל מבלי לומר דבר.</w:t>
      </w:r>
    </w:p>
    <w:p w14:paraId="3FC8558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7645239">
          <v:rect id="_x0000_i2807" style="width:0;height:1.5pt" o:hralign="center" o:hrstd="t" o:hrnoshade="t" o:hr="t" fillcolor="gray" stroked="f"/>
        </w:pict>
      </w:r>
    </w:p>
    <w:p w14:paraId="038573CF"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31B8914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לדעתי, הדרך העדיפה להתמודד עם אסון היא באמצעות דיבור. דיבור מאפשר לאדם לפרוק את אשר על ליבו, ולא לשמור זאת לעצמו. שכן שתיקה מעצימה את הכאב, מובילה למתח נפשי ולא מאפשרת לאדם להשלים עם האסון שפקד אותו.</w:t>
      </w:r>
    </w:p>
    <w:p w14:paraId="10AA632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תתקבלנה תשובות נוספות מנומקות התומכות בהתמודדות עם אסון באמצעות דיבור או באמצעות שתיקה.</w:t>
      </w:r>
    </w:p>
    <w:p w14:paraId="73A9B902" w14:textId="77777777" w:rsidR="00963BC1" w:rsidRPr="00963BC1" w:rsidRDefault="00963BC1" w:rsidP="00963BC1">
      <w:pPr>
        <w:spacing w:line="259" w:lineRule="auto"/>
        <w:rPr>
          <w:rFonts w:ascii="Calibri" w:eastAsia="Calibri" w:hAnsi="Calibri" w:cs="Arial"/>
          <w:b/>
          <w:bCs/>
          <w:kern w:val="0"/>
          <w:sz w:val="22"/>
          <w:szCs w:val="22"/>
          <w14:ligatures w14:val="none"/>
        </w:rPr>
      </w:pPr>
      <w:r w:rsidRPr="00963BC1">
        <w:rPr>
          <w:rFonts w:ascii="Calibri" w:eastAsia="Calibri" w:hAnsi="Calibri" w:cs="Arial"/>
          <w:b/>
          <w:bCs/>
          <w:kern w:val="0"/>
          <w:sz w:val="22"/>
          <w:szCs w:val="22"/>
          <w:rtl/>
          <w14:ligatures w14:val="none"/>
        </w:rPr>
        <w:t>חורף תשע"ז, 1281</w:t>
      </w:r>
    </w:p>
    <w:p w14:paraId="512B81A1"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14:ligatures w14:val="none"/>
        </w:rPr>
        <w:t xml:space="preserve">5. </w:t>
      </w:r>
      <w:r w:rsidRPr="00963BC1">
        <w:rPr>
          <w:rFonts w:ascii="Calibri" w:eastAsia="Calibri" w:hAnsi="Calibri" w:cs="Arial"/>
          <w:b/>
          <w:bCs/>
          <w:kern w:val="0"/>
          <w:sz w:val="22"/>
          <w:szCs w:val="22"/>
          <w:rtl/>
          <w14:ligatures w14:val="none"/>
        </w:rPr>
        <w:t>קרא איוב, ב', 9</w:t>
      </w:r>
      <w:r w:rsidRPr="00963BC1">
        <w:rPr>
          <w:rFonts w:ascii="Calibri" w:eastAsia="Calibri" w:hAnsi="Calibri" w:cs="Arial"/>
          <w:b/>
          <w:bCs/>
          <w:kern w:val="0"/>
          <w:sz w:val="22"/>
          <w:szCs w:val="22"/>
          <w14:ligatures w14:val="none"/>
        </w:rPr>
        <w:t>.</w:t>
      </w:r>
    </w:p>
    <w:p w14:paraId="0D18D9BA"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ט</w:t>
      </w:r>
      <w:r w:rsidRPr="00963BC1">
        <w:rPr>
          <w:rFonts w:ascii="Calibri" w:eastAsia="Calibri" w:hAnsi="Calibri" w:cs="Arial"/>
          <w:kern w:val="0"/>
          <w:sz w:val="22"/>
          <w:szCs w:val="22"/>
          <w:rtl/>
          <w14:ligatures w14:val="none"/>
        </w:rPr>
        <w:t xml:space="preserve"> וַתֹּאמֶר לוֹ אִשְׁתּוֹ עֹדְךָ מַחֲזִיק בְּתֻמָּתֶךָ בָּרֵךְ אֱלֹהִים וָמֻת</w:t>
      </w:r>
      <w:r w:rsidRPr="00963BC1">
        <w:rPr>
          <w:rFonts w:ascii="Calibri" w:eastAsia="Calibri" w:hAnsi="Calibri" w:cs="Arial"/>
          <w:kern w:val="0"/>
          <w:sz w:val="22"/>
          <w:szCs w:val="22"/>
          <w14:ligatures w14:val="none"/>
        </w:rPr>
        <w:t>:</w:t>
      </w:r>
    </w:p>
    <w:p w14:paraId="0D657F0D"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קרא גם בראשית, ג', 1-6. בשני הקטעים האלה אישה מתערבת בנעשה</w:t>
      </w:r>
      <w:r w:rsidRPr="00963BC1">
        <w:rPr>
          <w:rFonts w:ascii="Calibri" w:eastAsia="Calibri" w:hAnsi="Calibri" w:cs="Arial"/>
          <w:b/>
          <w:bCs/>
          <w:kern w:val="0"/>
          <w:sz w:val="22"/>
          <w:szCs w:val="22"/>
          <w14:ligatures w14:val="none"/>
        </w:rPr>
        <w:t>.</w:t>
      </w:r>
    </w:p>
    <w:p w14:paraId="09C7DE55"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b/>
          <w:bCs/>
          <w:kern w:val="0"/>
          <w:sz w:val="22"/>
          <w:szCs w:val="22"/>
          <w14:ligatures w14:val="none"/>
        </w:rPr>
        <w:t>.</w:t>
      </w:r>
      <w:r w:rsidRPr="00963BC1">
        <w:rPr>
          <w:rFonts w:ascii="Calibri" w:eastAsia="Calibri" w:hAnsi="Calibri" w:cs="Arial"/>
          <w:kern w:val="0"/>
          <w:sz w:val="22"/>
          <w:szCs w:val="22"/>
          <w14:ligatures w14:val="none"/>
        </w:rPr>
        <w:t xml:space="preserve"> </w:t>
      </w:r>
      <w:r w:rsidRPr="00963BC1">
        <w:rPr>
          <w:rFonts w:ascii="Calibri" w:eastAsia="Calibri" w:hAnsi="Calibri" w:cs="Arial"/>
          <w:kern w:val="0"/>
          <w:sz w:val="22"/>
          <w:szCs w:val="22"/>
          <w:rtl/>
          <w14:ligatures w14:val="none"/>
        </w:rPr>
        <w:t xml:space="preserve">הסבר מהי המעורבות של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מן הנשים בקטעים אלה, ומהי מטרת ההתערבות של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מהן. (4 נקודות)</w:t>
      </w:r>
    </w:p>
    <w:p w14:paraId="53A916BA"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b/>
          <w:bCs/>
          <w:kern w:val="0"/>
          <w:sz w:val="22"/>
          <w:szCs w:val="22"/>
          <w:rtl/>
          <w14:ligatures w14:val="none"/>
        </w:rPr>
        <w:t>ב. על בריאת האישה כותב הרש"ר הירש</w:t>
      </w:r>
      <w:r w:rsidRPr="00963BC1">
        <w:rPr>
          <w:rFonts w:ascii="Calibri" w:eastAsia="Calibri" w:hAnsi="Calibri" w:cs="Arial"/>
          <w:b/>
          <w:bCs/>
          <w:kern w:val="0"/>
          <w:sz w:val="22"/>
          <w:szCs w:val="22"/>
          <w14:ligatures w14:val="none"/>
        </w:rPr>
        <w:t>:</w:t>
      </w:r>
    </w:p>
    <w:p w14:paraId="18D9D216"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14:ligatures w14:val="none"/>
        </w:rPr>
        <w:t>"</w:t>
      </w:r>
      <w:r w:rsidRPr="00963BC1">
        <w:rPr>
          <w:rFonts w:ascii="Calibri" w:eastAsia="Calibri" w:hAnsi="Calibri" w:cs="Arial"/>
          <w:kern w:val="0"/>
          <w:sz w:val="22"/>
          <w:szCs w:val="22"/>
          <w:rtl/>
          <w14:ligatures w14:val="none"/>
        </w:rPr>
        <w:t>כל עוד האדם לבדו, עדיין העולם שרוי בלא טוב. [...] השלמת הטוב היא האישה [...] ורק משנבראה האישה הושלם הטוב</w:t>
      </w:r>
      <w:r w:rsidRPr="00963BC1">
        <w:rPr>
          <w:rFonts w:ascii="Calibri" w:eastAsia="Calibri" w:hAnsi="Calibri" w:cs="Arial"/>
          <w:kern w:val="0"/>
          <w:sz w:val="22"/>
          <w:szCs w:val="22"/>
          <w14:ligatures w14:val="none"/>
        </w:rPr>
        <w:t>."</w:t>
      </w:r>
    </w:p>
    <w:p w14:paraId="775D5AC6"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האם לדעתך, דברי אשת איוב עולים בקנה אחד עם דבריו של הרש"ר הירש? הסבר. (4 נקודות)</w:t>
      </w:r>
    </w:p>
    <w:p w14:paraId="53705464"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176260E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342CA9A8"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דף הפתרונות המופיע בתמונה (פתרון "יואל גבע" לשאלה 5 העוסקת בהשוואה בין חוה לאשת איוב):</w:t>
      </w:r>
    </w:p>
    <w:p w14:paraId="307551C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EB2F8F9">
          <v:rect id="_x0000_i2808" style="width:0;height:1.5pt" o:hralign="center" o:hrstd="t" o:hrnoshade="t" o:hr="t" fillcolor="gray" stroked="f"/>
        </w:pict>
      </w:r>
    </w:p>
    <w:p w14:paraId="1FCFC8B1"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5</w:t>
      </w:r>
    </w:p>
    <w:p w14:paraId="0152F004"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65CE886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המעורבות של האישה:</w:t>
      </w:r>
    </w:p>
    <w:p w14:paraId="3F535459" w14:textId="77777777" w:rsidR="00963BC1" w:rsidRPr="00963BC1" w:rsidRDefault="00963BC1" w:rsidP="00963BC1">
      <w:pPr>
        <w:numPr>
          <w:ilvl w:val="0"/>
          <w:numId w:val="596"/>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בבראשית ג', 1-6:</w:t>
      </w:r>
      <w:r w:rsidRPr="00963BC1">
        <w:rPr>
          <w:rFonts w:ascii="Calibri" w:eastAsia="Calibri" w:hAnsi="Calibri" w:cs="Arial"/>
          <w:kern w:val="0"/>
          <w:sz w:val="22"/>
          <w:szCs w:val="22"/>
          <w:rtl/>
          <w14:ligatures w14:val="none"/>
        </w:rPr>
        <w:t xml:space="preserve"> האישה עונה לנחש, שפונה אליה ומשוחח איתה, ומשיבה לדבריו. לאחר שהנחש עונה לדבריה, ומציג בפניה את הסיבה האמיתית לכך שה' לא מעוניין שיאכלו מעץ הדעת טוב ורע, וכן את העובדה שהם אינם עומדים למות אם יאכלו – היא אוכלת מפרי עץ הדעת טוב ורע, ונותנת גם לאדם.</w:t>
      </w:r>
    </w:p>
    <w:p w14:paraId="7AD7AE79" w14:textId="77777777" w:rsidR="00963BC1" w:rsidRPr="00963BC1" w:rsidRDefault="00963BC1" w:rsidP="00963BC1">
      <w:pPr>
        <w:numPr>
          <w:ilvl w:val="0"/>
          <w:numId w:val="596"/>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באיוב ב', 9:</w:t>
      </w:r>
      <w:r w:rsidRPr="00963BC1">
        <w:rPr>
          <w:rFonts w:ascii="Calibri" w:eastAsia="Calibri" w:hAnsi="Calibri" w:cs="Arial"/>
          <w:kern w:val="0"/>
          <w:sz w:val="22"/>
          <w:szCs w:val="22"/>
          <w:rtl/>
          <w14:ligatures w14:val="none"/>
        </w:rPr>
        <w:t xml:space="preserve"> רואה אשת איוב את סבלו של בעלה, לאחר שאיבד את כל ילדיו, רכושו וכעת גם את בריאותו, ופונה אליו, על מנת שיסיים את ייסוריו: היא ממליצה לו לקלל את ה' ולמות (על מנת לשים קץ לסבלו).</w:t>
      </w:r>
    </w:p>
    <w:p w14:paraId="3F4D577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מטרת ההתערבות של האישה היא:</w:t>
      </w:r>
    </w:p>
    <w:p w14:paraId="15220FE2" w14:textId="77777777" w:rsidR="00963BC1" w:rsidRPr="00963BC1" w:rsidRDefault="00963BC1" w:rsidP="00963BC1">
      <w:pPr>
        <w:numPr>
          <w:ilvl w:val="0"/>
          <w:numId w:val="597"/>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בבראשית ג', 1-6:</w:t>
      </w:r>
      <w:r w:rsidRPr="00963BC1">
        <w:rPr>
          <w:rFonts w:ascii="Calibri" w:eastAsia="Calibri" w:hAnsi="Calibri" w:cs="Arial"/>
          <w:kern w:val="0"/>
          <w:sz w:val="22"/>
          <w:szCs w:val="22"/>
          <w:rtl/>
          <w14:ligatures w14:val="none"/>
        </w:rPr>
        <w:t xml:space="preserve"> בגלל שהנחש שוחח עמה על פרי עץ הדעת, ושכנע אותה שלא ייגרם כל נזק מאכילתו, ושהיא תזכה לחוכמה אלוהית, היא יוזמת את אכילת הפרי, ואז נותנת גם לאדם, על מנת שיאכל עמה.</w:t>
      </w:r>
    </w:p>
    <w:p w14:paraId="56C810CA" w14:textId="77777777" w:rsidR="00963BC1" w:rsidRPr="00963BC1" w:rsidRDefault="00963BC1" w:rsidP="00963BC1">
      <w:pPr>
        <w:numPr>
          <w:ilvl w:val="0"/>
          <w:numId w:val="597"/>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w:t>
      </w:r>
      <w:r w:rsidRPr="00963BC1">
        <w:rPr>
          <w:rFonts w:ascii="Calibri" w:eastAsia="Calibri" w:hAnsi="Calibri" w:cs="Arial"/>
          <w:kern w:val="0"/>
          <w:sz w:val="22"/>
          <w:szCs w:val="22"/>
          <w:rtl/>
          <w14:ligatures w14:val="none"/>
        </w:rPr>
        <w:t xml:space="preserve"> על מנת שיזכה גם הוא לחוכמה, הדומה לזו של האל.</w:t>
      </w:r>
    </w:p>
    <w:p w14:paraId="5438FE5B" w14:textId="77777777" w:rsidR="00963BC1" w:rsidRPr="00963BC1" w:rsidRDefault="00963BC1" w:rsidP="00963BC1">
      <w:pPr>
        <w:numPr>
          <w:ilvl w:val="0"/>
          <w:numId w:val="597"/>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באיוב ב', 9:</w:t>
      </w:r>
      <w:r w:rsidRPr="00963BC1">
        <w:rPr>
          <w:rFonts w:ascii="Calibri" w:eastAsia="Calibri" w:hAnsi="Calibri" w:cs="Arial"/>
          <w:kern w:val="0"/>
          <w:sz w:val="22"/>
          <w:szCs w:val="22"/>
          <w:rtl/>
          <w14:ligatures w14:val="none"/>
        </w:rPr>
        <w:t xml:space="preserve"> להביא לכך שבעלה יפסיק לסבול. היא רואה את סבלו הרב, ומתוך כאב, פונה אליו ומייעצת לו לשים לכך סוף.</w:t>
      </w:r>
    </w:p>
    <w:p w14:paraId="2982D54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3063F00">
          <v:rect id="_x0000_i2809" style="width:0;height:1.5pt" o:hralign="center" o:hrstd="t" o:hrnoshade="t" o:hr="t" fillcolor="gray" stroked="f"/>
        </w:pict>
      </w:r>
    </w:p>
    <w:p w14:paraId="1B3C038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6860B8A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לדעתי, דבריו של הרש"ר הירש </w:t>
      </w:r>
      <w:r w:rsidRPr="00963BC1">
        <w:rPr>
          <w:rFonts w:ascii="Calibri" w:eastAsia="Calibri" w:hAnsi="Calibri" w:cs="Arial"/>
          <w:b/>
          <w:bCs/>
          <w:kern w:val="0"/>
          <w:sz w:val="22"/>
          <w:szCs w:val="22"/>
          <w:rtl/>
          <w14:ligatures w14:val="none"/>
        </w:rPr>
        <w:t>עולים בקנה אחד</w:t>
      </w:r>
      <w:r w:rsidRPr="00963BC1">
        <w:rPr>
          <w:rFonts w:ascii="Calibri" w:eastAsia="Calibri" w:hAnsi="Calibri" w:cs="Arial"/>
          <w:kern w:val="0"/>
          <w:sz w:val="22"/>
          <w:szCs w:val="22"/>
          <w:rtl/>
          <w14:ligatures w14:val="none"/>
        </w:rPr>
        <w:t xml:space="preserve"> עם דברי אשת איוב. הסיבה לכך היא: אשת איוב פועלת מתוך טוב ליבה. היא אוהבת את בעלה, רוצה בטובתו, ואינה יכולה לשאת את סבלו. לאור זאת, האכפתיות שלה כלפיו והרצון שלה לסיים את סבלו, מעידות על כוונותיה הטובות, שעולות בקנה אחד עם דבריו של הרש"ר הירש, לפיהם האישה היא זוגתו של הגבר, וזו שגורמת לטוב בעולם.</w:t>
      </w:r>
    </w:p>
    <w:p w14:paraId="61997BC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w:t>
      </w:r>
    </w:p>
    <w:p w14:paraId="582E13E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לדעתי, דבריו של הרש"ר הירש </w:t>
      </w:r>
      <w:r w:rsidRPr="00963BC1">
        <w:rPr>
          <w:rFonts w:ascii="Calibri" w:eastAsia="Calibri" w:hAnsi="Calibri" w:cs="Arial"/>
          <w:b/>
          <w:bCs/>
          <w:kern w:val="0"/>
          <w:sz w:val="22"/>
          <w:szCs w:val="22"/>
          <w:rtl/>
          <w14:ligatures w14:val="none"/>
        </w:rPr>
        <w:t>אינם עולים בקנה אחד</w:t>
      </w:r>
      <w:r w:rsidRPr="00963BC1">
        <w:rPr>
          <w:rFonts w:ascii="Calibri" w:eastAsia="Calibri" w:hAnsi="Calibri" w:cs="Arial"/>
          <w:kern w:val="0"/>
          <w:sz w:val="22"/>
          <w:szCs w:val="22"/>
          <w:rtl/>
          <w14:ligatures w14:val="none"/>
        </w:rPr>
        <w:t xml:space="preserve"> עם דברי אשת איוב. אשת איוב מעודדת את איוב לקלל את ה', ומדובר במעשה שאינו מעשה טוב, אלא מעשה נבלה. לאור זאת, דבריה אינם עולים בקנה אחד עם דבריו של הרש"ר הירש, לפיהם האישה מביאה את הטוב בעולם.</w:t>
      </w:r>
    </w:p>
    <w:p w14:paraId="7ABD5402" w14:textId="77777777" w:rsidR="00963BC1" w:rsidRPr="00963BC1" w:rsidRDefault="00963BC1" w:rsidP="00963BC1">
      <w:pPr>
        <w:keepNext/>
        <w:keepLines/>
        <w:spacing w:before="240" w:after="0" w:line="259" w:lineRule="auto"/>
        <w:outlineLvl w:val="0"/>
        <w:rPr>
          <w:rFonts w:ascii="Calibri Light" w:eastAsia="Times New Roman" w:hAnsi="Calibri Light" w:cs="Times New Roman"/>
          <w:color w:val="2F5496"/>
          <w:kern w:val="0"/>
          <w:sz w:val="32"/>
          <w:szCs w:val="32"/>
          <w:rtl/>
          <w14:ligatures w14:val="none"/>
        </w:rPr>
      </w:pPr>
      <w:r w:rsidRPr="00963BC1">
        <w:rPr>
          <w:rFonts w:ascii="Calibri Light" w:eastAsia="Times New Roman" w:hAnsi="Calibri Light" w:cs="Times New Roman" w:hint="cs"/>
          <w:color w:val="2F5496"/>
          <w:kern w:val="0"/>
          <w:sz w:val="32"/>
          <w:szCs w:val="32"/>
          <w:rtl/>
          <w14:ligatures w14:val="none"/>
        </w:rPr>
        <w:t>איוב פרק ג'</w:t>
      </w:r>
    </w:p>
    <w:p w14:paraId="4C4CD68C"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של הטקסט המופיע בתמונה (מתוך בחינת בגרות בתנ"ך, חורף תשפ"ד):</w:t>
      </w:r>
    </w:p>
    <w:p w14:paraId="3ACFA29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1ABB4F9">
          <v:rect id="_x0000_i2810" style="width:0;height:1.5pt" o:hralign="center" o:hrstd="t" o:hrnoshade="t" o:hr="t" fillcolor="gray" stroked="f"/>
        </w:pict>
      </w:r>
    </w:p>
    <w:p w14:paraId="4A9D1348"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חורף תשפ"ד, 1261</w:t>
      </w:r>
    </w:p>
    <w:p w14:paraId="06F9933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11. קראו איוב, פרק ג'.</w:t>
      </w:r>
    </w:p>
    <w:p w14:paraId="2F925C1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קראו פסוקים ב'–י"ב.</w:t>
      </w:r>
    </w:p>
    <w:p w14:paraId="1CE3721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הביאו דוגמה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לקללה שאיוב מקלל את היום שבו נולד ודוגמה </w:t>
      </w:r>
      <w:r w:rsidRPr="00963BC1">
        <w:rPr>
          <w:rFonts w:ascii="Calibri" w:eastAsia="Calibri" w:hAnsi="Calibri" w:cs="Arial"/>
          <w:b/>
          <w:bCs/>
          <w:kern w:val="0"/>
          <w:sz w:val="22"/>
          <w:szCs w:val="22"/>
          <w:rtl/>
          <w14:ligatures w14:val="none"/>
        </w:rPr>
        <w:t>אחת</w:t>
      </w:r>
      <w:r w:rsidRPr="00963BC1">
        <w:rPr>
          <w:rFonts w:ascii="Calibri" w:eastAsia="Calibri" w:hAnsi="Calibri" w:cs="Arial"/>
          <w:kern w:val="0"/>
          <w:sz w:val="22"/>
          <w:szCs w:val="22"/>
          <w:rtl/>
          <w14:ligatures w14:val="none"/>
        </w:rPr>
        <w:t xml:space="preserve"> לקללה שאיוב מקלל את הלילה שבו נוצר. הסבירו את דבריכם. (6 נקודות)</w:t>
      </w:r>
    </w:p>
    <w:p w14:paraId="5C9BA0E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לדעתכם, האם הקללה שאיוב מקלל תואמת את הטענה של השטן כלפיו באיוב, פרק א', פסוק י"א? נמקו את תשובתכם. (4 נקודות)</w:t>
      </w:r>
    </w:p>
    <w:p w14:paraId="5977EC7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734A835B">
          <v:rect id="_x0000_i2811" style="width:0;height:1.5pt" o:hralign="center" o:hrstd="t" o:hrnoshade="t" o:hr="t" fillcolor="gray" stroked="f"/>
        </w:pict>
      </w:r>
    </w:p>
    <w:p w14:paraId="68B7A6C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קראו פסוקים י"ג–כ"ב.</w:t>
      </w:r>
    </w:p>
    <w:p w14:paraId="68865C2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על פי פסוקים אלה, הביאו </w:t>
      </w:r>
      <w:r w:rsidRPr="00963BC1">
        <w:rPr>
          <w:rFonts w:ascii="Calibri" w:eastAsia="Calibri" w:hAnsi="Calibri" w:cs="Arial"/>
          <w:b/>
          <w:bCs/>
          <w:kern w:val="0"/>
          <w:sz w:val="22"/>
          <w:szCs w:val="22"/>
          <w:rtl/>
          <w14:ligatures w14:val="none"/>
        </w:rPr>
        <w:t>שני</w:t>
      </w:r>
      <w:r w:rsidRPr="00963BC1">
        <w:rPr>
          <w:rFonts w:ascii="Calibri" w:eastAsia="Calibri" w:hAnsi="Calibri" w:cs="Arial"/>
          <w:kern w:val="0"/>
          <w:sz w:val="22"/>
          <w:szCs w:val="22"/>
          <w:rtl/>
          <w14:ligatures w14:val="none"/>
        </w:rPr>
        <w:t xml:space="preserve"> יתרונות שיש בעיני איוב למוות על פני החיים. הסבירו את דבריכם, ובססו אותם על הכתוב. (5 נקודות)</w:t>
      </w:r>
    </w:p>
    <w:p w14:paraId="058992D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קראו גם </w:t>
      </w:r>
      <w:r w:rsidRPr="00963BC1">
        <w:rPr>
          <w:rFonts w:ascii="Calibri" w:eastAsia="Calibri" w:hAnsi="Calibri" w:cs="Arial"/>
          <w:b/>
          <w:bCs/>
          <w:kern w:val="0"/>
          <w:sz w:val="22"/>
          <w:szCs w:val="22"/>
          <w:rtl/>
          <w14:ligatures w14:val="none"/>
        </w:rPr>
        <w:t>קהלת, פרק ב', פסוקים ט"ו–ט"ז.</w:t>
      </w:r>
    </w:p>
    <w:p w14:paraId="09D4148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גם קהלת מתייחס למוות. הסבירו את ההבדל בין דעתו של קהלת על המוות ובין דעתו של איוב על המוות. בססו את דבריכם על הכתוב. (5 נקודות)</w:t>
      </w:r>
    </w:p>
    <w:p w14:paraId="2825777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C9E1E2B">
          <v:rect id="_x0000_i2812" style="width:0;height:1.5pt" o:hralign="center" o:hrstd="t" o:hrnoshade="t" o:hr="t" fillcolor="gray" stroked="f"/>
        </w:pict>
      </w:r>
    </w:p>
    <w:p w14:paraId="4065991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קראו פסוקים כ'–כ"ו.</w:t>
      </w:r>
    </w:p>
    <w:p w14:paraId="14AF581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איוב מתאר את גורל כלל בני האדם בפסוקים כ'–כ"ב ואת גורלו האישי בפסוקים כ"ג–כ"ו.</w:t>
      </w:r>
    </w:p>
    <w:p w14:paraId="25D3DF9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 פי פסוקים אלה, הסבירו מה משותף לכלל בני האדם ולאיוב בנוגע לגורלם. בססו את דבריכם על הכתוב. (5 נקודות)</w:t>
      </w:r>
    </w:p>
    <w:p w14:paraId="4C35B79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מהו השורש המנחה החוזר שלוש פעמים בפסוקים כ"ד–כ"ו?</w:t>
      </w:r>
    </w:p>
    <w:p w14:paraId="43D1E35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הסבירו כיצד החזרה מדגישה את סבלו של איוב. בססו את דבריכם על הכתוב. (5 נקודות)</w:t>
      </w:r>
    </w:p>
    <w:p w14:paraId="660C651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048FECD2"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ומדויק של הטקסט המופיע בתמונה (דף פתרונות של "יואל גבע" לשאלה 11 העוסקת בספר איוב, פרק ג'):</w:t>
      </w:r>
    </w:p>
    <w:p w14:paraId="207CDB4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28F7FE83">
          <v:rect id="_x0000_i2813" style="width:0;height:1.5pt" o:hralign="center" o:hrstd="t" o:hrnoshade="t" o:hr="t" fillcolor="gray" stroked="f"/>
        </w:pict>
      </w:r>
    </w:p>
    <w:p w14:paraId="70F41178"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11</w:t>
      </w:r>
    </w:p>
    <w:p w14:paraId="5E4F260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1D7290B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דוגמה לקללה שאיוב מקלל את היום שבו נולד:</w:t>
      </w:r>
    </w:p>
    <w:p w14:paraId="4F26A2D5" w14:textId="77777777" w:rsidR="00963BC1" w:rsidRPr="00963BC1" w:rsidRDefault="00963BC1" w:rsidP="00963BC1">
      <w:pPr>
        <w:numPr>
          <w:ilvl w:val="0"/>
          <w:numId w:val="598"/>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"יאבד יום אולד בו" — איוב מייחל שהיום בו נולד לא היה מתקיים.</w:t>
      </w:r>
    </w:p>
    <w:p w14:paraId="1841A3DE" w14:textId="77777777" w:rsidR="00963BC1" w:rsidRPr="00963BC1" w:rsidRDefault="00963BC1" w:rsidP="00963BC1">
      <w:pPr>
        <w:numPr>
          <w:ilvl w:val="0"/>
          <w:numId w:val="598"/>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"היום ההוא יהי חשך" — איוב מקלל את היום בו נולד שהוא יום חשוך.</w:t>
      </w:r>
    </w:p>
    <w:p w14:paraId="29383100" w14:textId="77777777" w:rsidR="00963BC1" w:rsidRPr="00963BC1" w:rsidRDefault="00963BC1" w:rsidP="00963BC1">
      <w:pPr>
        <w:numPr>
          <w:ilvl w:val="0"/>
          <w:numId w:val="598"/>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"יקבהו אררי יום" — יקולל היום בו נולד.</w:t>
      </w:r>
    </w:p>
    <w:p w14:paraId="6BBC8D1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דוגמה לקללה שאיוב מקלל את הלילה שבו נוצר:</w:t>
      </w:r>
    </w:p>
    <w:p w14:paraId="3B7C8444" w14:textId="77777777" w:rsidR="00963BC1" w:rsidRPr="00963BC1" w:rsidRDefault="00963BC1" w:rsidP="00963BC1">
      <w:pPr>
        <w:numPr>
          <w:ilvl w:val="0"/>
          <w:numId w:val="599"/>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"והלילה אמר הרה גבר" — איוב מקלל את הלילה בו בישרו על הולדתו, הולדת בן.</w:t>
      </w:r>
    </w:p>
    <w:p w14:paraId="32EAFC72" w14:textId="77777777" w:rsidR="00963BC1" w:rsidRPr="00963BC1" w:rsidRDefault="00963BC1" w:rsidP="00963BC1">
      <w:pPr>
        <w:numPr>
          <w:ilvl w:val="0"/>
          <w:numId w:val="599"/>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"יהלילה ההוא יקחהו אפל אל יחד בימי השנה במספר ירחים אל יבא" — ירמיהו [כך במקור, צ"ל איוב] מקלל את ליל הולדתו, שימחק מלוח השנה וישכח.</w:t>
      </w:r>
    </w:p>
    <w:p w14:paraId="7BE36FC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i/>
          <w:iCs/>
          <w:kern w:val="0"/>
          <w:sz w:val="22"/>
          <w:szCs w:val="22"/>
          <w:rtl/>
          <w14:ligatures w14:val="none"/>
        </w:rPr>
        <w:t>תיתכנה דוגמאות נוספות.</w:t>
      </w:r>
    </w:p>
    <w:p w14:paraId="5F44721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לדעתי, הקללה שאיוב מקלל אינה תואמת את הטענה של השטן כלפיו בפרק א'. בפרק א', השטן טען שכאשר איוב יפגע הוא יקלל את האלוהים. אבל איוב אינו מקלל את אלוהים, הוא מקלל את בואו לחיים בהם הוא סובל.</w:t>
      </w:r>
    </w:p>
    <w:p w14:paraId="5FD906B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CEBA57B">
          <v:rect id="_x0000_i2814" style="width:0;height:1.5pt" o:hralign="center" o:hrstd="t" o:hrnoshade="t" o:hr="t" fillcolor="gray" stroked="f"/>
        </w:pict>
      </w:r>
    </w:p>
    <w:p w14:paraId="23E35CB8"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6468C83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יתרונות שיש בעיני איוב למוות על פני החיים (על התלמיד להביא שתי ראיות ולהסבירן):</w:t>
      </w:r>
    </w:p>
    <w:p w14:paraId="22D51FB3" w14:textId="77777777" w:rsidR="00963BC1" w:rsidRPr="00963BC1" w:rsidRDefault="00963BC1" w:rsidP="00963BC1">
      <w:pPr>
        <w:numPr>
          <w:ilvl w:val="0"/>
          <w:numId w:val="600"/>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"כי עתה שכבתי ואשקוט ישנתי אז ינוח לי" — המוות יעניק לו שקט ממכאוביו.</w:t>
      </w:r>
    </w:p>
    <w:p w14:paraId="652DE154" w14:textId="77777777" w:rsidR="00963BC1" w:rsidRPr="00963BC1" w:rsidRDefault="00963BC1" w:rsidP="00963BC1">
      <w:pPr>
        <w:numPr>
          <w:ilvl w:val="0"/>
          <w:numId w:val="600"/>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"שם רשעים חדלו רגז ושם ינוחו יגיעי כח" — המוות מעניק מנוחה ליגעים.</w:t>
      </w:r>
    </w:p>
    <w:p w14:paraId="2C2A4269" w14:textId="77777777" w:rsidR="00963BC1" w:rsidRPr="00963BC1" w:rsidRDefault="00963BC1" w:rsidP="00963BC1">
      <w:pPr>
        <w:numPr>
          <w:ilvl w:val="0"/>
          <w:numId w:val="600"/>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"ועבד חפשי מאדוניו" — המוות משחרר מעבדות.</w:t>
      </w:r>
    </w:p>
    <w:p w14:paraId="6C42896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i/>
          <w:iCs/>
          <w:kern w:val="0"/>
          <w:sz w:val="22"/>
          <w:szCs w:val="22"/>
          <w:rtl/>
          <w14:ligatures w14:val="none"/>
        </w:rPr>
        <w:t>תיתכנה דוגמאות נוספות.</w:t>
      </w:r>
    </w:p>
    <w:p w14:paraId="4F9D939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קהלת</w:t>
      </w:r>
      <w:r w:rsidRPr="00963BC1">
        <w:rPr>
          <w:rFonts w:ascii="Calibri" w:eastAsia="Calibri" w:hAnsi="Calibri" w:cs="Arial"/>
          <w:kern w:val="0"/>
          <w:sz w:val="22"/>
          <w:szCs w:val="22"/>
          <w:rtl/>
          <w14:ligatures w14:val="none"/>
        </w:rPr>
        <w:t xml:space="preserve"> טוען שהמוות הוא חסר טעם ומשמעות, כי כל בני האדם נשכחים במותם.</w:t>
      </w:r>
    </w:p>
    <w:p w14:paraId="6B343F8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לביסוס:</w:t>
      </w:r>
      <w:r w:rsidRPr="00963BC1">
        <w:rPr>
          <w:rFonts w:ascii="Calibri" w:eastAsia="Calibri" w:hAnsi="Calibri" w:cs="Arial"/>
          <w:kern w:val="0"/>
          <w:sz w:val="22"/>
          <w:szCs w:val="22"/>
          <w:rtl/>
          <w14:ligatures w14:val="none"/>
        </w:rPr>
        <w:t xml:space="preserve"> "וידברתי בלבי שגם זה הבל. כי אין זיכרון לחכם עם הכסיל... הכל נשכח".</w:t>
      </w:r>
    </w:p>
    <w:p w14:paraId="4E75196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איוב</w:t>
      </w:r>
      <w:r w:rsidRPr="00963BC1">
        <w:rPr>
          <w:rFonts w:ascii="Calibri" w:eastAsia="Calibri" w:hAnsi="Calibri" w:cs="Arial"/>
          <w:kern w:val="0"/>
          <w:sz w:val="22"/>
          <w:szCs w:val="22"/>
          <w:rtl/>
          <w14:ligatures w14:val="none"/>
        </w:rPr>
        <w:t xml:space="preserve"> מתייחס למוות כאל דבר טוב, בעל טעם, הגואל אדם מייסוריו.</w:t>
      </w:r>
    </w:p>
    <w:p w14:paraId="7D5D0AE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לביסוס:</w:t>
      </w:r>
      <w:r w:rsidRPr="00963BC1">
        <w:rPr>
          <w:rFonts w:ascii="Calibri" w:eastAsia="Calibri" w:hAnsi="Calibri" w:cs="Arial"/>
          <w:kern w:val="0"/>
          <w:sz w:val="22"/>
          <w:szCs w:val="22"/>
          <w:rtl/>
          <w14:ligatures w14:val="none"/>
        </w:rPr>
        <w:t xml:space="preserve"> "ושם ינוחו יגיעי כח".</w:t>
      </w:r>
    </w:p>
    <w:p w14:paraId="7577B1A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7383AE0">
          <v:rect id="_x0000_i2815" style="width:0;height:1.5pt" o:hralign="center" o:hrstd="t" o:hrnoshade="t" o:hr="t" fillcolor="gray" stroked="f"/>
        </w:pict>
      </w:r>
    </w:p>
    <w:p w14:paraId="0BE84CEF"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69DC35E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המשותף לכלל בני האדם ולאיוב בנוגע לגורלם:</w:t>
      </w:r>
      <w:r w:rsidRPr="00963BC1">
        <w:rPr>
          <w:rFonts w:ascii="Calibri" w:eastAsia="Calibri" w:hAnsi="Calibri" w:cs="Arial"/>
          <w:kern w:val="0"/>
          <w:sz w:val="22"/>
          <w:szCs w:val="22"/>
          <w:rtl/>
          <w14:ligatures w14:val="none"/>
        </w:rPr>
        <w:t xml:space="preserve"> כל בני האדם סובלים במהלך חייהם.</w:t>
      </w:r>
    </w:p>
    <w:p w14:paraId="400BD66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לביסוס:</w:t>
      </w:r>
      <w:r w:rsidRPr="00963BC1">
        <w:rPr>
          <w:rFonts w:ascii="Calibri" w:eastAsia="Calibri" w:hAnsi="Calibri" w:cs="Arial"/>
          <w:kern w:val="0"/>
          <w:sz w:val="22"/>
          <w:szCs w:val="22"/>
          <w:rtl/>
          <w14:ligatures w14:val="none"/>
        </w:rPr>
        <w:t xml:space="preserve"> "למה יתן לעמל אור וחיים למרי נפש", "לא שלותי ולא שקטתי ולא נחתי ויבא רגז".</w:t>
      </w:r>
    </w:p>
    <w:p w14:paraId="212CE2D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השורש המנחה החוזר שלוש פעמים:</w:t>
      </w:r>
      <w:r w:rsidRPr="00963BC1">
        <w:rPr>
          <w:rFonts w:ascii="Calibri" w:eastAsia="Calibri" w:hAnsi="Calibri" w:cs="Arial"/>
          <w:kern w:val="0"/>
          <w:sz w:val="22"/>
          <w:szCs w:val="22"/>
          <w:rtl/>
          <w14:ligatures w14:val="none"/>
        </w:rPr>
        <w:t xml:space="preserve"> ב.ו.א.</w:t>
      </w:r>
    </w:p>
    <w:p w14:paraId="52073F8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החזרה מדגישה את סבלו של איוב:</w:t>
      </w:r>
      <w:r w:rsidRPr="00963BC1">
        <w:rPr>
          <w:rFonts w:ascii="Calibri" w:eastAsia="Calibri" w:hAnsi="Calibri" w:cs="Arial"/>
          <w:kern w:val="0"/>
          <w:sz w:val="22"/>
          <w:szCs w:val="22"/>
          <w:rtl/>
          <w14:ligatures w14:val="none"/>
        </w:rPr>
        <w:t xml:space="preserve"> את הצרות הבאות אליו.</w:t>
      </w:r>
    </w:p>
    <w:p w14:paraId="7B1BF2D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לביסוס:</w:t>
      </w:r>
    </w:p>
    <w:p w14:paraId="7A3FAD57" w14:textId="77777777" w:rsidR="00963BC1" w:rsidRPr="00963BC1" w:rsidRDefault="00963BC1" w:rsidP="00963BC1">
      <w:pPr>
        <w:numPr>
          <w:ilvl w:val="0"/>
          <w:numId w:val="60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"כי לפני לחמי אנחתי תבא" — לפני שהוא זוכה לשכרו, בא עליו צער ודאגה, אנחה.</w:t>
      </w:r>
    </w:p>
    <w:p w14:paraId="77E9EC65" w14:textId="77777777" w:rsidR="00963BC1" w:rsidRPr="00963BC1" w:rsidRDefault="00963BC1" w:rsidP="00963BC1">
      <w:pPr>
        <w:numPr>
          <w:ilvl w:val="0"/>
          <w:numId w:val="60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"ואשר יגרתי יבא לי" — כל מה שפחד ממנו בא עליו, כל צרה נוראית.</w:t>
      </w:r>
    </w:p>
    <w:p w14:paraId="641EE064" w14:textId="77777777" w:rsidR="00963BC1" w:rsidRPr="00963BC1" w:rsidRDefault="00963BC1" w:rsidP="00963BC1">
      <w:pPr>
        <w:numPr>
          <w:ilvl w:val="0"/>
          <w:numId w:val="60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"ולא נחתי ויבא רגז" — רק רוגז ועצבים באו עליו בגלל מר גורלו.</w:t>
      </w:r>
    </w:p>
    <w:p w14:paraId="0F93465B"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מדויק של הטקסט המופיע בתמונה, ולאחריו פתרון מפורט של השאלות המבוסס על חומר הלימוד לבחינת הבגרות בתנ"ך (נושא ספרות החוכמה).</w:t>
      </w:r>
    </w:p>
    <w:p w14:paraId="1FFEC55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3375907">
          <v:rect id="_x0000_i2816" style="width:0;height:1.5pt" o:hralign="center" o:hrstd="t" o:hrnoshade="t" o:hr="t" fillcolor="gray" stroked="f"/>
        </w:pict>
      </w:r>
    </w:p>
    <w:p w14:paraId="0BE62C0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תמלול הטקסט</w:t>
      </w:r>
    </w:p>
    <w:p w14:paraId="18338E3E"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חורף נבצרים תשפ"א, 1261</w:t>
      </w:r>
    </w:p>
    <w:p w14:paraId="0CE48C8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סעיף א (חובה).</w:t>
      </w:r>
    </w:p>
    <w:p w14:paraId="36EF229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יש הטוענים כי בפרק שלפניך איוב מציג את המוות כמצב אידיאלי.</w:t>
      </w:r>
    </w:p>
    <w:p w14:paraId="0F0F63D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הבא מן הפרק </w:t>
      </w:r>
      <w:r w:rsidRPr="00963BC1">
        <w:rPr>
          <w:rFonts w:ascii="Calibri" w:eastAsia="Calibri" w:hAnsi="Calibri" w:cs="Arial"/>
          <w:b/>
          <w:bCs/>
          <w:kern w:val="0"/>
          <w:sz w:val="22"/>
          <w:szCs w:val="22"/>
          <w:rtl/>
          <w14:ligatures w14:val="none"/>
        </w:rPr>
        <w:t>שתי</w:t>
      </w:r>
      <w:r w:rsidRPr="00963BC1">
        <w:rPr>
          <w:rFonts w:ascii="Calibri" w:eastAsia="Calibri" w:hAnsi="Calibri" w:cs="Arial"/>
          <w:kern w:val="0"/>
          <w:sz w:val="22"/>
          <w:szCs w:val="22"/>
          <w:rtl/>
          <w14:ligatures w14:val="none"/>
        </w:rPr>
        <w:t xml:space="preserve"> דוגמאות להצגת המוות כמצב אידיאלי, והסבר כל דוגמה. (6 נקודות)</w:t>
      </w:r>
    </w:p>
    <w:p w14:paraId="5C74CB5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מדוע איוב רואה במוות מצב אידיאלי? בסס את דבריך על הכתוב. (6 נקודות)</w:t>
      </w:r>
    </w:p>
    <w:p w14:paraId="07A901C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אחד מן הסעיפים ב-ג.</w:t>
      </w:r>
    </w:p>
    <w:p w14:paraId="79B6D65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השטן טוען שאיוב יקלל את ה' (</w:t>
      </w:r>
      <w:r w:rsidRPr="00963BC1">
        <w:rPr>
          <w:rFonts w:ascii="Calibri" w:eastAsia="Calibri" w:hAnsi="Calibri" w:cs="Arial"/>
          <w:b/>
          <w:bCs/>
          <w:kern w:val="0"/>
          <w:sz w:val="22"/>
          <w:szCs w:val="22"/>
          <w:rtl/>
          <w14:ligatures w14:val="none"/>
        </w:rPr>
        <w:t>איוב, פרק א'</w:t>
      </w:r>
      <w:r w:rsidRPr="00963BC1">
        <w:rPr>
          <w:rFonts w:ascii="Calibri" w:eastAsia="Calibri" w:hAnsi="Calibri" w:cs="Arial"/>
          <w:kern w:val="0"/>
          <w:sz w:val="22"/>
          <w:szCs w:val="22"/>
          <w:rtl/>
          <w14:ligatures w14:val="none"/>
        </w:rPr>
        <w:t xml:space="preserve">, פסוק י"א </w:t>
      </w:r>
      <w:r w:rsidRPr="00963BC1">
        <w:rPr>
          <w:rFonts w:ascii="Calibri" w:eastAsia="Calibri" w:hAnsi="Calibri" w:cs="Arial"/>
          <w:b/>
          <w:bCs/>
          <w:kern w:val="0"/>
          <w:sz w:val="22"/>
          <w:szCs w:val="22"/>
          <w:rtl/>
          <w14:ligatures w14:val="none"/>
        </w:rPr>
        <w:t>ואיוב, פרק ב'</w:t>
      </w:r>
      <w:r w:rsidRPr="00963BC1">
        <w:rPr>
          <w:rFonts w:ascii="Calibri" w:eastAsia="Calibri" w:hAnsi="Calibri" w:cs="Arial"/>
          <w:kern w:val="0"/>
          <w:sz w:val="22"/>
          <w:szCs w:val="22"/>
          <w:rtl/>
          <w14:ligatures w14:val="none"/>
        </w:rPr>
        <w:t>, פסוק ה').</w:t>
      </w:r>
    </w:p>
    <w:p w14:paraId="764A6CC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קרא </w:t>
      </w:r>
      <w:r w:rsidRPr="00963BC1">
        <w:rPr>
          <w:rFonts w:ascii="Calibri" w:eastAsia="Calibri" w:hAnsi="Calibri" w:cs="Arial"/>
          <w:b/>
          <w:bCs/>
          <w:kern w:val="0"/>
          <w:sz w:val="22"/>
          <w:szCs w:val="22"/>
          <w:rtl/>
          <w14:ligatures w14:val="none"/>
        </w:rPr>
        <w:t>איוב, פרק ג'</w:t>
      </w:r>
      <w:r w:rsidRPr="00963BC1">
        <w:rPr>
          <w:rFonts w:ascii="Calibri" w:eastAsia="Calibri" w:hAnsi="Calibri" w:cs="Arial"/>
          <w:kern w:val="0"/>
          <w:sz w:val="22"/>
          <w:szCs w:val="22"/>
          <w:rtl/>
          <w14:ligatures w14:val="none"/>
        </w:rPr>
        <w:t>, פסוקים א'–ט'.</w:t>
      </w:r>
    </w:p>
    <w:p w14:paraId="203CC52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האם צדק השטן? נמק את דבריך ובסס אותם על הכתוב.</w:t>
      </w:r>
    </w:p>
    <w:p w14:paraId="5664F49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kern w:val="0"/>
          <w:sz w:val="22"/>
          <w:szCs w:val="22"/>
          <w:rtl/>
          <w14:ligatures w14:val="none"/>
        </w:rPr>
        <w:t xml:space="preserve"> קרא גם </w:t>
      </w:r>
      <w:r w:rsidRPr="00963BC1">
        <w:rPr>
          <w:rFonts w:ascii="Calibri" w:eastAsia="Calibri" w:hAnsi="Calibri" w:cs="Arial"/>
          <w:b/>
          <w:bCs/>
          <w:kern w:val="0"/>
          <w:sz w:val="22"/>
          <w:szCs w:val="22"/>
          <w:rtl/>
          <w14:ligatures w14:val="none"/>
        </w:rPr>
        <w:t>איוב, פרק ל"ח</w:t>
      </w:r>
      <w:r w:rsidRPr="00963BC1">
        <w:rPr>
          <w:rFonts w:ascii="Calibri" w:eastAsia="Calibri" w:hAnsi="Calibri" w:cs="Arial"/>
          <w:kern w:val="0"/>
          <w:sz w:val="22"/>
          <w:szCs w:val="22"/>
          <w:rtl/>
          <w14:ligatures w14:val="none"/>
        </w:rPr>
        <w:t>, פסוקים ט"ז–י"ח.</w:t>
      </w:r>
    </w:p>
    <w:p w14:paraId="7A0802E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יש הטוענים כי בפסוקים אלה ה' משיב לאיוב על דבריו בנוגע למוות. הסבר את התשובה של ה'. (8 נקודות)</w:t>
      </w:r>
    </w:p>
    <w:p w14:paraId="2063F45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יש הטוענים שבתשובת ה' לאיוב ה' ממעיט בערכו של איוב. לדעתך, האם איוב ראוי ליחס זה של ה'? נמק את דבריך. (8 נקודות)</w:t>
      </w:r>
    </w:p>
    <w:p w14:paraId="35A09B4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D5F171E">
          <v:rect id="_x0000_i2817" style="width:0;height:1.5pt" o:hralign="center" o:hrstd="t" o:hrnoshade="t" o:hr="t" fillcolor="gray" stroked="f"/>
        </w:pict>
      </w:r>
    </w:p>
    <w:p w14:paraId="6D7189B8"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פתרון השאלות –</w:t>
      </w:r>
      <w:r w:rsidRPr="00963BC1">
        <w:rPr>
          <w:rFonts w:ascii="Calibri" w:eastAsia="Calibri" w:hAnsi="Calibri" w:cs="Arial" w:hint="cs"/>
          <w:b/>
          <w:bCs/>
          <w:color w:val="FF0000"/>
          <w:kern w:val="0"/>
          <w:sz w:val="22"/>
          <w:szCs w:val="22"/>
          <w:rtl/>
          <w14:ligatures w14:val="none"/>
        </w:rPr>
        <w:t xml:space="preserve"> יש לבדוק פתרון זה</w:t>
      </w:r>
    </w:p>
    <w:p w14:paraId="37BD4803"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סעיף א (חובה)</w:t>
      </w:r>
    </w:p>
    <w:p w14:paraId="738071C7"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(1) שתי דוגמאות להצגת המוות כמצב אידיאלי:</w:t>
      </w:r>
    </w:p>
    <w:p w14:paraId="2199E591" w14:textId="77777777" w:rsidR="00963BC1" w:rsidRPr="00963BC1" w:rsidRDefault="00963BC1" w:rsidP="00963BC1">
      <w:pPr>
        <w:numPr>
          <w:ilvl w:val="0"/>
          <w:numId w:val="602"/>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המוות כמנוחה ושלווה:</w:t>
      </w:r>
      <w:r w:rsidRPr="00963BC1">
        <w:rPr>
          <w:rFonts w:ascii="Calibri" w:eastAsia="Calibri" w:hAnsi="Calibri" w:cs="Arial"/>
          <w:color w:val="FF0000"/>
          <w:kern w:val="0"/>
          <w:sz w:val="22"/>
          <w:szCs w:val="22"/>
          <w:rtl/>
          <w14:ligatures w14:val="none"/>
        </w:rPr>
        <w:t xml:space="preserve"> בפסוק י"ג איוב אומר: </w:t>
      </w:r>
      <w:r w:rsidRPr="00963BC1">
        <w:rPr>
          <w:rFonts w:ascii="Calibri" w:eastAsia="Calibri" w:hAnsi="Calibri" w:cs="Arial"/>
          <w:i/>
          <w:iCs/>
          <w:color w:val="FF0000"/>
          <w:kern w:val="0"/>
          <w:sz w:val="22"/>
          <w:szCs w:val="22"/>
          <w:rtl/>
          <w14:ligatures w14:val="none"/>
        </w:rPr>
        <w:t>"כִּי עַתָּה שָׁכַבְתִּי וְאֶשְׁקוֹט יָשַׁנְתִּי אָז יָנוּחַ לִי"</w:t>
      </w:r>
      <w:r w:rsidRPr="00963BC1">
        <w:rPr>
          <w:rFonts w:ascii="Calibri" w:eastAsia="Calibri" w:hAnsi="Calibri" w:cs="Arial"/>
          <w:color w:val="FF0000"/>
          <w:kern w:val="0"/>
          <w:sz w:val="22"/>
          <w:szCs w:val="22"/>
          <w:rtl/>
          <w14:ligatures w14:val="none"/>
        </w:rPr>
        <w:t>. איוב משתמש בדימוי של שינה עמוקה ושקטה כדי לתאר את המוות. עבורו, המוות הוא הפסקת הסבל והמקום שבו אין עוד כאב או דאגה.</w:t>
      </w:r>
    </w:p>
    <w:p w14:paraId="2808B256" w14:textId="77777777" w:rsidR="00963BC1" w:rsidRPr="00963BC1" w:rsidRDefault="00963BC1" w:rsidP="00963BC1">
      <w:pPr>
        <w:numPr>
          <w:ilvl w:val="0"/>
          <w:numId w:val="602"/>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המוות כשוויון חברתי וחירות:</w:t>
      </w:r>
      <w:r w:rsidRPr="00963BC1">
        <w:rPr>
          <w:rFonts w:ascii="Calibri" w:eastAsia="Calibri" w:hAnsi="Calibri" w:cs="Arial"/>
          <w:color w:val="FF0000"/>
          <w:kern w:val="0"/>
          <w:sz w:val="22"/>
          <w:szCs w:val="22"/>
          <w:rtl/>
          <w14:ligatures w14:val="none"/>
        </w:rPr>
        <w:t xml:space="preserve"> בפסוקים י"ז-י"ט מתאר איוב שבמוות אין עוד היררכיה: </w:t>
      </w:r>
      <w:r w:rsidRPr="00963BC1">
        <w:rPr>
          <w:rFonts w:ascii="Calibri" w:eastAsia="Calibri" w:hAnsi="Calibri" w:cs="Arial"/>
          <w:i/>
          <w:iCs/>
          <w:color w:val="FF0000"/>
          <w:kern w:val="0"/>
          <w:sz w:val="22"/>
          <w:szCs w:val="22"/>
          <w:rtl/>
          <w14:ligatures w14:val="none"/>
        </w:rPr>
        <w:t>"שָׁם רְשָׁעִים חָדְלוּ רֹגֶז וְשָׁם יָנוּחוּ יְגִיעֵי כֹחַ... קָטֹן וְגָדוֹל שָׁם הוּא וְעֶבֶד חָפְשִׁי מֵאֲדֹנָיו"</w:t>
      </w:r>
      <w:r w:rsidRPr="00963BC1">
        <w:rPr>
          <w:rFonts w:ascii="Calibri" w:eastAsia="Calibri" w:hAnsi="Calibri" w:cs="Arial"/>
          <w:color w:val="FF0000"/>
          <w:kern w:val="0"/>
          <w:sz w:val="22"/>
          <w:szCs w:val="22"/>
          <w:rtl/>
          <w14:ligatures w14:val="none"/>
        </w:rPr>
        <w:t>. המוות אידיאלי כי הוא משחרר את האדם מהשיעבוד החברתי והפיזי – העבד משתחרר מאדונו והמעונה מוצא מנוחה.</w:t>
      </w:r>
    </w:p>
    <w:p w14:paraId="70AE4BBB"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(2) מדוע איוב רואה במוות מצב אידיאלי?</w:t>
      </w:r>
    </w:p>
    <w:p w14:paraId="699C3181"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rtl/>
          <w14:ligatures w14:val="none"/>
        </w:rPr>
        <w:t xml:space="preserve">איוב רואה במוות מצב אידיאלי בגלל </w:t>
      </w:r>
      <w:r w:rsidRPr="00963BC1">
        <w:rPr>
          <w:rFonts w:ascii="Calibri" w:eastAsia="Calibri" w:hAnsi="Calibri" w:cs="Arial"/>
          <w:b/>
          <w:bCs/>
          <w:color w:val="FF0000"/>
          <w:kern w:val="0"/>
          <w:sz w:val="22"/>
          <w:szCs w:val="22"/>
          <w:rtl/>
          <w14:ligatures w14:val="none"/>
        </w:rPr>
        <w:t>עוצמת הייסורים וחוסר הטעם</w:t>
      </w:r>
      <w:r w:rsidRPr="00963BC1">
        <w:rPr>
          <w:rFonts w:ascii="Calibri" w:eastAsia="Calibri" w:hAnsi="Calibri" w:cs="Arial"/>
          <w:color w:val="FF0000"/>
          <w:kern w:val="0"/>
          <w:sz w:val="22"/>
          <w:szCs w:val="22"/>
          <w:rtl/>
          <w14:ligatures w14:val="none"/>
        </w:rPr>
        <w:t xml:space="preserve"> שהוא מוצא בחייו הנוכחיים. הוא שואל: </w:t>
      </w:r>
      <w:r w:rsidRPr="00963BC1">
        <w:rPr>
          <w:rFonts w:ascii="Calibri" w:eastAsia="Calibri" w:hAnsi="Calibri" w:cs="Arial"/>
          <w:i/>
          <w:iCs/>
          <w:color w:val="FF0000"/>
          <w:kern w:val="0"/>
          <w:sz w:val="22"/>
          <w:szCs w:val="22"/>
          <w:rtl/>
          <w14:ligatures w14:val="none"/>
        </w:rPr>
        <w:t>"לָמָּה יִתֵּן לְעָמֵל אוֹר וְחַיִּים לְמָרֵי נָפֶשׁ?"</w:t>
      </w:r>
      <w:r w:rsidRPr="00963BC1">
        <w:rPr>
          <w:rFonts w:ascii="Calibri" w:eastAsia="Calibri" w:hAnsi="Calibri" w:cs="Arial"/>
          <w:color w:val="FF0000"/>
          <w:kern w:val="0"/>
          <w:sz w:val="22"/>
          <w:szCs w:val="22"/>
          <w:rtl/>
          <w14:ligatures w14:val="none"/>
        </w:rPr>
        <w:t xml:space="preserve"> (פסוק כ'). מבחינת איוב, החיים הם נטל כבד כאשר הם מלאים בסבל ללא סיבה מוצדקת ("עמל", "מרי נפש"). המוות הוא הפתרון היחיד לסבל האקזיסטנציאלי שלו – הוא מחפש את המוות כמי שמחפש מטמון יקר, כי שם הוא ימצא את ה"שלווה" שנגזלה ממנו בחייו.</w:t>
      </w:r>
    </w:p>
    <w:p w14:paraId="28240359"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14:ligatures w14:val="none"/>
        </w:rPr>
        <w:pict w14:anchorId="5406AEDE">
          <v:rect id="_x0000_i2818" style="width:0;height:1.5pt" o:hralign="center" o:hrstd="t" o:hrnoshade="t" o:hr="t" fillcolor="gray" stroked="f"/>
        </w:pict>
      </w:r>
    </w:p>
    <w:p w14:paraId="08A12CE0"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סעיף ב</w:t>
      </w:r>
    </w:p>
    <w:p w14:paraId="2A43420D"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האם צדק השטן?</w:t>
      </w:r>
    </w:p>
    <w:p w14:paraId="7149BACC"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לא, השטן לא צדק במלוא מובן המילה.</w:t>
      </w:r>
    </w:p>
    <w:p w14:paraId="3490084A" w14:textId="77777777" w:rsidR="00963BC1" w:rsidRPr="00963BC1" w:rsidRDefault="00963BC1" w:rsidP="00963BC1">
      <w:pPr>
        <w:numPr>
          <w:ilvl w:val="0"/>
          <w:numId w:val="603"/>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נימוק:</w:t>
      </w:r>
      <w:r w:rsidRPr="00963BC1">
        <w:rPr>
          <w:rFonts w:ascii="Calibri" w:eastAsia="Calibri" w:hAnsi="Calibri" w:cs="Arial"/>
          <w:color w:val="FF0000"/>
          <w:kern w:val="0"/>
          <w:sz w:val="22"/>
          <w:szCs w:val="22"/>
          <w:rtl/>
          <w14:ligatures w14:val="none"/>
        </w:rPr>
        <w:t xml:space="preserve"> השטן טען שאיוב יקלל את אלוהים ישירות בפניו (</w:t>
      </w:r>
      <w:r w:rsidRPr="00963BC1">
        <w:rPr>
          <w:rFonts w:ascii="Calibri" w:eastAsia="Calibri" w:hAnsi="Calibri" w:cs="Arial"/>
          <w:i/>
          <w:iCs/>
          <w:color w:val="FF0000"/>
          <w:kern w:val="0"/>
          <w:sz w:val="22"/>
          <w:szCs w:val="22"/>
          <w:rtl/>
          <w14:ligatures w14:val="none"/>
        </w:rPr>
        <w:t>"אִם לֹא עַל פָּנֶיךָ יְבָרְכֶךָּ"</w:t>
      </w:r>
      <w:r w:rsidRPr="00963BC1">
        <w:rPr>
          <w:rFonts w:ascii="Calibri" w:eastAsia="Calibri" w:hAnsi="Calibri" w:cs="Arial"/>
          <w:color w:val="FF0000"/>
          <w:kern w:val="0"/>
          <w:sz w:val="22"/>
          <w:szCs w:val="22"/>
          <w:rtl/>
          <w14:ligatures w14:val="none"/>
        </w:rPr>
        <w:t xml:space="preserve"> – "יברכך" הוא לשון סגי נהור לקללה).</w:t>
      </w:r>
    </w:p>
    <w:p w14:paraId="149AD32E" w14:textId="77777777" w:rsidR="00963BC1" w:rsidRPr="00963BC1" w:rsidRDefault="00963BC1" w:rsidP="00963BC1">
      <w:pPr>
        <w:numPr>
          <w:ilvl w:val="0"/>
          <w:numId w:val="603"/>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ביסוס:</w:t>
      </w:r>
      <w:r w:rsidRPr="00963BC1">
        <w:rPr>
          <w:rFonts w:ascii="Calibri" w:eastAsia="Calibri" w:hAnsi="Calibri" w:cs="Arial"/>
          <w:color w:val="FF0000"/>
          <w:kern w:val="0"/>
          <w:sz w:val="22"/>
          <w:szCs w:val="22"/>
          <w:rtl/>
          <w14:ligatures w14:val="none"/>
        </w:rPr>
        <w:t xml:space="preserve"> בפתח פרק ג' נכתב: </w:t>
      </w:r>
      <w:r w:rsidRPr="00963BC1">
        <w:rPr>
          <w:rFonts w:ascii="Calibri" w:eastAsia="Calibri" w:hAnsi="Calibri" w:cs="Arial"/>
          <w:i/>
          <w:iCs/>
          <w:color w:val="FF0000"/>
          <w:kern w:val="0"/>
          <w:sz w:val="22"/>
          <w:szCs w:val="22"/>
          <w:rtl/>
          <w14:ligatures w14:val="none"/>
        </w:rPr>
        <w:t>"וַיְקַלֵּל אֶת יוֹמוֹ"</w:t>
      </w:r>
      <w:r w:rsidRPr="00963BC1">
        <w:rPr>
          <w:rFonts w:ascii="Calibri" w:eastAsia="Calibri" w:hAnsi="Calibri" w:cs="Arial"/>
          <w:color w:val="FF0000"/>
          <w:kern w:val="0"/>
          <w:sz w:val="22"/>
          <w:szCs w:val="22"/>
          <w:rtl/>
          <w14:ligatures w14:val="none"/>
        </w:rPr>
        <w:t xml:space="preserve"> (פסוק א'). איוב מקלל את </w:t>
      </w:r>
      <w:r w:rsidRPr="00963BC1">
        <w:rPr>
          <w:rFonts w:ascii="Calibri" w:eastAsia="Calibri" w:hAnsi="Calibri" w:cs="Arial"/>
          <w:b/>
          <w:bCs/>
          <w:color w:val="FF0000"/>
          <w:kern w:val="0"/>
          <w:sz w:val="22"/>
          <w:szCs w:val="22"/>
          <w:rtl/>
          <w14:ligatures w14:val="none"/>
        </w:rPr>
        <w:t>יום הולדתו</w:t>
      </w:r>
      <w:r w:rsidRPr="00963BC1">
        <w:rPr>
          <w:rFonts w:ascii="Calibri" w:eastAsia="Calibri" w:hAnsi="Calibri" w:cs="Arial"/>
          <w:color w:val="FF0000"/>
          <w:kern w:val="0"/>
          <w:sz w:val="22"/>
          <w:szCs w:val="22"/>
          <w:rtl/>
          <w14:ligatures w14:val="none"/>
        </w:rPr>
        <w:t xml:space="preserve"> ואת רגע היווצרותו, אך הוא נזהר מאוד שלא להטיח קללה ישירה באלוהים עצמו. הוא מביע ייאוש תהומי ומטיח ביקורת על סדרי עולם, אך הוא אינו חוצה את הקו לכפירה מוחלטת או קללת האל כפי שחזה השטן. אמונתו עומדת במבחן הקשה ביותר, ולמרות שהוא "בועט" במציאות, הוא לא מקלל את הבורא.</w:t>
      </w:r>
    </w:p>
    <w:p w14:paraId="12A44C74"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14:ligatures w14:val="none"/>
        </w:rPr>
        <w:pict w14:anchorId="1F6F53BE">
          <v:rect id="_x0000_i2819" style="width:0;height:1.5pt" o:hralign="center" o:hrstd="t" o:hrnoshade="t" o:hr="t" fillcolor="gray" stroked="f"/>
        </w:pict>
      </w:r>
    </w:p>
    <w:p w14:paraId="4415AF38"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סעיף ג</w:t>
      </w:r>
    </w:p>
    <w:p w14:paraId="0EEFD036"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(1) הסבר תשובת ה' (מתוך פרק ל"ח):</w:t>
      </w:r>
    </w:p>
    <w:p w14:paraId="21136B6E"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rtl/>
          <w14:ligatures w14:val="none"/>
        </w:rPr>
        <w:t>ה' משיב לאיוב מן הסערה בשאלות רטוריות שנועדו להמחיש את מוגבלות האדם. בפסוקים ט"ז-י"ח ה' שואל את איוב אם הוא הגיע למקורות הים ("נבכי ים") או אם נגלו לו "שערי מוות".</w:t>
      </w:r>
    </w:p>
    <w:p w14:paraId="010D1D34"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התשובה היא:</w:t>
      </w:r>
      <w:r w:rsidRPr="00963BC1">
        <w:rPr>
          <w:rFonts w:ascii="Calibri" w:eastAsia="Calibri" w:hAnsi="Calibri" w:cs="Arial"/>
          <w:color w:val="FF0000"/>
          <w:kern w:val="0"/>
          <w:sz w:val="22"/>
          <w:szCs w:val="22"/>
          <w:rtl/>
          <w14:ligatures w14:val="none"/>
        </w:rPr>
        <w:t xml:space="preserve"> איוב דיבר על המוות בביטחון רב כעל מקום של מנוחה ושלווה, אך ה' מבהיר לו שאין לו מושג מהו המוות באמת. ה' טוען שאיוב, כיצור אנושי מוגבל, אינו מכיר את המבנה הפיזי והמטפיזי של היקום, ולכן אין לו זכות לשפוט את הצדק האלוהי או לקבוע קביעות על מהות המוות.</w:t>
      </w:r>
    </w:p>
    <w:p w14:paraId="6F25F6E1"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(2) האם איוב ראוי ליחס זה? (שאלת עמדה):</w:t>
      </w:r>
    </w:p>
    <w:p w14:paraId="1E7D0F47" w14:textId="77777777" w:rsidR="00963BC1" w:rsidRPr="00963BC1" w:rsidRDefault="00963BC1" w:rsidP="00963BC1">
      <w:pPr>
        <w:numPr>
          <w:ilvl w:val="0"/>
          <w:numId w:val="604"/>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דעה א':</w:t>
      </w:r>
      <w:r w:rsidRPr="00963BC1">
        <w:rPr>
          <w:rFonts w:ascii="Calibri" w:eastAsia="Calibri" w:hAnsi="Calibri" w:cs="Arial"/>
          <w:color w:val="FF0000"/>
          <w:kern w:val="0"/>
          <w:sz w:val="22"/>
          <w:szCs w:val="22"/>
          <w:rtl/>
          <w14:ligatures w14:val="none"/>
        </w:rPr>
        <w:t xml:space="preserve"> איוב </w:t>
      </w:r>
      <w:r w:rsidRPr="00963BC1">
        <w:rPr>
          <w:rFonts w:ascii="Calibri" w:eastAsia="Calibri" w:hAnsi="Calibri" w:cs="Arial"/>
          <w:b/>
          <w:bCs/>
          <w:color w:val="FF0000"/>
          <w:kern w:val="0"/>
          <w:sz w:val="22"/>
          <w:szCs w:val="22"/>
          <w:rtl/>
          <w14:ligatures w14:val="none"/>
        </w:rPr>
        <w:t>ראוי</w:t>
      </w:r>
      <w:r w:rsidRPr="00963BC1">
        <w:rPr>
          <w:rFonts w:ascii="Calibri" w:eastAsia="Calibri" w:hAnsi="Calibri" w:cs="Arial"/>
          <w:color w:val="FF0000"/>
          <w:kern w:val="0"/>
          <w:sz w:val="22"/>
          <w:szCs w:val="22"/>
          <w:rtl/>
          <w14:ligatures w14:val="none"/>
        </w:rPr>
        <w:t xml:space="preserve"> ליחס זה. איוב ניסה להעמיד את אלוהים למשפט על פי קנה מידה אנושי ומוגבל. תשובת ה' מעמידה אותו במקומו ומזכירה לו שניהול העולם הוא מערכת מורכבת לאין שיעור, שהאדם אינו יכול לתפוס. היחס ה"ממעיט" הוא למעשה החזרת הפרופורציה בין בורא לנברא.</w:t>
      </w:r>
    </w:p>
    <w:p w14:paraId="3EBFC746" w14:textId="77777777" w:rsidR="00963BC1" w:rsidRPr="00963BC1" w:rsidRDefault="00963BC1" w:rsidP="00963BC1">
      <w:pPr>
        <w:numPr>
          <w:ilvl w:val="0"/>
          <w:numId w:val="604"/>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דעה ב':</w:t>
      </w:r>
      <w:r w:rsidRPr="00963BC1">
        <w:rPr>
          <w:rFonts w:ascii="Calibri" w:eastAsia="Calibri" w:hAnsi="Calibri" w:cs="Arial"/>
          <w:color w:val="FF0000"/>
          <w:kern w:val="0"/>
          <w:sz w:val="22"/>
          <w:szCs w:val="22"/>
          <w:rtl/>
          <w14:ligatures w14:val="none"/>
        </w:rPr>
        <w:t xml:space="preserve"> איוב </w:t>
      </w:r>
      <w:r w:rsidRPr="00963BC1">
        <w:rPr>
          <w:rFonts w:ascii="Calibri" w:eastAsia="Calibri" w:hAnsi="Calibri" w:cs="Arial"/>
          <w:b/>
          <w:bCs/>
          <w:color w:val="FF0000"/>
          <w:kern w:val="0"/>
          <w:sz w:val="22"/>
          <w:szCs w:val="22"/>
          <w:rtl/>
          <w14:ligatures w14:val="none"/>
        </w:rPr>
        <w:t>אינו ראוי</w:t>
      </w:r>
      <w:r w:rsidRPr="00963BC1">
        <w:rPr>
          <w:rFonts w:ascii="Calibri" w:eastAsia="Calibri" w:hAnsi="Calibri" w:cs="Arial"/>
          <w:color w:val="FF0000"/>
          <w:kern w:val="0"/>
          <w:sz w:val="22"/>
          <w:szCs w:val="22"/>
          <w:rtl/>
          <w14:ligatures w14:val="none"/>
        </w:rPr>
        <w:t xml:space="preserve"> ליחס זה. איוב סבל ייסורים קשים ללא עוול בכפו, ושאלותיו נבעו מכאב אמיתי וצורך בצדק. במקום להשיב לו תשובה מוסרית או לנחם אותו, ה' בוחר ב"הפגנת כוח" אינטלקטואלית שמדגישה את אפסיות האדם, יחס שעלול להיתפס כמתנשא ומתעלם מהסבל האנושי.</w:t>
      </w:r>
    </w:p>
    <w:p w14:paraId="5E4C8FE9"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3A39C26C"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54E48ED6"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5F488D45"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הטקסט המופיע בתמונה (מתוך בחינת בגרות בתנ"ך):</w:t>
      </w:r>
    </w:p>
    <w:p w14:paraId="7D606E9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CEC5261">
          <v:rect id="_x0000_i2820" style="width:0;height:1.5pt" o:hralign="center" o:hrstd="t" o:hrnoshade="t" o:hr="t" fillcolor="gray" stroked="f"/>
        </w:pict>
      </w:r>
    </w:p>
    <w:p w14:paraId="7780D2CD"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חורף תשפ"א, 1261</w:t>
      </w:r>
    </w:p>
    <w:p w14:paraId="24240B3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סעיף א — חובה.</w:t>
      </w:r>
    </w:p>
    <w:p w14:paraId="15CF29D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קרא פסוקים א'–ט'.</w:t>
      </w:r>
    </w:p>
    <w:p w14:paraId="4785671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איוב מקלל את יום היוולדו ואת הלילה שנוצר בו.</w:t>
      </w:r>
    </w:p>
    <w:p w14:paraId="63D191F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בקללות של איוב יש כמה רכיבים:</w:t>
      </w:r>
    </w:p>
    <w:p w14:paraId="79DA5133" w14:textId="77777777" w:rsidR="00963BC1" w:rsidRPr="00963BC1" w:rsidRDefault="00963BC1" w:rsidP="00963BC1">
      <w:pPr>
        <w:numPr>
          <w:ilvl w:val="0"/>
          <w:numId w:val="605"/>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הוא מביע רצון שהמועדים האלה יתבטלו.</w:t>
      </w:r>
    </w:p>
    <w:p w14:paraId="476A1DDE" w14:textId="77777777" w:rsidR="00963BC1" w:rsidRPr="00963BC1" w:rsidRDefault="00963BC1" w:rsidP="00963BC1">
      <w:pPr>
        <w:numPr>
          <w:ilvl w:val="0"/>
          <w:numId w:val="605"/>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הוא מבקש שחושך ואפלה ישוררו ביום ובלילה האלה.</w:t>
      </w:r>
    </w:p>
    <w:p w14:paraId="4D08AFBB" w14:textId="77777777" w:rsidR="00963BC1" w:rsidRPr="00963BC1" w:rsidRDefault="00963BC1" w:rsidP="00963BC1">
      <w:pPr>
        <w:numPr>
          <w:ilvl w:val="0"/>
          <w:numId w:val="605"/>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הוא מזמין כוחות לא אנושיים לממש את הקללות.</w:t>
      </w:r>
    </w:p>
    <w:p w14:paraId="614A69D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בחר </w:t>
      </w:r>
      <w:r w:rsidRPr="00963BC1">
        <w:rPr>
          <w:rFonts w:ascii="Calibri" w:eastAsia="Calibri" w:hAnsi="Calibri" w:cs="Arial"/>
          <w:b/>
          <w:bCs/>
          <w:kern w:val="0"/>
          <w:sz w:val="22"/>
          <w:szCs w:val="22"/>
          <w:rtl/>
          <w14:ligatures w14:val="none"/>
        </w:rPr>
        <w:t>בשניים</w:t>
      </w:r>
      <w:r w:rsidRPr="00963BC1">
        <w:rPr>
          <w:rFonts w:ascii="Calibri" w:eastAsia="Calibri" w:hAnsi="Calibri" w:cs="Arial"/>
          <w:kern w:val="0"/>
          <w:sz w:val="22"/>
          <w:szCs w:val="22"/>
          <w:rtl/>
          <w14:ligatures w14:val="none"/>
        </w:rPr>
        <w:t xml:space="preserve"> מן הרכיבים האלה בקללות של איוב. הבא </w:t>
      </w:r>
      <w:r w:rsidRPr="00963BC1">
        <w:rPr>
          <w:rFonts w:ascii="Calibri" w:eastAsia="Calibri" w:hAnsi="Calibri" w:cs="Arial"/>
          <w:b/>
          <w:bCs/>
          <w:kern w:val="0"/>
          <w:sz w:val="22"/>
          <w:szCs w:val="22"/>
          <w:rtl/>
          <w14:ligatures w14:val="none"/>
        </w:rPr>
        <w:t>ראיה אחת</w:t>
      </w:r>
      <w:r w:rsidRPr="00963BC1">
        <w:rPr>
          <w:rFonts w:ascii="Calibri" w:eastAsia="Calibri" w:hAnsi="Calibri" w:cs="Arial"/>
          <w:kern w:val="0"/>
          <w:sz w:val="22"/>
          <w:szCs w:val="22"/>
          <w:rtl/>
          <w14:ligatures w14:val="none"/>
        </w:rPr>
        <w:t xml:space="preserve"> מן הכתוב לכל רכיב שבחרת בו, והסבר אותה (סך הכול — שתי ראיות).</w:t>
      </w:r>
    </w:p>
    <w:p w14:paraId="7ECBD6F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121091C">
          <v:rect id="_x0000_i2821" style="width:0;height:1.5pt" o:hralign="center" o:hrstd="t" o:hrnoshade="t" o:hr="t" fillcolor="gray" stroked="f"/>
        </w:pict>
      </w:r>
    </w:p>
    <w:p w14:paraId="6D039F5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אחד מן הסעיפים ב-ג.</w:t>
      </w:r>
    </w:p>
    <w:p w14:paraId="3F04E17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קרא פסוקים י"ג–י"ט.</w:t>
      </w:r>
    </w:p>
    <w:p w14:paraId="394B4F4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הבא מפסוקים אלה </w:t>
      </w:r>
      <w:r w:rsidRPr="00963BC1">
        <w:rPr>
          <w:rFonts w:ascii="Calibri" w:eastAsia="Calibri" w:hAnsi="Calibri" w:cs="Arial"/>
          <w:b/>
          <w:bCs/>
          <w:kern w:val="0"/>
          <w:sz w:val="22"/>
          <w:szCs w:val="22"/>
          <w:rtl/>
          <w14:ligatures w14:val="none"/>
        </w:rPr>
        <w:t>שתי</w:t>
      </w:r>
      <w:r w:rsidRPr="00963BC1">
        <w:rPr>
          <w:rFonts w:ascii="Calibri" w:eastAsia="Calibri" w:hAnsi="Calibri" w:cs="Arial"/>
          <w:kern w:val="0"/>
          <w:sz w:val="22"/>
          <w:szCs w:val="22"/>
          <w:rtl/>
          <w14:ligatures w14:val="none"/>
        </w:rPr>
        <w:t xml:space="preserve"> ראיות לטענה של איוב שלמוות יש יתרון על החיים, והסבר כל ראיה.</w:t>
      </w:r>
    </w:p>
    <w:p w14:paraId="192C381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קרא פסוק כ' ופסוק כ"ג וגם איוב, פרק ב', פסוק י'.</w:t>
      </w:r>
    </w:p>
    <w:p w14:paraId="5070D57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בפרק ג' נראה שאיוב איננו נוהג על פי הדברים שהוא עצמו אמר בפרק ב' פסוק י'. הסבר טענה זו על פי פרק ג', פסוק כ' </w:t>
      </w:r>
      <w:r w:rsidRPr="00963BC1">
        <w:rPr>
          <w:rFonts w:ascii="Calibri" w:eastAsia="Calibri" w:hAnsi="Calibri" w:cs="Arial"/>
          <w:b/>
          <w:bCs/>
          <w:kern w:val="0"/>
          <w:sz w:val="22"/>
          <w:szCs w:val="22"/>
          <w:rtl/>
          <w14:ligatures w14:val="none"/>
        </w:rPr>
        <w:t>או</w:t>
      </w:r>
      <w:r w:rsidRPr="00963BC1">
        <w:rPr>
          <w:rFonts w:ascii="Calibri" w:eastAsia="Calibri" w:hAnsi="Calibri" w:cs="Arial"/>
          <w:kern w:val="0"/>
          <w:sz w:val="22"/>
          <w:szCs w:val="22"/>
          <w:rtl/>
          <w14:ligatures w14:val="none"/>
        </w:rPr>
        <w:t xml:space="preserve"> פסוק כ"ג.</w:t>
      </w:r>
    </w:p>
    <w:p w14:paraId="13BB4EB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13C88E31"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ומאורגן של הטקסט המופיע בתמונה (דף פתרונות של "יואל גבע" לשאלה 10 העוסקת בספר איוב, פרק ג'):</w:t>
      </w:r>
    </w:p>
    <w:p w14:paraId="1003A60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B676803">
          <v:rect id="_x0000_i2822" style="width:0;height:1.5pt" o:hralign="center" o:hrstd="t" o:hrnoshade="t" o:hr="t" fillcolor="gray" stroked="f"/>
        </w:pict>
      </w:r>
    </w:p>
    <w:p w14:paraId="77040A5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10</w:t>
      </w:r>
    </w:p>
    <w:p w14:paraId="710CA7B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0D8B96C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הרכיבים בקללות איוב (על התלמיד לבחור שניים, להביא ראיה אחת לכל רכיב והסבר):</w:t>
      </w:r>
    </w:p>
    <w:p w14:paraId="3F238AFC" w14:textId="77777777" w:rsidR="00963BC1" w:rsidRPr="00963BC1" w:rsidRDefault="00963BC1" w:rsidP="00963BC1">
      <w:pPr>
        <w:numPr>
          <w:ilvl w:val="0"/>
          <w:numId w:val="606"/>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הוא מביע רצון שהמועדים האלה יתבטלו</w:t>
      </w:r>
      <w:r w:rsidRPr="00963BC1">
        <w:rPr>
          <w:rFonts w:ascii="Calibri" w:eastAsia="Calibri" w:hAnsi="Calibri" w:cs="Arial"/>
          <w:kern w:val="0"/>
          <w:sz w:val="22"/>
          <w:szCs w:val="22"/>
          <w:rtl/>
          <w14:ligatures w14:val="none"/>
        </w:rPr>
        <w:t xml:space="preserve"> – "יאבד יום אולד בו והלילה אמר הרה גבר" – איוב מייחל שיום הולדתו והיום בו הרתה בו אימו, לא היו מתקיימים.</w:t>
      </w:r>
    </w:p>
    <w:p w14:paraId="5197BEB6" w14:textId="77777777" w:rsidR="00963BC1" w:rsidRPr="00963BC1" w:rsidRDefault="00963BC1" w:rsidP="00963BC1">
      <w:pPr>
        <w:numPr>
          <w:ilvl w:val="0"/>
          <w:numId w:val="606"/>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הוא מבקש שחושך ואפלה ישוררו ביום ובלילה האלה</w:t>
      </w:r>
      <w:r w:rsidRPr="00963BC1">
        <w:rPr>
          <w:rFonts w:ascii="Calibri" w:eastAsia="Calibri" w:hAnsi="Calibri" w:cs="Arial"/>
          <w:kern w:val="0"/>
          <w:sz w:val="22"/>
          <w:szCs w:val="22"/>
          <w:rtl/>
          <w14:ligatures w14:val="none"/>
        </w:rPr>
        <w:t xml:space="preserve"> – "היום ההוא יהי חשך אל ידרשהו אלוה ואל תופע עליו נהרה" – איוב מקלל את יום הולדתו, שישרור בו חושך ושום אור לא יאיר עליו.</w:t>
      </w:r>
    </w:p>
    <w:p w14:paraId="457C2BCD" w14:textId="77777777" w:rsidR="00963BC1" w:rsidRPr="00963BC1" w:rsidRDefault="00963BC1" w:rsidP="00963BC1">
      <w:pPr>
        <w:numPr>
          <w:ilvl w:val="0"/>
          <w:numId w:val="606"/>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הוא מזמין כוחות לא אנושיים לממש את הקללות</w:t>
      </w:r>
      <w:r w:rsidRPr="00963BC1">
        <w:rPr>
          <w:rFonts w:ascii="Calibri" w:eastAsia="Calibri" w:hAnsi="Calibri" w:cs="Arial"/>
          <w:kern w:val="0"/>
          <w:sz w:val="22"/>
          <w:szCs w:val="22"/>
          <w:rtl/>
          <w14:ligatures w14:val="none"/>
        </w:rPr>
        <w:t xml:space="preserve"> – "יגאלהו חשך וצלמות תשכן עליו עננה יבעתהו כמרירי יום" – שהחושך והמוות יפילו על היום הזה אימה כמו "מרירי יום" – שדים או כוחות רעים.</w:t>
      </w:r>
    </w:p>
    <w:p w14:paraId="47A92F9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i/>
          <w:iCs/>
          <w:kern w:val="0"/>
          <w:sz w:val="22"/>
          <w:szCs w:val="22"/>
          <w:rtl/>
          <w14:ligatures w14:val="none"/>
        </w:rPr>
        <w:t>כמו כן, תיתכנה דוגמאות נוספות לרכיבים השונים.</w:t>
      </w:r>
    </w:p>
    <w:p w14:paraId="40937EB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90E2A0F">
          <v:rect id="_x0000_i2823" style="width:0;height:1.5pt" o:hralign="center" o:hrstd="t" o:hrnoshade="t" o:hr="t" fillcolor="gray" stroked="f"/>
        </w:pict>
      </w:r>
    </w:p>
    <w:p w14:paraId="7570D133"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04167D8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ראיות לטענה של איוב שלמוות יש יתרון על החיים (על התלמיד להביא שתי ראיות ולהסבירן):</w:t>
      </w:r>
    </w:p>
    <w:p w14:paraId="6DD96799" w14:textId="77777777" w:rsidR="00963BC1" w:rsidRPr="00963BC1" w:rsidRDefault="00963BC1" w:rsidP="00963BC1">
      <w:pPr>
        <w:numPr>
          <w:ilvl w:val="0"/>
          <w:numId w:val="607"/>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כי עתה שכבתי ואשקוט ישנתי אז ינוח לי</w:t>
      </w:r>
      <w:r w:rsidRPr="00963BC1">
        <w:rPr>
          <w:rFonts w:ascii="Calibri" w:eastAsia="Calibri" w:hAnsi="Calibri" w:cs="Arial"/>
          <w:kern w:val="0"/>
          <w:sz w:val="22"/>
          <w:szCs w:val="22"/>
          <w:rtl/>
          <w14:ligatures w14:val="none"/>
        </w:rPr>
        <w:t>" – איוב מייחל לשכב בקברו, אז ינוח על משכבו בשלום.</w:t>
      </w:r>
    </w:p>
    <w:p w14:paraId="48683917" w14:textId="77777777" w:rsidR="00963BC1" w:rsidRPr="00963BC1" w:rsidRDefault="00963BC1" w:rsidP="00963BC1">
      <w:pPr>
        <w:numPr>
          <w:ilvl w:val="0"/>
          <w:numId w:val="607"/>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שם רשעים חדלו רגז</w:t>
      </w:r>
      <w:r w:rsidRPr="00963BC1">
        <w:rPr>
          <w:rFonts w:ascii="Calibri" w:eastAsia="Calibri" w:hAnsi="Calibri" w:cs="Arial"/>
          <w:kern w:val="0"/>
          <w:sz w:val="22"/>
          <w:szCs w:val="22"/>
          <w:rtl/>
          <w14:ligatures w14:val="none"/>
        </w:rPr>
        <w:t>" – שם, בקבר, אפילו הרשעים חדלים ממעשיהם הרעים.</w:t>
      </w:r>
    </w:p>
    <w:p w14:paraId="6162FF65" w14:textId="77777777" w:rsidR="00963BC1" w:rsidRPr="00963BC1" w:rsidRDefault="00963BC1" w:rsidP="00963BC1">
      <w:pPr>
        <w:numPr>
          <w:ilvl w:val="0"/>
          <w:numId w:val="607"/>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ושם ינוחו יגיעי כח</w:t>
      </w:r>
      <w:r w:rsidRPr="00963BC1">
        <w:rPr>
          <w:rFonts w:ascii="Calibri" w:eastAsia="Calibri" w:hAnsi="Calibri" w:cs="Arial"/>
          <w:kern w:val="0"/>
          <w:sz w:val="22"/>
          <w:szCs w:val="22"/>
          <w:rtl/>
          <w14:ligatures w14:val="none"/>
        </w:rPr>
        <w:t>" – בקבר, כל העייפים שעמלו קשות בחייהם, זוכים לנוח.</w:t>
      </w:r>
    </w:p>
    <w:p w14:paraId="2DECAFF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0F705BAB">
          <v:rect id="_x0000_i2824" style="width:0;height:1.5pt" o:hralign="center" o:hrstd="t" o:hrnoshade="t" o:hr="t" fillcolor="gray" stroked="f"/>
        </w:pict>
      </w:r>
    </w:p>
    <w:p w14:paraId="6C2679C1"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1B19CCB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בפרק ב', פס' י', איוב נוזף באשתו ואומר שעליהם לקבל מה', לא רק את הטוב, אלא גם את הרע. איוב מביע השלמה עם גורלו.</w:t>
      </w:r>
    </w:p>
    <w:p w14:paraId="47CF35A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אך בפרק ג', פס' כ', איוב איננו נוהג על פי הדברים שאמר בפרק ב'. איוב מתלונן וטוען נגד ה': מה הטעם לתת חיים לאדם, אם הוא סובל בהם. איוב מתלונן על מר גורלו, ואינו מקבל את הרע בחיים.</w:t>
      </w:r>
    </w:p>
    <w:p w14:paraId="734A828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w:t>
      </w:r>
      <w:r w:rsidRPr="00963BC1">
        <w:rPr>
          <w:rFonts w:ascii="Calibri" w:eastAsia="Calibri" w:hAnsi="Calibri" w:cs="Arial"/>
          <w:kern w:val="0"/>
          <w:sz w:val="22"/>
          <w:szCs w:val="22"/>
          <w:rtl/>
          <w14:ligatures w14:val="none"/>
        </w:rPr>
        <w:t xml:space="preserve"> על פי דבריו בפרק ג', פס' כ"ג, איוב איננו נוהג על פי הדברים שאמר בפרק ב'. איוב מתלונן על כך שה' פגע בו, כאילו הטיל מסך שחור על חייו. איוב מתלונן על מר גורלו, ואינו מקבל את הרע בחיים.</w:t>
      </w:r>
    </w:p>
    <w:p w14:paraId="0C7EC26D"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75F57E6D"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66000997"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של השאלון המופיע בתמונה (מתוך בחינת בגרות בתנ"ך), ולאחריו פתרון מפורט המבוסס על חומר הלימוד ותכנית הלימודים:</w:t>
      </w:r>
    </w:p>
    <w:p w14:paraId="2A7CD89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47956E8">
          <v:rect id="_x0000_i2825" style="width:0;height:1.5pt" o:hralign="center" o:hrstd="t" o:hrnoshade="t" o:hr="t" fillcolor="gray" stroked="f"/>
        </w:pict>
      </w:r>
    </w:p>
    <w:p w14:paraId="128D3667"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תמלול הטקסט</w:t>
      </w:r>
    </w:p>
    <w:p w14:paraId="4E6CCD5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מועד מיוחד, אוגוסט תש"פ, 1261</w:t>
      </w:r>
    </w:p>
    <w:p w14:paraId="3F0E0D6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סעיף א — חובה.</w:t>
      </w:r>
    </w:p>
    <w:p w14:paraId="1924BB8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יש הטוענים כי בפרק שלפניך איוב מציג את המוות כמצב אידיאלי.</w:t>
      </w:r>
    </w:p>
    <w:p w14:paraId="313AE9B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הבא מן הפרק </w:t>
      </w:r>
      <w:r w:rsidRPr="00963BC1">
        <w:rPr>
          <w:rFonts w:ascii="Calibri" w:eastAsia="Calibri" w:hAnsi="Calibri" w:cs="Arial"/>
          <w:b/>
          <w:bCs/>
          <w:kern w:val="0"/>
          <w:sz w:val="22"/>
          <w:szCs w:val="22"/>
          <w:rtl/>
          <w14:ligatures w14:val="none"/>
        </w:rPr>
        <w:t>שתי</w:t>
      </w:r>
      <w:r w:rsidRPr="00963BC1">
        <w:rPr>
          <w:rFonts w:ascii="Calibri" w:eastAsia="Calibri" w:hAnsi="Calibri" w:cs="Arial"/>
          <w:kern w:val="0"/>
          <w:sz w:val="22"/>
          <w:szCs w:val="22"/>
          <w:rtl/>
          <w14:ligatures w14:val="none"/>
        </w:rPr>
        <w:t xml:space="preserve"> דוגמאות להצגת המוות כמצב אידיאלי, והסבר כל דוגמה. (6 נקודות)</w:t>
      </w:r>
    </w:p>
    <w:p w14:paraId="3C2593E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מדוע איוב רואה במוות מצב אידיאלי? בסס את דבריך על הכתוב. (6 נקודות)</w:t>
      </w:r>
    </w:p>
    <w:p w14:paraId="08A8177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E07ED6E">
          <v:rect id="_x0000_i2826" style="width:0;height:1.5pt" o:hralign="center" o:hrstd="t" o:hrnoshade="t" o:hr="t" fillcolor="gray" stroked="f"/>
        </w:pict>
      </w:r>
    </w:p>
    <w:p w14:paraId="3399884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אחד מן הסעיפים ב-ג.</w:t>
      </w:r>
    </w:p>
    <w:p w14:paraId="240CCC6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השטן טוען שאיוב יקלל את ה' (</w:t>
      </w:r>
      <w:r w:rsidRPr="00963BC1">
        <w:rPr>
          <w:rFonts w:ascii="Calibri" w:eastAsia="Calibri" w:hAnsi="Calibri" w:cs="Arial"/>
          <w:b/>
          <w:bCs/>
          <w:kern w:val="0"/>
          <w:sz w:val="22"/>
          <w:szCs w:val="22"/>
          <w:rtl/>
          <w14:ligatures w14:val="none"/>
        </w:rPr>
        <w:t>איוב, פרק א'</w:t>
      </w:r>
      <w:r w:rsidRPr="00963BC1">
        <w:rPr>
          <w:rFonts w:ascii="Calibri" w:eastAsia="Calibri" w:hAnsi="Calibri" w:cs="Arial"/>
          <w:kern w:val="0"/>
          <w:sz w:val="22"/>
          <w:szCs w:val="22"/>
          <w:rtl/>
          <w14:ligatures w14:val="none"/>
        </w:rPr>
        <w:t xml:space="preserve">, פסוק י"א </w:t>
      </w:r>
      <w:r w:rsidRPr="00963BC1">
        <w:rPr>
          <w:rFonts w:ascii="Calibri" w:eastAsia="Calibri" w:hAnsi="Calibri" w:cs="Arial"/>
          <w:b/>
          <w:bCs/>
          <w:kern w:val="0"/>
          <w:sz w:val="22"/>
          <w:szCs w:val="22"/>
          <w:rtl/>
          <w14:ligatures w14:val="none"/>
        </w:rPr>
        <w:t>ואיוב, פרק ב'</w:t>
      </w:r>
      <w:r w:rsidRPr="00963BC1">
        <w:rPr>
          <w:rFonts w:ascii="Calibri" w:eastAsia="Calibri" w:hAnsi="Calibri" w:cs="Arial"/>
          <w:kern w:val="0"/>
          <w:sz w:val="22"/>
          <w:szCs w:val="22"/>
          <w:rtl/>
          <w14:ligatures w14:val="none"/>
        </w:rPr>
        <w:t>, פסוק ה').</w:t>
      </w:r>
    </w:p>
    <w:p w14:paraId="1A0B4EE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קרא </w:t>
      </w:r>
      <w:r w:rsidRPr="00963BC1">
        <w:rPr>
          <w:rFonts w:ascii="Calibri" w:eastAsia="Calibri" w:hAnsi="Calibri" w:cs="Arial"/>
          <w:b/>
          <w:bCs/>
          <w:kern w:val="0"/>
          <w:sz w:val="22"/>
          <w:szCs w:val="22"/>
          <w:rtl/>
          <w14:ligatures w14:val="none"/>
        </w:rPr>
        <w:t>איוב, פרק ג'</w:t>
      </w:r>
      <w:r w:rsidRPr="00963BC1">
        <w:rPr>
          <w:rFonts w:ascii="Calibri" w:eastAsia="Calibri" w:hAnsi="Calibri" w:cs="Arial"/>
          <w:kern w:val="0"/>
          <w:sz w:val="22"/>
          <w:szCs w:val="22"/>
          <w:rtl/>
          <w14:ligatures w14:val="none"/>
        </w:rPr>
        <w:t>, פסוקים א'–ט'.</w:t>
      </w:r>
    </w:p>
    <w:p w14:paraId="3EDE136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האם צדק השטן? נמק את דבריך ובסס אותם על הכתוב.</w:t>
      </w:r>
    </w:p>
    <w:p w14:paraId="689B7EC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kern w:val="0"/>
          <w:sz w:val="22"/>
          <w:szCs w:val="22"/>
          <w:rtl/>
          <w14:ligatures w14:val="none"/>
        </w:rPr>
        <w:t xml:space="preserve"> קרא גם </w:t>
      </w:r>
      <w:r w:rsidRPr="00963BC1">
        <w:rPr>
          <w:rFonts w:ascii="Calibri" w:eastAsia="Calibri" w:hAnsi="Calibri" w:cs="Arial"/>
          <w:b/>
          <w:bCs/>
          <w:kern w:val="0"/>
          <w:sz w:val="22"/>
          <w:szCs w:val="22"/>
          <w:rtl/>
          <w14:ligatures w14:val="none"/>
        </w:rPr>
        <w:t>איוב, פרק ל"ח</w:t>
      </w:r>
      <w:r w:rsidRPr="00963BC1">
        <w:rPr>
          <w:rFonts w:ascii="Calibri" w:eastAsia="Calibri" w:hAnsi="Calibri" w:cs="Arial"/>
          <w:kern w:val="0"/>
          <w:sz w:val="22"/>
          <w:szCs w:val="22"/>
          <w:rtl/>
          <w14:ligatures w14:val="none"/>
        </w:rPr>
        <w:t>, פסוקים ט"ז–י"ח.</w:t>
      </w:r>
    </w:p>
    <w:p w14:paraId="305B9E1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יש הטוענים כי בפסוקים אלה ה' משיב לאיוב על דבריו בנוגע למוות. הסבר את התשובה של ה'. (9 נקודות)</w:t>
      </w:r>
    </w:p>
    <w:p w14:paraId="45CDA81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יש הטוענים שבתשובת ה' לאיוב ה' ממעיט בערכו של איוב. לדעתך, האם איוב ראוי ליחס זה של ה'? נמק את דבריך. (7 נקודות)</w:t>
      </w:r>
    </w:p>
    <w:p w14:paraId="7DB71163"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14:ligatures w14:val="none"/>
        </w:rPr>
        <w:pict w14:anchorId="312C650F">
          <v:rect id="_x0000_i2827" style="width:0;height:1.5pt" o:hralign="center" o:hrstd="t" o:hrnoshade="t" o:hr="t" fillcolor="gray" stroked="f"/>
        </w:pict>
      </w:r>
    </w:p>
    <w:p w14:paraId="7322ED49"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פתרון השאלות (על פי חומר הבגרות)</w:t>
      </w:r>
      <w:r w:rsidRPr="00963BC1">
        <w:rPr>
          <w:rFonts w:ascii="Calibri" w:eastAsia="Calibri" w:hAnsi="Calibri" w:cs="Arial" w:hint="cs"/>
          <w:b/>
          <w:bCs/>
          <w:color w:val="FF0000"/>
          <w:kern w:val="0"/>
          <w:sz w:val="22"/>
          <w:szCs w:val="22"/>
          <w:rtl/>
          <w14:ligatures w14:val="none"/>
        </w:rPr>
        <w:t>- יש לבדוק פתרון זה</w:t>
      </w:r>
    </w:p>
    <w:p w14:paraId="1DF60022"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שאלה א (חובה)</w:t>
      </w:r>
    </w:p>
    <w:p w14:paraId="016FE083"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(1) שתי דוגמאות להצגת המוות כמצב אידיאלי (מתוך פרק ג'):</w:t>
      </w:r>
    </w:p>
    <w:p w14:paraId="3C04B1FE" w14:textId="77777777" w:rsidR="00963BC1" w:rsidRPr="00963BC1" w:rsidRDefault="00963BC1" w:rsidP="00963BC1">
      <w:pPr>
        <w:numPr>
          <w:ilvl w:val="0"/>
          <w:numId w:val="608"/>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המוות כמנוחה ושלווה (פסוק י"ז):</w:t>
      </w:r>
      <w:r w:rsidRPr="00963BC1">
        <w:rPr>
          <w:rFonts w:ascii="Calibri" w:eastAsia="Calibri" w:hAnsi="Calibri" w:cs="Arial"/>
          <w:color w:val="FF0000"/>
          <w:kern w:val="0"/>
          <w:sz w:val="22"/>
          <w:szCs w:val="22"/>
          <w:rtl/>
          <w14:ligatures w14:val="none"/>
        </w:rPr>
        <w:t xml:space="preserve"> </w:t>
      </w:r>
      <w:r w:rsidRPr="00963BC1">
        <w:rPr>
          <w:rFonts w:ascii="Calibri" w:eastAsia="Calibri" w:hAnsi="Calibri" w:cs="Arial"/>
          <w:i/>
          <w:iCs/>
          <w:color w:val="FF0000"/>
          <w:kern w:val="0"/>
          <w:sz w:val="22"/>
          <w:szCs w:val="22"/>
          <w:rtl/>
          <w14:ligatures w14:val="none"/>
        </w:rPr>
        <w:t>"שָׁם רְשָׁעִים חָדְלוּ רֹגֶז וְשָׁם יָנוּחוּ יְגִיעֵי כֹחַ"</w:t>
      </w:r>
      <w:r w:rsidRPr="00963BC1">
        <w:rPr>
          <w:rFonts w:ascii="Calibri" w:eastAsia="Calibri" w:hAnsi="Calibri" w:cs="Arial"/>
          <w:color w:val="FF0000"/>
          <w:kern w:val="0"/>
          <w:sz w:val="22"/>
          <w:szCs w:val="22"/>
          <w:rtl/>
          <w14:ligatures w14:val="none"/>
        </w:rPr>
        <w:t>. איוב מתאר את המוות כמקום שבו גם הרשעים מפסיקים להרגיז וגם העמלים והעייפים מוצאים סוף סוף מנוחה. זהו מצב אידיאלי עבורו כי הוא מפסיק את המאמץ והסבל של החיים.</w:t>
      </w:r>
    </w:p>
    <w:p w14:paraId="1B2D4427" w14:textId="77777777" w:rsidR="00963BC1" w:rsidRPr="00963BC1" w:rsidRDefault="00963BC1" w:rsidP="00963BC1">
      <w:pPr>
        <w:numPr>
          <w:ilvl w:val="0"/>
          <w:numId w:val="608"/>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המוות כשוויון וחירות (פסוק י"ט):</w:t>
      </w:r>
      <w:r w:rsidRPr="00963BC1">
        <w:rPr>
          <w:rFonts w:ascii="Calibri" w:eastAsia="Calibri" w:hAnsi="Calibri" w:cs="Arial"/>
          <w:color w:val="FF0000"/>
          <w:kern w:val="0"/>
          <w:sz w:val="22"/>
          <w:szCs w:val="22"/>
          <w:rtl/>
          <w14:ligatures w14:val="none"/>
        </w:rPr>
        <w:t xml:space="preserve"> </w:t>
      </w:r>
      <w:r w:rsidRPr="00963BC1">
        <w:rPr>
          <w:rFonts w:ascii="Calibri" w:eastAsia="Calibri" w:hAnsi="Calibri" w:cs="Arial"/>
          <w:i/>
          <w:iCs/>
          <w:color w:val="FF0000"/>
          <w:kern w:val="0"/>
          <w:sz w:val="22"/>
          <w:szCs w:val="22"/>
          <w:rtl/>
          <w14:ligatures w14:val="none"/>
        </w:rPr>
        <w:t>"קָטֹן וְגָדוֹל שָׁם הוּא וְעֶבֶד חָפְשִׁי מֵאֲדֹנָיו"</w:t>
      </w:r>
      <w:r w:rsidRPr="00963BC1">
        <w:rPr>
          <w:rFonts w:ascii="Calibri" w:eastAsia="Calibri" w:hAnsi="Calibri" w:cs="Arial"/>
          <w:color w:val="FF0000"/>
          <w:kern w:val="0"/>
          <w:sz w:val="22"/>
          <w:szCs w:val="22"/>
          <w:rtl/>
          <w14:ligatures w14:val="none"/>
        </w:rPr>
        <w:t>. במוות מתבטלים המעמדות החברתיים. עבור איוב, המוות אידיאלי כי הוא משחרר את האדם מהשיעבוד הפיזי והחברתי שקיים בחיים.</w:t>
      </w:r>
    </w:p>
    <w:p w14:paraId="329C5A2B"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(2) מדוע איוב רואה במוות מצב אידיאלי?</w:t>
      </w:r>
    </w:p>
    <w:p w14:paraId="333C00D5"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rtl/>
          <w14:ligatures w14:val="none"/>
        </w:rPr>
        <w:t xml:space="preserve">איוב רואה במוות מצב אידיאלי מכיוון שחייו הפכו לבלתי נסבלים ומלאי סבל ("מרי נפש"). הוא מרגיש חסר אונים וכלוא בתוך גורלו, כפי שהוא מתאר בפסוק כ"ג: </w:t>
      </w:r>
      <w:r w:rsidRPr="00963BC1">
        <w:rPr>
          <w:rFonts w:ascii="Calibri" w:eastAsia="Calibri" w:hAnsi="Calibri" w:cs="Arial"/>
          <w:i/>
          <w:iCs/>
          <w:color w:val="FF0000"/>
          <w:kern w:val="0"/>
          <w:sz w:val="22"/>
          <w:szCs w:val="22"/>
          <w:rtl/>
          <w14:ligatures w14:val="none"/>
        </w:rPr>
        <w:t>"לְגֶבֶר אֲשֶׁר דַּרְכּוֹ נִסְתָּרָה וַיָּסֶךְ אֱלוֹהַּ בַּעֲדוֹ"</w:t>
      </w:r>
      <w:r w:rsidRPr="00963BC1">
        <w:rPr>
          <w:rFonts w:ascii="Calibri" w:eastAsia="Calibri" w:hAnsi="Calibri" w:cs="Arial"/>
          <w:color w:val="FF0000"/>
          <w:kern w:val="0"/>
          <w:sz w:val="22"/>
          <w:szCs w:val="22"/>
          <w:rtl/>
          <w14:ligatures w14:val="none"/>
        </w:rPr>
        <w:t>. מבחינת איוב, החיים הם נטל ואין להם טעם כשסובלים ללא סיבה. לכן הוא מחפש את המוות כמי שמחפש מטמון יקר (</w:t>
      </w:r>
      <w:r w:rsidRPr="00963BC1">
        <w:rPr>
          <w:rFonts w:ascii="Calibri" w:eastAsia="Calibri" w:hAnsi="Calibri" w:cs="Arial"/>
          <w:i/>
          <w:iCs/>
          <w:color w:val="FF0000"/>
          <w:kern w:val="0"/>
          <w:sz w:val="22"/>
          <w:szCs w:val="22"/>
          <w:rtl/>
          <w14:ligatures w14:val="none"/>
        </w:rPr>
        <w:t>"הַמְחַכִּים לַמָּוֶת וְאֵינֶנּוּ וַיַּחְפְּרֻהוּ מִמַּטְמוֹנִים"</w:t>
      </w:r>
      <w:r w:rsidRPr="00963BC1">
        <w:rPr>
          <w:rFonts w:ascii="Calibri" w:eastAsia="Calibri" w:hAnsi="Calibri" w:cs="Arial"/>
          <w:color w:val="FF0000"/>
          <w:kern w:val="0"/>
          <w:sz w:val="22"/>
          <w:szCs w:val="22"/>
          <w:rtl/>
          <w14:ligatures w14:val="none"/>
        </w:rPr>
        <w:t>, פסוק כ"א), כי רק שם ייפסקו הייסורים.</w:t>
      </w:r>
    </w:p>
    <w:p w14:paraId="1FF8C3B9"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14:ligatures w14:val="none"/>
        </w:rPr>
        <w:pict w14:anchorId="0F2DD0F6">
          <v:rect id="_x0000_i2828" style="width:0;height:1.5pt" o:hralign="center" o:hrstd="t" o:hrnoshade="t" o:hr="t" fillcolor="gray" stroked="f"/>
        </w:pict>
      </w:r>
    </w:p>
    <w:p w14:paraId="2579499B"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שאלה ב</w:t>
      </w:r>
    </w:p>
    <w:p w14:paraId="39097808"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האם צדק השטן?</w:t>
      </w:r>
    </w:p>
    <w:p w14:paraId="3B4E91A4"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לא, השטן לא צדק.</w:t>
      </w:r>
    </w:p>
    <w:p w14:paraId="50360609" w14:textId="77777777" w:rsidR="00963BC1" w:rsidRPr="00963BC1" w:rsidRDefault="00963BC1" w:rsidP="00963BC1">
      <w:pPr>
        <w:numPr>
          <w:ilvl w:val="0"/>
          <w:numId w:val="609"/>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נימוק:</w:t>
      </w:r>
      <w:r w:rsidRPr="00963BC1">
        <w:rPr>
          <w:rFonts w:ascii="Calibri" w:eastAsia="Calibri" w:hAnsi="Calibri" w:cs="Arial"/>
          <w:color w:val="FF0000"/>
          <w:kern w:val="0"/>
          <w:sz w:val="22"/>
          <w:szCs w:val="22"/>
          <w:rtl/>
          <w14:ligatures w14:val="none"/>
        </w:rPr>
        <w:t xml:space="preserve"> השטן טען שאיוב יקלל את אלוהים ישירות בפניו (</w:t>
      </w:r>
      <w:r w:rsidRPr="00963BC1">
        <w:rPr>
          <w:rFonts w:ascii="Calibri" w:eastAsia="Calibri" w:hAnsi="Calibri" w:cs="Arial"/>
          <w:i/>
          <w:iCs/>
          <w:color w:val="FF0000"/>
          <w:kern w:val="0"/>
          <w:sz w:val="22"/>
          <w:szCs w:val="22"/>
          <w:rtl/>
          <w14:ligatures w14:val="none"/>
        </w:rPr>
        <w:t>"אִם לֹא עַל פָּנֶיךָ יְבָרְכֶךָּ"</w:t>
      </w:r>
      <w:r w:rsidRPr="00963BC1">
        <w:rPr>
          <w:rFonts w:ascii="Calibri" w:eastAsia="Calibri" w:hAnsi="Calibri" w:cs="Arial"/>
          <w:color w:val="FF0000"/>
          <w:kern w:val="0"/>
          <w:sz w:val="22"/>
          <w:szCs w:val="22"/>
          <w:rtl/>
          <w14:ligatures w14:val="none"/>
        </w:rPr>
        <w:t xml:space="preserve"> — "יברכך" הוא לשון סגי נהור לקללה).</w:t>
      </w:r>
    </w:p>
    <w:p w14:paraId="43926FB8" w14:textId="77777777" w:rsidR="00963BC1" w:rsidRPr="00963BC1" w:rsidRDefault="00963BC1" w:rsidP="00963BC1">
      <w:pPr>
        <w:numPr>
          <w:ilvl w:val="0"/>
          <w:numId w:val="609"/>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ביסוס:</w:t>
      </w:r>
      <w:r w:rsidRPr="00963BC1">
        <w:rPr>
          <w:rFonts w:ascii="Calibri" w:eastAsia="Calibri" w:hAnsi="Calibri" w:cs="Arial"/>
          <w:color w:val="FF0000"/>
          <w:kern w:val="0"/>
          <w:sz w:val="22"/>
          <w:szCs w:val="22"/>
          <w:rtl/>
          <w14:ligatures w14:val="none"/>
        </w:rPr>
        <w:t xml:space="preserve"> בפרק ג', איוב אמנם פותח את פיו ומשמיע תלונות קשות, אך הכתוב אומר בפירוש: </w:t>
      </w:r>
      <w:r w:rsidRPr="00963BC1">
        <w:rPr>
          <w:rFonts w:ascii="Calibri" w:eastAsia="Calibri" w:hAnsi="Calibri" w:cs="Arial"/>
          <w:i/>
          <w:iCs/>
          <w:color w:val="FF0000"/>
          <w:kern w:val="0"/>
          <w:sz w:val="22"/>
          <w:szCs w:val="22"/>
          <w:rtl/>
          <w14:ligatures w14:val="none"/>
        </w:rPr>
        <w:t>"וַיְקַלֵּל אֶת יוֹמוֹ"</w:t>
      </w:r>
      <w:r w:rsidRPr="00963BC1">
        <w:rPr>
          <w:rFonts w:ascii="Calibri" w:eastAsia="Calibri" w:hAnsi="Calibri" w:cs="Arial"/>
          <w:color w:val="FF0000"/>
          <w:kern w:val="0"/>
          <w:sz w:val="22"/>
          <w:szCs w:val="22"/>
          <w:rtl/>
          <w14:ligatures w14:val="none"/>
        </w:rPr>
        <w:t xml:space="preserve"> (פסוק א'). איוב מקלל את </w:t>
      </w:r>
      <w:r w:rsidRPr="00963BC1">
        <w:rPr>
          <w:rFonts w:ascii="Calibri" w:eastAsia="Calibri" w:hAnsi="Calibri" w:cs="Arial"/>
          <w:b/>
          <w:bCs/>
          <w:color w:val="FF0000"/>
          <w:kern w:val="0"/>
          <w:sz w:val="22"/>
          <w:szCs w:val="22"/>
          <w:rtl/>
          <w14:ligatures w14:val="none"/>
        </w:rPr>
        <w:t>יום הולדתו</w:t>
      </w:r>
      <w:r w:rsidRPr="00963BC1">
        <w:rPr>
          <w:rFonts w:ascii="Calibri" w:eastAsia="Calibri" w:hAnsi="Calibri" w:cs="Arial"/>
          <w:color w:val="FF0000"/>
          <w:kern w:val="0"/>
          <w:sz w:val="22"/>
          <w:szCs w:val="22"/>
          <w:rtl/>
          <w14:ligatures w14:val="none"/>
        </w:rPr>
        <w:t xml:space="preserve"> ואת נסיבות חייו, אך הוא נזהר מאוד שלא להטיח קללה באלוהים עצמו. הוא שומר על הגבול הדק שבין ייאוש ותלונה לבין חילול השם וכפירה.</w:t>
      </w:r>
    </w:p>
    <w:p w14:paraId="63D4C7A0"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14:ligatures w14:val="none"/>
        </w:rPr>
        <w:pict w14:anchorId="6BB61F0B">
          <v:rect id="_x0000_i2829" style="width:0;height:1.5pt" o:hralign="center" o:hrstd="t" o:hrnoshade="t" o:hr="t" fillcolor="gray" stroked="f"/>
        </w:pict>
      </w:r>
    </w:p>
    <w:p w14:paraId="74FB2089" w14:textId="77777777" w:rsidR="00963BC1" w:rsidRPr="00963BC1" w:rsidRDefault="00963BC1" w:rsidP="00963BC1">
      <w:pPr>
        <w:spacing w:line="259" w:lineRule="auto"/>
        <w:rPr>
          <w:rFonts w:ascii="Calibri" w:eastAsia="Calibri" w:hAnsi="Calibri" w:cs="Arial"/>
          <w:b/>
          <w:bCs/>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שאלה ג</w:t>
      </w:r>
    </w:p>
    <w:p w14:paraId="611C18AF"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(1) הסבר תשובת ה' (מתוך פרק ל"ח):</w:t>
      </w:r>
    </w:p>
    <w:p w14:paraId="0DEBE797"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color w:val="FF0000"/>
          <w:kern w:val="0"/>
          <w:sz w:val="22"/>
          <w:szCs w:val="22"/>
          <w:rtl/>
          <w14:ligatures w14:val="none"/>
        </w:rPr>
        <w:t xml:space="preserve">ה' משיב לאיוב בשאלות רטוריות שנועדו להמחיש לו את אפסיות הידע האנושי. בפרק ג', איוב דיבר על המוות בביטחון רב, כאילו הוא מכיר את המנוחה ששם. ה' שואל אותו: </w:t>
      </w:r>
      <w:r w:rsidRPr="00963BC1">
        <w:rPr>
          <w:rFonts w:ascii="Calibri" w:eastAsia="Calibri" w:hAnsi="Calibri" w:cs="Arial"/>
          <w:i/>
          <w:iCs/>
          <w:color w:val="FF0000"/>
          <w:kern w:val="0"/>
          <w:sz w:val="22"/>
          <w:szCs w:val="22"/>
          <w:rtl/>
          <w14:ligatures w14:val="none"/>
        </w:rPr>
        <w:t>"הֲנִגְלוּ לְךָ שַׁעֲרֵי מָוֶת וְשַׁעֲרֵי צַלְמָוֶת תִּרְאֶה?"</w:t>
      </w:r>
      <w:r w:rsidRPr="00963BC1">
        <w:rPr>
          <w:rFonts w:ascii="Calibri" w:eastAsia="Calibri" w:hAnsi="Calibri" w:cs="Arial"/>
          <w:color w:val="FF0000"/>
          <w:kern w:val="0"/>
          <w:sz w:val="22"/>
          <w:szCs w:val="22"/>
          <w:rtl/>
          <w14:ligatures w14:val="none"/>
        </w:rPr>
        <w:t xml:space="preserve"> (פסוק י"ז).</w:t>
      </w:r>
    </w:p>
    <w:p w14:paraId="2E20428E"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התשובה היא:</w:t>
      </w:r>
      <w:r w:rsidRPr="00963BC1">
        <w:rPr>
          <w:rFonts w:ascii="Calibri" w:eastAsia="Calibri" w:hAnsi="Calibri" w:cs="Arial"/>
          <w:color w:val="FF0000"/>
          <w:kern w:val="0"/>
          <w:sz w:val="22"/>
          <w:szCs w:val="22"/>
          <w:rtl/>
          <w14:ligatures w14:val="none"/>
        </w:rPr>
        <w:t xml:space="preserve"> ה' מבהיר לאיוב שהוא לא באמת יודע מהו המוות. איוב מייחל למקום שהוא מעולם לא ראה ולא הבין את סודותיו. ה' טוען שאיוב מוגבל בהבנתו את המערכת הקוסמית הגדולה, ולכן אין לו זכות לקבוע קביעות מוחלטות על המוות או על הצדק האלוהי.</w:t>
      </w:r>
    </w:p>
    <w:p w14:paraId="26A60BFE" w14:textId="77777777" w:rsidR="00963BC1" w:rsidRPr="00963BC1" w:rsidRDefault="00963BC1" w:rsidP="00963BC1">
      <w:p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(2) האם איוב ראוי ליחס זה? (שאלת עמדה):</w:t>
      </w:r>
    </w:p>
    <w:p w14:paraId="4B26D0E9" w14:textId="77777777" w:rsidR="00963BC1" w:rsidRPr="00963BC1" w:rsidRDefault="00963BC1" w:rsidP="00963BC1">
      <w:pPr>
        <w:numPr>
          <w:ilvl w:val="0"/>
          <w:numId w:val="610"/>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אפשרות א' (ראוי):</w:t>
      </w:r>
      <w:r w:rsidRPr="00963BC1">
        <w:rPr>
          <w:rFonts w:ascii="Calibri" w:eastAsia="Calibri" w:hAnsi="Calibri" w:cs="Arial"/>
          <w:color w:val="FF0000"/>
          <w:kern w:val="0"/>
          <w:sz w:val="22"/>
          <w:szCs w:val="22"/>
          <w:rtl/>
          <w14:ligatures w14:val="none"/>
        </w:rPr>
        <w:t xml:space="preserve"> איוב התיימר להבין את דרכי האל ולשפוט אותן מנקודת מבט אנושית צרה. תשובת ה' "מנחיתה" אותו למציאות ומזכירה לו את הפרופורציות הנכונות בין בורא לנברא. היחס הזה נחוץ כדי לשחרר את איוב מהאשליה שהוא יכול לנהל את העולם טוב יותר מאלוהים.</w:t>
      </w:r>
    </w:p>
    <w:p w14:paraId="2B2958FB" w14:textId="77777777" w:rsidR="00963BC1" w:rsidRPr="00963BC1" w:rsidRDefault="00963BC1" w:rsidP="00963BC1">
      <w:pPr>
        <w:numPr>
          <w:ilvl w:val="0"/>
          <w:numId w:val="610"/>
        </w:numPr>
        <w:spacing w:line="259" w:lineRule="auto"/>
        <w:rPr>
          <w:rFonts w:ascii="Calibri" w:eastAsia="Calibri" w:hAnsi="Calibri" w:cs="Arial"/>
          <w:color w:val="FF0000"/>
          <w:kern w:val="0"/>
          <w:sz w:val="22"/>
          <w:szCs w:val="22"/>
          <w:rtl/>
          <w14:ligatures w14:val="none"/>
        </w:rPr>
      </w:pPr>
      <w:r w:rsidRPr="00963BC1">
        <w:rPr>
          <w:rFonts w:ascii="Calibri" w:eastAsia="Calibri" w:hAnsi="Calibri" w:cs="Arial"/>
          <w:b/>
          <w:bCs/>
          <w:color w:val="FF0000"/>
          <w:kern w:val="0"/>
          <w:sz w:val="22"/>
          <w:szCs w:val="22"/>
          <w:rtl/>
          <w14:ligatures w14:val="none"/>
        </w:rPr>
        <w:t>אפשרות ב' (אינו ראוי):</w:t>
      </w:r>
      <w:r w:rsidRPr="00963BC1">
        <w:rPr>
          <w:rFonts w:ascii="Calibri" w:eastAsia="Calibri" w:hAnsi="Calibri" w:cs="Arial"/>
          <w:color w:val="FF0000"/>
          <w:kern w:val="0"/>
          <w:sz w:val="22"/>
          <w:szCs w:val="22"/>
          <w:rtl/>
          <w14:ligatures w14:val="none"/>
        </w:rPr>
        <w:t xml:space="preserve"> איוב הוא אדם סובל שאיבד את כל עולמו ללא עוול בכפו. דבריו בפרק ג' נאמרו מתוך כאב עמוק ותהייה מוסרית לגיטימית. במקום לנחם אותו או להסביר לו למה סבל, ה' משתמש בכוחו ובחכמתו כדי להשתיק אותו ולהראות לו כמה הוא קטן, יחס שנתפס כאכזרי או מתנשא כלפי אדם שבור.</w:t>
      </w:r>
    </w:p>
    <w:p w14:paraId="6C4762F5"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09AC3FAD"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30138E44"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794585F0"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מלא ומדויק של הטקסט המופיע בתמונה (מתוך בחינת בגרות בתנ"ך):</w:t>
      </w:r>
    </w:p>
    <w:p w14:paraId="7B30541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4D1D33F">
          <v:rect id="_x0000_i2830" style="width:0;height:1.5pt" o:hralign="center" o:hrstd="t" o:hrnoshade="t" o:hr="t" fillcolor="gray" stroked="f"/>
        </w:pict>
      </w:r>
    </w:p>
    <w:p w14:paraId="081661E7"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תש"פ, 1261</w:t>
      </w:r>
    </w:p>
    <w:p w14:paraId="5DB69E4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סעיף א — חובה.</w:t>
      </w:r>
    </w:p>
    <w:p w14:paraId="41E2EEF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קרא פסוקים א'–ט'.</w:t>
      </w:r>
    </w:p>
    <w:p w14:paraId="39F59BF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בפסוקים אלה איוב מתעמת עם רעיו ומאשים אותם בחוסר יושר.</w:t>
      </w:r>
    </w:p>
    <w:p w14:paraId="1E6E569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הבא מן הכתוב </w:t>
      </w:r>
      <w:r w:rsidRPr="00963BC1">
        <w:rPr>
          <w:rFonts w:ascii="Calibri" w:eastAsia="Calibri" w:hAnsi="Calibri" w:cs="Arial"/>
          <w:b/>
          <w:bCs/>
          <w:kern w:val="0"/>
          <w:sz w:val="22"/>
          <w:szCs w:val="22"/>
          <w:rtl/>
          <w14:ligatures w14:val="none"/>
        </w:rPr>
        <w:t>שתי</w:t>
      </w:r>
      <w:r w:rsidRPr="00963BC1">
        <w:rPr>
          <w:rFonts w:ascii="Calibri" w:eastAsia="Calibri" w:hAnsi="Calibri" w:cs="Arial"/>
          <w:kern w:val="0"/>
          <w:sz w:val="22"/>
          <w:szCs w:val="22"/>
          <w:rtl/>
          <w14:ligatures w14:val="none"/>
        </w:rPr>
        <w:t xml:space="preserve"> דוגמאות להאשמה זו, והסבר אותן.</w:t>
      </w:r>
    </w:p>
    <w:p w14:paraId="09FB8C6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0A1E13E">
          <v:rect id="_x0000_i2831" style="width:0;height:1.5pt" o:hralign="center" o:hrstd="t" o:hrnoshade="t" o:hr="t" fillcolor="gray" stroked="f"/>
        </w:pict>
      </w:r>
    </w:p>
    <w:p w14:paraId="12455CA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אחד מן הסעיפים ב–ג.</w:t>
      </w:r>
    </w:p>
    <w:p w14:paraId="0A0120D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קרא פסוקים י"ג–י"ח.</w:t>
      </w:r>
    </w:p>
    <w:p w14:paraId="68563A6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איוב מודיע לרעיו כי החליט לפנות בעצמו אל אלוהים.</w:t>
      </w:r>
    </w:p>
    <w:p w14:paraId="4F0AD71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על פי הכתוב, מהי הסכנה בפנייה זו אל אלוהים? (4 נקודות)</w:t>
      </w:r>
    </w:p>
    <w:p w14:paraId="6DEA28C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למרות הסכנה, איוב אינו מהסס לפנות אל אלוהים.</w:t>
      </w:r>
    </w:p>
    <w:p w14:paraId="4B2B469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 פי דברי איוב בפסוקים אלה, מה מניע אותו לפנות אל האל למרות הסיכון? בסס את דבריך על הכתוב. (4 נקודות)</w:t>
      </w:r>
    </w:p>
    <w:p w14:paraId="563EEE4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קרא פסוקים י"ח–כ"ב.</w:t>
      </w:r>
    </w:p>
    <w:p w14:paraId="4748368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איוב מבקש לעמוד למשפט מול אלוהים.</w:t>
      </w:r>
    </w:p>
    <w:p w14:paraId="38614C0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ציין </w:t>
      </w:r>
      <w:r w:rsidRPr="00963BC1">
        <w:rPr>
          <w:rFonts w:ascii="Calibri" w:eastAsia="Calibri" w:hAnsi="Calibri" w:cs="Arial"/>
          <w:b/>
          <w:bCs/>
          <w:kern w:val="0"/>
          <w:sz w:val="22"/>
          <w:szCs w:val="22"/>
          <w:rtl/>
          <w14:ligatures w14:val="none"/>
        </w:rPr>
        <w:t>שתי</w:t>
      </w:r>
      <w:r w:rsidRPr="00963BC1">
        <w:rPr>
          <w:rFonts w:ascii="Calibri" w:eastAsia="Calibri" w:hAnsi="Calibri" w:cs="Arial"/>
          <w:kern w:val="0"/>
          <w:sz w:val="22"/>
          <w:szCs w:val="22"/>
          <w:rtl/>
          <w14:ligatures w14:val="none"/>
        </w:rPr>
        <w:t xml:space="preserve"> בקשות שאיוב מבקש מאלוהים כדי שיוכל לעמוד למשפט מולו. הסבר את דבריך ובסס אותם על הכתוב.</w:t>
      </w:r>
    </w:p>
    <w:p w14:paraId="07AED16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58A552D5"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הטקסט המופיע בתמונה (דף פתרונות של "יואל גבע" לשאלה 10, העוסקת בספר איוב, פרק י"ג):</w:t>
      </w:r>
    </w:p>
    <w:p w14:paraId="5967A87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D4ADAB2">
          <v:rect id="_x0000_i2832" style="width:0;height:1.5pt" o:hralign="center" o:hrstd="t" o:hrnoshade="t" o:hr="t" fillcolor="gray" stroked="f"/>
        </w:pict>
      </w:r>
    </w:p>
    <w:p w14:paraId="78B6DD6E"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10</w:t>
      </w:r>
    </w:p>
    <w:p w14:paraId="1A59BD0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7FB45C2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איוב מתעמת עם רעיו ומאשים אותם בחוסר יושר (על התלמיד להביא שתי דוגמאות להאשמה):</w:t>
      </w:r>
    </w:p>
    <w:p w14:paraId="45410682" w14:textId="77777777" w:rsidR="00963BC1" w:rsidRPr="00963BC1" w:rsidRDefault="00963BC1" w:rsidP="00963BC1">
      <w:pPr>
        <w:numPr>
          <w:ilvl w:val="0"/>
          <w:numId w:val="61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ואתם טפלי שקר רפאי אליל כלכם</w:t>
      </w:r>
      <w:r w:rsidRPr="00963BC1">
        <w:rPr>
          <w:rFonts w:ascii="Calibri" w:eastAsia="Calibri" w:hAnsi="Calibri" w:cs="Arial"/>
          <w:kern w:val="0"/>
          <w:sz w:val="22"/>
          <w:szCs w:val="22"/>
          <w:rtl/>
          <w14:ligatures w14:val="none"/>
        </w:rPr>
        <w:t>" – איוב טוען שהם אומרים דברי שקר.</w:t>
      </w:r>
    </w:p>
    <w:p w14:paraId="6AA3933F" w14:textId="77777777" w:rsidR="00963BC1" w:rsidRPr="00963BC1" w:rsidRDefault="00963BC1" w:rsidP="00963BC1">
      <w:pPr>
        <w:numPr>
          <w:ilvl w:val="0"/>
          <w:numId w:val="61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הלאל תדברו עולה ולו תדברו רמיה</w:t>
      </w:r>
      <w:r w:rsidRPr="00963BC1">
        <w:rPr>
          <w:rFonts w:ascii="Calibri" w:eastAsia="Calibri" w:hAnsi="Calibri" w:cs="Arial"/>
          <w:kern w:val="0"/>
          <w:sz w:val="22"/>
          <w:szCs w:val="22"/>
          <w:rtl/>
          <w14:ligatures w14:val="none"/>
        </w:rPr>
        <w:t>" – דבריהם הם דברי שקר ומרמה (שנועדו לרצות את ה', אך אין בהם אמת).</w:t>
      </w:r>
    </w:p>
    <w:p w14:paraId="2054D8EA" w14:textId="77777777" w:rsidR="00963BC1" w:rsidRPr="00963BC1" w:rsidRDefault="00963BC1" w:rsidP="00963BC1">
      <w:pPr>
        <w:numPr>
          <w:ilvl w:val="0"/>
          <w:numId w:val="611"/>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אם כהתל באנוש תהתלו בו</w:t>
      </w:r>
      <w:r w:rsidRPr="00963BC1">
        <w:rPr>
          <w:rFonts w:ascii="Calibri" w:eastAsia="Calibri" w:hAnsi="Calibri" w:cs="Arial"/>
          <w:kern w:val="0"/>
          <w:sz w:val="22"/>
          <w:szCs w:val="22"/>
          <w:rtl/>
          <w14:ligatures w14:val="none"/>
        </w:rPr>
        <w:t>" – איוב טוען כנגד רעיו: האם הם סבורים שיוכלו להתל/לרמות את האלוהים, כפי שהם מהתלים/מרמים את בני האדם.</w:t>
      </w:r>
    </w:p>
    <w:p w14:paraId="72125A9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BB4A9F7">
          <v:rect id="_x0000_i2833" style="width:0;height:1.5pt" o:hralign="center" o:hrstd="t" o:hrnoshade="t" o:hr="t" fillcolor="gray" stroked="f"/>
        </w:pict>
      </w:r>
    </w:p>
    <w:p w14:paraId="452ABEB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13E3DE4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הסכנה בפנייה זו אל ה', שהוא ימית את איוב ("יהן יקטלני...").</w:t>
      </w:r>
    </w:p>
    <w:p w14:paraId="27D33B8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למרות הסיכון איוב פונה אל ה', כי חשוב לו להשמיע את דבריו ולהוכיח את צדקתו. הוא מוכן לסכן את חייו, בתקווה שה' יקבל את דבריו.</w:t>
      </w:r>
    </w:p>
    <w:p w14:paraId="6D9FC64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ביסוס:</w:t>
      </w:r>
      <w:r w:rsidRPr="00963BC1">
        <w:rPr>
          <w:rFonts w:ascii="Calibri" w:eastAsia="Calibri" w:hAnsi="Calibri" w:cs="Arial"/>
          <w:kern w:val="0"/>
          <w:sz w:val="22"/>
          <w:szCs w:val="22"/>
          <w:rtl/>
          <w14:ligatures w14:val="none"/>
        </w:rPr>
        <w:t xml:space="preserve"> "הן יקטלני לו איחל אך דרכי אל פניו אוכיח".</w:t>
      </w:r>
    </w:p>
    <w:p w14:paraId="2586143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3CE957A0">
          <v:rect id="_x0000_i2834" style="width:0;height:1.5pt" o:hralign="center" o:hrstd="t" o:hrnoshade="t" o:hr="t" fillcolor="gray" stroked="f"/>
        </w:pict>
      </w:r>
    </w:p>
    <w:p w14:paraId="23C16E73"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4EB6F2A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שתי בקשות שאיוב מבקש מה' כדי שיוכל לעמוד למשפט מולו:</w:t>
      </w:r>
    </w:p>
    <w:p w14:paraId="5B884922" w14:textId="77777777" w:rsidR="00963BC1" w:rsidRPr="00963BC1" w:rsidRDefault="00963BC1" w:rsidP="00963BC1">
      <w:pPr>
        <w:numPr>
          <w:ilvl w:val="0"/>
          <w:numId w:val="61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כפך מעלי הרחק</w:t>
      </w:r>
      <w:r w:rsidRPr="00963BC1">
        <w:rPr>
          <w:rFonts w:ascii="Calibri" w:eastAsia="Calibri" w:hAnsi="Calibri" w:cs="Arial"/>
          <w:kern w:val="0"/>
          <w:sz w:val="22"/>
          <w:szCs w:val="22"/>
          <w:rtl/>
          <w14:ligatures w14:val="none"/>
        </w:rPr>
        <w:t>" – שה' יפסיק לענותו/ להענישו.</w:t>
      </w:r>
    </w:p>
    <w:p w14:paraId="166A9457" w14:textId="77777777" w:rsidR="00963BC1" w:rsidRPr="00963BC1" w:rsidRDefault="00963BC1" w:rsidP="00963BC1">
      <w:pPr>
        <w:numPr>
          <w:ilvl w:val="0"/>
          <w:numId w:val="612"/>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ואמתך אל תבעתנני</w:t>
      </w:r>
      <w:r w:rsidRPr="00963BC1">
        <w:rPr>
          <w:rFonts w:ascii="Calibri" w:eastAsia="Calibri" w:hAnsi="Calibri" w:cs="Arial"/>
          <w:kern w:val="0"/>
          <w:sz w:val="22"/>
          <w:szCs w:val="22"/>
          <w:rtl/>
          <w14:ligatures w14:val="none"/>
        </w:rPr>
        <w:t>" – שה' לא יפחיד אותו.</w:t>
      </w:r>
    </w:p>
    <w:p w14:paraId="11C9922B"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7CF936D0"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7FB8B66E"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של הטקסט המופיע בתמונה (מתוך בחינת בגרות בתנ"ך, קיץ תשפ"ד):</w:t>
      </w:r>
    </w:p>
    <w:p w14:paraId="6C3B975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ED3685E">
          <v:rect id="_x0000_i2835" style="width:0;height:1.5pt" o:hralign="center" o:hrstd="t" o:hrnoshade="t" o:hr="t" fillcolor="gray" stroked="f"/>
        </w:pict>
      </w:r>
    </w:p>
    <w:p w14:paraId="4528D3EB"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קיץ תשפ"ד, 1261</w:t>
      </w:r>
    </w:p>
    <w:p w14:paraId="4A56C1F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11. קראו איוב, פרק ד', פסוקים א'–ט'.</w:t>
      </w:r>
    </w:p>
    <w:p w14:paraId="7D5B707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w:t>
      </w:r>
      <w:r w:rsidRPr="00963BC1">
        <w:rPr>
          <w:rFonts w:ascii="Calibri" w:eastAsia="Calibri" w:hAnsi="Calibri" w:cs="Arial"/>
          <w:kern w:val="0"/>
          <w:sz w:val="22"/>
          <w:szCs w:val="22"/>
          <w:rtl/>
          <w14:ligatures w14:val="none"/>
        </w:rPr>
        <w:t xml:space="preserve"> קראו פסוקים א'–ה'.</w:t>
      </w:r>
    </w:p>
    <w:p w14:paraId="37F6D30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על פי דברי אליפז, הסבירו מהו השוני בין ההתנהגות של איוב בעבר כלפי אנשים שהתמודדו עם קשיים ובין התנהגותו בהווה בנוגע לקשיים שלו עצמו. (10 נקודות)</w:t>
      </w:r>
    </w:p>
    <w:p w14:paraId="130BBF1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w:t>
      </w:r>
      <w:r w:rsidRPr="00963BC1">
        <w:rPr>
          <w:rFonts w:ascii="Calibri" w:eastAsia="Calibri" w:hAnsi="Calibri" w:cs="Arial"/>
          <w:kern w:val="0"/>
          <w:sz w:val="22"/>
          <w:szCs w:val="22"/>
          <w:rtl/>
          <w14:ligatures w14:val="none"/>
        </w:rPr>
        <w:t xml:space="preserve"> קראו פסוק ה' וגם איוב, פרק ב', פסוקים ז'–י"ב.</w:t>
      </w:r>
    </w:p>
    <w:p w14:paraId="44AEAAA0"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האם טענתו של אליפז כלפי איוב בפסוק ה' תואמת את ההתנהגות של איוב המתוארת באיוב, פרק ב', פסוקים ז'–י"ג? הסבירו את דבריכם. (10 נקודות)</w:t>
      </w:r>
    </w:p>
    <w:p w14:paraId="7BD48AB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w:t>
      </w:r>
      <w:r w:rsidRPr="00963BC1">
        <w:rPr>
          <w:rFonts w:ascii="Calibri" w:eastAsia="Calibri" w:hAnsi="Calibri" w:cs="Arial"/>
          <w:kern w:val="0"/>
          <w:sz w:val="22"/>
          <w:szCs w:val="22"/>
          <w:rtl/>
          <w14:ligatures w14:val="none"/>
        </w:rPr>
        <w:t xml:space="preserve"> קראו איוב, פרק ד', פסוקים ז'–ט'.</w:t>
      </w:r>
    </w:p>
    <w:p w14:paraId="23DAC9C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מהי תפיסת הגמול העולה מפסוקים אלה? הסבירו את תשובתכם, ובססו אותה על הפסוקים. (6 נקודות)</w:t>
      </w:r>
    </w:p>
    <w:p w14:paraId="1B7C9B3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לדעתכם, האם תפיסת גמול זו עשויה לנחם את איוב או עלולה לצער אותו? נמקו את דעתכם. (4 נקודות)</w:t>
      </w:r>
    </w:p>
    <w:p w14:paraId="165B2303"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415AED00"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5842FAB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1C98C633"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ומדויק של הטקסט המופיע בתמונה (דף פתרונות של "יואל גבע" לשאלה 11, העוסקת בספר איוב, פרק ד' - נאומו הראשון של אליפז):</w:t>
      </w:r>
    </w:p>
    <w:p w14:paraId="2BF8613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F57D6C8">
          <v:rect id="_x0000_i2836" style="width:0;height:1.5pt" o:hralign="center" o:hrstd="t" o:hrnoshade="t" o:hr="t" fillcolor="gray" stroked="f"/>
        </w:pict>
      </w:r>
    </w:p>
    <w:p w14:paraId="72B5D71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11</w:t>
      </w:r>
    </w:p>
    <w:p w14:paraId="450966F8"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14C01B3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על פי דברי אליפז, ההתנהגות של איוב בעבר כלפי אנשים שהתמודדו עם קשיים:</w:t>
      </w:r>
      <w:r w:rsidRPr="00963BC1">
        <w:rPr>
          <w:rFonts w:ascii="Calibri" w:eastAsia="Calibri" w:hAnsi="Calibri" w:cs="Arial"/>
          <w:kern w:val="0"/>
          <w:sz w:val="22"/>
          <w:szCs w:val="22"/>
          <w:rtl/>
          <w14:ligatures w14:val="none"/>
        </w:rPr>
        <w:t xml:space="preserve"> הוא נהג לחזק אותם ולעודד אותם שהם יצליחו לגבור על הקשיים. </w:t>
      </w:r>
      <w:r w:rsidRPr="00963BC1">
        <w:rPr>
          <w:rFonts w:ascii="Calibri" w:eastAsia="Calibri" w:hAnsi="Calibri" w:cs="Arial"/>
          <w:b/>
          <w:bCs/>
          <w:kern w:val="0"/>
          <w:sz w:val="22"/>
          <w:szCs w:val="22"/>
          <w:rtl/>
          <w14:ligatures w14:val="none"/>
        </w:rPr>
        <w:t>לעומת ההתנהגות איוב בהווה בנוגע לקשיים שלו עצמו:</w:t>
      </w:r>
      <w:r w:rsidRPr="00963BC1">
        <w:rPr>
          <w:rFonts w:ascii="Calibri" w:eastAsia="Calibri" w:hAnsi="Calibri" w:cs="Arial"/>
          <w:kern w:val="0"/>
          <w:sz w:val="22"/>
          <w:szCs w:val="22"/>
          <w:rtl/>
          <w14:ligatures w14:val="none"/>
        </w:rPr>
        <w:t xml:space="preserve"> הוא נוהג בתבוסתנות ובבהלה, במקום לנקוט בפעולה ובתקווה. אליפז מתאר את איוב כמותש וחסר כוחות לנוכח קשייו לעומת התנהגותו בעבר כלפי אחרים שסבלו מקשיים, שעודד וסייע להם.</w:t>
      </w:r>
    </w:p>
    <w:p w14:paraId="28E13F76"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644C5EF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טענתו של אליפז כלפי איוב בפסוק ה', שהוא נוהג בעייפות ובחוסר מעש לנוכח קשייו, תואמת את ההתנהגות של איוב בפרק ב', פסוקים ז'-י"ג, בהם הוא מתואר מתבוסס בכאבו ושותק. כאשר הרעים הגיעו לנחם את איוב, הם היו המומים לנוכח מראהו המוזנח והפצוע וישבו בשתיקה לצידו במשך שבעה ימים ושבעה לילות. זה תואם את טענת אליפז שאיוב נוהג בבהלה ובלאות ואינו מתפקד לנוכח קשייו.</w:t>
      </w:r>
    </w:p>
    <w:p w14:paraId="60E42669" w14:textId="77777777" w:rsidR="00963BC1" w:rsidRPr="00963BC1" w:rsidRDefault="00963BC1" w:rsidP="00963BC1">
      <w:pPr>
        <w:numPr>
          <w:ilvl w:val="0"/>
          <w:numId w:val="613"/>
        </w:num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תיתכן תשובה שאינה תואמת, המלווה בהסבר.</w:t>
      </w:r>
    </w:p>
    <w:p w14:paraId="2BA26D93"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11527BA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 תפיסת הגמול העולה מהפסוקים</w:t>
      </w:r>
      <w:r w:rsidRPr="00963BC1">
        <w:rPr>
          <w:rFonts w:ascii="Calibri" w:eastAsia="Calibri" w:hAnsi="Calibri" w:cs="Arial"/>
          <w:kern w:val="0"/>
          <w:sz w:val="22"/>
          <w:szCs w:val="22"/>
          <w:rtl/>
          <w14:ligatures w14:val="none"/>
        </w:rPr>
        <w:t xml:space="preserve"> היא גמול אישי, כל אדם מתוגמל בהתאם למעשיו. "צדיק וטוב לו, רשע ורע לו" – הצדיק זוכה לגמול מה' ואילו הרשע נענש על מעשיו.</w:t>
      </w:r>
    </w:p>
    <w:p w14:paraId="245F0BBD"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לביסוס:</w:t>
      </w:r>
      <w:r w:rsidRPr="00963BC1">
        <w:rPr>
          <w:rFonts w:ascii="Calibri" w:eastAsia="Calibri" w:hAnsi="Calibri" w:cs="Arial"/>
          <w:kern w:val="0"/>
          <w:sz w:val="22"/>
          <w:szCs w:val="22"/>
          <w:rtl/>
          <w14:ligatures w14:val="none"/>
        </w:rPr>
        <w:t xml:space="preserve"> "זכר נא מי הוא נקי אבד ואיפה ישרים נכחדו" – כלומר, ה' לא מעניש את הישרים והצדיקים. </w:t>
      </w:r>
      <w:r w:rsidRPr="00963BC1">
        <w:rPr>
          <w:rFonts w:ascii="Calibri" w:eastAsia="Calibri" w:hAnsi="Calibri" w:cs="Arial"/>
          <w:b/>
          <w:bCs/>
          <w:kern w:val="0"/>
          <w:sz w:val="22"/>
          <w:szCs w:val="22"/>
          <w:rtl/>
          <w14:ligatures w14:val="none"/>
        </w:rPr>
        <w:t>או:</w:t>
      </w:r>
      <w:r w:rsidRPr="00963BC1">
        <w:rPr>
          <w:rFonts w:ascii="Calibri" w:eastAsia="Calibri" w:hAnsi="Calibri" w:cs="Arial"/>
          <w:kern w:val="0"/>
          <w:sz w:val="22"/>
          <w:szCs w:val="22"/>
          <w:rtl/>
          <w14:ligatures w14:val="none"/>
        </w:rPr>
        <w:t xml:space="preserve"> "כאשר ראיתי חרשי און וזרעי עמל יקצרהו מנשמת אלוה יאבדו" – ה' מעניש את הרשעים הזוממים מזימות.</w:t>
      </w:r>
    </w:p>
    <w:p w14:paraId="6D52297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 לדעתי, תפיסת גמול זו עשויה לצער את איוב</w:t>
      </w:r>
      <w:r w:rsidRPr="00963BC1">
        <w:rPr>
          <w:rFonts w:ascii="Calibri" w:eastAsia="Calibri" w:hAnsi="Calibri" w:cs="Arial"/>
          <w:kern w:val="0"/>
          <w:sz w:val="22"/>
          <w:szCs w:val="22"/>
          <w:rtl/>
          <w14:ligatures w14:val="none"/>
        </w:rPr>
        <w:t>, כי לפי תפיסה זו מצבו הרע של איוב והקשיים שהוא חווה הם עונש על חטאיו ומעשיו. כלומר הוא אדם חוטא ומגיע לו להיענש.</w:t>
      </w:r>
    </w:p>
    <w:p w14:paraId="040E02A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או: לדעתי, תפיסת גמול זו עשויה לנחם את איוב</w:t>
      </w:r>
      <w:r w:rsidRPr="00963BC1">
        <w:rPr>
          <w:rFonts w:ascii="Calibri" w:eastAsia="Calibri" w:hAnsi="Calibri" w:cs="Arial"/>
          <w:kern w:val="0"/>
          <w:sz w:val="22"/>
          <w:szCs w:val="22"/>
          <w:rtl/>
          <w14:ligatures w14:val="none"/>
        </w:rPr>
        <w:t>, כי הוא משוכנע בצדקתו. כלומר לפי תפיסה זו הוא עתיד לזכות לחסד ולדברים טובים מה', כפי שמגיע לאדם צדיק.</w:t>
      </w:r>
    </w:p>
    <w:p w14:paraId="28890967"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להלן תמלול הטקסט המופיע בתמונה (מתוך בחינת בגרות בתנ"ך, חורף תשפ"ב):</w:t>
      </w:r>
    </w:p>
    <w:p w14:paraId="2C3A7F7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7D7A16F">
          <v:rect id="_x0000_i2837" style="width:0;height:1.5pt" o:hralign="center" o:hrstd="t" o:hrnoshade="t" o:hr="t" fillcolor="gray" stroked="f"/>
        </w:pict>
      </w:r>
    </w:p>
    <w:p w14:paraId="5B3A0520"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חורף תשפ"ב, 1261</w:t>
      </w:r>
    </w:p>
    <w:p w14:paraId="5BE37C3B"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10. קראו איוב, פרק ד', פסוקים א'–ט'.</w:t>
      </w:r>
    </w:p>
    <w:p w14:paraId="4121DAF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סעיף א – חובה.</w:t>
      </w:r>
    </w:p>
    <w:p w14:paraId="4AD944E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א. קראו פסוקים א'–ה'.</w:t>
      </w:r>
    </w:p>
    <w:p w14:paraId="0C34A38A"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לפי דברי אליפז יש הבדל בין ההתנהגות של איוב בעבר ובין התנהגותו בהווה.</w:t>
      </w:r>
    </w:p>
    <w:p w14:paraId="5A72AE4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הבא מן הכתוב דוגמה להתנהגות של איוב בעבר ודוגמה להתנהגותו בהווה. הסבר כל דוגמה.</w:t>
      </w:r>
    </w:p>
    <w:p w14:paraId="7C9424F7"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4658CCA8">
          <v:rect id="_x0000_i2838" style="width:0;height:1.5pt" o:hralign="center" o:hrstd="t" o:hrnoshade="t" o:hr="t" fillcolor="gray" stroked="f"/>
        </w:pict>
      </w:r>
    </w:p>
    <w:p w14:paraId="5A5B15C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ענה על אחד מן הסעיפים ב–ג.</w:t>
      </w:r>
    </w:p>
    <w:p w14:paraId="735EA16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 קראו פסוקים א'–ט'.</w:t>
      </w:r>
    </w:p>
    <w:p w14:paraId="10628B7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יש הטוענים שבדברי אליפז יש ביקורת כלפי איוב ויש הטוענים שבדבריו יש נימת עידוד לאיוב.</w:t>
      </w:r>
    </w:p>
    <w:p w14:paraId="2F8C2952"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 xml:space="preserve">הוכח </w:t>
      </w:r>
      <w:r w:rsidRPr="00963BC1">
        <w:rPr>
          <w:rFonts w:ascii="Calibri" w:eastAsia="Calibri" w:hAnsi="Calibri" w:cs="Arial"/>
          <w:b/>
          <w:bCs/>
          <w:kern w:val="0"/>
          <w:sz w:val="22"/>
          <w:szCs w:val="22"/>
          <w:rtl/>
          <w14:ligatures w14:val="none"/>
        </w:rPr>
        <w:t>כל אחת</w:t>
      </w:r>
      <w:r w:rsidRPr="00963BC1">
        <w:rPr>
          <w:rFonts w:ascii="Calibri" w:eastAsia="Calibri" w:hAnsi="Calibri" w:cs="Arial"/>
          <w:kern w:val="0"/>
          <w:sz w:val="22"/>
          <w:szCs w:val="22"/>
          <w:rtl/>
          <w14:ligatures w14:val="none"/>
        </w:rPr>
        <w:t xml:space="preserve"> מן הטענות האלה על פי הכתוב, והסבר את דבריך.</w:t>
      </w:r>
    </w:p>
    <w:p w14:paraId="2F19FC4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ג. קראו פסוקים ו'–ט'.</w:t>
      </w:r>
    </w:p>
    <w:p w14:paraId="12EF8F81"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אליפז מציע לאיוב לדבוק ברעיון מסוים. הסבר מהו הרעיון, וכיצד הדבקות בו תסייע לאיוב להתמודד עם מצבו. (4 נקודות)</w:t>
      </w:r>
    </w:p>
    <w:p w14:paraId="0B60F054"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על מה אליפז מסתמך בדבריו? בסס את דבריך על הכתוב. (4 נקודות)</w:t>
      </w:r>
    </w:p>
    <w:p w14:paraId="20F07D4A"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45035141" w14:textId="77777777" w:rsidR="00963BC1" w:rsidRPr="00963BC1" w:rsidRDefault="00963BC1" w:rsidP="00963BC1">
      <w:pPr>
        <w:spacing w:line="259" w:lineRule="auto"/>
        <w:rPr>
          <w:rFonts w:ascii="Calibri" w:eastAsia="Calibri" w:hAnsi="Calibri" w:cs="Arial"/>
          <w:kern w:val="0"/>
          <w:sz w:val="22"/>
          <w:szCs w:val="22"/>
          <w:rtl/>
          <w14:ligatures w14:val="none"/>
        </w:rPr>
      </w:pPr>
    </w:p>
    <w:p w14:paraId="2B510E7F"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hint="cs"/>
          <w:kern w:val="0"/>
          <w:sz w:val="22"/>
          <w:szCs w:val="22"/>
          <w:rtl/>
          <w14:ligatures w14:val="none"/>
        </w:rPr>
        <w:t>פתרון</w:t>
      </w:r>
    </w:p>
    <w:p w14:paraId="5FA5D67B" w14:textId="77777777" w:rsidR="00963BC1" w:rsidRPr="00963BC1" w:rsidRDefault="00963BC1" w:rsidP="00963BC1">
      <w:pPr>
        <w:spacing w:line="259" w:lineRule="auto"/>
        <w:rPr>
          <w:rFonts w:ascii="Calibri" w:eastAsia="Calibri" w:hAnsi="Calibri" w:cs="Arial"/>
          <w:kern w:val="0"/>
          <w:sz w:val="22"/>
          <w:szCs w:val="22"/>
          <w14:ligatures w14:val="none"/>
        </w:rPr>
      </w:pPr>
      <w:r w:rsidRPr="00963BC1">
        <w:rPr>
          <w:rFonts w:ascii="Calibri" w:eastAsia="Calibri" w:hAnsi="Calibri" w:cs="Arial"/>
          <w:kern w:val="0"/>
          <w:sz w:val="22"/>
          <w:szCs w:val="22"/>
          <w:rtl/>
          <w14:ligatures w14:val="none"/>
        </w:rPr>
        <w:t>הנה תמלול מלא של הטקסט המופיע בתמונה (דף פתרונות של "יואל גבע" לשאלה 10 העוסקת בספר איוב, פרק ד'):</w:t>
      </w:r>
    </w:p>
    <w:p w14:paraId="78221D4C"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57B01EC0">
          <v:rect id="_x0000_i2839" style="width:0;height:1.5pt" o:hralign="center" o:hrstd="t" o:hrnoshade="t" o:hr="t" fillcolor="gray" stroked="f"/>
        </w:pict>
      </w:r>
    </w:p>
    <w:p w14:paraId="4FCAED09"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שאלה 10</w:t>
      </w:r>
    </w:p>
    <w:p w14:paraId="36F458FF"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א'</w:t>
      </w:r>
    </w:p>
    <w:p w14:paraId="57070999"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התנהגותו של איוב בעבר (על התלמיד להביא דוגמה אחת):</w:t>
      </w:r>
    </w:p>
    <w:p w14:paraId="4408200D" w14:textId="77777777" w:rsidR="00963BC1" w:rsidRPr="00963BC1" w:rsidRDefault="00963BC1" w:rsidP="00963BC1">
      <w:pPr>
        <w:numPr>
          <w:ilvl w:val="0"/>
          <w:numId w:val="61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הנה יסרת רבים</w:t>
      </w:r>
      <w:r w:rsidRPr="00963BC1">
        <w:rPr>
          <w:rFonts w:ascii="Calibri" w:eastAsia="Calibri" w:hAnsi="Calibri" w:cs="Arial"/>
          <w:kern w:val="0"/>
          <w:sz w:val="22"/>
          <w:szCs w:val="22"/>
          <w:rtl/>
          <w14:ligatures w14:val="none"/>
        </w:rPr>
        <w:t>" – איוב נהג להטיף מוסר לאנשים ולהנחות אותם כיצד לנהוג.</w:t>
      </w:r>
    </w:p>
    <w:p w14:paraId="06C27B07" w14:textId="77777777" w:rsidR="00963BC1" w:rsidRPr="00963BC1" w:rsidRDefault="00963BC1" w:rsidP="00963BC1">
      <w:pPr>
        <w:numPr>
          <w:ilvl w:val="0"/>
          <w:numId w:val="61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וידיים רפות תחזק</w:t>
      </w:r>
      <w:r w:rsidRPr="00963BC1">
        <w:rPr>
          <w:rFonts w:ascii="Calibri" w:eastAsia="Calibri" w:hAnsi="Calibri" w:cs="Arial"/>
          <w:kern w:val="0"/>
          <w:sz w:val="22"/>
          <w:szCs w:val="22"/>
          <w:rtl/>
          <w14:ligatures w14:val="none"/>
        </w:rPr>
        <w:t>" – איוב נהג לחזק את רוחם של אנשים מיואשים.</w:t>
      </w:r>
    </w:p>
    <w:p w14:paraId="6DF66906" w14:textId="77777777" w:rsidR="00963BC1" w:rsidRPr="00963BC1" w:rsidRDefault="00963BC1" w:rsidP="00963BC1">
      <w:pPr>
        <w:numPr>
          <w:ilvl w:val="0"/>
          <w:numId w:val="61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כושל יקימון מילייך</w:t>
      </w:r>
      <w:r w:rsidRPr="00963BC1">
        <w:rPr>
          <w:rFonts w:ascii="Calibri" w:eastAsia="Calibri" w:hAnsi="Calibri" w:cs="Arial"/>
          <w:kern w:val="0"/>
          <w:sz w:val="22"/>
          <w:szCs w:val="22"/>
          <w:rtl/>
          <w14:ligatures w14:val="none"/>
        </w:rPr>
        <w:t>" – באמצעות מילותיו, היה נוהג לעודד אנשים שכשלו.</w:t>
      </w:r>
    </w:p>
    <w:p w14:paraId="2127EED6" w14:textId="77777777" w:rsidR="00963BC1" w:rsidRPr="00963BC1" w:rsidRDefault="00963BC1" w:rsidP="00963BC1">
      <w:pPr>
        <w:numPr>
          <w:ilvl w:val="0"/>
          <w:numId w:val="614"/>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וברכיים כורעות תאמץ</w:t>
      </w:r>
      <w:r w:rsidRPr="00963BC1">
        <w:rPr>
          <w:rFonts w:ascii="Calibri" w:eastAsia="Calibri" w:hAnsi="Calibri" w:cs="Arial"/>
          <w:kern w:val="0"/>
          <w:sz w:val="22"/>
          <w:szCs w:val="22"/>
          <w:rtl/>
          <w14:ligatures w14:val="none"/>
        </w:rPr>
        <w:t>" – איוב נהג לחזק את החלשים שהיו על סף כריעה.</w:t>
      </w:r>
    </w:p>
    <w:p w14:paraId="140251B3"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דוגמה להתנהגותו בהווה (על התלמיד להביא דוגמה אחת):</w:t>
      </w:r>
    </w:p>
    <w:p w14:paraId="3804FE38" w14:textId="77777777" w:rsidR="00963BC1" w:rsidRPr="00963BC1" w:rsidRDefault="00963BC1" w:rsidP="00963BC1">
      <w:pPr>
        <w:numPr>
          <w:ilvl w:val="0"/>
          <w:numId w:val="615"/>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כי עתה תבא אליך ותלא</w:t>
      </w:r>
      <w:r w:rsidRPr="00963BC1">
        <w:rPr>
          <w:rFonts w:ascii="Calibri" w:eastAsia="Calibri" w:hAnsi="Calibri" w:cs="Arial"/>
          <w:kern w:val="0"/>
          <w:sz w:val="22"/>
          <w:szCs w:val="22"/>
          <w:rtl/>
          <w14:ligatures w14:val="none"/>
        </w:rPr>
        <w:t>" – בהווה, כשבאה הצרה על איוב עצמו, הוא איבד את סבלנותו והתעייף.</w:t>
      </w:r>
    </w:p>
    <w:p w14:paraId="32997B0B" w14:textId="77777777" w:rsidR="00963BC1" w:rsidRPr="00963BC1" w:rsidRDefault="00963BC1" w:rsidP="00963BC1">
      <w:pPr>
        <w:numPr>
          <w:ilvl w:val="0"/>
          <w:numId w:val="615"/>
        </w:num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rtl/>
          <w14:ligatures w14:val="none"/>
        </w:rPr>
        <w:t>"</w:t>
      </w:r>
      <w:r w:rsidRPr="00963BC1">
        <w:rPr>
          <w:rFonts w:ascii="Calibri" w:eastAsia="Calibri" w:hAnsi="Calibri" w:cs="Arial"/>
          <w:b/>
          <w:bCs/>
          <w:kern w:val="0"/>
          <w:sz w:val="22"/>
          <w:szCs w:val="22"/>
          <w:rtl/>
          <w14:ligatures w14:val="none"/>
        </w:rPr>
        <w:t>תגע עדיך ותבהל</w:t>
      </w:r>
      <w:r w:rsidRPr="00963BC1">
        <w:rPr>
          <w:rFonts w:ascii="Calibri" w:eastAsia="Calibri" w:hAnsi="Calibri" w:cs="Arial"/>
          <w:kern w:val="0"/>
          <w:sz w:val="22"/>
          <w:szCs w:val="22"/>
          <w:rtl/>
          <w14:ligatures w14:val="none"/>
        </w:rPr>
        <w:t>" – בהווה, כשבאה רעה ופגעה באיוב, הוא מבוהל.</w:t>
      </w:r>
    </w:p>
    <w:p w14:paraId="4512208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1A987DCD">
          <v:rect id="_x0000_i2840" style="width:0;height:1.5pt" o:hralign="center" o:hrstd="t" o:hrnoshade="t" o:hr="t" fillcolor="gray" stroked="f"/>
        </w:pict>
      </w:r>
    </w:p>
    <w:p w14:paraId="6376921D"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ב'</w:t>
      </w:r>
    </w:p>
    <w:p w14:paraId="56D04FC8"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בדברי אליפז יש ביקורת כלפי איוב:</w:t>
      </w:r>
      <w:r w:rsidRPr="00963BC1">
        <w:rPr>
          <w:rFonts w:ascii="Calibri" w:eastAsia="Calibri" w:hAnsi="Calibri" w:cs="Arial"/>
          <w:kern w:val="0"/>
          <w:sz w:val="22"/>
          <w:szCs w:val="22"/>
          <w:rtl/>
          <w14:ligatures w14:val="none"/>
        </w:rPr>
        <w:t xml:space="preserve"> בעבר כאשר מצבו היה טוב, הוא נהג לעודד אנשים ולסייע להם ברגעי משבר, ואילו עתה כאשר הצרה באה עליו הוא אינו מסוגל להתאושש ולנהוג על פי עצותיו בעבר.</w:t>
      </w:r>
    </w:p>
    <w:p w14:paraId="10917F0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בדברי אליפז יש נימת עידוד לאיוב:</w:t>
      </w:r>
      <w:r w:rsidRPr="00963BC1">
        <w:rPr>
          <w:rFonts w:ascii="Calibri" w:eastAsia="Calibri" w:hAnsi="Calibri" w:cs="Arial"/>
          <w:kern w:val="0"/>
          <w:sz w:val="22"/>
          <w:szCs w:val="22"/>
          <w:rtl/>
          <w14:ligatures w14:val="none"/>
        </w:rPr>
        <w:t xml:space="preserve"> הוא מזכיר לאיוב שקיים צדק אלוהי. ה' אינו מעניש את הצדיקים, לכן על איוב לשים את מבטחו בה' ולסמוך עליו שיציל אותו.</w:t>
      </w:r>
    </w:p>
    <w:p w14:paraId="38C3F5EE"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kern w:val="0"/>
          <w:sz w:val="22"/>
          <w:szCs w:val="22"/>
          <w14:ligatures w14:val="none"/>
        </w:rPr>
        <w:pict w14:anchorId="671ED0FA">
          <v:rect id="_x0000_i2841" style="width:0;height:1.5pt" o:hralign="center" o:hrstd="t" o:hrnoshade="t" o:hr="t" fillcolor="gray" stroked="f"/>
        </w:pict>
      </w:r>
    </w:p>
    <w:p w14:paraId="50BE8DFE" w14:textId="77777777" w:rsidR="00963BC1" w:rsidRPr="00963BC1" w:rsidRDefault="00963BC1" w:rsidP="00963BC1">
      <w:pPr>
        <w:spacing w:line="259" w:lineRule="auto"/>
        <w:rPr>
          <w:rFonts w:ascii="Calibri" w:eastAsia="Calibri" w:hAnsi="Calibri" w:cs="Arial"/>
          <w:b/>
          <w:bCs/>
          <w:kern w:val="0"/>
          <w:sz w:val="22"/>
          <w:szCs w:val="22"/>
          <w:rtl/>
          <w14:ligatures w14:val="none"/>
        </w:rPr>
      </w:pPr>
      <w:r w:rsidRPr="00963BC1">
        <w:rPr>
          <w:rFonts w:ascii="Calibri" w:eastAsia="Calibri" w:hAnsi="Calibri" w:cs="Arial"/>
          <w:b/>
          <w:bCs/>
          <w:kern w:val="0"/>
          <w:sz w:val="22"/>
          <w:szCs w:val="22"/>
          <w:rtl/>
          <w14:ligatures w14:val="none"/>
        </w:rPr>
        <w:t>סעיף ג'</w:t>
      </w:r>
    </w:p>
    <w:p w14:paraId="395A1DA5"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(1)</w:t>
      </w:r>
      <w:r w:rsidRPr="00963BC1">
        <w:rPr>
          <w:rFonts w:ascii="Calibri" w:eastAsia="Calibri" w:hAnsi="Calibri" w:cs="Arial"/>
          <w:kern w:val="0"/>
          <w:sz w:val="22"/>
          <w:szCs w:val="22"/>
          <w:rtl/>
          <w14:ligatures w14:val="none"/>
        </w:rPr>
        <w:t xml:space="preserve"> אליפז מציע לאיוב לדבוק ברעיון של "צדיק וטוב לו רשע ורע לו", כלומר ה' גומל לצדיקים בטוב ומעניש רק את הרשעים. הדבקות ברעיון זה תסייע לאיוב להתמודד עם מצבו, ולקוות שה' יראה את צדיקותו ויגאל אותו מייסוריו.</w:t>
      </w:r>
    </w:p>
    <w:p w14:paraId="51300AA6" w14:textId="77777777" w:rsidR="00963BC1" w:rsidRPr="00963BC1" w:rsidRDefault="00963BC1" w:rsidP="00963BC1">
      <w:pPr>
        <w:spacing w:line="259" w:lineRule="auto"/>
        <w:rPr>
          <w:rFonts w:ascii="Calibri" w:eastAsia="Calibri" w:hAnsi="Calibri" w:cs="Arial"/>
          <w:kern w:val="0"/>
          <w:sz w:val="22"/>
          <w:szCs w:val="22"/>
          <w:rtl/>
          <w14:ligatures w14:val="none"/>
        </w:rPr>
      </w:pPr>
      <w:r w:rsidRPr="00963BC1">
        <w:rPr>
          <w:rFonts w:ascii="Calibri" w:eastAsia="Calibri" w:hAnsi="Calibri" w:cs="Arial"/>
          <w:b/>
          <w:bCs/>
          <w:kern w:val="0"/>
          <w:sz w:val="22"/>
          <w:szCs w:val="22"/>
          <w:rtl/>
          <w14:ligatures w14:val="none"/>
        </w:rPr>
        <w:t>(2)</w:t>
      </w:r>
      <w:r w:rsidRPr="00963BC1">
        <w:rPr>
          <w:rFonts w:ascii="Calibri" w:eastAsia="Calibri" w:hAnsi="Calibri" w:cs="Arial"/>
          <w:kern w:val="0"/>
          <w:sz w:val="22"/>
          <w:szCs w:val="22"/>
          <w:rtl/>
          <w14:ligatures w14:val="none"/>
        </w:rPr>
        <w:t xml:space="preserve"> אליפז מסתמך בדבריו על ניסיונו האישי ועל מראה עיניו: "</w:t>
      </w:r>
      <w:r w:rsidRPr="00963BC1">
        <w:rPr>
          <w:rFonts w:ascii="Calibri" w:eastAsia="Calibri" w:hAnsi="Calibri" w:cs="Arial"/>
          <w:b/>
          <w:bCs/>
          <w:kern w:val="0"/>
          <w:sz w:val="22"/>
          <w:szCs w:val="22"/>
          <w:rtl/>
          <w14:ligatures w14:val="none"/>
        </w:rPr>
        <w:t>כאשר ראיתי...</w:t>
      </w:r>
      <w:r w:rsidRPr="00963BC1">
        <w:rPr>
          <w:rFonts w:ascii="Calibri" w:eastAsia="Calibri" w:hAnsi="Calibri" w:cs="Arial"/>
          <w:kern w:val="0"/>
          <w:sz w:val="22"/>
          <w:szCs w:val="22"/>
          <w:rtl/>
          <w14:ligatures w14:val="none"/>
        </w:rPr>
        <w:t>".</w:t>
      </w:r>
    </w:p>
    <w:p w14:paraId="3B1555A0" w14:textId="77777777" w:rsidR="00963BC1" w:rsidRPr="00963BC1" w:rsidRDefault="00963BC1" w:rsidP="00963BC1">
      <w:pPr>
        <w:spacing w:line="259" w:lineRule="auto"/>
        <w:rPr>
          <w:rFonts w:ascii="Calibri" w:eastAsia="Calibri" w:hAnsi="Calibri" w:cs="Arial"/>
          <w:kern w:val="0"/>
          <w:sz w:val="22"/>
          <w:szCs w:val="22"/>
          <w14:ligatures w14:val="none"/>
        </w:rPr>
      </w:pPr>
    </w:p>
    <w:p w14:paraId="4AEDB32A" w14:textId="08F09A73" w:rsidR="00AA593A" w:rsidRDefault="00AA593A" w:rsidP="0046130A">
      <w:pPr>
        <w:pStyle w:val="1"/>
        <w:rPr>
          <w:rtl/>
        </w:rPr>
      </w:pPr>
      <w:r>
        <w:rPr>
          <w:rFonts w:hint="cs"/>
          <w:rtl/>
        </w:rPr>
        <w:t>איוב פרק ד'</w:t>
      </w:r>
    </w:p>
    <w:p w14:paraId="47FBA863" w14:textId="1C4A8F64" w:rsidR="00963BC1" w:rsidRPr="00963BC1" w:rsidRDefault="00963BC1" w:rsidP="00963BC1">
      <w:pPr>
        <w:rPr>
          <w:b/>
          <w:bCs/>
        </w:rPr>
      </w:pPr>
      <w:r w:rsidRPr="00963BC1">
        <w:rPr>
          <w:rFonts w:hint="cs"/>
          <w:b/>
          <w:bCs/>
          <w:rtl/>
        </w:rPr>
        <w:t>ק</w:t>
      </w:r>
      <w:r w:rsidRPr="00963BC1">
        <w:rPr>
          <w:b/>
          <w:bCs/>
          <w:rtl/>
        </w:rPr>
        <w:t>יץ תשפ"ד, 1261</w:t>
      </w:r>
    </w:p>
    <w:p w14:paraId="1C77A84C" w14:textId="77777777" w:rsidR="00963BC1" w:rsidRPr="00963BC1" w:rsidRDefault="00963BC1" w:rsidP="00963BC1">
      <w:r w:rsidRPr="00963BC1">
        <w:rPr>
          <w:b/>
          <w:bCs/>
        </w:rPr>
        <w:t xml:space="preserve">11. </w:t>
      </w:r>
      <w:r w:rsidRPr="00963BC1">
        <w:rPr>
          <w:b/>
          <w:bCs/>
          <w:rtl/>
        </w:rPr>
        <w:t>קראו איוב, פרק ד', פסוקים א'–ט</w:t>
      </w:r>
      <w:r w:rsidRPr="00963BC1">
        <w:rPr>
          <w:b/>
          <w:bCs/>
        </w:rPr>
        <w:t>'.</w:t>
      </w:r>
    </w:p>
    <w:p w14:paraId="35802647" w14:textId="77777777" w:rsidR="00963BC1" w:rsidRPr="00963BC1" w:rsidRDefault="00963BC1" w:rsidP="00963BC1">
      <w:r w:rsidRPr="00963BC1">
        <w:rPr>
          <w:b/>
          <w:bCs/>
          <w:rtl/>
        </w:rPr>
        <w:t>א</w:t>
      </w:r>
      <w:r w:rsidRPr="00963BC1">
        <w:rPr>
          <w:b/>
          <w:bCs/>
        </w:rPr>
        <w:t>.</w:t>
      </w:r>
      <w:r w:rsidRPr="00963BC1">
        <w:t xml:space="preserve"> </w:t>
      </w:r>
      <w:r w:rsidRPr="00963BC1">
        <w:rPr>
          <w:rtl/>
        </w:rPr>
        <w:t>קראו פסוקים א'–ה</w:t>
      </w:r>
      <w:r w:rsidRPr="00963BC1">
        <w:t xml:space="preserve">'. </w:t>
      </w:r>
      <w:r w:rsidRPr="00963BC1">
        <w:rPr>
          <w:rtl/>
        </w:rPr>
        <w:t>על פי דברי אליפז, הסבירו מהו השוני בין ההתנהגות של איוב בעבר כלפי אנשים שהתמודדו עם קשיים ובין התנהגותו בהווה בנוגע לקשיים שלו עצמו. (10 נקודות)</w:t>
      </w:r>
    </w:p>
    <w:p w14:paraId="10495441" w14:textId="77777777" w:rsidR="00963BC1" w:rsidRPr="00963BC1" w:rsidRDefault="00963BC1" w:rsidP="00963BC1">
      <w:r w:rsidRPr="00963BC1">
        <w:rPr>
          <w:b/>
          <w:bCs/>
          <w:rtl/>
        </w:rPr>
        <w:t>ב</w:t>
      </w:r>
      <w:r w:rsidRPr="00963BC1">
        <w:rPr>
          <w:b/>
          <w:bCs/>
        </w:rPr>
        <w:t>.</w:t>
      </w:r>
      <w:r w:rsidRPr="00963BC1">
        <w:t xml:space="preserve"> </w:t>
      </w:r>
      <w:r w:rsidRPr="00963BC1">
        <w:rPr>
          <w:rtl/>
        </w:rPr>
        <w:t xml:space="preserve">קראו פסוק ה' וגם </w:t>
      </w:r>
      <w:r w:rsidRPr="00963BC1">
        <w:rPr>
          <w:b/>
          <w:bCs/>
          <w:rtl/>
        </w:rPr>
        <w:t>איוב</w:t>
      </w:r>
      <w:r w:rsidRPr="00963BC1">
        <w:t xml:space="preserve">, </w:t>
      </w:r>
      <w:r w:rsidRPr="00963BC1">
        <w:rPr>
          <w:rtl/>
        </w:rPr>
        <w:t>פרק ב', פסוקים ז'–י"ג</w:t>
      </w:r>
      <w:r w:rsidRPr="00963BC1">
        <w:t xml:space="preserve">. </w:t>
      </w:r>
      <w:r w:rsidRPr="00963BC1">
        <w:rPr>
          <w:rtl/>
        </w:rPr>
        <w:t>האם טענתו של אליפז כלפי איוב בפסוק ה' תואמת את ההתנהגות של איוב המתוארת ב</w:t>
      </w:r>
      <w:r w:rsidRPr="00963BC1">
        <w:rPr>
          <w:b/>
          <w:bCs/>
          <w:rtl/>
        </w:rPr>
        <w:t>איוב</w:t>
      </w:r>
      <w:r w:rsidRPr="00963BC1">
        <w:t xml:space="preserve">, </w:t>
      </w:r>
      <w:r w:rsidRPr="00963BC1">
        <w:rPr>
          <w:rtl/>
        </w:rPr>
        <w:t>פרק ב', פסוקים ז'–י"ג? הסבירו את דבריכם. (10 נקודות)</w:t>
      </w:r>
    </w:p>
    <w:p w14:paraId="6831E8A6" w14:textId="77777777" w:rsidR="00963BC1" w:rsidRPr="00963BC1" w:rsidRDefault="00963BC1" w:rsidP="00963BC1">
      <w:r w:rsidRPr="00963BC1">
        <w:rPr>
          <w:b/>
          <w:bCs/>
          <w:rtl/>
        </w:rPr>
        <w:t>ג</w:t>
      </w:r>
      <w:r w:rsidRPr="00963BC1">
        <w:rPr>
          <w:b/>
          <w:bCs/>
        </w:rPr>
        <w:t>.</w:t>
      </w:r>
      <w:r w:rsidRPr="00963BC1">
        <w:t xml:space="preserve"> </w:t>
      </w:r>
      <w:r w:rsidRPr="00963BC1">
        <w:rPr>
          <w:rtl/>
        </w:rPr>
        <w:t xml:space="preserve">קראו </w:t>
      </w:r>
      <w:r w:rsidRPr="00963BC1">
        <w:rPr>
          <w:b/>
          <w:bCs/>
          <w:rtl/>
        </w:rPr>
        <w:t>איוב</w:t>
      </w:r>
      <w:r w:rsidRPr="00963BC1">
        <w:t xml:space="preserve">, </w:t>
      </w:r>
      <w:r w:rsidRPr="00963BC1">
        <w:rPr>
          <w:rtl/>
        </w:rPr>
        <w:t>פרק ד', פסוקים ז'–ט</w:t>
      </w:r>
      <w:r w:rsidRPr="00963BC1">
        <w:t xml:space="preserve">'. </w:t>
      </w:r>
      <w:r w:rsidRPr="00963BC1">
        <w:rPr>
          <w:b/>
          <w:bCs/>
        </w:rPr>
        <w:t>(1)</w:t>
      </w:r>
      <w:r w:rsidRPr="00963BC1">
        <w:t xml:space="preserve"> </w:t>
      </w:r>
      <w:r w:rsidRPr="00963BC1">
        <w:rPr>
          <w:rtl/>
        </w:rPr>
        <w:t xml:space="preserve">מהי תפיסת הגמול העולה מפסוקים אלה? הסבירו את תשובתכם, ובססו אותה על הפסוקים. (6 נקודות) </w:t>
      </w:r>
      <w:r w:rsidRPr="00963BC1">
        <w:rPr>
          <w:b/>
          <w:bCs/>
        </w:rPr>
        <w:t>(2)</w:t>
      </w:r>
      <w:r w:rsidRPr="00963BC1">
        <w:t xml:space="preserve"> </w:t>
      </w:r>
      <w:r w:rsidRPr="00963BC1">
        <w:rPr>
          <w:rtl/>
        </w:rPr>
        <w:t>לדעתכם, האם תפיסת גמול זו עשויה לנחם את איוב או עלולה לצער אותו? נמקו את דעתכם. (4 נקודות)</w:t>
      </w:r>
    </w:p>
    <w:p w14:paraId="71CFC2AC" w14:textId="45CABAA5" w:rsidR="00963BC1" w:rsidRDefault="00963BC1" w:rsidP="00963BC1">
      <w:pPr>
        <w:rPr>
          <w:rtl/>
        </w:rPr>
      </w:pPr>
      <w:r>
        <w:rPr>
          <w:rFonts w:hint="cs"/>
          <w:rtl/>
        </w:rPr>
        <w:t>פתרון</w:t>
      </w:r>
    </w:p>
    <w:p w14:paraId="68A1AE5A" w14:textId="77777777" w:rsidR="00963BC1" w:rsidRPr="00963BC1" w:rsidRDefault="00963BC1" w:rsidP="00963BC1">
      <w:r w:rsidRPr="00963BC1">
        <w:rPr>
          <w:rtl/>
        </w:rPr>
        <w:t>הנה תמלול מלא ומדויק של הטקסט המופיע בתמונה (פתרון מוצע לשאלה 11 בספר איוב, מתוך חומר הלימוד לבגרות בתנ"ך):</w:t>
      </w:r>
    </w:p>
    <w:p w14:paraId="1DAA95C1" w14:textId="77777777" w:rsidR="00963BC1" w:rsidRPr="00963BC1" w:rsidRDefault="00963BC1" w:rsidP="00963BC1">
      <w:pPr>
        <w:rPr>
          <w:rtl/>
        </w:rPr>
      </w:pPr>
      <w:r w:rsidRPr="00963BC1">
        <w:pict w14:anchorId="0E24D6CB">
          <v:rect id="_x0000_i2948" style="width:0;height:1.5pt" o:hralign="center" o:hrstd="t" o:hrnoshade="t" o:hr="t" fillcolor="gray" stroked="f"/>
        </w:pict>
      </w:r>
    </w:p>
    <w:p w14:paraId="343FC589" w14:textId="77777777" w:rsidR="00963BC1" w:rsidRPr="00963BC1" w:rsidRDefault="00963BC1" w:rsidP="00963BC1">
      <w:pPr>
        <w:rPr>
          <w:b/>
          <w:bCs/>
          <w:rtl/>
        </w:rPr>
      </w:pPr>
      <w:r w:rsidRPr="00963BC1">
        <w:rPr>
          <w:b/>
          <w:bCs/>
          <w:rtl/>
        </w:rPr>
        <w:t>שאלה 11</w:t>
      </w:r>
    </w:p>
    <w:p w14:paraId="0D89E9FF" w14:textId="77777777" w:rsidR="00963BC1" w:rsidRPr="00963BC1" w:rsidRDefault="00963BC1" w:rsidP="00963BC1">
      <w:pPr>
        <w:rPr>
          <w:b/>
          <w:bCs/>
          <w:rtl/>
        </w:rPr>
      </w:pPr>
      <w:r w:rsidRPr="00963BC1">
        <w:rPr>
          <w:b/>
          <w:bCs/>
          <w:rtl/>
        </w:rPr>
        <w:t>סעיף א'</w:t>
      </w:r>
    </w:p>
    <w:p w14:paraId="7EE28B36" w14:textId="77777777" w:rsidR="00963BC1" w:rsidRPr="00963BC1" w:rsidRDefault="00963BC1" w:rsidP="00963BC1">
      <w:pPr>
        <w:rPr>
          <w:rtl/>
        </w:rPr>
      </w:pPr>
      <w:r w:rsidRPr="00963BC1">
        <w:rPr>
          <w:b/>
          <w:bCs/>
          <w:rtl/>
        </w:rPr>
        <w:t>על פי דברי אליפז, ההתנהגות של איוב בעבר כלפי אנשים שהתמודדו עם קשיים:</w:t>
      </w:r>
      <w:r w:rsidRPr="00963BC1">
        <w:rPr>
          <w:rtl/>
        </w:rPr>
        <w:t xml:space="preserve"> הוא נהג לחזק אותם ולעודד אותם שהם יצליחו לגבור על הקשיים. </w:t>
      </w:r>
      <w:r w:rsidRPr="00963BC1">
        <w:rPr>
          <w:b/>
          <w:bCs/>
          <w:rtl/>
        </w:rPr>
        <w:t>לעומת ההתנהגות איוב בהווה בנוגע לקשיים שלו עצמו:</w:t>
      </w:r>
      <w:r w:rsidRPr="00963BC1">
        <w:rPr>
          <w:rtl/>
        </w:rPr>
        <w:t xml:space="preserve"> הוא נוהג בתבוסתנות ובבהלה, במקום לנקוט בפעולה ובתקווה. אליפז מתאר את איוב כמותש וחסר כוחות לנוכח קשייו לעומת התנהגותו בעבר כלפי אחרים שסבלו מקשיים, שעודד וסייע להם.</w:t>
      </w:r>
    </w:p>
    <w:p w14:paraId="5403A3EE" w14:textId="77777777" w:rsidR="00963BC1" w:rsidRPr="00963BC1" w:rsidRDefault="00963BC1" w:rsidP="00963BC1">
      <w:pPr>
        <w:rPr>
          <w:rtl/>
        </w:rPr>
      </w:pPr>
      <w:r w:rsidRPr="00963BC1">
        <w:pict w14:anchorId="3650E910">
          <v:rect id="_x0000_i2949" style="width:0;height:1.5pt" o:hralign="center" o:hrstd="t" o:hrnoshade="t" o:hr="t" fillcolor="gray" stroked="f"/>
        </w:pict>
      </w:r>
    </w:p>
    <w:p w14:paraId="2AB4D17B" w14:textId="77777777" w:rsidR="00963BC1" w:rsidRPr="00963BC1" w:rsidRDefault="00963BC1" w:rsidP="00963BC1">
      <w:pPr>
        <w:rPr>
          <w:b/>
          <w:bCs/>
          <w:rtl/>
        </w:rPr>
      </w:pPr>
      <w:r w:rsidRPr="00963BC1">
        <w:rPr>
          <w:b/>
          <w:bCs/>
          <w:rtl/>
        </w:rPr>
        <w:t>סעיף ב'</w:t>
      </w:r>
    </w:p>
    <w:p w14:paraId="75D5245C" w14:textId="77777777" w:rsidR="00963BC1" w:rsidRPr="00963BC1" w:rsidRDefault="00963BC1" w:rsidP="00963BC1">
      <w:pPr>
        <w:rPr>
          <w:rtl/>
        </w:rPr>
      </w:pPr>
      <w:r w:rsidRPr="00963BC1">
        <w:rPr>
          <w:rtl/>
        </w:rPr>
        <w:t>טענתו של אליפז כלפי איוב בפסוק ה', שהוא נוהג בעייפות ובחוסר מעש לנוכח קשייו, תואמת את ההתנהגות של איוב בפרק ב', פסוקים ז'–י"ג, בהם הוא מתואר מתבוסס בכאבו ושותק. כאשר הרעים הגיעו לנחם את איוב, הם היו המומים לנוכח מראהו המזווע והפצוע וישבו בשתיקה לצידו במשך שבעה ימים ושבעה לילות. זה תואם את טענת אליפז שאיוב נוהג בבהלה ובלבול ואינו מתפקד לנוכח קשייו.</w:t>
      </w:r>
    </w:p>
    <w:p w14:paraId="0CE0E4F8" w14:textId="77777777" w:rsidR="00963BC1" w:rsidRPr="00963BC1" w:rsidRDefault="00963BC1" w:rsidP="00963BC1">
      <w:pPr>
        <w:numPr>
          <w:ilvl w:val="0"/>
          <w:numId w:val="616"/>
        </w:numPr>
        <w:rPr>
          <w:rtl/>
        </w:rPr>
      </w:pPr>
      <w:r w:rsidRPr="00963BC1">
        <w:rPr>
          <w:b/>
          <w:bCs/>
          <w:rtl/>
        </w:rPr>
        <w:t>תיתכן תשובה שאינה תואמת, המלווה בהסבר.</w:t>
      </w:r>
    </w:p>
    <w:p w14:paraId="2ABCC833" w14:textId="77777777" w:rsidR="00963BC1" w:rsidRPr="00963BC1" w:rsidRDefault="00963BC1" w:rsidP="00963BC1">
      <w:pPr>
        <w:rPr>
          <w:rtl/>
        </w:rPr>
      </w:pPr>
      <w:r w:rsidRPr="00963BC1">
        <w:pict w14:anchorId="5909D0F2">
          <v:rect id="_x0000_i2950" style="width:0;height:1.5pt" o:hralign="center" o:hrstd="t" o:hrnoshade="t" o:hr="t" fillcolor="gray" stroked="f"/>
        </w:pict>
      </w:r>
    </w:p>
    <w:p w14:paraId="275918A8" w14:textId="77777777" w:rsidR="00963BC1" w:rsidRPr="00963BC1" w:rsidRDefault="00963BC1" w:rsidP="00963BC1">
      <w:pPr>
        <w:rPr>
          <w:b/>
          <w:bCs/>
          <w:rtl/>
        </w:rPr>
      </w:pPr>
      <w:r w:rsidRPr="00963BC1">
        <w:rPr>
          <w:b/>
          <w:bCs/>
          <w:rtl/>
        </w:rPr>
        <w:t>סעיף ג'</w:t>
      </w:r>
    </w:p>
    <w:p w14:paraId="2013AD7D" w14:textId="77777777" w:rsidR="00963BC1" w:rsidRPr="00963BC1" w:rsidRDefault="00963BC1" w:rsidP="00963BC1">
      <w:pPr>
        <w:rPr>
          <w:rtl/>
        </w:rPr>
      </w:pPr>
      <w:r w:rsidRPr="00963BC1">
        <w:rPr>
          <w:b/>
          <w:bCs/>
          <w:rtl/>
        </w:rPr>
        <w:t>(1) תפיסת הגמול העולה מהפסוקים</w:t>
      </w:r>
      <w:r w:rsidRPr="00963BC1">
        <w:rPr>
          <w:rtl/>
        </w:rPr>
        <w:t xml:space="preserve"> היא גמול אישי, כל אדם מתוגמל בהתאם למעשיו. "צדיק וטוב לו, רשע ורע לו" – הצדיק זוכה לגמול מה' ואילו הרשע נענש על מעשיו.</w:t>
      </w:r>
    </w:p>
    <w:p w14:paraId="2DF360B0" w14:textId="77777777" w:rsidR="00963BC1" w:rsidRPr="00963BC1" w:rsidRDefault="00963BC1" w:rsidP="00963BC1">
      <w:pPr>
        <w:rPr>
          <w:rtl/>
        </w:rPr>
      </w:pPr>
      <w:r w:rsidRPr="00963BC1">
        <w:rPr>
          <w:b/>
          <w:bCs/>
          <w:rtl/>
        </w:rPr>
        <w:t>לביסוס:</w:t>
      </w:r>
      <w:r w:rsidRPr="00963BC1">
        <w:rPr>
          <w:rtl/>
        </w:rPr>
        <w:t xml:space="preserve"> "זכר נא מי הוא נקי אבד ואיפה ישרים נכחדו" – כלומר, ה' לא מעניש את הישרים והצדיקים. </w:t>
      </w:r>
      <w:r w:rsidRPr="00963BC1">
        <w:rPr>
          <w:b/>
          <w:bCs/>
          <w:rtl/>
        </w:rPr>
        <w:t>או:</w:t>
      </w:r>
      <w:r w:rsidRPr="00963BC1">
        <w:rPr>
          <w:rtl/>
        </w:rPr>
        <w:t xml:space="preserve"> "כאשר ראיתי חרשי און וזרעי עמל יקצרהו מנשמת אלוה יאבדו" – ה' מעניש את הרשעים הזוממים מזימות.</w:t>
      </w:r>
    </w:p>
    <w:p w14:paraId="6CD11654" w14:textId="77777777" w:rsidR="00963BC1" w:rsidRPr="00963BC1" w:rsidRDefault="00963BC1" w:rsidP="00963BC1">
      <w:pPr>
        <w:rPr>
          <w:rtl/>
        </w:rPr>
      </w:pPr>
      <w:r w:rsidRPr="00963BC1">
        <w:rPr>
          <w:b/>
          <w:bCs/>
          <w:rtl/>
        </w:rPr>
        <w:t>(2) לדעתי, תפיסת גמול זו עשויה לצער את איוב</w:t>
      </w:r>
      <w:r w:rsidRPr="00963BC1">
        <w:rPr>
          <w:rtl/>
        </w:rPr>
        <w:t>, כי לפי תפיסה זו מצבו הרע של איוב והקשיים שהוא חווה הם עונש על חטאיו ומעשיו. כלומר הוא אדם חוטא ומגיע לו להיענש.</w:t>
      </w:r>
    </w:p>
    <w:p w14:paraId="2C527EEA" w14:textId="77777777" w:rsidR="00963BC1" w:rsidRPr="00963BC1" w:rsidRDefault="00963BC1" w:rsidP="00963BC1">
      <w:pPr>
        <w:rPr>
          <w:rtl/>
        </w:rPr>
      </w:pPr>
      <w:r w:rsidRPr="00963BC1">
        <w:rPr>
          <w:b/>
          <w:bCs/>
          <w:rtl/>
        </w:rPr>
        <w:t>או: לדעתי, תפיסת גמול זו עשויה לנחם את איוב</w:t>
      </w:r>
      <w:r w:rsidRPr="00963BC1">
        <w:rPr>
          <w:rtl/>
        </w:rPr>
        <w:t>, כי הוא משוכנע בצדקתו. כלומר לפי תפיסה זו הוא עתיד לזכות לחסד ודברים טובים מה', כפי שמגיע לאדם צדיק.</w:t>
      </w:r>
    </w:p>
    <w:p w14:paraId="757C4AE3" w14:textId="77777777" w:rsidR="00BD47AC" w:rsidRPr="00BD47AC" w:rsidRDefault="00BD47AC" w:rsidP="00BD47AC">
      <w:pPr>
        <w:rPr>
          <w:b/>
          <w:bCs/>
        </w:rPr>
      </w:pPr>
      <w:r w:rsidRPr="00BD47AC">
        <w:rPr>
          <w:b/>
          <w:bCs/>
          <w:rtl/>
        </w:rPr>
        <w:t>חורף תשפ"ב, 1261</w:t>
      </w:r>
    </w:p>
    <w:p w14:paraId="3C51D715" w14:textId="77777777" w:rsidR="00BD47AC" w:rsidRPr="00BD47AC" w:rsidRDefault="00BD47AC" w:rsidP="00BD47AC">
      <w:r w:rsidRPr="00BD47AC">
        <w:rPr>
          <w:b/>
          <w:bCs/>
        </w:rPr>
        <w:t xml:space="preserve">10. </w:t>
      </w:r>
      <w:r w:rsidRPr="00BD47AC">
        <w:rPr>
          <w:b/>
          <w:bCs/>
          <w:rtl/>
        </w:rPr>
        <w:t>קרא איוב, פרק ד', פסוקים א'–ט</w:t>
      </w:r>
      <w:r w:rsidRPr="00BD47AC">
        <w:rPr>
          <w:b/>
          <w:bCs/>
        </w:rPr>
        <w:t>'.</w:t>
      </w:r>
    </w:p>
    <w:p w14:paraId="2AB51AC5" w14:textId="77777777" w:rsidR="00BD47AC" w:rsidRPr="00BD47AC" w:rsidRDefault="00BD47AC" w:rsidP="00BD47AC">
      <w:r w:rsidRPr="00BD47AC">
        <w:rPr>
          <w:rtl/>
        </w:rPr>
        <w:t xml:space="preserve">ענו על </w:t>
      </w:r>
      <w:r w:rsidRPr="00BD47AC">
        <w:rPr>
          <w:b/>
          <w:bCs/>
          <w:rtl/>
        </w:rPr>
        <w:t>סעיף א — חובה</w:t>
      </w:r>
      <w:r w:rsidRPr="00BD47AC">
        <w:t>.</w:t>
      </w:r>
    </w:p>
    <w:p w14:paraId="00D0BEC1" w14:textId="77777777" w:rsidR="00BD47AC" w:rsidRPr="00BD47AC" w:rsidRDefault="00BD47AC" w:rsidP="00BD47AC">
      <w:r w:rsidRPr="00BD47AC">
        <w:rPr>
          <w:b/>
          <w:bCs/>
          <w:rtl/>
        </w:rPr>
        <w:t>א</w:t>
      </w:r>
      <w:r w:rsidRPr="00BD47AC">
        <w:rPr>
          <w:b/>
          <w:bCs/>
        </w:rPr>
        <w:t>.</w:t>
      </w:r>
      <w:r w:rsidRPr="00BD47AC">
        <w:t xml:space="preserve"> </w:t>
      </w:r>
      <w:r w:rsidRPr="00BD47AC">
        <w:rPr>
          <w:rtl/>
        </w:rPr>
        <w:t>קרא פסוקים א'–ה</w:t>
      </w:r>
      <w:r w:rsidRPr="00BD47AC">
        <w:t xml:space="preserve">'. </w:t>
      </w:r>
      <w:r w:rsidRPr="00BD47AC">
        <w:rPr>
          <w:rtl/>
        </w:rPr>
        <w:t>לפי דברי אליפז יש הבדל בין ההתנהגות של איוב בעבר ובין התנהגותו בהווה</w:t>
      </w:r>
      <w:r w:rsidRPr="00BD47AC">
        <w:t xml:space="preserve">. </w:t>
      </w:r>
      <w:r w:rsidRPr="00BD47AC">
        <w:rPr>
          <w:rtl/>
        </w:rPr>
        <w:t>הבא מן הכתוב דוגמה להתנהגות של איוב בעבר ודוגמה להתנהגותו בהווה. הסבר כל דוגמה</w:t>
      </w:r>
      <w:r w:rsidRPr="00BD47AC">
        <w:t>.</w:t>
      </w:r>
    </w:p>
    <w:p w14:paraId="633294A7" w14:textId="77777777" w:rsidR="00BD47AC" w:rsidRPr="00BD47AC" w:rsidRDefault="00BD47AC" w:rsidP="00BD47AC">
      <w:r w:rsidRPr="00BD47AC">
        <w:rPr>
          <w:rtl/>
        </w:rPr>
        <w:t xml:space="preserve">ענו על </w:t>
      </w:r>
      <w:r w:rsidRPr="00BD47AC">
        <w:rPr>
          <w:b/>
          <w:bCs/>
          <w:rtl/>
        </w:rPr>
        <w:t>אחד</w:t>
      </w:r>
      <w:r w:rsidRPr="00BD47AC">
        <w:rPr>
          <w:rtl/>
        </w:rPr>
        <w:t xml:space="preserve"> מן הסעיפים ב-ג</w:t>
      </w:r>
      <w:r w:rsidRPr="00BD47AC">
        <w:t>.</w:t>
      </w:r>
    </w:p>
    <w:p w14:paraId="267DC0C2" w14:textId="77777777" w:rsidR="00BD47AC" w:rsidRPr="00BD47AC" w:rsidRDefault="00BD47AC" w:rsidP="00BD47AC">
      <w:r w:rsidRPr="00BD47AC">
        <w:rPr>
          <w:b/>
          <w:bCs/>
          <w:rtl/>
        </w:rPr>
        <w:t>ב</w:t>
      </w:r>
      <w:r w:rsidRPr="00BD47AC">
        <w:rPr>
          <w:b/>
          <w:bCs/>
        </w:rPr>
        <w:t>.</w:t>
      </w:r>
      <w:r w:rsidRPr="00BD47AC">
        <w:t xml:space="preserve"> </w:t>
      </w:r>
      <w:r w:rsidRPr="00BD47AC">
        <w:rPr>
          <w:rtl/>
        </w:rPr>
        <w:t>קרא פסוקים א'–ט</w:t>
      </w:r>
      <w:r w:rsidRPr="00BD47AC">
        <w:t xml:space="preserve">'. </w:t>
      </w:r>
      <w:r w:rsidRPr="00BD47AC">
        <w:rPr>
          <w:rtl/>
        </w:rPr>
        <w:t>יש הטוענים שבדברי אליפז יש ביקורת כלפי איוב ויש הטוענים שבדבריו יש נימת עידוד לאיוב</w:t>
      </w:r>
      <w:r w:rsidRPr="00BD47AC">
        <w:t xml:space="preserve">. </w:t>
      </w:r>
      <w:r w:rsidRPr="00BD47AC">
        <w:rPr>
          <w:rtl/>
        </w:rPr>
        <w:t xml:space="preserve">הוכח </w:t>
      </w:r>
      <w:r w:rsidRPr="00BD47AC">
        <w:rPr>
          <w:b/>
          <w:bCs/>
          <w:rtl/>
        </w:rPr>
        <w:t>כל אחת</w:t>
      </w:r>
      <w:r w:rsidRPr="00BD47AC">
        <w:rPr>
          <w:rtl/>
        </w:rPr>
        <w:t xml:space="preserve"> מן הטענות האלה על פי הכתוב, והסבר את דבריך</w:t>
      </w:r>
      <w:r w:rsidRPr="00BD47AC">
        <w:t>.</w:t>
      </w:r>
    </w:p>
    <w:p w14:paraId="41589B9B" w14:textId="77777777" w:rsidR="00BD47AC" w:rsidRPr="00BD47AC" w:rsidRDefault="00BD47AC" w:rsidP="00BD47AC">
      <w:r w:rsidRPr="00BD47AC">
        <w:rPr>
          <w:b/>
          <w:bCs/>
          <w:rtl/>
        </w:rPr>
        <w:t>ג</w:t>
      </w:r>
      <w:r w:rsidRPr="00BD47AC">
        <w:rPr>
          <w:b/>
          <w:bCs/>
        </w:rPr>
        <w:t>.</w:t>
      </w:r>
      <w:r w:rsidRPr="00BD47AC">
        <w:t xml:space="preserve"> </w:t>
      </w:r>
      <w:r w:rsidRPr="00BD47AC">
        <w:rPr>
          <w:rtl/>
        </w:rPr>
        <w:t>קרא פסוקים ו'–ט</w:t>
      </w:r>
      <w:r w:rsidRPr="00BD47AC">
        <w:t xml:space="preserve">'. </w:t>
      </w:r>
      <w:r w:rsidRPr="00BD47AC">
        <w:rPr>
          <w:b/>
          <w:bCs/>
        </w:rPr>
        <w:t>(1)</w:t>
      </w:r>
      <w:r w:rsidRPr="00BD47AC">
        <w:t xml:space="preserve"> </w:t>
      </w:r>
      <w:r w:rsidRPr="00BD47AC">
        <w:rPr>
          <w:rtl/>
        </w:rPr>
        <w:t xml:space="preserve">אליפז מציע לאיוב לדבוק ברעיון מסוים. הסבר מהו הרעיון, וכיצד הדבקות בו תסייע לאיוב להתמודד עם מצבו. (4 נקודות) </w:t>
      </w:r>
      <w:r w:rsidRPr="00BD47AC">
        <w:rPr>
          <w:b/>
          <w:bCs/>
        </w:rPr>
        <w:t>(2)</w:t>
      </w:r>
      <w:r w:rsidRPr="00BD47AC">
        <w:t xml:space="preserve"> </w:t>
      </w:r>
      <w:r w:rsidRPr="00BD47AC">
        <w:rPr>
          <w:rtl/>
        </w:rPr>
        <w:t>על מה אליפז מסתמך בדבריו? בסס את דבריך על הכתוב. (4 נקודות)</w:t>
      </w:r>
    </w:p>
    <w:p w14:paraId="4B630155" w14:textId="74C85A6D" w:rsidR="00963BC1" w:rsidRDefault="00BD47AC" w:rsidP="00963BC1">
      <w:pPr>
        <w:rPr>
          <w:rtl/>
        </w:rPr>
      </w:pPr>
      <w:r>
        <w:rPr>
          <w:rFonts w:hint="cs"/>
          <w:rtl/>
        </w:rPr>
        <w:t>פתרון</w:t>
      </w:r>
    </w:p>
    <w:p w14:paraId="1CCC575A" w14:textId="77777777" w:rsidR="00BD47AC" w:rsidRPr="00BD47AC" w:rsidRDefault="00BD47AC" w:rsidP="00BD47AC">
      <w:r w:rsidRPr="00BD47AC">
        <w:rPr>
          <w:rtl/>
        </w:rPr>
        <w:t>הנה תמלול מלא ומאורגן של הטקסט המופיע בתמונה (פתרון מוצע של "יואל גבע" לשאלה 10 בספר איוב, פרק ד'):</w:t>
      </w:r>
    </w:p>
    <w:p w14:paraId="663FDA4E" w14:textId="77777777" w:rsidR="00BD47AC" w:rsidRPr="00BD47AC" w:rsidRDefault="00BD47AC" w:rsidP="00BD47AC">
      <w:pPr>
        <w:rPr>
          <w:rtl/>
        </w:rPr>
      </w:pPr>
      <w:r w:rsidRPr="00BD47AC">
        <w:pict w14:anchorId="13EC2FA5">
          <v:rect id="_x0000_i2978" style="width:0;height:1.5pt" o:hralign="center" o:hrstd="t" o:hrnoshade="t" o:hr="t" fillcolor="gray" stroked="f"/>
        </w:pict>
      </w:r>
    </w:p>
    <w:p w14:paraId="3AA6CE88" w14:textId="77777777" w:rsidR="00BD47AC" w:rsidRPr="00BD47AC" w:rsidRDefault="00BD47AC" w:rsidP="00BD47AC">
      <w:pPr>
        <w:rPr>
          <w:b/>
          <w:bCs/>
          <w:rtl/>
        </w:rPr>
      </w:pPr>
      <w:r w:rsidRPr="00BD47AC">
        <w:rPr>
          <w:b/>
          <w:bCs/>
          <w:rtl/>
        </w:rPr>
        <w:t>שאלה 10</w:t>
      </w:r>
    </w:p>
    <w:p w14:paraId="2C4E1C56" w14:textId="77777777" w:rsidR="00BD47AC" w:rsidRPr="00BD47AC" w:rsidRDefault="00BD47AC" w:rsidP="00BD47AC">
      <w:pPr>
        <w:rPr>
          <w:b/>
          <w:bCs/>
          <w:rtl/>
        </w:rPr>
      </w:pPr>
      <w:r w:rsidRPr="00BD47AC">
        <w:rPr>
          <w:b/>
          <w:bCs/>
          <w:rtl/>
        </w:rPr>
        <w:t>סעיף א'</w:t>
      </w:r>
    </w:p>
    <w:p w14:paraId="4BA1DC6B" w14:textId="77777777" w:rsidR="00BD47AC" w:rsidRPr="00BD47AC" w:rsidRDefault="00BD47AC" w:rsidP="00BD47AC">
      <w:pPr>
        <w:rPr>
          <w:rtl/>
        </w:rPr>
      </w:pPr>
      <w:r w:rsidRPr="00BD47AC">
        <w:rPr>
          <w:b/>
          <w:bCs/>
          <w:rtl/>
        </w:rPr>
        <w:t>התנהגותו של איוב בעבר (על התלמיד להביא דוגמה אחת):</w:t>
      </w:r>
    </w:p>
    <w:p w14:paraId="1B91D229" w14:textId="77777777" w:rsidR="00BD47AC" w:rsidRPr="00BD47AC" w:rsidRDefault="00BD47AC" w:rsidP="00BD47AC">
      <w:pPr>
        <w:numPr>
          <w:ilvl w:val="0"/>
          <w:numId w:val="617"/>
        </w:numPr>
        <w:rPr>
          <w:rtl/>
        </w:rPr>
      </w:pPr>
      <w:r w:rsidRPr="00BD47AC">
        <w:rPr>
          <w:b/>
          <w:bCs/>
          <w:rtl/>
        </w:rPr>
        <w:t>"הנה יסרת רבים"</w:t>
      </w:r>
      <w:r w:rsidRPr="00BD47AC">
        <w:rPr>
          <w:rtl/>
        </w:rPr>
        <w:t xml:space="preserve"> – איוב נהג להטיף מוסר לאנשים ולהנחות אותם כיצד לנהוג.</w:t>
      </w:r>
    </w:p>
    <w:p w14:paraId="443827D7" w14:textId="77777777" w:rsidR="00BD47AC" w:rsidRPr="00BD47AC" w:rsidRDefault="00BD47AC" w:rsidP="00BD47AC">
      <w:pPr>
        <w:numPr>
          <w:ilvl w:val="0"/>
          <w:numId w:val="617"/>
        </w:numPr>
        <w:rPr>
          <w:rtl/>
        </w:rPr>
      </w:pPr>
      <w:r w:rsidRPr="00BD47AC">
        <w:rPr>
          <w:b/>
          <w:bCs/>
          <w:rtl/>
        </w:rPr>
        <w:t>"וידיים רפות תחזק"</w:t>
      </w:r>
      <w:r w:rsidRPr="00BD47AC">
        <w:rPr>
          <w:rtl/>
        </w:rPr>
        <w:t xml:space="preserve"> – איוב נהג לחזק את רוחם של אנשים מיואשים.</w:t>
      </w:r>
    </w:p>
    <w:p w14:paraId="395D3EBE" w14:textId="77777777" w:rsidR="00BD47AC" w:rsidRPr="00BD47AC" w:rsidRDefault="00BD47AC" w:rsidP="00BD47AC">
      <w:pPr>
        <w:numPr>
          <w:ilvl w:val="0"/>
          <w:numId w:val="617"/>
        </w:numPr>
        <w:rPr>
          <w:rtl/>
        </w:rPr>
      </w:pPr>
      <w:r w:rsidRPr="00BD47AC">
        <w:rPr>
          <w:b/>
          <w:bCs/>
          <w:rtl/>
        </w:rPr>
        <w:t>"כושל יקימון מילך"</w:t>
      </w:r>
      <w:r w:rsidRPr="00BD47AC">
        <w:rPr>
          <w:rtl/>
        </w:rPr>
        <w:t xml:space="preserve"> – באמצעות מילותיו, היה נוהג לעודד אנשים שכשלו.</w:t>
      </w:r>
    </w:p>
    <w:p w14:paraId="493CDE7B" w14:textId="77777777" w:rsidR="00BD47AC" w:rsidRPr="00BD47AC" w:rsidRDefault="00BD47AC" w:rsidP="00BD47AC">
      <w:pPr>
        <w:numPr>
          <w:ilvl w:val="0"/>
          <w:numId w:val="617"/>
        </w:numPr>
        <w:rPr>
          <w:rtl/>
        </w:rPr>
      </w:pPr>
      <w:r w:rsidRPr="00BD47AC">
        <w:rPr>
          <w:b/>
          <w:bCs/>
          <w:rtl/>
        </w:rPr>
        <w:t>"וברכים כורעות תאמץ"</w:t>
      </w:r>
      <w:r w:rsidRPr="00BD47AC">
        <w:rPr>
          <w:rtl/>
        </w:rPr>
        <w:t xml:space="preserve"> – איוב נהג לחזק את החלשים שהיו על סף כריעה.</w:t>
      </w:r>
    </w:p>
    <w:p w14:paraId="3F2FFE42" w14:textId="77777777" w:rsidR="00BD47AC" w:rsidRPr="00BD47AC" w:rsidRDefault="00BD47AC" w:rsidP="00BD47AC">
      <w:pPr>
        <w:rPr>
          <w:rtl/>
        </w:rPr>
      </w:pPr>
      <w:r w:rsidRPr="00BD47AC">
        <w:rPr>
          <w:b/>
          <w:bCs/>
          <w:rtl/>
        </w:rPr>
        <w:t>דוגמה להתנהגותו בהווה (על התלמיד להביא דוגמה אחת):</w:t>
      </w:r>
    </w:p>
    <w:p w14:paraId="2F3A0132" w14:textId="77777777" w:rsidR="00BD47AC" w:rsidRPr="00BD47AC" w:rsidRDefault="00BD47AC" w:rsidP="00BD47AC">
      <w:pPr>
        <w:numPr>
          <w:ilvl w:val="0"/>
          <w:numId w:val="618"/>
        </w:numPr>
        <w:rPr>
          <w:rtl/>
        </w:rPr>
      </w:pPr>
      <w:r w:rsidRPr="00BD47AC">
        <w:rPr>
          <w:b/>
          <w:bCs/>
          <w:rtl/>
        </w:rPr>
        <w:t>"כי עתה תבא אליך ותלא"</w:t>
      </w:r>
      <w:r w:rsidRPr="00BD47AC">
        <w:rPr>
          <w:rtl/>
        </w:rPr>
        <w:t xml:space="preserve"> – בהווה, כשבאה הצרה על איוב עצמו, הוא איבד את סבלנותו והתעייף.</w:t>
      </w:r>
    </w:p>
    <w:p w14:paraId="5F4C9F1F" w14:textId="77777777" w:rsidR="00BD47AC" w:rsidRPr="00BD47AC" w:rsidRDefault="00BD47AC" w:rsidP="00BD47AC">
      <w:pPr>
        <w:numPr>
          <w:ilvl w:val="0"/>
          <w:numId w:val="618"/>
        </w:numPr>
        <w:rPr>
          <w:rtl/>
        </w:rPr>
      </w:pPr>
      <w:r w:rsidRPr="00BD47AC">
        <w:rPr>
          <w:b/>
          <w:bCs/>
          <w:rtl/>
        </w:rPr>
        <w:t>"תגע עדיך ותבהל"</w:t>
      </w:r>
      <w:r w:rsidRPr="00BD47AC">
        <w:rPr>
          <w:rtl/>
        </w:rPr>
        <w:t xml:space="preserve"> – בהווה, כשבאה רעה ופגעה באיוב, הוא מבוהל.</w:t>
      </w:r>
    </w:p>
    <w:p w14:paraId="19815ECD" w14:textId="77777777" w:rsidR="00BD47AC" w:rsidRPr="00BD47AC" w:rsidRDefault="00BD47AC" w:rsidP="00BD47AC">
      <w:pPr>
        <w:rPr>
          <w:rtl/>
        </w:rPr>
      </w:pPr>
      <w:r w:rsidRPr="00BD47AC">
        <w:pict w14:anchorId="66EC8CDA">
          <v:rect id="_x0000_i2979" style="width:0;height:1.5pt" o:hralign="center" o:hrstd="t" o:hrnoshade="t" o:hr="t" fillcolor="gray" stroked="f"/>
        </w:pict>
      </w:r>
    </w:p>
    <w:p w14:paraId="131E9F97" w14:textId="77777777" w:rsidR="00BD47AC" w:rsidRPr="00BD47AC" w:rsidRDefault="00BD47AC" w:rsidP="00BD47AC">
      <w:pPr>
        <w:rPr>
          <w:b/>
          <w:bCs/>
          <w:rtl/>
        </w:rPr>
      </w:pPr>
      <w:r w:rsidRPr="00BD47AC">
        <w:rPr>
          <w:b/>
          <w:bCs/>
          <w:rtl/>
        </w:rPr>
        <w:t>סעיף ב'</w:t>
      </w:r>
    </w:p>
    <w:p w14:paraId="18DD116A" w14:textId="77777777" w:rsidR="00BD47AC" w:rsidRPr="00BD47AC" w:rsidRDefault="00BD47AC" w:rsidP="00BD47AC">
      <w:pPr>
        <w:rPr>
          <w:rtl/>
        </w:rPr>
      </w:pPr>
      <w:r w:rsidRPr="00BD47AC">
        <w:rPr>
          <w:b/>
          <w:bCs/>
          <w:rtl/>
        </w:rPr>
        <w:t>בדברי אליפז יש ביקורת כלפי איוב:</w:t>
      </w:r>
      <w:r w:rsidRPr="00BD47AC">
        <w:rPr>
          <w:rtl/>
        </w:rPr>
        <w:t xml:space="preserve"> בעבר כאשר מצבו היה טוב, הוא נהג לעודד אנשים ולסייע להם ברגעי משבר, ואילו עתה כאשר הצרה באה עליו הוא אינו מסוגל להתאושש ולנהוג על פי עצותיו בעבר.</w:t>
      </w:r>
    </w:p>
    <w:p w14:paraId="73F1D3C4" w14:textId="77777777" w:rsidR="00BD47AC" w:rsidRPr="00BD47AC" w:rsidRDefault="00BD47AC" w:rsidP="00BD47AC">
      <w:pPr>
        <w:rPr>
          <w:rtl/>
        </w:rPr>
      </w:pPr>
      <w:r w:rsidRPr="00BD47AC">
        <w:rPr>
          <w:b/>
          <w:bCs/>
          <w:rtl/>
        </w:rPr>
        <w:t>בדברי אליפז יש נימת עידוד לאיוב:</w:t>
      </w:r>
      <w:r w:rsidRPr="00BD47AC">
        <w:rPr>
          <w:rtl/>
        </w:rPr>
        <w:t xml:space="preserve"> הוא מזכיר לאיוב שקיים צדק אלוהי. ה' אינו מעניש את הצדיקים, לכן על איוב לשים את מבטחו בה' ולסמוך עליו שיציל אותו.</w:t>
      </w:r>
    </w:p>
    <w:p w14:paraId="1F55F241" w14:textId="77777777" w:rsidR="00BD47AC" w:rsidRPr="00BD47AC" w:rsidRDefault="00BD47AC" w:rsidP="00BD47AC">
      <w:pPr>
        <w:rPr>
          <w:rtl/>
        </w:rPr>
      </w:pPr>
      <w:r w:rsidRPr="00BD47AC">
        <w:pict w14:anchorId="1BE48514">
          <v:rect id="_x0000_i2980" style="width:0;height:1.5pt" o:hralign="center" o:hrstd="t" o:hrnoshade="t" o:hr="t" fillcolor="gray" stroked="f"/>
        </w:pict>
      </w:r>
    </w:p>
    <w:p w14:paraId="3F3B5864" w14:textId="77777777" w:rsidR="00BD47AC" w:rsidRPr="00BD47AC" w:rsidRDefault="00BD47AC" w:rsidP="00BD47AC">
      <w:pPr>
        <w:rPr>
          <w:b/>
          <w:bCs/>
          <w:rtl/>
        </w:rPr>
      </w:pPr>
      <w:r w:rsidRPr="00BD47AC">
        <w:rPr>
          <w:b/>
          <w:bCs/>
          <w:rtl/>
        </w:rPr>
        <w:t>סעיף ג'</w:t>
      </w:r>
    </w:p>
    <w:p w14:paraId="62BAD7AE" w14:textId="77777777" w:rsidR="00BD47AC" w:rsidRPr="00BD47AC" w:rsidRDefault="00BD47AC" w:rsidP="00BD47AC">
      <w:pPr>
        <w:rPr>
          <w:rtl/>
        </w:rPr>
      </w:pPr>
      <w:r w:rsidRPr="00BD47AC">
        <w:rPr>
          <w:b/>
          <w:bCs/>
          <w:rtl/>
        </w:rPr>
        <w:t>(1)</w:t>
      </w:r>
      <w:r w:rsidRPr="00BD47AC">
        <w:rPr>
          <w:rtl/>
        </w:rPr>
        <w:t xml:space="preserve"> אליפז מציע לאיוב לדבוק ברעיון של </w:t>
      </w:r>
      <w:r w:rsidRPr="00BD47AC">
        <w:rPr>
          <w:b/>
          <w:bCs/>
          <w:rtl/>
        </w:rPr>
        <w:t>"צדיק וטוב לו רשע ורע לו"</w:t>
      </w:r>
      <w:r w:rsidRPr="00BD47AC">
        <w:rPr>
          <w:rtl/>
        </w:rPr>
        <w:t>, כלומר ה' גומל לצדיקים בטוב ומעניש רק את הרשעים. הדבקות ברעיון זה תסייע לאיוב להתמודד עם מצבו, ולקוות שה' יראה את צדיקותו ויגאל אותו מייסוריו.</w:t>
      </w:r>
    </w:p>
    <w:p w14:paraId="34F128DF" w14:textId="77777777" w:rsidR="00BD47AC" w:rsidRPr="00BD47AC" w:rsidRDefault="00BD47AC" w:rsidP="00BD47AC">
      <w:pPr>
        <w:rPr>
          <w:rtl/>
        </w:rPr>
      </w:pPr>
      <w:r w:rsidRPr="00BD47AC">
        <w:rPr>
          <w:b/>
          <w:bCs/>
          <w:rtl/>
        </w:rPr>
        <w:t>(2)</w:t>
      </w:r>
      <w:r w:rsidRPr="00BD47AC">
        <w:rPr>
          <w:rtl/>
        </w:rPr>
        <w:t xml:space="preserve"> אליפז מסתמך בדבריו על ניסיונו האישי ועל מראה עיניו: </w:t>
      </w:r>
      <w:r w:rsidRPr="00BD47AC">
        <w:rPr>
          <w:b/>
          <w:bCs/>
          <w:rtl/>
        </w:rPr>
        <w:t>"כאשר ראיתי..."</w:t>
      </w:r>
      <w:r w:rsidRPr="00BD47AC">
        <w:rPr>
          <w:rtl/>
        </w:rPr>
        <w:t>.</w:t>
      </w:r>
    </w:p>
    <w:p w14:paraId="22B9B3C0" w14:textId="77777777" w:rsidR="00BD47AC" w:rsidRPr="00BD47AC" w:rsidRDefault="00BD47AC" w:rsidP="00BD47AC">
      <w:pPr>
        <w:rPr>
          <w:rtl/>
        </w:rPr>
      </w:pPr>
      <w:r w:rsidRPr="00BD47AC">
        <w:pict w14:anchorId="28D209BD">
          <v:rect id="_x0000_i2981" style="width:0;height:1.5pt" o:hralign="center" o:hrstd="t" o:hrnoshade="t" o:hr="t" fillcolor="gray" stroked="f"/>
        </w:pict>
      </w:r>
    </w:p>
    <w:p w14:paraId="4931A431" w14:textId="77777777" w:rsidR="00BD47AC" w:rsidRPr="00BD47AC" w:rsidRDefault="00BD47AC" w:rsidP="00BD47AC">
      <w:pPr>
        <w:rPr>
          <w:rtl/>
        </w:rPr>
      </w:pPr>
      <w:r w:rsidRPr="00BD47AC">
        <w:rPr>
          <w:rtl/>
        </w:rPr>
        <w:t>המילים של אליפז נשמעות מאוד הגיוניות "על הנייר", אבל הן יכולות להיות מאוד מכאיבות למי שנמצא בתוך משבר עמוק. האם תרצה שנעבור גם על התגובה של איוב לדברים האלו בפרקים הבאים?</w:t>
      </w:r>
    </w:p>
    <w:p w14:paraId="0F12CDBE" w14:textId="77777777" w:rsidR="00BD47AC" w:rsidRPr="00963BC1" w:rsidRDefault="00BD47AC" w:rsidP="00963BC1">
      <w:pPr>
        <w:rPr>
          <w:rtl/>
        </w:rPr>
      </w:pPr>
    </w:p>
    <w:p w14:paraId="73674825" w14:textId="1287027C" w:rsidR="00AA593A" w:rsidRDefault="00AA593A" w:rsidP="0046130A">
      <w:pPr>
        <w:pStyle w:val="1"/>
        <w:rPr>
          <w:rtl/>
        </w:rPr>
      </w:pPr>
      <w:r>
        <w:rPr>
          <w:rFonts w:hint="cs"/>
          <w:rtl/>
        </w:rPr>
        <w:t>איוב פרק ל"ח</w:t>
      </w:r>
    </w:p>
    <w:p w14:paraId="551C28DF" w14:textId="77777777" w:rsidR="00053EE3" w:rsidRPr="00053EE3" w:rsidRDefault="00053EE3" w:rsidP="00053EE3">
      <w:r w:rsidRPr="00053EE3">
        <w:rPr>
          <w:b/>
          <w:bCs/>
          <w:rtl/>
        </w:rPr>
        <w:t>קיץ תשפ"ג, 1261</w:t>
      </w:r>
    </w:p>
    <w:p w14:paraId="3458E80D" w14:textId="77777777" w:rsidR="00053EE3" w:rsidRPr="00053EE3" w:rsidRDefault="00053EE3" w:rsidP="00053EE3">
      <w:r w:rsidRPr="00053EE3">
        <w:rPr>
          <w:b/>
          <w:bCs/>
        </w:rPr>
        <w:t xml:space="preserve">10. </w:t>
      </w:r>
      <w:r w:rsidRPr="00053EE3">
        <w:rPr>
          <w:b/>
          <w:bCs/>
          <w:rtl/>
        </w:rPr>
        <w:t>קראו איוב, פרק ל"ח, פסוקים א'–כ"א</w:t>
      </w:r>
      <w:r w:rsidRPr="00053EE3">
        <w:rPr>
          <w:b/>
          <w:bCs/>
        </w:rPr>
        <w:t>.</w:t>
      </w:r>
      <w:r w:rsidRPr="00053EE3">
        <w:t xml:space="preserve"> </w:t>
      </w:r>
      <w:r w:rsidRPr="00053EE3">
        <w:rPr>
          <w:rtl/>
        </w:rPr>
        <w:t xml:space="preserve">ענו על </w:t>
      </w:r>
      <w:r w:rsidRPr="00053EE3">
        <w:rPr>
          <w:b/>
          <w:bCs/>
          <w:rtl/>
        </w:rPr>
        <w:t>סעיף א — חובה</w:t>
      </w:r>
      <w:r w:rsidRPr="00053EE3">
        <w:t xml:space="preserve">. </w:t>
      </w:r>
      <w:r w:rsidRPr="00053EE3">
        <w:rPr>
          <w:b/>
          <w:bCs/>
          <w:rtl/>
        </w:rPr>
        <w:t>א. במענה ה' לאיוב יש רמיזות שנועדו להעביר לו מוסר</w:t>
      </w:r>
      <w:r w:rsidRPr="00053EE3">
        <w:rPr>
          <w:b/>
          <w:bCs/>
        </w:rPr>
        <w:t>.</w:t>
      </w:r>
      <w:r w:rsidRPr="00053EE3">
        <w:t xml:space="preserve"> </w:t>
      </w:r>
      <w:r w:rsidRPr="00053EE3">
        <w:rPr>
          <w:b/>
          <w:bCs/>
        </w:rPr>
        <w:t>(1)</w:t>
      </w:r>
      <w:r w:rsidRPr="00053EE3">
        <w:t xml:space="preserve"> </w:t>
      </w:r>
      <w:r w:rsidRPr="00053EE3">
        <w:rPr>
          <w:rtl/>
        </w:rPr>
        <w:t>קראו פסוקים ח'–י"א</w:t>
      </w:r>
      <w:r w:rsidRPr="00053EE3">
        <w:t xml:space="preserve">. </w:t>
      </w:r>
      <w:r w:rsidRPr="00053EE3">
        <w:rPr>
          <w:rtl/>
        </w:rPr>
        <w:t>ה' בדבריו על מעמד הים רומז לאיוב גם על מעמד האדם</w:t>
      </w:r>
      <w:r w:rsidRPr="00053EE3">
        <w:t xml:space="preserve">. </w:t>
      </w:r>
      <w:r w:rsidRPr="00053EE3">
        <w:rPr>
          <w:rtl/>
        </w:rPr>
        <w:t xml:space="preserve">הסבירו את ההקבלה בין מעמד הים ובין מעמד האדם ואת המוסר לאיוב העולה ממנה. בססו את תשובתכם על הכתוב. (4 נקודות) </w:t>
      </w:r>
      <w:r w:rsidRPr="00053EE3">
        <w:rPr>
          <w:b/>
          <w:bCs/>
        </w:rPr>
        <w:t>(2)</w:t>
      </w:r>
      <w:r w:rsidRPr="00053EE3">
        <w:t xml:space="preserve"> </w:t>
      </w:r>
      <w:r w:rsidRPr="00053EE3">
        <w:rPr>
          <w:rtl/>
        </w:rPr>
        <w:t xml:space="preserve">קראו פסוק כ"א וגם </w:t>
      </w:r>
      <w:r w:rsidRPr="00053EE3">
        <w:rPr>
          <w:b/>
          <w:bCs/>
          <w:rtl/>
        </w:rPr>
        <w:t>בראשית</w:t>
      </w:r>
      <w:r w:rsidRPr="00053EE3">
        <w:t xml:space="preserve">, </w:t>
      </w:r>
      <w:r w:rsidRPr="00053EE3">
        <w:rPr>
          <w:rtl/>
        </w:rPr>
        <w:t>פרק א', פסוקים כ"ו–כ"ח</w:t>
      </w:r>
      <w:r w:rsidRPr="00053EE3">
        <w:t xml:space="preserve">. </w:t>
      </w:r>
      <w:r w:rsidRPr="00053EE3">
        <w:rPr>
          <w:rtl/>
        </w:rPr>
        <w:t>הסבירו את ההבדל במעמד האדם בין הקטע מ</w:t>
      </w:r>
      <w:r w:rsidRPr="00053EE3">
        <w:rPr>
          <w:b/>
          <w:bCs/>
          <w:rtl/>
        </w:rPr>
        <w:t>בראשית</w:t>
      </w:r>
      <w:r w:rsidRPr="00053EE3">
        <w:rPr>
          <w:rtl/>
        </w:rPr>
        <w:t xml:space="preserve"> ובין פסוק כ"א, וציינו מה אפשר ללמוד מן ההבדל הזה. (4 נקודות)</w:t>
      </w:r>
    </w:p>
    <w:p w14:paraId="51CB09EC" w14:textId="77777777" w:rsidR="00053EE3" w:rsidRPr="00053EE3" w:rsidRDefault="00053EE3" w:rsidP="00053EE3">
      <w:r w:rsidRPr="00053EE3">
        <w:rPr>
          <w:rtl/>
        </w:rPr>
        <w:t xml:space="preserve">ענו על </w:t>
      </w:r>
      <w:r w:rsidRPr="00053EE3">
        <w:rPr>
          <w:b/>
          <w:bCs/>
          <w:rtl/>
        </w:rPr>
        <w:t>אחד</w:t>
      </w:r>
      <w:r w:rsidRPr="00053EE3">
        <w:rPr>
          <w:rtl/>
        </w:rPr>
        <w:t xml:space="preserve"> מן הסעיפים ב-ג</w:t>
      </w:r>
      <w:r w:rsidRPr="00053EE3">
        <w:t xml:space="preserve">. </w:t>
      </w:r>
      <w:r w:rsidRPr="00053EE3">
        <w:rPr>
          <w:b/>
          <w:bCs/>
          <w:rtl/>
        </w:rPr>
        <w:t>ב. קראו פסוקים א'–ה' וגם איוב, פרק י"ג, פסוקים כ'–כ"ב</w:t>
      </w:r>
      <w:r w:rsidRPr="00053EE3">
        <w:rPr>
          <w:b/>
          <w:bCs/>
        </w:rPr>
        <w:t>.</w:t>
      </w:r>
      <w:r w:rsidRPr="00053EE3">
        <w:t xml:space="preserve"> </w:t>
      </w:r>
      <w:r w:rsidRPr="00053EE3">
        <w:rPr>
          <w:rtl/>
        </w:rPr>
        <w:t>בפרק י"ג הביע איוב חשש מן המפגש עם ה' וציפייה למפגש זה</w:t>
      </w:r>
      <w:r w:rsidRPr="00053EE3">
        <w:t xml:space="preserve">. </w:t>
      </w:r>
      <w:r w:rsidRPr="00053EE3">
        <w:rPr>
          <w:rtl/>
        </w:rPr>
        <w:t>האם החשש והציפייה התגשמו על פי פרק ל"ח, פסוקים א'–ה'? נמקו את דבריכם, ובססו אותם על שני הכתובים</w:t>
      </w:r>
      <w:r w:rsidRPr="00053EE3">
        <w:t xml:space="preserve">. </w:t>
      </w:r>
      <w:r w:rsidRPr="00053EE3">
        <w:rPr>
          <w:b/>
          <w:bCs/>
          <w:rtl/>
        </w:rPr>
        <w:t>ג. (1) בפסוקים א'–ה' השורש י-ד-ע הוא שורש מנחה</w:t>
      </w:r>
      <w:r w:rsidRPr="00053EE3">
        <w:rPr>
          <w:b/>
          <w:bCs/>
        </w:rPr>
        <w:t>.</w:t>
      </w:r>
      <w:r w:rsidRPr="00053EE3">
        <w:t xml:space="preserve"> </w:t>
      </w:r>
      <w:r w:rsidRPr="00053EE3">
        <w:rPr>
          <w:rtl/>
        </w:rPr>
        <w:t xml:space="preserve">הסבירו מהו המוסר העולה בפסוקים אלה מן החזרה על שורש זה. (4 נקודות) </w:t>
      </w:r>
      <w:r w:rsidRPr="00053EE3">
        <w:rPr>
          <w:b/>
          <w:bCs/>
        </w:rPr>
        <w:t>(2)</w:t>
      </w:r>
      <w:r w:rsidRPr="00053EE3">
        <w:t xml:space="preserve"> </w:t>
      </w:r>
      <w:r w:rsidRPr="00053EE3">
        <w:rPr>
          <w:rtl/>
        </w:rPr>
        <w:t xml:space="preserve">קראו את דברי </w:t>
      </w:r>
      <w:r w:rsidRPr="00053EE3">
        <w:rPr>
          <w:b/>
          <w:bCs/>
          <w:rtl/>
        </w:rPr>
        <w:t>סוקרטס</w:t>
      </w:r>
      <w:r w:rsidRPr="00053EE3">
        <w:rPr>
          <w:rtl/>
        </w:rPr>
        <w:t xml:space="preserve"> (פילוסוף יווני מן המאה החמישית לפנה"ס) שלפניכם</w:t>
      </w:r>
      <w:r w:rsidRPr="00053EE3">
        <w:t>. "</w:t>
      </w:r>
      <w:r w:rsidRPr="00053EE3">
        <w:rPr>
          <w:rtl/>
        </w:rPr>
        <w:t>החוכמה האמיתית והיחידה היא לדעת שאתה לא יודע כלום". (מתוך ויקיציטוט) האם התובנה של סוקרטס דומה למסר של אלוהים לאיוב או שונה ממנו? נמקו את דבריכם, ובססו אותם על הכתוב. (4 נקודות)</w:t>
      </w:r>
    </w:p>
    <w:p w14:paraId="3D79E6DD" w14:textId="6643FC65" w:rsidR="00BD47AC" w:rsidRDefault="005729E3" w:rsidP="00BD47AC">
      <w:pPr>
        <w:rPr>
          <w:rtl/>
        </w:rPr>
      </w:pPr>
      <w:r>
        <w:rPr>
          <w:rFonts w:hint="cs"/>
          <w:rtl/>
        </w:rPr>
        <w:t>פתרון</w:t>
      </w:r>
    </w:p>
    <w:p w14:paraId="6A4F9465" w14:textId="77777777" w:rsidR="005729E3" w:rsidRPr="005729E3" w:rsidRDefault="005729E3" w:rsidP="005729E3">
      <w:r w:rsidRPr="005729E3">
        <w:rPr>
          <w:rtl/>
        </w:rPr>
        <w:t>הנה תמלול מלא ומאורגן של הטקסט המופיע בתמונה (פתרון מוצע של "יואל גבע" לשאלה 10 העוסקת בספר איוב, פרק ל"ח):</w:t>
      </w:r>
    </w:p>
    <w:p w14:paraId="09FCD969" w14:textId="77777777" w:rsidR="005729E3" w:rsidRPr="005729E3" w:rsidRDefault="005729E3" w:rsidP="005729E3">
      <w:pPr>
        <w:rPr>
          <w:rtl/>
        </w:rPr>
      </w:pPr>
      <w:r w:rsidRPr="005729E3">
        <w:pict w14:anchorId="36BA526F">
          <v:rect id="_x0000_i3004" style="width:0;height:1.5pt" o:hralign="center" o:hrstd="t" o:hrnoshade="t" o:hr="t" fillcolor="gray" stroked="f"/>
        </w:pict>
      </w:r>
    </w:p>
    <w:p w14:paraId="442D4824" w14:textId="77777777" w:rsidR="005729E3" w:rsidRPr="005729E3" w:rsidRDefault="005729E3" w:rsidP="005729E3">
      <w:pPr>
        <w:rPr>
          <w:b/>
          <w:bCs/>
          <w:rtl/>
        </w:rPr>
      </w:pPr>
      <w:r w:rsidRPr="005729E3">
        <w:rPr>
          <w:b/>
          <w:bCs/>
          <w:rtl/>
        </w:rPr>
        <w:t>שאלה 10</w:t>
      </w:r>
    </w:p>
    <w:p w14:paraId="1835735C" w14:textId="77777777" w:rsidR="005729E3" w:rsidRPr="005729E3" w:rsidRDefault="005729E3" w:rsidP="005729E3">
      <w:pPr>
        <w:rPr>
          <w:b/>
          <w:bCs/>
          <w:rtl/>
        </w:rPr>
      </w:pPr>
      <w:r w:rsidRPr="005729E3">
        <w:rPr>
          <w:b/>
          <w:bCs/>
          <w:rtl/>
        </w:rPr>
        <w:t>סעיף א'</w:t>
      </w:r>
    </w:p>
    <w:p w14:paraId="55974193" w14:textId="77777777" w:rsidR="005729E3" w:rsidRPr="005729E3" w:rsidRDefault="005729E3" w:rsidP="005729E3">
      <w:pPr>
        <w:rPr>
          <w:rtl/>
        </w:rPr>
      </w:pPr>
      <w:r w:rsidRPr="005729E3">
        <w:rPr>
          <w:b/>
          <w:bCs/>
          <w:rtl/>
        </w:rPr>
        <w:t>(1) הקבלה בין מעמד הים ובין מעמד האדם:</w:t>
      </w:r>
      <w:r w:rsidRPr="005729E3">
        <w:rPr>
          <w:rtl/>
        </w:rPr>
        <w:t xml:space="preserve"> ה' מתאר את הים כאדם שרק נולד, שצריך לטפל בו ולהציב לו חוקים. </w:t>
      </w:r>
      <w:r w:rsidRPr="005729E3">
        <w:rPr>
          <w:b/>
          <w:bCs/>
          <w:rtl/>
        </w:rPr>
        <w:t>לביסוס:</w:t>
      </w:r>
      <w:r w:rsidRPr="005729E3">
        <w:rPr>
          <w:rtl/>
        </w:rPr>
        <w:t xml:space="preserve"> "ויסך בדלתיים ים בגיחו מרחם יצא". </w:t>
      </w:r>
      <w:r w:rsidRPr="005729E3">
        <w:rPr>
          <w:b/>
          <w:bCs/>
          <w:rtl/>
        </w:rPr>
        <w:t>או:</w:t>
      </w:r>
      <w:r w:rsidRPr="005729E3">
        <w:rPr>
          <w:rtl/>
        </w:rPr>
        <w:t xml:space="preserve"> "בשלומי ענן לבושו וערפל חתולתו". </w:t>
      </w:r>
      <w:r w:rsidRPr="005729E3">
        <w:rPr>
          <w:b/>
          <w:bCs/>
          <w:rtl/>
        </w:rPr>
        <w:t>או:</w:t>
      </w:r>
      <w:r w:rsidRPr="005729E3">
        <w:rPr>
          <w:rtl/>
        </w:rPr>
        <w:t xml:space="preserve"> "ואשבר עליו חוקי ואשים בריח ודלתיים".</w:t>
      </w:r>
    </w:p>
    <w:p w14:paraId="26BB843D" w14:textId="77777777" w:rsidR="005729E3" w:rsidRPr="005729E3" w:rsidRDefault="005729E3" w:rsidP="005729E3">
      <w:pPr>
        <w:rPr>
          <w:rtl/>
        </w:rPr>
      </w:pPr>
      <w:r w:rsidRPr="005729E3">
        <w:rPr>
          <w:b/>
          <w:bCs/>
          <w:rtl/>
        </w:rPr>
        <w:t>המוסר לאיוב העולה מההקבלה בין מעמד הים למעמד האדם:</w:t>
      </w:r>
      <w:r w:rsidRPr="005729E3">
        <w:rPr>
          <w:rtl/>
        </w:rPr>
        <w:t xml:space="preserve"> אפסות האדם מול האל. ה' מציב גבולות לים העצום והגדול, על אחת כמה וכמה לפני האדם. לכן האדם אינו יכול להבין את מעשי האל.</w:t>
      </w:r>
    </w:p>
    <w:p w14:paraId="02CCD7DA" w14:textId="77777777" w:rsidR="005729E3" w:rsidRPr="005729E3" w:rsidRDefault="005729E3" w:rsidP="005729E3">
      <w:pPr>
        <w:rPr>
          <w:rtl/>
        </w:rPr>
      </w:pPr>
      <w:r w:rsidRPr="005729E3">
        <w:rPr>
          <w:b/>
          <w:bCs/>
          <w:rtl/>
        </w:rPr>
        <w:t>(2) בבראשית א', כ"ו-כ"ח</w:t>
      </w:r>
      <w:r w:rsidRPr="005729E3">
        <w:rPr>
          <w:rtl/>
        </w:rPr>
        <w:t xml:space="preserve"> – האדם במעמד עליון, הוא נברא בצלם ה' וקיבל את השליטה על כל בעלי החיים.</w:t>
      </w:r>
    </w:p>
    <w:p w14:paraId="078188CF" w14:textId="77777777" w:rsidR="005729E3" w:rsidRPr="005729E3" w:rsidRDefault="005729E3" w:rsidP="005729E3">
      <w:pPr>
        <w:rPr>
          <w:rtl/>
        </w:rPr>
      </w:pPr>
      <w:r w:rsidRPr="005729E3">
        <w:rPr>
          <w:b/>
          <w:bCs/>
          <w:rtl/>
        </w:rPr>
        <w:t>באיוב ל"ח, כ"ו</w:t>
      </w:r>
      <w:r w:rsidRPr="005729E3">
        <w:rPr>
          <w:rtl/>
        </w:rPr>
        <w:t xml:space="preserve"> – האדם אינו מרכז הבריאה. ה' ממטיר גשמים גם במדבר, במקום בו אין בני אדם.</w:t>
      </w:r>
    </w:p>
    <w:p w14:paraId="0F6A330A" w14:textId="77777777" w:rsidR="005729E3" w:rsidRPr="005729E3" w:rsidRDefault="005729E3" w:rsidP="005729E3">
      <w:pPr>
        <w:rPr>
          <w:rtl/>
        </w:rPr>
      </w:pPr>
      <w:r w:rsidRPr="005729E3">
        <w:rPr>
          <w:b/>
          <w:bCs/>
          <w:rtl/>
        </w:rPr>
        <w:t>מהבדל זה ניתן ללמוד</w:t>
      </w:r>
      <w:r w:rsidRPr="005729E3">
        <w:rPr>
          <w:rtl/>
        </w:rPr>
        <w:t>, שאי אפשר להבין את דרכי האל. ולהזכיר לבני האדם שהם אינם מרכז הבריאה, גם אם קיבלו מעמד עליון עלי אדמות, את השליטה על בעלי החיים.</w:t>
      </w:r>
    </w:p>
    <w:p w14:paraId="7834B5D3" w14:textId="77777777" w:rsidR="005729E3" w:rsidRPr="005729E3" w:rsidRDefault="005729E3" w:rsidP="005729E3">
      <w:pPr>
        <w:rPr>
          <w:rtl/>
        </w:rPr>
      </w:pPr>
      <w:r w:rsidRPr="005729E3">
        <w:pict w14:anchorId="24F945CA">
          <v:rect id="_x0000_i3005" style="width:0;height:1.5pt" o:hralign="center" o:hrstd="t" o:hrnoshade="t" o:hr="t" fillcolor="gray" stroked="f"/>
        </w:pict>
      </w:r>
    </w:p>
    <w:p w14:paraId="1930613E" w14:textId="77777777" w:rsidR="005729E3" w:rsidRPr="005729E3" w:rsidRDefault="005729E3" w:rsidP="005729E3">
      <w:pPr>
        <w:rPr>
          <w:b/>
          <w:bCs/>
          <w:rtl/>
        </w:rPr>
      </w:pPr>
      <w:r w:rsidRPr="005729E3">
        <w:rPr>
          <w:b/>
          <w:bCs/>
          <w:rtl/>
        </w:rPr>
        <w:t>סעיף ב'</w:t>
      </w:r>
    </w:p>
    <w:p w14:paraId="700F53DF" w14:textId="77777777" w:rsidR="005729E3" w:rsidRPr="005729E3" w:rsidRDefault="005729E3" w:rsidP="005729E3">
      <w:pPr>
        <w:rPr>
          <w:rtl/>
        </w:rPr>
      </w:pPr>
      <w:r w:rsidRPr="005729E3">
        <w:rPr>
          <w:b/>
          <w:bCs/>
          <w:rtl/>
        </w:rPr>
        <w:t>החשש:</w:t>
      </w:r>
      <w:r w:rsidRPr="005729E3">
        <w:rPr>
          <w:rtl/>
        </w:rPr>
        <w:t xml:space="preserve"> "ויאמרתך אל תבעתני" – איוב חשש שה' יפחיד אותו בהתגלותו לפניו. </w:t>
      </w:r>
      <w:r w:rsidRPr="005729E3">
        <w:rPr>
          <w:b/>
          <w:bCs/>
          <w:rtl/>
        </w:rPr>
        <w:t>החשש שלו התגשם:</w:t>
      </w:r>
      <w:r w:rsidRPr="005729E3">
        <w:rPr>
          <w:rtl/>
        </w:rPr>
        <w:t xml:space="preserve"> "ויען ה' את איוב מן הסערה" – ההתגלות האלוהית היא בדמות סערה, המעוררת פחד.</w:t>
      </w:r>
    </w:p>
    <w:p w14:paraId="171195BD" w14:textId="77777777" w:rsidR="005729E3" w:rsidRPr="005729E3" w:rsidRDefault="005729E3" w:rsidP="005729E3">
      <w:pPr>
        <w:rPr>
          <w:rtl/>
        </w:rPr>
      </w:pPr>
      <w:r w:rsidRPr="005729E3">
        <w:rPr>
          <w:b/>
          <w:bCs/>
          <w:rtl/>
        </w:rPr>
        <w:t>הציפייה:</w:t>
      </w:r>
      <w:r w:rsidRPr="005729E3">
        <w:rPr>
          <w:rtl/>
        </w:rPr>
        <w:t xml:space="preserve"> "ויקרא ואנכי אענה או אדבר והשיבני" – איוב ציפה לדיון מול האל, שהוא יוכל להשיב לה' על הטענות וההאשמות שיטענו כנגדו. </w:t>
      </w:r>
      <w:r w:rsidRPr="005729E3">
        <w:rPr>
          <w:b/>
          <w:bCs/>
          <w:rtl/>
        </w:rPr>
        <w:t>הציפייה לא התגשמה</w:t>
      </w:r>
      <w:r w:rsidRPr="005729E3">
        <w:rPr>
          <w:rtl/>
        </w:rPr>
        <w:t>, ה' הטיח בו שאלות שאיוב לא יכול היה לענות עליהן, ושאינן עוסקות באיוב אלא בנפלאות הבריאה: "איפה היית בייסדי ארץ הגד אם ידעת בינה".</w:t>
      </w:r>
    </w:p>
    <w:p w14:paraId="18AA33BA" w14:textId="77777777" w:rsidR="005729E3" w:rsidRPr="005729E3" w:rsidRDefault="005729E3" w:rsidP="005729E3">
      <w:pPr>
        <w:rPr>
          <w:rtl/>
        </w:rPr>
      </w:pPr>
      <w:r w:rsidRPr="005729E3">
        <w:pict w14:anchorId="09F72B94">
          <v:rect id="_x0000_i3006" style="width:0;height:1.5pt" o:hralign="center" o:hrstd="t" o:hrnoshade="t" o:hr="t" fillcolor="gray" stroked="f"/>
        </w:pict>
      </w:r>
    </w:p>
    <w:p w14:paraId="548F25A9" w14:textId="77777777" w:rsidR="005729E3" w:rsidRPr="005729E3" w:rsidRDefault="005729E3" w:rsidP="005729E3">
      <w:pPr>
        <w:rPr>
          <w:b/>
          <w:bCs/>
          <w:rtl/>
        </w:rPr>
      </w:pPr>
      <w:r w:rsidRPr="005729E3">
        <w:rPr>
          <w:b/>
          <w:bCs/>
          <w:i/>
          <w:iCs/>
          <w:rtl/>
        </w:rPr>
        <w:t>(מרכז התמונה מכיל באנר פרסומי של "יואל גבע" המפנה למידע על פסיכומטרי, בגרות ו-</w:t>
      </w:r>
      <w:r w:rsidRPr="005729E3">
        <w:rPr>
          <w:b/>
          <w:bCs/>
          <w:i/>
          <w:iCs/>
        </w:rPr>
        <w:t>GMAT</w:t>
      </w:r>
      <w:r w:rsidRPr="005729E3">
        <w:rPr>
          <w:b/>
          <w:bCs/>
          <w:i/>
          <w:iCs/>
          <w:rtl/>
        </w:rPr>
        <w:t>)</w:t>
      </w:r>
    </w:p>
    <w:p w14:paraId="12A49BFD" w14:textId="77777777" w:rsidR="005729E3" w:rsidRPr="005729E3" w:rsidRDefault="005729E3" w:rsidP="005729E3">
      <w:pPr>
        <w:rPr>
          <w:b/>
          <w:bCs/>
          <w:rtl/>
        </w:rPr>
      </w:pPr>
      <w:r w:rsidRPr="005729E3">
        <w:rPr>
          <w:b/>
          <w:bCs/>
          <w:rtl/>
        </w:rPr>
        <w:t>סעיף ג'</w:t>
      </w:r>
    </w:p>
    <w:p w14:paraId="5000F959" w14:textId="77777777" w:rsidR="005729E3" w:rsidRPr="005729E3" w:rsidRDefault="005729E3" w:rsidP="005729E3">
      <w:pPr>
        <w:rPr>
          <w:rtl/>
        </w:rPr>
      </w:pPr>
      <w:r w:rsidRPr="005729E3">
        <w:rPr>
          <w:b/>
          <w:bCs/>
          <w:rtl/>
        </w:rPr>
        <w:t>(1) המוסר העולה מהשורש י.ד.ע:</w:t>
      </w:r>
      <w:r w:rsidRPr="005729E3">
        <w:rPr>
          <w:rtl/>
        </w:rPr>
        <w:t xml:space="preserve"> חוסר הידיעה של איוב את דרכי ה'. ה' מוכיח לאיוב עד כמה הוא אינו יודע ומבין בנפלאות הבריאה ובדרכי ה'.</w:t>
      </w:r>
    </w:p>
    <w:p w14:paraId="506AAD43" w14:textId="77777777" w:rsidR="005729E3" w:rsidRPr="005729E3" w:rsidRDefault="005729E3" w:rsidP="005729E3">
      <w:pPr>
        <w:rPr>
          <w:rtl/>
        </w:rPr>
      </w:pPr>
      <w:r w:rsidRPr="005729E3">
        <w:rPr>
          <w:b/>
          <w:bCs/>
          <w:rtl/>
        </w:rPr>
        <w:t>(2) התובנה של סוקרטס דומה למסר של אלוהים לאיוב</w:t>
      </w:r>
      <w:r w:rsidRPr="005729E3">
        <w:rPr>
          <w:rtl/>
        </w:rPr>
        <w:t xml:space="preserve">, כי ה' מוכיח לאיוב עד כמה הוא אינו יודע ומבין בנפלאות הבריאה. </w:t>
      </w:r>
      <w:r w:rsidRPr="005729E3">
        <w:rPr>
          <w:b/>
          <w:bCs/>
          <w:rtl/>
        </w:rPr>
        <w:t>לביסוס:</w:t>
      </w:r>
      <w:r w:rsidRPr="005729E3">
        <w:rPr>
          <w:rtl/>
        </w:rPr>
        <w:t xml:space="preserve"> כל אחת מהשאלות שמציג ה' לפני איוב המעידות על חוסר הידיעה שלו.</w:t>
      </w:r>
    </w:p>
    <w:p w14:paraId="05776A7E" w14:textId="77777777" w:rsidR="005729E3" w:rsidRPr="005729E3" w:rsidRDefault="005729E3" w:rsidP="005729E3">
      <w:pPr>
        <w:rPr>
          <w:b/>
          <w:bCs/>
        </w:rPr>
      </w:pPr>
      <w:r w:rsidRPr="005729E3">
        <w:rPr>
          <w:b/>
          <w:bCs/>
          <w:rtl/>
        </w:rPr>
        <w:t>קיץ תשפ"א, 1261</w:t>
      </w:r>
    </w:p>
    <w:p w14:paraId="513D281B" w14:textId="77777777" w:rsidR="005729E3" w:rsidRPr="005729E3" w:rsidRDefault="005729E3" w:rsidP="005729E3">
      <w:r w:rsidRPr="005729E3">
        <w:rPr>
          <w:b/>
          <w:bCs/>
          <w:rtl/>
        </w:rPr>
        <w:t>ענו על סעיף א (חובה)</w:t>
      </w:r>
      <w:r w:rsidRPr="005729E3">
        <w:rPr>
          <w:b/>
          <w:bCs/>
        </w:rPr>
        <w:t>.</w:t>
      </w:r>
      <w:r w:rsidRPr="005729E3">
        <w:t xml:space="preserve"> </w:t>
      </w:r>
      <w:r w:rsidRPr="005729E3">
        <w:rPr>
          <w:b/>
          <w:bCs/>
          <w:rtl/>
        </w:rPr>
        <w:t>א</w:t>
      </w:r>
      <w:r w:rsidRPr="005729E3">
        <w:rPr>
          <w:b/>
          <w:bCs/>
        </w:rPr>
        <w:t>.</w:t>
      </w:r>
      <w:r w:rsidRPr="005729E3">
        <w:t xml:space="preserve"> </w:t>
      </w:r>
      <w:r w:rsidRPr="005729E3">
        <w:rPr>
          <w:rtl/>
        </w:rPr>
        <w:t>קראו פסוקים א'–ו</w:t>
      </w:r>
      <w:r w:rsidRPr="005729E3">
        <w:t xml:space="preserve">'. </w:t>
      </w:r>
      <w:r w:rsidRPr="005729E3">
        <w:rPr>
          <w:b/>
          <w:bCs/>
        </w:rPr>
        <w:t>(1)</w:t>
      </w:r>
      <w:r w:rsidRPr="005729E3">
        <w:t xml:space="preserve"> </w:t>
      </w:r>
      <w:r w:rsidRPr="005729E3">
        <w:rPr>
          <w:rtl/>
        </w:rPr>
        <w:t xml:space="preserve">הביאו ראיה </w:t>
      </w:r>
      <w:r w:rsidRPr="005729E3">
        <w:rPr>
          <w:b/>
          <w:bCs/>
          <w:rtl/>
        </w:rPr>
        <w:t>אחת</w:t>
      </w:r>
      <w:r w:rsidRPr="005729E3">
        <w:rPr>
          <w:rtl/>
        </w:rPr>
        <w:t xml:space="preserve"> מפסוק ב' וראיה </w:t>
      </w:r>
      <w:r w:rsidRPr="005729E3">
        <w:rPr>
          <w:b/>
          <w:bCs/>
          <w:rtl/>
        </w:rPr>
        <w:t>אחת</w:t>
      </w:r>
      <w:r w:rsidRPr="005729E3">
        <w:rPr>
          <w:rtl/>
        </w:rPr>
        <w:t xml:space="preserve"> מפסוקים ד'–ו' לביקורת של ה' על איוב, והסבירו כל אחת מהן. (8 נקודות) </w:t>
      </w:r>
      <w:r w:rsidRPr="005729E3">
        <w:rPr>
          <w:b/>
          <w:bCs/>
        </w:rPr>
        <w:t>(2)</w:t>
      </w:r>
      <w:r w:rsidRPr="005729E3">
        <w:t xml:space="preserve"> </w:t>
      </w:r>
      <w:r w:rsidRPr="005729E3">
        <w:rPr>
          <w:rtl/>
        </w:rPr>
        <w:t>האם הנאמר בפסוקים א'–ו' מספק לאיוב מענה הולם על טענותיו? נמקו את תשובתכם, ובססו אותה על הכתוב. (4 נקודות)</w:t>
      </w:r>
    </w:p>
    <w:p w14:paraId="323886D3" w14:textId="77777777" w:rsidR="005729E3" w:rsidRPr="005729E3" w:rsidRDefault="005729E3" w:rsidP="005729E3">
      <w:r w:rsidRPr="005729E3">
        <w:rPr>
          <w:b/>
          <w:bCs/>
          <w:rtl/>
        </w:rPr>
        <w:t>ענו על אחד מן הסעיפים ב-ג</w:t>
      </w:r>
      <w:r w:rsidRPr="005729E3">
        <w:rPr>
          <w:b/>
          <w:bCs/>
        </w:rPr>
        <w:t>.</w:t>
      </w:r>
      <w:r w:rsidRPr="005729E3">
        <w:t xml:space="preserve"> </w:t>
      </w:r>
      <w:r w:rsidRPr="005729E3">
        <w:rPr>
          <w:b/>
          <w:bCs/>
          <w:rtl/>
        </w:rPr>
        <w:t>ב</w:t>
      </w:r>
      <w:r w:rsidRPr="005729E3">
        <w:rPr>
          <w:b/>
          <w:bCs/>
        </w:rPr>
        <w:t>.</w:t>
      </w:r>
      <w:r w:rsidRPr="005729E3">
        <w:t xml:space="preserve"> </w:t>
      </w:r>
      <w:r w:rsidRPr="005729E3">
        <w:rPr>
          <w:rtl/>
        </w:rPr>
        <w:t>קראו פסוקים ז'–י"א</w:t>
      </w:r>
      <w:r w:rsidRPr="005729E3">
        <w:t xml:space="preserve">. </w:t>
      </w:r>
      <w:r w:rsidRPr="005729E3">
        <w:rPr>
          <w:rtl/>
        </w:rPr>
        <w:t>יש הטוענים כי בפסוקים אלה ה' רומז לאיוב באמצעות תיאור המוגבלות של הים שיכולת האדם מוגבלת</w:t>
      </w:r>
      <w:r w:rsidRPr="005729E3">
        <w:t xml:space="preserve">. </w:t>
      </w:r>
      <w:r w:rsidRPr="005729E3">
        <w:rPr>
          <w:rtl/>
        </w:rPr>
        <w:t xml:space="preserve">הבא מן הכתוב </w:t>
      </w:r>
      <w:r w:rsidRPr="005729E3">
        <w:rPr>
          <w:b/>
          <w:bCs/>
          <w:rtl/>
        </w:rPr>
        <w:t>שתי</w:t>
      </w:r>
      <w:r w:rsidRPr="005729E3">
        <w:rPr>
          <w:rtl/>
        </w:rPr>
        <w:t xml:space="preserve"> דוגמאות, והסבר כיצד הן יכולות לרמוז על מוגבלות האדם</w:t>
      </w:r>
      <w:r w:rsidRPr="005729E3">
        <w:t>.</w:t>
      </w:r>
    </w:p>
    <w:p w14:paraId="3D991F86" w14:textId="77777777" w:rsidR="005729E3" w:rsidRPr="005729E3" w:rsidRDefault="005729E3" w:rsidP="005729E3">
      <w:r w:rsidRPr="005729E3">
        <w:rPr>
          <w:b/>
          <w:bCs/>
          <w:rtl/>
        </w:rPr>
        <w:t>ג</w:t>
      </w:r>
      <w:r w:rsidRPr="005729E3">
        <w:rPr>
          <w:b/>
          <w:bCs/>
        </w:rPr>
        <w:t>. (1)</w:t>
      </w:r>
      <w:r w:rsidRPr="005729E3">
        <w:t xml:space="preserve"> </w:t>
      </w:r>
      <w:r w:rsidRPr="005729E3">
        <w:rPr>
          <w:rtl/>
        </w:rPr>
        <w:t>קרא פסוק א' ופסוקים כ"ב–כ"ה</w:t>
      </w:r>
      <w:r w:rsidRPr="005729E3">
        <w:t xml:space="preserve">. </w:t>
      </w:r>
      <w:r w:rsidRPr="005729E3">
        <w:rPr>
          <w:rtl/>
        </w:rPr>
        <w:t>יש הטוענים שבאמצעות תיאור תופעות הטבע שבפסוקים אלה, ה' מדגים את כוחו לאיוב</w:t>
      </w:r>
      <w:r w:rsidRPr="005729E3">
        <w:t xml:space="preserve">. </w:t>
      </w:r>
      <w:r w:rsidRPr="005729E3">
        <w:rPr>
          <w:rtl/>
        </w:rPr>
        <w:t xml:space="preserve">בסס טענה זו על </w:t>
      </w:r>
      <w:r w:rsidRPr="005729E3">
        <w:rPr>
          <w:b/>
          <w:bCs/>
          <w:rtl/>
        </w:rPr>
        <w:t>פסוק א</w:t>
      </w:r>
      <w:r w:rsidRPr="005729E3">
        <w:rPr>
          <w:b/>
          <w:bCs/>
        </w:rPr>
        <w:t>'</w:t>
      </w:r>
      <w:r w:rsidRPr="005729E3">
        <w:t xml:space="preserve"> </w:t>
      </w:r>
      <w:r w:rsidRPr="005729E3">
        <w:rPr>
          <w:rtl/>
        </w:rPr>
        <w:t xml:space="preserve">ועל </w:t>
      </w:r>
      <w:r w:rsidRPr="005729E3">
        <w:rPr>
          <w:b/>
          <w:bCs/>
          <w:rtl/>
        </w:rPr>
        <w:t>דוגמה אחת</w:t>
      </w:r>
      <w:r w:rsidRPr="005729E3">
        <w:rPr>
          <w:rtl/>
        </w:rPr>
        <w:t xml:space="preserve"> מפסוקים כ"ב–כ"ה. הסבר את דבריך. (8 נקודות) </w:t>
      </w:r>
      <w:r w:rsidRPr="005729E3">
        <w:rPr>
          <w:b/>
          <w:bCs/>
        </w:rPr>
        <w:t>(2)</w:t>
      </w:r>
      <w:r w:rsidRPr="005729E3">
        <w:t xml:space="preserve"> </w:t>
      </w:r>
      <w:r w:rsidRPr="005729E3">
        <w:rPr>
          <w:rtl/>
        </w:rPr>
        <w:t>קרא פסוק כ"ו</w:t>
      </w:r>
      <w:r w:rsidRPr="005729E3">
        <w:t xml:space="preserve">. </w:t>
      </w:r>
      <w:r w:rsidRPr="005729E3">
        <w:rPr>
          <w:rtl/>
        </w:rPr>
        <w:t>הסבר על פי פסוק זה, מה ה' אומר לאיוב בנוגע למקומו של האדם בעולם. כיצד אמירה זו יכולה להיות מענה לאיוב על תלונותיו כלפי ה'? (8 נקודות)</w:t>
      </w:r>
    </w:p>
    <w:p w14:paraId="1DA4B516" w14:textId="7B7843ED" w:rsidR="005729E3" w:rsidRDefault="005729E3" w:rsidP="00BD47AC">
      <w:pPr>
        <w:rPr>
          <w:rtl/>
        </w:rPr>
      </w:pPr>
      <w:r>
        <w:rPr>
          <w:rFonts w:hint="cs"/>
          <w:rtl/>
        </w:rPr>
        <w:t>פתרון</w:t>
      </w:r>
    </w:p>
    <w:p w14:paraId="2120247B" w14:textId="77777777" w:rsidR="005729E3" w:rsidRPr="005729E3" w:rsidRDefault="005729E3" w:rsidP="005729E3">
      <w:r w:rsidRPr="005729E3">
        <w:rPr>
          <w:rtl/>
        </w:rPr>
        <w:t>להלן תמלול מלא ומאורגן של הטקסט המופיע בתמונה (פתרון מוצע של "יואל גבע" לשאלה 10 בספר איוב, פרק ל"ח):</w:t>
      </w:r>
    </w:p>
    <w:p w14:paraId="69244C43" w14:textId="77777777" w:rsidR="005729E3" w:rsidRPr="005729E3" w:rsidRDefault="005729E3" w:rsidP="005729E3">
      <w:pPr>
        <w:rPr>
          <w:rtl/>
        </w:rPr>
      </w:pPr>
      <w:r w:rsidRPr="005729E3">
        <w:pict w14:anchorId="0730EB9C">
          <v:rect id="_x0000_i3028" style="width:0;height:1.5pt" o:hralign="center" o:hrstd="t" o:hrnoshade="t" o:hr="t" fillcolor="gray" stroked="f"/>
        </w:pict>
      </w:r>
    </w:p>
    <w:p w14:paraId="308E8E6B" w14:textId="77777777" w:rsidR="005729E3" w:rsidRPr="005729E3" w:rsidRDefault="005729E3" w:rsidP="005729E3">
      <w:pPr>
        <w:rPr>
          <w:b/>
          <w:bCs/>
          <w:rtl/>
        </w:rPr>
      </w:pPr>
      <w:r w:rsidRPr="005729E3">
        <w:rPr>
          <w:b/>
          <w:bCs/>
          <w:rtl/>
        </w:rPr>
        <w:t>שאלה 10</w:t>
      </w:r>
    </w:p>
    <w:p w14:paraId="67FA5DCF" w14:textId="77777777" w:rsidR="005729E3" w:rsidRPr="005729E3" w:rsidRDefault="005729E3" w:rsidP="005729E3">
      <w:pPr>
        <w:rPr>
          <w:b/>
          <w:bCs/>
          <w:rtl/>
        </w:rPr>
      </w:pPr>
      <w:r w:rsidRPr="005729E3">
        <w:rPr>
          <w:b/>
          <w:bCs/>
          <w:rtl/>
        </w:rPr>
        <w:t>סעיף א'</w:t>
      </w:r>
    </w:p>
    <w:p w14:paraId="0AEDBE38" w14:textId="77777777" w:rsidR="005729E3" w:rsidRPr="005729E3" w:rsidRDefault="005729E3" w:rsidP="005729E3">
      <w:pPr>
        <w:rPr>
          <w:rtl/>
        </w:rPr>
      </w:pPr>
      <w:r w:rsidRPr="005729E3">
        <w:rPr>
          <w:b/>
          <w:bCs/>
          <w:rtl/>
        </w:rPr>
        <w:t>(1) ביקורת של ה' על איוב מפסוק ב':</w:t>
      </w:r>
      <w:r w:rsidRPr="005729E3">
        <w:rPr>
          <w:rtl/>
        </w:rPr>
        <w:t xml:space="preserve"> "מי זה מחשיך עצה במלין בלי דעת" – תלונותיו של איוב על חוסר צדק אלוהי נובעות מכך שאיוב אינו יכול להבין ולדעת את דרכיו של ה'. הביקורת היא שתלונותיו מוטעות ונובעות מחוסר הבנה וידע.</w:t>
      </w:r>
    </w:p>
    <w:p w14:paraId="5DA73306" w14:textId="77777777" w:rsidR="005729E3" w:rsidRPr="005729E3" w:rsidRDefault="005729E3" w:rsidP="005729E3">
      <w:pPr>
        <w:rPr>
          <w:rtl/>
        </w:rPr>
      </w:pPr>
      <w:r w:rsidRPr="005729E3">
        <w:rPr>
          <w:b/>
          <w:bCs/>
          <w:rtl/>
        </w:rPr>
        <w:t>ביקורת של ה' על איוב מפסוקים ד-ו:</w:t>
      </w:r>
      <w:r w:rsidRPr="005729E3">
        <w:rPr>
          <w:rtl/>
        </w:rPr>
        <w:t xml:space="preserve"> איוב, ככל בני האדם, אינו מבין בסדרי העולם ובכל הנוגע לבריאת העולם, לכן הוא אינו יכול להבין את מעשי ה' ולטעון לחוסר צדק. "איפה היית ביסדי ארץ הגד אם ידעת בינה". </w:t>
      </w:r>
      <w:r w:rsidRPr="005729E3">
        <w:rPr>
          <w:b/>
          <w:bCs/>
          <w:rtl/>
        </w:rPr>
        <w:t>או:</w:t>
      </w:r>
      <w:r w:rsidRPr="005729E3">
        <w:rPr>
          <w:rtl/>
        </w:rPr>
        <w:t xml:space="preserve"> "מי שם ממדיה כי תדעי". </w:t>
      </w:r>
      <w:r w:rsidRPr="005729E3">
        <w:rPr>
          <w:b/>
          <w:bCs/>
          <w:rtl/>
        </w:rPr>
        <w:t>או:</w:t>
      </w:r>
      <w:r w:rsidRPr="005729E3">
        <w:rPr>
          <w:rtl/>
        </w:rPr>
        <w:t xml:space="preserve"> "מי נטה עליה קו". וכן תיתכנה דוגמאות נוספות מהפסוקים.</w:t>
      </w:r>
    </w:p>
    <w:p w14:paraId="725D4E5C" w14:textId="77777777" w:rsidR="005729E3" w:rsidRPr="005729E3" w:rsidRDefault="005729E3" w:rsidP="005729E3">
      <w:pPr>
        <w:rPr>
          <w:rtl/>
        </w:rPr>
      </w:pPr>
      <w:r w:rsidRPr="005729E3">
        <w:rPr>
          <w:b/>
          <w:bCs/>
          <w:rtl/>
        </w:rPr>
        <w:t>(2) הנאמר בפסוקים א-ו אינו מספק מענה הולם לטענותיו של איוב.</w:t>
      </w:r>
      <w:r w:rsidRPr="005729E3">
        <w:rPr>
          <w:rtl/>
        </w:rPr>
        <w:t xml:space="preserve"> איוב טען שה' נהג כלפיו בחוסר צדק, והוא ביקש מה' להבין מדוע נפלו עליו עונשים קשים ללא הצדקה. ה' בדבריו אינו מתייחס לטענותיו של איוב, אלא רק מדגיש את קטנותו אל מול ה' ואת חוסר היכולת שלו להבין ולדעת את מעשי ה' באמצעות שאלות רטוריות שונות: "אזר נא כגבר חלציך ואשאלך והודיעני".</w:t>
      </w:r>
    </w:p>
    <w:p w14:paraId="00940FD2" w14:textId="77777777" w:rsidR="005729E3" w:rsidRPr="005729E3" w:rsidRDefault="005729E3" w:rsidP="005729E3">
      <w:pPr>
        <w:rPr>
          <w:rtl/>
        </w:rPr>
      </w:pPr>
      <w:r w:rsidRPr="005729E3">
        <w:pict w14:anchorId="7ACB67C1">
          <v:rect id="_x0000_i3029" style="width:0;height:1.5pt" o:hralign="center" o:hrstd="t" o:hrnoshade="t" o:hr="t" fillcolor="gray" stroked="f"/>
        </w:pict>
      </w:r>
    </w:p>
    <w:p w14:paraId="4B2F8A16" w14:textId="77777777" w:rsidR="005729E3" w:rsidRPr="005729E3" w:rsidRDefault="005729E3" w:rsidP="005729E3">
      <w:pPr>
        <w:rPr>
          <w:b/>
          <w:bCs/>
          <w:rtl/>
        </w:rPr>
      </w:pPr>
      <w:r w:rsidRPr="005729E3">
        <w:rPr>
          <w:b/>
          <w:bCs/>
          <w:rtl/>
        </w:rPr>
        <w:t>סעיף ב'</w:t>
      </w:r>
    </w:p>
    <w:p w14:paraId="79D13A91" w14:textId="77777777" w:rsidR="005729E3" w:rsidRPr="005729E3" w:rsidRDefault="005729E3" w:rsidP="005729E3">
      <w:pPr>
        <w:rPr>
          <w:rtl/>
        </w:rPr>
      </w:pPr>
      <w:r w:rsidRPr="005729E3">
        <w:rPr>
          <w:b/>
          <w:bCs/>
          <w:rtl/>
        </w:rPr>
        <w:t>ה' רומז לאיוב באמצעות תיאור המוגבלות של הים שיכולת האדם מוגבלת (על התלמיד להביא שתי דוגמאות):</w:t>
      </w:r>
    </w:p>
    <w:p w14:paraId="6AC0CA67" w14:textId="77777777" w:rsidR="005729E3" w:rsidRPr="005729E3" w:rsidRDefault="005729E3" w:rsidP="005729E3">
      <w:pPr>
        <w:numPr>
          <w:ilvl w:val="0"/>
          <w:numId w:val="620"/>
        </w:numPr>
        <w:rPr>
          <w:rtl/>
        </w:rPr>
      </w:pPr>
      <w:r w:rsidRPr="005729E3">
        <w:rPr>
          <w:b/>
          <w:bCs/>
          <w:rtl/>
        </w:rPr>
        <w:t>תיאור הבריאה של הים:</w:t>
      </w:r>
      <w:r w:rsidRPr="005729E3">
        <w:rPr>
          <w:rtl/>
        </w:rPr>
        <w:t xml:space="preserve"> הים מתואר כלידת תינוק היוצא מרחם אימו וה' עוטף אותו כמו תינוק בחיתול. הים ניתן להשגתו ומרותו של בוראו, כמו האדם. "ויסך בדלתים ים בגיחו מרחם יצא בשומי ענן לבשו וערפל חתלתו".</w:t>
      </w:r>
    </w:p>
    <w:p w14:paraId="0121C9D5" w14:textId="77777777" w:rsidR="005729E3" w:rsidRPr="005729E3" w:rsidRDefault="005729E3" w:rsidP="005729E3">
      <w:pPr>
        <w:numPr>
          <w:ilvl w:val="0"/>
          <w:numId w:val="620"/>
        </w:numPr>
        <w:rPr>
          <w:rtl/>
        </w:rPr>
      </w:pPr>
      <w:r w:rsidRPr="005729E3">
        <w:rPr>
          <w:b/>
          <w:bCs/>
          <w:rtl/>
        </w:rPr>
        <w:t>חוקים ומגבלות:</w:t>
      </w:r>
      <w:r w:rsidRPr="005729E3">
        <w:rPr>
          <w:rtl/>
        </w:rPr>
        <w:t xml:space="preserve"> ה' הטיל חוקים ומגבלות על הים, דבר הרומז על המגבלות שה' הטיל על האדם: "ואשבר עליו חקי ואשים בריח ודלתים".</w:t>
      </w:r>
    </w:p>
    <w:p w14:paraId="08489FE3" w14:textId="77777777" w:rsidR="005729E3" w:rsidRPr="005729E3" w:rsidRDefault="005729E3" w:rsidP="005729E3">
      <w:pPr>
        <w:numPr>
          <w:ilvl w:val="0"/>
          <w:numId w:val="620"/>
        </w:numPr>
        <w:rPr>
          <w:rtl/>
        </w:rPr>
      </w:pPr>
      <w:r w:rsidRPr="005729E3">
        <w:rPr>
          <w:b/>
          <w:bCs/>
          <w:rtl/>
        </w:rPr>
        <w:t>הצבת גבול:</w:t>
      </w:r>
      <w:r w:rsidRPr="005729E3">
        <w:rPr>
          <w:rtl/>
        </w:rPr>
        <w:t xml:space="preserve"> ה' הגביל את תנועת הים והציב לו גבול. רמז למוגבלות האדם וחוסר יכולתו להבין את דרכי ה'. "ואמר עד פה תבוא ולא תסיף ופא ישית בגאון גליך".</w:t>
      </w:r>
    </w:p>
    <w:p w14:paraId="652A8115" w14:textId="77777777" w:rsidR="005729E3" w:rsidRPr="005729E3" w:rsidRDefault="005729E3" w:rsidP="005729E3">
      <w:pPr>
        <w:rPr>
          <w:rtl/>
        </w:rPr>
      </w:pPr>
      <w:r w:rsidRPr="005729E3">
        <w:pict w14:anchorId="68585E22">
          <v:rect id="_x0000_i3030" style="width:0;height:1.5pt" o:hralign="center" o:hrstd="t" o:hrnoshade="t" o:hr="t" fillcolor="gray" stroked="f"/>
        </w:pict>
      </w:r>
    </w:p>
    <w:p w14:paraId="2AA7021F" w14:textId="77777777" w:rsidR="005729E3" w:rsidRPr="005729E3" w:rsidRDefault="005729E3" w:rsidP="005729E3">
      <w:pPr>
        <w:rPr>
          <w:b/>
          <w:bCs/>
          <w:rtl/>
        </w:rPr>
      </w:pPr>
      <w:r w:rsidRPr="005729E3">
        <w:rPr>
          <w:b/>
          <w:bCs/>
          <w:rtl/>
        </w:rPr>
        <w:t>סעיף ג'</w:t>
      </w:r>
    </w:p>
    <w:p w14:paraId="6409283D" w14:textId="77777777" w:rsidR="005729E3" w:rsidRPr="005729E3" w:rsidRDefault="005729E3" w:rsidP="005729E3">
      <w:pPr>
        <w:rPr>
          <w:rtl/>
        </w:rPr>
      </w:pPr>
      <w:r w:rsidRPr="005729E3">
        <w:rPr>
          <w:b/>
          <w:bCs/>
          <w:rtl/>
        </w:rPr>
        <w:t>(1) באמצעות תיאור תופעות הטבע, ה' מדגים את כוחו לאיוב:</w:t>
      </w:r>
    </w:p>
    <w:p w14:paraId="4E59A937" w14:textId="77777777" w:rsidR="005729E3" w:rsidRPr="005729E3" w:rsidRDefault="005729E3" w:rsidP="005729E3">
      <w:pPr>
        <w:numPr>
          <w:ilvl w:val="0"/>
          <w:numId w:val="621"/>
        </w:numPr>
        <w:rPr>
          <w:rtl/>
        </w:rPr>
      </w:pPr>
      <w:r w:rsidRPr="005729E3">
        <w:rPr>
          <w:b/>
          <w:bCs/>
          <w:rtl/>
        </w:rPr>
        <w:t>על פי פסוק א –</w:t>
      </w:r>
      <w:r w:rsidRPr="005729E3">
        <w:rPr>
          <w:rtl/>
        </w:rPr>
        <w:t xml:space="preserve"> "ויען ה' את איוב מן הסערה" – ה' מתגלה באמצעות סערה, תופעת טבע חזקה, להעיד על שליטתו באיתני הטבע.</w:t>
      </w:r>
    </w:p>
    <w:p w14:paraId="60BD82E3" w14:textId="77777777" w:rsidR="005729E3" w:rsidRPr="005729E3" w:rsidRDefault="005729E3" w:rsidP="005729E3">
      <w:pPr>
        <w:numPr>
          <w:ilvl w:val="0"/>
          <w:numId w:val="621"/>
        </w:numPr>
        <w:rPr>
          <w:rtl/>
        </w:rPr>
      </w:pPr>
      <w:r w:rsidRPr="005729E3">
        <w:rPr>
          <w:b/>
          <w:bCs/>
          <w:rtl/>
        </w:rPr>
        <w:t>על פי פסוקים כב-כה:</w:t>
      </w:r>
      <w:r w:rsidRPr="005729E3">
        <w:rPr>
          <w:rtl/>
        </w:rPr>
        <w:t xml:space="preserve"> "הבאת אל אצרות שלג ואצרות ברד תראה. אשר חשכתי לעת צר ליום קרב ומלחמה" – ה' לבדו יודע את מקומם של הברד והשלג, המתוארים ככלי מלחמה של ה', בהם הוא משתמש לפי החלטתו.</w:t>
      </w:r>
    </w:p>
    <w:p w14:paraId="61532B7C" w14:textId="77777777" w:rsidR="005729E3" w:rsidRPr="005729E3" w:rsidRDefault="005729E3" w:rsidP="005729E3">
      <w:pPr>
        <w:numPr>
          <w:ilvl w:val="0"/>
          <w:numId w:val="621"/>
        </w:numPr>
        <w:rPr>
          <w:rtl/>
        </w:rPr>
      </w:pPr>
      <w:r w:rsidRPr="005729E3">
        <w:rPr>
          <w:b/>
          <w:bCs/>
          <w:rtl/>
        </w:rPr>
        <w:t>שליטה באור וברוח:</w:t>
      </w:r>
      <w:r w:rsidRPr="005729E3">
        <w:rPr>
          <w:rtl/>
        </w:rPr>
        <w:t xml:space="preserve"> "אי זה הדרך יחלק אור" – רק ה' יודע את הדרך להופעתו והיעלמותו של האור. </w:t>
      </w:r>
      <w:r w:rsidRPr="005729E3">
        <w:rPr>
          <w:b/>
          <w:bCs/>
          <w:rtl/>
        </w:rPr>
        <w:t>או:</w:t>
      </w:r>
      <w:r w:rsidRPr="005729E3">
        <w:rPr>
          <w:rtl/>
        </w:rPr>
        <w:t xml:space="preserve"> "יפץ קדים על ארץ" – רק ה' יודע ושולט בדרכה של הרוח.</w:t>
      </w:r>
    </w:p>
    <w:p w14:paraId="4EB818E6" w14:textId="77777777" w:rsidR="005729E3" w:rsidRPr="005729E3" w:rsidRDefault="005729E3" w:rsidP="005729E3">
      <w:pPr>
        <w:rPr>
          <w:rtl/>
        </w:rPr>
      </w:pPr>
      <w:r w:rsidRPr="005729E3">
        <w:rPr>
          <w:b/>
          <w:bCs/>
          <w:rtl/>
        </w:rPr>
        <w:t>(2) על פי פסוק כו, ה' אומר לאיוב שמקומו של האדם בעולם הוא שולי וקטן, האדם אינו הדבר המרכזי.</w:t>
      </w:r>
      <w:r w:rsidRPr="005729E3">
        <w:rPr>
          <w:rtl/>
        </w:rPr>
        <w:t xml:space="preserve"> לראיה, ה' דואג להוריד מים גם במקומות בהם בני אדם אינם נמצאים, לשם מטרה אחרת מלבד האדם.</w:t>
      </w:r>
    </w:p>
    <w:p w14:paraId="07A01C21" w14:textId="77777777" w:rsidR="005729E3" w:rsidRPr="005729E3" w:rsidRDefault="005729E3" w:rsidP="005729E3">
      <w:pPr>
        <w:rPr>
          <w:rtl/>
        </w:rPr>
      </w:pPr>
      <w:r w:rsidRPr="005729E3">
        <w:rPr>
          <w:rtl/>
        </w:rPr>
        <w:t>אמירה זו יכולה להיות מענה לאיוב המרוכז בעצמו ומתלונן לפני ה' על חוסר הצדק שהוא נוהג כלפיו, כי יש בה כדי להוכיח לו שהוא אינו יכול להבין את הסיבות למעשי ה'.</w:t>
      </w:r>
    </w:p>
    <w:p w14:paraId="666D93B7" w14:textId="77777777" w:rsidR="005729E3" w:rsidRDefault="005729E3" w:rsidP="00BD47AC">
      <w:pPr>
        <w:rPr>
          <w:rtl/>
        </w:rPr>
      </w:pPr>
    </w:p>
    <w:p w14:paraId="54DAA7BA" w14:textId="77777777" w:rsidR="005729E3" w:rsidRPr="005729E3" w:rsidRDefault="005729E3" w:rsidP="005729E3">
      <w:r w:rsidRPr="005729E3">
        <w:rPr>
          <w:rtl/>
        </w:rPr>
        <w:t>צודק לגמרי, סליחה על ה"שוונג". הנה התמלול הנקי של השאלות והפסוקים מהתמונה, מילה במילה:</w:t>
      </w:r>
    </w:p>
    <w:p w14:paraId="63616EE6" w14:textId="77777777" w:rsidR="005729E3" w:rsidRPr="005729E3" w:rsidRDefault="005729E3" w:rsidP="005729E3">
      <w:pPr>
        <w:rPr>
          <w:rtl/>
        </w:rPr>
      </w:pPr>
      <w:r w:rsidRPr="005729E3">
        <w:pict w14:anchorId="77AD77D2">
          <v:rect id="_x0000_i3040" style="width:0;height:1.5pt" o:hralign="center" o:hrstd="t" o:hrnoshade="t" o:hr="t" fillcolor="gray" stroked="f"/>
        </w:pict>
      </w:r>
    </w:p>
    <w:p w14:paraId="2BE84FB6" w14:textId="77777777" w:rsidR="005729E3" w:rsidRPr="005729E3" w:rsidRDefault="005729E3" w:rsidP="005729E3">
      <w:pPr>
        <w:rPr>
          <w:b/>
          <w:bCs/>
          <w:rtl/>
        </w:rPr>
      </w:pPr>
      <w:r w:rsidRPr="005729E3">
        <w:rPr>
          <w:b/>
          <w:bCs/>
          <w:rtl/>
        </w:rPr>
        <w:t>חורף תשע"ט, 1282</w:t>
      </w:r>
    </w:p>
    <w:p w14:paraId="0A46D103" w14:textId="77777777" w:rsidR="005729E3" w:rsidRPr="005729E3" w:rsidRDefault="005729E3" w:rsidP="005729E3">
      <w:pPr>
        <w:rPr>
          <w:rtl/>
        </w:rPr>
      </w:pPr>
      <w:r w:rsidRPr="005729E3">
        <w:rPr>
          <w:b/>
          <w:bCs/>
          <w:rtl/>
        </w:rPr>
        <w:t>4. קרא איוב, ל"ח, 1-7.</w:t>
      </w:r>
    </w:p>
    <w:p w14:paraId="59CD1609" w14:textId="77777777" w:rsidR="005729E3" w:rsidRPr="005729E3" w:rsidRDefault="005729E3" w:rsidP="005729E3">
      <w:pPr>
        <w:rPr>
          <w:rtl/>
        </w:rPr>
      </w:pPr>
      <w:r w:rsidRPr="005729E3">
        <w:rPr>
          <w:b/>
          <w:bCs/>
          <w:rtl/>
        </w:rPr>
        <w:t>א</w:t>
      </w:r>
      <w:r w:rsidRPr="005729E3">
        <w:rPr>
          <w:rtl/>
        </w:rPr>
        <w:t xml:space="preserve"> וַיַּעַן ה' אֶת אִיּוֹב מִן הַסְּעָרָה וַיֹּאמַר:</w:t>
      </w:r>
    </w:p>
    <w:p w14:paraId="2BD34F15" w14:textId="77777777" w:rsidR="005729E3" w:rsidRPr="005729E3" w:rsidRDefault="005729E3" w:rsidP="005729E3">
      <w:pPr>
        <w:rPr>
          <w:rtl/>
        </w:rPr>
      </w:pPr>
      <w:r w:rsidRPr="005729E3">
        <w:rPr>
          <w:b/>
          <w:bCs/>
          <w:rtl/>
        </w:rPr>
        <w:t>ב</w:t>
      </w:r>
      <w:r w:rsidRPr="005729E3">
        <w:rPr>
          <w:rtl/>
        </w:rPr>
        <w:t xml:space="preserve"> מִי זֶה מַחְשִׁיךְ עֵצָה בְמִלִּין בִּלִי דָעַת:</w:t>
      </w:r>
    </w:p>
    <w:p w14:paraId="648D9D1D" w14:textId="77777777" w:rsidR="005729E3" w:rsidRPr="005729E3" w:rsidRDefault="005729E3" w:rsidP="005729E3">
      <w:pPr>
        <w:rPr>
          <w:rtl/>
        </w:rPr>
      </w:pPr>
      <w:r w:rsidRPr="005729E3">
        <w:rPr>
          <w:b/>
          <w:bCs/>
          <w:rtl/>
        </w:rPr>
        <w:t>ג</w:t>
      </w:r>
      <w:r w:rsidRPr="005729E3">
        <w:rPr>
          <w:rtl/>
        </w:rPr>
        <w:t xml:space="preserve"> אֱזָר נָא כְגֶבֶר חַלְצֶיךָ וְאֶשְׁאָלְךָ וְהוֹדִיעֵנִי:</w:t>
      </w:r>
    </w:p>
    <w:p w14:paraId="27D13C20" w14:textId="77777777" w:rsidR="005729E3" w:rsidRPr="005729E3" w:rsidRDefault="005729E3" w:rsidP="005729E3">
      <w:pPr>
        <w:rPr>
          <w:rtl/>
        </w:rPr>
      </w:pPr>
      <w:r w:rsidRPr="005729E3">
        <w:rPr>
          <w:b/>
          <w:bCs/>
          <w:rtl/>
        </w:rPr>
        <w:t>ד</w:t>
      </w:r>
      <w:r w:rsidRPr="005729E3">
        <w:rPr>
          <w:rtl/>
        </w:rPr>
        <w:t xml:space="preserve"> אֵיפֹה הָיִיתָ בְּיָסְדִי אָרֶץ הַגֵּד אִם יָדַעְתָּ בִינָה:</w:t>
      </w:r>
    </w:p>
    <w:p w14:paraId="20FC6241" w14:textId="77777777" w:rsidR="005729E3" w:rsidRPr="005729E3" w:rsidRDefault="005729E3" w:rsidP="005729E3">
      <w:pPr>
        <w:rPr>
          <w:rtl/>
        </w:rPr>
      </w:pPr>
      <w:r w:rsidRPr="005729E3">
        <w:rPr>
          <w:b/>
          <w:bCs/>
          <w:rtl/>
        </w:rPr>
        <w:t>ה</w:t>
      </w:r>
      <w:r w:rsidRPr="005729E3">
        <w:rPr>
          <w:rtl/>
        </w:rPr>
        <w:t xml:space="preserve"> מִי שָׂם מְמַדֶּיהָ כִּי תֵדָע אוֹ מִי נָטָה עָלֶיהָ קָּו:</w:t>
      </w:r>
    </w:p>
    <w:p w14:paraId="0D522E29" w14:textId="77777777" w:rsidR="005729E3" w:rsidRPr="005729E3" w:rsidRDefault="005729E3" w:rsidP="005729E3">
      <w:pPr>
        <w:rPr>
          <w:rtl/>
        </w:rPr>
      </w:pPr>
      <w:r w:rsidRPr="005729E3">
        <w:rPr>
          <w:b/>
          <w:bCs/>
          <w:rtl/>
        </w:rPr>
        <w:t>ו</w:t>
      </w:r>
      <w:r w:rsidRPr="005729E3">
        <w:rPr>
          <w:rtl/>
        </w:rPr>
        <w:t xml:space="preserve"> עַל מָה אֲדָנֶיהָ הָטְבָּעוּ אוֹ מִי יָרָה אֶבֶן פִּנָּתָהּ:</w:t>
      </w:r>
    </w:p>
    <w:p w14:paraId="24C18681" w14:textId="77777777" w:rsidR="005729E3" w:rsidRPr="005729E3" w:rsidRDefault="005729E3" w:rsidP="005729E3">
      <w:pPr>
        <w:rPr>
          <w:rtl/>
        </w:rPr>
      </w:pPr>
      <w:r w:rsidRPr="005729E3">
        <w:rPr>
          <w:b/>
          <w:bCs/>
          <w:rtl/>
        </w:rPr>
        <w:t>ז</w:t>
      </w:r>
      <w:r w:rsidRPr="005729E3">
        <w:rPr>
          <w:rtl/>
        </w:rPr>
        <w:t xml:space="preserve"> בְּרָן יַחַד כּוֹכְבֵי בֹקֶר וַיָּרִיעוּ כָּל בְּנֵי אֱלֹהִים:</w:t>
      </w:r>
    </w:p>
    <w:p w14:paraId="2F51D1C4" w14:textId="77777777" w:rsidR="005729E3" w:rsidRPr="005729E3" w:rsidRDefault="005729E3" w:rsidP="005729E3">
      <w:pPr>
        <w:rPr>
          <w:rtl/>
        </w:rPr>
      </w:pPr>
      <w:r w:rsidRPr="005729E3">
        <w:rPr>
          <w:b/>
          <w:bCs/>
          <w:rtl/>
        </w:rPr>
        <w:t>א. בקטע זה אלוהים עונה לאיוב באמצעות שאלות רטוריות.</w:t>
      </w:r>
    </w:p>
    <w:p w14:paraId="70E909F1" w14:textId="77777777" w:rsidR="005729E3" w:rsidRPr="005729E3" w:rsidRDefault="005729E3" w:rsidP="005729E3">
      <w:pPr>
        <w:rPr>
          <w:rtl/>
        </w:rPr>
      </w:pPr>
      <w:r w:rsidRPr="005729E3">
        <w:rPr>
          <w:b/>
          <w:bCs/>
          <w:rtl/>
        </w:rPr>
        <w:t>(1)</w:t>
      </w:r>
      <w:r w:rsidRPr="005729E3">
        <w:rPr>
          <w:rtl/>
        </w:rPr>
        <w:t xml:space="preserve"> הבא </w:t>
      </w:r>
      <w:r w:rsidRPr="005729E3">
        <w:rPr>
          <w:b/>
          <w:bCs/>
          <w:rtl/>
        </w:rPr>
        <w:t>שתי</w:t>
      </w:r>
      <w:r w:rsidRPr="005729E3">
        <w:rPr>
          <w:rtl/>
        </w:rPr>
        <w:t xml:space="preserve"> דוגמאות לשאלות אלה, והסבר אותן. (6 נקודות)</w:t>
      </w:r>
    </w:p>
    <w:p w14:paraId="372F562A" w14:textId="77777777" w:rsidR="005729E3" w:rsidRPr="005729E3" w:rsidRDefault="005729E3" w:rsidP="005729E3">
      <w:pPr>
        <w:rPr>
          <w:rtl/>
        </w:rPr>
      </w:pPr>
      <w:r w:rsidRPr="005729E3">
        <w:rPr>
          <w:b/>
          <w:bCs/>
          <w:rtl/>
        </w:rPr>
        <w:t>(2)</w:t>
      </w:r>
      <w:r w:rsidRPr="005729E3">
        <w:rPr>
          <w:rtl/>
        </w:rPr>
        <w:t xml:space="preserve"> הסבר את המטרה של השימוש בשאלות הרטוריות בקטע שלפניך. (6 נקודות)</w:t>
      </w:r>
    </w:p>
    <w:p w14:paraId="2E096D97" w14:textId="77777777" w:rsidR="005729E3" w:rsidRPr="005729E3" w:rsidRDefault="005729E3" w:rsidP="005729E3">
      <w:pPr>
        <w:rPr>
          <w:rtl/>
        </w:rPr>
      </w:pPr>
      <w:r w:rsidRPr="005729E3">
        <w:rPr>
          <w:b/>
          <w:bCs/>
          <w:rtl/>
        </w:rPr>
        <w:t>ב. קרא גם איוב, מ', 3-5.</w:t>
      </w:r>
    </w:p>
    <w:p w14:paraId="3ABDF5A6" w14:textId="77777777" w:rsidR="005729E3" w:rsidRPr="005729E3" w:rsidRDefault="005729E3" w:rsidP="005729E3">
      <w:pPr>
        <w:rPr>
          <w:rtl/>
        </w:rPr>
      </w:pPr>
      <w:r w:rsidRPr="005729E3">
        <w:rPr>
          <w:rtl/>
        </w:rPr>
        <w:t>על פי דברי איוב בפסוקים אלה, האם הוא קיבל מענה מספק מאלוהים? נמק את דבריך ובסס אותם על הכתוב. (8 נקודות)</w:t>
      </w:r>
    </w:p>
    <w:p w14:paraId="0BE897FA" w14:textId="77777777" w:rsidR="005729E3" w:rsidRDefault="005729E3" w:rsidP="00BD47AC">
      <w:pPr>
        <w:rPr>
          <w:rtl/>
        </w:rPr>
      </w:pPr>
    </w:p>
    <w:p w14:paraId="3224994F" w14:textId="77777777" w:rsidR="005729E3" w:rsidRPr="005729E3" w:rsidRDefault="005729E3" w:rsidP="005729E3">
      <w:r w:rsidRPr="005729E3">
        <w:rPr>
          <w:rtl/>
        </w:rPr>
        <w:t>הנה תמלול מלא של הטקסט המופיע בתמונה (פתרון מוצע לשאלה 4 העוסקת בספר איוב, פרקים ל"ח ו-מ', של "יואל גבע"):</w:t>
      </w:r>
    </w:p>
    <w:p w14:paraId="411A2B2A" w14:textId="77777777" w:rsidR="005729E3" w:rsidRPr="005729E3" w:rsidRDefault="005729E3" w:rsidP="005729E3">
      <w:pPr>
        <w:rPr>
          <w:rtl/>
        </w:rPr>
      </w:pPr>
      <w:r w:rsidRPr="005729E3">
        <w:pict w14:anchorId="34F6587A">
          <v:rect id="_x0000_i3054" style="width:0;height:1.5pt" o:hralign="center" o:hrstd="t" o:hrnoshade="t" o:hr="t" fillcolor="gray" stroked="f"/>
        </w:pict>
      </w:r>
    </w:p>
    <w:p w14:paraId="23F6BE54" w14:textId="77777777" w:rsidR="005729E3" w:rsidRPr="005729E3" w:rsidRDefault="005729E3" w:rsidP="005729E3">
      <w:pPr>
        <w:rPr>
          <w:b/>
          <w:bCs/>
          <w:rtl/>
        </w:rPr>
      </w:pPr>
      <w:r w:rsidRPr="005729E3">
        <w:rPr>
          <w:b/>
          <w:bCs/>
          <w:rtl/>
        </w:rPr>
        <w:t>שאלה 4</w:t>
      </w:r>
    </w:p>
    <w:p w14:paraId="4BF06EB6" w14:textId="77777777" w:rsidR="005729E3" w:rsidRPr="005729E3" w:rsidRDefault="005729E3" w:rsidP="005729E3">
      <w:pPr>
        <w:rPr>
          <w:b/>
          <w:bCs/>
          <w:rtl/>
        </w:rPr>
      </w:pPr>
      <w:r w:rsidRPr="005729E3">
        <w:rPr>
          <w:b/>
          <w:bCs/>
          <w:rtl/>
        </w:rPr>
        <w:t>סעיף א'</w:t>
      </w:r>
    </w:p>
    <w:p w14:paraId="61D41FEC" w14:textId="77777777" w:rsidR="005729E3" w:rsidRPr="005729E3" w:rsidRDefault="005729E3" w:rsidP="005729E3">
      <w:pPr>
        <w:rPr>
          <w:rtl/>
        </w:rPr>
      </w:pPr>
      <w:r w:rsidRPr="005729E3">
        <w:rPr>
          <w:b/>
          <w:bCs/>
          <w:rtl/>
        </w:rPr>
        <w:t>(1) דוגמאות לשאלות הרטוריות ששואל אלוהים את איוב (על התלמיד להביא שתיים ולהסבירן):</w:t>
      </w:r>
    </w:p>
    <w:p w14:paraId="21D9787A" w14:textId="77777777" w:rsidR="005729E3" w:rsidRPr="005729E3" w:rsidRDefault="005729E3" w:rsidP="005729E3">
      <w:pPr>
        <w:numPr>
          <w:ilvl w:val="0"/>
          <w:numId w:val="622"/>
        </w:numPr>
        <w:rPr>
          <w:rtl/>
        </w:rPr>
      </w:pPr>
      <w:r w:rsidRPr="005729E3">
        <w:rPr>
          <w:rtl/>
        </w:rPr>
        <w:t>"</w:t>
      </w:r>
      <w:r w:rsidRPr="005729E3">
        <w:rPr>
          <w:b/>
          <w:bCs/>
          <w:rtl/>
        </w:rPr>
        <w:t>איפה היית ביסדי ארץ?</w:t>
      </w:r>
      <w:r w:rsidRPr="005729E3">
        <w:rPr>
          <w:rtl/>
        </w:rPr>
        <w:t>" – היכן איוב היה שאלוהים ברא את העולם?! כלומר, איוב לא נכח כאשר אלוהים ברא את העולם.</w:t>
      </w:r>
    </w:p>
    <w:p w14:paraId="2EEFAEB2" w14:textId="77777777" w:rsidR="005729E3" w:rsidRPr="005729E3" w:rsidRDefault="005729E3" w:rsidP="005729E3">
      <w:pPr>
        <w:numPr>
          <w:ilvl w:val="0"/>
          <w:numId w:val="622"/>
        </w:numPr>
        <w:rPr>
          <w:rtl/>
        </w:rPr>
      </w:pPr>
      <w:r w:rsidRPr="005729E3">
        <w:rPr>
          <w:rtl/>
        </w:rPr>
        <w:t>"</w:t>
      </w:r>
      <w:r w:rsidRPr="005729E3">
        <w:rPr>
          <w:b/>
          <w:bCs/>
          <w:rtl/>
        </w:rPr>
        <w:t>מי שם ממדיה כי תדע?</w:t>
      </w:r>
      <w:r w:rsidRPr="005729E3">
        <w:rPr>
          <w:rtl/>
        </w:rPr>
        <w:t>" – האם איוב יודע מי מדד את הארץ?</w:t>
      </w:r>
    </w:p>
    <w:p w14:paraId="3C0DBC5B" w14:textId="77777777" w:rsidR="005729E3" w:rsidRPr="005729E3" w:rsidRDefault="005729E3" w:rsidP="005729E3">
      <w:pPr>
        <w:numPr>
          <w:ilvl w:val="0"/>
          <w:numId w:val="622"/>
        </w:numPr>
        <w:rPr>
          <w:rtl/>
        </w:rPr>
      </w:pPr>
      <w:r w:rsidRPr="005729E3">
        <w:rPr>
          <w:rtl/>
        </w:rPr>
        <w:t>"</w:t>
      </w:r>
      <w:r w:rsidRPr="005729E3">
        <w:rPr>
          <w:b/>
          <w:bCs/>
          <w:rtl/>
        </w:rPr>
        <w:t>מי נטה עליה קו?</w:t>
      </w:r>
      <w:r w:rsidRPr="005729E3">
        <w:rPr>
          <w:rtl/>
        </w:rPr>
        <w:t>" – האם איוב יודע מי הקפיד על כך שקירות הארץ יהיו ישרים?</w:t>
      </w:r>
    </w:p>
    <w:p w14:paraId="75FFB2CA" w14:textId="77777777" w:rsidR="005729E3" w:rsidRPr="005729E3" w:rsidRDefault="005729E3" w:rsidP="005729E3">
      <w:pPr>
        <w:numPr>
          <w:ilvl w:val="0"/>
          <w:numId w:val="622"/>
        </w:numPr>
        <w:rPr>
          <w:rtl/>
        </w:rPr>
      </w:pPr>
      <w:r w:rsidRPr="005729E3">
        <w:rPr>
          <w:rtl/>
        </w:rPr>
        <w:t>"</w:t>
      </w:r>
      <w:r w:rsidRPr="005729E3">
        <w:rPr>
          <w:b/>
          <w:bCs/>
          <w:rtl/>
        </w:rPr>
        <w:t>על מה אדניה הטבעו?</w:t>
      </w:r>
      <w:r w:rsidRPr="005729E3">
        <w:rPr>
          <w:rtl/>
        </w:rPr>
        <w:t>" – האם איוב יודע כיצד הוצבו יסודות הארץ?</w:t>
      </w:r>
    </w:p>
    <w:p w14:paraId="6D7AF760" w14:textId="77777777" w:rsidR="005729E3" w:rsidRPr="005729E3" w:rsidRDefault="005729E3" w:rsidP="005729E3">
      <w:pPr>
        <w:rPr>
          <w:rtl/>
        </w:rPr>
      </w:pPr>
      <w:r w:rsidRPr="005729E3">
        <w:rPr>
          <w:rtl/>
        </w:rPr>
        <w:t>וכן תתקבלנה תשובות נוספות.</w:t>
      </w:r>
    </w:p>
    <w:p w14:paraId="217111CB" w14:textId="77777777" w:rsidR="005729E3" w:rsidRPr="005729E3" w:rsidRDefault="005729E3" w:rsidP="005729E3">
      <w:pPr>
        <w:rPr>
          <w:rtl/>
        </w:rPr>
      </w:pPr>
      <w:r w:rsidRPr="005729E3">
        <w:rPr>
          <w:b/>
          <w:bCs/>
          <w:rtl/>
        </w:rPr>
        <w:t>(2) מטרת השימוש בשאלות הרטוריות היא להעביר לאיוב את המסר הבא:</w:t>
      </w:r>
      <w:r w:rsidRPr="005729E3">
        <w:rPr>
          <w:rtl/>
        </w:rPr>
        <w:t xml:space="preserve"> אלוהים הוא זה שברא את העולם, בריאה שאיוב לא נכח בה. מכאן, שאיוב הוא אפסי לעומת האל הכל יכול. לאור זאת, איוב אינו יכול לבוא בטענות כלפי ה', ולבקש ממנו הסברים למעשיו.</w:t>
      </w:r>
    </w:p>
    <w:p w14:paraId="09C44C3A" w14:textId="77777777" w:rsidR="005729E3" w:rsidRPr="005729E3" w:rsidRDefault="005729E3" w:rsidP="005729E3">
      <w:pPr>
        <w:rPr>
          <w:rtl/>
        </w:rPr>
      </w:pPr>
      <w:r w:rsidRPr="005729E3">
        <w:pict w14:anchorId="69AD2300">
          <v:rect id="_x0000_i3055" style="width:0;height:1.5pt" o:hralign="center" o:hrstd="t" o:hrnoshade="t" o:hr="t" fillcolor="gray" stroked="f"/>
        </w:pict>
      </w:r>
    </w:p>
    <w:p w14:paraId="4AACF861" w14:textId="77777777" w:rsidR="005729E3" w:rsidRPr="005729E3" w:rsidRDefault="005729E3" w:rsidP="005729E3">
      <w:pPr>
        <w:rPr>
          <w:b/>
          <w:bCs/>
          <w:rtl/>
        </w:rPr>
      </w:pPr>
      <w:r w:rsidRPr="005729E3">
        <w:rPr>
          <w:b/>
          <w:bCs/>
          <w:rtl/>
        </w:rPr>
        <w:t>סעיף ב'</w:t>
      </w:r>
    </w:p>
    <w:p w14:paraId="68C17AA0" w14:textId="77777777" w:rsidR="005729E3" w:rsidRPr="005729E3" w:rsidRDefault="005729E3" w:rsidP="005729E3">
      <w:pPr>
        <w:rPr>
          <w:rtl/>
        </w:rPr>
      </w:pPr>
      <w:r w:rsidRPr="005729E3">
        <w:rPr>
          <w:b/>
          <w:bCs/>
          <w:rtl/>
        </w:rPr>
        <w:t>על פי דברי איוב בפסוקים אלה, ניתן לומר שאיוב קיבל מענה מספק מאלוהים.</w:t>
      </w:r>
      <w:r w:rsidRPr="005729E3">
        <w:rPr>
          <w:rtl/>
        </w:rPr>
        <w:t xml:space="preserve"> איוב אומר לה' שהוא אפסי לעומת האל, הוא הבין את מקומו בעולם, ולכן ינצור את לשונו: "</w:t>
      </w:r>
      <w:r w:rsidRPr="005729E3">
        <w:rPr>
          <w:b/>
          <w:bCs/>
          <w:rtl/>
        </w:rPr>
        <w:t>הן קלתי מה אשיבך ידי שמתי למו פי</w:t>
      </w:r>
      <w:r w:rsidRPr="005729E3">
        <w:rPr>
          <w:rtl/>
        </w:rPr>
        <w:t>".</w:t>
      </w:r>
    </w:p>
    <w:p w14:paraId="618A40B6" w14:textId="77777777" w:rsidR="005729E3" w:rsidRPr="005729E3" w:rsidRDefault="005729E3" w:rsidP="005729E3">
      <w:pPr>
        <w:rPr>
          <w:rtl/>
        </w:rPr>
      </w:pPr>
      <w:r w:rsidRPr="005729E3">
        <w:rPr>
          <w:b/>
          <w:bCs/>
          <w:rtl/>
        </w:rPr>
        <w:t>או:</w:t>
      </w:r>
    </w:p>
    <w:p w14:paraId="0FE1783C" w14:textId="77777777" w:rsidR="005729E3" w:rsidRPr="005729E3" w:rsidRDefault="005729E3" w:rsidP="005729E3">
      <w:pPr>
        <w:rPr>
          <w:rtl/>
        </w:rPr>
      </w:pPr>
      <w:r w:rsidRPr="005729E3">
        <w:rPr>
          <w:b/>
          <w:bCs/>
          <w:rtl/>
        </w:rPr>
        <w:t>על פי דברי איוב בפסוקים אלה, ניתן לומר שאיוב לא קיבל מענה מספק מאלוהים.</w:t>
      </w:r>
      <w:r w:rsidRPr="005729E3">
        <w:rPr>
          <w:rtl/>
        </w:rPr>
        <w:t xml:space="preserve"> איוב טוען שה' ביזה אותו בתשובותיו, ולכן אין לו מה לומר עוד: "</w:t>
      </w:r>
      <w:r w:rsidRPr="005729E3">
        <w:rPr>
          <w:b/>
          <w:bCs/>
          <w:rtl/>
        </w:rPr>
        <w:t>הן קלתי מה אשיבך ידי שמתי למו פי</w:t>
      </w:r>
      <w:r w:rsidRPr="005729E3">
        <w:rPr>
          <w:rtl/>
        </w:rPr>
        <w:t>". כמו כן, איוב טוען שהוא אמר את דבריו, ואמנם הוא לא יחזור עליהם שוב, אך אין הוא חוזר בו מטענותיו: "</w:t>
      </w:r>
      <w:r w:rsidRPr="005729E3">
        <w:rPr>
          <w:b/>
          <w:bCs/>
          <w:rtl/>
        </w:rPr>
        <w:t>אחת דברתי ולא אענה ושתים ולא אוסיף</w:t>
      </w:r>
      <w:r w:rsidRPr="005729E3">
        <w:rPr>
          <w:rtl/>
        </w:rPr>
        <w:t>".</w:t>
      </w:r>
    </w:p>
    <w:p w14:paraId="082EF729" w14:textId="77777777" w:rsidR="005729E3" w:rsidRDefault="005729E3" w:rsidP="00BD47AC">
      <w:pPr>
        <w:rPr>
          <w:rtl/>
        </w:rPr>
      </w:pPr>
    </w:p>
    <w:p w14:paraId="1090D776" w14:textId="77777777" w:rsidR="005729E3" w:rsidRPr="005729E3" w:rsidRDefault="005729E3" w:rsidP="005729E3">
      <w:r w:rsidRPr="005729E3">
        <w:rPr>
          <w:rtl/>
        </w:rPr>
        <w:t>הנה תמלול השאלות והפסוקים המופיעים בתמונה:</w:t>
      </w:r>
    </w:p>
    <w:p w14:paraId="1FA69433" w14:textId="77777777" w:rsidR="005729E3" w:rsidRPr="005729E3" w:rsidRDefault="005729E3" w:rsidP="005729E3">
      <w:pPr>
        <w:rPr>
          <w:rtl/>
        </w:rPr>
      </w:pPr>
      <w:r w:rsidRPr="005729E3">
        <w:pict w14:anchorId="6D9ADBF2">
          <v:rect id="_x0000_i3070" style="width:0;height:1.5pt" o:hralign="center" o:hrstd="t" o:hrnoshade="t" o:hr="t" fillcolor="gray" stroked="f"/>
        </w:pict>
      </w:r>
    </w:p>
    <w:p w14:paraId="54902332" w14:textId="77777777" w:rsidR="005729E3" w:rsidRPr="005729E3" w:rsidRDefault="005729E3" w:rsidP="005729E3">
      <w:pPr>
        <w:rPr>
          <w:b/>
          <w:bCs/>
          <w:rtl/>
        </w:rPr>
      </w:pPr>
      <w:r w:rsidRPr="005729E3">
        <w:rPr>
          <w:b/>
          <w:bCs/>
          <w:rtl/>
        </w:rPr>
        <w:t>קיץ תשע"ו, 1206</w:t>
      </w:r>
    </w:p>
    <w:p w14:paraId="38A3179F" w14:textId="77777777" w:rsidR="005729E3" w:rsidRPr="005729E3" w:rsidRDefault="005729E3" w:rsidP="005729E3">
      <w:pPr>
        <w:rPr>
          <w:rtl/>
        </w:rPr>
      </w:pPr>
      <w:r w:rsidRPr="005729E3">
        <w:rPr>
          <w:b/>
          <w:bCs/>
          <w:rtl/>
        </w:rPr>
        <w:t>11. קרא איוב, ל"ח, 1-4.</w:t>
      </w:r>
    </w:p>
    <w:p w14:paraId="63CDFC29" w14:textId="77777777" w:rsidR="005729E3" w:rsidRPr="005729E3" w:rsidRDefault="005729E3" w:rsidP="005729E3">
      <w:pPr>
        <w:rPr>
          <w:rtl/>
        </w:rPr>
      </w:pPr>
      <w:r w:rsidRPr="005729E3">
        <w:rPr>
          <w:b/>
          <w:bCs/>
          <w:rtl/>
        </w:rPr>
        <w:t>א</w:t>
      </w:r>
      <w:r w:rsidRPr="005729E3">
        <w:rPr>
          <w:rtl/>
        </w:rPr>
        <w:t xml:space="preserve"> וַיַּעַן ה' אֶת אִיּוֹב מִן הַסְּעָרָה וַיֹּאמַר:</w:t>
      </w:r>
    </w:p>
    <w:p w14:paraId="704FA315" w14:textId="77777777" w:rsidR="005729E3" w:rsidRPr="005729E3" w:rsidRDefault="005729E3" w:rsidP="005729E3">
      <w:pPr>
        <w:rPr>
          <w:rtl/>
        </w:rPr>
      </w:pPr>
      <w:r w:rsidRPr="005729E3">
        <w:rPr>
          <w:b/>
          <w:bCs/>
          <w:rtl/>
        </w:rPr>
        <w:t>ב</w:t>
      </w:r>
      <w:r w:rsidRPr="005729E3">
        <w:rPr>
          <w:rtl/>
        </w:rPr>
        <w:t xml:space="preserve"> מִי זֶה מַחְשִׁיךְ עֵצָה בְּמִלִּין בְּלִי דָעַת:</w:t>
      </w:r>
    </w:p>
    <w:p w14:paraId="3A3055F0" w14:textId="77777777" w:rsidR="005729E3" w:rsidRPr="005729E3" w:rsidRDefault="005729E3" w:rsidP="005729E3">
      <w:pPr>
        <w:rPr>
          <w:rtl/>
        </w:rPr>
      </w:pPr>
      <w:r w:rsidRPr="005729E3">
        <w:rPr>
          <w:b/>
          <w:bCs/>
          <w:rtl/>
        </w:rPr>
        <w:t>ג</w:t>
      </w:r>
      <w:r w:rsidRPr="005729E3">
        <w:rPr>
          <w:rtl/>
        </w:rPr>
        <w:t xml:space="preserve"> אֱזָר נָא כְגֶבֶר חַלְצֶיךָ וְאֶשְׁאָלְךָ וְהוֹדִיעֵנִי:</w:t>
      </w:r>
    </w:p>
    <w:p w14:paraId="6B5DB505" w14:textId="77777777" w:rsidR="005729E3" w:rsidRPr="005729E3" w:rsidRDefault="005729E3" w:rsidP="005729E3">
      <w:pPr>
        <w:rPr>
          <w:rtl/>
        </w:rPr>
      </w:pPr>
      <w:r w:rsidRPr="005729E3">
        <w:rPr>
          <w:b/>
          <w:bCs/>
          <w:rtl/>
        </w:rPr>
        <w:t>ד</w:t>
      </w:r>
      <w:r w:rsidRPr="005729E3">
        <w:rPr>
          <w:rtl/>
        </w:rPr>
        <w:t xml:space="preserve"> אֵיפֹה הָיִיתָ בְּיָסְדִי אָרֶץ הַגֵּד אִם יָדַעְתָּ בִינָה:</w:t>
      </w:r>
    </w:p>
    <w:p w14:paraId="04F6830C" w14:textId="77777777" w:rsidR="005729E3" w:rsidRPr="005729E3" w:rsidRDefault="005729E3" w:rsidP="005729E3">
      <w:pPr>
        <w:rPr>
          <w:rtl/>
        </w:rPr>
      </w:pPr>
      <w:r w:rsidRPr="005729E3">
        <w:pict w14:anchorId="68F4C0AF">
          <v:rect id="_x0000_i3071" style="width:0;height:1.5pt" o:hralign="center" o:hrstd="t" o:hrnoshade="t" o:hr="t" fillcolor="gray" stroked="f"/>
        </w:pict>
      </w:r>
    </w:p>
    <w:p w14:paraId="000E0B27" w14:textId="77777777" w:rsidR="005729E3" w:rsidRPr="005729E3" w:rsidRDefault="005729E3" w:rsidP="005729E3">
      <w:pPr>
        <w:rPr>
          <w:rtl/>
        </w:rPr>
      </w:pPr>
      <w:r w:rsidRPr="005729E3">
        <w:rPr>
          <w:b/>
          <w:bCs/>
          <w:rtl/>
        </w:rPr>
        <w:t>א.</w:t>
      </w:r>
      <w:r w:rsidRPr="005729E3">
        <w:rPr>
          <w:rtl/>
        </w:rPr>
        <w:t xml:space="preserve"> הסבר את המסר שה' מפנה אל איוב בקטע זה באמצעות השאלות הרטוריות. (3 נקודות)</w:t>
      </w:r>
    </w:p>
    <w:p w14:paraId="35CE7597" w14:textId="77777777" w:rsidR="005729E3" w:rsidRPr="005729E3" w:rsidRDefault="005729E3" w:rsidP="005729E3">
      <w:pPr>
        <w:rPr>
          <w:rtl/>
        </w:rPr>
      </w:pPr>
      <w:r w:rsidRPr="005729E3">
        <w:rPr>
          <w:b/>
          <w:bCs/>
          <w:rtl/>
        </w:rPr>
        <w:t>ב.</w:t>
      </w:r>
      <w:r w:rsidRPr="005729E3">
        <w:rPr>
          <w:rtl/>
        </w:rPr>
        <w:t xml:space="preserve"> האם המסר של השאלות הרטוריות הוא אכן מענה לאיוב? נמק את תשובתך. (3 נקודות)</w:t>
      </w:r>
    </w:p>
    <w:p w14:paraId="1B137B29" w14:textId="559CF206" w:rsidR="005729E3" w:rsidRDefault="00571CB3" w:rsidP="00BD47AC">
      <w:pPr>
        <w:rPr>
          <w:rtl/>
        </w:rPr>
      </w:pPr>
      <w:r>
        <w:rPr>
          <w:rFonts w:hint="cs"/>
          <w:rtl/>
        </w:rPr>
        <w:t>פתרון</w:t>
      </w:r>
    </w:p>
    <w:p w14:paraId="74B3D3C7" w14:textId="77777777" w:rsidR="00571CB3" w:rsidRPr="00571CB3" w:rsidRDefault="00571CB3" w:rsidP="00571CB3">
      <w:r w:rsidRPr="00571CB3">
        <w:rPr>
          <w:rtl/>
        </w:rPr>
        <w:t>הנה תמלול מלא של הטקסט המופיע בתמונה (פתרון מוצע לשאלה 11 בספר איוב, של "יואל גבע"):</w:t>
      </w:r>
    </w:p>
    <w:p w14:paraId="31D06198" w14:textId="77777777" w:rsidR="00571CB3" w:rsidRPr="00571CB3" w:rsidRDefault="00571CB3" w:rsidP="00571CB3">
      <w:pPr>
        <w:rPr>
          <w:rtl/>
        </w:rPr>
      </w:pPr>
      <w:r w:rsidRPr="00571CB3">
        <w:pict w14:anchorId="58AFC3E9">
          <v:rect id="_x0000_i3086" style="width:0;height:1.5pt" o:hralign="center" o:hrstd="t" o:hrnoshade="t" o:hr="t" fillcolor="gray" stroked="f"/>
        </w:pict>
      </w:r>
    </w:p>
    <w:p w14:paraId="223CD811" w14:textId="77777777" w:rsidR="00571CB3" w:rsidRPr="00571CB3" w:rsidRDefault="00571CB3" w:rsidP="00571CB3">
      <w:pPr>
        <w:rPr>
          <w:b/>
          <w:bCs/>
          <w:rtl/>
        </w:rPr>
      </w:pPr>
      <w:r w:rsidRPr="00571CB3">
        <w:rPr>
          <w:b/>
          <w:bCs/>
          <w:rtl/>
        </w:rPr>
        <w:t>שאלה 11</w:t>
      </w:r>
    </w:p>
    <w:p w14:paraId="1339C178" w14:textId="77777777" w:rsidR="00571CB3" w:rsidRPr="00571CB3" w:rsidRDefault="00571CB3" w:rsidP="00571CB3">
      <w:pPr>
        <w:rPr>
          <w:b/>
          <w:bCs/>
          <w:rtl/>
        </w:rPr>
      </w:pPr>
      <w:r w:rsidRPr="00571CB3">
        <w:rPr>
          <w:b/>
          <w:bCs/>
          <w:rtl/>
        </w:rPr>
        <w:t>סעיף א</w:t>
      </w:r>
    </w:p>
    <w:p w14:paraId="29BFE266" w14:textId="77777777" w:rsidR="00571CB3" w:rsidRPr="00571CB3" w:rsidRDefault="00571CB3" w:rsidP="00571CB3">
      <w:pPr>
        <w:rPr>
          <w:rtl/>
        </w:rPr>
      </w:pPr>
      <w:r w:rsidRPr="00571CB3">
        <w:rPr>
          <w:rtl/>
        </w:rPr>
        <w:t>המסר שאלוהים מפנה באמצעות השאלות הרטוריות הוא אפסיותו של איוב לעומת אלוהים. אלוהים מאשים את איוב על כך שמעז לבקר אותו, למרות שאינו מבין כלל את דרכי האל. כמו כן, איוב לא נכח בזמן שאלוהים ברא את העולם, ולכן לא יכול לדעת כיצד ומדוע ה' פועל כפי שפועל.</w:t>
      </w:r>
    </w:p>
    <w:p w14:paraId="415D39AC" w14:textId="77777777" w:rsidR="00571CB3" w:rsidRPr="00571CB3" w:rsidRDefault="00571CB3" w:rsidP="00571CB3">
      <w:pPr>
        <w:rPr>
          <w:rtl/>
        </w:rPr>
      </w:pPr>
      <w:r w:rsidRPr="00571CB3">
        <w:pict w14:anchorId="69FB9C9B">
          <v:rect id="_x0000_i3087" style="width:0;height:1.5pt" o:hralign="center" o:hrstd="t" o:hrnoshade="t" o:hr="t" fillcolor="gray" stroked="f"/>
        </w:pict>
      </w:r>
    </w:p>
    <w:p w14:paraId="307A546D" w14:textId="77777777" w:rsidR="00571CB3" w:rsidRPr="00571CB3" w:rsidRDefault="00571CB3" w:rsidP="00571CB3">
      <w:pPr>
        <w:rPr>
          <w:b/>
          <w:bCs/>
          <w:rtl/>
        </w:rPr>
      </w:pPr>
      <w:r w:rsidRPr="00571CB3">
        <w:rPr>
          <w:b/>
          <w:bCs/>
          <w:rtl/>
        </w:rPr>
        <w:t>סעיף ב</w:t>
      </w:r>
    </w:p>
    <w:p w14:paraId="6005A460" w14:textId="77777777" w:rsidR="00571CB3" w:rsidRPr="00571CB3" w:rsidRDefault="00571CB3" w:rsidP="00571CB3">
      <w:pPr>
        <w:rPr>
          <w:rtl/>
        </w:rPr>
      </w:pPr>
      <w:r w:rsidRPr="00571CB3">
        <w:rPr>
          <w:rtl/>
        </w:rPr>
        <w:t>המסר של השאלות הרטוריות אינו מהווה מענה לאיוב, שכן איוב יודע שה' הוא כל יכול, ושהוא עצמו אפסי לעומת ה'. בנוסף, איוב לא קיבל מענה על מה ששאל (מדוע האל הענישו).</w:t>
      </w:r>
    </w:p>
    <w:p w14:paraId="537FDB5A" w14:textId="77777777" w:rsidR="00571CB3" w:rsidRPr="00571CB3" w:rsidRDefault="00571CB3" w:rsidP="00571CB3">
      <w:pPr>
        <w:rPr>
          <w:rtl/>
        </w:rPr>
      </w:pPr>
      <w:r w:rsidRPr="00571CB3">
        <w:rPr>
          <w:b/>
          <w:bCs/>
          <w:rtl/>
        </w:rPr>
        <w:t>או:</w:t>
      </w:r>
      <w:r w:rsidRPr="00571CB3">
        <w:rPr>
          <w:rtl/>
        </w:rPr>
        <w:t xml:space="preserve"> המסר של השאלות הרטוריות אכן מהווה מענה לאיוב, שכן איוב אפסי לעומת ה', ואין הוא יכול להבין את דרכי האל, ולפיכך, אין הוא יכול לערער עליהן.</w:t>
      </w:r>
    </w:p>
    <w:p w14:paraId="20BD98FB" w14:textId="77777777" w:rsidR="00571CB3" w:rsidRDefault="00571CB3" w:rsidP="00BD47AC">
      <w:pPr>
        <w:rPr>
          <w:rtl/>
        </w:rPr>
      </w:pPr>
    </w:p>
    <w:p w14:paraId="39310036" w14:textId="77777777" w:rsidR="00571CB3" w:rsidRPr="00571CB3" w:rsidRDefault="00571CB3" w:rsidP="00571CB3">
      <w:r w:rsidRPr="00571CB3">
        <w:rPr>
          <w:rtl/>
        </w:rPr>
        <w:t>הנה תמלול השאלות והפסוקים מהתמונה:</w:t>
      </w:r>
    </w:p>
    <w:p w14:paraId="27E1ED1D" w14:textId="77777777" w:rsidR="00571CB3" w:rsidRPr="00571CB3" w:rsidRDefault="00571CB3" w:rsidP="00571CB3">
      <w:pPr>
        <w:rPr>
          <w:rtl/>
        </w:rPr>
      </w:pPr>
      <w:r w:rsidRPr="00571CB3">
        <w:pict w14:anchorId="7268CA97">
          <v:rect id="_x0000_i3096" style="width:0;height:1.5pt" o:hralign="center" o:hrstd="t" o:hrnoshade="t" o:hr="t" fillcolor="gray" stroked="f"/>
        </w:pict>
      </w:r>
    </w:p>
    <w:p w14:paraId="21522EAE" w14:textId="77777777" w:rsidR="00571CB3" w:rsidRPr="00571CB3" w:rsidRDefault="00571CB3" w:rsidP="00571CB3">
      <w:pPr>
        <w:rPr>
          <w:b/>
          <w:bCs/>
          <w:rtl/>
        </w:rPr>
      </w:pPr>
      <w:r w:rsidRPr="00571CB3">
        <w:rPr>
          <w:b/>
          <w:bCs/>
          <w:rtl/>
        </w:rPr>
        <w:t>קיץ תשע"ו, 1282</w:t>
      </w:r>
    </w:p>
    <w:p w14:paraId="68D58514" w14:textId="77777777" w:rsidR="00571CB3" w:rsidRPr="00571CB3" w:rsidRDefault="00571CB3" w:rsidP="00571CB3">
      <w:pPr>
        <w:rPr>
          <w:rtl/>
        </w:rPr>
      </w:pPr>
      <w:r w:rsidRPr="00571CB3">
        <w:rPr>
          <w:b/>
          <w:bCs/>
          <w:rtl/>
        </w:rPr>
        <w:t>4. איוב, ל"ח, 31-32.</w:t>
      </w:r>
    </w:p>
    <w:p w14:paraId="625F2F20" w14:textId="77777777" w:rsidR="00571CB3" w:rsidRPr="00571CB3" w:rsidRDefault="00571CB3" w:rsidP="00571CB3">
      <w:pPr>
        <w:rPr>
          <w:rtl/>
        </w:rPr>
      </w:pPr>
      <w:r w:rsidRPr="00571CB3">
        <w:rPr>
          <w:b/>
          <w:bCs/>
          <w:rtl/>
        </w:rPr>
        <w:t>לא</w:t>
      </w:r>
      <w:r w:rsidRPr="00571CB3">
        <w:rPr>
          <w:rtl/>
        </w:rPr>
        <w:t xml:space="preserve"> הַתְקַשֵּׁר מַעֲדַנּוֹת כִּימָה אוֹ-מֹשְׁכוֹת כְּסִיל תְּפַתֵּחַ:</w:t>
      </w:r>
    </w:p>
    <w:p w14:paraId="789FB6D0" w14:textId="77777777" w:rsidR="00571CB3" w:rsidRPr="00571CB3" w:rsidRDefault="00571CB3" w:rsidP="00571CB3">
      <w:pPr>
        <w:rPr>
          <w:rtl/>
        </w:rPr>
      </w:pPr>
      <w:r w:rsidRPr="00571CB3">
        <w:rPr>
          <w:b/>
          <w:bCs/>
          <w:rtl/>
        </w:rPr>
        <w:t>לב</w:t>
      </w:r>
      <w:r w:rsidRPr="00571CB3">
        <w:rPr>
          <w:rtl/>
        </w:rPr>
        <w:t xml:space="preserve"> הֲתֹצִיא מַזָּרוֹת בְּעִתּוֹ וְעַיִשׁ עַל-בָּנֶיהָ תַנְחֵם:</w:t>
      </w:r>
    </w:p>
    <w:p w14:paraId="223541C0" w14:textId="77777777" w:rsidR="00571CB3" w:rsidRPr="00571CB3" w:rsidRDefault="00571CB3" w:rsidP="00571CB3">
      <w:pPr>
        <w:rPr>
          <w:rtl/>
        </w:rPr>
      </w:pPr>
      <w:r w:rsidRPr="00571CB3">
        <w:rPr>
          <w:b/>
          <w:bCs/>
          <w:rtl/>
        </w:rPr>
        <w:t>א.</w:t>
      </w:r>
      <w:r w:rsidRPr="00571CB3">
        <w:rPr>
          <w:rtl/>
        </w:rPr>
        <w:t xml:space="preserve"> הסבר את המסר שה' מפנה אל איוב באמצעות השאלות הרטוריות. (10 נקודות)</w:t>
      </w:r>
    </w:p>
    <w:p w14:paraId="702823B6" w14:textId="77777777" w:rsidR="00571CB3" w:rsidRPr="00571CB3" w:rsidRDefault="00571CB3" w:rsidP="00571CB3">
      <w:pPr>
        <w:rPr>
          <w:rtl/>
        </w:rPr>
      </w:pPr>
      <w:r w:rsidRPr="00571CB3">
        <w:rPr>
          <w:b/>
          <w:bCs/>
          <w:rtl/>
        </w:rPr>
        <w:t>ב.</w:t>
      </w:r>
      <w:r w:rsidRPr="00571CB3">
        <w:rPr>
          <w:rtl/>
        </w:rPr>
        <w:t xml:space="preserve"> האם המסר של השאלות הרטוריות הוא אכן מענה לאיוב? נמק. (10 נקודות)</w:t>
      </w:r>
    </w:p>
    <w:p w14:paraId="5931B1C8" w14:textId="5ECB9EBC" w:rsidR="00571CB3" w:rsidRPr="00571CB3" w:rsidRDefault="00571CB3" w:rsidP="00BD47AC">
      <w:pPr>
        <w:rPr>
          <w:color w:val="EE0000"/>
          <w:rtl/>
        </w:rPr>
      </w:pPr>
      <w:r w:rsidRPr="00571CB3">
        <w:rPr>
          <w:rFonts w:hint="cs"/>
          <w:color w:val="EE0000"/>
          <w:rtl/>
        </w:rPr>
        <w:t>פתרון- יש  לבדוק פתרון זה</w:t>
      </w:r>
    </w:p>
    <w:p w14:paraId="75ACFBD2" w14:textId="77777777" w:rsidR="00571CB3" w:rsidRPr="00571CB3" w:rsidRDefault="00571CB3" w:rsidP="00571CB3">
      <w:pPr>
        <w:rPr>
          <w:color w:val="EE0000"/>
        </w:rPr>
      </w:pPr>
      <w:r w:rsidRPr="00571CB3">
        <w:rPr>
          <w:color w:val="EE0000"/>
          <w:rtl/>
        </w:rPr>
        <w:t>להלן התשובות לשאלות מתוך בחינת הבגרות (קיץ תשע"ו), המבוססות על חומר הלימוד והפרשנות המקובלת לספר איוב:</w:t>
      </w:r>
    </w:p>
    <w:p w14:paraId="08459C1B" w14:textId="77777777" w:rsidR="00571CB3" w:rsidRPr="00571CB3" w:rsidRDefault="00571CB3" w:rsidP="00571CB3">
      <w:pPr>
        <w:rPr>
          <w:color w:val="EE0000"/>
          <w:rtl/>
        </w:rPr>
      </w:pPr>
      <w:r w:rsidRPr="00571CB3">
        <w:rPr>
          <w:color w:val="EE0000"/>
        </w:rPr>
        <w:pict w14:anchorId="0A80109A">
          <v:rect id="_x0000_i3116" style="width:0;height:1.5pt" o:hralign="center" o:hrstd="t" o:hrnoshade="t" o:hr="t" fillcolor="gray" stroked="f"/>
        </w:pict>
      </w:r>
    </w:p>
    <w:p w14:paraId="7182722D" w14:textId="77777777" w:rsidR="00571CB3" w:rsidRPr="00571CB3" w:rsidRDefault="00571CB3" w:rsidP="00571CB3">
      <w:pPr>
        <w:rPr>
          <w:b/>
          <w:bCs/>
          <w:color w:val="EE0000"/>
          <w:rtl/>
        </w:rPr>
      </w:pPr>
      <w:r w:rsidRPr="00571CB3">
        <w:rPr>
          <w:b/>
          <w:bCs/>
          <w:color w:val="EE0000"/>
          <w:rtl/>
        </w:rPr>
        <w:t>שאלה א': המסר בשאלות הרטוריות (פסוקים ל"א–ל"ב)</w:t>
      </w:r>
    </w:p>
    <w:p w14:paraId="3463154B" w14:textId="77777777" w:rsidR="00571CB3" w:rsidRPr="00571CB3" w:rsidRDefault="00571CB3" w:rsidP="00571CB3">
      <w:pPr>
        <w:rPr>
          <w:color w:val="EE0000"/>
          <w:rtl/>
        </w:rPr>
      </w:pPr>
      <w:r w:rsidRPr="00571CB3">
        <w:rPr>
          <w:color w:val="EE0000"/>
          <w:rtl/>
        </w:rPr>
        <w:t>השאלות הרטוריות בפסוקים אלו עוסקות ב</w:t>
      </w:r>
      <w:r w:rsidRPr="00571CB3">
        <w:rPr>
          <w:b/>
          <w:bCs/>
          <w:color w:val="EE0000"/>
          <w:rtl/>
        </w:rPr>
        <w:t>אסטרונומיה ובגרמי השמים</w:t>
      </w:r>
      <w:r w:rsidRPr="00571CB3">
        <w:rPr>
          <w:color w:val="EE0000"/>
          <w:rtl/>
        </w:rPr>
        <w:t xml:space="preserve"> (כימה, כסיל, מזרות ועיש – שמות של קבוצות כוכבים ומזלות).</w:t>
      </w:r>
    </w:p>
    <w:p w14:paraId="5834BC48" w14:textId="77777777" w:rsidR="00571CB3" w:rsidRPr="00571CB3" w:rsidRDefault="00571CB3" w:rsidP="00571CB3">
      <w:pPr>
        <w:numPr>
          <w:ilvl w:val="0"/>
          <w:numId w:val="623"/>
        </w:numPr>
        <w:rPr>
          <w:color w:val="EE0000"/>
          <w:rtl/>
        </w:rPr>
      </w:pPr>
      <w:r w:rsidRPr="00571CB3">
        <w:rPr>
          <w:b/>
          <w:bCs/>
          <w:color w:val="EE0000"/>
          <w:rtl/>
        </w:rPr>
        <w:t>הסבר המסר:</w:t>
      </w:r>
      <w:r w:rsidRPr="00571CB3">
        <w:rPr>
          <w:color w:val="EE0000"/>
          <w:rtl/>
        </w:rPr>
        <w:t xml:space="preserve"> ה' מציב בפני איוב את פלאי היקום העצומים ושואל אותו אם יש לו יכולת כלשהי לשלוט בתנועת הכוכבים או לקבוע את זמני הופעתם. המסר המרכזי הוא </w:t>
      </w:r>
      <w:r w:rsidRPr="00571CB3">
        <w:rPr>
          <w:b/>
          <w:bCs/>
          <w:color w:val="EE0000"/>
          <w:rtl/>
        </w:rPr>
        <w:t>פער העוצמה והחכמה האינסופי</w:t>
      </w:r>
      <w:r w:rsidRPr="00571CB3">
        <w:rPr>
          <w:color w:val="EE0000"/>
          <w:rtl/>
        </w:rPr>
        <w:t xml:space="preserve"> שבין הבורא לנברא.</w:t>
      </w:r>
    </w:p>
    <w:p w14:paraId="7A27EE6B" w14:textId="77777777" w:rsidR="00571CB3" w:rsidRPr="00571CB3" w:rsidRDefault="00571CB3" w:rsidP="00571CB3">
      <w:pPr>
        <w:numPr>
          <w:ilvl w:val="0"/>
          <w:numId w:val="623"/>
        </w:numPr>
        <w:rPr>
          <w:color w:val="EE0000"/>
          <w:rtl/>
        </w:rPr>
      </w:pPr>
      <w:r w:rsidRPr="00571CB3">
        <w:rPr>
          <w:b/>
          <w:bCs/>
          <w:color w:val="EE0000"/>
          <w:rtl/>
        </w:rPr>
        <w:t>המשמעות עבור איוב:</w:t>
      </w:r>
      <w:r w:rsidRPr="00571CB3">
        <w:rPr>
          <w:color w:val="EE0000"/>
          <w:rtl/>
        </w:rPr>
        <w:t xml:space="preserve"> ה' רומז לאיוב שאם אין לו שליטה או הבנה במערכות הפיזיות והטכניות של היקום (תנועת הכוכבים), על אחת כמה וכמה שאין לו את הכלים להבין את המערכת המוסרית המורכבת של העולם (שאלת "צדיק ורע לו"). האדם הוא יצור מוגבל שאינו מסוגל לתפוס את התמונה הכוללת שבה מחזיק האל.</w:t>
      </w:r>
    </w:p>
    <w:p w14:paraId="68F27E06" w14:textId="77777777" w:rsidR="00571CB3" w:rsidRPr="00571CB3" w:rsidRDefault="00571CB3" w:rsidP="00571CB3">
      <w:pPr>
        <w:rPr>
          <w:color w:val="EE0000"/>
          <w:rtl/>
        </w:rPr>
      </w:pPr>
      <w:r w:rsidRPr="00571CB3">
        <w:rPr>
          <w:color w:val="EE0000"/>
        </w:rPr>
        <w:pict w14:anchorId="6E098FC7">
          <v:rect id="_x0000_i3117" style="width:0;height:1.5pt" o:hralign="center" o:hrstd="t" o:hrnoshade="t" o:hr="t" fillcolor="gray" stroked="f"/>
        </w:pict>
      </w:r>
    </w:p>
    <w:p w14:paraId="39D98F76" w14:textId="77777777" w:rsidR="00571CB3" w:rsidRPr="00571CB3" w:rsidRDefault="00571CB3" w:rsidP="00571CB3">
      <w:pPr>
        <w:rPr>
          <w:b/>
          <w:bCs/>
          <w:color w:val="EE0000"/>
          <w:rtl/>
        </w:rPr>
      </w:pPr>
      <w:r w:rsidRPr="00571CB3">
        <w:rPr>
          <w:b/>
          <w:bCs/>
          <w:color w:val="EE0000"/>
          <w:rtl/>
        </w:rPr>
        <w:t>שאלה ב': האם זהו מענה הולם לאיוב?</w:t>
      </w:r>
    </w:p>
    <w:p w14:paraId="6A616F31" w14:textId="77777777" w:rsidR="00571CB3" w:rsidRPr="00571CB3" w:rsidRDefault="00571CB3" w:rsidP="00571CB3">
      <w:pPr>
        <w:rPr>
          <w:color w:val="EE0000"/>
          <w:rtl/>
        </w:rPr>
      </w:pPr>
      <w:r w:rsidRPr="00571CB3">
        <w:rPr>
          <w:color w:val="EE0000"/>
          <w:rtl/>
        </w:rPr>
        <w:t>בנושא זה קיימות שתי גישות עיקריות בחומר הלימוד, וניתן להציג את שתיהן:</w:t>
      </w:r>
    </w:p>
    <w:p w14:paraId="36F39606" w14:textId="77777777" w:rsidR="00571CB3" w:rsidRPr="00571CB3" w:rsidRDefault="00571CB3" w:rsidP="00571CB3">
      <w:pPr>
        <w:rPr>
          <w:color w:val="EE0000"/>
          <w:rtl/>
        </w:rPr>
      </w:pPr>
      <w:r w:rsidRPr="00571CB3">
        <w:rPr>
          <w:b/>
          <w:bCs/>
          <w:color w:val="EE0000"/>
          <w:rtl/>
        </w:rPr>
        <w:t>1. הגישה השוללת (זהו אינו מענה):</w:t>
      </w:r>
    </w:p>
    <w:p w14:paraId="39CF3B3F" w14:textId="77777777" w:rsidR="00571CB3" w:rsidRPr="00571CB3" w:rsidRDefault="00571CB3" w:rsidP="00571CB3">
      <w:pPr>
        <w:numPr>
          <w:ilvl w:val="0"/>
          <w:numId w:val="624"/>
        </w:numPr>
        <w:rPr>
          <w:color w:val="EE0000"/>
          <w:rtl/>
        </w:rPr>
      </w:pPr>
      <w:r w:rsidRPr="00571CB3">
        <w:rPr>
          <w:b/>
          <w:bCs/>
          <w:color w:val="EE0000"/>
          <w:rtl/>
        </w:rPr>
        <w:t>נימוק:</w:t>
      </w:r>
      <w:r w:rsidRPr="00571CB3">
        <w:rPr>
          <w:color w:val="EE0000"/>
          <w:rtl/>
        </w:rPr>
        <w:t xml:space="preserve"> איוב הציג שאלה מוסרית ומשפטית – הוא דרש לדעת על מה הוא נענש וביקש צדק. ה' "עוקף" את השאלה הזו ועונה במישור של כוח ועוצמה ("תראה כמה אני חזק").</w:t>
      </w:r>
    </w:p>
    <w:p w14:paraId="5E20BC46" w14:textId="77777777" w:rsidR="00571CB3" w:rsidRPr="00571CB3" w:rsidRDefault="00571CB3" w:rsidP="00571CB3">
      <w:pPr>
        <w:numPr>
          <w:ilvl w:val="0"/>
          <w:numId w:val="624"/>
        </w:numPr>
        <w:rPr>
          <w:color w:val="EE0000"/>
          <w:rtl/>
        </w:rPr>
      </w:pPr>
      <w:r w:rsidRPr="00571CB3">
        <w:rPr>
          <w:b/>
          <w:bCs/>
          <w:color w:val="EE0000"/>
          <w:rtl/>
        </w:rPr>
        <w:t>מסקנה:</w:t>
      </w:r>
      <w:r w:rsidRPr="00571CB3">
        <w:rPr>
          <w:color w:val="EE0000"/>
          <w:rtl/>
        </w:rPr>
        <w:t xml:space="preserve"> ה' לא מסביר את סיבת הסבל של איוב, אלא רק משתיק אותו באמצעות הפגנת כוח, ולכן זהו אינו מענה לטענה המקורית של איוב.</w:t>
      </w:r>
    </w:p>
    <w:p w14:paraId="28E3A1D9" w14:textId="77777777" w:rsidR="00571CB3" w:rsidRPr="00571CB3" w:rsidRDefault="00571CB3" w:rsidP="00571CB3">
      <w:pPr>
        <w:rPr>
          <w:color w:val="EE0000"/>
          <w:rtl/>
        </w:rPr>
      </w:pPr>
      <w:r w:rsidRPr="00571CB3">
        <w:rPr>
          <w:b/>
          <w:bCs/>
          <w:color w:val="EE0000"/>
          <w:rtl/>
        </w:rPr>
        <w:t>2. הגישה המחייבת (זהו מענה):</w:t>
      </w:r>
    </w:p>
    <w:p w14:paraId="3FC4C232" w14:textId="77777777" w:rsidR="00571CB3" w:rsidRPr="00571CB3" w:rsidRDefault="00571CB3" w:rsidP="00571CB3">
      <w:pPr>
        <w:numPr>
          <w:ilvl w:val="0"/>
          <w:numId w:val="625"/>
        </w:numPr>
        <w:rPr>
          <w:color w:val="EE0000"/>
          <w:rtl/>
        </w:rPr>
      </w:pPr>
      <w:r w:rsidRPr="00571CB3">
        <w:rPr>
          <w:b/>
          <w:bCs/>
          <w:color w:val="EE0000"/>
          <w:rtl/>
        </w:rPr>
        <w:t>נימוק:</w:t>
      </w:r>
      <w:r w:rsidRPr="00571CB3">
        <w:rPr>
          <w:color w:val="EE0000"/>
          <w:rtl/>
        </w:rPr>
        <w:t xml:space="preserve"> המענה של ה' אינו בתוכן המילים, אלא ב</w:t>
      </w:r>
      <w:r w:rsidRPr="00571CB3">
        <w:rPr>
          <w:b/>
          <w:bCs/>
          <w:color w:val="EE0000"/>
          <w:rtl/>
        </w:rPr>
        <w:t>עצם ההתגלות</w:t>
      </w:r>
      <w:r w:rsidRPr="00571CB3">
        <w:rPr>
          <w:color w:val="EE0000"/>
          <w:rtl/>
        </w:rPr>
        <w:t>. איוב הרגיש שה' נטש אותו והתעלם ממנו ("הֵן אֶעֱבֹר וְלֹא אֶרְאֶה"). כשה' מופיע מן הסערה ומדבר אליו, איוב מקבל אישור לכך שה' נוכח בחייו וקשוב לסבלו.</w:t>
      </w:r>
    </w:p>
    <w:p w14:paraId="7A5AD320" w14:textId="77777777" w:rsidR="00571CB3" w:rsidRPr="00571CB3" w:rsidRDefault="00571CB3" w:rsidP="00571CB3">
      <w:pPr>
        <w:numPr>
          <w:ilvl w:val="0"/>
          <w:numId w:val="625"/>
        </w:numPr>
        <w:rPr>
          <w:color w:val="EE0000"/>
          <w:rtl/>
        </w:rPr>
      </w:pPr>
      <w:r w:rsidRPr="00571CB3">
        <w:rPr>
          <w:b/>
          <w:bCs/>
          <w:color w:val="EE0000"/>
          <w:rtl/>
        </w:rPr>
        <w:t>מסקנה:</w:t>
      </w:r>
      <w:r w:rsidRPr="00571CB3">
        <w:rPr>
          <w:color w:val="EE0000"/>
          <w:rtl/>
        </w:rPr>
        <w:t xml:space="preserve"> בנוסף, המענה עוזר לאיוב להשתחרר מהמרכזיות של עצמו. הוא מבין שהעולם אינו סובב רק סביב הצדק האנושי שלו, וישנן תופעות בבריאה שהן מעבר להגיון של שכר ועונש. הבנה זו מאפשרת לו להשלים עם גורלו ולהגיע לשלווה ("עַל-כֵּן אֶמְאַס וְנִחַמְתִּי עַל-עָפָר וָאֵפֶר").</w:t>
      </w:r>
    </w:p>
    <w:p w14:paraId="376D1DD5" w14:textId="77777777" w:rsidR="00571CB3" w:rsidRDefault="00571CB3" w:rsidP="00BD47AC">
      <w:pPr>
        <w:rPr>
          <w:rtl/>
        </w:rPr>
      </w:pPr>
    </w:p>
    <w:p w14:paraId="4079CC84" w14:textId="77777777" w:rsidR="00FA2DC4" w:rsidRPr="00FA2DC4" w:rsidRDefault="00FA2DC4" w:rsidP="00FA2DC4">
      <w:r w:rsidRPr="00FA2DC4">
        <w:rPr>
          <w:rtl/>
        </w:rPr>
        <w:t>הנה התמלול המדויק והנקי של השאלות מהתמונה (בגרות בתנ"ך, חורף תשע"ג):</w:t>
      </w:r>
    </w:p>
    <w:p w14:paraId="1BA7CBBB" w14:textId="77777777" w:rsidR="00FA2DC4" w:rsidRPr="00FA2DC4" w:rsidRDefault="00FA2DC4" w:rsidP="00FA2DC4">
      <w:pPr>
        <w:rPr>
          <w:rtl/>
        </w:rPr>
      </w:pPr>
      <w:r w:rsidRPr="00FA2DC4">
        <w:pict w14:anchorId="45253BF4">
          <v:rect id="_x0000_i3131" style="width:0;height:1.5pt" o:hralign="center" o:hrstd="t" o:hrnoshade="t" o:hr="t" fillcolor="gray" stroked="f"/>
        </w:pict>
      </w:r>
    </w:p>
    <w:p w14:paraId="0F3F8E5E" w14:textId="77777777" w:rsidR="00FA2DC4" w:rsidRPr="00FA2DC4" w:rsidRDefault="00FA2DC4" w:rsidP="00FA2DC4">
      <w:pPr>
        <w:rPr>
          <w:b/>
          <w:bCs/>
          <w:rtl/>
        </w:rPr>
      </w:pPr>
      <w:r w:rsidRPr="00FA2DC4">
        <w:rPr>
          <w:b/>
          <w:bCs/>
          <w:rtl/>
        </w:rPr>
        <w:t>חורף תשע"ג, 1205</w:t>
      </w:r>
    </w:p>
    <w:p w14:paraId="14455FED" w14:textId="77777777" w:rsidR="00FA2DC4" w:rsidRPr="00FA2DC4" w:rsidRDefault="00FA2DC4" w:rsidP="00FA2DC4">
      <w:pPr>
        <w:rPr>
          <w:rtl/>
        </w:rPr>
      </w:pPr>
      <w:r w:rsidRPr="00FA2DC4">
        <w:rPr>
          <w:b/>
          <w:bCs/>
          <w:rtl/>
        </w:rPr>
        <w:t>ענה על סעיף א (חובה).</w:t>
      </w:r>
    </w:p>
    <w:p w14:paraId="447DCE48" w14:textId="77777777" w:rsidR="00FA2DC4" w:rsidRPr="00FA2DC4" w:rsidRDefault="00FA2DC4" w:rsidP="00FA2DC4">
      <w:pPr>
        <w:rPr>
          <w:rtl/>
        </w:rPr>
      </w:pPr>
      <w:r w:rsidRPr="00FA2DC4">
        <w:rPr>
          <w:b/>
          <w:bCs/>
          <w:rtl/>
        </w:rPr>
        <w:t>א.</w:t>
      </w:r>
      <w:r w:rsidRPr="00FA2DC4">
        <w:rPr>
          <w:rtl/>
        </w:rPr>
        <w:t xml:space="preserve"> קרא פסוקים 20-1 שלפניך.</w:t>
      </w:r>
    </w:p>
    <w:p w14:paraId="295F6910" w14:textId="77777777" w:rsidR="00FA2DC4" w:rsidRPr="00FA2DC4" w:rsidRDefault="00FA2DC4" w:rsidP="00FA2DC4">
      <w:pPr>
        <w:rPr>
          <w:rtl/>
        </w:rPr>
      </w:pPr>
      <w:r w:rsidRPr="00FA2DC4">
        <w:rPr>
          <w:rtl/>
        </w:rPr>
        <w:t>בפסוקים אלה האל עונה לאיוב באמצעות שאלות רטוריות.</w:t>
      </w:r>
    </w:p>
    <w:p w14:paraId="4C4E5A89" w14:textId="77777777" w:rsidR="00FA2DC4" w:rsidRPr="00FA2DC4" w:rsidRDefault="00FA2DC4" w:rsidP="00FA2DC4">
      <w:pPr>
        <w:rPr>
          <w:rtl/>
        </w:rPr>
      </w:pPr>
      <w:r w:rsidRPr="00FA2DC4">
        <w:rPr>
          <w:rtl/>
        </w:rPr>
        <w:t xml:space="preserve">הבא מהפסוקים </w:t>
      </w:r>
      <w:r w:rsidRPr="00FA2DC4">
        <w:rPr>
          <w:b/>
          <w:bCs/>
          <w:rtl/>
        </w:rPr>
        <w:t>שלוש</w:t>
      </w:r>
      <w:r w:rsidRPr="00FA2DC4">
        <w:rPr>
          <w:rtl/>
        </w:rPr>
        <w:t xml:space="preserve"> דוגמאות לשאלות רטוריות, והסבר כל אחת מהן.</w:t>
      </w:r>
    </w:p>
    <w:p w14:paraId="74F41DCC" w14:textId="77777777" w:rsidR="00FA2DC4" w:rsidRPr="00FA2DC4" w:rsidRDefault="00FA2DC4" w:rsidP="00FA2DC4">
      <w:pPr>
        <w:rPr>
          <w:rtl/>
        </w:rPr>
      </w:pPr>
      <w:r w:rsidRPr="00FA2DC4">
        <w:rPr>
          <w:b/>
          <w:bCs/>
          <w:rtl/>
        </w:rPr>
        <w:t>ענה על שניים מהסעיפים ב-ד.</w:t>
      </w:r>
    </w:p>
    <w:p w14:paraId="542807C1" w14:textId="77777777" w:rsidR="00FA2DC4" w:rsidRPr="00FA2DC4" w:rsidRDefault="00FA2DC4" w:rsidP="00FA2DC4">
      <w:pPr>
        <w:rPr>
          <w:rtl/>
        </w:rPr>
      </w:pPr>
      <w:r w:rsidRPr="00FA2DC4">
        <w:rPr>
          <w:b/>
          <w:bCs/>
          <w:rtl/>
        </w:rPr>
        <w:t>ב.</w:t>
      </w:r>
      <w:r w:rsidRPr="00FA2DC4">
        <w:rPr>
          <w:rtl/>
        </w:rPr>
        <w:t xml:space="preserve"> קרא פסוקים 11-8 שלפניך וגם </w:t>
      </w:r>
      <w:r w:rsidRPr="00FA2DC4">
        <w:rPr>
          <w:b/>
          <w:bCs/>
          <w:rtl/>
        </w:rPr>
        <w:t>בראשית, א'</w:t>
      </w:r>
      <w:r w:rsidRPr="00FA2DC4">
        <w:rPr>
          <w:rtl/>
        </w:rPr>
        <w:t>, 10-9.</w:t>
      </w:r>
    </w:p>
    <w:p w14:paraId="1EBE5FA4" w14:textId="77777777" w:rsidR="00FA2DC4" w:rsidRPr="00FA2DC4" w:rsidRDefault="00FA2DC4" w:rsidP="00FA2DC4">
      <w:pPr>
        <w:rPr>
          <w:rtl/>
        </w:rPr>
      </w:pPr>
      <w:r w:rsidRPr="00FA2DC4">
        <w:rPr>
          <w:b/>
          <w:bCs/>
          <w:rtl/>
        </w:rPr>
        <w:t>(1)</w:t>
      </w:r>
      <w:r w:rsidRPr="00FA2DC4">
        <w:rPr>
          <w:rtl/>
        </w:rPr>
        <w:t xml:space="preserve"> במה שונה תיאור בריאת הים בשני הקטעים? בסס את דבריך על הכתוב. (3 נקודות)</w:t>
      </w:r>
    </w:p>
    <w:p w14:paraId="0867D8F8" w14:textId="77777777" w:rsidR="00FA2DC4" w:rsidRPr="00FA2DC4" w:rsidRDefault="00FA2DC4" w:rsidP="00FA2DC4">
      <w:pPr>
        <w:rPr>
          <w:rtl/>
        </w:rPr>
      </w:pPr>
      <w:r w:rsidRPr="00FA2DC4">
        <w:rPr>
          <w:b/>
          <w:bCs/>
          <w:rtl/>
        </w:rPr>
        <w:t>(2)</w:t>
      </w:r>
      <w:r w:rsidRPr="00FA2DC4">
        <w:rPr>
          <w:rtl/>
        </w:rPr>
        <w:t xml:space="preserve"> איזה מן הקטעים מדגיש יותר את עליונות האל על הים, לדעתך? נמק את דבריך, ובסס אותם על הכתוב. (3 נקודות)</w:t>
      </w:r>
    </w:p>
    <w:p w14:paraId="12FB5306" w14:textId="77777777" w:rsidR="00FA2DC4" w:rsidRPr="00FA2DC4" w:rsidRDefault="00FA2DC4" w:rsidP="00FA2DC4">
      <w:pPr>
        <w:rPr>
          <w:rtl/>
        </w:rPr>
      </w:pPr>
      <w:r w:rsidRPr="00FA2DC4">
        <w:rPr>
          <w:b/>
          <w:bCs/>
          <w:rtl/>
        </w:rPr>
        <w:t>ג.</w:t>
      </w:r>
      <w:r w:rsidRPr="00FA2DC4">
        <w:rPr>
          <w:rtl/>
        </w:rPr>
        <w:t xml:space="preserve"> קרא פסוק 26 שלפניך וגם </w:t>
      </w:r>
      <w:r w:rsidRPr="00FA2DC4">
        <w:rPr>
          <w:b/>
          <w:bCs/>
          <w:rtl/>
        </w:rPr>
        <w:t>בראשית, א'</w:t>
      </w:r>
      <w:r w:rsidRPr="00FA2DC4">
        <w:rPr>
          <w:rtl/>
        </w:rPr>
        <w:t>, 28.</w:t>
      </w:r>
    </w:p>
    <w:p w14:paraId="4EACD81B" w14:textId="77777777" w:rsidR="00FA2DC4" w:rsidRPr="00FA2DC4" w:rsidRDefault="00FA2DC4" w:rsidP="00FA2DC4">
      <w:pPr>
        <w:rPr>
          <w:rtl/>
        </w:rPr>
      </w:pPr>
      <w:r w:rsidRPr="00FA2DC4">
        <w:rPr>
          <w:b/>
          <w:bCs/>
          <w:rtl/>
        </w:rPr>
        <w:t>(1)</w:t>
      </w:r>
      <w:r w:rsidRPr="00FA2DC4">
        <w:rPr>
          <w:rtl/>
        </w:rPr>
        <w:t xml:space="preserve"> תאר את מעמד האדם בעולם על פי </w:t>
      </w:r>
      <w:r w:rsidRPr="00FA2DC4">
        <w:rPr>
          <w:b/>
          <w:bCs/>
          <w:rtl/>
        </w:rPr>
        <w:t>כל אחד</w:t>
      </w:r>
      <w:r w:rsidRPr="00FA2DC4">
        <w:rPr>
          <w:rtl/>
        </w:rPr>
        <w:t xml:space="preserve"> מן הכתובים. בסס את דבריך על הכתוב. (3 נקודות)</w:t>
      </w:r>
    </w:p>
    <w:p w14:paraId="57EB7639" w14:textId="77777777" w:rsidR="00FA2DC4" w:rsidRPr="00FA2DC4" w:rsidRDefault="00FA2DC4" w:rsidP="00FA2DC4">
      <w:pPr>
        <w:rPr>
          <w:rtl/>
        </w:rPr>
      </w:pPr>
      <w:r w:rsidRPr="00FA2DC4">
        <w:rPr>
          <w:b/>
          <w:bCs/>
          <w:rtl/>
        </w:rPr>
        <w:t>(2)</w:t>
      </w:r>
      <w:r w:rsidRPr="00FA2DC4">
        <w:rPr>
          <w:rtl/>
        </w:rPr>
        <w:t xml:space="preserve"> הסבר כיצד אפשר לראות במעמד האדם כפי שנרמז בפסוק 26 שלפניך מענה מסוים לטענותיו של איוב. (3 נקודות)</w:t>
      </w:r>
    </w:p>
    <w:p w14:paraId="7F23508E" w14:textId="77777777" w:rsidR="00FA2DC4" w:rsidRPr="00FA2DC4" w:rsidRDefault="00FA2DC4" w:rsidP="00FA2DC4">
      <w:pPr>
        <w:rPr>
          <w:rtl/>
        </w:rPr>
      </w:pPr>
      <w:r w:rsidRPr="00FA2DC4">
        <w:rPr>
          <w:b/>
          <w:bCs/>
          <w:rtl/>
        </w:rPr>
        <w:t>ד.</w:t>
      </w:r>
      <w:r w:rsidRPr="00FA2DC4">
        <w:rPr>
          <w:rtl/>
        </w:rPr>
        <w:t xml:space="preserve"> קרא גם את תגובת איוב על מענה ה', המובאת ב</w:t>
      </w:r>
      <w:r w:rsidRPr="00FA2DC4">
        <w:rPr>
          <w:b/>
          <w:bCs/>
          <w:rtl/>
        </w:rPr>
        <w:t>איוב, מ"ב</w:t>
      </w:r>
      <w:r w:rsidRPr="00FA2DC4">
        <w:rPr>
          <w:rtl/>
        </w:rPr>
        <w:t>, 6-1.</w:t>
      </w:r>
    </w:p>
    <w:p w14:paraId="08D64E5A" w14:textId="77777777" w:rsidR="00FA2DC4" w:rsidRPr="00FA2DC4" w:rsidRDefault="00FA2DC4" w:rsidP="00FA2DC4">
      <w:pPr>
        <w:rPr>
          <w:rtl/>
        </w:rPr>
      </w:pPr>
      <w:r w:rsidRPr="00FA2DC4">
        <w:rPr>
          <w:rtl/>
        </w:rPr>
        <w:t>יש הטוענים שתגובת איוב מלמדת כי איוב הבין שלתהיותיו (=שאלותיו) אין בהכרח תשובה הגיונית, אלא הן מובנות מתוך חוויה דתית.</w:t>
      </w:r>
    </w:p>
    <w:p w14:paraId="2088826D" w14:textId="77777777" w:rsidR="00FA2DC4" w:rsidRPr="00FA2DC4" w:rsidRDefault="00FA2DC4" w:rsidP="00FA2DC4">
      <w:pPr>
        <w:rPr>
          <w:rtl/>
        </w:rPr>
      </w:pPr>
      <w:r w:rsidRPr="00FA2DC4">
        <w:rPr>
          <w:rtl/>
        </w:rPr>
        <w:t>הסבר על מה ב</w:t>
      </w:r>
      <w:r w:rsidRPr="00FA2DC4">
        <w:rPr>
          <w:b/>
          <w:bCs/>
          <w:rtl/>
        </w:rPr>
        <w:t>איוב, מ"ב</w:t>
      </w:r>
      <w:r w:rsidRPr="00FA2DC4">
        <w:rPr>
          <w:rtl/>
        </w:rPr>
        <w:t>, 6-1 אפשר לבסס טענה זו.</w:t>
      </w:r>
    </w:p>
    <w:p w14:paraId="2CB638AD" w14:textId="1AD2CF58" w:rsidR="00BD47AC" w:rsidRDefault="00FA2DC4" w:rsidP="00BD47AC">
      <w:pPr>
        <w:rPr>
          <w:rtl/>
        </w:rPr>
      </w:pPr>
      <w:r>
        <w:rPr>
          <w:rFonts w:hint="cs"/>
          <w:rtl/>
        </w:rPr>
        <w:t>פתרון</w:t>
      </w:r>
    </w:p>
    <w:p w14:paraId="425EC47F" w14:textId="77777777" w:rsidR="00FA2DC4" w:rsidRPr="00FA2DC4" w:rsidRDefault="00FA2DC4" w:rsidP="00FA2DC4">
      <w:r w:rsidRPr="00FA2DC4">
        <w:rPr>
          <w:rtl/>
        </w:rPr>
        <w:t>הנה תמלול מלא של הטקסט המופיע בתמונה (פתרון מוצע לשאלה 3 העוסקת בספר איוב, פרק ל"ח, מול ספר בראשית):</w:t>
      </w:r>
    </w:p>
    <w:p w14:paraId="48A5191F" w14:textId="77777777" w:rsidR="00FA2DC4" w:rsidRPr="00FA2DC4" w:rsidRDefault="00FA2DC4" w:rsidP="00FA2DC4">
      <w:pPr>
        <w:rPr>
          <w:rtl/>
        </w:rPr>
      </w:pPr>
      <w:r w:rsidRPr="00FA2DC4">
        <w:pict w14:anchorId="3C5CBA23">
          <v:rect id="_x0000_i3145" style="width:0;height:1.5pt" o:hralign="center" o:hrstd="t" o:hrnoshade="t" o:hr="t" fillcolor="gray" stroked="f"/>
        </w:pict>
      </w:r>
    </w:p>
    <w:p w14:paraId="00C1A411" w14:textId="77777777" w:rsidR="00FA2DC4" w:rsidRPr="00FA2DC4" w:rsidRDefault="00FA2DC4" w:rsidP="00FA2DC4">
      <w:pPr>
        <w:rPr>
          <w:b/>
          <w:bCs/>
          <w:rtl/>
        </w:rPr>
      </w:pPr>
      <w:r w:rsidRPr="00FA2DC4">
        <w:rPr>
          <w:b/>
          <w:bCs/>
          <w:rtl/>
        </w:rPr>
        <w:t>שאלה 3</w:t>
      </w:r>
    </w:p>
    <w:p w14:paraId="1FBFBF93" w14:textId="77777777" w:rsidR="00FA2DC4" w:rsidRPr="00FA2DC4" w:rsidRDefault="00FA2DC4" w:rsidP="00FA2DC4">
      <w:pPr>
        <w:rPr>
          <w:b/>
          <w:bCs/>
          <w:rtl/>
        </w:rPr>
      </w:pPr>
      <w:r w:rsidRPr="00FA2DC4">
        <w:rPr>
          <w:b/>
          <w:bCs/>
          <w:rtl/>
        </w:rPr>
        <w:t>סעיף א'</w:t>
      </w:r>
    </w:p>
    <w:p w14:paraId="1A252201" w14:textId="77777777" w:rsidR="00FA2DC4" w:rsidRPr="00FA2DC4" w:rsidRDefault="00FA2DC4" w:rsidP="00FA2DC4">
      <w:pPr>
        <w:rPr>
          <w:rtl/>
        </w:rPr>
      </w:pPr>
      <w:r w:rsidRPr="00FA2DC4">
        <w:rPr>
          <w:b/>
          <w:bCs/>
          <w:rtl/>
        </w:rPr>
        <w:t>דוגמאות לשאלות רטוריות (על התלמיד לציין שלוש):</w:t>
      </w:r>
    </w:p>
    <w:p w14:paraId="1D9636CD" w14:textId="77777777" w:rsidR="00FA2DC4" w:rsidRPr="00FA2DC4" w:rsidRDefault="00FA2DC4" w:rsidP="00FA2DC4">
      <w:pPr>
        <w:numPr>
          <w:ilvl w:val="0"/>
          <w:numId w:val="626"/>
        </w:numPr>
        <w:rPr>
          <w:rtl/>
        </w:rPr>
      </w:pPr>
      <w:r w:rsidRPr="00FA2DC4">
        <w:rPr>
          <w:rtl/>
        </w:rPr>
        <w:t>"</w:t>
      </w:r>
      <w:r w:rsidRPr="00FA2DC4">
        <w:rPr>
          <w:b/>
          <w:bCs/>
          <w:rtl/>
        </w:rPr>
        <w:t>איפה היית ביסדי ארץ?</w:t>
      </w:r>
      <w:r w:rsidRPr="00FA2DC4">
        <w:rPr>
          <w:rtl/>
        </w:rPr>
        <w:t>" (פסוק 4) – איפה היית כאשר בראתי את הארץ? האם חיית בתקופה זו?</w:t>
      </w:r>
    </w:p>
    <w:p w14:paraId="26C11BAC" w14:textId="77777777" w:rsidR="00FA2DC4" w:rsidRPr="00FA2DC4" w:rsidRDefault="00FA2DC4" w:rsidP="00FA2DC4">
      <w:pPr>
        <w:numPr>
          <w:ilvl w:val="0"/>
          <w:numId w:val="626"/>
        </w:numPr>
        <w:rPr>
          <w:rtl/>
        </w:rPr>
      </w:pPr>
      <w:r w:rsidRPr="00FA2DC4">
        <w:rPr>
          <w:rtl/>
        </w:rPr>
        <w:t>"</w:t>
      </w:r>
      <w:r w:rsidRPr="00FA2DC4">
        <w:rPr>
          <w:b/>
          <w:bCs/>
          <w:rtl/>
        </w:rPr>
        <w:t>מי שם ממדיה כי תדע או מי נטה עליה קו?</w:t>
      </w:r>
      <w:r w:rsidRPr="00FA2DC4">
        <w:rPr>
          <w:rtl/>
        </w:rPr>
        <w:t>" (פסוק 5) – האם אתה יודע מי תכנן ומדד את גודלה של הארץ?</w:t>
      </w:r>
    </w:p>
    <w:p w14:paraId="594F525D" w14:textId="77777777" w:rsidR="00FA2DC4" w:rsidRPr="00FA2DC4" w:rsidRDefault="00FA2DC4" w:rsidP="00FA2DC4">
      <w:pPr>
        <w:numPr>
          <w:ilvl w:val="0"/>
          <w:numId w:val="626"/>
        </w:numPr>
        <w:rPr>
          <w:rtl/>
        </w:rPr>
      </w:pPr>
      <w:r w:rsidRPr="00FA2DC4">
        <w:rPr>
          <w:rtl/>
        </w:rPr>
        <w:t>"</w:t>
      </w:r>
      <w:r w:rsidRPr="00FA2DC4">
        <w:rPr>
          <w:b/>
          <w:bCs/>
          <w:rtl/>
        </w:rPr>
        <w:t>על מה אדניה הטבעו או מי ירה אבן פינתה?</w:t>
      </w:r>
      <w:r w:rsidRPr="00FA2DC4">
        <w:rPr>
          <w:rtl/>
        </w:rPr>
        <w:t>" (פסוק 6) האם אתה, איוב, יודע מי הניח את היסודות או את אבן הפינה (האבן הראשונה בבניית בניין) בבריאת העולם?</w:t>
      </w:r>
    </w:p>
    <w:p w14:paraId="531796CF" w14:textId="77777777" w:rsidR="00FA2DC4" w:rsidRPr="00FA2DC4" w:rsidRDefault="00FA2DC4" w:rsidP="00FA2DC4">
      <w:pPr>
        <w:numPr>
          <w:ilvl w:val="0"/>
          <w:numId w:val="626"/>
        </w:numPr>
        <w:rPr>
          <w:rtl/>
        </w:rPr>
      </w:pPr>
      <w:r w:rsidRPr="00FA2DC4">
        <w:rPr>
          <w:rtl/>
        </w:rPr>
        <w:t>"</w:t>
      </w:r>
      <w:r w:rsidRPr="00FA2DC4">
        <w:rPr>
          <w:b/>
          <w:bCs/>
          <w:rtl/>
        </w:rPr>
        <w:t>המימיך צוית בוקר ידעת שחר מקומו?</w:t>
      </w:r>
      <w:r w:rsidRPr="00FA2DC4">
        <w:rPr>
          <w:rtl/>
        </w:rPr>
        <w:t>" (פסוק 12) – האם אתה, איוב, ציווית אי פעם על הבוקר לעלות? האם אתה הודעת לשחר באיזה מקום עליו לזרוח?</w:t>
      </w:r>
    </w:p>
    <w:p w14:paraId="4B015D43" w14:textId="77777777" w:rsidR="00FA2DC4" w:rsidRPr="00FA2DC4" w:rsidRDefault="00FA2DC4" w:rsidP="00FA2DC4">
      <w:pPr>
        <w:numPr>
          <w:ilvl w:val="0"/>
          <w:numId w:val="626"/>
        </w:numPr>
        <w:rPr>
          <w:rtl/>
        </w:rPr>
      </w:pPr>
      <w:r w:rsidRPr="00FA2DC4">
        <w:rPr>
          <w:rtl/>
        </w:rPr>
        <w:t>תתקבלנה דוגמאות נוספות מפסוקים 1-20, הכוללות ציטוט והסבר מתאים.</w:t>
      </w:r>
    </w:p>
    <w:p w14:paraId="0E63B9EC" w14:textId="77777777" w:rsidR="00FA2DC4" w:rsidRPr="00FA2DC4" w:rsidRDefault="00FA2DC4" w:rsidP="00FA2DC4">
      <w:pPr>
        <w:rPr>
          <w:rtl/>
        </w:rPr>
      </w:pPr>
      <w:r w:rsidRPr="00FA2DC4">
        <w:pict w14:anchorId="4C5DB7BE">
          <v:rect id="_x0000_i3146" style="width:0;height:1.5pt" o:hralign="center" o:hrstd="t" o:hrnoshade="t" o:hr="t" fillcolor="gray" stroked="f"/>
        </w:pict>
      </w:r>
    </w:p>
    <w:p w14:paraId="22E03966" w14:textId="77777777" w:rsidR="00FA2DC4" w:rsidRPr="00FA2DC4" w:rsidRDefault="00FA2DC4" w:rsidP="00FA2DC4">
      <w:pPr>
        <w:rPr>
          <w:b/>
          <w:bCs/>
          <w:rtl/>
        </w:rPr>
      </w:pPr>
      <w:r w:rsidRPr="00FA2DC4">
        <w:rPr>
          <w:b/>
          <w:bCs/>
          <w:rtl/>
        </w:rPr>
        <w:t>סעיף ב'</w:t>
      </w:r>
    </w:p>
    <w:p w14:paraId="0F06CD68" w14:textId="77777777" w:rsidR="00FA2DC4" w:rsidRPr="00FA2DC4" w:rsidRDefault="00FA2DC4" w:rsidP="00FA2DC4">
      <w:pPr>
        <w:rPr>
          <w:rtl/>
        </w:rPr>
      </w:pPr>
      <w:r w:rsidRPr="00FA2DC4">
        <w:rPr>
          <w:b/>
          <w:bCs/>
          <w:rtl/>
        </w:rPr>
        <w:t>(1)</w:t>
      </w:r>
      <w:r w:rsidRPr="00FA2DC4">
        <w:rPr>
          <w:rtl/>
        </w:rPr>
        <w:t xml:space="preserve"> בבראשית תיאור בריאת הים נעשה בהרמוניה, ללא מאבק, ומתוך שליטה מוחלטת של אלוהים (דחייה של מיתוס הים): אלוהים אומר והדבר נעשה. "</w:t>
      </w:r>
      <w:r w:rsidRPr="00FA2DC4">
        <w:rPr>
          <w:b/>
          <w:bCs/>
          <w:rtl/>
        </w:rPr>
        <w:t>ויאמר אלוהים יקוו המים מתחת השמים אל מקום אחד ותראה היבשה ויהי כן</w:t>
      </w:r>
      <w:r w:rsidRPr="00FA2DC4">
        <w:rPr>
          <w:rtl/>
        </w:rPr>
        <w:t>" (בראשית א, 9).</w:t>
      </w:r>
    </w:p>
    <w:p w14:paraId="1302CFF9" w14:textId="77777777" w:rsidR="00FA2DC4" w:rsidRPr="00FA2DC4" w:rsidRDefault="00FA2DC4" w:rsidP="00FA2DC4">
      <w:pPr>
        <w:rPr>
          <w:rtl/>
        </w:rPr>
      </w:pPr>
      <w:r w:rsidRPr="00FA2DC4">
        <w:rPr>
          <w:rtl/>
        </w:rPr>
        <w:t>באיוב ל"ח יש רמז למאבק בין אלוהים לים (קבלת המיתוס): "</w:t>
      </w:r>
      <w:r w:rsidRPr="00FA2DC4">
        <w:rPr>
          <w:b/>
          <w:bCs/>
          <w:rtl/>
        </w:rPr>
        <w:t>ויסך בדלתיים ים</w:t>
      </w:r>
      <w:r w:rsidRPr="00FA2DC4">
        <w:rPr>
          <w:rtl/>
        </w:rPr>
        <w:t>" (פסוק 8) – אלוהים סגר, הגביל את הים בדלתיים; או: "</w:t>
      </w:r>
      <w:r w:rsidRPr="00FA2DC4">
        <w:rPr>
          <w:b/>
          <w:bCs/>
          <w:rtl/>
        </w:rPr>
        <w:t>ואשבור עליו חקי ואשים בריח ודלתים</w:t>
      </w:r>
      <w:r w:rsidRPr="00FA2DC4">
        <w:rPr>
          <w:rtl/>
        </w:rPr>
        <w:t>" (פסוק 10) – אלוהים כלא את הים בתחום שהקציב לו מראש. או: "</w:t>
      </w:r>
      <w:r w:rsidRPr="00FA2DC4">
        <w:rPr>
          <w:b/>
          <w:bCs/>
          <w:rtl/>
        </w:rPr>
        <w:t>ויאמר עד פה תבוא ולא תסיף ופא ישית בגאון גליך</w:t>
      </w:r>
      <w:r w:rsidRPr="00FA2DC4">
        <w:rPr>
          <w:rtl/>
        </w:rPr>
        <w:t>" (פסוק 11) – אלוהים כלא את הים בתחום שהקציב לו מראש.</w:t>
      </w:r>
    </w:p>
    <w:p w14:paraId="6DF137FB" w14:textId="77777777" w:rsidR="00FA2DC4" w:rsidRPr="00FA2DC4" w:rsidRDefault="00FA2DC4" w:rsidP="00FA2DC4">
      <w:pPr>
        <w:rPr>
          <w:rtl/>
        </w:rPr>
      </w:pPr>
      <w:r w:rsidRPr="00FA2DC4">
        <w:rPr>
          <w:b/>
          <w:bCs/>
          <w:rtl/>
        </w:rPr>
        <w:t>או</w:t>
      </w:r>
      <w:r w:rsidRPr="00FA2DC4">
        <w:rPr>
          <w:rtl/>
        </w:rPr>
        <w:t xml:space="preserve"> בבראשית סידור המים נעשה באמירה: "</w:t>
      </w:r>
      <w:r w:rsidRPr="00FA2DC4">
        <w:rPr>
          <w:b/>
          <w:bCs/>
          <w:rtl/>
        </w:rPr>
        <w:t>ויאמר אלוהים יקוו המים אשר מתחת לשמים אל מקום אחד ותראה היבשה</w:t>
      </w:r>
      <w:r w:rsidRPr="00FA2DC4">
        <w:rPr>
          <w:rtl/>
        </w:rPr>
        <w:t>" (פס' 9). לעומת זאת הבריאה באיוב היא בריאה פיסית: "</w:t>
      </w:r>
      <w:r w:rsidRPr="00FA2DC4">
        <w:rPr>
          <w:b/>
          <w:bCs/>
          <w:rtl/>
        </w:rPr>
        <w:t>.. בגיחו מרחם יצא</w:t>
      </w:r>
      <w:r w:rsidRPr="00FA2DC4">
        <w:rPr>
          <w:rtl/>
        </w:rPr>
        <w:t>" (פס' 8).</w:t>
      </w:r>
    </w:p>
    <w:p w14:paraId="59FD7EAF" w14:textId="77777777" w:rsidR="00FA2DC4" w:rsidRPr="00FA2DC4" w:rsidRDefault="00FA2DC4" w:rsidP="00FA2DC4">
      <w:pPr>
        <w:rPr>
          <w:rtl/>
        </w:rPr>
      </w:pPr>
      <w:r w:rsidRPr="00FA2DC4">
        <w:rPr>
          <w:b/>
          <w:bCs/>
          <w:rtl/>
        </w:rPr>
        <w:t>(2) הקטע בבראשית מדגיש את עליונות האל</w:t>
      </w:r>
      <w:r w:rsidRPr="00FA2DC4">
        <w:rPr>
          <w:rtl/>
        </w:rPr>
        <w:t>, כי אלוהים אינו צריך להיאבק ולהילחם, הוא אומר והדבר מתבצע: "</w:t>
      </w:r>
      <w:r w:rsidRPr="00FA2DC4">
        <w:rPr>
          <w:b/>
          <w:bCs/>
          <w:rtl/>
        </w:rPr>
        <w:t>ויאמר אלוהים יקוו המים מתחת השמים אל מקום אחד ותראה היבשה ויהי כן</w:t>
      </w:r>
      <w:r w:rsidRPr="00FA2DC4">
        <w:rPr>
          <w:rtl/>
        </w:rPr>
        <w:t>" (בראשית א, 9).</w:t>
      </w:r>
    </w:p>
    <w:p w14:paraId="6CF1EBFE" w14:textId="77777777" w:rsidR="00FA2DC4" w:rsidRPr="00FA2DC4" w:rsidRDefault="00FA2DC4" w:rsidP="00FA2DC4">
      <w:pPr>
        <w:rPr>
          <w:rtl/>
        </w:rPr>
      </w:pPr>
      <w:r w:rsidRPr="00FA2DC4">
        <w:rPr>
          <w:b/>
          <w:bCs/>
          <w:rtl/>
        </w:rPr>
        <w:t>או :</w:t>
      </w:r>
    </w:p>
    <w:p w14:paraId="357FD2BD" w14:textId="77777777" w:rsidR="00FA2DC4" w:rsidRPr="00FA2DC4" w:rsidRDefault="00FA2DC4" w:rsidP="00FA2DC4">
      <w:r w:rsidRPr="00FA2DC4">
        <w:rPr>
          <w:rtl/>
        </w:rPr>
        <w:t>הנה תמלול מלא של הטקסט המופיע בתמונה (המשך פתרון מוצע לשאלות בספר איוב, פרקים ל"ח ו-מ"ב, מול ספר בראשית):</w:t>
      </w:r>
    </w:p>
    <w:p w14:paraId="03C46C50" w14:textId="77777777" w:rsidR="00FA2DC4" w:rsidRPr="00FA2DC4" w:rsidRDefault="00FA2DC4" w:rsidP="00FA2DC4">
      <w:pPr>
        <w:rPr>
          <w:rtl/>
        </w:rPr>
      </w:pPr>
      <w:r w:rsidRPr="00FA2DC4">
        <w:pict w14:anchorId="4F31413B">
          <v:rect id="_x0000_i3161" style="width:0;height:1.5pt" o:hralign="center" o:hrstd="t" o:hrnoshade="t" o:hr="t" fillcolor="gray" stroked="f"/>
        </w:pict>
      </w:r>
    </w:p>
    <w:p w14:paraId="217BEFC3" w14:textId="77777777" w:rsidR="00FA2DC4" w:rsidRPr="00FA2DC4" w:rsidRDefault="00FA2DC4" w:rsidP="00FA2DC4">
      <w:pPr>
        <w:rPr>
          <w:rtl/>
        </w:rPr>
      </w:pPr>
      <w:r w:rsidRPr="00FA2DC4">
        <w:rPr>
          <w:b/>
          <w:bCs/>
          <w:rtl/>
        </w:rPr>
        <w:t>הקטע באיוב ל"ח מדגיש את עליונות האל</w:t>
      </w:r>
      <w:r w:rsidRPr="00FA2DC4">
        <w:rPr>
          <w:rtl/>
        </w:rPr>
        <w:t>, כי הוא מציג את אלוהים כבעל עוצמה אדירה, שיכול לנצח את הים ולכלוא אותו: "</w:t>
      </w:r>
      <w:r w:rsidRPr="00FA2DC4">
        <w:rPr>
          <w:b/>
          <w:bCs/>
          <w:rtl/>
        </w:rPr>
        <w:t>ואשבור עליו חקי ואשים בריח ודלתיים</w:t>
      </w:r>
      <w:r w:rsidRPr="00FA2DC4">
        <w:rPr>
          <w:rtl/>
        </w:rPr>
        <w:t>" (פסוק 10); או: "</w:t>
      </w:r>
      <w:r w:rsidRPr="00FA2DC4">
        <w:rPr>
          <w:b/>
          <w:bCs/>
          <w:rtl/>
        </w:rPr>
        <w:t>ויאמר עד פה תבוא ולא תסיף ופא ישית בגאון גליך</w:t>
      </w:r>
      <w:r w:rsidRPr="00FA2DC4">
        <w:rPr>
          <w:rtl/>
        </w:rPr>
        <w:t>" (פסוק 11).</w:t>
      </w:r>
    </w:p>
    <w:p w14:paraId="2AA9D63F" w14:textId="77777777" w:rsidR="00FA2DC4" w:rsidRPr="00FA2DC4" w:rsidRDefault="00FA2DC4" w:rsidP="00FA2DC4">
      <w:pPr>
        <w:rPr>
          <w:b/>
          <w:bCs/>
          <w:rtl/>
        </w:rPr>
      </w:pPr>
      <w:r w:rsidRPr="00FA2DC4">
        <w:rPr>
          <w:b/>
          <w:bCs/>
          <w:rtl/>
        </w:rPr>
        <w:t>סעיף ג'</w:t>
      </w:r>
    </w:p>
    <w:p w14:paraId="508CF086" w14:textId="77777777" w:rsidR="00FA2DC4" w:rsidRPr="00FA2DC4" w:rsidRDefault="00FA2DC4" w:rsidP="00FA2DC4">
      <w:pPr>
        <w:rPr>
          <w:rtl/>
        </w:rPr>
      </w:pPr>
      <w:r w:rsidRPr="00FA2DC4">
        <w:rPr>
          <w:b/>
          <w:bCs/>
          <w:rtl/>
        </w:rPr>
        <w:t>(1)</w:t>
      </w:r>
      <w:r w:rsidRPr="00FA2DC4">
        <w:rPr>
          <w:rtl/>
        </w:rPr>
        <w:t xml:space="preserve"> </w:t>
      </w:r>
      <w:r w:rsidRPr="00FA2DC4">
        <w:rPr>
          <w:b/>
          <w:bCs/>
          <w:rtl/>
        </w:rPr>
        <w:t>על פי איוב ל"ח 26</w:t>
      </w:r>
      <w:r w:rsidRPr="00FA2DC4">
        <w:rPr>
          <w:rtl/>
        </w:rPr>
        <w:t>, האדם אינו הדבר הכי חשוב בבריאה. אלוהים דואג לעולם כולו, גם לאזורים שבהם אין כלל בני אדם. גם באזורים אלה אלוהים דואג להמטיר גשם: "</w:t>
      </w:r>
      <w:r w:rsidRPr="00FA2DC4">
        <w:rPr>
          <w:b/>
          <w:bCs/>
          <w:rtl/>
        </w:rPr>
        <w:t>להמטיר על ארץ לא איש, מדבר לא אדם בו</w:t>
      </w:r>
      <w:r w:rsidRPr="00FA2DC4">
        <w:rPr>
          <w:rtl/>
        </w:rPr>
        <w:t>".</w:t>
      </w:r>
    </w:p>
    <w:p w14:paraId="49F42304" w14:textId="77777777" w:rsidR="00FA2DC4" w:rsidRPr="00FA2DC4" w:rsidRDefault="00FA2DC4" w:rsidP="00FA2DC4">
      <w:pPr>
        <w:rPr>
          <w:rtl/>
        </w:rPr>
      </w:pPr>
      <w:r w:rsidRPr="00FA2DC4">
        <w:rPr>
          <w:b/>
          <w:bCs/>
          <w:rtl/>
        </w:rPr>
        <w:t>על פי בראשית א, 28</w:t>
      </w:r>
      <w:r w:rsidRPr="00FA2DC4">
        <w:rPr>
          <w:rtl/>
        </w:rPr>
        <w:t>, לאדם יש מעמד עליון בבריאה, הוא נזר הבריאה וכל העולם תחת שלטונו: "</w:t>
      </w:r>
      <w:r w:rsidRPr="00FA2DC4">
        <w:rPr>
          <w:b/>
          <w:bCs/>
          <w:rtl/>
        </w:rPr>
        <w:t>פרו ורבו ומלאו את הארץ וכבשוה ורדו בדגת הים ובעוף השמים...</w:t>
      </w:r>
      <w:r w:rsidRPr="00FA2DC4">
        <w:rPr>
          <w:rtl/>
        </w:rPr>
        <w:t>"</w:t>
      </w:r>
    </w:p>
    <w:p w14:paraId="35F01E3B" w14:textId="77777777" w:rsidR="00FA2DC4" w:rsidRPr="00FA2DC4" w:rsidRDefault="00FA2DC4" w:rsidP="00FA2DC4">
      <w:pPr>
        <w:rPr>
          <w:rtl/>
        </w:rPr>
      </w:pPr>
      <w:r w:rsidRPr="00FA2DC4">
        <w:rPr>
          <w:b/>
          <w:bCs/>
          <w:rtl/>
        </w:rPr>
        <w:t>או:</w:t>
      </w:r>
    </w:p>
    <w:p w14:paraId="57C485BD" w14:textId="77777777" w:rsidR="00FA2DC4" w:rsidRPr="00FA2DC4" w:rsidRDefault="00FA2DC4" w:rsidP="00FA2DC4">
      <w:pPr>
        <w:rPr>
          <w:rtl/>
        </w:rPr>
      </w:pPr>
      <w:r w:rsidRPr="00FA2DC4">
        <w:rPr>
          <w:b/>
          <w:bCs/>
          <w:rtl/>
        </w:rPr>
        <w:t>על פי בראשית א, 28</w:t>
      </w:r>
      <w:r w:rsidRPr="00FA2DC4">
        <w:rPr>
          <w:rtl/>
        </w:rPr>
        <w:t xml:space="preserve">, האדם מקבל רשות למלא את כל הארץ (העולם), הוא הבריאה החזקה ביותר. </w:t>
      </w:r>
      <w:r w:rsidRPr="00FA2DC4">
        <w:rPr>
          <w:b/>
          <w:bCs/>
          <w:rtl/>
        </w:rPr>
        <w:t>לפי איוב ל"ח</w:t>
      </w:r>
      <w:r w:rsidRPr="00FA2DC4">
        <w:rPr>
          <w:rtl/>
        </w:rPr>
        <w:t>, האדם אינו מסוגל להגיע לכל מקום או לחיות בכל מקום, למשל במדבר הוא אינו מסוגל לחיות. כלומר הוא אינו בריאה עליונה או חזקה כפי שמתואר בבראשית א.</w:t>
      </w:r>
    </w:p>
    <w:p w14:paraId="294B885E" w14:textId="77777777" w:rsidR="00FA2DC4" w:rsidRPr="00FA2DC4" w:rsidRDefault="00FA2DC4" w:rsidP="00FA2DC4">
      <w:pPr>
        <w:rPr>
          <w:rtl/>
        </w:rPr>
      </w:pPr>
      <w:r w:rsidRPr="00FA2DC4">
        <w:rPr>
          <w:b/>
          <w:bCs/>
          <w:rtl/>
        </w:rPr>
        <w:t>(2)</w:t>
      </w:r>
      <w:r w:rsidRPr="00FA2DC4">
        <w:rPr>
          <w:rtl/>
        </w:rPr>
        <w:t xml:space="preserve"> לפי פסוק 26 האדם הינו חלש ומוגבל יחסית, ולכן אינו יכול להבין את דרכי אלוהים בבריאה.</w:t>
      </w:r>
    </w:p>
    <w:p w14:paraId="51BB366B" w14:textId="77777777" w:rsidR="00FA2DC4" w:rsidRPr="00FA2DC4" w:rsidRDefault="00FA2DC4" w:rsidP="00FA2DC4">
      <w:pPr>
        <w:rPr>
          <w:rtl/>
        </w:rPr>
      </w:pPr>
      <w:r w:rsidRPr="00FA2DC4">
        <w:rPr>
          <w:b/>
          <w:bCs/>
          <w:rtl/>
        </w:rPr>
        <w:t>או:</w:t>
      </w:r>
      <w:r w:rsidRPr="00FA2DC4">
        <w:rPr>
          <w:rtl/>
        </w:rPr>
        <w:t xml:space="preserve"> לאדם אין יכולת להבין את נקודת המבט הכוללת של אלוהים, כיוון שאלוהים רואה גם מקומות ודברים שהאדם אינו רואה, אלוהים מסתכל גם על מקומות שאדם אינו מגיע אליהם.</w:t>
      </w:r>
    </w:p>
    <w:p w14:paraId="16239086" w14:textId="77777777" w:rsidR="00FA2DC4" w:rsidRPr="00FA2DC4" w:rsidRDefault="00FA2DC4" w:rsidP="00FA2DC4">
      <w:pPr>
        <w:rPr>
          <w:rtl/>
        </w:rPr>
      </w:pPr>
      <w:r w:rsidRPr="00FA2DC4">
        <w:pict w14:anchorId="2FA058EA">
          <v:rect id="_x0000_i3162" style="width:0;height:1.5pt" o:hralign="center" o:hrstd="t" o:hrnoshade="t" o:hr="t" fillcolor="gray" stroked="f"/>
        </w:pict>
      </w:r>
    </w:p>
    <w:p w14:paraId="6D6C1C80" w14:textId="77777777" w:rsidR="00FA2DC4" w:rsidRPr="00FA2DC4" w:rsidRDefault="00FA2DC4" w:rsidP="00FA2DC4">
      <w:pPr>
        <w:rPr>
          <w:b/>
          <w:bCs/>
          <w:rtl/>
        </w:rPr>
      </w:pPr>
      <w:r w:rsidRPr="00FA2DC4">
        <w:rPr>
          <w:b/>
          <w:bCs/>
          <w:rtl/>
        </w:rPr>
        <w:t>סעיף ד'</w:t>
      </w:r>
    </w:p>
    <w:p w14:paraId="678E40B3" w14:textId="77777777" w:rsidR="00FA2DC4" w:rsidRPr="00FA2DC4" w:rsidRDefault="00FA2DC4" w:rsidP="00FA2DC4">
      <w:pPr>
        <w:rPr>
          <w:rtl/>
        </w:rPr>
      </w:pPr>
      <w:r w:rsidRPr="00FA2DC4">
        <w:rPr>
          <w:rtl/>
        </w:rPr>
        <w:t>איוב אומר: "</w:t>
      </w:r>
      <w:r w:rsidRPr="00FA2DC4">
        <w:rPr>
          <w:b/>
          <w:bCs/>
          <w:rtl/>
        </w:rPr>
        <w:t>לשמע אוזן שמעתיך ועתה עיני ראתך</w:t>
      </w:r>
      <w:r w:rsidRPr="00FA2DC4">
        <w:rPr>
          <w:rtl/>
        </w:rPr>
        <w:t>" (פסוק 5) — עד עתה לא הבנתי את עוצמתך וגדולתך ולכן התיימרתי להבין כיצד אתה פועל בעולם. עתה, כשזכיתי ממך להתגלות, אני חש את גודל החוויה הדתית ומבין שאיני יכול להבין את אלוהים באופן שכלי.</w:t>
      </w:r>
    </w:p>
    <w:p w14:paraId="705DB043" w14:textId="77777777" w:rsidR="00FA2DC4" w:rsidRPr="00BD47AC" w:rsidRDefault="00FA2DC4" w:rsidP="00BD47AC">
      <w:pPr>
        <w:rPr>
          <w:rtl/>
        </w:rPr>
      </w:pPr>
    </w:p>
    <w:p w14:paraId="53887F3E" w14:textId="2E5D964D" w:rsidR="00AA593A" w:rsidRDefault="00AA593A" w:rsidP="0046130A">
      <w:pPr>
        <w:pStyle w:val="1"/>
        <w:rPr>
          <w:rtl/>
        </w:rPr>
      </w:pPr>
      <w:r>
        <w:rPr>
          <w:rFonts w:hint="cs"/>
          <w:rtl/>
        </w:rPr>
        <w:t>איוב פרק מ'</w:t>
      </w:r>
    </w:p>
    <w:p w14:paraId="2C1317B5" w14:textId="77777777" w:rsidR="00FA2DC4" w:rsidRPr="00FA2DC4" w:rsidRDefault="00FA2DC4" w:rsidP="00FA2DC4">
      <w:r w:rsidRPr="00FA2DC4">
        <w:rPr>
          <w:rtl/>
        </w:rPr>
        <w:t>להלן תמלול הטקסט מהתמונה (בחינת בגרות בתנ"ך, חורף תש"פ):</w:t>
      </w:r>
    </w:p>
    <w:p w14:paraId="738142AF" w14:textId="77777777" w:rsidR="00FA2DC4" w:rsidRPr="00FA2DC4" w:rsidRDefault="00FA2DC4" w:rsidP="00FA2DC4">
      <w:pPr>
        <w:rPr>
          <w:rtl/>
        </w:rPr>
      </w:pPr>
      <w:r w:rsidRPr="00FA2DC4">
        <w:pict w14:anchorId="17838FE2">
          <v:rect id="_x0000_i3177" style="width:0;height:1.5pt" o:hralign="center" o:hrstd="t" o:hrnoshade="t" o:hr="t" fillcolor="gray" stroked="f"/>
        </w:pict>
      </w:r>
    </w:p>
    <w:p w14:paraId="40E81BCD" w14:textId="77777777" w:rsidR="00FA2DC4" w:rsidRPr="00FA2DC4" w:rsidRDefault="00FA2DC4" w:rsidP="00FA2DC4">
      <w:pPr>
        <w:rPr>
          <w:b/>
          <w:bCs/>
          <w:rtl/>
        </w:rPr>
      </w:pPr>
      <w:r w:rsidRPr="00FA2DC4">
        <w:rPr>
          <w:b/>
          <w:bCs/>
          <w:rtl/>
        </w:rPr>
        <w:t>חורף תש"פ, 1282</w:t>
      </w:r>
    </w:p>
    <w:p w14:paraId="237F546D" w14:textId="77777777" w:rsidR="00FA2DC4" w:rsidRPr="00FA2DC4" w:rsidRDefault="00FA2DC4" w:rsidP="00FA2DC4">
      <w:pPr>
        <w:rPr>
          <w:rtl/>
        </w:rPr>
      </w:pPr>
      <w:r w:rsidRPr="00FA2DC4">
        <w:rPr>
          <w:b/>
          <w:bCs/>
          <w:rtl/>
        </w:rPr>
        <w:t>4. קרא איוב, מ', 1-5.</w:t>
      </w:r>
    </w:p>
    <w:p w14:paraId="66D6A1FA" w14:textId="77777777" w:rsidR="00FA2DC4" w:rsidRPr="00FA2DC4" w:rsidRDefault="00FA2DC4" w:rsidP="00FA2DC4">
      <w:pPr>
        <w:rPr>
          <w:rtl/>
        </w:rPr>
      </w:pPr>
      <w:r w:rsidRPr="00FA2DC4">
        <w:rPr>
          <w:b/>
          <w:bCs/>
          <w:rtl/>
        </w:rPr>
        <w:t>א</w:t>
      </w:r>
      <w:r w:rsidRPr="00FA2DC4">
        <w:rPr>
          <w:rtl/>
        </w:rPr>
        <w:t xml:space="preserve"> וַיַּעַן ה' אֶת-אִיּוֹב וַיֹּאמַר:</w:t>
      </w:r>
    </w:p>
    <w:p w14:paraId="5310DF7E" w14:textId="77777777" w:rsidR="00FA2DC4" w:rsidRPr="00FA2DC4" w:rsidRDefault="00FA2DC4" w:rsidP="00FA2DC4">
      <w:pPr>
        <w:rPr>
          <w:rtl/>
        </w:rPr>
      </w:pPr>
      <w:r w:rsidRPr="00FA2DC4">
        <w:rPr>
          <w:b/>
          <w:bCs/>
          <w:rtl/>
        </w:rPr>
        <w:t>ב</w:t>
      </w:r>
      <w:r w:rsidRPr="00FA2DC4">
        <w:rPr>
          <w:rtl/>
        </w:rPr>
        <w:t xml:space="preserve"> הֲרֹב עִם-שַׁדַּי יִסּוֹר מוֹכִיחַ אֱלוֹהַּ יַעֲנֶנָּה:</w:t>
      </w:r>
    </w:p>
    <w:p w14:paraId="495ABF49" w14:textId="77777777" w:rsidR="00FA2DC4" w:rsidRPr="00FA2DC4" w:rsidRDefault="00FA2DC4" w:rsidP="00FA2DC4">
      <w:pPr>
        <w:rPr>
          <w:rtl/>
        </w:rPr>
      </w:pPr>
      <w:r w:rsidRPr="00FA2DC4">
        <w:rPr>
          <w:b/>
          <w:bCs/>
          <w:rtl/>
        </w:rPr>
        <w:t>ג</w:t>
      </w:r>
      <w:r w:rsidRPr="00FA2DC4">
        <w:rPr>
          <w:rtl/>
        </w:rPr>
        <w:t xml:space="preserve"> וַיַּעַן אִיּוֹב אֶת-ה' וַיֹּאמַר:</w:t>
      </w:r>
    </w:p>
    <w:p w14:paraId="39693D8B" w14:textId="77777777" w:rsidR="00FA2DC4" w:rsidRPr="00FA2DC4" w:rsidRDefault="00FA2DC4" w:rsidP="00FA2DC4">
      <w:pPr>
        <w:rPr>
          <w:rtl/>
        </w:rPr>
      </w:pPr>
      <w:r w:rsidRPr="00FA2DC4">
        <w:rPr>
          <w:b/>
          <w:bCs/>
          <w:rtl/>
        </w:rPr>
        <w:t>ד</w:t>
      </w:r>
      <w:r w:rsidRPr="00FA2DC4">
        <w:rPr>
          <w:rtl/>
        </w:rPr>
        <w:t xml:space="preserve"> הֵן קַלֹּתִי מָה אֲשִׁיבֶךָּ יָדִי שַׂמְתִּי לְמוֹ-פִי:</w:t>
      </w:r>
    </w:p>
    <w:p w14:paraId="156AD82A" w14:textId="77777777" w:rsidR="00FA2DC4" w:rsidRPr="00FA2DC4" w:rsidRDefault="00FA2DC4" w:rsidP="00FA2DC4">
      <w:pPr>
        <w:rPr>
          <w:rtl/>
        </w:rPr>
      </w:pPr>
      <w:r w:rsidRPr="00FA2DC4">
        <w:rPr>
          <w:b/>
          <w:bCs/>
          <w:rtl/>
        </w:rPr>
        <w:t>ה</w:t>
      </w:r>
      <w:r w:rsidRPr="00FA2DC4">
        <w:rPr>
          <w:rtl/>
        </w:rPr>
        <w:t xml:space="preserve"> אַחַת דִּבַּרְתִּי וְלֹא אֶעֱנֶה וּשְׁתַּיִם וְלֹא אוֹסִיף:</w:t>
      </w:r>
    </w:p>
    <w:p w14:paraId="3EF36E7E" w14:textId="77777777" w:rsidR="00FA2DC4" w:rsidRPr="00FA2DC4" w:rsidRDefault="00FA2DC4" w:rsidP="00FA2DC4">
      <w:pPr>
        <w:rPr>
          <w:rtl/>
        </w:rPr>
      </w:pPr>
      <w:r w:rsidRPr="00FA2DC4">
        <w:pict w14:anchorId="2D33821B">
          <v:rect id="_x0000_i3178" style="width:0;height:1.5pt" o:hralign="center" o:hrstd="t" o:hrnoshade="t" o:hr="t" fillcolor="gray" stroked="f"/>
        </w:pict>
      </w:r>
    </w:p>
    <w:p w14:paraId="1BE2AA32" w14:textId="77777777" w:rsidR="00FA2DC4" w:rsidRPr="00FA2DC4" w:rsidRDefault="00FA2DC4" w:rsidP="00FA2DC4">
      <w:pPr>
        <w:rPr>
          <w:rtl/>
        </w:rPr>
      </w:pPr>
      <w:r w:rsidRPr="00FA2DC4">
        <w:rPr>
          <w:b/>
          <w:bCs/>
          <w:rtl/>
        </w:rPr>
        <w:t>א.</w:t>
      </w:r>
      <w:r w:rsidRPr="00FA2DC4">
        <w:rPr>
          <w:rtl/>
        </w:rPr>
        <w:t xml:space="preserve"> בפסוקים 1-2 בקטע שלפניך ה' מסיים לענות על הטענות של איוב ובא אליו בדרישה.</w:t>
      </w:r>
    </w:p>
    <w:p w14:paraId="61A81282" w14:textId="77777777" w:rsidR="00FA2DC4" w:rsidRPr="00FA2DC4" w:rsidRDefault="00FA2DC4" w:rsidP="00FA2DC4">
      <w:pPr>
        <w:rPr>
          <w:rtl/>
        </w:rPr>
      </w:pPr>
      <w:r w:rsidRPr="00FA2DC4">
        <w:rPr>
          <w:rtl/>
        </w:rPr>
        <w:t>מה דורש ה' מאיוב בפסוק 2? (8 נקודות)</w:t>
      </w:r>
    </w:p>
    <w:p w14:paraId="07DAF6F9" w14:textId="77777777" w:rsidR="00FA2DC4" w:rsidRPr="00FA2DC4" w:rsidRDefault="00FA2DC4" w:rsidP="00FA2DC4">
      <w:pPr>
        <w:rPr>
          <w:rtl/>
        </w:rPr>
      </w:pPr>
      <w:r w:rsidRPr="00FA2DC4">
        <w:rPr>
          <w:b/>
          <w:bCs/>
          <w:rtl/>
        </w:rPr>
        <w:t>ב.</w:t>
      </w:r>
      <w:r w:rsidRPr="00FA2DC4">
        <w:rPr>
          <w:rtl/>
        </w:rPr>
        <w:t xml:space="preserve"> את תגובתו של איוב בפסוקים 4-5 אפשר להבין בשתי דרכים מנוגדות: הבעת כניעה בפני האל או התרסה כנגדו.</w:t>
      </w:r>
    </w:p>
    <w:p w14:paraId="76415797" w14:textId="77777777" w:rsidR="00FA2DC4" w:rsidRPr="00FA2DC4" w:rsidRDefault="00FA2DC4" w:rsidP="00FA2DC4">
      <w:pPr>
        <w:rPr>
          <w:rtl/>
        </w:rPr>
      </w:pPr>
      <w:r w:rsidRPr="00FA2DC4">
        <w:rPr>
          <w:rtl/>
        </w:rPr>
        <w:t xml:space="preserve">בחר </w:t>
      </w:r>
      <w:r w:rsidRPr="00FA2DC4">
        <w:rPr>
          <w:b/>
          <w:bCs/>
          <w:rtl/>
        </w:rPr>
        <w:t>באחת</w:t>
      </w:r>
      <w:r w:rsidRPr="00FA2DC4">
        <w:rPr>
          <w:rtl/>
        </w:rPr>
        <w:t xml:space="preserve"> מן הדרכים והסבר איזה פסוק מחזק את הדרך שבחרת. (12 נקודות)</w:t>
      </w:r>
    </w:p>
    <w:p w14:paraId="55756F4D" w14:textId="4C6103BE" w:rsidR="00FA2DC4" w:rsidRDefault="00FA2DC4" w:rsidP="00FA2DC4">
      <w:pPr>
        <w:rPr>
          <w:rtl/>
        </w:rPr>
      </w:pPr>
      <w:r>
        <w:rPr>
          <w:rFonts w:hint="cs"/>
          <w:rtl/>
        </w:rPr>
        <w:t>פתרון</w:t>
      </w:r>
    </w:p>
    <w:p w14:paraId="40228C4A" w14:textId="77777777" w:rsidR="00FA2DC4" w:rsidRPr="00FA2DC4" w:rsidRDefault="00FA2DC4" w:rsidP="00FA2DC4">
      <w:r w:rsidRPr="00FA2DC4">
        <w:rPr>
          <w:rtl/>
        </w:rPr>
        <w:t>הנה תמלול מלא של הטקסט המופיע בתמונה (מתוך פתרונות לבחינת בגרות בתנ"ך, ספר איוב):</w:t>
      </w:r>
    </w:p>
    <w:p w14:paraId="086CD857" w14:textId="77777777" w:rsidR="00FA2DC4" w:rsidRPr="00FA2DC4" w:rsidRDefault="00FA2DC4" w:rsidP="00FA2DC4">
      <w:pPr>
        <w:rPr>
          <w:rtl/>
        </w:rPr>
      </w:pPr>
      <w:r w:rsidRPr="00FA2DC4">
        <w:pict w14:anchorId="05A4BE48">
          <v:rect id="_x0000_i3193" style="width:0;height:1.5pt" o:hralign="center" o:hrstd="t" o:hrnoshade="t" o:hr="t" fillcolor="gray" stroked="f"/>
        </w:pict>
      </w:r>
    </w:p>
    <w:p w14:paraId="52B432D5" w14:textId="77777777" w:rsidR="00FA2DC4" w:rsidRPr="00FA2DC4" w:rsidRDefault="00FA2DC4" w:rsidP="00FA2DC4">
      <w:pPr>
        <w:rPr>
          <w:b/>
          <w:bCs/>
          <w:rtl/>
        </w:rPr>
      </w:pPr>
      <w:r w:rsidRPr="00FA2DC4">
        <w:rPr>
          <w:b/>
          <w:bCs/>
          <w:rtl/>
        </w:rPr>
        <w:t>שאלה 4</w:t>
      </w:r>
    </w:p>
    <w:p w14:paraId="660EFC2E" w14:textId="77777777" w:rsidR="00FA2DC4" w:rsidRPr="00FA2DC4" w:rsidRDefault="00FA2DC4" w:rsidP="00FA2DC4">
      <w:pPr>
        <w:rPr>
          <w:b/>
          <w:bCs/>
          <w:rtl/>
        </w:rPr>
      </w:pPr>
      <w:r w:rsidRPr="00FA2DC4">
        <w:rPr>
          <w:b/>
          <w:bCs/>
          <w:rtl/>
        </w:rPr>
        <w:t>סעיף א'</w:t>
      </w:r>
    </w:p>
    <w:p w14:paraId="67ED52A4" w14:textId="77777777" w:rsidR="00FA2DC4" w:rsidRPr="00FA2DC4" w:rsidRDefault="00FA2DC4" w:rsidP="00FA2DC4">
      <w:pPr>
        <w:rPr>
          <w:rtl/>
        </w:rPr>
      </w:pPr>
      <w:r w:rsidRPr="00FA2DC4">
        <w:rPr>
          <w:b/>
          <w:bCs/>
          <w:rtl/>
        </w:rPr>
        <w:t>ה' דורש מאיוב בפסוק 2 :</w:t>
      </w:r>
      <w:r w:rsidRPr="00FA2DC4">
        <w:rPr>
          <w:rtl/>
        </w:rPr>
        <w:t xml:space="preserve"> להשיב לו על כל שאלותיו. אם איוב העז לבוא בדברי תוכחה לה', הרי שהוא מוזמן עתה להשיב לה' על שאלותיו.</w:t>
      </w:r>
    </w:p>
    <w:p w14:paraId="168846EE" w14:textId="77777777" w:rsidR="00FA2DC4" w:rsidRPr="00FA2DC4" w:rsidRDefault="00FA2DC4" w:rsidP="00FA2DC4">
      <w:pPr>
        <w:rPr>
          <w:rtl/>
        </w:rPr>
      </w:pPr>
      <w:r w:rsidRPr="00FA2DC4">
        <w:pict w14:anchorId="1C248582">
          <v:rect id="_x0000_i3194" style="width:0;height:1.5pt" o:hralign="center" o:hrstd="t" o:hrnoshade="t" o:hr="t" fillcolor="gray" stroked="f"/>
        </w:pict>
      </w:r>
    </w:p>
    <w:p w14:paraId="0515DAC7" w14:textId="77777777" w:rsidR="00FA2DC4" w:rsidRPr="00FA2DC4" w:rsidRDefault="00FA2DC4" w:rsidP="00FA2DC4">
      <w:pPr>
        <w:rPr>
          <w:b/>
          <w:bCs/>
          <w:rtl/>
        </w:rPr>
      </w:pPr>
      <w:r w:rsidRPr="00FA2DC4">
        <w:rPr>
          <w:b/>
          <w:bCs/>
          <w:rtl/>
        </w:rPr>
        <w:t>סעיף ב'</w:t>
      </w:r>
    </w:p>
    <w:p w14:paraId="3276AE41" w14:textId="77777777" w:rsidR="00FA2DC4" w:rsidRPr="00FA2DC4" w:rsidRDefault="00FA2DC4" w:rsidP="00FA2DC4">
      <w:pPr>
        <w:rPr>
          <w:rtl/>
        </w:rPr>
      </w:pPr>
      <w:r w:rsidRPr="00FA2DC4">
        <w:rPr>
          <w:b/>
          <w:bCs/>
          <w:rtl/>
        </w:rPr>
        <w:t>תגובת איוב בפס' 4-5, כהבעת כניעה בפני האל :</w:t>
      </w:r>
      <w:r w:rsidRPr="00FA2DC4">
        <w:rPr>
          <w:rtl/>
        </w:rPr>
        <w:t xml:space="preserve"> איוב טוען שדבריו נאמרו בקלות דעת, וכי אין ביכולתו להשיב לה'. לכן הוא בוחר שלא לדבר, כי אינו יודע כיצד לענות לה'.</w:t>
      </w:r>
    </w:p>
    <w:p w14:paraId="0E07C2AA" w14:textId="77777777" w:rsidR="00FA2DC4" w:rsidRPr="00FA2DC4" w:rsidRDefault="00FA2DC4" w:rsidP="00FA2DC4">
      <w:pPr>
        <w:rPr>
          <w:rtl/>
        </w:rPr>
      </w:pPr>
      <w:r w:rsidRPr="00FA2DC4">
        <w:rPr>
          <w:b/>
          <w:bCs/>
          <w:rtl/>
        </w:rPr>
        <w:t>תגובת איוב בפס' 4-5, כהתרסה נגד האל :</w:t>
      </w:r>
      <w:r w:rsidRPr="00FA2DC4">
        <w:rPr>
          <w:rtl/>
        </w:rPr>
        <w:t xml:space="preserve"> איוב טוען שהוא מעדיף לשתוק, מאחר ולא זכה למענה על שאלותיו מה'. שתיקתו כהתרסה נגד האל.</w:t>
      </w:r>
    </w:p>
    <w:p w14:paraId="6DAB4CE1" w14:textId="77777777" w:rsidR="00FA2DC4" w:rsidRDefault="00FA2DC4" w:rsidP="00FA2DC4">
      <w:pPr>
        <w:rPr>
          <w:rtl/>
        </w:rPr>
      </w:pPr>
    </w:p>
    <w:p w14:paraId="06A714B4" w14:textId="77777777" w:rsidR="00FA2DC4" w:rsidRPr="00FA2DC4" w:rsidRDefault="00FA2DC4" w:rsidP="00FA2DC4">
      <w:pPr>
        <w:rPr>
          <w:b/>
          <w:bCs/>
        </w:rPr>
      </w:pPr>
      <w:r w:rsidRPr="00FA2DC4">
        <w:rPr>
          <w:b/>
          <w:bCs/>
          <w:rtl/>
        </w:rPr>
        <w:t>חורף תשע"ו, 1206</w:t>
      </w:r>
    </w:p>
    <w:p w14:paraId="52D1FAFB" w14:textId="77777777" w:rsidR="00FA2DC4" w:rsidRPr="00FA2DC4" w:rsidRDefault="00FA2DC4" w:rsidP="00FA2DC4">
      <w:pPr>
        <w:rPr>
          <w:rtl/>
        </w:rPr>
      </w:pPr>
      <w:r w:rsidRPr="00FA2DC4">
        <w:pict w14:anchorId="19ECF6AC">
          <v:rect id="_x0000_i3209" style="width:0;height:1.5pt" o:hralign="center" o:hrstd="t" o:hrnoshade="t" o:hr="t" fillcolor="gray" stroked="f"/>
        </w:pict>
      </w:r>
    </w:p>
    <w:p w14:paraId="5C9654DC" w14:textId="77777777" w:rsidR="00FA2DC4" w:rsidRPr="00FA2DC4" w:rsidRDefault="00FA2DC4" w:rsidP="00FA2DC4">
      <w:pPr>
        <w:rPr>
          <w:b/>
          <w:bCs/>
          <w:rtl/>
        </w:rPr>
      </w:pPr>
      <w:r w:rsidRPr="00FA2DC4">
        <w:rPr>
          <w:b/>
          <w:bCs/>
          <w:rtl/>
        </w:rPr>
        <w:t>11. קרא איוב, מ', 7-1.</w:t>
      </w:r>
    </w:p>
    <w:p w14:paraId="0E42686C" w14:textId="77777777" w:rsidR="00FA2DC4" w:rsidRPr="00FA2DC4" w:rsidRDefault="00FA2DC4" w:rsidP="00FA2DC4">
      <w:pPr>
        <w:rPr>
          <w:rtl/>
        </w:rPr>
      </w:pPr>
      <w:r w:rsidRPr="00FA2DC4">
        <w:rPr>
          <w:b/>
          <w:bCs/>
          <w:rtl/>
        </w:rPr>
        <w:t>א</w:t>
      </w:r>
      <w:r w:rsidRPr="00FA2DC4">
        <w:rPr>
          <w:rtl/>
        </w:rPr>
        <w:t xml:space="preserve"> וַיַּעַן ה' אֶת-אִיּוֹב וַיֹּאמַר:</w:t>
      </w:r>
    </w:p>
    <w:p w14:paraId="24ACAB50" w14:textId="77777777" w:rsidR="00FA2DC4" w:rsidRPr="00FA2DC4" w:rsidRDefault="00FA2DC4" w:rsidP="00FA2DC4">
      <w:pPr>
        <w:rPr>
          <w:rtl/>
        </w:rPr>
      </w:pPr>
      <w:r w:rsidRPr="00FA2DC4">
        <w:rPr>
          <w:b/>
          <w:bCs/>
          <w:rtl/>
        </w:rPr>
        <w:t>ב</w:t>
      </w:r>
      <w:r w:rsidRPr="00FA2DC4">
        <w:rPr>
          <w:rtl/>
        </w:rPr>
        <w:t xml:space="preserve"> הֲרֹב עִם-שַׁדַּי יִסּוֹר מוֹכִיחַ אֱלוֹהַּ יַעֲנֶנָּה:</w:t>
      </w:r>
    </w:p>
    <w:p w14:paraId="0F34D8C2" w14:textId="77777777" w:rsidR="00FA2DC4" w:rsidRPr="00FA2DC4" w:rsidRDefault="00FA2DC4" w:rsidP="00FA2DC4">
      <w:pPr>
        <w:rPr>
          <w:rtl/>
        </w:rPr>
      </w:pPr>
      <w:r w:rsidRPr="00FA2DC4">
        <w:rPr>
          <w:b/>
          <w:bCs/>
          <w:rtl/>
        </w:rPr>
        <w:t>ג</w:t>
      </w:r>
      <w:r w:rsidRPr="00FA2DC4">
        <w:rPr>
          <w:rtl/>
        </w:rPr>
        <w:t xml:space="preserve"> וַיַּעַן אִיּוֹב אֶת-ה' וַיֹּאמַר:</w:t>
      </w:r>
    </w:p>
    <w:p w14:paraId="796C42E5" w14:textId="77777777" w:rsidR="00FA2DC4" w:rsidRPr="00FA2DC4" w:rsidRDefault="00FA2DC4" w:rsidP="00FA2DC4">
      <w:pPr>
        <w:rPr>
          <w:rtl/>
        </w:rPr>
      </w:pPr>
      <w:r w:rsidRPr="00FA2DC4">
        <w:rPr>
          <w:b/>
          <w:bCs/>
          <w:rtl/>
        </w:rPr>
        <w:t>ד</w:t>
      </w:r>
      <w:r w:rsidRPr="00FA2DC4">
        <w:rPr>
          <w:rtl/>
        </w:rPr>
        <w:t xml:space="preserve"> הֵן קַלֹּתִי מָה אֲשִׁיבֶךָּ יָדִי שַׂמְתִּי לְמוֹ-פִי:</w:t>
      </w:r>
    </w:p>
    <w:p w14:paraId="494F42C7" w14:textId="77777777" w:rsidR="00FA2DC4" w:rsidRPr="00FA2DC4" w:rsidRDefault="00FA2DC4" w:rsidP="00FA2DC4">
      <w:pPr>
        <w:rPr>
          <w:rtl/>
        </w:rPr>
      </w:pPr>
      <w:r w:rsidRPr="00FA2DC4">
        <w:rPr>
          <w:b/>
          <w:bCs/>
          <w:rtl/>
        </w:rPr>
        <w:t>ה</w:t>
      </w:r>
      <w:r w:rsidRPr="00FA2DC4">
        <w:rPr>
          <w:rtl/>
        </w:rPr>
        <w:t xml:space="preserve"> אַחַת דִּבַּרְתִּי וְלֹא אֶעֱנֶה וּשְׁתַּיִם וְלֹא אוֹסִיף:</w:t>
      </w:r>
    </w:p>
    <w:p w14:paraId="00C1A23D" w14:textId="77777777" w:rsidR="00FA2DC4" w:rsidRPr="00FA2DC4" w:rsidRDefault="00FA2DC4" w:rsidP="00FA2DC4">
      <w:pPr>
        <w:rPr>
          <w:rtl/>
        </w:rPr>
      </w:pPr>
      <w:r w:rsidRPr="00FA2DC4">
        <w:rPr>
          <w:b/>
          <w:bCs/>
          <w:rtl/>
        </w:rPr>
        <w:t>ו</w:t>
      </w:r>
      <w:r w:rsidRPr="00FA2DC4">
        <w:rPr>
          <w:rtl/>
        </w:rPr>
        <w:t xml:space="preserve"> וַיַּעַן-ה' אֶת-אִיּוֹב מִן סְעָרָה וַיֹּאמַר:</w:t>
      </w:r>
    </w:p>
    <w:p w14:paraId="1F79BEC0" w14:textId="77777777" w:rsidR="00FA2DC4" w:rsidRPr="00FA2DC4" w:rsidRDefault="00FA2DC4" w:rsidP="00FA2DC4">
      <w:pPr>
        <w:rPr>
          <w:rtl/>
        </w:rPr>
      </w:pPr>
      <w:r w:rsidRPr="00FA2DC4">
        <w:rPr>
          <w:b/>
          <w:bCs/>
          <w:rtl/>
        </w:rPr>
        <w:t>ז</w:t>
      </w:r>
      <w:r w:rsidRPr="00FA2DC4">
        <w:rPr>
          <w:rtl/>
        </w:rPr>
        <w:t xml:space="preserve"> אֱזָר-נָא כְגֶבֶר חַלְצֶיךָ אֶשְׁאָלְךָ וְהוֹדִיעֵנִי:</w:t>
      </w:r>
    </w:p>
    <w:p w14:paraId="1C979542" w14:textId="77777777" w:rsidR="00FA2DC4" w:rsidRPr="00FA2DC4" w:rsidRDefault="00FA2DC4" w:rsidP="00FA2DC4">
      <w:pPr>
        <w:rPr>
          <w:rtl/>
        </w:rPr>
      </w:pPr>
      <w:r w:rsidRPr="00FA2DC4">
        <w:pict w14:anchorId="32BFE453">
          <v:rect id="_x0000_i3210" style="width:0;height:1.5pt" o:hralign="center" o:hrstd="t" o:hrnoshade="t" o:hr="t" fillcolor="gray" stroked="f"/>
        </w:pict>
      </w:r>
    </w:p>
    <w:p w14:paraId="7E45CB38" w14:textId="77777777" w:rsidR="00FA2DC4" w:rsidRPr="00FA2DC4" w:rsidRDefault="00FA2DC4" w:rsidP="00FA2DC4">
      <w:pPr>
        <w:rPr>
          <w:rtl/>
        </w:rPr>
      </w:pPr>
      <w:r w:rsidRPr="00FA2DC4">
        <w:rPr>
          <w:b/>
          <w:bCs/>
          <w:rtl/>
        </w:rPr>
        <w:t>השאלה:</w:t>
      </w:r>
    </w:p>
    <w:p w14:paraId="56921B6A" w14:textId="77777777" w:rsidR="00FA2DC4" w:rsidRPr="00FA2DC4" w:rsidRDefault="00FA2DC4" w:rsidP="00FA2DC4">
      <w:pPr>
        <w:rPr>
          <w:rtl/>
        </w:rPr>
      </w:pPr>
      <w:r w:rsidRPr="00FA2DC4">
        <w:rPr>
          <w:rtl/>
        </w:rPr>
        <w:t xml:space="preserve">הבא מן הקטע </w:t>
      </w:r>
      <w:r w:rsidRPr="00FA2DC4">
        <w:rPr>
          <w:b/>
          <w:bCs/>
          <w:rtl/>
        </w:rPr>
        <w:t>שתי</w:t>
      </w:r>
      <w:r w:rsidRPr="00FA2DC4">
        <w:rPr>
          <w:rtl/>
        </w:rPr>
        <w:t xml:space="preserve"> ראיות המוכיחות שאיוב לא השתכנע ממענה ה', והסבר אותן.</w:t>
      </w:r>
    </w:p>
    <w:p w14:paraId="1F63932B" w14:textId="0904037C" w:rsidR="00FA2DC4" w:rsidRDefault="007563AC" w:rsidP="00FA2DC4">
      <w:pPr>
        <w:rPr>
          <w:rtl/>
        </w:rPr>
      </w:pPr>
      <w:r>
        <w:rPr>
          <w:rFonts w:hint="cs"/>
          <w:rtl/>
        </w:rPr>
        <w:t>פתרון</w:t>
      </w:r>
    </w:p>
    <w:p w14:paraId="20777934" w14:textId="77777777" w:rsidR="007563AC" w:rsidRPr="007563AC" w:rsidRDefault="007563AC" w:rsidP="007563AC">
      <w:r w:rsidRPr="007563AC">
        <w:rPr>
          <w:rtl/>
        </w:rPr>
        <w:t>הנה תמלול מלא של הטקסט המופיע בתמונה (מתוך פתרון מוצע לשאלה 11 בספר איוב):</w:t>
      </w:r>
    </w:p>
    <w:p w14:paraId="2271850E" w14:textId="77777777" w:rsidR="007563AC" w:rsidRPr="007563AC" w:rsidRDefault="007563AC" w:rsidP="007563AC">
      <w:pPr>
        <w:rPr>
          <w:rtl/>
        </w:rPr>
      </w:pPr>
      <w:r w:rsidRPr="007563AC">
        <w:pict w14:anchorId="01FEA11D">
          <v:rect id="_x0000_i3219" style="width:0;height:1.5pt" o:hralign="center" o:hrstd="t" o:hrnoshade="t" o:hr="t" fillcolor="gray" stroked="f"/>
        </w:pict>
      </w:r>
    </w:p>
    <w:p w14:paraId="780A274D" w14:textId="77777777" w:rsidR="007563AC" w:rsidRPr="007563AC" w:rsidRDefault="007563AC" w:rsidP="007563AC">
      <w:pPr>
        <w:rPr>
          <w:b/>
          <w:bCs/>
          <w:rtl/>
        </w:rPr>
      </w:pPr>
      <w:r w:rsidRPr="007563AC">
        <w:rPr>
          <w:b/>
          <w:bCs/>
          <w:rtl/>
        </w:rPr>
        <w:t>שאלה 11</w:t>
      </w:r>
    </w:p>
    <w:p w14:paraId="38929E2C" w14:textId="77777777" w:rsidR="007563AC" w:rsidRPr="007563AC" w:rsidRDefault="007563AC" w:rsidP="007563AC">
      <w:pPr>
        <w:rPr>
          <w:rtl/>
        </w:rPr>
      </w:pPr>
      <w:r w:rsidRPr="007563AC">
        <w:rPr>
          <w:b/>
          <w:bCs/>
          <w:rtl/>
        </w:rPr>
        <w:t>ראיות המוכיחות שאיוב לא השתכנע ממענה ה' (על הנבחן להציג שתיים):</w:t>
      </w:r>
    </w:p>
    <w:p w14:paraId="6BCAD8B8" w14:textId="77777777" w:rsidR="007563AC" w:rsidRPr="007563AC" w:rsidRDefault="007563AC" w:rsidP="007563AC">
      <w:pPr>
        <w:numPr>
          <w:ilvl w:val="0"/>
          <w:numId w:val="627"/>
        </w:numPr>
        <w:rPr>
          <w:rtl/>
        </w:rPr>
      </w:pPr>
      <w:r w:rsidRPr="007563AC">
        <w:rPr>
          <w:b/>
          <w:bCs/>
          <w:rtl/>
        </w:rPr>
        <w:t>"הן קלתי מה אשיבך ידי שמתי למו פי"</w:t>
      </w:r>
      <w:r w:rsidRPr="007563AC">
        <w:rPr>
          <w:rtl/>
        </w:rPr>
        <w:t xml:space="preserve"> – איוב טוען שה' הטיל עליו קלון, באמצעות התשובות שענה ה' על שאלותיו (אודות האופן בו נהג כלפיו), ומחליט לא לדבר עוד, ולא לומר דבר נוסף לה'. מכאן, שאיוב לא השתכנע ממענה ה', אך החליט שאין טעם להמשיך ולהתווכח עמו.</w:t>
      </w:r>
    </w:p>
    <w:p w14:paraId="5FE909C5" w14:textId="77777777" w:rsidR="007563AC" w:rsidRPr="007563AC" w:rsidRDefault="007563AC" w:rsidP="007563AC">
      <w:pPr>
        <w:numPr>
          <w:ilvl w:val="0"/>
          <w:numId w:val="627"/>
        </w:numPr>
        <w:rPr>
          <w:rtl/>
        </w:rPr>
      </w:pPr>
      <w:r w:rsidRPr="007563AC">
        <w:rPr>
          <w:b/>
          <w:bCs/>
          <w:rtl/>
        </w:rPr>
        <w:t>"אחת דברתי ולא אענה ושתיים ולא אוסיף"</w:t>
      </w:r>
      <w:r w:rsidRPr="007563AC">
        <w:rPr>
          <w:rtl/>
        </w:rPr>
        <w:t xml:space="preserve"> – איוב נשאר דבק בעמדתו, לפיה ה' לא שפט אותו בצדק. תשובת ה' לא שנתה את דעתו של איוב, אך אין הוא מתכוון להמשיך בוויכוח (כיוון שאין בו כל טעם).</w:t>
      </w:r>
    </w:p>
    <w:p w14:paraId="606ED627" w14:textId="77777777" w:rsidR="007563AC" w:rsidRPr="00FA2DC4" w:rsidRDefault="007563AC" w:rsidP="00FA2DC4">
      <w:pPr>
        <w:rPr>
          <w:rtl/>
        </w:rPr>
      </w:pPr>
    </w:p>
    <w:p w14:paraId="768ECCCC" w14:textId="018E286B" w:rsidR="00AA593A" w:rsidRDefault="00AA593A" w:rsidP="0046130A">
      <w:pPr>
        <w:pStyle w:val="1"/>
        <w:rPr>
          <w:rtl/>
        </w:rPr>
      </w:pPr>
      <w:r>
        <w:rPr>
          <w:rFonts w:hint="cs"/>
          <w:rtl/>
        </w:rPr>
        <w:t>איוב פרק מ"ב</w:t>
      </w:r>
    </w:p>
    <w:p w14:paraId="183E7557" w14:textId="77777777" w:rsidR="007563AC" w:rsidRPr="007563AC" w:rsidRDefault="007563AC" w:rsidP="007563AC">
      <w:r w:rsidRPr="007563AC">
        <w:rPr>
          <w:rtl/>
        </w:rPr>
        <w:t xml:space="preserve">להלן תמלול הטקסט מהתמונה, ולאחריו פתרון השאלות על פי ספר </w:t>
      </w:r>
      <w:r w:rsidRPr="007563AC">
        <w:rPr>
          <w:b/>
          <w:bCs/>
          <w:rtl/>
        </w:rPr>
        <w:t>איוב, פרק מ"ב</w:t>
      </w:r>
      <w:r w:rsidRPr="007563AC">
        <w:rPr>
          <w:rtl/>
        </w:rPr>
        <w:t xml:space="preserve"> (חלק האפילוג) ודרישות חומר הבגרות.</w:t>
      </w:r>
    </w:p>
    <w:p w14:paraId="2F2843A1" w14:textId="77777777" w:rsidR="007563AC" w:rsidRPr="007563AC" w:rsidRDefault="007563AC" w:rsidP="007563AC">
      <w:pPr>
        <w:rPr>
          <w:rtl/>
        </w:rPr>
      </w:pPr>
      <w:r w:rsidRPr="007563AC">
        <w:pict w14:anchorId="7A76A41C">
          <v:rect id="_x0000_i3245" style="width:0;height:1.5pt" o:hralign="center" o:hrstd="t" o:hrnoshade="t" o:hr="t" fillcolor="gray" stroked="f"/>
        </w:pict>
      </w:r>
    </w:p>
    <w:p w14:paraId="36B733BB" w14:textId="77777777" w:rsidR="007563AC" w:rsidRPr="007563AC" w:rsidRDefault="007563AC" w:rsidP="007563AC">
      <w:pPr>
        <w:rPr>
          <w:b/>
          <w:bCs/>
          <w:rtl/>
        </w:rPr>
      </w:pPr>
      <w:r w:rsidRPr="007563AC">
        <w:rPr>
          <w:b/>
          <w:bCs/>
          <w:rtl/>
        </w:rPr>
        <w:t>תמלול הטקסט: מועד מיוחד, אוגוסט תש"פ, 1281</w:t>
      </w:r>
    </w:p>
    <w:p w14:paraId="2D486846" w14:textId="77777777" w:rsidR="007563AC" w:rsidRPr="007563AC" w:rsidRDefault="007563AC" w:rsidP="007563AC">
      <w:pPr>
        <w:rPr>
          <w:rtl/>
        </w:rPr>
      </w:pPr>
      <w:r w:rsidRPr="007563AC">
        <w:rPr>
          <w:b/>
          <w:bCs/>
          <w:rtl/>
        </w:rPr>
        <w:t>א.</w:t>
      </w:r>
      <w:r w:rsidRPr="007563AC">
        <w:rPr>
          <w:rtl/>
        </w:rPr>
        <w:t xml:space="preserve"> על פי הקטע שלפניך, אלוהים מצדיק את איוב ואת דבריו.</w:t>
      </w:r>
    </w:p>
    <w:p w14:paraId="4DD50904" w14:textId="77777777" w:rsidR="007563AC" w:rsidRPr="007563AC" w:rsidRDefault="007563AC" w:rsidP="007563AC">
      <w:pPr>
        <w:rPr>
          <w:rtl/>
        </w:rPr>
      </w:pPr>
      <w:r w:rsidRPr="007563AC">
        <w:rPr>
          <w:rtl/>
        </w:rPr>
        <w:t xml:space="preserve">בסס קביעה זו על </w:t>
      </w:r>
      <w:r w:rsidRPr="007563AC">
        <w:rPr>
          <w:b/>
          <w:bCs/>
          <w:rtl/>
        </w:rPr>
        <w:t>שתי</w:t>
      </w:r>
      <w:r w:rsidRPr="007563AC">
        <w:rPr>
          <w:rtl/>
        </w:rPr>
        <w:t xml:space="preserve"> ראיות מן הקטע, והסבר כיצד כל ראיה מעידה שאלוהים מצדיק את איוב.</w:t>
      </w:r>
    </w:p>
    <w:p w14:paraId="00C7B227" w14:textId="77777777" w:rsidR="007563AC" w:rsidRPr="007563AC" w:rsidRDefault="007563AC" w:rsidP="007563AC">
      <w:pPr>
        <w:rPr>
          <w:rtl/>
        </w:rPr>
      </w:pPr>
      <w:r w:rsidRPr="007563AC">
        <w:rPr>
          <w:rtl/>
        </w:rPr>
        <w:t>בסס את דבריך על הכתוב. (5 נקודות)</w:t>
      </w:r>
    </w:p>
    <w:p w14:paraId="080A3187" w14:textId="77777777" w:rsidR="007563AC" w:rsidRPr="007563AC" w:rsidRDefault="007563AC" w:rsidP="007563AC">
      <w:pPr>
        <w:rPr>
          <w:rtl/>
        </w:rPr>
      </w:pPr>
      <w:r w:rsidRPr="007563AC">
        <w:rPr>
          <w:b/>
          <w:bCs/>
          <w:rtl/>
        </w:rPr>
        <w:t>ב.</w:t>
      </w:r>
      <w:r w:rsidRPr="007563AC">
        <w:rPr>
          <w:rtl/>
        </w:rPr>
        <w:t xml:space="preserve"> בנות איוב מתוארות בפסוקים 15-13 בפירוט רב.</w:t>
      </w:r>
    </w:p>
    <w:p w14:paraId="0A1AB3BB" w14:textId="77777777" w:rsidR="007563AC" w:rsidRPr="007563AC" w:rsidRDefault="007563AC" w:rsidP="007563AC">
      <w:pPr>
        <w:rPr>
          <w:rtl/>
        </w:rPr>
      </w:pPr>
      <w:r w:rsidRPr="007563AC">
        <w:rPr>
          <w:rtl/>
        </w:rPr>
        <w:t xml:space="preserve">ציין </w:t>
      </w:r>
      <w:r w:rsidRPr="007563AC">
        <w:rPr>
          <w:b/>
          <w:bCs/>
          <w:rtl/>
        </w:rPr>
        <w:t>שני</w:t>
      </w:r>
      <w:r w:rsidRPr="007563AC">
        <w:rPr>
          <w:rtl/>
        </w:rPr>
        <w:t xml:space="preserve"> פרטים בתיאור הבנות, והסבר מה יכולה להיות המטרה של פירוט זה. (4 נקודות)</w:t>
      </w:r>
    </w:p>
    <w:p w14:paraId="3D6DC7F1" w14:textId="77777777" w:rsidR="007563AC" w:rsidRPr="007563AC" w:rsidRDefault="007563AC" w:rsidP="007563AC">
      <w:pPr>
        <w:rPr>
          <w:rtl/>
        </w:rPr>
      </w:pPr>
      <w:r w:rsidRPr="007563AC">
        <w:pict w14:anchorId="3482B25F">
          <v:rect id="_x0000_i3246" style="width:0;height:1.5pt" o:hralign="center" o:hrstd="t" o:hrnoshade="t" o:hr="t" fillcolor="gray" stroked="f"/>
        </w:pict>
      </w:r>
    </w:p>
    <w:p w14:paraId="379C30D2" w14:textId="4056634E" w:rsidR="007563AC" w:rsidRPr="007563AC" w:rsidRDefault="007563AC" w:rsidP="007563AC">
      <w:pPr>
        <w:rPr>
          <w:b/>
          <w:bCs/>
          <w:color w:val="EE0000"/>
          <w:rtl/>
        </w:rPr>
      </w:pPr>
      <w:r w:rsidRPr="007563AC">
        <w:rPr>
          <w:b/>
          <w:bCs/>
          <w:color w:val="EE0000"/>
          <w:rtl/>
        </w:rPr>
        <w:t>פתרון השאלות (על פי חומר הבגרות)</w:t>
      </w:r>
      <w:r>
        <w:rPr>
          <w:rFonts w:hint="cs"/>
          <w:b/>
          <w:bCs/>
          <w:color w:val="EE0000"/>
          <w:rtl/>
        </w:rPr>
        <w:t>- יש לבדוק את הפתרון</w:t>
      </w:r>
    </w:p>
    <w:p w14:paraId="7E09B65C" w14:textId="77777777" w:rsidR="007563AC" w:rsidRPr="007563AC" w:rsidRDefault="007563AC" w:rsidP="007563AC">
      <w:pPr>
        <w:rPr>
          <w:b/>
          <w:bCs/>
          <w:color w:val="EE0000"/>
          <w:rtl/>
        </w:rPr>
      </w:pPr>
      <w:r w:rsidRPr="007563AC">
        <w:rPr>
          <w:b/>
          <w:bCs/>
          <w:color w:val="EE0000"/>
          <w:rtl/>
        </w:rPr>
        <w:t>שאלה א: הצדקת איוב על ידי אלוהים</w:t>
      </w:r>
    </w:p>
    <w:p w14:paraId="55A5F1F7" w14:textId="77777777" w:rsidR="007563AC" w:rsidRPr="007563AC" w:rsidRDefault="007563AC" w:rsidP="007563AC">
      <w:pPr>
        <w:rPr>
          <w:color w:val="EE0000"/>
          <w:rtl/>
        </w:rPr>
      </w:pPr>
      <w:r w:rsidRPr="007563AC">
        <w:rPr>
          <w:color w:val="EE0000"/>
          <w:rtl/>
        </w:rPr>
        <w:t>בסיום הספר, אלוהים פונה אל אליפז התימני (נציג הרעים) ומבהיר את עמדתו לגבי הוויכוח שהתנהל. ניתן לבסס את הצדקת איוב על הראיות הבאות:</w:t>
      </w:r>
    </w:p>
    <w:p w14:paraId="5A406506" w14:textId="77777777" w:rsidR="007563AC" w:rsidRPr="007563AC" w:rsidRDefault="007563AC" w:rsidP="007563AC">
      <w:pPr>
        <w:numPr>
          <w:ilvl w:val="0"/>
          <w:numId w:val="628"/>
        </w:numPr>
        <w:rPr>
          <w:color w:val="EE0000"/>
          <w:rtl/>
        </w:rPr>
      </w:pPr>
      <w:r w:rsidRPr="007563AC">
        <w:rPr>
          <w:b/>
          <w:bCs/>
          <w:color w:val="EE0000"/>
          <w:rtl/>
        </w:rPr>
        <w:t>הצהרה ישירה על נכונות דברי איוב:</w:t>
      </w:r>
      <w:r w:rsidRPr="007563AC">
        <w:rPr>
          <w:color w:val="EE0000"/>
          <w:rtl/>
        </w:rPr>
        <w:t xml:space="preserve"> אלוהים אומר לאליפז: "...כִּי לֹא דִבַּרְתֶּם אֵלַי נְכוֹנָה </w:t>
      </w:r>
      <w:r w:rsidRPr="007563AC">
        <w:rPr>
          <w:b/>
          <w:bCs/>
          <w:color w:val="EE0000"/>
          <w:rtl/>
        </w:rPr>
        <w:t>כְּעַבְדִּי אִיּוֹב</w:t>
      </w:r>
      <w:r w:rsidRPr="007563AC">
        <w:rPr>
          <w:color w:val="EE0000"/>
          <w:rtl/>
        </w:rPr>
        <w:t>" (פסוק ז').</w:t>
      </w:r>
    </w:p>
    <w:p w14:paraId="73707E47" w14:textId="77777777" w:rsidR="007563AC" w:rsidRPr="007563AC" w:rsidRDefault="007563AC" w:rsidP="007563AC">
      <w:pPr>
        <w:numPr>
          <w:ilvl w:val="1"/>
          <w:numId w:val="628"/>
        </w:numPr>
        <w:rPr>
          <w:color w:val="EE0000"/>
          <w:rtl/>
        </w:rPr>
      </w:pPr>
      <w:r w:rsidRPr="007563AC">
        <w:rPr>
          <w:b/>
          <w:bCs/>
          <w:color w:val="EE0000"/>
          <w:rtl/>
        </w:rPr>
        <w:t>הסבר:</w:t>
      </w:r>
      <w:r w:rsidRPr="007563AC">
        <w:rPr>
          <w:color w:val="EE0000"/>
          <w:rtl/>
        </w:rPr>
        <w:t xml:space="preserve"> אלוהים קובע שדווקא איוב, שהתלונן וזעק, דיבר דברי אמת ("נכונה"), בעוד שהרעים שניסו להצדיק את האל בצורה שטחית – טעו. עצם השימוש בתואר </w:t>
      </w:r>
      <w:r w:rsidRPr="007563AC">
        <w:rPr>
          <w:b/>
          <w:bCs/>
          <w:color w:val="EE0000"/>
          <w:rtl/>
        </w:rPr>
        <w:t>"עבדי"</w:t>
      </w:r>
      <w:r w:rsidRPr="007563AC">
        <w:rPr>
          <w:color w:val="EE0000"/>
          <w:rtl/>
        </w:rPr>
        <w:t xml:space="preserve"> הוא תואר כבוד המעיד על קרבה והצדקה.</w:t>
      </w:r>
    </w:p>
    <w:p w14:paraId="3DA96799" w14:textId="77777777" w:rsidR="007563AC" w:rsidRPr="007563AC" w:rsidRDefault="007563AC" w:rsidP="007563AC">
      <w:pPr>
        <w:numPr>
          <w:ilvl w:val="0"/>
          <w:numId w:val="628"/>
        </w:numPr>
        <w:rPr>
          <w:color w:val="EE0000"/>
          <w:rtl/>
        </w:rPr>
      </w:pPr>
      <w:r w:rsidRPr="007563AC">
        <w:rPr>
          <w:b/>
          <w:bCs/>
          <w:color w:val="EE0000"/>
          <w:rtl/>
        </w:rPr>
        <w:t>מינוי איוב למתווך וסניגור:</w:t>
      </w:r>
      <w:r w:rsidRPr="007563AC">
        <w:rPr>
          <w:color w:val="EE0000"/>
          <w:rtl/>
        </w:rPr>
        <w:t xml:space="preserve"> אלוהים דורש מהרעים להביא קורבנות ומורה להם: "</w:t>
      </w:r>
      <w:r w:rsidRPr="007563AC">
        <w:rPr>
          <w:b/>
          <w:bCs/>
          <w:color w:val="EE0000"/>
          <w:rtl/>
        </w:rPr>
        <w:t>וְעַבְדִּי אִיּוֹב יִתְפַּלֵּל עֲלֵיכֶם</w:t>
      </w:r>
      <w:r w:rsidRPr="007563AC">
        <w:rPr>
          <w:color w:val="EE0000"/>
          <w:rtl/>
        </w:rPr>
        <w:t xml:space="preserve"> כִּי אִם-פָּנָיו אֶשָּׂא" (פסוק ח').</w:t>
      </w:r>
    </w:p>
    <w:p w14:paraId="26F83186" w14:textId="77777777" w:rsidR="007563AC" w:rsidRPr="007563AC" w:rsidRDefault="007563AC" w:rsidP="007563AC">
      <w:pPr>
        <w:numPr>
          <w:ilvl w:val="1"/>
          <w:numId w:val="628"/>
        </w:numPr>
        <w:rPr>
          <w:color w:val="EE0000"/>
          <w:rtl/>
        </w:rPr>
      </w:pPr>
      <w:r w:rsidRPr="007563AC">
        <w:rPr>
          <w:b/>
          <w:bCs/>
          <w:color w:val="EE0000"/>
          <w:rtl/>
        </w:rPr>
        <w:t>הסבר:</w:t>
      </w:r>
      <w:r w:rsidRPr="007563AC">
        <w:rPr>
          <w:color w:val="EE0000"/>
          <w:rtl/>
        </w:rPr>
        <w:t xml:space="preserve"> אלוהים מתנה את סליחתו לרעים בתפילתו של איוב. עובדה זו מעידה על כך שאיוב הוא הצדיק האמיתי בסיפור, וכי מעמדו לפני האל איתן ומוצדק, עד כדי כך שהוא הופך למתווך עבור אלו שהאשימו אותו.</w:t>
      </w:r>
    </w:p>
    <w:p w14:paraId="1A90AC76" w14:textId="77777777" w:rsidR="007563AC" w:rsidRPr="007563AC" w:rsidRDefault="007563AC" w:rsidP="007563AC">
      <w:pPr>
        <w:rPr>
          <w:color w:val="EE0000"/>
          <w:rtl/>
        </w:rPr>
      </w:pPr>
      <w:r w:rsidRPr="007563AC">
        <w:rPr>
          <w:color w:val="EE0000"/>
        </w:rPr>
        <w:pict w14:anchorId="1501A514">
          <v:rect id="_x0000_i3247" style="width:0;height:1.5pt" o:hralign="center" o:hrstd="t" o:hrnoshade="t" o:hr="t" fillcolor="gray" stroked="f"/>
        </w:pict>
      </w:r>
    </w:p>
    <w:p w14:paraId="3B34E8FC" w14:textId="77777777" w:rsidR="007563AC" w:rsidRPr="007563AC" w:rsidRDefault="007563AC" w:rsidP="007563AC">
      <w:pPr>
        <w:rPr>
          <w:b/>
          <w:bCs/>
          <w:color w:val="EE0000"/>
          <w:rtl/>
        </w:rPr>
      </w:pPr>
      <w:r w:rsidRPr="007563AC">
        <w:rPr>
          <w:b/>
          <w:bCs/>
          <w:color w:val="EE0000"/>
          <w:rtl/>
        </w:rPr>
        <w:t>שאלה ב: תיאור בנות איוב (פסוקים 13–15)</w:t>
      </w:r>
    </w:p>
    <w:p w14:paraId="77DAD546" w14:textId="77777777" w:rsidR="007563AC" w:rsidRPr="007563AC" w:rsidRDefault="007563AC" w:rsidP="007563AC">
      <w:pPr>
        <w:rPr>
          <w:color w:val="EE0000"/>
          <w:rtl/>
        </w:rPr>
      </w:pPr>
      <w:r w:rsidRPr="007563AC">
        <w:rPr>
          <w:color w:val="EE0000"/>
          <w:rtl/>
        </w:rPr>
        <w:t>במסגרת הפיצוי שקיבל איוב ("וַה' בֵּרַךְ אֶת-אַחֲרִית אִיּוֹב מֵרֵאשִׁתוֹ"), המקרא מפרט על בנותיו שנולדו מחדש.</w:t>
      </w:r>
    </w:p>
    <w:p w14:paraId="2134D472" w14:textId="77777777" w:rsidR="007563AC" w:rsidRPr="007563AC" w:rsidRDefault="007563AC" w:rsidP="007563AC">
      <w:pPr>
        <w:rPr>
          <w:color w:val="EE0000"/>
          <w:rtl/>
        </w:rPr>
      </w:pPr>
      <w:r w:rsidRPr="007563AC">
        <w:rPr>
          <w:b/>
          <w:bCs/>
          <w:color w:val="EE0000"/>
          <w:rtl/>
        </w:rPr>
        <w:t>שני פרטים בתיאור הבנות:</w:t>
      </w:r>
    </w:p>
    <w:p w14:paraId="02C6D031" w14:textId="77777777" w:rsidR="007563AC" w:rsidRPr="007563AC" w:rsidRDefault="007563AC" w:rsidP="007563AC">
      <w:pPr>
        <w:numPr>
          <w:ilvl w:val="0"/>
          <w:numId w:val="629"/>
        </w:numPr>
        <w:rPr>
          <w:color w:val="EE0000"/>
          <w:rtl/>
        </w:rPr>
      </w:pPr>
      <w:r w:rsidRPr="007563AC">
        <w:rPr>
          <w:b/>
          <w:bCs/>
          <w:color w:val="EE0000"/>
          <w:rtl/>
        </w:rPr>
        <w:t>מתן שמות פרטיים:</w:t>
      </w:r>
      <w:r w:rsidRPr="007563AC">
        <w:rPr>
          <w:color w:val="EE0000"/>
          <w:rtl/>
        </w:rPr>
        <w:t xml:space="preserve"> המקרא מציין את שמותיהן: </w:t>
      </w:r>
      <w:r w:rsidRPr="007563AC">
        <w:rPr>
          <w:b/>
          <w:bCs/>
          <w:color w:val="EE0000"/>
          <w:rtl/>
        </w:rPr>
        <w:t>יְמִימָה, קְצִיעָה וְקֶרֶן הַפּוּךְ</w:t>
      </w:r>
      <w:r w:rsidRPr="007563AC">
        <w:rPr>
          <w:color w:val="EE0000"/>
          <w:rtl/>
        </w:rPr>
        <w:t xml:space="preserve"> (בניגוד לבנים ששמותיהם לא מוזכרים).</w:t>
      </w:r>
    </w:p>
    <w:p w14:paraId="202D92D0" w14:textId="77777777" w:rsidR="007563AC" w:rsidRPr="007563AC" w:rsidRDefault="007563AC" w:rsidP="007563AC">
      <w:pPr>
        <w:numPr>
          <w:ilvl w:val="0"/>
          <w:numId w:val="629"/>
        </w:numPr>
        <w:rPr>
          <w:color w:val="EE0000"/>
          <w:rtl/>
        </w:rPr>
      </w:pPr>
      <w:r w:rsidRPr="007563AC">
        <w:rPr>
          <w:b/>
          <w:bCs/>
          <w:color w:val="EE0000"/>
          <w:rtl/>
        </w:rPr>
        <w:t>יופיין יוצא הדופן:</w:t>
      </w:r>
      <w:r w:rsidRPr="007563AC">
        <w:rPr>
          <w:color w:val="EE0000"/>
          <w:rtl/>
        </w:rPr>
        <w:t xml:space="preserve"> נכתב כי "</w:t>
      </w:r>
      <w:r w:rsidRPr="007563AC">
        <w:rPr>
          <w:b/>
          <w:bCs/>
          <w:color w:val="EE0000"/>
          <w:rtl/>
        </w:rPr>
        <w:t>וְלֹא נִמְצָא נָשִׁים יָפוֹת כִּבְנוֹת אִיּוֹב בְּכָל-הָאָרֶץ</w:t>
      </w:r>
      <w:r w:rsidRPr="007563AC">
        <w:rPr>
          <w:color w:val="EE0000"/>
          <w:rtl/>
        </w:rPr>
        <w:t>" (פסוק ט"ו).</w:t>
      </w:r>
    </w:p>
    <w:p w14:paraId="0F65F316" w14:textId="77777777" w:rsidR="007563AC" w:rsidRPr="007563AC" w:rsidRDefault="007563AC" w:rsidP="007563AC">
      <w:pPr>
        <w:numPr>
          <w:ilvl w:val="0"/>
          <w:numId w:val="629"/>
        </w:numPr>
        <w:rPr>
          <w:color w:val="EE0000"/>
          <w:rtl/>
        </w:rPr>
      </w:pPr>
      <w:r w:rsidRPr="007563AC">
        <w:rPr>
          <w:b/>
          <w:bCs/>
          <w:color w:val="EE0000"/>
          <w:rtl/>
        </w:rPr>
        <w:t>מתן נחלה (ירושה):</w:t>
      </w:r>
      <w:r w:rsidRPr="007563AC">
        <w:rPr>
          <w:color w:val="EE0000"/>
          <w:rtl/>
        </w:rPr>
        <w:t xml:space="preserve"> איוב מעניק להן נחלה בתוך אחיהן: "</w:t>
      </w:r>
      <w:r w:rsidRPr="007563AC">
        <w:rPr>
          <w:b/>
          <w:bCs/>
          <w:color w:val="EE0000"/>
          <w:rtl/>
        </w:rPr>
        <w:t>וַיִּתֵּן לָהֶם אֲבִיהֶם נַחֲלָה בְּתוֹךְ אֲחֵיהֶם</w:t>
      </w:r>
      <w:r w:rsidRPr="007563AC">
        <w:rPr>
          <w:color w:val="EE0000"/>
          <w:rtl/>
        </w:rPr>
        <w:t>" (פסוק ט"ו).</w:t>
      </w:r>
    </w:p>
    <w:p w14:paraId="552B3BFA" w14:textId="77777777" w:rsidR="007563AC" w:rsidRPr="007563AC" w:rsidRDefault="007563AC" w:rsidP="007563AC">
      <w:pPr>
        <w:rPr>
          <w:color w:val="EE0000"/>
          <w:rtl/>
        </w:rPr>
      </w:pPr>
      <w:r w:rsidRPr="007563AC">
        <w:rPr>
          <w:b/>
          <w:bCs/>
          <w:color w:val="EE0000"/>
          <w:rtl/>
        </w:rPr>
        <w:t>המטרה של פירוט זה:</w:t>
      </w:r>
    </w:p>
    <w:p w14:paraId="76A8CD5E" w14:textId="77777777" w:rsidR="007563AC" w:rsidRPr="007563AC" w:rsidRDefault="007563AC" w:rsidP="007563AC">
      <w:pPr>
        <w:rPr>
          <w:color w:val="EE0000"/>
          <w:rtl/>
        </w:rPr>
      </w:pPr>
      <w:r w:rsidRPr="007563AC">
        <w:rPr>
          <w:color w:val="EE0000"/>
          <w:rtl/>
        </w:rPr>
        <w:t xml:space="preserve">מטרת הפירוט היא להדגיש את </w:t>
      </w:r>
      <w:r w:rsidRPr="007563AC">
        <w:rPr>
          <w:b/>
          <w:bCs/>
          <w:color w:val="EE0000"/>
          <w:rtl/>
        </w:rPr>
        <w:t>השיקום המלא והשפע המופלג</w:t>
      </w:r>
      <w:r w:rsidRPr="007563AC">
        <w:rPr>
          <w:color w:val="EE0000"/>
          <w:rtl/>
        </w:rPr>
        <w:t xml:space="preserve"> שזכה לו איוב בסוף ימיו. לא מדובר רק ב"חזרה לשגרה", אלא בברכה יוצאת דופן.</w:t>
      </w:r>
    </w:p>
    <w:p w14:paraId="44DB9066" w14:textId="77777777" w:rsidR="007563AC" w:rsidRPr="007563AC" w:rsidRDefault="007563AC" w:rsidP="007563AC">
      <w:pPr>
        <w:numPr>
          <w:ilvl w:val="0"/>
          <w:numId w:val="630"/>
        </w:numPr>
        <w:rPr>
          <w:color w:val="EE0000"/>
          <w:rtl/>
        </w:rPr>
      </w:pPr>
      <w:r w:rsidRPr="007563AC">
        <w:rPr>
          <w:color w:val="EE0000"/>
          <w:rtl/>
        </w:rPr>
        <w:t xml:space="preserve">הענקת הנחלה לבנות (דבר שלא היה נהוג במזרח הקדום אלא במקרי קצה) והדגשת יופיין ושמותיהן, מלמדים על עולם חדש של </w:t>
      </w:r>
      <w:r w:rsidRPr="007563AC">
        <w:rPr>
          <w:b/>
          <w:bCs/>
          <w:color w:val="EE0000"/>
          <w:rtl/>
        </w:rPr>
        <w:t>חסד וחופש</w:t>
      </w:r>
      <w:r w:rsidRPr="007563AC">
        <w:rPr>
          <w:color w:val="EE0000"/>
          <w:rtl/>
        </w:rPr>
        <w:t xml:space="preserve"> שאיוב חי בו כעת. הפירוט ממחיש שהסבל הסתיים בתיקון עמוק וביופי שמפצה על האפר והאבל של תחילת הספר.</w:t>
      </w:r>
    </w:p>
    <w:p w14:paraId="22D141D6" w14:textId="43716778" w:rsidR="007563AC" w:rsidRDefault="007563AC" w:rsidP="007563AC">
      <w:pPr>
        <w:rPr>
          <w:rtl/>
        </w:rPr>
      </w:pPr>
    </w:p>
    <w:p w14:paraId="749B9ADB" w14:textId="77777777" w:rsidR="007563AC" w:rsidRPr="007563AC" w:rsidRDefault="007563AC" w:rsidP="007563AC">
      <w:r w:rsidRPr="007563AC">
        <w:rPr>
          <w:rtl/>
        </w:rPr>
        <w:t>להלן תמלול הטקסט מהתמונה (מתוך בחינת בגרות בתנ"ך):</w:t>
      </w:r>
    </w:p>
    <w:p w14:paraId="1090AD10" w14:textId="77777777" w:rsidR="007563AC" w:rsidRPr="007563AC" w:rsidRDefault="007563AC" w:rsidP="007563AC">
      <w:pPr>
        <w:rPr>
          <w:rtl/>
        </w:rPr>
      </w:pPr>
      <w:r w:rsidRPr="007563AC">
        <w:pict w14:anchorId="430423C1">
          <v:rect id="_x0000_i3279" style="width:0;height:1.5pt" o:hralign="center" o:hrstd="t" o:hrnoshade="t" o:hr="t" fillcolor="gray" stroked="f"/>
        </w:pict>
      </w:r>
    </w:p>
    <w:p w14:paraId="194BE8B3" w14:textId="77777777" w:rsidR="007563AC" w:rsidRPr="007563AC" w:rsidRDefault="007563AC" w:rsidP="007563AC">
      <w:pPr>
        <w:rPr>
          <w:b/>
          <w:bCs/>
          <w:rtl/>
        </w:rPr>
      </w:pPr>
      <w:r w:rsidRPr="007563AC">
        <w:rPr>
          <w:b/>
          <w:bCs/>
          <w:rtl/>
        </w:rPr>
        <w:t>חורף תש"פ, 1281</w:t>
      </w:r>
    </w:p>
    <w:p w14:paraId="102AE31D" w14:textId="77777777" w:rsidR="007563AC" w:rsidRPr="007563AC" w:rsidRDefault="007563AC" w:rsidP="007563AC">
      <w:pPr>
        <w:rPr>
          <w:rtl/>
        </w:rPr>
      </w:pPr>
      <w:r w:rsidRPr="007563AC">
        <w:rPr>
          <w:b/>
          <w:bCs/>
          <w:rtl/>
        </w:rPr>
        <w:t>5. קרא איוב, מ"ב, 7–10.</w:t>
      </w:r>
    </w:p>
    <w:p w14:paraId="585778F8" w14:textId="77777777" w:rsidR="007563AC" w:rsidRPr="007563AC" w:rsidRDefault="007563AC" w:rsidP="007563AC">
      <w:pPr>
        <w:rPr>
          <w:rtl/>
        </w:rPr>
      </w:pPr>
      <w:r w:rsidRPr="007563AC">
        <w:rPr>
          <w:b/>
          <w:bCs/>
          <w:rtl/>
        </w:rPr>
        <w:t>ז</w:t>
      </w:r>
      <w:r w:rsidRPr="007563AC">
        <w:rPr>
          <w:rtl/>
        </w:rPr>
        <w:t xml:space="preserve"> וַיְהִי אַחַר דִּבֶּר יְהוָה אֶת-הַדְּבָרִים הָאֵלֶּה אֶל-אִיּוֹב וַיֹּאמֶר יְהוָה אֶל-אֱלִיפַז הַתֵּימָנִי חָרָה אַפִּי בְךָ וּבִשְׁנֵי רֵעֶיךָ כִּי לֹא דִבַּרְתֶּם אֵלַי נְכוֹנָה כְּעַבְדִּי אִיּוֹב:</w:t>
      </w:r>
    </w:p>
    <w:p w14:paraId="2EC8AD18" w14:textId="77777777" w:rsidR="007563AC" w:rsidRPr="007563AC" w:rsidRDefault="007563AC" w:rsidP="007563AC">
      <w:pPr>
        <w:rPr>
          <w:rtl/>
        </w:rPr>
      </w:pPr>
      <w:r w:rsidRPr="007563AC">
        <w:rPr>
          <w:b/>
          <w:bCs/>
          <w:rtl/>
        </w:rPr>
        <w:t>ח</w:t>
      </w:r>
      <w:r w:rsidRPr="007563AC">
        <w:rPr>
          <w:rtl/>
        </w:rPr>
        <w:t xml:space="preserve"> וְעַתָּה קְחוּ-לָכֶם שִׁבְעָה-פָרִים וְשִׁבְעָה אֵילִים וּלְכוּ אֶל-עַבְדִּי אִיּוֹב וְהַעֲלִיתֶם עוֹלָה בַּעַדְכֶם וְאִיּוֹב עַבְדִּי יִתְפַּלֵּל עֲלֵיכֶם כִּי אִם-פָּנָיו אֶשָּׂא לְבִלְתִּי עֲשׂוֹת עִמָּכֶם נְבָלָה כִּי לֹא דִבַּרְתֶּם אֵלַי נְכוֹנָה כְּעַבְדִּי אִיּוֹב:</w:t>
      </w:r>
    </w:p>
    <w:p w14:paraId="63A533E1" w14:textId="77777777" w:rsidR="007563AC" w:rsidRPr="007563AC" w:rsidRDefault="007563AC" w:rsidP="007563AC">
      <w:pPr>
        <w:rPr>
          <w:rtl/>
        </w:rPr>
      </w:pPr>
      <w:r w:rsidRPr="007563AC">
        <w:rPr>
          <w:b/>
          <w:bCs/>
          <w:rtl/>
        </w:rPr>
        <w:t>ט</w:t>
      </w:r>
      <w:r w:rsidRPr="007563AC">
        <w:rPr>
          <w:rtl/>
        </w:rPr>
        <w:t xml:space="preserve"> וַיֵּלְכוּ אֱלִיפַז הַתֵּימָנִי וּבִלְדַּד הַשּׁוּחִי צֹפַר הַנַּעֲמָתִי וַיַּעֲשׂוּ כַּאֲשֶׁר דִּבֶּר אֲלֵיהֶם יְהוָה וַיִּשָּׂא יְהוָה אֶת-פְּנֵי אִיּוֹב:</w:t>
      </w:r>
    </w:p>
    <w:p w14:paraId="53C4277D" w14:textId="77777777" w:rsidR="007563AC" w:rsidRPr="007563AC" w:rsidRDefault="007563AC" w:rsidP="007563AC">
      <w:pPr>
        <w:rPr>
          <w:rtl/>
        </w:rPr>
      </w:pPr>
      <w:r w:rsidRPr="007563AC">
        <w:rPr>
          <w:b/>
          <w:bCs/>
          <w:rtl/>
        </w:rPr>
        <w:t>י</w:t>
      </w:r>
      <w:r w:rsidRPr="007563AC">
        <w:rPr>
          <w:rtl/>
        </w:rPr>
        <w:t xml:space="preserve"> וַיהוָה שָׁב אֶת-שְׁבוּת אִיּוֹב בְּהִתְפַּלְלוֹ בְּעַד רֵעֵהוּ וַיֹּסֶף יְהוָה אֶת-כָּל-אֲשֶׁר לְאִיּוֹב לְמִשְׁנֶה:</w:t>
      </w:r>
    </w:p>
    <w:p w14:paraId="272BBDB4" w14:textId="77777777" w:rsidR="007563AC" w:rsidRPr="007563AC" w:rsidRDefault="007563AC" w:rsidP="007563AC">
      <w:pPr>
        <w:rPr>
          <w:rtl/>
        </w:rPr>
      </w:pPr>
      <w:r w:rsidRPr="007563AC">
        <w:pict w14:anchorId="10DC75B0">
          <v:rect id="_x0000_i3280" style="width:0;height:1.5pt" o:hralign="center" o:hrstd="t" o:hrnoshade="t" o:hr="t" fillcolor="gray" stroked="f"/>
        </w:pict>
      </w:r>
    </w:p>
    <w:p w14:paraId="54196D51" w14:textId="77777777" w:rsidR="007563AC" w:rsidRPr="007563AC" w:rsidRDefault="007563AC" w:rsidP="007563AC">
      <w:pPr>
        <w:rPr>
          <w:rtl/>
        </w:rPr>
      </w:pPr>
      <w:r w:rsidRPr="007563AC">
        <w:rPr>
          <w:b/>
          <w:bCs/>
          <w:rtl/>
        </w:rPr>
        <w:t>א.</w:t>
      </w:r>
      <w:r w:rsidRPr="007563AC">
        <w:rPr>
          <w:rtl/>
        </w:rPr>
        <w:t xml:space="preserve"> על פי קטע זה, מהו הכינוי החוזר שה' מכנה בו את איוב, ומה אפשר ללמוד ממנו על יחסו של ה' לאיוב? (3 נקודות)</w:t>
      </w:r>
    </w:p>
    <w:p w14:paraId="6E83AED7" w14:textId="77777777" w:rsidR="007563AC" w:rsidRPr="007563AC" w:rsidRDefault="007563AC" w:rsidP="007563AC">
      <w:pPr>
        <w:rPr>
          <w:rtl/>
        </w:rPr>
      </w:pPr>
      <w:r w:rsidRPr="007563AC">
        <w:rPr>
          <w:b/>
          <w:bCs/>
          <w:rtl/>
        </w:rPr>
        <w:t>ב.</w:t>
      </w:r>
      <w:r w:rsidRPr="007563AC">
        <w:rPr>
          <w:rtl/>
        </w:rPr>
        <w:t xml:space="preserve"> קרא את דברי חז"ל שלפניך.</w:t>
      </w:r>
    </w:p>
    <w:p w14:paraId="4CD755F5" w14:textId="77777777" w:rsidR="007563AC" w:rsidRPr="007563AC" w:rsidRDefault="007563AC" w:rsidP="007563AC">
      <w:pPr>
        <w:rPr>
          <w:rtl/>
        </w:rPr>
      </w:pPr>
      <w:r w:rsidRPr="007563AC">
        <w:rPr>
          <w:rtl/>
        </w:rPr>
        <w:t>"כל המבקש רחמים על חברו והוא צריך לאותו דבר, הוא נענה תחילה" (בבא קמא, צ"ב, ע"א).</w:t>
      </w:r>
    </w:p>
    <w:p w14:paraId="7C09688C" w14:textId="77777777" w:rsidR="007563AC" w:rsidRPr="007563AC" w:rsidRDefault="007563AC" w:rsidP="007563AC">
      <w:pPr>
        <w:rPr>
          <w:rtl/>
        </w:rPr>
      </w:pPr>
      <w:r w:rsidRPr="007563AC">
        <w:rPr>
          <w:rtl/>
        </w:rPr>
        <w:t>מהו ההסבר של חז"ל ליחס של ה' כלפי איוב על פי קטע זה, ועל מה מן המסופר בפסוקים 8–10 שלפניך מבוסס ההסבר שלהם? (5 נקודות)</w:t>
      </w:r>
    </w:p>
    <w:p w14:paraId="56E81C8C" w14:textId="02D24DFB" w:rsidR="007563AC" w:rsidRDefault="007563AC" w:rsidP="007563AC">
      <w:pPr>
        <w:rPr>
          <w:rtl/>
        </w:rPr>
      </w:pPr>
      <w:r>
        <w:rPr>
          <w:rFonts w:hint="cs"/>
          <w:rtl/>
        </w:rPr>
        <w:t>פתרון</w:t>
      </w:r>
    </w:p>
    <w:p w14:paraId="61B91C15" w14:textId="77777777" w:rsidR="007563AC" w:rsidRPr="007563AC" w:rsidRDefault="007563AC" w:rsidP="007563AC">
      <w:r w:rsidRPr="007563AC">
        <w:rPr>
          <w:rtl/>
        </w:rPr>
        <w:t>הנה תמלול מלא ומאורגן של הטקסט המופיע בתמונה (פתרון מוצע לשאלה 5 העוסקת בספר איוב, פרק מ"ב, מתוך חומר הלימוד לתנ"ך):</w:t>
      </w:r>
    </w:p>
    <w:p w14:paraId="15774F49" w14:textId="77777777" w:rsidR="007563AC" w:rsidRPr="007563AC" w:rsidRDefault="007563AC" w:rsidP="007563AC">
      <w:pPr>
        <w:rPr>
          <w:rtl/>
        </w:rPr>
      </w:pPr>
      <w:r w:rsidRPr="007563AC">
        <w:pict w14:anchorId="5F975568">
          <v:rect id="_x0000_i3295" style="width:0;height:1.5pt" o:hralign="center" o:hrstd="t" o:hrnoshade="t" o:hr="t" fillcolor="gray" stroked="f"/>
        </w:pict>
      </w:r>
    </w:p>
    <w:p w14:paraId="1D296E73" w14:textId="77777777" w:rsidR="007563AC" w:rsidRPr="007563AC" w:rsidRDefault="007563AC" w:rsidP="007563AC">
      <w:pPr>
        <w:rPr>
          <w:b/>
          <w:bCs/>
          <w:rtl/>
        </w:rPr>
      </w:pPr>
      <w:r w:rsidRPr="007563AC">
        <w:rPr>
          <w:b/>
          <w:bCs/>
          <w:rtl/>
        </w:rPr>
        <w:t>שאלה 5</w:t>
      </w:r>
    </w:p>
    <w:p w14:paraId="597EFDD4" w14:textId="77777777" w:rsidR="007563AC" w:rsidRPr="007563AC" w:rsidRDefault="007563AC" w:rsidP="007563AC">
      <w:pPr>
        <w:rPr>
          <w:b/>
          <w:bCs/>
          <w:rtl/>
        </w:rPr>
      </w:pPr>
      <w:r w:rsidRPr="007563AC">
        <w:rPr>
          <w:b/>
          <w:bCs/>
          <w:rtl/>
        </w:rPr>
        <w:t>סעיף א'</w:t>
      </w:r>
    </w:p>
    <w:p w14:paraId="77DC95DD" w14:textId="77777777" w:rsidR="007563AC" w:rsidRPr="007563AC" w:rsidRDefault="007563AC" w:rsidP="007563AC">
      <w:pPr>
        <w:rPr>
          <w:rtl/>
        </w:rPr>
      </w:pPr>
      <w:r w:rsidRPr="007563AC">
        <w:rPr>
          <w:b/>
          <w:bCs/>
          <w:rtl/>
        </w:rPr>
        <w:t>הכינוי החוזר שה' מכנה בו את איוב:</w:t>
      </w:r>
      <w:r w:rsidRPr="007563AC">
        <w:rPr>
          <w:rtl/>
        </w:rPr>
        <w:t xml:space="preserve"> "עבדי".</w:t>
      </w:r>
    </w:p>
    <w:p w14:paraId="646E360B" w14:textId="77777777" w:rsidR="007563AC" w:rsidRPr="007563AC" w:rsidRDefault="007563AC" w:rsidP="007563AC">
      <w:pPr>
        <w:rPr>
          <w:rtl/>
        </w:rPr>
      </w:pPr>
      <w:r w:rsidRPr="007563AC">
        <w:rPr>
          <w:b/>
          <w:bCs/>
          <w:rtl/>
        </w:rPr>
        <w:t>כינוי זה מלמד על יחסו של ה' לאיוב:</w:t>
      </w:r>
      <w:r w:rsidRPr="007563AC">
        <w:rPr>
          <w:rtl/>
        </w:rPr>
        <w:t xml:space="preserve"> ה' רואה באיוב אדם המאמין בו באמונה שלמה ונאמן לו (יחס חיובי).</w:t>
      </w:r>
    </w:p>
    <w:p w14:paraId="731C4073" w14:textId="77777777" w:rsidR="007563AC" w:rsidRPr="007563AC" w:rsidRDefault="007563AC" w:rsidP="007563AC">
      <w:pPr>
        <w:rPr>
          <w:rtl/>
        </w:rPr>
      </w:pPr>
      <w:r w:rsidRPr="007563AC">
        <w:pict w14:anchorId="4BB45F4E">
          <v:rect id="_x0000_i3296" style="width:0;height:1.5pt" o:hralign="center" o:hrstd="t" o:hrnoshade="t" o:hr="t" fillcolor="gray" stroked="f"/>
        </w:pict>
      </w:r>
    </w:p>
    <w:p w14:paraId="1DE170AB" w14:textId="77777777" w:rsidR="007563AC" w:rsidRPr="007563AC" w:rsidRDefault="007563AC" w:rsidP="007563AC">
      <w:pPr>
        <w:rPr>
          <w:b/>
          <w:bCs/>
          <w:rtl/>
        </w:rPr>
      </w:pPr>
      <w:r w:rsidRPr="007563AC">
        <w:rPr>
          <w:b/>
          <w:bCs/>
          <w:rtl/>
        </w:rPr>
        <w:t>סעיף ב'</w:t>
      </w:r>
    </w:p>
    <w:p w14:paraId="6CAC1162" w14:textId="77777777" w:rsidR="007563AC" w:rsidRPr="007563AC" w:rsidRDefault="007563AC" w:rsidP="007563AC">
      <w:pPr>
        <w:rPr>
          <w:rtl/>
        </w:rPr>
      </w:pPr>
      <w:r w:rsidRPr="007563AC">
        <w:rPr>
          <w:b/>
          <w:bCs/>
          <w:rtl/>
        </w:rPr>
        <w:t>ההסבר של חז"ל ליחס של ה' כלפי איוב:</w:t>
      </w:r>
      <w:r w:rsidRPr="007563AC">
        <w:rPr>
          <w:rtl/>
        </w:rPr>
        <w:t xml:space="preserve"> כי איוב היה נכון להתפלל למען רעיו לפני ה'. למרות כל הסבל שאיוב חווה (והביקורות מרעיו), הוא היה מוכן לפנות אל ה' בתפילה, שלא יפגע ברעיו.</w:t>
      </w:r>
    </w:p>
    <w:p w14:paraId="2023BE76" w14:textId="77777777" w:rsidR="007563AC" w:rsidRPr="007563AC" w:rsidRDefault="007563AC" w:rsidP="007563AC">
      <w:pPr>
        <w:rPr>
          <w:rtl/>
        </w:rPr>
      </w:pPr>
      <w:r w:rsidRPr="007563AC">
        <w:rPr>
          <w:b/>
          <w:bCs/>
          <w:rtl/>
        </w:rPr>
        <w:t>ביסוס:</w:t>
      </w:r>
      <w:r w:rsidRPr="007563AC">
        <w:rPr>
          <w:rtl/>
        </w:rPr>
        <w:t xml:space="preserve"> "...ואיוב עבדי יתפלל עליכם כי אם פניו אשא לבלתי עשות עמכם נבלה". וה' אכן נענה לתפילת איוב בעבור רעיו: "...וישא ה' פני איוב".</w:t>
      </w:r>
    </w:p>
    <w:p w14:paraId="5EA6E833" w14:textId="77777777" w:rsidR="007563AC" w:rsidRDefault="007563AC" w:rsidP="007563AC">
      <w:pPr>
        <w:rPr>
          <w:rtl/>
        </w:rPr>
      </w:pPr>
    </w:p>
    <w:p w14:paraId="79F2EACD" w14:textId="77777777" w:rsidR="007563AC" w:rsidRPr="007563AC" w:rsidRDefault="007563AC" w:rsidP="007563AC">
      <w:r w:rsidRPr="007563AC">
        <w:rPr>
          <w:rtl/>
        </w:rPr>
        <w:t>להלן תמלול הטקסט המופיע בתמונה (מתוך בחינת בגרות בתנ"ך):</w:t>
      </w:r>
    </w:p>
    <w:p w14:paraId="7726A23F" w14:textId="77777777" w:rsidR="007563AC" w:rsidRPr="007563AC" w:rsidRDefault="007563AC" w:rsidP="007563AC">
      <w:pPr>
        <w:rPr>
          <w:rtl/>
        </w:rPr>
      </w:pPr>
      <w:r w:rsidRPr="007563AC">
        <w:pict w14:anchorId="7B334BE1">
          <v:rect id="_x0000_i3305" style="width:0;height:1.5pt" o:hralign="center" o:hrstd="t" o:hrnoshade="t" o:hr="t" fillcolor="gray" stroked="f"/>
        </w:pict>
      </w:r>
    </w:p>
    <w:p w14:paraId="202B3AC2" w14:textId="77777777" w:rsidR="007563AC" w:rsidRPr="007563AC" w:rsidRDefault="007563AC" w:rsidP="007563AC">
      <w:pPr>
        <w:rPr>
          <w:b/>
          <w:bCs/>
          <w:rtl/>
        </w:rPr>
      </w:pPr>
      <w:r w:rsidRPr="007563AC">
        <w:rPr>
          <w:b/>
          <w:bCs/>
          <w:rtl/>
        </w:rPr>
        <w:t>קיץ תשע"ח, 1281</w:t>
      </w:r>
    </w:p>
    <w:p w14:paraId="3579DF4C" w14:textId="77777777" w:rsidR="007563AC" w:rsidRPr="007563AC" w:rsidRDefault="007563AC" w:rsidP="007563AC">
      <w:pPr>
        <w:rPr>
          <w:rtl/>
        </w:rPr>
      </w:pPr>
      <w:r w:rsidRPr="007563AC">
        <w:rPr>
          <w:b/>
          <w:bCs/>
          <w:rtl/>
        </w:rPr>
        <w:t>5. קרא איוב, מ"ב, 1–6.</w:t>
      </w:r>
    </w:p>
    <w:p w14:paraId="1F7830A4" w14:textId="77777777" w:rsidR="007563AC" w:rsidRPr="007563AC" w:rsidRDefault="007563AC" w:rsidP="007563AC">
      <w:pPr>
        <w:rPr>
          <w:rtl/>
        </w:rPr>
      </w:pPr>
      <w:r w:rsidRPr="007563AC">
        <w:rPr>
          <w:b/>
          <w:bCs/>
          <w:rtl/>
        </w:rPr>
        <w:t>א</w:t>
      </w:r>
      <w:r w:rsidRPr="007563AC">
        <w:rPr>
          <w:rtl/>
        </w:rPr>
        <w:t xml:space="preserve"> וַיַּעַן אִיּוֹב אֶת-ה' וַיֹּאמַר:</w:t>
      </w:r>
    </w:p>
    <w:p w14:paraId="60EEC8BC" w14:textId="77777777" w:rsidR="007563AC" w:rsidRPr="007563AC" w:rsidRDefault="007563AC" w:rsidP="007563AC">
      <w:pPr>
        <w:rPr>
          <w:rtl/>
        </w:rPr>
      </w:pPr>
      <w:r w:rsidRPr="007563AC">
        <w:rPr>
          <w:b/>
          <w:bCs/>
          <w:rtl/>
        </w:rPr>
        <w:t>ב</w:t>
      </w:r>
      <w:r w:rsidRPr="007563AC">
        <w:rPr>
          <w:rtl/>
        </w:rPr>
        <w:t xml:space="preserve"> יָדַעְתָּ כִּי-כֹל תּוּכָל וְלֹא-יִבָּצֵר מִמְּךָ מְזִמָּה:</w:t>
      </w:r>
    </w:p>
    <w:p w14:paraId="4397C73D" w14:textId="77777777" w:rsidR="007563AC" w:rsidRPr="007563AC" w:rsidRDefault="007563AC" w:rsidP="007563AC">
      <w:pPr>
        <w:rPr>
          <w:rtl/>
        </w:rPr>
      </w:pPr>
      <w:r w:rsidRPr="007563AC">
        <w:rPr>
          <w:b/>
          <w:bCs/>
          <w:rtl/>
        </w:rPr>
        <w:t>ג</w:t>
      </w:r>
      <w:r w:rsidRPr="007563AC">
        <w:rPr>
          <w:rtl/>
        </w:rPr>
        <w:t xml:space="preserve"> מִי זֶה מַעְלִים עֵצָה בְּלִי דָעַת לָכֵן הִגַּדְתִּי וְלֹא אָבִין נִפְלָאוֹת מִמֶּנִּי וְלֹא אֵדָע:</w:t>
      </w:r>
    </w:p>
    <w:p w14:paraId="30C33B10" w14:textId="77777777" w:rsidR="007563AC" w:rsidRPr="007563AC" w:rsidRDefault="007563AC" w:rsidP="007563AC">
      <w:pPr>
        <w:rPr>
          <w:rtl/>
        </w:rPr>
      </w:pPr>
      <w:r w:rsidRPr="007563AC">
        <w:rPr>
          <w:b/>
          <w:bCs/>
          <w:rtl/>
        </w:rPr>
        <w:t>ד</w:t>
      </w:r>
      <w:r w:rsidRPr="007563AC">
        <w:rPr>
          <w:rtl/>
        </w:rPr>
        <w:t xml:space="preserve"> שְׁמַע-נָא וְאָנֹכִי אֲדַבֵּר אֶשְׁאָלְךָ וְהוֹדִיעֵנִי:</w:t>
      </w:r>
    </w:p>
    <w:p w14:paraId="4CBDAEBA" w14:textId="77777777" w:rsidR="007563AC" w:rsidRPr="007563AC" w:rsidRDefault="007563AC" w:rsidP="007563AC">
      <w:pPr>
        <w:rPr>
          <w:rtl/>
        </w:rPr>
      </w:pPr>
      <w:r w:rsidRPr="007563AC">
        <w:rPr>
          <w:b/>
          <w:bCs/>
          <w:rtl/>
        </w:rPr>
        <w:t>ה</w:t>
      </w:r>
      <w:r w:rsidRPr="007563AC">
        <w:rPr>
          <w:rtl/>
        </w:rPr>
        <w:t xml:space="preserve"> לְשֵׁמַע-אֹזֶן שְׁמַעְתִּיךָ וְעַתָּה עֵינִי רָאָתְךָ:</w:t>
      </w:r>
    </w:p>
    <w:p w14:paraId="23E4EE36" w14:textId="77777777" w:rsidR="007563AC" w:rsidRPr="007563AC" w:rsidRDefault="007563AC" w:rsidP="007563AC">
      <w:pPr>
        <w:rPr>
          <w:rtl/>
        </w:rPr>
      </w:pPr>
      <w:r w:rsidRPr="007563AC">
        <w:rPr>
          <w:b/>
          <w:bCs/>
          <w:rtl/>
        </w:rPr>
        <w:t>ו</w:t>
      </w:r>
      <w:r w:rsidRPr="007563AC">
        <w:rPr>
          <w:rtl/>
        </w:rPr>
        <w:t xml:space="preserve"> עַל-כֵּן אֶמְאַס וְנִחַמְתִּי עַל-עָפָר וָאֵפֶר:</w:t>
      </w:r>
    </w:p>
    <w:p w14:paraId="209362E3" w14:textId="77777777" w:rsidR="007563AC" w:rsidRPr="007563AC" w:rsidRDefault="007563AC" w:rsidP="007563AC">
      <w:pPr>
        <w:rPr>
          <w:rtl/>
        </w:rPr>
      </w:pPr>
      <w:r w:rsidRPr="007563AC">
        <w:rPr>
          <w:rtl/>
        </w:rPr>
        <w:t>"עַל-כֵּן אֶמְאַס וְנִחַמְתִּי עַל-עָפָר וָאֵפֶר" (פסוק 6).</w:t>
      </w:r>
    </w:p>
    <w:p w14:paraId="51456D10" w14:textId="77777777" w:rsidR="007563AC" w:rsidRPr="007563AC" w:rsidRDefault="007563AC" w:rsidP="007563AC">
      <w:pPr>
        <w:rPr>
          <w:rtl/>
        </w:rPr>
      </w:pPr>
      <w:r w:rsidRPr="007563AC">
        <w:rPr>
          <w:rtl/>
        </w:rPr>
        <w:t>יש הטוענים כי בדברים אלה איוב מביע חרטה, ויש הטוענים כי איוב אומר שמוצא נחמה.</w:t>
      </w:r>
    </w:p>
    <w:p w14:paraId="6F75ED67" w14:textId="77777777" w:rsidR="007563AC" w:rsidRPr="007563AC" w:rsidRDefault="007563AC" w:rsidP="007563AC">
      <w:pPr>
        <w:rPr>
          <w:rtl/>
        </w:rPr>
      </w:pPr>
      <w:r w:rsidRPr="007563AC">
        <w:rPr>
          <w:b/>
          <w:bCs/>
          <w:rtl/>
        </w:rPr>
        <w:t>א.</w:t>
      </w:r>
      <w:r w:rsidRPr="007563AC">
        <w:rPr>
          <w:rtl/>
        </w:rPr>
        <w:t xml:space="preserve"> הסבר את </w:t>
      </w:r>
      <w:r w:rsidRPr="007563AC">
        <w:rPr>
          <w:b/>
          <w:bCs/>
          <w:rtl/>
        </w:rPr>
        <w:t>שתי</w:t>
      </w:r>
      <w:r w:rsidRPr="007563AC">
        <w:rPr>
          <w:rtl/>
        </w:rPr>
        <w:t xml:space="preserve"> הטענות על פי הקשרן בקטע. (4 נקודות)</w:t>
      </w:r>
    </w:p>
    <w:p w14:paraId="1A218C85" w14:textId="77777777" w:rsidR="007563AC" w:rsidRPr="007563AC" w:rsidRDefault="007563AC" w:rsidP="007563AC">
      <w:pPr>
        <w:rPr>
          <w:rtl/>
        </w:rPr>
      </w:pPr>
      <w:r w:rsidRPr="007563AC">
        <w:rPr>
          <w:b/>
          <w:bCs/>
          <w:rtl/>
        </w:rPr>
        <w:t>ב.</w:t>
      </w:r>
      <w:r w:rsidRPr="007563AC">
        <w:rPr>
          <w:rtl/>
        </w:rPr>
        <w:t xml:space="preserve"> לדעתך, איזו טענה מן הטענות שהסברת בסעיף א תואמת יותר את דברי איוב בקטע שלפניך? נמק את דבריך. (4 נקודות)</w:t>
      </w:r>
    </w:p>
    <w:p w14:paraId="04A96A39" w14:textId="77777777" w:rsidR="007563AC" w:rsidRDefault="007563AC" w:rsidP="007563AC">
      <w:pPr>
        <w:rPr>
          <w:rtl/>
        </w:rPr>
      </w:pPr>
    </w:p>
    <w:p w14:paraId="0445BD36" w14:textId="2BD7A348" w:rsidR="007563AC" w:rsidRDefault="007563AC" w:rsidP="007563AC">
      <w:pPr>
        <w:rPr>
          <w:rtl/>
        </w:rPr>
      </w:pPr>
      <w:r>
        <w:rPr>
          <w:rFonts w:hint="cs"/>
          <w:rtl/>
        </w:rPr>
        <w:t>פתרון</w:t>
      </w:r>
    </w:p>
    <w:p w14:paraId="67B4AA55" w14:textId="77777777" w:rsidR="00574972" w:rsidRDefault="00574972" w:rsidP="00574972">
      <w:pPr>
        <w:rPr>
          <w:rtl/>
        </w:rPr>
      </w:pPr>
      <w:r w:rsidRPr="00574972">
        <w:rPr>
          <w:rtl/>
        </w:rPr>
        <w:t>שאלה 5</w:t>
      </w:r>
    </w:p>
    <w:p w14:paraId="68072EFE" w14:textId="77777777" w:rsidR="00574972" w:rsidRDefault="00574972" w:rsidP="00574972">
      <w:r w:rsidRPr="00574972">
        <w:rPr>
          <w:rtl/>
        </w:rPr>
        <w:t xml:space="preserve"> סעיף א</w:t>
      </w:r>
      <w:r w:rsidRPr="00574972">
        <w:t>'</w:t>
      </w:r>
    </w:p>
    <w:p w14:paraId="58E7FE91" w14:textId="77777777" w:rsidR="00574972" w:rsidRDefault="00574972" w:rsidP="00574972">
      <w:r w:rsidRPr="00574972">
        <w:t xml:space="preserve"> </w:t>
      </w:r>
      <w:r w:rsidRPr="00574972">
        <w:rPr>
          <w:rtl/>
        </w:rPr>
        <w:t>איוב מביע בדבריו חרטה: איוב מואס בדברי התלונות שהטיח כלפי אלוהים, וחוזר בו. לאות חרטה הוא יושב בעפר ואפר – על הארץ ומודה שטעה בכך שבא בתלונות כלפי ה'. כעת, לאחר שה' נגלה אליו, הוא מכיר ביכולתו הבלתי מוגבלת של ה' ובחוכמתו הרבה מצד אחד, ובחולשתו וחוסר יכולתו (שלו עצמו) להבין ולתפוס את האל מצד שני</w:t>
      </w:r>
      <w:r w:rsidRPr="00574972">
        <w:t xml:space="preserve">. </w:t>
      </w:r>
      <w:r w:rsidRPr="00574972">
        <w:rPr>
          <w:rtl/>
        </w:rPr>
        <w:t>איוב מצא נחמה: איוב אמנם טוען שאין הוא יכול להבין את אלוהים, אך הוא מתנחם בכך, שכעת הוא זכה להתגלות ישירה של ה' (שכן עד כה הכיר אותו משמועות ששמע מפי חכמים). עצם התגלות ה' לאיוב מנחמת אותו</w:t>
      </w:r>
    </w:p>
    <w:p w14:paraId="312C366B" w14:textId="77777777" w:rsidR="00574972" w:rsidRDefault="00574972" w:rsidP="00574972">
      <w:r w:rsidRPr="00574972">
        <w:t xml:space="preserve">. </w:t>
      </w:r>
      <w:r w:rsidRPr="00574972">
        <w:rPr>
          <w:rtl/>
        </w:rPr>
        <w:t>סעיף ב</w:t>
      </w:r>
    </w:p>
    <w:p w14:paraId="48289F45" w14:textId="571DE6CD" w:rsidR="00574972" w:rsidRDefault="00574972" w:rsidP="00574972">
      <w:pPr>
        <w:rPr>
          <w:rtl/>
        </w:rPr>
      </w:pPr>
      <w:r w:rsidRPr="00574972">
        <w:t xml:space="preserve">' </w:t>
      </w:r>
      <w:r w:rsidRPr="00574972">
        <w:rPr>
          <w:rtl/>
        </w:rPr>
        <w:t>תתקבלנה תשובות שונות ומנומקות, למשל: לדעתי, איוב מוצא נחמה, משום שלמרות שאין הוא מקבל מענה מאלוהים לשאלתו, ומסתפק בעובדה שה' נגלה אליו</w:t>
      </w:r>
      <w:r w:rsidRPr="00574972">
        <w:t>.</w:t>
      </w:r>
    </w:p>
    <w:p w14:paraId="7AED3C90" w14:textId="58DC1572" w:rsidR="00574972" w:rsidRPr="00574972" w:rsidRDefault="00574972" w:rsidP="00574972">
      <w:pPr>
        <w:rPr>
          <w:b/>
          <w:bCs/>
          <w:color w:val="EE0000"/>
        </w:rPr>
      </w:pPr>
      <w:r w:rsidRPr="00574972">
        <w:rPr>
          <w:b/>
          <w:bCs/>
          <w:color w:val="EE0000"/>
          <w:rtl/>
        </w:rPr>
        <w:t>פתרון השאלות</w:t>
      </w:r>
      <w:r>
        <w:rPr>
          <w:rFonts w:hint="cs"/>
          <w:b/>
          <w:bCs/>
          <w:color w:val="EE0000"/>
          <w:rtl/>
        </w:rPr>
        <w:t>- יש לבדוק פתרון זה</w:t>
      </w:r>
    </w:p>
    <w:p w14:paraId="7A396B9A" w14:textId="77777777" w:rsidR="00574972" w:rsidRPr="00574972" w:rsidRDefault="00574972" w:rsidP="00574972">
      <w:pPr>
        <w:rPr>
          <w:b/>
          <w:bCs/>
          <w:color w:val="EE0000"/>
        </w:rPr>
      </w:pPr>
      <w:r w:rsidRPr="00574972">
        <w:rPr>
          <w:b/>
          <w:bCs/>
          <w:color w:val="EE0000"/>
          <w:rtl/>
        </w:rPr>
        <w:t>א. הסבר שתי הטענות לפי ההקשר (4 נקודות)</w:t>
      </w:r>
    </w:p>
    <w:p w14:paraId="07E1E690" w14:textId="77777777" w:rsidR="00574972" w:rsidRPr="00574972" w:rsidRDefault="00574972" w:rsidP="00574972">
      <w:pPr>
        <w:rPr>
          <w:color w:val="EE0000"/>
        </w:rPr>
      </w:pPr>
      <w:r w:rsidRPr="00574972">
        <w:rPr>
          <w:color w:val="EE0000"/>
          <w:rtl/>
        </w:rPr>
        <w:t xml:space="preserve">המילה </w:t>
      </w:r>
      <w:r w:rsidRPr="00574972">
        <w:rPr>
          <w:b/>
          <w:bCs/>
          <w:color w:val="EE0000"/>
        </w:rPr>
        <w:t>"</w:t>
      </w:r>
      <w:r w:rsidRPr="00574972">
        <w:rPr>
          <w:b/>
          <w:bCs/>
          <w:color w:val="EE0000"/>
          <w:rtl/>
        </w:rPr>
        <w:t>נִחַמְתִּי</w:t>
      </w:r>
      <w:r w:rsidRPr="00574972">
        <w:rPr>
          <w:b/>
          <w:bCs/>
          <w:color w:val="EE0000"/>
        </w:rPr>
        <w:t>"</w:t>
      </w:r>
      <w:r w:rsidRPr="00574972">
        <w:rPr>
          <w:color w:val="EE0000"/>
        </w:rPr>
        <w:t xml:space="preserve"> </w:t>
      </w:r>
      <w:r w:rsidRPr="00574972">
        <w:rPr>
          <w:color w:val="EE0000"/>
          <w:rtl/>
        </w:rPr>
        <w:t>בפסוק 6 היא מילה דו-משמעית בלשון המקרא, ומכאן צומחות שתי הפרשנויות</w:t>
      </w:r>
      <w:r w:rsidRPr="00574972">
        <w:rPr>
          <w:color w:val="EE0000"/>
        </w:rPr>
        <w:t>:</w:t>
      </w:r>
    </w:p>
    <w:p w14:paraId="0056E048" w14:textId="77777777" w:rsidR="00574972" w:rsidRPr="00574972" w:rsidRDefault="00574972" w:rsidP="00574972">
      <w:pPr>
        <w:numPr>
          <w:ilvl w:val="0"/>
          <w:numId w:val="631"/>
        </w:numPr>
        <w:rPr>
          <w:color w:val="EE0000"/>
        </w:rPr>
      </w:pPr>
      <w:r w:rsidRPr="00574972">
        <w:rPr>
          <w:b/>
          <w:bCs/>
          <w:color w:val="EE0000"/>
          <w:rtl/>
        </w:rPr>
        <w:t>טענת החרטה</w:t>
      </w:r>
      <w:r w:rsidRPr="00574972">
        <w:rPr>
          <w:b/>
          <w:bCs/>
          <w:color w:val="EE0000"/>
        </w:rPr>
        <w:t>:</w:t>
      </w:r>
      <w:r w:rsidRPr="00574972">
        <w:rPr>
          <w:color w:val="EE0000"/>
        </w:rPr>
        <w:t xml:space="preserve"> </w:t>
      </w:r>
      <w:r w:rsidRPr="00574972">
        <w:rPr>
          <w:color w:val="EE0000"/>
          <w:rtl/>
        </w:rPr>
        <w:t>לפי פירוש זה, איוב מביע חרטה על דבריו הקשים שאמר לאורך הספר. הוא אומר: "אני מואס במעשיי ומתחרט על כל מה שאמרתי קודם</w:t>
      </w:r>
      <w:r w:rsidRPr="00574972">
        <w:rPr>
          <w:color w:val="EE0000"/>
        </w:rPr>
        <w:t>".</w:t>
      </w:r>
    </w:p>
    <w:p w14:paraId="1FE6E5F4" w14:textId="77777777" w:rsidR="00574972" w:rsidRPr="00574972" w:rsidRDefault="00574972" w:rsidP="00574972">
      <w:pPr>
        <w:numPr>
          <w:ilvl w:val="1"/>
          <w:numId w:val="631"/>
        </w:numPr>
        <w:rPr>
          <w:color w:val="EE0000"/>
        </w:rPr>
      </w:pPr>
      <w:r w:rsidRPr="00574972">
        <w:rPr>
          <w:b/>
          <w:bCs/>
          <w:color w:val="EE0000"/>
          <w:rtl/>
        </w:rPr>
        <w:t>הקשר בקטע</w:t>
      </w:r>
      <w:r w:rsidRPr="00574972">
        <w:rPr>
          <w:b/>
          <w:bCs/>
          <w:color w:val="EE0000"/>
        </w:rPr>
        <w:t>:</w:t>
      </w:r>
      <w:r w:rsidRPr="00574972">
        <w:rPr>
          <w:color w:val="EE0000"/>
        </w:rPr>
        <w:t xml:space="preserve"> </w:t>
      </w:r>
      <w:r w:rsidRPr="00574972">
        <w:rPr>
          <w:color w:val="EE0000"/>
          <w:rtl/>
        </w:rPr>
        <w:t>טענה זו נשענת על פסוק ג', שבו איוב מודה שדיבר "בלי דעת" על דברים שאינו מבין ("הגדתי ולא אבין"). המפגש עם עוצמת האל גרם לו להבין שדרישתו למשפט הייתה יומרנית</w:t>
      </w:r>
      <w:r w:rsidRPr="00574972">
        <w:rPr>
          <w:color w:val="EE0000"/>
        </w:rPr>
        <w:t>.</w:t>
      </w:r>
    </w:p>
    <w:p w14:paraId="7810732B" w14:textId="77777777" w:rsidR="00574972" w:rsidRPr="00574972" w:rsidRDefault="00574972" w:rsidP="00574972">
      <w:pPr>
        <w:numPr>
          <w:ilvl w:val="0"/>
          <w:numId w:val="631"/>
        </w:numPr>
        <w:rPr>
          <w:color w:val="EE0000"/>
        </w:rPr>
      </w:pPr>
      <w:r w:rsidRPr="00574972">
        <w:rPr>
          <w:b/>
          <w:bCs/>
          <w:color w:val="EE0000"/>
          <w:rtl/>
        </w:rPr>
        <w:t>טענת הנחמה</w:t>
      </w:r>
      <w:r w:rsidRPr="00574972">
        <w:rPr>
          <w:b/>
          <w:bCs/>
          <w:color w:val="EE0000"/>
        </w:rPr>
        <w:t>:</w:t>
      </w:r>
      <w:r w:rsidRPr="00574972">
        <w:rPr>
          <w:color w:val="EE0000"/>
        </w:rPr>
        <w:t xml:space="preserve"> </w:t>
      </w:r>
      <w:r w:rsidRPr="00574972">
        <w:rPr>
          <w:color w:val="EE0000"/>
          <w:rtl/>
        </w:rPr>
        <w:t>לפי פירוש זה, איוב מוצא נחמה במצבו, למרות שהוא עדיין יושב בתוך ה"עפר ואפר" (סמל לאבל וסבל)</w:t>
      </w:r>
      <w:r w:rsidRPr="00574972">
        <w:rPr>
          <w:color w:val="EE0000"/>
        </w:rPr>
        <w:t>.</w:t>
      </w:r>
    </w:p>
    <w:p w14:paraId="2A1F2352" w14:textId="77777777" w:rsidR="00574972" w:rsidRPr="00574972" w:rsidRDefault="00574972" w:rsidP="00574972">
      <w:pPr>
        <w:numPr>
          <w:ilvl w:val="1"/>
          <w:numId w:val="631"/>
        </w:numPr>
        <w:rPr>
          <w:color w:val="EE0000"/>
        </w:rPr>
      </w:pPr>
      <w:r w:rsidRPr="00574972">
        <w:rPr>
          <w:b/>
          <w:bCs/>
          <w:color w:val="EE0000"/>
          <w:rtl/>
        </w:rPr>
        <w:t>הקשר בקטע</w:t>
      </w:r>
      <w:r w:rsidRPr="00574972">
        <w:rPr>
          <w:b/>
          <w:bCs/>
          <w:color w:val="EE0000"/>
        </w:rPr>
        <w:t>:</w:t>
      </w:r>
      <w:r w:rsidRPr="00574972">
        <w:rPr>
          <w:color w:val="EE0000"/>
        </w:rPr>
        <w:t xml:space="preserve"> </w:t>
      </w:r>
      <w:r w:rsidRPr="00574972">
        <w:rPr>
          <w:color w:val="EE0000"/>
          <w:rtl/>
        </w:rPr>
        <w:t>טענה זו נשענת על פסוק ה': "לשמע אוזן שמעתיך ועתה עיני ראתך". איוב מתנחם בכך שזכה להתגלות אישית וישירה של אלוהים אליו. עצם הקשר עם האל והידיעה שהאל קשוב לו, נותנים לו כוח לשאת את סבלו</w:t>
      </w:r>
      <w:r w:rsidRPr="00574972">
        <w:rPr>
          <w:color w:val="EE0000"/>
        </w:rPr>
        <w:t>.</w:t>
      </w:r>
    </w:p>
    <w:p w14:paraId="079ACD72" w14:textId="77777777" w:rsidR="00574972" w:rsidRPr="00574972" w:rsidRDefault="00574972" w:rsidP="00574972">
      <w:pPr>
        <w:rPr>
          <w:color w:val="EE0000"/>
        </w:rPr>
      </w:pPr>
      <w:r w:rsidRPr="00574972">
        <w:rPr>
          <w:color w:val="EE0000"/>
        </w:rPr>
        <w:pict w14:anchorId="578DEDEB">
          <v:rect id="_x0000_i3313" style="width:0;height:1.5pt" o:hralign="center" o:hrstd="t" o:hr="t" fillcolor="#a0a0a0" stroked="f"/>
        </w:pict>
      </w:r>
    </w:p>
    <w:p w14:paraId="58C83AEC" w14:textId="77777777" w:rsidR="00574972" w:rsidRPr="00574972" w:rsidRDefault="00574972" w:rsidP="00574972">
      <w:pPr>
        <w:rPr>
          <w:b/>
          <w:bCs/>
          <w:color w:val="EE0000"/>
        </w:rPr>
      </w:pPr>
      <w:r w:rsidRPr="00574972">
        <w:rPr>
          <w:b/>
          <w:bCs/>
          <w:color w:val="EE0000"/>
          <w:rtl/>
        </w:rPr>
        <w:t>ב. איזו טענה תואמת יותר את דברי איוב? נמק (4 נקודות)</w:t>
      </w:r>
    </w:p>
    <w:p w14:paraId="14894588" w14:textId="77777777" w:rsidR="00574972" w:rsidRPr="00574972" w:rsidRDefault="00574972" w:rsidP="00574972">
      <w:pPr>
        <w:rPr>
          <w:color w:val="EE0000"/>
        </w:rPr>
      </w:pPr>
      <w:r w:rsidRPr="00574972">
        <w:rPr>
          <w:i/>
          <w:iCs/>
          <w:color w:val="EE0000"/>
          <w:rtl/>
        </w:rPr>
        <w:t>בסעיף זה ניתן לבחור בכל אחת מהטענות, בתנאי שהנימוק מבוסס על הטקסט</w:t>
      </w:r>
      <w:r w:rsidRPr="00574972">
        <w:rPr>
          <w:i/>
          <w:iCs/>
          <w:color w:val="EE0000"/>
        </w:rPr>
        <w:t>:</w:t>
      </w:r>
    </w:p>
    <w:p w14:paraId="713D250E" w14:textId="77777777" w:rsidR="00574972" w:rsidRPr="00574972" w:rsidRDefault="00574972" w:rsidP="00574972">
      <w:pPr>
        <w:numPr>
          <w:ilvl w:val="0"/>
          <w:numId w:val="632"/>
        </w:numPr>
        <w:rPr>
          <w:color w:val="EE0000"/>
        </w:rPr>
      </w:pPr>
      <w:r w:rsidRPr="00574972">
        <w:rPr>
          <w:b/>
          <w:bCs/>
          <w:color w:val="EE0000"/>
          <w:rtl/>
        </w:rPr>
        <w:t>אם בחרת בחרטה</w:t>
      </w:r>
      <w:r w:rsidRPr="00574972">
        <w:rPr>
          <w:b/>
          <w:bCs/>
          <w:color w:val="EE0000"/>
        </w:rPr>
        <w:t>:</w:t>
      </w:r>
      <w:r w:rsidRPr="00574972">
        <w:rPr>
          <w:color w:val="EE0000"/>
        </w:rPr>
        <w:t xml:space="preserve"> </w:t>
      </w:r>
      <w:r w:rsidRPr="00574972">
        <w:rPr>
          <w:color w:val="EE0000"/>
          <w:rtl/>
        </w:rPr>
        <w:t>הטענה תואמת יותר כיוון שאיוב מצטט את דברי הביקורת של ה' כלפיו ("מי זה מעלים עצה בלי דעת") ומאמץ אותם. הוא מודה בפה מלא</w:t>
      </w:r>
      <w:r w:rsidRPr="00574972">
        <w:rPr>
          <w:color w:val="EE0000"/>
        </w:rPr>
        <w:t xml:space="preserve">: </w:t>
      </w:r>
      <w:r w:rsidRPr="00574972">
        <w:rPr>
          <w:b/>
          <w:bCs/>
          <w:color w:val="EE0000"/>
        </w:rPr>
        <w:t>"</w:t>
      </w:r>
      <w:r w:rsidRPr="00574972">
        <w:rPr>
          <w:b/>
          <w:bCs/>
          <w:color w:val="EE0000"/>
          <w:rtl/>
        </w:rPr>
        <w:t>לָכֵן הִגַּדְתִּי וְלֹא אָבִין</w:t>
      </w:r>
      <w:r w:rsidRPr="00574972">
        <w:rPr>
          <w:b/>
          <w:bCs/>
          <w:color w:val="EE0000"/>
        </w:rPr>
        <w:t>"</w:t>
      </w:r>
      <w:r w:rsidRPr="00574972">
        <w:rPr>
          <w:color w:val="EE0000"/>
        </w:rPr>
        <w:t xml:space="preserve">. </w:t>
      </w:r>
      <w:r w:rsidRPr="00574972">
        <w:rPr>
          <w:color w:val="EE0000"/>
          <w:rtl/>
        </w:rPr>
        <w:t>זוהי הודאה מפורשת בטעות, ולכן הגיוני שהמשך דבריו הם ביטוי של חרטה על התנהגותו הקודמת</w:t>
      </w:r>
      <w:r w:rsidRPr="00574972">
        <w:rPr>
          <w:color w:val="EE0000"/>
        </w:rPr>
        <w:t>.</w:t>
      </w:r>
    </w:p>
    <w:p w14:paraId="51C38232" w14:textId="77777777" w:rsidR="00574972" w:rsidRPr="00574972" w:rsidRDefault="00574972" w:rsidP="00574972">
      <w:pPr>
        <w:numPr>
          <w:ilvl w:val="0"/>
          <w:numId w:val="632"/>
        </w:numPr>
        <w:rPr>
          <w:color w:val="EE0000"/>
        </w:rPr>
      </w:pPr>
      <w:r w:rsidRPr="00574972">
        <w:rPr>
          <w:b/>
          <w:bCs/>
          <w:color w:val="EE0000"/>
          <w:rtl/>
        </w:rPr>
        <w:t>אם בחרת בנחמה</w:t>
      </w:r>
      <w:r w:rsidRPr="00574972">
        <w:rPr>
          <w:b/>
          <w:bCs/>
          <w:color w:val="EE0000"/>
        </w:rPr>
        <w:t>:</w:t>
      </w:r>
      <w:r w:rsidRPr="00574972">
        <w:rPr>
          <w:color w:val="EE0000"/>
        </w:rPr>
        <w:t xml:space="preserve"> </w:t>
      </w:r>
      <w:r w:rsidRPr="00574972">
        <w:rPr>
          <w:color w:val="EE0000"/>
          <w:rtl/>
        </w:rPr>
        <w:t xml:space="preserve">הטענה תואמת יותר כיוון ששיאו של הקטע הוא המעבר משמועה ("לשמע אוזן") לראייה ישירה ("ועתה עיני ראתך"). איוב חיפש לאורך כל הספר קשר עם האל, וברגע שהקשר נוצר – השאלות המשפטיות הופכות למשניות. הוא יכול להמשיך לשבת בעפר (לסבול פיזית), אך הוא </w:t>
      </w:r>
      <w:r w:rsidRPr="00574972">
        <w:rPr>
          <w:b/>
          <w:bCs/>
          <w:color w:val="EE0000"/>
          <w:rtl/>
        </w:rPr>
        <w:t>מנוחם נפשית</w:t>
      </w:r>
      <w:r w:rsidRPr="00574972">
        <w:rPr>
          <w:color w:val="EE0000"/>
          <w:rtl/>
        </w:rPr>
        <w:t xml:space="preserve"> כי הוא יודע שהוא לא נטוש</w:t>
      </w:r>
      <w:r w:rsidRPr="00574972">
        <w:rPr>
          <w:color w:val="EE0000"/>
        </w:rPr>
        <w:t>.</w:t>
      </w:r>
    </w:p>
    <w:p w14:paraId="4429016F" w14:textId="77777777" w:rsidR="00574972" w:rsidRDefault="00574972" w:rsidP="00574972">
      <w:pPr>
        <w:rPr>
          <w:rtl/>
        </w:rPr>
      </w:pPr>
    </w:p>
    <w:p w14:paraId="57326258" w14:textId="77777777" w:rsidR="00574972" w:rsidRPr="00574972" w:rsidRDefault="00574972" w:rsidP="00574972">
      <w:r w:rsidRPr="00574972">
        <w:rPr>
          <w:rtl/>
        </w:rPr>
        <w:t>להלן תמלול הטקסט המופיע בתמונה (מתוך בחינת בגרות בתנ"ך):</w:t>
      </w:r>
    </w:p>
    <w:p w14:paraId="42F3B86A" w14:textId="77777777" w:rsidR="00574972" w:rsidRPr="00574972" w:rsidRDefault="00574972" w:rsidP="00574972">
      <w:pPr>
        <w:rPr>
          <w:rtl/>
        </w:rPr>
      </w:pPr>
      <w:r w:rsidRPr="00574972">
        <w:pict w14:anchorId="70623162">
          <v:rect id="_x0000_i3328" style="width:0;height:1.5pt" o:hralign="center" o:hrstd="t" o:hrnoshade="t" o:hr="t" fillcolor="gray" stroked="f"/>
        </w:pict>
      </w:r>
    </w:p>
    <w:p w14:paraId="1AF6A150" w14:textId="77777777" w:rsidR="00574972" w:rsidRPr="00574972" w:rsidRDefault="00574972" w:rsidP="00574972">
      <w:pPr>
        <w:rPr>
          <w:b/>
          <w:bCs/>
          <w:rtl/>
        </w:rPr>
      </w:pPr>
      <w:r w:rsidRPr="00574972">
        <w:rPr>
          <w:b/>
          <w:bCs/>
          <w:rtl/>
        </w:rPr>
        <w:t>קיץ תשע"ד, 1206</w:t>
      </w:r>
    </w:p>
    <w:p w14:paraId="029735A2" w14:textId="77777777" w:rsidR="00574972" w:rsidRPr="00574972" w:rsidRDefault="00574972" w:rsidP="00574972">
      <w:pPr>
        <w:rPr>
          <w:rtl/>
        </w:rPr>
      </w:pPr>
      <w:r w:rsidRPr="00574972">
        <w:rPr>
          <w:b/>
          <w:bCs/>
          <w:rtl/>
        </w:rPr>
        <w:t>7. קרא איוב, מ"ב, 1–6.</w:t>
      </w:r>
    </w:p>
    <w:p w14:paraId="7DF14AD6" w14:textId="77777777" w:rsidR="00574972" w:rsidRPr="00574972" w:rsidRDefault="00574972" w:rsidP="00574972">
      <w:pPr>
        <w:rPr>
          <w:rtl/>
        </w:rPr>
      </w:pPr>
      <w:r w:rsidRPr="00574972">
        <w:rPr>
          <w:b/>
          <w:bCs/>
          <w:rtl/>
        </w:rPr>
        <w:t>א</w:t>
      </w:r>
      <w:r w:rsidRPr="00574972">
        <w:rPr>
          <w:rtl/>
        </w:rPr>
        <w:t xml:space="preserve"> וַיַּעַן אִיּוֹב אֶת-יְהוָה וַיֹּאמַר:</w:t>
      </w:r>
    </w:p>
    <w:p w14:paraId="2CD0DC6C" w14:textId="77777777" w:rsidR="00574972" w:rsidRPr="00574972" w:rsidRDefault="00574972" w:rsidP="00574972">
      <w:pPr>
        <w:rPr>
          <w:rtl/>
        </w:rPr>
      </w:pPr>
      <w:r w:rsidRPr="00574972">
        <w:rPr>
          <w:b/>
          <w:bCs/>
          <w:rtl/>
        </w:rPr>
        <w:t>ב</w:t>
      </w:r>
      <w:r w:rsidRPr="00574972">
        <w:rPr>
          <w:rtl/>
        </w:rPr>
        <w:t xml:space="preserve"> יָדַעְתָּ כִּי-כֹל תּוּכָל וְלֹא-יִבָּצֵר מִמְּךָ מְזִמָּה:</w:t>
      </w:r>
    </w:p>
    <w:p w14:paraId="63A4DC32" w14:textId="77777777" w:rsidR="00574972" w:rsidRPr="00574972" w:rsidRDefault="00574972" w:rsidP="00574972">
      <w:pPr>
        <w:rPr>
          <w:rtl/>
        </w:rPr>
      </w:pPr>
      <w:r w:rsidRPr="00574972">
        <w:rPr>
          <w:b/>
          <w:bCs/>
          <w:rtl/>
        </w:rPr>
        <w:t>ג</w:t>
      </w:r>
      <w:r w:rsidRPr="00574972">
        <w:rPr>
          <w:rtl/>
        </w:rPr>
        <w:t xml:space="preserve"> מִי זֶה מַעְלִים עֵצָה בְּלִי דָעַת לָכֵן הִגַּדְתִּי וְלֹא אָבִין נִפְלָאוֹת מִמֶּנִּי וְלֹא אֵדָע:</w:t>
      </w:r>
    </w:p>
    <w:p w14:paraId="46A05683" w14:textId="77777777" w:rsidR="00574972" w:rsidRPr="00574972" w:rsidRDefault="00574972" w:rsidP="00574972">
      <w:pPr>
        <w:rPr>
          <w:rtl/>
        </w:rPr>
      </w:pPr>
      <w:r w:rsidRPr="00574972">
        <w:rPr>
          <w:b/>
          <w:bCs/>
          <w:rtl/>
        </w:rPr>
        <w:t>ד</w:t>
      </w:r>
      <w:r w:rsidRPr="00574972">
        <w:rPr>
          <w:rtl/>
        </w:rPr>
        <w:t xml:space="preserve"> שְׁמַע-נָא וְאָנֹכִי אֲדַבֵּר אֶשְׁאָלְךָ וְהוֹדִיעֵנִי:</w:t>
      </w:r>
    </w:p>
    <w:p w14:paraId="1023AC18" w14:textId="77777777" w:rsidR="00574972" w:rsidRPr="00574972" w:rsidRDefault="00574972" w:rsidP="00574972">
      <w:pPr>
        <w:rPr>
          <w:rtl/>
        </w:rPr>
      </w:pPr>
      <w:r w:rsidRPr="00574972">
        <w:rPr>
          <w:b/>
          <w:bCs/>
          <w:rtl/>
        </w:rPr>
        <w:t>ה</w:t>
      </w:r>
      <w:r w:rsidRPr="00574972">
        <w:rPr>
          <w:rtl/>
        </w:rPr>
        <w:t xml:space="preserve"> לְשֵׁמַע-אֹזֶן שְׁמַעְתִּיךָ וְעַתָּה עֵינִי רָאָתְךָ:</w:t>
      </w:r>
    </w:p>
    <w:p w14:paraId="438DD9A7" w14:textId="77777777" w:rsidR="00574972" w:rsidRPr="00574972" w:rsidRDefault="00574972" w:rsidP="00574972">
      <w:pPr>
        <w:rPr>
          <w:rtl/>
        </w:rPr>
      </w:pPr>
      <w:r w:rsidRPr="00574972">
        <w:rPr>
          <w:b/>
          <w:bCs/>
          <w:rtl/>
        </w:rPr>
        <w:t>ו</w:t>
      </w:r>
      <w:r w:rsidRPr="00574972">
        <w:rPr>
          <w:rtl/>
        </w:rPr>
        <w:t xml:space="preserve"> עַל-כֵּן אֶמְאַס וְנִחַמְתִּי עַל-עָפָר וָאֵפֶר:</w:t>
      </w:r>
    </w:p>
    <w:p w14:paraId="33E3B9B4" w14:textId="77777777" w:rsidR="00574972" w:rsidRPr="00574972" w:rsidRDefault="00574972" w:rsidP="00574972">
      <w:pPr>
        <w:rPr>
          <w:rtl/>
        </w:rPr>
      </w:pPr>
      <w:r w:rsidRPr="00574972">
        <w:pict w14:anchorId="020D66EE">
          <v:rect id="_x0000_i3329" style="width:0;height:1.5pt" o:hralign="center" o:hrstd="t" o:hrnoshade="t" o:hr="t" fillcolor="gray" stroked="f"/>
        </w:pict>
      </w:r>
    </w:p>
    <w:p w14:paraId="425806A8" w14:textId="77777777" w:rsidR="00574972" w:rsidRPr="00574972" w:rsidRDefault="00574972" w:rsidP="00574972">
      <w:pPr>
        <w:rPr>
          <w:rtl/>
        </w:rPr>
      </w:pPr>
      <w:r w:rsidRPr="00574972">
        <w:rPr>
          <w:b/>
          <w:bCs/>
          <w:rtl/>
        </w:rPr>
        <w:t>על השאלה אם איוב השתכנע מדברי אלוהים אליו אפשר להשיב שתי תשובות מנוגדות:</w:t>
      </w:r>
    </w:p>
    <w:p w14:paraId="460433D2" w14:textId="77777777" w:rsidR="00574972" w:rsidRPr="00574972" w:rsidRDefault="00574972" w:rsidP="00574972">
      <w:pPr>
        <w:rPr>
          <w:rtl/>
        </w:rPr>
      </w:pPr>
      <w:r w:rsidRPr="00574972">
        <w:rPr>
          <w:b/>
          <w:bCs/>
          <w:rtl/>
        </w:rPr>
        <w:t>איוב השתכנע ממענה האלוהים, ואיוב לא השתכנע ממענה זה. הסבר כל תשובה.</w:t>
      </w:r>
    </w:p>
    <w:p w14:paraId="2A44E27F" w14:textId="77777777" w:rsidR="00574972" w:rsidRPr="00574972" w:rsidRDefault="00574972" w:rsidP="00574972">
      <w:pPr>
        <w:rPr>
          <w:rtl/>
        </w:rPr>
      </w:pPr>
      <w:r w:rsidRPr="00574972">
        <w:rPr>
          <w:b/>
          <w:bCs/>
          <w:rtl/>
        </w:rPr>
        <w:t>בסס את דבריך על הכתוב.</w:t>
      </w:r>
    </w:p>
    <w:p w14:paraId="4321765D" w14:textId="64DC82DE" w:rsidR="00574972" w:rsidRDefault="00574972" w:rsidP="00574972">
      <w:pPr>
        <w:rPr>
          <w:rtl/>
        </w:rPr>
      </w:pPr>
      <w:r>
        <w:rPr>
          <w:rFonts w:hint="cs"/>
          <w:rtl/>
        </w:rPr>
        <w:t>פתרון</w:t>
      </w:r>
    </w:p>
    <w:p w14:paraId="1DC79BA0" w14:textId="77777777" w:rsidR="00574972" w:rsidRPr="00574972" w:rsidRDefault="00574972" w:rsidP="00574972">
      <w:r w:rsidRPr="00574972">
        <w:rPr>
          <w:rtl/>
        </w:rPr>
        <w:t>הנה תמלול מדויק של הטקסט המופיע בתמונה:</w:t>
      </w:r>
    </w:p>
    <w:p w14:paraId="0DAA05F8" w14:textId="77777777" w:rsidR="00574972" w:rsidRPr="00574972" w:rsidRDefault="00574972" w:rsidP="00574972">
      <w:pPr>
        <w:rPr>
          <w:rtl/>
        </w:rPr>
      </w:pPr>
      <w:r w:rsidRPr="00574972">
        <w:pict w14:anchorId="232356DA">
          <v:rect id="_x0000_i3338" style="width:0;height:1.5pt" o:hralign="center" o:hrstd="t" o:hrnoshade="t" o:hr="t" fillcolor="gray" stroked="f"/>
        </w:pict>
      </w:r>
    </w:p>
    <w:p w14:paraId="4EB3C173" w14:textId="77777777" w:rsidR="00574972" w:rsidRPr="00574972" w:rsidRDefault="00574972" w:rsidP="00574972">
      <w:pPr>
        <w:rPr>
          <w:b/>
          <w:bCs/>
          <w:rtl/>
        </w:rPr>
      </w:pPr>
      <w:r w:rsidRPr="00574972">
        <w:rPr>
          <w:b/>
          <w:bCs/>
          <w:rtl/>
        </w:rPr>
        <w:t>שאלה מספר 7 – חכמה:</w:t>
      </w:r>
    </w:p>
    <w:p w14:paraId="6111481E" w14:textId="77777777" w:rsidR="00574972" w:rsidRPr="00574972" w:rsidRDefault="00574972" w:rsidP="00574972">
      <w:pPr>
        <w:rPr>
          <w:rtl/>
        </w:rPr>
      </w:pPr>
      <w:r w:rsidRPr="00574972">
        <w:rPr>
          <w:b/>
          <w:bCs/>
          <w:rtl/>
        </w:rPr>
        <w:t>את פסוק 6 ניתן לפרש בשתי דרכים :</w:t>
      </w:r>
    </w:p>
    <w:p w14:paraId="6F08A3F4" w14:textId="77777777" w:rsidR="00574972" w:rsidRPr="00574972" w:rsidRDefault="00574972" w:rsidP="00574972">
      <w:pPr>
        <w:numPr>
          <w:ilvl w:val="0"/>
          <w:numId w:val="633"/>
        </w:numPr>
        <w:rPr>
          <w:rtl/>
        </w:rPr>
      </w:pPr>
      <w:r w:rsidRPr="00574972">
        <w:rPr>
          <w:b/>
          <w:bCs/>
          <w:rtl/>
        </w:rPr>
        <w:t>איוב השתכנע ממענה אלוהים</w:t>
      </w:r>
      <w:r w:rsidRPr="00574972">
        <w:rPr>
          <w:rtl/>
        </w:rPr>
        <w:t>, משום שהוא אומר שהוא מתחרט על דבריו – "נחמתי". גם אם אני יושב באפר, אני מקבל את דבריו של אלוהים.</w:t>
      </w:r>
    </w:p>
    <w:p w14:paraId="3986A78D" w14:textId="77777777" w:rsidR="00574972" w:rsidRPr="00574972" w:rsidRDefault="00574972" w:rsidP="00574972">
      <w:pPr>
        <w:numPr>
          <w:ilvl w:val="0"/>
          <w:numId w:val="633"/>
        </w:numPr>
        <w:rPr>
          <w:rtl/>
        </w:rPr>
      </w:pPr>
      <w:r w:rsidRPr="00574972">
        <w:rPr>
          <w:b/>
          <w:bCs/>
          <w:rtl/>
        </w:rPr>
        <w:t>איוב לא השתכנע ממענה אלוהים</w:t>
      </w:r>
      <w:r w:rsidRPr="00574972">
        <w:rPr>
          <w:rtl/>
        </w:rPr>
        <w:t>, "על כן אמאס" – מאסתי בחיי, ואני מרחם על האנושות שהיא כמו "עפר ואפר", משום שכמוני, היא סובלת מחוסר הצדק שבעולם.</w:t>
      </w:r>
    </w:p>
    <w:p w14:paraId="4FE07487" w14:textId="596E77BC" w:rsidR="00574972" w:rsidRDefault="00574972" w:rsidP="00574972">
      <w:pPr>
        <w:rPr>
          <w:rtl/>
        </w:rPr>
      </w:pPr>
    </w:p>
    <w:p w14:paraId="5E4AD720" w14:textId="77777777" w:rsidR="00574972" w:rsidRPr="00574972" w:rsidRDefault="00574972" w:rsidP="00574972">
      <w:pPr>
        <w:rPr>
          <w:rFonts w:hint="cs"/>
          <w:rtl/>
        </w:rPr>
      </w:pPr>
    </w:p>
    <w:p w14:paraId="3A5BD5BE" w14:textId="3415A644" w:rsidR="00AA593A" w:rsidRDefault="0046130A" w:rsidP="0046130A">
      <w:pPr>
        <w:pStyle w:val="1"/>
        <w:rPr>
          <w:rtl/>
        </w:rPr>
      </w:pPr>
      <w:r>
        <w:rPr>
          <w:rFonts w:hint="cs"/>
          <w:rtl/>
        </w:rPr>
        <w:t>קהלת פרק א'</w:t>
      </w:r>
    </w:p>
    <w:p w14:paraId="449C0EE8" w14:textId="77777777" w:rsidR="003D284A" w:rsidRPr="003D284A" w:rsidRDefault="003D284A" w:rsidP="003D284A">
      <w:r w:rsidRPr="003D284A">
        <w:rPr>
          <w:rtl/>
        </w:rPr>
        <w:t>להלן תמלול הטקסט מהתמונה (בחינת בגרות בתנ"ך, מועד חורף תשפ"ג):</w:t>
      </w:r>
    </w:p>
    <w:p w14:paraId="31F4B16D" w14:textId="77777777" w:rsidR="003D284A" w:rsidRPr="003D284A" w:rsidRDefault="003D284A" w:rsidP="003D284A">
      <w:pPr>
        <w:rPr>
          <w:rtl/>
        </w:rPr>
      </w:pPr>
      <w:r w:rsidRPr="003D284A">
        <w:pict w14:anchorId="14C42A6B">
          <v:rect id="_x0000_i3346" style="width:0;height:1.5pt" o:hralign="center" o:hrstd="t" o:hrnoshade="t" o:hr="t" fillcolor="gray" stroked="f"/>
        </w:pict>
      </w:r>
    </w:p>
    <w:p w14:paraId="13475F98" w14:textId="77777777" w:rsidR="003D284A" w:rsidRPr="003D284A" w:rsidRDefault="003D284A" w:rsidP="003D284A">
      <w:pPr>
        <w:rPr>
          <w:b/>
          <w:bCs/>
          <w:rtl/>
        </w:rPr>
      </w:pPr>
      <w:r w:rsidRPr="003D284A">
        <w:rPr>
          <w:b/>
          <w:bCs/>
          <w:rtl/>
        </w:rPr>
        <w:t>חורף תשפ"ג, 1261</w:t>
      </w:r>
    </w:p>
    <w:p w14:paraId="342AF827" w14:textId="77777777" w:rsidR="003D284A" w:rsidRPr="003D284A" w:rsidRDefault="003D284A" w:rsidP="003D284A">
      <w:pPr>
        <w:rPr>
          <w:rtl/>
        </w:rPr>
      </w:pPr>
      <w:r w:rsidRPr="003D284A">
        <w:rPr>
          <w:b/>
          <w:bCs/>
          <w:rtl/>
        </w:rPr>
        <w:t>10. קראו קהלת, פרק א'.</w:t>
      </w:r>
    </w:p>
    <w:p w14:paraId="6F7EB0E7" w14:textId="77777777" w:rsidR="003D284A" w:rsidRPr="003D284A" w:rsidRDefault="003D284A" w:rsidP="003D284A">
      <w:pPr>
        <w:rPr>
          <w:rtl/>
        </w:rPr>
      </w:pPr>
      <w:r w:rsidRPr="003D284A">
        <w:rPr>
          <w:b/>
          <w:bCs/>
          <w:rtl/>
        </w:rPr>
        <w:t>ענו על סעיף א – חובה.</w:t>
      </w:r>
    </w:p>
    <w:p w14:paraId="6A558BB8" w14:textId="77777777" w:rsidR="003D284A" w:rsidRPr="003D284A" w:rsidRDefault="003D284A" w:rsidP="003D284A">
      <w:pPr>
        <w:rPr>
          <w:rtl/>
        </w:rPr>
      </w:pPr>
      <w:r w:rsidRPr="003D284A">
        <w:rPr>
          <w:b/>
          <w:bCs/>
          <w:rtl/>
        </w:rPr>
        <w:t>א.</w:t>
      </w:r>
      <w:r w:rsidRPr="003D284A">
        <w:rPr>
          <w:rtl/>
        </w:rPr>
        <w:t xml:space="preserve"> קראו פסוקים א'–י"א.</w:t>
      </w:r>
    </w:p>
    <w:p w14:paraId="6EDE1125" w14:textId="77777777" w:rsidR="003D284A" w:rsidRPr="003D284A" w:rsidRDefault="003D284A" w:rsidP="003D284A">
      <w:pPr>
        <w:rPr>
          <w:rtl/>
        </w:rPr>
      </w:pPr>
      <w:r w:rsidRPr="003D284A">
        <w:rPr>
          <w:rtl/>
        </w:rPr>
        <w:t xml:space="preserve">ציינו </w:t>
      </w:r>
      <w:r w:rsidRPr="003D284A">
        <w:rPr>
          <w:b/>
          <w:bCs/>
          <w:rtl/>
        </w:rPr>
        <w:t>שתי</w:t>
      </w:r>
      <w:r w:rsidRPr="003D284A">
        <w:rPr>
          <w:rtl/>
        </w:rPr>
        <w:t xml:space="preserve"> ראיות שקהלת מביא לביסוס עמדתו ש"הכל הבל" ואין יתרון לאדם בכל עמלו, והסבירו אותן.</w:t>
      </w:r>
    </w:p>
    <w:p w14:paraId="5844A995" w14:textId="77777777" w:rsidR="003D284A" w:rsidRPr="003D284A" w:rsidRDefault="003D284A" w:rsidP="003D284A">
      <w:pPr>
        <w:rPr>
          <w:rtl/>
        </w:rPr>
      </w:pPr>
      <w:r w:rsidRPr="003D284A">
        <w:rPr>
          <w:b/>
          <w:bCs/>
          <w:rtl/>
        </w:rPr>
        <w:t>ענו על אחד מן הסעיפים ב'–ג'.</w:t>
      </w:r>
    </w:p>
    <w:p w14:paraId="5D2A9DC2" w14:textId="77777777" w:rsidR="003D284A" w:rsidRPr="003D284A" w:rsidRDefault="003D284A" w:rsidP="003D284A">
      <w:pPr>
        <w:rPr>
          <w:rtl/>
        </w:rPr>
      </w:pPr>
      <w:r w:rsidRPr="003D284A">
        <w:rPr>
          <w:b/>
          <w:bCs/>
          <w:rtl/>
        </w:rPr>
        <w:t>ב.</w:t>
      </w:r>
      <w:r w:rsidRPr="003D284A">
        <w:rPr>
          <w:rtl/>
        </w:rPr>
        <w:t xml:space="preserve"> קראו פסוקים ב'–ג' וגם </w:t>
      </w:r>
      <w:r w:rsidRPr="003D284A">
        <w:rPr>
          <w:b/>
          <w:bCs/>
          <w:rtl/>
        </w:rPr>
        <w:t>דברים, פרק ל'</w:t>
      </w:r>
      <w:r w:rsidRPr="003D284A">
        <w:rPr>
          <w:rtl/>
        </w:rPr>
        <w:t>, פסוקים י"ט–כ'.</w:t>
      </w:r>
    </w:p>
    <w:p w14:paraId="46F2F324" w14:textId="77777777" w:rsidR="003D284A" w:rsidRPr="003D284A" w:rsidRDefault="003D284A" w:rsidP="003D284A">
      <w:pPr>
        <w:rPr>
          <w:rtl/>
        </w:rPr>
      </w:pPr>
      <w:r w:rsidRPr="003D284A">
        <w:rPr>
          <w:rtl/>
        </w:rPr>
        <w:t xml:space="preserve">בנוגע לשאלת תכלית החיים, פעורה תהום בין השקפת </w:t>
      </w:r>
      <w:r w:rsidRPr="003D284A">
        <w:rPr>
          <w:b/>
          <w:bCs/>
          <w:rtl/>
        </w:rPr>
        <w:t>קהלת, פרק א'</w:t>
      </w:r>
      <w:r w:rsidRPr="003D284A">
        <w:rPr>
          <w:rtl/>
        </w:rPr>
        <w:t xml:space="preserve">, פסוקים ב'–ג' ובין השקפת </w:t>
      </w:r>
      <w:r w:rsidRPr="003D284A">
        <w:rPr>
          <w:b/>
          <w:bCs/>
          <w:rtl/>
        </w:rPr>
        <w:t>דברים, פרק ל'</w:t>
      </w:r>
      <w:r w:rsidRPr="003D284A">
        <w:rPr>
          <w:rtl/>
        </w:rPr>
        <w:t>, פסוקים י"ט–כ'. הסבירו את הפער בין שתי ההשקפות.</w:t>
      </w:r>
    </w:p>
    <w:p w14:paraId="716699D8" w14:textId="77777777" w:rsidR="003D284A" w:rsidRPr="003D284A" w:rsidRDefault="003D284A" w:rsidP="003D284A">
      <w:pPr>
        <w:rPr>
          <w:rtl/>
        </w:rPr>
      </w:pPr>
      <w:r w:rsidRPr="003D284A">
        <w:rPr>
          <w:b/>
          <w:bCs/>
          <w:rtl/>
        </w:rPr>
        <w:t>ג.</w:t>
      </w:r>
      <w:r w:rsidRPr="003D284A">
        <w:rPr>
          <w:rtl/>
        </w:rPr>
        <w:t xml:space="preserve"> קראו פסוקים י"ב–י"ח.</w:t>
      </w:r>
    </w:p>
    <w:p w14:paraId="0828F7A5" w14:textId="77777777" w:rsidR="003D284A" w:rsidRPr="003D284A" w:rsidRDefault="003D284A" w:rsidP="003D284A">
      <w:pPr>
        <w:rPr>
          <w:rtl/>
        </w:rPr>
      </w:pPr>
      <w:r w:rsidRPr="003D284A">
        <w:rPr>
          <w:b/>
          <w:bCs/>
          <w:rtl/>
        </w:rPr>
        <w:t>(1)</w:t>
      </w:r>
      <w:r w:rsidRPr="003D284A">
        <w:rPr>
          <w:rtl/>
        </w:rPr>
        <w:t xml:space="preserve"> ספר </w:t>
      </w:r>
      <w:r w:rsidRPr="003D284A">
        <w:rPr>
          <w:b/>
          <w:bCs/>
          <w:rtl/>
        </w:rPr>
        <w:t>קהלת</w:t>
      </w:r>
      <w:r w:rsidRPr="003D284A">
        <w:rPr>
          <w:rtl/>
        </w:rPr>
        <w:t xml:space="preserve"> שייך לספרות החוכמה, וקהלת אף ניסה למצוא בחוכמה טעם ומשמעות בחיים.</w:t>
      </w:r>
    </w:p>
    <w:p w14:paraId="26B1384E" w14:textId="77777777" w:rsidR="003D284A" w:rsidRPr="003D284A" w:rsidRDefault="003D284A" w:rsidP="003D284A">
      <w:pPr>
        <w:rPr>
          <w:rtl/>
        </w:rPr>
      </w:pPr>
      <w:r w:rsidRPr="003D284A">
        <w:rPr>
          <w:rtl/>
        </w:rPr>
        <w:t>הסבירו מדוע לא סייעה החוכמה לקהלת למצוא טעם ומשמעות בחיים. בססו את דבריכם על הכתוב. (4 נקודות)</w:t>
      </w:r>
    </w:p>
    <w:p w14:paraId="77C9C71F" w14:textId="77777777" w:rsidR="003D284A" w:rsidRPr="003D284A" w:rsidRDefault="003D284A" w:rsidP="003D284A">
      <w:pPr>
        <w:rPr>
          <w:rtl/>
        </w:rPr>
      </w:pPr>
      <w:r w:rsidRPr="003D284A">
        <w:rPr>
          <w:b/>
          <w:bCs/>
          <w:rtl/>
        </w:rPr>
        <w:t>(2)</w:t>
      </w:r>
      <w:r w:rsidRPr="003D284A">
        <w:rPr>
          <w:rtl/>
        </w:rPr>
        <w:t xml:space="preserve"> קראו גם </w:t>
      </w:r>
      <w:r w:rsidRPr="003D284A">
        <w:rPr>
          <w:b/>
          <w:bCs/>
          <w:rtl/>
        </w:rPr>
        <w:t>קהלת, פרק ט'</w:t>
      </w:r>
      <w:r w:rsidRPr="003D284A">
        <w:rPr>
          <w:rtl/>
        </w:rPr>
        <w:t>, פסוקים י"ד–ט"ז.</w:t>
      </w:r>
    </w:p>
    <w:p w14:paraId="12E8F8B6" w14:textId="77777777" w:rsidR="003D284A" w:rsidRPr="003D284A" w:rsidRDefault="003D284A" w:rsidP="003D284A">
      <w:pPr>
        <w:rPr>
          <w:rtl/>
        </w:rPr>
      </w:pPr>
      <w:r w:rsidRPr="003D284A">
        <w:rPr>
          <w:rtl/>
        </w:rPr>
        <w:t>האם על פי פרק ט' חל שינוי ביחסו של קהלת לחוכמה לעומת יחסו אליה בפרק א', פסוקים י"ד–י"ח? נמקו את דבריכם, ובססו אותם על הכתוב. (4 נקודות)</w:t>
      </w:r>
    </w:p>
    <w:p w14:paraId="3DC6F6F3" w14:textId="0904C794" w:rsidR="003D284A" w:rsidRDefault="003D284A" w:rsidP="003D284A">
      <w:pPr>
        <w:rPr>
          <w:rtl/>
        </w:rPr>
      </w:pPr>
      <w:r>
        <w:rPr>
          <w:rFonts w:hint="cs"/>
          <w:rtl/>
        </w:rPr>
        <w:t>פתרון</w:t>
      </w:r>
    </w:p>
    <w:p w14:paraId="5E696D70" w14:textId="77777777" w:rsidR="003D284A" w:rsidRPr="003D284A" w:rsidRDefault="003D284A" w:rsidP="003D284A">
      <w:r w:rsidRPr="003D284A">
        <w:rPr>
          <w:rtl/>
        </w:rPr>
        <w:t>להלן תמלול מלא ומאורגן של הטקסט המופיע בתמונה (פתרון מוצע של "יואל גבע" לשאלה 10 העוסקת בספר קהלת):</w:t>
      </w:r>
    </w:p>
    <w:p w14:paraId="0D985C80" w14:textId="77777777" w:rsidR="003D284A" w:rsidRPr="003D284A" w:rsidRDefault="003D284A" w:rsidP="003D284A">
      <w:pPr>
        <w:rPr>
          <w:rtl/>
        </w:rPr>
      </w:pPr>
      <w:r w:rsidRPr="003D284A">
        <w:pict w14:anchorId="705ECC79">
          <v:rect id="_x0000_i3366" style="width:0;height:1.5pt" o:hralign="center" o:hrstd="t" o:hrnoshade="t" o:hr="t" fillcolor="gray" stroked="f"/>
        </w:pict>
      </w:r>
    </w:p>
    <w:p w14:paraId="292142D0" w14:textId="77777777" w:rsidR="003D284A" w:rsidRPr="003D284A" w:rsidRDefault="003D284A" w:rsidP="003D284A">
      <w:pPr>
        <w:rPr>
          <w:b/>
          <w:bCs/>
          <w:rtl/>
        </w:rPr>
      </w:pPr>
      <w:r w:rsidRPr="003D284A">
        <w:rPr>
          <w:b/>
          <w:bCs/>
          <w:rtl/>
        </w:rPr>
        <w:t>שאלה 10</w:t>
      </w:r>
    </w:p>
    <w:p w14:paraId="7C0CF4C2" w14:textId="77777777" w:rsidR="003D284A" w:rsidRPr="003D284A" w:rsidRDefault="003D284A" w:rsidP="003D284A">
      <w:pPr>
        <w:rPr>
          <w:b/>
          <w:bCs/>
          <w:rtl/>
        </w:rPr>
      </w:pPr>
      <w:r w:rsidRPr="003D284A">
        <w:rPr>
          <w:b/>
          <w:bCs/>
          <w:rtl/>
        </w:rPr>
        <w:t>סעיף א'</w:t>
      </w:r>
    </w:p>
    <w:p w14:paraId="1816B675" w14:textId="77777777" w:rsidR="003D284A" w:rsidRPr="003D284A" w:rsidRDefault="003D284A" w:rsidP="003D284A">
      <w:pPr>
        <w:rPr>
          <w:rtl/>
        </w:rPr>
      </w:pPr>
      <w:r w:rsidRPr="003D284A">
        <w:rPr>
          <w:b/>
          <w:bCs/>
          <w:rtl/>
        </w:rPr>
        <w:t>ראיות שמביא קהלת לביסוס עמדתו ש"הכל הבל" ואין יתרון לאדם בכל עמלו (על התלמיד לציין שתי ראיות ולהסבירן):</w:t>
      </w:r>
    </w:p>
    <w:p w14:paraId="3A626345" w14:textId="77777777" w:rsidR="003D284A" w:rsidRPr="003D284A" w:rsidRDefault="003D284A" w:rsidP="003D284A">
      <w:pPr>
        <w:numPr>
          <w:ilvl w:val="0"/>
          <w:numId w:val="634"/>
        </w:numPr>
        <w:rPr>
          <w:rtl/>
        </w:rPr>
      </w:pPr>
      <w:r w:rsidRPr="003D284A">
        <w:rPr>
          <w:b/>
          <w:bCs/>
          <w:rtl/>
        </w:rPr>
        <w:t>"דור הולך ודור בא והארץ לעולם עומדת"</w:t>
      </w:r>
      <w:r w:rsidRPr="003D284A">
        <w:rPr>
          <w:rtl/>
        </w:rPr>
        <w:t xml:space="preserve"> – בני האדם נולדים ומתים, ודור אחר בא במקומם.</w:t>
      </w:r>
    </w:p>
    <w:p w14:paraId="6B8733D1" w14:textId="77777777" w:rsidR="003D284A" w:rsidRPr="003D284A" w:rsidRDefault="003D284A" w:rsidP="003D284A">
      <w:pPr>
        <w:numPr>
          <w:ilvl w:val="0"/>
          <w:numId w:val="634"/>
        </w:numPr>
        <w:rPr>
          <w:rtl/>
        </w:rPr>
      </w:pPr>
      <w:r w:rsidRPr="003D284A">
        <w:rPr>
          <w:b/>
          <w:bCs/>
          <w:rtl/>
        </w:rPr>
        <w:t>"כל הנחלים הלכים אל הים והים איננו מלא"</w:t>
      </w:r>
      <w:r w:rsidRPr="003D284A">
        <w:rPr>
          <w:rtl/>
        </w:rPr>
        <w:t xml:space="preserve"> – למרות שכל הנחלים זורמים לים הוא אינו מתמלא, כך מעשיהם של בני האדם חסרי תועלת ולא משנים דבר.</w:t>
      </w:r>
    </w:p>
    <w:p w14:paraId="3CDBCC64" w14:textId="77777777" w:rsidR="003D284A" w:rsidRPr="003D284A" w:rsidRDefault="003D284A" w:rsidP="003D284A">
      <w:pPr>
        <w:numPr>
          <w:ilvl w:val="0"/>
          <w:numId w:val="634"/>
        </w:numPr>
        <w:rPr>
          <w:rtl/>
        </w:rPr>
      </w:pPr>
      <w:r w:rsidRPr="003D284A">
        <w:rPr>
          <w:b/>
          <w:bCs/>
          <w:rtl/>
        </w:rPr>
        <w:t>"מה שהיה הוא שיהיה מה שנעשה הוא שיעשה ואין כל חדש תחת השמש"</w:t>
      </w:r>
      <w:r w:rsidRPr="003D284A">
        <w:rPr>
          <w:rtl/>
        </w:rPr>
        <w:t xml:space="preserve"> – עולם כמנהגו נוהג, ואין כל חידוש או חדש במעשיו של האדם, לכן הם חסרי תועלת.</w:t>
      </w:r>
    </w:p>
    <w:p w14:paraId="573CEEB8" w14:textId="77777777" w:rsidR="003D284A" w:rsidRPr="003D284A" w:rsidRDefault="003D284A" w:rsidP="003D284A">
      <w:pPr>
        <w:rPr>
          <w:rtl/>
        </w:rPr>
      </w:pPr>
      <w:r w:rsidRPr="003D284A">
        <w:rPr>
          <w:b/>
          <w:bCs/>
          <w:rtl/>
        </w:rPr>
        <w:t>תיתכנה דוגמאות נוספות מן הכתוב.</w:t>
      </w:r>
    </w:p>
    <w:p w14:paraId="579EF33E" w14:textId="77777777" w:rsidR="003D284A" w:rsidRPr="003D284A" w:rsidRDefault="003D284A" w:rsidP="003D284A">
      <w:pPr>
        <w:rPr>
          <w:rtl/>
        </w:rPr>
      </w:pPr>
      <w:r w:rsidRPr="003D284A">
        <w:pict w14:anchorId="7FD72F78">
          <v:rect id="_x0000_i3367" style="width:0;height:1.5pt" o:hralign="center" o:hrstd="t" o:hrnoshade="t" o:hr="t" fillcolor="gray" stroked="f"/>
        </w:pict>
      </w:r>
    </w:p>
    <w:p w14:paraId="07E668AB" w14:textId="77777777" w:rsidR="003D284A" w:rsidRPr="003D284A" w:rsidRDefault="003D284A" w:rsidP="003D284A">
      <w:pPr>
        <w:rPr>
          <w:b/>
          <w:bCs/>
          <w:rtl/>
        </w:rPr>
      </w:pPr>
      <w:r w:rsidRPr="003D284A">
        <w:rPr>
          <w:b/>
          <w:bCs/>
          <w:rtl/>
        </w:rPr>
        <w:t>סעיף ב'</w:t>
      </w:r>
    </w:p>
    <w:p w14:paraId="2D4A251D" w14:textId="77777777" w:rsidR="003D284A" w:rsidRPr="003D284A" w:rsidRDefault="003D284A" w:rsidP="003D284A">
      <w:pPr>
        <w:rPr>
          <w:rtl/>
        </w:rPr>
      </w:pPr>
      <w:r w:rsidRPr="003D284A">
        <w:rPr>
          <w:b/>
          <w:bCs/>
          <w:rtl/>
        </w:rPr>
        <w:t>הפער בין שתי ההשקפות בנוגע לשאלת תכלית החיים:</w:t>
      </w:r>
    </w:p>
    <w:p w14:paraId="107E9DD5" w14:textId="77777777" w:rsidR="003D284A" w:rsidRPr="003D284A" w:rsidRDefault="003D284A" w:rsidP="003D284A">
      <w:pPr>
        <w:numPr>
          <w:ilvl w:val="0"/>
          <w:numId w:val="635"/>
        </w:numPr>
        <w:rPr>
          <w:rtl/>
        </w:rPr>
      </w:pPr>
      <w:r w:rsidRPr="003D284A">
        <w:rPr>
          <w:b/>
          <w:bCs/>
          <w:rtl/>
        </w:rPr>
        <w:t>על פי קהלת</w:t>
      </w:r>
      <w:r w:rsidRPr="003D284A">
        <w:rPr>
          <w:rtl/>
        </w:rPr>
        <w:t xml:space="preserve"> – אין כל תכלית למעשיו ולחייו של האדם, משום שהכל כבר נקבע וידוע מראש ולא ניתן לחדש דבר בחיים האלה. תפיסה דטרמיניסטית.</w:t>
      </w:r>
    </w:p>
    <w:p w14:paraId="6479B51D" w14:textId="77777777" w:rsidR="003D284A" w:rsidRPr="003D284A" w:rsidRDefault="003D284A" w:rsidP="003D284A">
      <w:pPr>
        <w:numPr>
          <w:ilvl w:val="0"/>
          <w:numId w:val="635"/>
        </w:numPr>
        <w:rPr>
          <w:rtl/>
        </w:rPr>
      </w:pPr>
      <w:r w:rsidRPr="003D284A">
        <w:rPr>
          <w:b/>
          <w:bCs/>
          <w:rtl/>
        </w:rPr>
        <w:t>על פי ספר דברים</w:t>
      </w:r>
      <w:r w:rsidRPr="003D284A">
        <w:rPr>
          <w:rtl/>
        </w:rPr>
        <w:t xml:space="preserve"> – הבחירה נתונה בידי האדם, בין טוב לרע. אם ינהג על פי תורת ה', יזכה בחיים ארוכים ומאושרים. תפיסה הדוגלת בבחירה האישית הנתונה בידי האדם.</w:t>
      </w:r>
    </w:p>
    <w:p w14:paraId="2C261757" w14:textId="77777777" w:rsidR="003D284A" w:rsidRPr="003D284A" w:rsidRDefault="003D284A" w:rsidP="003D284A">
      <w:pPr>
        <w:rPr>
          <w:rtl/>
        </w:rPr>
      </w:pPr>
      <w:r w:rsidRPr="003D284A">
        <w:pict w14:anchorId="7D4515FC">
          <v:rect id="_x0000_i3368" style="width:0;height:1.5pt" o:hralign="center" o:hrstd="t" o:hrnoshade="t" o:hr="t" fillcolor="gray" stroked="f"/>
        </w:pict>
      </w:r>
    </w:p>
    <w:p w14:paraId="4C5A3D78" w14:textId="77777777" w:rsidR="003D284A" w:rsidRPr="003D284A" w:rsidRDefault="003D284A" w:rsidP="003D284A">
      <w:pPr>
        <w:rPr>
          <w:b/>
          <w:bCs/>
          <w:rtl/>
        </w:rPr>
      </w:pPr>
      <w:r w:rsidRPr="003D284A">
        <w:rPr>
          <w:b/>
          <w:bCs/>
          <w:i/>
          <w:iCs/>
          <w:rtl/>
        </w:rPr>
        <w:t xml:space="preserve">(במרכז התמונה מופיע באנר פרסומי של </w:t>
      </w:r>
      <w:r w:rsidRPr="003D284A">
        <w:rPr>
          <w:b/>
          <w:bCs/>
          <w:i/>
          <w:iCs/>
        </w:rPr>
        <w:t>MY.GEVA</w:t>
      </w:r>
      <w:r w:rsidRPr="003D284A">
        <w:rPr>
          <w:b/>
          <w:bCs/>
          <w:i/>
          <w:iCs/>
          <w:rtl/>
        </w:rPr>
        <w:t xml:space="preserve"> המפנה לסרטוני הסבר לבגרות במתמטיקה)</w:t>
      </w:r>
    </w:p>
    <w:p w14:paraId="3CF50EC5" w14:textId="77777777" w:rsidR="003D284A" w:rsidRPr="003D284A" w:rsidRDefault="003D284A" w:rsidP="003D284A">
      <w:pPr>
        <w:rPr>
          <w:b/>
          <w:bCs/>
          <w:rtl/>
        </w:rPr>
      </w:pPr>
      <w:r w:rsidRPr="003D284A">
        <w:rPr>
          <w:b/>
          <w:bCs/>
          <w:rtl/>
        </w:rPr>
        <w:t>סעיף ג'</w:t>
      </w:r>
    </w:p>
    <w:p w14:paraId="20445DCE" w14:textId="77777777" w:rsidR="003D284A" w:rsidRPr="003D284A" w:rsidRDefault="003D284A" w:rsidP="003D284A">
      <w:pPr>
        <w:rPr>
          <w:rtl/>
        </w:rPr>
      </w:pPr>
      <w:r w:rsidRPr="003D284A">
        <w:rPr>
          <w:b/>
          <w:bCs/>
          <w:rtl/>
        </w:rPr>
        <w:t>(1) החוכמה לא סייעה לקהלת למצוא טעם ומשמעות בחיים:</w:t>
      </w:r>
      <w:r w:rsidRPr="003D284A">
        <w:rPr>
          <w:rtl/>
        </w:rPr>
        <w:t xml:space="preserve"> "כי ברב חכמה רב כעס ויוסיף דעת יוסיף מכאוב" – לפי קהלת ככל שאתה מוסיף חכמה ודעת, אתה מביא על עצמך כאב וכעס. כי ככל שאתה חכם, אתה רואה יותר את הפגמים שבעולם ומבין שאין ביכולתך לשנות אותם, כי הכל כבר נקבע וידוע מראש.</w:t>
      </w:r>
    </w:p>
    <w:p w14:paraId="79CF7130" w14:textId="77777777" w:rsidR="003D284A" w:rsidRPr="003D284A" w:rsidRDefault="003D284A" w:rsidP="003D284A">
      <w:pPr>
        <w:rPr>
          <w:rtl/>
        </w:rPr>
      </w:pPr>
      <w:r w:rsidRPr="003D284A">
        <w:rPr>
          <w:b/>
          <w:bCs/>
          <w:rtl/>
        </w:rPr>
        <w:t>(2) על פי פרק ט'</w:t>
      </w:r>
      <w:r w:rsidRPr="003D284A">
        <w:rPr>
          <w:rtl/>
        </w:rPr>
        <w:t xml:space="preserve">, חל שינוי ביחסו של קהלת לחוכמה. באמצעות חוכמתו של האיש המסכן החכם, ניצלה עירו מכיבוש על ידי מלך גדול. </w:t>
      </w:r>
      <w:r w:rsidRPr="003D284A">
        <w:rPr>
          <w:b/>
          <w:bCs/>
          <w:rtl/>
        </w:rPr>
        <w:t>לביסוס:</w:t>
      </w:r>
      <w:r w:rsidRPr="003D284A">
        <w:rPr>
          <w:rtl/>
        </w:rPr>
        <w:t xml:space="preserve"> "ומלט הוא את העיר בחכמתו". כלומר, באמצעות החוכמה, כן ניתן לשנות את המצב.</w:t>
      </w:r>
    </w:p>
    <w:p w14:paraId="3AD5A10C" w14:textId="77777777" w:rsidR="003D284A" w:rsidRDefault="003D284A" w:rsidP="003D284A">
      <w:pPr>
        <w:rPr>
          <w:rtl/>
        </w:rPr>
      </w:pPr>
    </w:p>
    <w:p w14:paraId="06ED2CC1" w14:textId="77777777" w:rsidR="003D284A" w:rsidRPr="003D284A" w:rsidRDefault="003D284A" w:rsidP="003D284A">
      <w:r w:rsidRPr="003D284A">
        <w:rPr>
          <w:rtl/>
        </w:rPr>
        <w:t>להלן תמלול הטקסט מהתמונה, ולאחריו פתרון השאלות על פי תוכנית הלימודים לבגרות בתנ"ך (ספר קהלת, פרק א').</w:t>
      </w:r>
    </w:p>
    <w:p w14:paraId="53DAA1BB" w14:textId="77777777" w:rsidR="003D284A" w:rsidRPr="003D284A" w:rsidRDefault="003D284A" w:rsidP="003D284A">
      <w:pPr>
        <w:rPr>
          <w:rtl/>
        </w:rPr>
      </w:pPr>
      <w:r w:rsidRPr="003D284A">
        <w:pict w14:anchorId="7AFB9E10">
          <v:rect id="_x0000_i3417" style="width:0;height:1.5pt" o:hralign="center" o:hrstd="t" o:hrnoshade="t" o:hr="t" fillcolor="gray" stroked="f"/>
        </w:pict>
      </w:r>
    </w:p>
    <w:p w14:paraId="057B76ED" w14:textId="77777777" w:rsidR="003D284A" w:rsidRPr="003D284A" w:rsidRDefault="003D284A" w:rsidP="003D284A">
      <w:pPr>
        <w:rPr>
          <w:b/>
          <w:bCs/>
          <w:rtl/>
        </w:rPr>
      </w:pPr>
      <w:r w:rsidRPr="003D284A">
        <w:rPr>
          <w:b/>
          <w:bCs/>
          <w:rtl/>
        </w:rPr>
        <w:t>תמלול הטקסט: חורף נבצרים תשפ"ב, 1261</w:t>
      </w:r>
    </w:p>
    <w:p w14:paraId="6C8E1C77" w14:textId="77777777" w:rsidR="003D284A" w:rsidRPr="003D284A" w:rsidRDefault="003D284A" w:rsidP="003D284A">
      <w:pPr>
        <w:rPr>
          <w:rtl/>
        </w:rPr>
      </w:pPr>
      <w:r w:rsidRPr="003D284A">
        <w:rPr>
          <w:b/>
          <w:bCs/>
          <w:rtl/>
        </w:rPr>
        <w:t>ספרות החוכמה — הרהורים על החיים</w:t>
      </w:r>
    </w:p>
    <w:p w14:paraId="22E6EE2E" w14:textId="77777777" w:rsidR="003D284A" w:rsidRPr="003D284A" w:rsidRDefault="003D284A" w:rsidP="003D284A">
      <w:pPr>
        <w:rPr>
          <w:rtl/>
        </w:rPr>
      </w:pPr>
      <w:r w:rsidRPr="003D284A">
        <w:rPr>
          <w:b/>
          <w:bCs/>
          <w:rtl/>
        </w:rPr>
        <w:t>10. קרא קהלת, פרק א'.</w:t>
      </w:r>
    </w:p>
    <w:p w14:paraId="104C1263" w14:textId="77777777" w:rsidR="003D284A" w:rsidRPr="003D284A" w:rsidRDefault="003D284A" w:rsidP="003D284A">
      <w:pPr>
        <w:rPr>
          <w:rtl/>
        </w:rPr>
      </w:pPr>
      <w:r w:rsidRPr="003D284A">
        <w:rPr>
          <w:b/>
          <w:bCs/>
          <w:rtl/>
        </w:rPr>
        <w:t>ענו על סעיף א – חובה.</w:t>
      </w:r>
    </w:p>
    <w:p w14:paraId="516A11DE" w14:textId="77777777" w:rsidR="003D284A" w:rsidRPr="003D284A" w:rsidRDefault="003D284A" w:rsidP="003D284A">
      <w:pPr>
        <w:rPr>
          <w:rtl/>
        </w:rPr>
      </w:pPr>
      <w:r w:rsidRPr="003D284A">
        <w:rPr>
          <w:b/>
          <w:bCs/>
          <w:rtl/>
        </w:rPr>
        <w:t>א.</w:t>
      </w:r>
      <w:r w:rsidRPr="003D284A">
        <w:rPr>
          <w:rtl/>
        </w:rPr>
        <w:t xml:space="preserve"> קראו פסוקים א'–ז'.</w:t>
      </w:r>
    </w:p>
    <w:p w14:paraId="6D3C4A70" w14:textId="77777777" w:rsidR="003D284A" w:rsidRPr="003D284A" w:rsidRDefault="003D284A" w:rsidP="003D284A">
      <w:pPr>
        <w:rPr>
          <w:rtl/>
        </w:rPr>
      </w:pPr>
      <w:r w:rsidRPr="003D284A">
        <w:rPr>
          <w:rtl/>
        </w:rPr>
        <w:t>בפסוק ג' נאמר: "מה יתרון לאדם בכל עמלו שיעמול תחת השמש".</w:t>
      </w:r>
    </w:p>
    <w:p w14:paraId="3D008DE5" w14:textId="77777777" w:rsidR="003D284A" w:rsidRPr="003D284A" w:rsidRDefault="003D284A" w:rsidP="003D284A">
      <w:pPr>
        <w:rPr>
          <w:rtl/>
        </w:rPr>
      </w:pPr>
      <w:r w:rsidRPr="003D284A">
        <w:rPr>
          <w:rtl/>
        </w:rPr>
        <w:t xml:space="preserve">הסבר מה הביא את קהלת למסקנה זו. בסס את דבריך על דוגמה </w:t>
      </w:r>
      <w:r w:rsidRPr="003D284A">
        <w:rPr>
          <w:b/>
          <w:bCs/>
          <w:rtl/>
        </w:rPr>
        <w:t>אחת</w:t>
      </w:r>
      <w:r w:rsidRPr="003D284A">
        <w:rPr>
          <w:rtl/>
        </w:rPr>
        <w:t xml:space="preserve"> מפסוק ד' ועל דוגמה </w:t>
      </w:r>
      <w:r w:rsidRPr="003D284A">
        <w:rPr>
          <w:b/>
          <w:bCs/>
          <w:rtl/>
        </w:rPr>
        <w:t>אחת</w:t>
      </w:r>
      <w:r w:rsidRPr="003D284A">
        <w:rPr>
          <w:rtl/>
        </w:rPr>
        <w:t xml:space="preserve"> מפסוקים ה'–ז'.</w:t>
      </w:r>
    </w:p>
    <w:p w14:paraId="5950508C" w14:textId="77777777" w:rsidR="003D284A" w:rsidRPr="003D284A" w:rsidRDefault="003D284A" w:rsidP="003D284A">
      <w:pPr>
        <w:rPr>
          <w:rtl/>
        </w:rPr>
      </w:pPr>
      <w:r w:rsidRPr="003D284A">
        <w:rPr>
          <w:b/>
          <w:bCs/>
          <w:rtl/>
        </w:rPr>
        <w:t>ענו על אחד מן הסעיפים ב'–ג'.</w:t>
      </w:r>
    </w:p>
    <w:p w14:paraId="792EFA33" w14:textId="77777777" w:rsidR="003D284A" w:rsidRPr="003D284A" w:rsidRDefault="003D284A" w:rsidP="003D284A">
      <w:pPr>
        <w:rPr>
          <w:rtl/>
        </w:rPr>
      </w:pPr>
      <w:r w:rsidRPr="003D284A">
        <w:rPr>
          <w:b/>
          <w:bCs/>
          <w:rtl/>
        </w:rPr>
        <w:t>ב.</w:t>
      </w:r>
      <w:r w:rsidRPr="003D284A">
        <w:rPr>
          <w:rtl/>
        </w:rPr>
        <w:t xml:space="preserve"> קראו פסוקים י'–י"א.</w:t>
      </w:r>
    </w:p>
    <w:p w14:paraId="1A417396" w14:textId="77777777" w:rsidR="003D284A" w:rsidRPr="003D284A" w:rsidRDefault="003D284A" w:rsidP="003D284A">
      <w:pPr>
        <w:rPr>
          <w:rtl/>
        </w:rPr>
      </w:pPr>
      <w:r w:rsidRPr="003D284A">
        <w:rPr>
          <w:b/>
          <w:bCs/>
          <w:rtl/>
        </w:rPr>
        <w:t>(1)</w:t>
      </w:r>
      <w:r w:rsidRPr="003D284A">
        <w:rPr>
          <w:rtl/>
        </w:rPr>
        <w:t xml:space="preserve"> מהי המגבלה של האדם על פי פסוק י', ומהי המגבלה שלו על פי פסוק י"א? (6 נקודות)</w:t>
      </w:r>
    </w:p>
    <w:p w14:paraId="5BFBFB1C" w14:textId="77777777" w:rsidR="003D284A" w:rsidRPr="003D284A" w:rsidRDefault="003D284A" w:rsidP="003D284A">
      <w:pPr>
        <w:rPr>
          <w:rtl/>
        </w:rPr>
      </w:pPr>
      <w:r w:rsidRPr="003D284A">
        <w:rPr>
          <w:b/>
          <w:bCs/>
          <w:rtl/>
        </w:rPr>
        <w:t>(2)</w:t>
      </w:r>
      <w:r w:rsidRPr="003D284A">
        <w:rPr>
          <w:rtl/>
        </w:rPr>
        <w:t xml:space="preserve"> בחר </w:t>
      </w:r>
      <w:r w:rsidRPr="003D284A">
        <w:rPr>
          <w:b/>
          <w:bCs/>
          <w:rtl/>
        </w:rPr>
        <w:t>באחת</w:t>
      </w:r>
      <w:r w:rsidRPr="003D284A">
        <w:rPr>
          <w:rtl/>
        </w:rPr>
        <w:t xml:space="preserve"> משתי המגבלות. האם אתה מסכים עם דברי קהלת בנוגע למגבלה זו? נמק את תשובתך. (2 נקודות)</w:t>
      </w:r>
    </w:p>
    <w:p w14:paraId="6CDD5529" w14:textId="77777777" w:rsidR="003D284A" w:rsidRPr="003D284A" w:rsidRDefault="003D284A" w:rsidP="003D284A">
      <w:pPr>
        <w:rPr>
          <w:rtl/>
        </w:rPr>
      </w:pPr>
      <w:r w:rsidRPr="003D284A">
        <w:rPr>
          <w:b/>
          <w:bCs/>
          <w:rtl/>
        </w:rPr>
        <w:t>ג.</w:t>
      </w:r>
      <w:r w:rsidRPr="003D284A">
        <w:rPr>
          <w:rtl/>
        </w:rPr>
        <w:t xml:space="preserve"> קראו פסוקים י"ב–י"ח.</w:t>
      </w:r>
    </w:p>
    <w:p w14:paraId="0218E6A2" w14:textId="77777777" w:rsidR="003D284A" w:rsidRPr="003D284A" w:rsidRDefault="003D284A" w:rsidP="003D284A">
      <w:pPr>
        <w:rPr>
          <w:rtl/>
        </w:rPr>
      </w:pPr>
      <w:r w:rsidRPr="003D284A">
        <w:rPr>
          <w:b/>
          <w:bCs/>
          <w:rtl/>
        </w:rPr>
        <w:t>(1)</w:t>
      </w:r>
      <w:r w:rsidRPr="003D284A">
        <w:rPr>
          <w:rtl/>
        </w:rPr>
        <w:t xml:space="preserve"> על פי פסוקים אלה, הסבר מהי המסקנה שהסיק קהלת בנוגע לחוכמה, והסבר עניין </w:t>
      </w:r>
      <w:r w:rsidRPr="003D284A">
        <w:rPr>
          <w:b/>
          <w:bCs/>
          <w:rtl/>
        </w:rPr>
        <w:t>אחד</w:t>
      </w:r>
      <w:r w:rsidRPr="003D284A">
        <w:rPr>
          <w:rtl/>
        </w:rPr>
        <w:t xml:space="preserve"> שבגללו הסיק מסקנה זו. (5 נקודות)</w:t>
      </w:r>
    </w:p>
    <w:p w14:paraId="10547526" w14:textId="77777777" w:rsidR="003D284A" w:rsidRPr="003D284A" w:rsidRDefault="003D284A" w:rsidP="003D284A">
      <w:pPr>
        <w:rPr>
          <w:rtl/>
        </w:rPr>
      </w:pPr>
      <w:r w:rsidRPr="003D284A">
        <w:rPr>
          <w:b/>
          <w:bCs/>
          <w:rtl/>
        </w:rPr>
        <w:t>(2)</w:t>
      </w:r>
      <w:r w:rsidRPr="003D284A">
        <w:rPr>
          <w:rtl/>
        </w:rPr>
        <w:t xml:space="preserve"> האם אתה מסכים עם המסקנה שהסיק קהלת בנוגע לחוכמה? נמק את תשובתך. (3 נקודות)</w:t>
      </w:r>
    </w:p>
    <w:p w14:paraId="131EF14D" w14:textId="77777777" w:rsidR="003D284A" w:rsidRPr="003D284A" w:rsidRDefault="003D284A" w:rsidP="003D284A">
      <w:pPr>
        <w:rPr>
          <w:rtl/>
        </w:rPr>
      </w:pPr>
      <w:r w:rsidRPr="003D284A">
        <w:pict w14:anchorId="21EBBD68">
          <v:rect id="_x0000_i3403" style="width:0;height:1.5pt" o:hralign="center" o:hrstd="t" o:hrnoshade="t" o:hr="t" fillcolor="gray" stroked="f"/>
        </w:pict>
      </w:r>
    </w:p>
    <w:p w14:paraId="251BCDD2" w14:textId="5633BE55" w:rsidR="003D284A" w:rsidRPr="003D284A" w:rsidRDefault="003D284A" w:rsidP="003D284A">
      <w:pPr>
        <w:rPr>
          <w:b/>
          <w:bCs/>
          <w:color w:val="EE0000"/>
          <w:rtl/>
        </w:rPr>
      </w:pPr>
      <w:r w:rsidRPr="003D284A">
        <w:rPr>
          <w:b/>
          <w:bCs/>
          <w:color w:val="EE0000"/>
          <w:rtl/>
        </w:rPr>
        <w:t>פתרון השאלות (על פי חומר הבגרות)</w:t>
      </w:r>
      <w:r>
        <w:rPr>
          <w:rFonts w:hint="cs"/>
          <w:b/>
          <w:bCs/>
          <w:color w:val="EE0000"/>
          <w:rtl/>
        </w:rPr>
        <w:t>-  יש לבדוק פתרון זה</w:t>
      </w:r>
    </w:p>
    <w:p w14:paraId="36B3C9A1" w14:textId="77777777" w:rsidR="003D284A" w:rsidRPr="003D284A" w:rsidRDefault="003D284A" w:rsidP="003D284A">
      <w:pPr>
        <w:rPr>
          <w:b/>
          <w:bCs/>
          <w:color w:val="EE0000"/>
          <w:rtl/>
        </w:rPr>
      </w:pPr>
      <w:r w:rsidRPr="003D284A">
        <w:rPr>
          <w:b/>
          <w:bCs/>
          <w:color w:val="EE0000"/>
          <w:rtl/>
        </w:rPr>
        <w:t>סעיף א' (חובה)</w:t>
      </w:r>
    </w:p>
    <w:p w14:paraId="2A4B0540" w14:textId="77777777" w:rsidR="003D284A" w:rsidRPr="003D284A" w:rsidRDefault="003D284A" w:rsidP="003D284A">
      <w:pPr>
        <w:rPr>
          <w:color w:val="EE0000"/>
          <w:rtl/>
        </w:rPr>
      </w:pPr>
      <w:r w:rsidRPr="003D284A">
        <w:rPr>
          <w:color w:val="EE0000"/>
          <w:rtl/>
        </w:rPr>
        <w:t>קהלת מגיע למסקנה שאין לאדם "יתרון" (רווח ממשי או משמעות נצחית) בעמלו, משום שהעולם פועל במחזוריות אינסופית וקבועה, בעוד האדם הוא זמני וחולף.</w:t>
      </w:r>
    </w:p>
    <w:p w14:paraId="1B1520F9" w14:textId="77777777" w:rsidR="003D284A" w:rsidRPr="003D284A" w:rsidRDefault="003D284A" w:rsidP="003D284A">
      <w:pPr>
        <w:numPr>
          <w:ilvl w:val="0"/>
          <w:numId w:val="636"/>
        </w:numPr>
        <w:rPr>
          <w:color w:val="EE0000"/>
          <w:rtl/>
        </w:rPr>
      </w:pPr>
      <w:r w:rsidRPr="003D284A">
        <w:rPr>
          <w:b/>
          <w:bCs/>
          <w:color w:val="EE0000"/>
          <w:rtl/>
        </w:rPr>
        <w:t>דוגמה מפסוק ד':</w:t>
      </w:r>
      <w:r w:rsidRPr="003D284A">
        <w:rPr>
          <w:color w:val="EE0000"/>
          <w:rtl/>
        </w:rPr>
        <w:t xml:space="preserve"> "דּוֹר הֹלֵךְ וְדוֹר בָּא וְהָאָרֶץ לְעוֹלָם עֹמָדֶת" – קהלת מצביע על הפער בין זמניות האדם לנצחיות הטבע. בני האדם מתחלפים, אך הארץ נשארת כפי שהיא, מה שמדגיש את חוסר ההשפעה של עמל האדם על העולם.</w:t>
      </w:r>
    </w:p>
    <w:p w14:paraId="149EB731" w14:textId="77777777" w:rsidR="003D284A" w:rsidRPr="003D284A" w:rsidRDefault="003D284A" w:rsidP="003D284A">
      <w:pPr>
        <w:numPr>
          <w:ilvl w:val="0"/>
          <w:numId w:val="636"/>
        </w:numPr>
        <w:rPr>
          <w:color w:val="EE0000"/>
          <w:rtl/>
        </w:rPr>
      </w:pPr>
      <w:r w:rsidRPr="003D284A">
        <w:rPr>
          <w:b/>
          <w:bCs/>
          <w:color w:val="EE0000"/>
          <w:rtl/>
        </w:rPr>
        <w:t>דוגמה מפסוקים ה'–ז' (יש לבחור אחת):</w:t>
      </w:r>
    </w:p>
    <w:p w14:paraId="27E69843" w14:textId="77777777" w:rsidR="003D284A" w:rsidRPr="003D284A" w:rsidRDefault="003D284A" w:rsidP="003D284A">
      <w:pPr>
        <w:numPr>
          <w:ilvl w:val="1"/>
          <w:numId w:val="636"/>
        </w:numPr>
        <w:rPr>
          <w:color w:val="EE0000"/>
          <w:rtl/>
        </w:rPr>
      </w:pPr>
      <w:r w:rsidRPr="003D284A">
        <w:rPr>
          <w:b/>
          <w:bCs/>
          <w:color w:val="EE0000"/>
          <w:rtl/>
        </w:rPr>
        <w:t>השמש (פסוק ה'):</w:t>
      </w:r>
      <w:r w:rsidRPr="003D284A">
        <w:rPr>
          <w:color w:val="EE0000"/>
          <w:rtl/>
        </w:rPr>
        <w:t xml:space="preserve"> השמש זורחת ושוקעת רק כדי לחזור שוב למקומה ולזרוח מחדש. זו תנועה מעגלית שאין בה התקדמות.</w:t>
      </w:r>
    </w:p>
    <w:p w14:paraId="546C046D" w14:textId="77777777" w:rsidR="003D284A" w:rsidRPr="003D284A" w:rsidRDefault="003D284A" w:rsidP="003D284A">
      <w:pPr>
        <w:numPr>
          <w:ilvl w:val="1"/>
          <w:numId w:val="636"/>
        </w:numPr>
        <w:rPr>
          <w:color w:val="EE0000"/>
          <w:rtl/>
        </w:rPr>
      </w:pPr>
      <w:r w:rsidRPr="003D284A">
        <w:rPr>
          <w:b/>
          <w:bCs/>
          <w:color w:val="EE0000"/>
          <w:rtl/>
        </w:rPr>
        <w:t>הרוח (פסוק ו'):</w:t>
      </w:r>
      <w:r w:rsidRPr="003D284A">
        <w:rPr>
          <w:color w:val="EE0000"/>
          <w:rtl/>
        </w:rPr>
        <w:t xml:space="preserve"> הרוח סובבת והולכת וחוזרת על סבביה. מאמץ גדול ללא יעד חדש.</w:t>
      </w:r>
    </w:p>
    <w:p w14:paraId="4EF2AB61" w14:textId="77777777" w:rsidR="003D284A" w:rsidRPr="003D284A" w:rsidRDefault="003D284A" w:rsidP="003D284A">
      <w:pPr>
        <w:numPr>
          <w:ilvl w:val="1"/>
          <w:numId w:val="636"/>
        </w:numPr>
        <w:rPr>
          <w:color w:val="EE0000"/>
          <w:rtl/>
        </w:rPr>
      </w:pPr>
      <w:r w:rsidRPr="003D284A">
        <w:rPr>
          <w:b/>
          <w:bCs/>
          <w:color w:val="EE0000"/>
          <w:rtl/>
        </w:rPr>
        <w:t>הנחלים (פסוק ז'):</w:t>
      </w:r>
      <w:r w:rsidRPr="003D284A">
        <w:rPr>
          <w:color w:val="EE0000"/>
          <w:rtl/>
        </w:rPr>
        <w:t xml:space="preserve"> "כָּל-הַנְּחָלִים הֹלְכִים אֶל-הַיָּם וְהַיָּם אֵינֶנּוּ מָלֵא". למרות הזרימה הבלתי פוסקת, דבר לא משתנה בסטטוס קוו של הטבע.</w:t>
      </w:r>
    </w:p>
    <w:p w14:paraId="4EA583A6" w14:textId="77777777" w:rsidR="003D284A" w:rsidRPr="003D284A" w:rsidRDefault="003D284A" w:rsidP="003D284A">
      <w:pPr>
        <w:rPr>
          <w:color w:val="EE0000"/>
          <w:rtl/>
        </w:rPr>
      </w:pPr>
      <w:r w:rsidRPr="003D284A">
        <w:rPr>
          <w:color w:val="EE0000"/>
        </w:rPr>
        <w:pict w14:anchorId="6BCE0057">
          <v:rect id="_x0000_i3404" style="width:0;height:1.5pt" o:hralign="center" o:hrstd="t" o:hrnoshade="t" o:hr="t" fillcolor="gray" stroked="f"/>
        </w:pict>
      </w:r>
    </w:p>
    <w:p w14:paraId="3EB86839" w14:textId="77777777" w:rsidR="003D284A" w:rsidRPr="003D284A" w:rsidRDefault="003D284A" w:rsidP="003D284A">
      <w:pPr>
        <w:rPr>
          <w:b/>
          <w:bCs/>
          <w:color w:val="EE0000"/>
          <w:rtl/>
        </w:rPr>
      </w:pPr>
      <w:r w:rsidRPr="003D284A">
        <w:rPr>
          <w:b/>
          <w:bCs/>
          <w:color w:val="EE0000"/>
          <w:rtl/>
        </w:rPr>
        <w:t>סעיף ב'</w:t>
      </w:r>
    </w:p>
    <w:p w14:paraId="43832248" w14:textId="77777777" w:rsidR="003D284A" w:rsidRPr="003D284A" w:rsidRDefault="003D284A" w:rsidP="003D284A">
      <w:pPr>
        <w:rPr>
          <w:color w:val="EE0000"/>
          <w:rtl/>
        </w:rPr>
      </w:pPr>
      <w:r w:rsidRPr="003D284A">
        <w:rPr>
          <w:b/>
          <w:bCs/>
          <w:color w:val="EE0000"/>
          <w:rtl/>
        </w:rPr>
        <w:t>(1) המגבלות:</w:t>
      </w:r>
    </w:p>
    <w:p w14:paraId="18C6FA40" w14:textId="77777777" w:rsidR="003D284A" w:rsidRPr="003D284A" w:rsidRDefault="003D284A" w:rsidP="003D284A">
      <w:pPr>
        <w:numPr>
          <w:ilvl w:val="0"/>
          <w:numId w:val="637"/>
        </w:numPr>
        <w:rPr>
          <w:color w:val="EE0000"/>
          <w:rtl/>
        </w:rPr>
      </w:pPr>
      <w:r w:rsidRPr="003D284A">
        <w:rPr>
          <w:b/>
          <w:bCs/>
          <w:color w:val="EE0000"/>
          <w:rtl/>
        </w:rPr>
        <w:t>על פי פסוק י' (מגבלת החידוש):</w:t>
      </w:r>
      <w:r w:rsidRPr="003D284A">
        <w:rPr>
          <w:color w:val="EE0000"/>
          <w:rtl/>
        </w:rPr>
        <w:t xml:space="preserve"> "אֵין כָּל-חָדָשׁ תַּחַת הַשָּׁמֶשׁ". האדם חושב שהוא המציא או גילה דבר חדש, אך קהלת טוען שהדבר כבר היה קיים בעולמות קדומים ("לְעֹלָמִים אֲשֶׁר הָיָה מִלְּפָנֵנוּ").</w:t>
      </w:r>
    </w:p>
    <w:p w14:paraId="247B37C7" w14:textId="77777777" w:rsidR="003D284A" w:rsidRPr="003D284A" w:rsidRDefault="003D284A" w:rsidP="003D284A">
      <w:pPr>
        <w:numPr>
          <w:ilvl w:val="0"/>
          <w:numId w:val="637"/>
        </w:numPr>
        <w:rPr>
          <w:color w:val="EE0000"/>
          <w:rtl/>
        </w:rPr>
      </w:pPr>
      <w:r w:rsidRPr="003D284A">
        <w:rPr>
          <w:b/>
          <w:bCs/>
          <w:color w:val="EE0000"/>
          <w:rtl/>
        </w:rPr>
        <w:t>על פי פסוק י"א (מגבלת הזיכרון):</w:t>
      </w:r>
      <w:r w:rsidRPr="003D284A">
        <w:rPr>
          <w:color w:val="EE0000"/>
          <w:rtl/>
        </w:rPr>
        <w:t xml:space="preserve"> "אֵין זִכְרוֹן לָרִאשֹׁנִים". האדם מוגבל בשכחה. הדורות הבאים ישכחו את מעשי הדורות הנוכחיים, כפי שאנחנו שכחנו את אלו שקדמו לנו.</w:t>
      </w:r>
    </w:p>
    <w:p w14:paraId="26178E8F" w14:textId="77777777" w:rsidR="003D284A" w:rsidRPr="003D284A" w:rsidRDefault="003D284A" w:rsidP="003D284A">
      <w:pPr>
        <w:rPr>
          <w:color w:val="EE0000"/>
          <w:rtl/>
        </w:rPr>
      </w:pPr>
      <w:r w:rsidRPr="003D284A">
        <w:rPr>
          <w:b/>
          <w:bCs/>
          <w:color w:val="EE0000"/>
          <w:rtl/>
        </w:rPr>
        <w:t>(2) דעה אישית (דוגמה למענה):</w:t>
      </w:r>
    </w:p>
    <w:p w14:paraId="70C4BF71" w14:textId="77777777" w:rsidR="003D284A" w:rsidRPr="003D284A" w:rsidRDefault="003D284A" w:rsidP="003D284A">
      <w:pPr>
        <w:numPr>
          <w:ilvl w:val="0"/>
          <w:numId w:val="638"/>
        </w:numPr>
        <w:rPr>
          <w:color w:val="EE0000"/>
          <w:rtl/>
        </w:rPr>
      </w:pPr>
      <w:r w:rsidRPr="003D284A">
        <w:rPr>
          <w:i/>
          <w:iCs/>
          <w:color w:val="EE0000"/>
          <w:rtl/>
        </w:rPr>
        <w:t>אם בחרת במגבלת הזיכרון:</w:t>
      </w:r>
      <w:r w:rsidRPr="003D284A">
        <w:rPr>
          <w:color w:val="EE0000"/>
          <w:rtl/>
        </w:rPr>
        <w:t xml:space="preserve"> אני מסכים עם קהלת. ההיסטוריה מראה ששמותיהם ומעשיהם של רוב בני האדם נשכחים תוך דורות ספורים, מה שמעורר מחשבה על מה באמת נשאר אחרינו.</w:t>
      </w:r>
    </w:p>
    <w:p w14:paraId="46F1346E" w14:textId="77777777" w:rsidR="003D284A" w:rsidRPr="003D284A" w:rsidRDefault="003D284A" w:rsidP="003D284A">
      <w:pPr>
        <w:rPr>
          <w:color w:val="EE0000"/>
          <w:rtl/>
        </w:rPr>
      </w:pPr>
      <w:r w:rsidRPr="003D284A">
        <w:rPr>
          <w:color w:val="EE0000"/>
        </w:rPr>
        <w:pict w14:anchorId="58F00755">
          <v:rect id="_x0000_i3405" style="width:0;height:1.5pt" o:hralign="center" o:hrstd="t" o:hrnoshade="t" o:hr="t" fillcolor="gray" stroked="f"/>
        </w:pict>
      </w:r>
    </w:p>
    <w:p w14:paraId="2E754CD5" w14:textId="77777777" w:rsidR="003D284A" w:rsidRPr="003D284A" w:rsidRDefault="003D284A" w:rsidP="003D284A">
      <w:pPr>
        <w:rPr>
          <w:b/>
          <w:bCs/>
          <w:color w:val="EE0000"/>
          <w:rtl/>
        </w:rPr>
      </w:pPr>
      <w:r w:rsidRPr="003D284A">
        <w:rPr>
          <w:b/>
          <w:bCs/>
          <w:color w:val="EE0000"/>
          <w:rtl/>
        </w:rPr>
        <w:t>סעיף ג'</w:t>
      </w:r>
    </w:p>
    <w:p w14:paraId="65115E4B" w14:textId="77777777" w:rsidR="003D284A" w:rsidRPr="003D284A" w:rsidRDefault="003D284A" w:rsidP="003D284A">
      <w:pPr>
        <w:rPr>
          <w:color w:val="EE0000"/>
          <w:rtl/>
        </w:rPr>
      </w:pPr>
      <w:r w:rsidRPr="003D284A">
        <w:rPr>
          <w:b/>
          <w:bCs/>
          <w:color w:val="EE0000"/>
          <w:rtl/>
        </w:rPr>
        <w:t>(1) המסקנה בנוגע לחוכמה:</w:t>
      </w:r>
    </w:p>
    <w:p w14:paraId="665B580F" w14:textId="77777777" w:rsidR="003D284A" w:rsidRPr="003D284A" w:rsidRDefault="003D284A" w:rsidP="003D284A">
      <w:pPr>
        <w:rPr>
          <w:color w:val="EE0000"/>
          <w:rtl/>
        </w:rPr>
      </w:pPr>
      <w:r w:rsidRPr="003D284A">
        <w:rPr>
          <w:color w:val="EE0000"/>
          <w:rtl/>
        </w:rPr>
        <w:t xml:space="preserve">קהלת מסיק שהחוכמה היא </w:t>
      </w:r>
      <w:r w:rsidRPr="003D284A">
        <w:rPr>
          <w:b/>
          <w:bCs/>
          <w:color w:val="EE0000"/>
          <w:rtl/>
        </w:rPr>
        <w:t>"רְעוּת רוּחַ"</w:t>
      </w:r>
      <w:r w:rsidRPr="003D284A">
        <w:rPr>
          <w:color w:val="EE0000"/>
          <w:rtl/>
        </w:rPr>
        <w:t xml:space="preserve"> (רדיפה אחרי הרוח, דבר חסר תועלת) ושהיא גורמת לסבל: </w:t>
      </w:r>
      <w:r w:rsidRPr="003D284A">
        <w:rPr>
          <w:b/>
          <w:bCs/>
          <w:color w:val="EE0000"/>
          <w:rtl/>
        </w:rPr>
        <w:t>"יוֹסִיף דַּעַת יוֹסִיף מַכְאוֹב"</w:t>
      </w:r>
      <w:r w:rsidRPr="003D284A">
        <w:rPr>
          <w:color w:val="EE0000"/>
          <w:rtl/>
        </w:rPr>
        <w:t xml:space="preserve"> (פסוק י"ח).</w:t>
      </w:r>
    </w:p>
    <w:p w14:paraId="594E181B" w14:textId="77777777" w:rsidR="003D284A" w:rsidRPr="003D284A" w:rsidRDefault="003D284A" w:rsidP="003D284A">
      <w:pPr>
        <w:rPr>
          <w:color w:val="EE0000"/>
          <w:rtl/>
        </w:rPr>
      </w:pPr>
      <w:r w:rsidRPr="003D284A">
        <w:rPr>
          <w:b/>
          <w:bCs/>
          <w:color w:val="EE0000"/>
          <w:rtl/>
        </w:rPr>
        <w:t>הסבר עניין אחד שהוביל למסקנה:</w:t>
      </w:r>
    </w:p>
    <w:p w14:paraId="23FFA9CA" w14:textId="77777777" w:rsidR="003D284A" w:rsidRPr="003D284A" w:rsidRDefault="003D284A" w:rsidP="003D284A">
      <w:pPr>
        <w:numPr>
          <w:ilvl w:val="0"/>
          <w:numId w:val="639"/>
        </w:numPr>
        <w:rPr>
          <w:color w:val="EE0000"/>
          <w:rtl/>
        </w:rPr>
      </w:pPr>
      <w:r w:rsidRPr="003D284A">
        <w:rPr>
          <w:b/>
          <w:bCs/>
          <w:color w:val="EE0000"/>
          <w:rtl/>
        </w:rPr>
        <w:t>חוסר היכולת לתקן את המציאות (פסוק ט"ו):</w:t>
      </w:r>
      <w:r w:rsidRPr="003D284A">
        <w:rPr>
          <w:color w:val="EE0000"/>
          <w:rtl/>
        </w:rPr>
        <w:t xml:space="preserve"> "מְעֻוָּת לֹא-יוּכַל לִתְקֹן וְחֶסְרוֹן לֹא-יוּכַל לְהִמָּנוֹת". החכם רואה את הפגמים והעוולות בעולם, אך ככל שהוא חכם יותר, הוא מבין עד כמה הוא חסר אונים לשנות את סדרי הבריאה המעוותים.</w:t>
      </w:r>
    </w:p>
    <w:p w14:paraId="22216607" w14:textId="77777777" w:rsidR="003D284A" w:rsidRPr="003D284A" w:rsidRDefault="003D284A" w:rsidP="003D284A">
      <w:pPr>
        <w:rPr>
          <w:color w:val="EE0000"/>
          <w:rtl/>
        </w:rPr>
      </w:pPr>
      <w:r w:rsidRPr="003D284A">
        <w:rPr>
          <w:b/>
          <w:bCs/>
          <w:color w:val="EE0000"/>
          <w:rtl/>
        </w:rPr>
        <w:t>(2) דעה אישית (דוגמה למענה):</w:t>
      </w:r>
    </w:p>
    <w:p w14:paraId="7653E47F" w14:textId="77777777" w:rsidR="003D284A" w:rsidRPr="003D284A" w:rsidRDefault="003D284A" w:rsidP="003D284A">
      <w:pPr>
        <w:numPr>
          <w:ilvl w:val="0"/>
          <w:numId w:val="640"/>
        </w:numPr>
        <w:rPr>
          <w:color w:val="EE0000"/>
          <w:rtl/>
        </w:rPr>
      </w:pPr>
      <w:r w:rsidRPr="003D284A">
        <w:rPr>
          <w:color w:val="EE0000"/>
          <w:rtl/>
        </w:rPr>
        <w:t>אני נוטה שלא להסכים עם קהלת באופן מוחלט. אמנם ידע רב עלול לצער (כשמבינים עוולות), אך החוכמה היא גם הכלי היחיד שמאפשר לאדם לשפר את מצבו, למצוא פתרונות טכנולוגיים ורפואיים, ולחיות חיים בעלי משמעות מוסרית.</w:t>
      </w:r>
    </w:p>
    <w:p w14:paraId="13EB9837" w14:textId="77777777" w:rsidR="003D284A" w:rsidRDefault="003D284A" w:rsidP="003D284A">
      <w:pPr>
        <w:rPr>
          <w:rtl/>
        </w:rPr>
      </w:pPr>
    </w:p>
    <w:p w14:paraId="2EB45F54" w14:textId="77777777" w:rsidR="003D284A" w:rsidRPr="003D284A" w:rsidRDefault="003D284A" w:rsidP="003D284A">
      <w:r w:rsidRPr="003D284A">
        <w:rPr>
          <w:rtl/>
        </w:rPr>
        <w:t>להלן תמלול הטקסט המופיע בתמונה (מתוך בחינת הבגרות בתנ"ך):</w:t>
      </w:r>
    </w:p>
    <w:p w14:paraId="58B9D2C3" w14:textId="77777777" w:rsidR="003D284A" w:rsidRPr="003D284A" w:rsidRDefault="003D284A" w:rsidP="003D284A">
      <w:pPr>
        <w:rPr>
          <w:rtl/>
        </w:rPr>
      </w:pPr>
      <w:r w:rsidRPr="003D284A">
        <w:pict w14:anchorId="0003D94F">
          <v:rect id="_x0000_i3424" style="width:0;height:1.5pt" o:hralign="center" o:hrstd="t" o:hrnoshade="t" o:hr="t" fillcolor="gray" stroked="f"/>
        </w:pict>
      </w:r>
    </w:p>
    <w:p w14:paraId="6BD761CF" w14:textId="77777777" w:rsidR="003D284A" w:rsidRPr="003D284A" w:rsidRDefault="003D284A" w:rsidP="003D284A">
      <w:pPr>
        <w:rPr>
          <w:b/>
          <w:bCs/>
          <w:rtl/>
        </w:rPr>
      </w:pPr>
      <w:r w:rsidRPr="003D284A">
        <w:rPr>
          <w:b/>
          <w:bCs/>
          <w:rtl/>
        </w:rPr>
        <w:t>חורף מאוחר תשפ"א, 1261</w:t>
      </w:r>
    </w:p>
    <w:p w14:paraId="40D037FD" w14:textId="77777777" w:rsidR="003D284A" w:rsidRPr="003D284A" w:rsidRDefault="003D284A" w:rsidP="003D284A">
      <w:pPr>
        <w:rPr>
          <w:rtl/>
        </w:rPr>
      </w:pPr>
      <w:r w:rsidRPr="003D284A">
        <w:rPr>
          <w:b/>
          <w:bCs/>
          <w:rtl/>
        </w:rPr>
        <w:t>ענה על סעיף א — חובה.</w:t>
      </w:r>
    </w:p>
    <w:p w14:paraId="0F00AD12" w14:textId="77777777" w:rsidR="003D284A" w:rsidRPr="003D284A" w:rsidRDefault="003D284A" w:rsidP="003D284A">
      <w:pPr>
        <w:rPr>
          <w:rtl/>
        </w:rPr>
      </w:pPr>
      <w:r w:rsidRPr="003D284A">
        <w:rPr>
          <w:b/>
          <w:bCs/>
          <w:rtl/>
        </w:rPr>
        <w:t>א. קרא פסוקים י"ב-י"ח.</w:t>
      </w:r>
    </w:p>
    <w:p w14:paraId="27FC3BF2" w14:textId="77777777" w:rsidR="003D284A" w:rsidRPr="003D284A" w:rsidRDefault="003D284A" w:rsidP="003D284A">
      <w:pPr>
        <w:rPr>
          <w:rtl/>
        </w:rPr>
      </w:pPr>
      <w:r w:rsidRPr="003D284A">
        <w:rPr>
          <w:b/>
          <w:bCs/>
          <w:rtl/>
        </w:rPr>
        <w:t>(1)</w:t>
      </w:r>
      <w:r w:rsidRPr="003D284A">
        <w:rPr>
          <w:rtl/>
        </w:rPr>
        <w:t xml:space="preserve"> הבא מן הכתוב </w:t>
      </w:r>
      <w:r w:rsidRPr="003D284A">
        <w:rPr>
          <w:b/>
          <w:bCs/>
          <w:rtl/>
        </w:rPr>
        <w:t>שתי</w:t>
      </w:r>
      <w:r w:rsidRPr="003D284A">
        <w:rPr>
          <w:rtl/>
        </w:rPr>
        <w:t xml:space="preserve"> ראיות המלמדות שקהלת חשב שהחוכמה אינה מיטיבה עם האדם. הסבר את דבריך. (6 נקודות)</w:t>
      </w:r>
    </w:p>
    <w:p w14:paraId="1294736E" w14:textId="77777777" w:rsidR="003D284A" w:rsidRPr="003D284A" w:rsidRDefault="003D284A" w:rsidP="003D284A">
      <w:pPr>
        <w:rPr>
          <w:rtl/>
        </w:rPr>
      </w:pPr>
      <w:r w:rsidRPr="003D284A">
        <w:rPr>
          <w:b/>
          <w:bCs/>
          <w:rtl/>
        </w:rPr>
        <w:t>(2)</w:t>
      </w:r>
      <w:r w:rsidRPr="003D284A">
        <w:rPr>
          <w:rtl/>
        </w:rPr>
        <w:t xml:space="preserve"> הסבר את הנימוק של קהלת להוכחת טענתו שהחוכמה אינה מיטיבה עם האדם. (6 נקודות)</w:t>
      </w:r>
    </w:p>
    <w:p w14:paraId="641D057F" w14:textId="77777777" w:rsidR="003D284A" w:rsidRPr="003D284A" w:rsidRDefault="003D284A" w:rsidP="003D284A">
      <w:pPr>
        <w:rPr>
          <w:rtl/>
        </w:rPr>
      </w:pPr>
      <w:r w:rsidRPr="003D284A">
        <w:rPr>
          <w:b/>
          <w:bCs/>
          <w:rtl/>
        </w:rPr>
        <w:t>ענה על אחד מן הסעיפים ב-ג.</w:t>
      </w:r>
    </w:p>
    <w:p w14:paraId="4868BE5D" w14:textId="77777777" w:rsidR="003D284A" w:rsidRPr="003D284A" w:rsidRDefault="003D284A" w:rsidP="003D284A">
      <w:pPr>
        <w:rPr>
          <w:rtl/>
        </w:rPr>
      </w:pPr>
      <w:r w:rsidRPr="003D284A">
        <w:rPr>
          <w:b/>
          <w:bCs/>
          <w:rtl/>
        </w:rPr>
        <w:t>ב. קרא פסוקים א'-ז'.</w:t>
      </w:r>
    </w:p>
    <w:p w14:paraId="755BDED5" w14:textId="77777777" w:rsidR="003D284A" w:rsidRPr="003D284A" w:rsidRDefault="003D284A" w:rsidP="003D284A">
      <w:pPr>
        <w:rPr>
          <w:rtl/>
        </w:rPr>
      </w:pPr>
      <w:r w:rsidRPr="003D284A">
        <w:rPr>
          <w:b/>
          <w:bCs/>
          <w:rtl/>
        </w:rPr>
        <w:t>(1)</w:t>
      </w:r>
      <w:r w:rsidRPr="003D284A">
        <w:rPr>
          <w:rtl/>
        </w:rPr>
        <w:t xml:space="preserve"> קרא פסוקים ב'-ג'.</w:t>
      </w:r>
    </w:p>
    <w:p w14:paraId="6080848B" w14:textId="77777777" w:rsidR="003D284A" w:rsidRPr="003D284A" w:rsidRDefault="003D284A" w:rsidP="003D284A">
      <w:pPr>
        <w:rPr>
          <w:rtl/>
        </w:rPr>
      </w:pPr>
      <w:r w:rsidRPr="003D284A">
        <w:rPr>
          <w:rtl/>
        </w:rPr>
        <w:t xml:space="preserve">על פי הטענה של קהלת בפסוקים אלה, הסבר מדוע הכללת ספר </w:t>
      </w:r>
      <w:r w:rsidRPr="003D284A">
        <w:rPr>
          <w:b/>
          <w:bCs/>
          <w:rtl/>
        </w:rPr>
        <w:t>קהלת</w:t>
      </w:r>
      <w:r w:rsidRPr="003D284A">
        <w:rPr>
          <w:rtl/>
        </w:rPr>
        <w:t xml:space="preserve"> בספרי המקרא מעידה על נועזות. (8 נקודות)</w:t>
      </w:r>
    </w:p>
    <w:p w14:paraId="3D69A961" w14:textId="77777777" w:rsidR="003D284A" w:rsidRPr="003D284A" w:rsidRDefault="003D284A" w:rsidP="003D284A">
      <w:pPr>
        <w:rPr>
          <w:rtl/>
        </w:rPr>
      </w:pPr>
      <w:r w:rsidRPr="003D284A">
        <w:rPr>
          <w:b/>
          <w:bCs/>
          <w:rtl/>
        </w:rPr>
        <w:t>(2)</w:t>
      </w:r>
      <w:r w:rsidRPr="003D284A">
        <w:rPr>
          <w:rtl/>
        </w:rPr>
        <w:t xml:space="preserve"> קרא פסוקים ה'-ז'.</w:t>
      </w:r>
    </w:p>
    <w:p w14:paraId="1993C2C3" w14:textId="77777777" w:rsidR="003D284A" w:rsidRPr="003D284A" w:rsidRDefault="003D284A" w:rsidP="003D284A">
      <w:pPr>
        <w:rPr>
          <w:rtl/>
        </w:rPr>
      </w:pPr>
      <w:r w:rsidRPr="003D284A">
        <w:rPr>
          <w:rtl/>
        </w:rPr>
        <w:t>הסבר כיצד באמצעות תיאור תופעות הטבע בפסוקים ה'-ז' קהלת מחזק את טענתו בפסוקים ב'-ג'. (8 נקודות)</w:t>
      </w:r>
    </w:p>
    <w:p w14:paraId="54A3621E" w14:textId="77777777" w:rsidR="003D284A" w:rsidRPr="003D284A" w:rsidRDefault="003D284A" w:rsidP="003D284A">
      <w:pPr>
        <w:rPr>
          <w:rtl/>
        </w:rPr>
      </w:pPr>
      <w:r w:rsidRPr="003D284A">
        <w:rPr>
          <w:b/>
          <w:bCs/>
          <w:rtl/>
        </w:rPr>
        <w:t>ג. קרא פסוקים ח'-י"א.</w:t>
      </w:r>
    </w:p>
    <w:p w14:paraId="1AF80A58" w14:textId="77777777" w:rsidR="003D284A" w:rsidRPr="003D284A" w:rsidRDefault="003D284A" w:rsidP="003D284A">
      <w:pPr>
        <w:rPr>
          <w:rtl/>
        </w:rPr>
      </w:pPr>
      <w:r w:rsidRPr="003D284A">
        <w:rPr>
          <w:b/>
          <w:bCs/>
          <w:rtl/>
        </w:rPr>
        <w:t>(1)</w:t>
      </w:r>
      <w:r w:rsidRPr="003D284A">
        <w:rPr>
          <w:rtl/>
        </w:rPr>
        <w:t xml:space="preserve"> הסבר כיצד טענת קהלת בפסוק י"א מחזקת את קביעותיו בפסוק ב' ובפסוק ג'. (8 נקודות)</w:t>
      </w:r>
    </w:p>
    <w:p w14:paraId="38B18598" w14:textId="77777777" w:rsidR="003D284A" w:rsidRPr="003D284A" w:rsidRDefault="003D284A" w:rsidP="003D284A">
      <w:pPr>
        <w:rPr>
          <w:rtl/>
        </w:rPr>
      </w:pPr>
      <w:r w:rsidRPr="003D284A">
        <w:rPr>
          <w:b/>
          <w:bCs/>
          <w:rtl/>
        </w:rPr>
        <w:t>(2)</w:t>
      </w:r>
      <w:r w:rsidRPr="003D284A">
        <w:rPr>
          <w:rtl/>
        </w:rPr>
        <w:t xml:space="preserve"> הסבר מדוע ספר </w:t>
      </w:r>
      <w:r w:rsidRPr="003D284A">
        <w:rPr>
          <w:b/>
          <w:bCs/>
          <w:rtl/>
        </w:rPr>
        <w:t>קהלת</w:t>
      </w:r>
      <w:r w:rsidRPr="003D284A">
        <w:rPr>
          <w:rtl/>
        </w:rPr>
        <w:t xml:space="preserve"> משמש ראיה המלמדת שטענת קהלת בפסוק י"א אינה תמיד נכונה. (8 נקודות)</w:t>
      </w:r>
    </w:p>
    <w:p w14:paraId="75A82F36" w14:textId="7844D687" w:rsidR="003D284A" w:rsidRPr="003D284A" w:rsidRDefault="003D284A" w:rsidP="003D284A">
      <w:pPr>
        <w:rPr>
          <w:color w:val="EE0000"/>
        </w:rPr>
      </w:pPr>
      <w:r>
        <w:rPr>
          <w:rFonts w:hint="cs"/>
          <w:color w:val="EE0000"/>
          <w:rtl/>
        </w:rPr>
        <w:t>פתרון- יש לבדוק פתרון זה</w:t>
      </w:r>
    </w:p>
    <w:p w14:paraId="502812EB" w14:textId="77777777" w:rsidR="003D284A" w:rsidRPr="003D284A" w:rsidRDefault="003D284A" w:rsidP="003D284A">
      <w:pPr>
        <w:rPr>
          <w:color w:val="EE0000"/>
          <w:rtl/>
        </w:rPr>
      </w:pPr>
      <w:r w:rsidRPr="003D284A">
        <w:rPr>
          <w:color w:val="EE0000"/>
        </w:rPr>
        <w:pict w14:anchorId="230E30AC">
          <v:rect id="_x0000_i3450" style="width:0;height:1.5pt" o:hralign="center" o:hrstd="t" o:hrnoshade="t" o:hr="t" fillcolor="gray" stroked="f"/>
        </w:pict>
      </w:r>
    </w:p>
    <w:p w14:paraId="2C6A9538" w14:textId="77777777" w:rsidR="003D284A" w:rsidRPr="003D284A" w:rsidRDefault="003D284A" w:rsidP="003D284A">
      <w:pPr>
        <w:rPr>
          <w:b/>
          <w:bCs/>
          <w:color w:val="EE0000"/>
          <w:rtl/>
        </w:rPr>
      </w:pPr>
      <w:r w:rsidRPr="003D284A">
        <w:rPr>
          <w:b/>
          <w:bCs/>
          <w:color w:val="EE0000"/>
          <w:rtl/>
        </w:rPr>
        <w:t>חלק א' – חובה (פסוקים י"ב–י"ח)</w:t>
      </w:r>
    </w:p>
    <w:p w14:paraId="0FEB42A3" w14:textId="77777777" w:rsidR="003D284A" w:rsidRPr="003D284A" w:rsidRDefault="003D284A" w:rsidP="003D284A">
      <w:pPr>
        <w:rPr>
          <w:color w:val="EE0000"/>
          <w:rtl/>
        </w:rPr>
      </w:pPr>
      <w:r w:rsidRPr="003D284A">
        <w:rPr>
          <w:b/>
          <w:bCs/>
          <w:color w:val="EE0000"/>
          <w:rtl/>
        </w:rPr>
        <w:t>(1) שתי ראיות לכך שהחוכמה אינה מיטיבה עם האדם:</w:t>
      </w:r>
    </w:p>
    <w:p w14:paraId="4F683105" w14:textId="77777777" w:rsidR="003D284A" w:rsidRPr="003D284A" w:rsidRDefault="003D284A" w:rsidP="003D284A">
      <w:pPr>
        <w:numPr>
          <w:ilvl w:val="0"/>
          <w:numId w:val="641"/>
        </w:numPr>
        <w:rPr>
          <w:color w:val="EE0000"/>
          <w:rtl/>
        </w:rPr>
      </w:pPr>
      <w:r w:rsidRPr="003D284A">
        <w:rPr>
          <w:b/>
          <w:bCs/>
          <w:color w:val="EE0000"/>
          <w:rtl/>
        </w:rPr>
        <w:t>"כִּי בְּרֹב חָכְמָה רֹב כָּעַס וְיוֹסִיף דַּעַת יוֹסִיף מַכְאוֹב" (פסוק י"ח):</w:t>
      </w:r>
      <w:r w:rsidRPr="003D284A">
        <w:rPr>
          <w:color w:val="EE0000"/>
          <w:rtl/>
        </w:rPr>
        <w:t xml:space="preserve"> קהלת קובע קשר ישיר בין רמת החוכמה לרמת הסבל. ככל שהאדם יודע יותר, כך הוא כועס וכואב יותר את המציאות.</w:t>
      </w:r>
    </w:p>
    <w:p w14:paraId="6B2D636E" w14:textId="77777777" w:rsidR="003D284A" w:rsidRPr="003D284A" w:rsidRDefault="003D284A" w:rsidP="003D284A">
      <w:pPr>
        <w:numPr>
          <w:ilvl w:val="0"/>
          <w:numId w:val="641"/>
        </w:numPr>
        <w:rPr>
          <w:color w:val="EE0000"/>
          <w:rtl/>
        </w:rPr>
      </w:pPr>
      <w:r w:rsidRPr="003D284A">
        <w:rPr>
          <w:b/>
          <w:bCs/>
          <w:color w:val="EE0000"/>
          <w:rtl/>
        </w:rPr>
        <w:t>"רְעוּת רוּחַ" (פסוק י"ז):</w:t>
      </w:r>
      <w:r w:rsidRPr="003D284A">
        <w:rPr>
          <w:color w:val="EE0000"/>
          <w:rtl/>
        </w:rPr>
        <w:t xml:space="preserve"> קהלת מגדיר את הרדיפה אחרי החוכמה כניסיון "לרעות" (לתפוס) את הרוח – פעולה חסרת תועלת ומתסכלת, שכן אי אפשר לאחוז ברוח או להפיק ממנה יתרון ממשי.</w:t>
      </w:r>
    </w:p>
    <w:p w14:paraId="474C7244" w14:textId="77777777" w:rsidR="003D284A" w:rsidRPr="003D284A" w:rsidRDefault="003D284A" w:rsidP="003D284A">
      <w:pPr>
        <w:rPr>
          <w:color w:val="EE0000"/>
          <w:rtl/>
        </w:rPr>
      </w:pPr>
      <w:r w:rsidRPr="003D284A">
        <w:rPr>
          <w:b/>
          <w:bCs/>
          <w:color w:val="EE0000"/>
          <w:rtl/>
        </w:rPr>
        <w:t>(2) הנימוק של קהלת:</w:t>
      </w:r>
    </w:p>
    <w:p w14:paraId="5AC8658E" w14:textId="77777777" w:rsidR="003D284A" w:rsidRPr="003D284A" w:rsidRDefault="003D284A" w:rsidP="003D284A">
      <w:pPr>
        <w:rPr>
          <w:color w:val="EE0000"/>
          <w:rtl/>
        </w:rPr>
      </w:pPr>
      <w:r w:rsidRPr="003D284A">
        <w:rPr>
          <w:color w:val="EE0000"/>
          <w:rtl/>
        </w:rPr>
        <w:t xml:space="preserve">הנימוק מופיע בפסוק ט"ו: </w:t>
      </w:r>
      <w:r w:rsidRPr="003D284A">
        <w:rPr>
          <w:b/>
          <w:bCs/>
          <w:color w:val="EE0000"/>
          <w:rtl/>
        </w:rPr>
        <w:t>"מְעֻוָּת לֹא-יוּכַל לִתְקֹן וְחֶסְרוֹן לֹא-יוּכַל לְהִמָּנוֹת"</w:t>
      </w:r>
      <w:r w:rsidRPr="003D284A">
        <w:rPr>
          <w:color w:val="EE0000"/>
          <w:rtl/>
        </w:rPr>
        <w:t>.</w:t>
      </w:r>
    </w:p>
    <w:p w14:paraId="54ECE408" w14:textId="77777777" w:rsidR="003D284A" w:rsidRPr="003D284A" w:rsidRDefault="003D284A" w:rsidP="003D284A">
      <w:pPr>
        <w:rPr>
          <w:color w:val="EE0000"/>
          <w:rtl/>
        </w:rPr>
      </w:pPr>
      <w:r w:rsidRPr="003D284A">
        <w:rPr>
          <w:color w:val="EE0000"/>
          <w:rtl/>
        </w:rPr>
        <w:t>החוכמה אינה מיטיבה עם האדם כי היא רק "פוקחת את עיניו" לראות את הפגמים (העיוותים) שבעולם, אך היא אינה מעניקה לו את הכוח לתקן אותם. החכם סובל יותר מהכסיל כי הוא מודע לחסרונות שהם גזירת גורל ואינם ניתנים לשינוי.</w:t>
      </w:r>
    </w:p>
    <w:p w14:paraId="1EF4F2E1" w14:textId="77777777" w:rsidR="003D284A" w:rsidRPr="003D284A" w:rsidRDefault="003D284A" w:rsidP="003D284A">
      <w:pPr>
        <w:rPr>
          <w:color w:val="EE0000"/>
          <w:rtl/>
        </w:rPr>
      </w:pPr>
      <w:r w:rsidRPr="003D284A">
        <w:rPr>
          <w:color w:val="EE0000"/>
        </w:rPr>
        <w:pict w14:anchorId="726DF678">
          <v:rect id="_x0000_i3451" style="width:0;height:1.5pt" o:hralign="center" o:hrstd="t" o:hrnoshade="t" o:hr="t" fillcolor="gray" stroked="f"/>
        </w:pict>
      </w:r>
    </w:p>
    <w:p w14:paraId="361671C3" w14:textId="77777777" w:rsidR="003D284A" w:rsidRPr="003D284A" w:rsidRDefault="003D284A" w:rsidP="003D284A">
      <w:pPr>
        <w:rPr>
          <w:b/>
          <w:bCs/>
          <w:color w:val="EE0000"/>
          <w:rtl/>
        </w:rPr>
      </w:pPr>
      <w:r w:rsidRPr="003D284A">
        <w:rPr>
          <w:b/>
          <w:bCs/>
          <w:color w:val="EE0000"/>
          <w:rtl/>
        </w:rPr>
        <w:t>חלק ב' (פסוקים א'–ז')</w:t>
      </w:r>
    </w:p>
    <w:p w14:paraId="16171F62" w14:textId="77777777" w:rsidR="003D284A" w:rsidRPr="003D284A" w:rsidRDefault="003D284A" w:rsidP="003D284A">
      <w:pPr>
        <w:rPr>
          <w:color w:val="EE0000"/>
          <w:rtl/>
        </w:rPr>
      </w:pPr>
      <w:r w:rsidRPr="003D284A">
        <w:rPr>
          <w:b/>
          <w:bCs/>
          <w:color w:val="EE0000"/>
          <w:rtl/>
        </w:rPr>
        <w:t>(1) מדוע הכללת הספר במקרא מעידה על נועזות?</w:t>
      </w:r>
    </w:p>
    <w:p w14:paraId="101BA867" w14:textId="77777777" w:rsidR="003D284A" w:rsidRPr="003D284A" w:rsidRDefault="003D284A" w:rsidP="003D284A">
      <w:pPr>
        <w:rPr>
          <w:color w:val="EE0000"/>
          <w:rtl/>
        </w:rPr>
      </w:pPr>
      <w:r w:rsidRPr="003D284A">
        <w:rPr>
          <w:color w:val="EE0000"/>
          <w:rtl/>
        </w:rPr>
        <w:t xml:space="preserve">הצהרתו של קהלת </w:t>
      </w:r>
      <w:r w:rsidRPr="003D284A">
        <w:rPr>
          <w:b/>
          <w:bCs/>
          <w:color w:val="EE0000"/>
          <w:rtl/>
        </w:rPr>
        <w:t>"הֲבֵל הֲבָלִים... הַכֹּל הָבֶל"</w:t>
      </w:r>
      <w:r w:rsidRPr="003D284A">
        <w:rPr>
          <w:color w:val="EE0000"/>
          <w:rtl/>
        </w:rPr>
        <w:t xml:space="preserve"> והשאלה </w:t>
      </w:r>
      <w:r w:rsidRPr="003D284A">
        <w:rPr>
          <w:b/>
          <w:bCs/>
          <w:color w:val="EE0000"/>
          <w:rtl/>
        </w:rPr>
        <w:t>"מַה-יִּתְרוֹן לָאָדָם בְּכָל-עֲמָלוֹ"</w:t>
      </w:r>
      <w:r w:rsidRPr="003D284A">
        <w:rPr>
          <w:color w:val="EE0000"/>
          <w:rtl/>
        </w:rPr>
        <w:t xml:space="preserve"> הן נועזות כיוון שהן סותרות את עקרון היסוד המקראי של </w:t>
      </w:r>
      <w:r w:rsidRPr="003D284A">
        <w:rPr>
          <w:b/>
          <w:bCs/>
          <w:color w:val="EE0000"/>
          <w:rtl/>
        </w:rPr>
        <w:t>שכר ועונש</w:t>
      </w:r>
      <w:r w:rsidRPr="003D284A">
        <w:rPr>
          <w:color w:val="EE0000"/>
          <w:rtl/>
        </w:rPr>
        <w:t xml:space="preserve"> (גמול). בעוד התורה (למשל בספר דברים) מלמדת שיש משמעות ורווח לעמל הדתי והמוסרי של האדם, קהלת טוען ששום מעשה אנושי "תחת השמש" אינו מותיר חותם נצחי או יתרון ממשי, מה שנשמע ככפירה בערך המצוות והמעשים הטובים.</w:t>
      </w:r>
    </w:p>
    <w:p w14:paraId="10183AEE" w14:textId="77777777" w:rsidR="003D284A" w:rsidRPr="003D284A" w:rsidRDefault="003D284A" w:rsidP="003D284A">
      <w:pPr>
        <w:rPr>
          <w:color w:val="EE0000"/>
          <w:rtl/>
        </w:rPr>
      </w:pPr>
      <w:r w:rsidRPr="003D284A">
        <w:rPr>
          <w:b/>
          <w:bCs/>
          <w:color w:val="EE0000"/>
          <w:rtl/>
        </w:rPr>
        <w:t>(2) כיצד תיאורי הטבע מחזקים את הטענה?</w:t>
      </w:r>
    </w:p>
    <w:p w14:paraId="0C998931" w14:textId="77777777" w:rsidR="003D284A" w:rsidRPr="003D284A" w:rsidRDefault="003D284A" w:rsidP="003D284A">
      <w:pPr>
        <w:rPr>
          <w:color w:val="EE0000"/>
          <w:rtl/>
        </w:rPr>
      </w:pPr>
      <w:r>
        <w:rPr>
          <w:color w:val="EE0000"/>
          <w:rtl/>
        </w:rPr>
        <w:t>קהלת מתאר את מחזוריות השמש, הרוח והנחלים (פסוקים ה'–ז') כדי להדגים את ה</w:t>
      </w:r>
      <w:r>
        <w:rPr>
          <w:b/>
          <w:color w:val="EE0000"/>
          <w:rtl/>
        </w:rPr>
        <w:t>"הבל"</w:t>
      </w:r>
      <w:r>
        <w:rPr>
          <w:color w:val="EE0000"/>
          <w:rtl/>
        </w:rPr>
        <w:t>.</w:t>
      </w:r>
    </w:p>
    <w:p w14:paraId="7930D046" w14:textId="77777777" w:rsidR="003D284A" w:rsidRPr="003D284A" w:rsidRDefault="003D284A" w:rsidP="003D284A">
      <w:pPr>
        <w:rPr>
          <w:color w:val="EE0000"/>
          <w:rtl/>
        </w:rPr>
      </w:pPr>
      <w:r w:rsidRPr="003D284A">
        <w:rPr>
          <w:color w:val="EE0000"/>
          <w:rtl/>
        </w:rPr>
        <w:t>הטבע נמצא בתנועה מתמדת – השמש זורחת ושוקעת, הרוח סובבת והנחלים זורמים – אך התנועה הזו היא מעגלית וסטטית: השמש חוזרת למקומה, הרוח שבה לסבביה והים לעולם אינו מלא.</w:t>
      </w:r>
    </w:p>
    <w:p w14:paraId="60B30577" w14:textId="77777777" w:rsidR="003D284A" w:rsidRPr="003D284A" w:rsidRDefault="003D284A" w:rsidP="003D284A">
      <w:pPr>
        <w:rPr>
          <w:color w:val="EE0000"/>
          <w:rtl/>
        </w:rPr>
      </w:pPr>
      <w:r w:rsidRPr="003D284A">
        <w:rPr>
          <w:b/>
          <w:bCs/>
          <w:color w:val="EE0000"/>
          <w:rtl/>
        </w:rPr>
        <w:t>החיזוק לטענה:</w:t>
      </w:r>
      <w:r w:rsidRPr="003D284A">
        <w:rPr>
          <w:color w:val="EE0000"/>
          <w:rtl/>
        </w:rPr>
        <w:t xml:space="preserve"> כפי שהטבע מתאמץ ונע בלי להשיג תוצאה חדשה או שינוי במציאות, כך גם עמלו של האדם הוא "הבל" – מאמץ גדול שאינו מביא ל"יתרון" (חידוש או רווח נצחי).</w:t>
      </w:r>
    </w:p>
    <w:p w14:paraId="4EE57FC5" w14:textId="77777777" w:rsidR="003D284A" w:rsidRPr="003D284A" w:rsidRDefault="003D284A" w:rsidP="003D284A">
      <w:pPr>
        <w:rPr>
          <w:color w:val="EE0000"/>
          <w:rtl/>
        </w:rPr>
      </w:pPr>
      <w:r w:rsidRPr="003D284A">
        <w:rPr>
          <w:color w:val="EE0000"/>
        </w:rPr>
        <w:pict w14:anchorId="7F955E70">
          <v:rect id="_x0000_i3452" style="width:0;height:1.5pt" o:hralign="center" o:hrstd="t" o:hrnoshade="t" o:hr="t" fillcolor="gray" stroked="f"/>
        </w:pict>
      </w:r>
    </w:p>
    <w:p w14:paraId="556384BA" w14:textId="77777777" w:rsidR="003D284A" w:rsidRPr="003D284A" w:rsidRDefault="003D284A" w:rsidP="003D284A">
      <w:pPr>
        <w:rPr>
          <w:b/>
          <w:bCs/>
          <w:color w:val="EE0000"/>
          <w:rtl/>
        </w:rPr>
      </w:pPr>
      <w:r w:rsidRPr="003D284A">
        <w:rPr>
          <w:b/>
          <w:bCs/>
          <w:color w:val="EE0000"/>
          <w:rtl/>
        </w:rPr>
        <w:t>חלק ג' (פסוקים ח'–י"א)</w:t>
      </w:r>
    </w:p>
    <w:p w14:paraId="65E7BD71" w14:textId="77777777" w:rsidR="003D284A" w:rsidRPr="003D284A" w:rsidRDefault="003D284A" w:rsidP="003D284A">
      <w:pPr>
        <w:rPr>
          <w:color w:val="EE0000"/>
          <w:rtl/>
        </w:rPr>
      </w:pPr>
      <w:r w:rsidRPr="003D284A">
        <w:rPr>
          <w:b/>
          <w:bCs/>
          <w:color w:val="EE0000"/>
          <w:rtl/>
        </w:rPr>
        <w:t>(1) כיצד פסוק י"א מחזק את פסוקים ב' ו-ג'?</w:t>
      </w:r>
    </w:p>
    <w:p w14:paraId="065B8B25" w14:textId="77777777" w:rsidR="003D284A" w:rsidRPr="003D284A" w:rsidRDefault="003D284A" w:rsidP="003D284A">
      <w:pPr>
        <w:rPr>
          <w:color w:val="EE0000"/>
          <w:rtl/>
        </w:rPr>
      </w:pPr>
      <w:r w:rsidRPr="003D284A">
        <w:rPr>
          <w:color w:val="EE0000"/>
          <w:rtl/>
        </w:rPr>
        <w:t xml:space="preserve">בפסוק י"א נאמר: </w:t>
      </w:r>
      <w:r w:rsidRPr="003D284A">
        <w:rPr>
          <w:b/>
          <w:bCs/>
          <w:color w:val="EE0000"/>
          <w:rtl/>
        </w:rPr>
        <w:t>"אֵין זִכְרוֹן לָרִאשֹׁנִים"</w:t>
      </w:r>
      <w:r w:rsidRPr="003D284A">
        <w:rPr>
          <w:color w:val="EE0000"/>
          <w:rtl/>
        </w:rPr>
        <w:t>. טענה זו מחזקת את הקביעה שהכל הבל ושאין יתרון לאדם, שכן אם בסופו של דבר הכל נשכח והאדם נמחק מהזיכרון הקולקטיבי, הרי שאין משמעות נצחית להישגיו. הזיכרון הוא ה"יתרון" היחיד שהיה יכול להישאר לאחר המוות, ומרגע שקהלת שולל אותו, הכל הופך להבל מוחלט.</w:t>
      </w:r>
    </w:p>
    <w:p w14:paraId="00F5BDEC" w14:textId="77777777" w:rsidR="003D284A" w:rsidRPr="003D284A" w:rsidRDefault="003D284A" w:rsidP="003D284A">
      <w:pPr>
        <w:rPr>
          <w:color w:val="EE0000"/>
          <w:rtl/>
        </w:rPr>
      </w:pPr>
      <w:r w:rsidRPr="003D284A">
        <w:rPr>
          <w:b/>
          <w:bCs/>
          <w:color w:val="EE0000"/>
          <w:rtl/>
        </w:rPr>
        <w:t>(2) ספר קהלת כראיה נגד פסוק י"א:</w:t>
      </w:r>
    </w:p>
    <w:p w14:paraId="6E83B20A" w14:textId="77777777" w:rsidR="003D284A" w:rsidRPr="003D284A" w:rsidRDefault="003D284A" w:rsidP="003D284A">
      <w:pPr>
        <w:rPr>
          <w:color w:val="EE0000"/>
          <w:rtl/>
        </w:rPr>
      </w:pPr>
      <w:r w:rsidRPr="003D284A">
        <w:rPr>
          <w:color w:val="EE0000"/>
          <w:rtl/>
        </w:rPr>
        <w:t>קהלת טוען בשיא הייאוש ש"אין זכרון לראשונים", אך עצם העובדה שאנו קוראים את דבריו אלפי שנים לאחר שנכתבו, והעובדה ששמו וחוכמתו של "קהלת בן דוד" נשתמרו במקרא לדורות, מוכיחה ש</w:t>
      </w:r>
      <w:r w:rsidRPr="003D284A">
        <w:rPr>
          <w:b/>
          <w:bCs/>
          <w:color w:val="EE0000"/>
          <w:rtl/>
        </w:rPr>
        <w:t>יש זיכרון לראשונים</w:t>
      </w:r>
      <w:r w:rsidRPr="003D284A">
        <w:rPr>
          <w:color w:val="EE0000"/>
          <w:rtl/>
        </w:rPr>
        <w:t>. הספר עצמו מהווה הוכחה חיה לכך שדברי חוכמה ומעשים מסוימים יכולים לשרוד את פגע הזמן ולהישמר בזיכרון האנושי.</w:t>
      </w:r>
    </w:p>
    <w:p w14:paraId="67CE4046" w14:textId="77777777" w:rsidR="003D284A" w:rsidRDefault="003D284A" w:rsidP="003D284A">
      <w:pPr>
        <w:rPr>
          <w:rtl/>
        </w:rPr>
      </w:pPr>
    </w:p>
    <w:p w14:paraId="4EC3D9E8" w14:textId="77777777" w:rsidR="003D284A" w:rsidRDefault="003D284A" w:rsidP="003D284A">
      <w:pPr>
        <w:rPr>
          <w:rtl/>
        </w:rPr>
      </w:pPr>
    </w:p>
    <w:p w14:paraId="458EEF35" w14:textId="77777777" w:rsidR="003D284A" w:rsidRPr="003D284A" w:rsidRDefault="003D284A" w:rsidP="003D284A">
      <w:r w:rsidRPr="003D284A">
        <w:rPr>
          <w:rtl/>
        </w:rPr>
        <w:t>להלן תמלול הטקסט המופיע בתמונה (מתוך בחינת בגרות בתנ"ך):</w:t>
      </w:r>
    </w:p>
    <w:p w14:paraId="177B8C1D" w14:textId="77777777" w:rsidR="003D284A" w:rsidRPr="003D284A" w:rsidRDefault="003D284A" w:rsidP="003D284A">
      <w:pPr>
        <w:rPr>
          <w:rtl/>
        </w:rPr>
      </w:pPr>
      <w:r w:rsidRPr="003D284A">
        <w:pict w14:anchorId="1852DDEB">
          <v:rect id="_x0000_i3474" style="width:0;height:1.5pt" o:hralign="center" o:hrstd="t" o:hrnoshade="t" o:hr="t" fillcolor="gray" stroked="f"/>
        </w:pict>
      </w:r>
    </w:p>
    <w:p w14:paraId="79BAEF6D" w14:textId="77777777" w:rsidR="003D284A" w:rsidRPr="003D284A" w:rsidRDefault="003D284A" w:rsidP="003D284A">
      <w:pPr>
        <w:rPr>
          <w:b/>
          <w:bCs/>
          <w:rtl/>
        </w:rPr>
      </w:pPr>
      <w:r w:rsidRPr="003D284A">
        <w:rPr>
          <w:b/>
          <w:bCs/>
          <w:rtl/>
        </w:rPr>
        <w:t>קיץ תש"פ, 1281</w:t>
      </w:r>
    </w:p>
    <w:p w14:paraId="13801FF6" w14:textId="77777777" w:rsidR="003D284A" w:rsidRPr="003D284A" w:rsidRDefault="003D284A" w:rsidP="003D284A">
      <w:pPr>
        <w:rPr>
          <w:rtl/>
        </w:rPr>
      </w:pPr>
      <w:r w:rsidRPr="003D284A">
        <w:rPr>
          <w:b/>
          <w:bCs/>
          <w:rtl/>
        </w:rPr>
        <w:t>5. קרא קהלת, א', 18-12.</w:t>
      </w:r>
    </w:p>
    <w:p w14:paraId="3556E17B" w14:textId="77777777" w:rsidR="003D284A" w:rsidRPr="003D284A" w:rsidRDefault="003D284A" w:rsidP="003D284A">
      <w:pPr>
        <w:rPr>
          <w:rtl/>
        </w:rPr>
      </w:pPr>
      <w:r w:rsidRPr="003D284A">
        <w:rPr>
          <w:b/>
          <w:bCs/>
          <w:rtl/>
        </w:rPr>
        <w:t>יב</w:t>
      </w:r>
      <w:r w:rsidRPr="003D284A">
        <w:rPr>
          <w:rtl/>
        </w:rPr>
        <w:t xml:space="preserve"> אֲנִי קֹהֶלֶת הָיִיתִי מֶלֶךְ עַל-יִשְׂרָאֵל בִּירוּשָׁלִָם:</w:t>
      </w:r>
    </w:p>
    <w:p w14:paraId="6114FF9A" w14:textId="77777777" w:rsidR="003D284A" w:rsidRPr="003D284A" w:rsidRDefault="003D284A" w:rsidP="003D284A">
      <w:pPr>
        <w:rPr>
          <w:rtl/>
        </w:rPr>
      </w:pPr>
      <w:r w:rsidRPr="003D284A">
        <w:rPr>
          <w:b/>
          <w:bCs/>
          <w:rtl/>
        </w:rPr>
        <w:t>יג</w:t>
      </w:r>
      <w:r w:rsidRPr="003D284A">
        <w:rPr>
          <w:rtl/>
        </w:rPr>
        <w:t xml:space="preserve"> וְהָיָה נָתַתִּי אֶת-לִבִּי לִדְרוֹשׁ וְלָתוּר בַּחָכְמָה עַל כָּל-אֲשֶׁר נַעֲשָׂה תַּחַת הַשָּׁמָיִם הוּא עִנְיָן רָע נָתַן אֱלֹהִים לִבְנֵי הָאָדָם לַעֲנוֹת בּוֹ:</w:t>
      </w:r>
    </w:p>
    <w:p w14:paraId="7D9EA191" w14:textId="77777777" w:rsidR="003D284A" w:rsidRPr="003D284A" w:rsidRDefault="003D284A" w:rsidP="003D284A">
      <w:pPr>
        <w:rPr>
          <w:rtl/>
        </w:rPr>
      </w:pPr>
      <w:r w:rsidRPr="003D284A">
        <w:rPr>
          <w:b/>
          <w:bCs/>
          <w:rtl/>
        </w:rPr>
        <w:t>יד</w:t>
      </w:r>
      <w:r w:rsidRPr="003D284A">
        <w:rPr>
          <w:rtl/>
        </w:rPr>
        <w:t xml:space="preserve"> רָאִיתִי אֶת-כָּל-הַמַּעֲשִׂים שֶׁנַּעֲשׂוּ תַּחַת הַשָּׁמֶשׁ וְהִנֵּה הַכֹּל הֶבֶל וּרְעוּת רוּחַ:</w:t>
      </w:r>
    </w:p>
    <w:p w14:paraId="49A923B9" w14:textId="77777777" w:rsidR="003D284A" w:rsidRPr="003D284A" w:rsidRDefault="003D284A" w:rsidP="003D284A">
      <w:pPr>
        <w:rPr>
          <w:rtl/>
        </w:rPr>
      </w:pPr>
      <w:r w:rsidRPr="003D284A">
        <w:rPr>
          <w:b/>
          <w:bCs/>
          <w:rtl/>
        </w:rPr>
        <w:t>טו</w:t>
      </w:r>
      <w:r w:rsidRPr="003D284A">
        <w:rPr>
          <w:rtl/>
        </w:rPr>
        <w:t xml:space="preserve"> מְעֻוָּת לֹא-יוּכַל לִתְקֹן וְחֶסְרוֹן לֹא-יוּכַל לְהִמָּנוֹת:</w:t>
      </w:r>
    </w:p>
    <w:p w14:paraId="78CC4758" w14:textId="77777777" w:rsidR="003D284A" w:rsidRPr="003D284A" w:rsidRDefault="003D284A" w:rsidP="003D284A">
      <w:pPr>
        <w:rPr>
          <w:rtl/>
        </w:rPr>
      </w:pPr>
      <w:r w:rsidRPr="003D284A">
        <w:rPr>
          <w:b/>
          <w:bCs/>
          <w:rtl/>
        </w:rPr>
        <w:t>טז</w:t>
      </w:r>
      <w:r w:rsidRPr="003D284A">
        <w:rPr>
          <w:rtl/>
        </w:rPr>
        <w:t xml:space="preserve"> דִּבַּרְתִּי אֲנִי עִם-לִבִּי לֵאמֹר אֲנִי הִנֵּה הִגְדַּלְתִּי וְהוֹסַפְתִּי חָכְמָה עַל כָּל-אֲשֶׁר-הָיָה לְפָנַי עַל-יְרוּשָׁלִָם וְלִבִּי רָאָה הַרְבֵּה חָכְמָה וָדָעַת:</w:t>
      </w:r>
    </w:p>
    <w:p w14:paraId="4FDA04B0" w14:textId="77777777" w:rsidR="003D284A" w:rsidRPr="003D284A" w:rsidRDefault="003D284A" w:rsidP="003D284A">
      <w:pPr>
        <w:rPr>
          <w:rtl/>
        </w:rPr>
      </w:pPr>
      <w:r w:rsidRPr="003D284A">
        <w:rPr>
          <w:b/>
          <w:bCs/>
          <w:rtl/>
        </w:rPr>
        <w:t>יז</w:t>
      </w:r>
      <w:r w:rsidRPr="003D284A">
        <w:rPr>
          <w:rtl/>
        </w:rPr>
        <w:t xml:space="preserve"> וָאֶתְּנָה לִבִּי לָדַעַת חָכְמָה וְדַעַת הוֹלֵלֹת וְשִׂכְלוּת יָדַעְתִּי שֶׁגַּם-זֶה הוּא רַעְיוֹן רוּחַ:</w:t>
      </w:r>
    </w:p>
    <w:p w14:paraId="79F2A861" w14:textId="77777777" w:rsidR="003D284A" w:rsidRPr="003D284A" w:rsidRDefault="003D284A" w:rsidP="003D284A">
      <w:pPr>
        <w:rPr>
          <w:rtl/>
        </w:rPr>
      </w:pPr>
      <w:r w:rsidRPr="003D284A">
        <w:rPr>
          <w:b/>
          <w:bCs/>
          <w:rtl/>
        </w:rPr>
        <w:t>יח</w:t>
      </w:r>
      <w:r w:rsidRPr="003D284A">
        <w:rPr>
          <w:rtl/>
        </w:rPr>
        <w:t xml:space="preserve"> כִּי בְּרֹב חָכְמָה רֹב-כָּעַס וְיוֹסִיף דַּעַת יוֹסִיף מַכְאוֹב:</w:t>
      </w:r>
    </w:p>
    <w:p w14:paraId="6D328646" w14:textId="77777777" w:rsidR="003D284A" w:rsidRPr="003D284A" w:rsidRDefault="003D284A" w:rsidP="003D284A">
      <w:pPr>
        <w:rPr>
          <w:rtl/>
        </w:rPr>
      </w:pPr>
      <w:r w:rsidRPr="003D284A">
        <w:pict w14:anchorId="3E184EAC">
          <v:rect id="_x0000_i3475" style="width:0;height:1.5pt" o:hralign="center" o:hrstd="t" o:hrnoshade="t" o:hr="t" fillcolor="gray" stroked="f"/>
        </w:pict>
      </w:r>
    </w:p>
    <w:p w14:paraId="46562124" w14:textId="77777777" w:rsidR="003D284A" w:rsidRPr="003D284A" w:rsidRDefault="003D284A" w:rsidP="003D284A">
      <w:pPr>
        <w:rPr>
          <w:rtl/>
        </w:rPr>
      </w:pPr>
      <w:r w:rsidRPr="003D284A">
        <w:rPr>
          <w:b/>
          <w:bCs/>
          <w:rtl/>
        </w:rPr>
        <w:t>יש הטוענים כי הנאמר בפסוק 15 יכול להסביר את האמרה "יוסיף דעת יוסיף מכאוב" (פסוק 18). הסבר טענה זו.</w:t>
      </w:r>
    </w:p>
    <w:p w14:paraId="63D1D22A" w14:textId="309730E1" w:rsidR="003D284A" w:rsidRDefault="003D284A" w:rsidP="003D284A">
      <w:pPr>
        <w:rPr>
          <w:rtl/>
        </w:rPr>
      </w:pPr>
      <w:r>
        <w:rPr>
          <w:rFonts w:hint="cs"/>
          <w:rtl/>
        </w:rPr>
        <w:t>פתרון</w:t>
      </w:r>
    </w:p>
    <w:p w14:paraId="07BCBF8F" w14:textId="3365DEEB" w:rsidR="003D284A" w:rsidRPr="003D284A" w:rsidRDefault="003D284A" w:rsidP="003D284A">
      <w:pPr>
        <w:rPr>
          <w:rtl/>
        </w:rPr>
      </w:pPr>
    </w:p>
    <w:p w14:paraId="6F0D8AB7" w14:textId="77777777" w:rsidR="003D284A" w:rsidRPr="003D284A" w:rsidRDefault="003D284A" w:rsidP="003D284A">
      <w:pPr>
        <w:rPr>
          <w:b/>
          <w:bCs/>
          <w:rtl/>
        </w:rPr>
      </w:pPr>
      <w:r w:rsidRPr="003D284A">
        <w:rPr>
          <w:b/>
          <w:bCs/>
          <w:rtl/>
        </w:rPr>
        <w:t>5. חכמה</w:t>
      </w:r>
    </w:p>
    <w:p w14:paraId="758F9067" w14:textId="77777777" w:rsidR="003D284A" w:rsidRPr="003D284A" w:rsidRDefault="003D284A" w:rsidP="003D284A">
      <w:pPr>
        <w:rPr>
          <w:rtl/>
        </w:rPr>
      </w:pPr>
      <w:r w:rsidRPr="003D284A">
        <w:rPr>
          <w:rtl/>
        </w:rPr>
        <w:t xml:space="preserve">בקהלת פרק א' פסוק 15 נאמר: </w:t>
      </w:r>
      <w:r w:rsidRPr="003D284A">
        <w:rPr>
          <w:b/>
          <w:bCs/>
          <w:rtl/>
        </w:rPr>
        <w:t>"מְעֻוָּת לֹא-יוּכַל לִתְקֹן וְחֶסְרוֹן לֹא-יוּכַל לְהִמָּנוֹת"</w:t>
      </w:r>
    </w:p>
    <w:p w14:paraId="1FA3BE6C" w14:textId="77777777" w:rsidR="003D284A" w:rsidRPr="003D284A" w:rsidRDefault="003D284A" w:rsidP="003D284A">
      <w:pPr>
        <w:rPr>
          <w:rtl/>
        </w:rPr>
      </w:pPr>
      <w:r w:rsidRPr="003D284A">
        <w:rPr>
          <w:rtl/>
        </w:rPr>
        <w:t>כלומר שאת מה שעוות וקולקל בלתי ניתן לתקן, ובנוסף יש בעולם אינספור חסרונות ועיוותים.</w:t>
      </w:r>
    </w:p>
    <w:p w14:paraId="67CD0A93" w14:textId="77777777" w:rsidR="003D284A" w:rsidRPr="003D284A" w:rsidRDefault="003D284A" w:rsidP="003D284A">
      <w:pPr>
        <w:rPr>
          <w:rtl/>
        </w:rPr>
      </w:pPr>
      <w:r w:rsidRPr="003D284A">
        <w:rPr>
          <w:rtl/>
        </w:rPr>
        <w:t xml:space="preserve">דבר זה מסביר את האמירה של קהלת בפסוק 18: </w:t>
      </w:r>
      <w:r w:rsidRPr="003D284A">
        <w:rPr>
          <w:b/>
          <w:bCs/>
          <w:rtl/>
        </w:rPr>
        <w:t>"כִּי בְּרֹב חָכְמָה רֹב-כָּעַס וְיוֹסִיף דַּעַת יוֹסִיף מַכְאוֹב"</w:t>
      </w:r>
      <w:r w:rsidRPr="003D284A">
        <w:rPr>
          <w:rtl/>
        </w:rPr>
        <w:t>.</w:t>
      </w:r>
    </w:p>
    <w:p w14:paraId="401BA556" w14:textId="77777777" w:rsidR="003D284A" w:rsidRPr="003D284A" w:rsidRDefault="003D284A" w:rsidP="003D284A">
      <w:pPr>
        <w:rPr>
          <w:rtl/>
        </w:rPr>
      </w:pPr>
      <w:r w:rsidRPr="003D284A">
        <w:rPr>
          <w:rtl/>
        </w:rPr>
        <w:t>כלומר דווקא החכם שמוסיף דעת כועס וכואב יותר כי הוא זה שרואה את כל הפגמים והחסרונות שקיימים בעולם ואת חוסר היכולת לתקן אותם. מכאן שהחכמה איננה מובילה לאושר אלא בדיוק להיפך, לכעס ולסבל ולמכאובי לב.</w:t>
      </w:r>
    </w:p>
    <w:p w14:paraId="789BC93D" w14:textId="77777777" w:rsidR="003D284A" w:rsidRDefault="003D284A" w:rsidP="003D284A">
      <w:pPr>
        <w:rPr>
          <w:rtl/>
        </w:rPr>
      </w:pPr>
    </w:p>
    <w:p w14:paraId="6E9ECCDA" w14:textId="77777777" w:rsidR="00A16582" w:rsidRDefault="00A16582" w:rsidP="003D284A">
      <w:pPr>
        <w:rPr>
          <w:rtl/>
        </w:rPr>
      </w:pPr>
    </w:p>
    <w:p w14:paraId="52210BD9" w14:textId="77777777" w:rsidR="00A16582" w:rsidRPr="00A16582" w:rsidRDefault="00A16582" w:rsidP="00A16582">
      <w:r w:rsidRPr="00A16582">
        <w:rPr>
          <w:rtl/>
        </w:rPr>
        <w:t>להלן תמלול הטקסט המופיע בתמונה (מתוך בחינת בגרות בתנ"ך):</w:t>
      </w:r>
    </w:p>
    <w:p w14:paraId="58D06E9B" w14:textId="77777777" w:rsidR="00A16582" w:rsidRPr="00A16582" w:rsidRDefault="00A16582" w:rsidP="00A16582">
      <w:pPr>
        <w:rPr>
          <w:rtl/>
        </w:rPr>
      </w:pPr>
      <w:r w:rsidRPr="00A16582">
        <w:pict w14:anchorId="05A918AA">
          <v:rect id="_x0000_i3499" style="width:0;height:1.5pt" o:hralign="center" o:hrstd="t" o:hrnoshade="t" o:hr="t" fillcolor="gray" stroked="f"/>
        </w:pict>
      </w:r>
    </w:p>
    <w:p w14:paraId="4F3003EE" w14:textId="77777777" w:rsidR="00A16582" w:rsidRPr="00A16582" w:rsidRDefault="00A16582" w:rsidP="00A16582">
      <w:pPr>
        <w:rPr>
          <w:b/>
          <w:bCs/>
          <w:rtl/>
        </w:rPr>
      </w:pPr>
      <w:r w:rsidRPr="00A16582">
        <w:rPr>
          <w:b/>
          <w:bCs/>
          <w:rtl/>
        </w:rPr>
        <w:t>חורף תשע"ח, 1281</w:t>
      </w:r>
    </w:p>
    <w:p w14:paraId="00139037" w14:textId="77777777" w:rsidR="00A16582" w:rsidRPr="00A16582" w:rsidRDefault="00A16582" w:rsidP="00A16582">
      <w:pPr>
        <w:rPr>
          <w:rtl/>
        </w:rPr>
      </w:pPr>
      <w:r w:rsidRPr="00A16582">
        <w:rPr>
          <w:b/>
          <w:bCs/>
          <w:rtl/>
        </w:rPr>
        <w:t>5. קרא קהלת, א', 18-12.</w:t>
      </w:r>
    </w:p>
    <w:p w14:paraId="09903DCA" w14:textId="77777777" w:rsidR="00A16582" w:rsidRPr="00A16582" w:rsidRDefault="00A16582" w:rsidP="00A16582">
      <w:pPr>
        <w:rPr>
          <w:rtl/>
        </w:rPr>
      </w:pPr>
      <w:r w:rsidRPr="00A16582">
        <w:rPr>
          <w:b/>
          <w:bCs/>
          <w:rtl/>
        </w:rPr>
        <w:t>יב</w:t>
      </w:r>
      <w:r w:rsidRPr="00A16582">
        <w:rPr>
          <w:rtl/>
        </w:rPr>
        <w:t xml:space="preserve"> אֲנִי קֹהֶלֶת הָיִיתִי מֶלֶךְ עַל-יִשְׂרָאֵל בִּירוּשָׁלִָם:</w:t>
      </w:r>
    </w:p>
    <w:p w14:paraId="7D9F1D83" w14:textId="77777777" w:rsidR="00A16582" w:rsidRPr="00A16582" w:rsidRDefault="00A16582" w:rsidP="00A16582">
      <w:pPr>
        <w:rPr>
          <w:rtl/>
        </w:rPr>
      </w:pPr>
      <w:r w:rsidRPr="00A16582">
        <w:rPr>
          <w:b/>
          <w:bCs/>
          <w:rtl/>
        </w:rPr>
        <w:t>יג</w:t>
      </w:r>
      <w:r w:rsidRPr="00A16582">
        <w:rPr>
          <w:rtl/>
        </w:rPr>
        <w:t xml:space="preserve"> וְנָתַתִּי אֶת-לִבִּי לִדְרוֹשׁ וְלָתוּר בַּחָכְמָה עַל כָּל-אֲשֶׁר נַעֲשָׂה תַּחַת הַשָּׁמָיִם הוּא עִנְיָן רָע נָתַן אֱלֹהִים לִבְנֵי הָאָדָם לַעֲנוֹת בּוֹ:</w:t>
      </w:r>
    </w:p>
    <w:p w14:paraId="5C3C1BC0" w14:textId="77777777" w:rsidR="00A16582" w:rsidRPr="00A16582" w:rsidRDefault="00A16582" w:rsidP="00A16582">
      <w:pPr>
        <w:rPr>
          <w:rtl/>
        </w:rPr>
      </w:pPr>
      <w:r w:rsidRPr="00A16582">
        <w:rPr>
          <w:b/>
          <w:bCs/>
          <w:rtl/>
        </w:rPr>
        <w:t>יד</w:t>
      </w:r>
      <w:r w:rsidRPr="00A16582">
        <w:rPr>
          <w:rtl/>
        </w:rPr>
        <w:t xml:space="preserve"> רָאִיתִי אֶת-כָּל-הַמַּעֲשִׂים שֶׁנַּעֲשׂוּ תַּחַת הַשָּׁמֶשׁ וְהִנֵּה הַכֹּל הֶבֶל וּרְעוּת רוּחַ:</w:t>
      </w:r>
    </w:p>
    <w:p w14:paraId="09017171" w14:textId="77777777" w:rsidR="00A16582" w:rsidRPr="00A16582" w:rsidRDefault="00A16582" w:rsidP="00A16582">
      <w:pPr>
        <w:rPr>
          <w:rtl/>
        </w:rPr>
      </w:pPr>
      <w:r w:rsidRPr="00A16582">
        <w:rPr>
          <w:b/>
          <w:bCs/>
          <w:rtl/>
        </w:rPr>
        <w:t>טו</w:t>
      </w:r>
      <w:r w:rsidRPr="00A16582">
        <w:rPr>
          <w:rtl/>
        </w:rPr>
        <w:t xml:space="preserve"> מְעֻוָּת לֹא-יוּכַל לִתְקֹן וְחֶסְרוֹן לֹא-יוּכַל לְהִמָּנוֹת:</w:t>
      </w:r>
    </w:p>
    <w:p w14:paraId="1769A39E" w14:textId="77777777" w:rsidR="00A16582" w:rsidRPr="00A16582" w:rsidRDefault="00A16582" w:rsidP="00A16582">
      <w:pPr>
        <w:rPr>
          <w:rtl/>
        </w:rPr>
      </w:pPr>
      <w:r w:rsidRPr="00A16582">
        <w:rPr>
          <w:b/>
          <w:bCs/>
          <w:rtl/>
        </w:rPr>
        <w:t>טז</w:t>
      </w:r>
      <w:r w:rsidRPr="00A16582">
        <w:rPr>
          <w:rtl/>
        </w:rPr>
        <w:t xml:space="preserve"> דִּבַּרְתִּי אֲנִי עִם-לִבִּי לֵאמֹר אֲנִי הִנֵּה הִגְדַּלְתִּי וְהוֹסַפְתִּי חָכְמָה עַל כָּל-אֲשֶׁר-הָיָה לְפָנַי עַל-יְרוּשָׁלִָם וְלִבִּי רָאָה הַרְבֵּה חָכְמָה וָדָעַת:</w:t>
      </w:r>
    </w:p>
    <w:p w14:paraId="4AB69447" w14:textId="77777777" w:rsidR="00A16582" w:rsidRPr="00A16582" w:rsidRDefault="00A16582" w:rsidP="00A16582">
      <w:pPr>
        <w:rPr>
          <w:rtl/>
        </w:rPr>
      </w:pPr>
      <w:r w:rsidRPr="00A16582">
        <w:rPr>
          <w:b/>
          <w:bCs/>
          <w:rtl/>
        </w:rPr>
        <w:t>יז</w:t>
      </w:r>
      <w:r w:rsidRPr="00A16582">
        <w:rPr>
          <w:rtl/>
        </w:rPr>
        <w:t xml:space="preserve"> וָאֶתְּנָה לִבִּי לָדַעַת חָכְמָה וְדַעַת הוֹלֵלוֹת וְשִׂכְלוּת יָדַעְתִּי שֶׁגַּם-זֶה הוּא רַעְיוֹן רוּחַ:</w:t>
      </w:r>
    </w:p>
    <w:p w14:paraId="59634441" w14:textId="77777777" w:rsidR="00A16582" w:rsidRPr="00A16582" w:rsidRDefault="00A16582" w:rsidP="00A16582">
      <w:pPr>
        <w:rPr>
          <w:rtl/>
        </w:rPr>
      </w:pPr>
      <w:r w:rsidRPr="00A16582">
        <w:rPr>
          <w:b/>
          <w:bCs/>
          <w:rtl/>
        </w:rPr>
        <w:t>יח</w:t>
      </w:r>
      <w:r w:rsidRPr="00A16582">
        <w:rPr>
          <w:rtl/>
        </w:rPr>
        <w:t xml:space="preserve"> כִּי בְּרֹב חָכְמָה רֹב-כָּעַס וְיוֹסִיף דַּעַת יוֹסִיף מַכְאוֹב:</w:t>
      </w:r>
    </w:p>
    <w:p w14:paraId="503E50FF" w14:textId="77777777" w:rsidR="00A16582" w:rsidRPr="00A16582" w:rsidRDefault="00A16582" w:rsidP="00A16582">
      <w:pPr>
        <w:rPr>
          <w:rtl/>
        </w:rPr>
      </w:pPr>
      <w:r w:rsidRPr="00A16582">
        <w:pict w14:anchorId="4323DEA4">
          <v:rect id="_x0000_i3500" style="width:0;height:1.5pt" o:hralign="center" o:hrstd="t" o:hrnoshade="t" o:hr="t" fillcolor="gray" stroked="f"/>
        </w:pict>
      </w:r>
    </w:p>
    <w:p w14:paraId="01B6293F" w14:textId="77777777" w:rsidR="00A16582" w:rsidRPr="00A16582" w:rsidRDefault="00A16582" w:rsidP="00A16582">
      <w:pPr>
        <w:rPr>
          <w:rtl/>
        </w:rPr>
      </w:pPr>
      <w:r w:rsidRPr="00A16582">
        <w:rPr>
          <w:b/>
          <w:bCs/>
          <w:rtl/>
        </w:rPr>
        <w:t>השאלה:</w:t>
      </w:r>
    </w:p>
    <w:p w14:paraId="44590ADC" w14:textId="77777777" w:rsidR="00A16582" w:rsidRPr="00A16582" w:rsidRDefault="00A16582" w:rsidP="00A16582">
      <w:pPr>
        <w:rPr>
          <w:rtl/>
        </w:rPr>
      </w:pPr>
      <w:r w:rsidRPr="00A16582">
        <w:rPr>
          <w:rtl/>
        </w:rPr>
        <w:t>על פי הקטע שלפניך, מהי המסקנה שהסיק קהלת בנוגע לחוכמה, ומה הביא אותו למסקנה זו?</w:t>
      </w:r>
    </w:p>
    <w:p w14:paraId="270283E0" w14:textId="77777777" w:rsidR="00A16582" w:rsidRPr="00A16582" w:rsidRDefault="00A16582" w:rsidP="00A16582">
      <w:pPr>
        <w:rPr>
          <w:rtl/>
        </w:rPr>
      </w:pPr>
      <w:r w:rsidRPr="00A16582">
        <w:rPr>
          <w:rtl/>
        </w:rPr>
        <w:t>בסס את דבריך על הכתוב.</w:t>
      </w:r>
    </w:p>
    <w:p w14:paraId="0B993A3D" w14:textId="231A51D3" w:rsidR="00A16582" w:rsidRDefault="00A16582" w:rsidP="003D284A">
      <w:pPr>
        <w:rPr>
          <w:rtl/>
        </w:rPr>
      </w:pPr>
      <w:r>
        <w:rPr>
          <w:rFonts w:hint="cs"/>
          <w:rtl/>
        </w:rPr>
        <w:t>פתרון</w:t>
      </w:r>
    </w:p>
    <w:p w14:paraId="494704A3" w14:textId="77777777" w:rsidR="00A16582" w:rsidRPr="00A16582" w:rsidRDefault="00A16582" w:rsidP="00A16582">
      <w:pPr>
        <w:rPr>
          <w:rtl/>
        </w:rPr>
      </w:pPr>
      <w:r w:rsidRPr="00A16582">
        <w:pict w14:anchorId="26091458">
          <v:rect id="_x0000_i3509" style="width:0;height:1.5pt" o:hralign="center" o:hrstd="t" o:hrnoshade="t" o:hr="t" fillcolor="gray" stroked="f"/>
        </w:pict>
      </w:r>
    </w:p>
    <w:p w14:paraId="4489B403" w14:textId="77777777" w:rsidR="00A16582" w:rsidRPr="00A16582" w:rsidRDefault="00A16582" w:rsidP="00A16582">
      <w:pPr>
        <w:rPr>
          <w:b/>
          <w:bCs/>
          <w:rtl/>
        </w:rPr>
      </w:pPr>
      <w:r w:rsidRPr="00A16582">
        <w:rPr>
          <w:b/>
          <w:bCs/>
          <w:rtl/>
        </w:rPr>
        <w:t>שאלה 5</w:t>
      </w:r>
    </w:p>
    <w:p w14:paraId="71CBA5E9" w14:textId="77777777" w:rsidR="00A16582" w:rsidRPr="00A16582" w:rsidRDefault="00A16582" w:rsidP="00A16582">
      <w:pPr>
        <w:rPr>
          <w:rtl/>
        </w:rPr>
      </w:pPr>
      <w:r w:rsidRPr="00A16582">
        <w:rPr>
          <w:b/>
          <w:bCs/>
          <w:rtl/>
        </w:rPr>
        <w:t>המסקנה שהסיק קהלת בנוגע לחכמה היא:</w:t>
      </w:r>
      <w:r w:rsidRPr="00A16582">
        <w:rPr>
          <w:rtl/>
        </w:rPr>
        <w:t xml:space="preserve"> החכמה גורמת לכאב ולכעס. ככל שאדם חכם יותר, ובעל ידע נרחב, כך חייו מלאים יותר בכעס ובכאב: "</w:t>
      </w:r>
      <w:r w:rsidRPr="00A16582">
        <w:rPr>
          <w:b/>
          <w:bCs/>
          <w:rtl/>
        </w:rPr>
        <w:t>כי ברב חכמה רב כעס ויוסיף דעת יוסיף מכאוב</w:t>
      </w:r>
      <w:r w:rsidRPr="00A16582">
        <w:rPr>
          <w:rtl/>
        </w:rPr>
        <w:t>".</w:t>
      </w:r>
    </w:p>
    <w:p w14:paraId="2CA8DF25" w14:textId="77777777" w:rsidR="00A16582" w:rsidRPr="00A16582" w:rsidRDefault="00A16582" w:rsidP="00A16582">
      <w:pPr>
        <w:rPr>
          <w:rtl/>
        </w:rPr>
      </w:pPr>
      <w:r w:rsidRPr="00A16582">
        <w:rPr>
          <w:b/>
          <w:bCs/>
          <w:rtl/>
        </w:rPr>
        <w:t>מה שהביא את קהלת למסקנה זו</w:t>
      </w:r>
      <w:r w:rsidRPr="00A16582">
        <w:rPr>
          <w:rtl/>
        </w:rPr>
        <w:t>, היא העובדה שהחכמה מביאה את האדם להכיר במציאות מעוותת, אבל אין לו יכולת לשנותה או לתקן אותה, ולכן היא מביאה לידי כאב: "</w:t>
      </w:r>
      <w:r w:rsidRPr="00A16582">
        <w:rPr>
          <w:b/>
          <w:bCs/>
          <w:rtl/>
        </w:rPr>
        <w:t>מעות לא יוכל לתקן וחסרון לא יוכל להמנות</w:t>
      </w:r>
      <w:r w:rsidRPr="00A16582">
        <w:rPr>
          <w:rtl/>
        </w:rPr>
        <w:t xml:space="preserve">" </w:t>
      </w:r>
      <w:r w:rsidRPr="00A16582">
        <w:rPr>
          <w:b/>
          <w:bCs/>
          <w:rtl/>
        </w:rPr>
        <w:t>או:</w:t>
      </w:r>
      <w:r w:rsidRPr="00A16582">
        <w:rPr>
          <w:rtl/>
        </w:rPr>
        <w:t xml:space="preserve"> קהלת בעצמו היה אדם חכם מאוד – החכם ביותר בירושלים, אך חכמה זו, לדעתו, היא חסרת כל תועלת. הניסיון לחקור את העולם ולהבינו הוא חסר כל תועלת, בלתי אפשרי, ומהווה דרך נוספת של ה' לענות את בני האדם: "</w:t>
      </w:r>
      <w:r w:rsidRPr="00A16582">
        <w:rPr>
          <w:b/>
          <w:bCs/>
          <w:rtl/>
        </w:rPr>
        <w:t>ונתתי את לבי לדרוש ולתור בחכמה... הוא ענין רע נתן אלוהים לבני האדם לענות בו</w:t>
      </w:r>
      <w:r w:rsidRPr="00A16582">
        <w:rPr>
          <w:rtl/>
        </w:rPr>
        <w:t>".</w:t>
      </w:r>
    </w:p>
    <w:p w14:paraId="7BD3BAE3" w14:textId="77777777" w:rsidR="00A16582" w:rsidRDefault="00A16582" w:rsidP="003D284A">
      <w:pPr>
        <w:rPr>
          <w:rtl/>
        </w:rPr>
      </w:pPr>
    </w:p>
    <w:p w14:paraId="308AE8C5" w14:textId="77777777" w:rsidR="00A16582" w:rsidRDefault="00A16582" w:rsidP="003D284A">
      <w:pPr>
        <w:rPr>
          <w:rtl/>
        </w:rPr>
      </w:pPr>
    </w:p>
    <w:p w14:paraId="06F00714" w14:textId="77777777" w:rsidR="00A16582" w:rsidRDefault="00A16582" w:rsidP="003D284A">
      <w:pPr>
        <w:rPr>
          <w:rtl/>
        </w:rPr>
      </w:pPr>
    </w:p>
    <w:p w14:paraId="24400942" w14:textId="77777777" w:rsidR="00A16582" w:rsidRPr="00A16582" w:rsidRDefault="00A16582" w:rsidP="00A16582">
      <w:r w:rsidRPr="00A16582">
        <w:rPr>
          <w:rtl/>
        </w:rPr>
        <w:t>להלן תמלול הטקסט מהתמונה (מתוך בחינת בגרות בתנ"ך):</w:t>
      </w:r>
    </w:p>
    <w:p w14:paraId="47AFE1B2" w14:textId="77777777" w:rsidR="00A16582" w:rsidRPr="00A16582" w:rsidRDefault="00A16582" w:rsidP="00A16582">
      <w:pPr>
        <w:rPr>
          <w:rtl/>
        </w:rPr>
      </w:pPr>
      <w:r w:rsidRPr="00A16582">
        <w:pict w14:anchorId="1FD08AC5">
          <v:rect id="_x0000_i3523" style="width:0;height:1.5pt" o:hralign="center" o:hrstd="t" o:hrnoshade="t" o:hr="t" fillcolor="gray" stroked="f"/>
        </w:pict>
      </w:r>
    </w:p>
    <w:p w14:paraId="417256C3" w14:textId="77777777" w:rsidR="00A16582" w:rsidRPr="00A16582" w:rsidRDefault="00A16582" w:rsidP="00A16582">
      <w:pPr>
        <w:rPr>
          <w:b/>
          <w:bCs/>
          <w:rtl/>
        </w:rPr>
      </w:pPr>
      <w:r w:rsidRPr="00A16582">
        <w:rPr>
          <w:b/>
          <w:bCs/>
          <w:rtl/>
        </w:rPr>
        <w:t>קיץ תשע"ז, 1281</w:t>
      </w:r>
    </w:p>
    <w:p w14:paraId="73B24999" w14:textId="77777777" w:rsidR="00A16582" w:rsidRPr="00A16582" w:rsidRDefault="00A16582" w:rsidP="00A16582">
      <w:pPr>
        <w:rPr>
          <w:b/>
          <w:bCs/>
        </w:rPr>
      </w:pPr>
      <w:r w:rsidRPr="00A16582">
        <w:rPr>
          <w:b/>
          <w:bCs/>
          <w:rtl/>
        </w:rPr>
        <w:t>להלן תמלול הטקסט מהתמונה (מתוך בחינת בגרות בתנ"ך):</w:t>
      </w:r>
    </w:p>
    <w:p w14:paraId="19BE6932" w14:textId="77777777" w:rsidR="00A16582" w:rsidRPr="00A16582" w:rsidRDefault="00A16582" w:rsidP="00A16582">
      <w:pPr>
        <w:rPr>
          <w:b/>
          <w:bCs/>
          <w:rtl/>
        </w:rPr>
      </w:pPr>
      <w:r w:rsidRPr="00A16582">
        <w:rPr>
          <w:b/>
          <w:bCs/>
        </w:rPr>
        <w:pict w14:anchorId="1413EB11">
          <v:rect id="_x0000_i3528" style="width:0;height:1.5pt" o:hralign="center" o:hrstd="t" o:hrnoshade="t" o:hr="t" fillcolor="gray" stroked="f"/>
        </w:pict>
      </w:r>
    </w:p>
    <w:p w14:paraId="38D66B52" w14:textId="77777777" w:rsidR="00A16582" w:rsidRPr="00A16582" w:rsidRDefault="00A16582" w:rsidP="00A16582">
      <w:pPr>
        <w:rPr>
          <w:b/>
          <w:bCs/>
          <w:rtl/>
        </w:rPr>
      </w:pPr>
      <w:r w:rsidRPr="00A16582">
        <w:rPr>
          <w:b/>
          <w:bCs/>
          <w:rtl/>
        </w:rPr>
        <w:t>5. קרא קהלת, א', 3-2, 18-9.</w:t>
      </w:r>
    </w:p>
    <w:p w14:paraId="14DFFF8F" w14:textId="77777777" w:rsidR="00A16582" w:rsidRPr="00A16582" w:rsidRDefault="00A16582" w:rsidP="00A16582">
      <w:pPr>
        <w:rPr>
          <w:b/>
          <w:bCs/>
          <w:rtl/>
        </w:rPr>
      </w:pPr>
      <w:r w:rsidRPr="00A16582">
        <w:rPr>
          <w:b/>
          <w:bCs/>
          <w:rtl/>
        </w:rPr>
        <w:t>קהלת, א', 3-2</w:t>
      </w:r>
    </w:p>
    <w:p w14:paraId="705BD176" w14:textId="77777777" w:rsidR="00A16582" w:rsidRPr="00A16582" w:rsidRDefault="00A16582" w:rsidP="00A16582">
      <w:pPr>
        <w:rPr>
          <w:b/>
          <w:bCs/>
          <w:rtl/>
        </w:rPr>
      </w:pPr>
      <w:r w:rsidRPr="00A16582">
        <w:rPr>
          <w:b/>
          <w:bCs/>
          <w:rtl/>
        </w:rPr>
        <w:t>ב הֲבֵל הֲבָלִים אָמַר קֹהֶלֶת הֲבֵל הֲבָלִים הַכֹּל הָבֶל:</w:t>
      </w:r>
    </w:p>
    <w:p w14:paraId="0D7F84C5" w14:textId="77777777" w:rsidR="00A16582" w:rsidRPr="00A16582" w:rsidRDefault="00A16582" w:rsidP="00A16582">
      <w:pPr>
        <w:rPr>
          <w:b/>
          <w:bCs/>
          <w:rtl/>
        </w:rPr>
      </w:pPr>
      <w:r w:rsidRPr="00A16582">
        <w:rPr>
          <w:b/>
          <w:bCs/>
          <w:rtl/>
        </w:rPr>
        <w:t>ג מַה-יִּתְרוֹן לָאָדָם בְּכָל-עֲמָלוֹ שֶׁיַּעֲמֹל תַּחַת הַשָּׁמֶשׁ:</w:t>
      </w:r>
    </w:p>
    <w:p w14:paraId="7015386E" w14:textId="77777777" w:rsidR="00A16582" w:rsidRPr="00A16582" w:rsidRDefault="00A16582" w:rsidP="00A16582">
      <w:pPr>
        <w:rPr>
          <w:b/>
          <w:bCs/>
          <w:rtl/>
        </w:rPr>
      </w:pPr>
      <w:r w:rsidRPr="00A16582">
        <w:rPr>
          <w:b/>
          <w:bCs/>
          <w:rtl/>
        </w:rPr>
        <w:t>קהלת, א', 18-9</w:t>
      </w:r>
    </w:p>
    <w:p w14:paraId="7922BD02" w14:textId="77777777" w:rsidR="00A16582" w:rsidRPr="00A16582" w:rsidRDefault="00A16582" w:rsidP="00A16582">
      <w:pPr>
        <w:rPr>
          <w:b/>
          <w:bCs/>
          <w:rtl/>
        </w:rPr>
      </w:pPr>
      <w:r w:rsidRPr="00A16582">
        <w:rPr>
          <w:b/>
          <w:bCs/>
          <w:rtl/>
        </w:rPr>
        <w:t>ט מַה-שֶּׁהָיָה הוּא שֶׁיִּהְיֶה וּמַה-שֶּׁנַּעֲשָׂה הוּא שֶׁיֵּעָשֶׂה וְאֵין כָּל-חָדָשׁ תַּחַת הַשָּׁמֶשׁ:</w:t>
      </w:r>
    </w:p>
    <w:p w14:paraId="44B9E90B" w14:textId="77777777" w:rsidR="00A16582" w:rsidRPr="00A16582" w:rsidRDefault="00A16582" w:rsidP="00A16582">
      <w:pPr>
        <w:rPr>
          <w:b/>
          <w:bCs/>
          <w:rtl/>
        </w:rPr>
      </w:pPr>
      <w:r w:rsidRPr="00A16582">
        <w:rPr>
          <w:b/>
          <w:bCs/>
          <w:rtl/>
        </w:rPr>
        <w:t>י יֵשׁ דָּבָר שֶׁיֹּאמַר רְאֵה-זֶה חָדָשׁ הוּא כְּבָר הָיָה לְעֹלָמִים אֲשֶׁר הָיָה מִלְּפָנֵנוּ:</w:t>
      </w:r>
    </w:p>
    <w:p w14:paraId="2B2E1374" w14:textId="77777777" w:rsidR="00A16582" w:rsidRPr="00A16582" w:rsidRDefault="00A16582" w:rsidP="00A16582">
      <w:pPr>
        <w:rPr>
          <w:b/>
          <w:bCs/>
          <w:rtl/>
        </w:rPr>
      </w:pPr>
      <w:r w:rsidRPr="00A16582">
        <w:rPr>
          <w:b/>
          <w:bCs/>
          <w:rtl/>
        </w:rPr>
        <w:t>יא אֵין זִכְרוֹן לָרִאשֹׁנִים וְגַם לָאַחֲרֹנִים שֶׁיִּהְיוּ לֹא-יִהְיֶה לָהֶם זִכָּרוֹן עִם שֶׁיִּהְיוּ לָאַחֲרֹנָה:</w:t>
      </w:r>
    </w:p>
    <w:p w14:paraId="21AD156B" w14:textId="77777777" w:rsidR="00A16582" w:rsidRPr="00A16582" w:rsidRDefault="00A16582" w:rsidP="00A16582">
      <w:pPr>
        <w:rPr>
          <w:b/>
          <w:bCs/>
          <w:rtl/>
        </w:rPr>
      </w:pPr>
      <w:r w:rsidRPr="00A16582">
        <w:rPr>
          <w:b/>
          <w:bCs/>
          <w:rtl/>
        </w:rPr>
        <w:t>יב אֲנִי קֹהֶלֶת הָיִיתִי מֶלֶךְ עַל-יִשְׂרָאֵל בִּירוּשָׁלִָם:</w:t>
      </w:r>
    </w:p>
    <w:p w14:paraId="081B8044" w14:textId="77777777" w:rsidR="00A16582" w:rsidRPr="00A16582" w:rsidRDefault="00A16582" w:rsidP="00A16582">
      <w:pPr>
        <w:rPr>
          <w:b/>
          <w:bCs/>
          <w:rtl/>
        </w:rPr>
      </w:pPr>
      <w:r w:rsidRPr="00A16582">
        <w:rPr>
          <w:b/>
          <w:bCs/>
          <w:rtl/>
        </w:rPr>
        <w:t>יג וְנָתַתִּי אֶת-לִבִּי לִדְרוֹשׁ וְלָתוּר בַּחָכְמָה עַל כָּל-אֲשֶׁר נַעֲשָׂה תַּחַת הַשָּׁמָיִם הוּא עִנְיָן רָע נָתַן אֱלֹהִים לִבְנֵי הָאָדָם לַעֲנוֹת בּוֹ:</w:t>
      </w:r>
    </w:p>
    <w:p w14:paraId="221474BD" w14:textId="77777777" w:rsidR="00A16582" w:rsidRPr="00A16582" w:rsidRDefault="00A16582" w:rsidP="00A16582">
      <w:pPr>
        <w:rPr>
          <w:b/>
          <w:bCs/>
          <w:rtl/>
        </w:rPr>
      </w:pPr>
      <w:r w:rsidRPr="00A16582">
        <w:rPr>
          <w:b/>
          <w:bCs/>
          <w:rtl/>
        </w:rPr>
        <w:t>יד רָאִיתִי אֶת-כָּל-הַמַּעֲשִׂים שֶׁנַּעֲשׂוּ תַּחַת הַשָּׁמֶשׁ וְהִנֵּה הַכֹּל הֶבֶל וּרְעוּת רוּחַ:</w:t>
      </w:r>
    </w:p>
    <w:p w14:paraId="05CF4DCE" w14:textId="77777777" w:rsidR="00A16582" w:rsidRPr="00A16582" w:rsidRDefault="00A16582" w:rsidP="00A16582">
      <w:pPr>
        <w:rPr>
          <w:b/>
          <w:bCs/>
          <w:rtl/>
        </w:rPr>
      </w:pPr>
      <w:r w:rsidRPr="00A16582">
        <w:rPr>
          <w:b/>
          <w:bCs/>
          <w:rtl/>
        </w:rPr>
        <w:t>טו מְעֻוָּת לֹא-יוּכַל לִתְקֹן וְחֶסְרוֹן לֹא-יוּכַל לְהִמָּנוֹת:</w:t>
      </w:r>
    </w:p>
    <w:p w14:paraId="7CE894D3" w14:textId="77777777" w:rsidR="00A16582" w:rsidRPr="00A16582" w:rsidRDefault="00A16582" w:rsidP="00A16582">
      <w:pPr>
        <w:rPr>
          <w:b/>
          <w:bCs/>
          <w:rtl/>
        </w:rPr>
      </w:pPr>
      <w:r w:rsidRPr="00A16582">
        <w:rPr>
          <w:b/>
          <w:bCs/>
          <w:rtl/>
        </w:rPr>
        <w:t>טז דִּבַּרְתִּי אֲנִי עִם-לִבִּי לֵאמֹר אֲנִי הִנֵּה הִגְדַּלְתִּי וְהוֹסַפְתִּי חָכְמָה עַל כָּל-אֲשֶׁר-הָיָה לְפָנַי עַל-יְרוּשָׁלִָם וְלִבִּי רָאָה הַרְבֵּה חָכְמָה וָדָעַת:</w:t>
      </w:r>
    </w:p>
    <w:p w14:paraId="01A25D50" w14:textId="77777777" w:rsidR="00A16582" w:rsidRPr="00A16582" w:rsidRDefault="00A16582" w:rsidP="00A16582">
      <w:pPr>
        <w:rPr>
          <w:b/>
          <w:bCs/>
          <w:rtl/>
        </w:rPr>
      </w:pPr>
      <w:r w:rsidRPr="00A16582">
        <w:rPr>
          <w:b/>
          <w:bCs/>
          <w:rtl/>
        </w:rPr>
        <w:t>יז וָאֶתְּנָה לִבִּי לָדַעַת חָכְמָה וְדַעַת הוֹלֵלוֹת וְשִׂכְלוּת יָדַעְתִּי שֶׁגַּם-זֶה הוּא רַעְיוֹן רוּחַ:</w:t>
      </w:r>
    </w:p>
    <w:p w14:paraId="4CE286E0" w14:textId="77777777" w:rsidR="00A16582" w:rsidRPr="00A16582" w:rsidRDefault="00A16582" w:rsidP="00A16582">
      <w:pPr>
        <w:rPr>
          <w:b/>
          <w:bCs/>
          <w:rtl/>
        </w:rPr>
      </w:pPr>
      <w:r w:rsidRPr="00A16582">
        <w:rPr>
          <w:b/>
          <w:bCs/>
          <w:rtl/>
        </w:rPr>
        <w:t>יח כִּי בְּרֹב חָכְמָה רֹב-כָּעַס וְיוֹסִיף דַּעַת יוֹסִיף מַכְאוֹב:</w:t>
      </w:r>
    </w:p>
    <w:p w14:paraId="295D1DCA" w14:textId="77777777" w:rsidR="00A16582" w:rsidRPr="00A16582" w:rsidRDefault="00A16582" w:rsidP="00A16582">
      <w:pPr>
        <w:rPr>
          <w:b/>
          <w:bCs/>
          <w:rtl/>
        </w:rPr>
      </w:pPr>
      <w:r w:rsidRPr="00A16582">
        <w:rPr>
          <w:b/>
          <w:bCs/>
        </w:rPr>
        <w:pict w14:anchorId="5B2D9762">
          <v:rect id="_x0000_i3529" style="width:0;height:1.5pt" o:hralign="center" o:hrstd="t" o:hrnoshade="t" o:hr="t" fillcolor="gray" stroked="f"/>
        </w:pict>
      </w:r>
    </w:p>
    <w:p w14:paraId="744C8839" w14:textId="77777777" w:rsidR="00A16582" w:rsidRPr="00A16582" w:rsidRDefault="00A16582" w:rsidP="00A16582">
      <w:pPr>
        <w:rPr>
          <w:b/>
          <w:bCs/>
          <w:rtl/>
        </w:rPr>
      </w:pPr>
      <w:r w:rsidRPr="00A16582">
        <w:rPr>
          <w:b/>
          <w:bCs/>
          <w:rtl/>
        </w:rPr>
        <w:t>א. הסבר את תפיסת העולם של קהלת הבאה לידי ביטוי בפסוקים 3-2 שלפניך. (4 נקודות)</w:t>
      </w:r>
    </w:p>
    <w:p w14:paraId="3712FB9A" w14:textId="77777777" w:rsidR="00A16582" w:rsidRPr="00A16582" w:rsidRDefault="00A16582" w:rsidP="00A16582">
      <w:pPr>
        <w:rPr>
          <w:b/>
          <w:bCs/>
          <w:rtl/>
        </w:rPr>
      </w:pPr>
      <w:r w:rsidRPr="00A16582">
        <w:rPr>
          <w:b/>
          <w:bCs/>
          <w:rtl/>
        </w:rPr>
        <w:t>ב. הבא שתי דוגמאות מפסוקים 18-9 שלפניך לתפיסה שהסברת בסעיף א, והסבר כל אחת מן הדוגמאות. (4 נקודות)</w:t>
      </w:r>
    </w:p>
    <w:p w14:paraId="6E4B1763" w14:textId="77777777" w:rsidR="00A16582" w:rsidRPr="00A16582" w:rsidRDefault="00A16582" w:rsidP="00A16582">
      <w:pPr>
        <w:rPr>
          <w:b/>
          <w:bCs/>
          <w:rtl/>
        </w:rPr>
      </w:pPr>
      <w:r w:rsidRPr="00A16582">
        <w:rPr>
          <w:b/>
          <w:bCs/>
        </w:rPr>
        <w:pict w14:anchorId="7F156AE2">
          <v:rect id="_x0000_i3530" style="width:0;height:1.5pt" o:hralign="center" o:hrstd="t" o:hrnoshade="t" o:hr="t" fillcolor="gray" stroked="f"/>
        </w:pict>
      </w:r>
    </w:p>
    <w:p w14:paraId="51CD2601" w14:textId="77777777" w:rsidR="00A16582" w:rsidRPr="00A16582" w:rsidRDefault="00A16582" w:rsidP="00A16582">
      <w:pPr>
        <w:rPr>
          <w:b/>
          <w:bCs/>
          <w:rtl/>
        </w:rPr>
      </w:pPr>
      <w:r w:rsidRPr="00A16582">
        <w:rPr>
          <w:b/>
          <w:bCs/>
          <w:rtl/>
        </w:rPr>
        <w:t>האם תרצה שאפתור את השאלות עבורך על פי חומר הלימוד לבגרות?</w:t>
      </w:r>
    </w:p>
    <w:p w14:paraId="223D527A" w14:textId="57B779D1" w:rsidR="00A16582" w:rsidRDefault="00A16582" w:rsidP="003D284A">
      <w:pPr>
        <w:rPr>
          <w:rtl/>
        </w:rPr>
      </w:pPr>
      <w:r>
        <w:rPr>
          <w:rFonts w:hint="cs"/>
          <w:rtl/>
        </w:rPr>
        <w:t>פתרון</w:t>
      </w:r>
    </w:p>
    <w:p w14:paraId="7DB54A23" w14:textId="77777777" w:rsidR="00A16582" w:rsidRPr="00A16582" w:rsidRDefault="00A16582" w:rsidP="00A16582">
      <w:r w:rsidRPr="00A16582">
        <w:rPr>
          <w:rtl/>
        </w:rPr>
        <w:t>הנה תמלול מלא ומאורגן של הטקסט המופיע בתמונה (פתרון מוצע לשאלה 5 בנושא ספר קהלת):</w:t>
      </w:r>
    </w:p>
    <w:p w14:paraId="2EEA1E12" w14:textId="77777777" w:rsidR="00A16582" w:rsidRPr="00A16582" w:rsidRDefault="00A16582" w:rsidP="00A16582">
      <w:pPr>
        <w:rPr>
          <w:rtl/>
        </w:rPr>
      </w:pPr>
      <w:r w:rsidRPr="00A16582">
        <w:pict w14:anchorId="02B92764">
          <v:rect id="_x0000_i3546" style="width:0;height:1.5pt" o:hralign="center" o:hrstd="t" o:hrnoshade="t" o:hr="t" fillcolor="gray" stroked="f"/>
        </w:pict>
      </w:r>
    </w:p>
    <w:p w14:paraId="66906E08" w14:textId="77777777" w:rsidR="00A16582" w:rsidRPr="00A16582" w:rsidRDefault="00A16582" w:rsidP="00A16582">
      <w:pPr>
        <w:rPr>
          <w:b/>
          <w:bCs/>
          <w:rtl/>
        </w:rPr>
      </w:pPr>
      <w:r w:rsidRPr="00A16582">
        <w:rPr>
          <w:b/>
          <w:bCs/>
          <w:rtl/>
        </w:rPr>
        <w:t>שאלה 5</w:t>
      </w:r>
    </w:p>
    <w:p w14:paraId="4DDA0C69" w14:textId="77777777" w:rsidR="00A16582" w:rsidRPr="00A16582" w:rsidRDefault="00A16582" w:rsidP="00A16582">
      <w:pPr>
        <w:rPr>
          <w:b/>
          <w:bCs/>
          <w:rtl/>
        </w:rPr>
      </w:pPr>
      <w:r w:rsidRPr="00A16582">
        <w:rPr>
          <w:b/>
          <w:bCs/>
          <w:rtl/>
        </w:rPr>
        <w:t>סעיף א'</w:t>
      </w:r>
    </w:p>
    <w:p w14:paraId="411AFA60" w14:textId="77777777" w:rsidR="00A16582" w:rsidRPr="00A16582" w:rsidRDefault="00A16582" w:rsidP="00A16582">
      <w:pPr>
        <w:rPr>
          <w:rtl/>
        </w:rPr>
      </w:pPr>
      <w:r w:rsidRPr="00A16582">
        <w:rPr>
          <w:rtl/>
        </w:rPr>
        <w:t xml:space="preserve">תפיסת העולם של קהלת, הבאה לידי ביטוי בפסוקים 2-3 היא: </w:t>
      </w:r>
      <w:r w:rsidRPr="00A16582">
        <w:rPr>
          <w:b/>
          <w:bCs/>
          <w:rtl/>
        </w:rPr>
        <w:t>דטרמיניזם, הכל קבוע מראש ובלתי ניתן לשינוי</w:t>
      </w:r>
      <w:r w:rsidRPr="00A16582">
        <w:rPr>
          <w:rtl/>
        </w:rPr>
        <w:t>. קהלת טוען שהכל חסר משמעות, ושאין תועלת לטווח הרחוק במעשיו של האדם בחייו, שכן ה' קבע את הכל מראש, והאדם לא יכול לשנות דבר במעשיו.</w:t>
      </w:r>
    </w:p>
    <w:p w14:paraId="430413BC" w14:textId="77777777" w:rsidR="00A16582" w:rsidRPr="00A16582" w:rsidRDefault="00A16582" w:rsidP="00A16582">
      <w:pPr>
        <w:rPr>
          <w:rtl/>
        </w:rPr>
      </w:pPr>
      <w:r w:rsidRPr="00A16582">
        <w:pict w14:anchorId="1428D663">
          <v:rect id="_x0000_i3547" style="width:0;height:1.5pt" o:hralign="center" o:hrstd="t" o:hrnoshade="t" o:hr="t" fillcolor="gray" stroked="f"/>
        </w:pict>
      </w:r>
    </w:p>
    <w:p w14:paraId="0E75EB7E" w14:textId="77777777" w:rsidR="00A16582" w:rsidRPr="00A16582" w:rsidRDefault="00A16582" w:rsidP="00A16582">
      <w:pPr>
        <w:rPr>
          <w:b/>
          <w:bCs/>
          <w:rtl/>
        </w:rPr>
      </w:pPr>
      <w:r w:rsidRPr="00A16582">
        <w:rPr>
          <w:b/>
          <w:bCs/>
          <w:rtl/>
        </w:rPr>
        <w:t>סעיף ב'</w:t>
      </w:r>
    </w:p>
    <w:p w14:paraId="5CD7EC3B" w14:textId="77777777" w:rsidR="00A16582" w:rsidRPr="00A16582" w:rsidRDefault="00A16582" w:rsidP="00A16582">
      <w:pPr>
        <w:rPr>
          <w:rtl/>
        </w:rPr>
      </w:pPr>
      <w:r w:rsidRPr="00A16582">
        <w:rPr>
          <w:b/>
          <w:bCs/>
          <w:rtl/>
        </w:rPr>
        <w:t>דוגמאות לתפיסה זו (על הנבחן לציין שתיים):</w:t>
      </w:r>
    </w:p>
    <w:p w14:paraId="628E7AC2" w14:textId="77777777" w:rsidR="00A16582" w:rsidRPr="00A16582" w:rsidRDefault="00A16582" w:rsidP="00A16582">
      <w:pPr>
        <w:numPr>
          <w:ilvl w:val="0"/>
          <w:numId w:val="642"/>
        </w:numPr>
        <w:rPr>
          <w:rtl/>
        </w:rPr>
      </w:pPr>
      <w:r w:rsidRPr="00A16582">
        <w:rPr>
          <w:b/>
          <w:bCs/>
          <w:rtl/>
        </w:rPr>
        <w:t>"מה שהיה הוא שיהיה ומה שנעשה הוא שיעשה ואין כל חדש תחת השמש"</w:t>
      </w:r>
      <w:r w:rsidRPr="00A16582">
        <w:rPr>
          <w:rtl/>
        </w:rPr>
        <w:t xml:space="preserve"> – אין כל חידוש בעולם, ומה שהיה - עתיד לחזור על עצמו שוב בעתיד, שכן ה' קבע הכל מראש.</w:t>
      </w:r>
    </w:p>
    <w:p w14:paraId="0F0850D4" w14:textId="77777777" w:rsidR="00A16582" w:rsidRPr="00A16582" w:rsidRDefault="00A16582" w:rsidP="00A16582">
      <w:pPr>
        <w:numPr>
          <w:ilvl w:val="0"/>
          <w:numId w:val="642"/>
        </w:numPr>
        <w:rPr>
          <w:rtl/>
        </w:rPr>
      </w:pPr>
      <w:r w:rsidRPr="00A16582">
        <w:rPr>
          <w:b/>
          <w:bCs/>
          <w:rtl/>
        </w:rPr>
        <w:t>"יש דבר שיאמר ראה זה חדש הוא כבר היה לעולמים אשר היה מלפננו"</w:t>
      </w:r>
      <w:r w:rsidRPr="00A16582">
        <w:rPr>
          <w:rtl/>
        </w:rPr>
        <w:t xml:space="preserve"> – אם ישגה אדם כלשהו, ויחשוב שפרט מסוים בעולם הוא חדש, זה מפני שהזיכרון האנושי מוגבל וקצר, והוא אינו יודע שפרט זה כבר היה בעולם בעבר (ה' גורם לאירועים לחזור על עצמם).</w:t>
      </w:r>
    </w:p>
    <w:p w14:paraId="4D117B27" w14:textId="77777777" w:rsidR="00A16582" w:rsidRPr="00A16582" w:rsidRDefault="00A16582" w:rsidP="00A16582">
      <w:pPr>
        <w:numPr>
          <w:ilvl w:val="0"/>
          <w:numId w:val="642"/>
        </w:numPr>
        <w:rPr>
          <w:rtl/>
        </w:rPr>
      </w:pPr>
      <w:r w:rsidRPr="00A16582">
        <w:rPr>
          <w:b/>
          <w:bCs/>
          <w:rtl/>
        </w:rPr>
        <w:t>"אין זכרון לראשונים וגם לאחרונים שיהיו לא יהיה להם זכרון עם שיהיו לאחרונה"</w:t>
      </w:r>
      <w:r w:rsidRPr="00A16582">
        <w:rPr>
          <w:rtl/>
        </w:rPr>
        <w:t xml:space="preserve"> – גם אירועי ההווה והעתיד יישכחו עד מהרה, כיוון שאותו זיכרון קצר של בני האדם לא ישתנה לעולם. הדור הנוכחי שכח את מעשי הדורות הקודמים, והדורות הבאים ישכחו את מעשי הדור הנוכחי. לפיכך, המעשה האנושי חסר טעם וחסר תקווה.</w:t>
      </w:r>
    </w:p>
    <w:p w14:paraId="32AE7277" w14:textId="77777777" w:rsidR="00A16582" w:rsidRPr="00A16582" w:rsidRDefault="00A16582" w:rsidP="00A16582">
      <w:pPr>
        <w:numPr>
          <w:ilvl w:val="0"/>
          <w:numId w:val="642"/>
        </w:numPr>
        <w:rPr>
          <w:rtl/>
        </w:rPr>
      </w:pPr>
      <w:r w:rsidRPr="00A16582">
        <w:rPr>
          <w:b/>
          <w:bCs/>
          <w:rtl/>
        </w:rPr>
        <w:t>"מעות לא יוכל לתקן וחסרון לא יוכל להמנות"</w:t>
      </w:r>
      <w:r w:rsidRPr="00A16582">
        <w:rPr>
          <w:rtl/>
        </w:rPr>
        <w:t xml:space="preserve"> – את מה שעקום לא ניתן ליישר, ואת מה שמעוות בעולם לא ניתן לתקן. בנוסף, כמות החסרונות בעולם אינה ניתנת לספירה. לאור זאת, כל מעשי האדם חסרי משמעות, כי הם אינם יכולים לשנות דבר בעולם המעוות שברא ה'.</w:t>
      </w:r>
    </w:p>
    <w:p w14:paraId="696A1D43" w14:textId="77777777" w:rsidR="00A16582" w:rsidRPr="00A16582" w:rsidRDefault="00A16582" w:rsidP="00A16582">
      <w:pPr>
        <w:numPr>
          <w:ilvl w:val="0"/>
          <w:numId w:val="642"/>
        </w:numPr>
        <w:rPr>
          <w:rtl/>
        </w:rPr>
      </w:pPr>
      <w:r w:rsidRPr="00A16582">
        <w:rPr>
          <w:b/>
          <w:bCs/>
          <w:rtl/>
        </w:rPr>
        <w:t>"כי ברב חכמה רב כעס ויוסיף דעת יוסיף מכאוב"</w:t>
      </w:r>
      <w:r w:rsidRPr="00A16582">
        <w:rPr>
          <w:rtl/>
        </w:rPr>
        <w:t xml:space="preserve"> – אין תכלית בהוספת חוכמה: היא מוסיפה רק כעס ומכאוב, כיוון שאדם חכם יודע ומבין שלא ניתן לשנות דבר בעולם, היות ואת הכל קבע ה' מראש.</w:t>
      </w:r>
    </w:p>
    <w:p w14:paraId="27351026" w14:textId="77777777" w:rsidR="00A16582" w:rsidRDefault="00A16582" w:rsidP="003D284A">
      <w:pPr>
        <w:rPr>
          <w:rtl/>
        </w:rPr>
      </w:pPr>
    </w:p>
    <w:p w14:paraId="3A6935B5" w14:textId="77777777" w:rsidR="00A16582" w:rsidRPr="00A16582" w:rsidRDefault="00A16582" w:rsidP="00A16582">
      <w:r w:rsidRPr="00A16582">
        <w:rPr>
          <w:rtl/>
        </w:rPr>
        <w:t>להלן תמלול הטקסט מהתמונה (בחינת בגרות בתנ"ך, חורף תשע"ו):</w:t>
      </w:r>
    </w:p>
    <w:p w14:paraId="713E301A" w14:textId="77777777" w:rsidR="00A16582" w:rsidRPr="00A16582" w:rsidRDefault="00A16582" w:rsidP="00A16582">
      <w:pPr>
        <w:rPr>
          <w:rtl/>
        </w:rPr>
      </w:pPr>
      <w:r w:rsidRPr="00A16582">
        <w:pict w14:anchorId="6E6882A7">
          <v:rect id="_x0000_i3556" style="width:0;height:1.5pt" o:hralign="center" o:hrstd="t" o:hrnoshade="t" o:hr="t" fillcolor="gray" stroked="f"/>
        </w:pict>
      </w:r>
    </w:p>
    <w:p w14:paraId="79C83CFE" w14:textId="77777777" w:rsidR="00A16582" w:rsidRPr="00A16582" w:rsidRDefault="00A16582" w:rsidP="00A16582">
      <w:pPr>
        <w:rPr>
          <w:b/>
          <w:bCs/>
          <w:rtl/>
        </w:rPr>
      </w:pPr>
      <w:r w:rsidRPr="00A16582">
        <w:rPr>
          <w:b/>
          <w:bCs/>
          <w:rtl/>
        </w:rPr>
        <w:t>חורף תשע"ו, 1206</w:t>
      </w:r>
    </w:p>
    <w:p w14:paraId="11D8DDAE" w14:textId="77777777" w:rsidR="00A16582" w:rsidRPr="00A16582" w:rsidRDefault="00A16582" w:rsidP="00A16582">
      <w:pPr>
        <w:rPr>
          <w:rtl/>
        </w:rPr>
      </w:pPr>
      <w:r w:rsidRPr="00A16582">
        <w:rPr>
          <w:b/>
          <w:bCs/>
          <w:rtl/>
        </w:rPr>
        <w:t>7. קרא קהלת, א', 1-11.</w:t>
      </w:r>
    </w:p>
    <w:p w14:paraId="47BD03FF" w14:textId="77777777" w:rsidR="00A16582" w:rsidRPr="00A16582" w:rsidRDefault="00A16582" w:rsidP="00A16582">
      <w:pPr>
        <w:rPr>
          <w:rtl/>
        </w:rPr>
      </w:pPr>
      <w:r w:rsidRPr="00A16582">
        <w:rPr>
          <w:b/>
          <w:bCs/>
          <w:rtl/>
        </w:rPr>
        <w:t>א</w:t>
      </w:r>
      <w:r w:rsidRPr="00A16582">
        <w:rPr>
          <w:rtl/>
        </w:rPr>
        <w:t xml:space="preserve"> דִּבְרֵי קֹהֶלֶת בֶּן-דָּוִד מֶלֶךְ בִּירוּשָׁלִָם:</w:t>
      </w:r>
    </w:p>
    <w:p w14:paraId="394F38C9" w14:textId="77777777" w:rsidR="00A16582" w:rsidRPr="00A16582" w:rsidRDefault="00A16582" w:rsidP="00A16582">
      <w:pPr>
        <w:rPr>
          <w:rtl/>
        </w:rPr>
      </w:pPr>
      <w:r w:rsidRPr="00A16582">
        <w:rPr>
          <w:b/>
          <w:bCs/>
          <w:rtl/>
        </w:rPr>
        <w:t>ב</w:t>
      </w:r>
      <w:r w:rsidRPr="00A16582">
        <w:rPr>
          <w:rtl/>
        </w:rPr>
        <w:t xml:space="preserve"> הֲבֵל הֲבָלִים אָמַר קֹהֶלֶת הֲבֵל הֲבָלִים הַכֹּל הָבֶל:</w:t>
      </w:r>
    </w:p>
    <w:p w14:paraId="2F42471F" w14:textId="77777777" w:rsidR="00A16582" w:rsidRPr="00A16582" w:rsidRDefault="00A16582" w:rsidP="00A16582">
      <w:pPr>
        <w:rPr>
          <w:rtl/>
        </w:rPr>
      </w:pPr>
      <w:r w:rsidRPr="00A16582">
        <w:rPr>
          <w:b/>
          <w:bCs/>
          <w:rtl/>
        </w:rPr>
        <w:t>ג</w:t>
      </w:r>
      <w:r w:rsidRPr="00A16582">
        <w:rPr>
          <w:rtl/>
        </w:rPr>
        <w:t xml:space="preserve"> מַה-יִּתְרוֹן לָאָדָם בְּכָל-עֲמָלוֹ שֶׁיַּעֲמֹל תַּחַת הַשָּׁמֶשׁ:</w:t>
      </w:r>
    </w:p>
    <w:p w14:paraId="1CAF2A69" w14:textId="77777777" w:rsidR="00A16582" w:rsidRPr="00A16582" w:rsidRDefault="00A16582" w:rsidP="00A16582">
      <w:pPr>
        <w:rPr>
          <w:rtl/>
        </w:rPr>
      </w:pPr>
      <w:r w:rsidRPr="00A16582">
        <w:rPr>
          <w:b/>
          <w:bCs/>
          <w:rtl/>
        </w:rPr>
        <w:t>ד</w:t>
      </w:r>
      <w:r w:rsidRPr="00A16582">
        <w:rPr>
          <w:rtl/>
        </w:rPr>
        <w:t xml:space="preserve"> דּוֹר הֹלֵךְ וְדוֹר בָּא וְהָאָרֶץ לְעוֹלָם עֹמָדֶת:</w:t>
      </w:r>
    </w:p>
    <w:p w14:paraId="06FAAFD3" w14:textId="77777777" w:rsidR="00A16582" w:rsidRPr="00A16582" w:rsidRDefault="00A16582" w:rsidP="00A16582">
      <w:pPr>
        <w:rPr>
          <w:rtl/>
        </w:rPr>
      </w:pPr>
      <w:r w:rsidRPr="00A16582">
        <w:rPr>
          <w:b/>
          <w:bCs/>
          <w:rtl/>
        </w:rPr>
        <w:t>ה</w:t>
      </w:r>
      <w:r w:rsidRPr="00A16582">
        <w:rPr>
          <w:rtl/>
        </w:rPr>
        <w:t xml:space="preserve"> וְזָרַח הַשֶּׁמֶשׁ וּבָא הַשֶּׁמֶשׁ וְאֶל-מְקוֹמוֹ שׁוֹאֵף זוֹרֵחַ הוּא שָׁם:</w:t>
      </w:r>
    </w:p>
    <w:p w14:paraId="5A37F589" w14:textId="77777777" w:rsidR="00A16582" w:rsidRPr="00A16582" w:rsidRDefault="00A16582" w:rsidP="00A16582">
      <w:pPr>
        <w:rPr>
          <w:rtl/>
        </w:rPr>
      </w:pPr>
      <w:r w:rsidRPr="00A16582">
        <w:rPr>
          <w:b/>
          <w:bCs/>
          <w:rtl/>
        </w:rPr>
        <w:t>ו</w:t>
      </w:r>
      <w:r w:rsidRPr="00A16582">
        <w:rPr>
          <w:rtl/>
        </w:rPr>
        <w:t xml:space="preserve"> הוֹלֵךְ אֶל-דָּרוֹם וְסוֹבֵב אֶל-צָפוֹן סוֹבֵב סֹבֵב הוֹלֵךְ הָרוּחַ וְעַל-סְבִיבֹתָיו שָׁב הָרוּחַ:</w:t>
      </w:r>
    </w:p>
    <w:p w14:paraId="2FD37857" w14:textId="77777777" w:rsidR="00A16582" w:rsidRPr="00A16582" w:rsidRDefault="00A16582" w:rsidP="00A16582">
      <w:pPr>
        <w:rPr>
          <w:rtl/>
        </w:rPr>
      </w:pPr>
      <w:r w:rsidRPr="00A16582">
        <w:rPr>
          <w:b/>
          <w:bCs/>
          <w:rtl/>
        </w:rPr>
        <w:t>ז</w:t>
      </w:r>
      <w:r w:rsidRPr="00A16582">
        <w:rPr>
          <w:rtl/>
        </w:rPr>
        <w:t xml:space="preserve"> כָּל-הַנְּחָלִים הֹלְכִים אֶל-הַיָּם וְהַיָּם אֵינֶנּוּ מָלֵא אֶל-מְקוֹם שֶׁהַנְּחָלִים הֹלְכִים שָׁם הֵם שָׁבִים לָלֶכֶת:</w:t>
      </w:r>
    </w:p>
    <w:p w14:paraId="5EBC66D6" w14:textId="77777777" w:rsidR="00A16582" w:rsidRPr="00A16582" w:rsidRDefault="00A16582" w:rsidP="00A16582">
      <w:pPr>
        <w:rPr>
          <w:rtl/>
        </w:rPr>
      </w:pPr>
      <w:r w:rsidRPr="00A16582">
        <w:rPr>
          <w:b/>
          <w:bCs/>
          <w:rtl/>
        </w:rPr>
        <w:t>ח</w:t>
      </w:r>
      <w:r w:rsidRPr="00A16582">
        <w:rPr>
          <w:rtl/>
        </w:rPr>
        <w:t xml:space="preserve"> כָּל-הַדְּבָרִים יְגֵעִים לֹא-יוּכַל אִישׁ לְדַבֵּר לֹא-תִשְׂבַּע עַיִן לִרְאוֹת וְלֹא-תִמָּלֵא אֹזֶן מִשְּׁמֹעַ:</w:t>
      </w:r>
    </w:p>
    <w:p w14:paraId="7CC219A6" w14:textId="77777777" w:rsidR="00A16582" w:rsidRPr="00A16582" w:rsidRDefault="00A16582" w:rsidP="00A16582">
      <w:pPr>
        <w:rPr>
          <w:rtl/>
        </w:rPr>
      </w:pPr>
      <w:r w:rsidRPr="00A16582">
        <w:rPr>
          <w:b/>
          <w:bCs/>
          <w:rtl/>
        </w:rPr>
        <w:t>ט</w:t>
      </w:r>
      <w:r w:rsidRPr="00A16582">
        <w:rPr>
          <w:rtl/>
        </w:rPr>
        <w:t xml:space="preserve"> מַה-שֶּׁהָיָה הוּא שֶׁיִּהְיֶה וּמַה-שֶּׁנַּעֲשָׂה הוּא שֶׁיֵּעָשֶׂה וְאֵין כָּל-חָדָשׁ תַּחַת הַשָּׁמֶשׁ:</w:t>
      </w:r>
    </w:p>
    <w:p w14:paraId="3D5EE373" w14:textId="77777777" w:rsidR="00A16582" w:rsidRPr="00A16582" w:rsidRDefault="00A16582" w:rsidP="00A16582">
      <w:pPr>
        <w:rPr>
          <w:rtl/>
        </w:rPr>
      </w:pPr>
      <w:r w:rsidRPr="00A16582">
        <w:rPr>
          <w:b/>
          <w:bCs/>
          <w:rtl/>
        </w:rPr>
        <w:t>י</w:t>
      </w:r>
      <w:r w:rsidRPr="00A16582">
        <w:rPr>
          <w:rtl/>
        </w:rPr>
        <w:t xml:space="preserve"> יֵשׁ דָּבָר שֶׁיֹּאמַר רְאֵה-זֶה חָדָשׁ הוּא כְּבָר הָיָה לְעֹלָמִים אֲשֶׁר הָיָה מִלְּפָנֵנוּ:</w:t>
      </w:r>
    </w:p>
    <w:p w14:paraId="7C488D36" w14:textId="77777777" w:rsidR="00A16582" w:rsidRPr="00A16582" w:rsidRDefault="00A16582" w:rsidP="00A16582">
      <w:pPr>
        <w:rPr>
          <w:rtl/>
        </w:rPr>
      </w:pPr>
      <w:r w:rsidRPr="00A16582">
        <w:rPr>
          <w:b/>
          <w:bCs/>
          <w:rtl/>
        </w:rPr>
        <w:t>יא</w:t>
      </w:r>
      <w:r w:rsidRPr="00A16582">
        <w:rPr>
          <w:rtl/>
        </w:rPr>
        <w:t xml:space="preserve"> אֵין זִכְרוֹן לָרִאשֹׁנִים וְגַם לָאַחֲרֹנִים שֶׁיִּהְיוּ לֹא-יִהְיֶה לָהֶם זִכָּרוֹן עִם שֶׁיִּהְיוּ לָאַחֲרֹנָה:</w:t>
      </w:r>
    </w:p>
    <w:p w14:paraId="065E5A0A" w14:textId="77777777" w:rsidR="00A16582" w:rsidRPr="00A16582" w:rsidRDefault="00A16582" w:rsidP="00A16582">
      <w:pPr>
        <w:rPr>
          <w:rtl/>
        </w:rPr>
      </w:pPr>
      <w:r w:rsidRPr="00A16582">
        <w:rPr>
          <w:rtl/>
        </w:rPr>
        <w:t>בפסוקים אלה קהלת מבטא את הנחת היסוד שלו בנוגע לחיים.</w:t>
      </w:r>
    </w:p>
    <w:p w14:paraId="6CB0EA34" w14:textId="77777777" w:rsidR="00A16582" w:rsidRPr="00A16582" w:rsidRDefault="00A16582" w:rsidP="00A16582">
      <w:pPr>
        <w:rPr>
          <w:rtl/>
        </w:rPr>
      </w:pPr>
      <w:r w:rsidRPr="00A16582">
        <w:rPr>
          <w:b/>
          <w:bCs/>
          <w:rtl/>
        </w:rPr>
        <w:t>א.</w:t>
      </w:r>
      <w:r w:rsidRPr="00A16582">
        <w:rPr>
          <w:rtl/>
        </w:rPr>
        <w:t xml:space="preserve"> הסבר מהי הנחת היסוד של קהלת. (2 נקודות)</w:t>
      </w:r>
    </w:p>
    <w:p w14:paraId="5A15AC0C" w14:textId="77777777" w:rsidR="00A16582" w:rsidRPr="00A16582" w:rsidRDefault="00A16582" w:rsidP="00A16582">
      <w:pPr>
        <w:rPr>
          <w:rtl/>
        </w:rPr>
      </w:pPr>
      <w:r w:rsidRPr="00A16582">
        <w:rPr>
          <w:b/>
          <w:bCs/>
          <w:rtl/>
        </w:rPr>
        <w:t>ב.</w:t>
      </w:r>
      <w:r w:rsidRPr="00A16582">
        <w:rPr>
          <w:rtl/>
        </w:rPr>
        <w:t xml:space="preserve"> הבא ראיה </w:t>
      </w:r>
      <w:r w:rsidRPr="00A16582">
        <w:rPr>
          <w:b/>
          <w:bCs/>
          <w:rtl/>
        </w:rPr>
        <w:t>אחת</w:t>
      </w:r>
      <w:r w:rsidRPr="00A16582">
        <w:rPr>
          <w:rtl/>
        </w:rPr>
        <w:t xml:space="preserve"> מפסוקים 3-7 וראיה </w:t>
      </w:r>
      <w:r w:rsidRPr="00A16582">
        <w:rPr>
          <w:b/>
          <w:bCs/>
          <w:rtl/>
        </w:rPr>
        <w:t>אחת</w:t>
      </w:r>
      <w:r w:rsidRPr="00A16582">
        <w:rPr>
          <w:rtl/>
        </w:rPr>
        <w:t xml:space="preserve"> מפסוקים 9-11 המבססות הנחת יסוד זו של קהלת. הסבר. (4 נקודות)</w:t>
      </w:r>
    </w:p>
    <w:p w14:paraId="649B66F6" w14:textId="5D743CB9" w:rsidR="00A16582" w:rsidRDefault="00A16582" w:rsidP="003D284A">
      <w:pPr>
        <w:rPr>
          <w:rtl/>
        </w:rPr>
      </w:pPr>
      <w:r>
        <w:rPr>
          <w:rFonts w:hint="cs"/>
          <w:rtl/>
        </w:rPr>
        <w:t>פתרון</w:t>
      </w:r>
    </w:p>
    <w:p w14:paraId="17C175F3" w14:textId="77777777" w:rsidR="00A16582" w:rsidRPr="00A16582" w:rsidRDefault="00A16582" w:rsidP="00A16582">
      <w:r w:rsidRPr="00A16582">
        <w:rPr>
          <w:rtl/>
        </w:rPr>
        <w:t>הנה תמלול מלא של הטקסט המופיע בתמונה (פתרון מוצע של "יואל גבע" לשאלה 7 בנושא ספר קהלת, פרק א'):</w:t>
      </w:r>
    </w:p>
    <w:p w14:paraId="73D69FF3" w14:textId="77777777" w:rsidR="00A16582" w:rsidRPr="00A16582" w:rsidRDefault="00A16582" w:rsidP="00A16582">
      <w:pPr>
        <w:rPr>
          <w:rtl/>
        </w:rPr>
      </w:pPr>
      <w:r w:rsidRPr="00A16582">
        <w:pict w14:anchorId="4AF23F6E">
          <v:rect id="_x0000_i3582" style="width:0;height:1.5pt" o:hralign="center" o:hrstd="t" o:hrnoshade="t" o:hr="t" fillcolor="gray" stroked="f"/>
        </w:pict>
      </w:r>
    </w:p>
    <w:p w14:paraId="0BC321B8" w14:textId="77777777" w:rsidR="00A16582" w:rsidRPr="00A16582" w:rsidRDefault="00A16582" w:rsidP="00A16582">
      <w:pPr>
        <w:rPr>
          <w:b/>
          <w:bCs/>
          <w:rtl/>
        </w:rPr>
      </w:pPr>
      <w:r w:rsidRPr="00A16582">
        <w:rPr>
          <w:b/>
          <w:bCs/>
          <w:rtl/>
        </w:rPr>
        <w:t>שאלה 7</w:t>
      </w:r>
    </w:p>
    <w:p w14:paraId="57F14DCF" w14:textId="77777777" w:rsidR="00A16582" w:rsidRPr="00A16582" w:rsidRDefault="00A16582" w:rsidP="00A16582">
      <w:pPr>
        <w:rPr>
          <w:b/>
          <w:bCs/>
          <w:rtl/>
        </w:rPr>
      </w:pPr>
      <w:r w:rsidRPr="00A16582">
        <w:rPr>
          <w:b/>
          <w:bCs/>
          <w:rtl/>
        </w:rPr>
        <w:t>סעיף א'</w:t>
      </w:r>
    </w:p>
    <w:p w14:paraId="5F42E05B" w14:textId="77777777" w:rsidR="00A16582" w:rsidRPr="00A16582" w:rsidRDefault="00A16582" w:rsidP="00A16582">
      <w:pPr>
        <w:rPr>
          <w:rtl/>
        </w:rPr>
      </w:pPr>
      <w:r w:rsidRPr="00A16582">
        <w:rPr>
          <w:rtl/>
        </w:rPr>
        <w:t xml:space="preserve">הנחת היסוד של קהלת בנוגע לחיים היא: </w:t>
      </w:r>
      <w:r w:rsidRPr="00A16582">
        <w:rPr>
          <w:b/>
          <w:bCs/>
          <w:rtl/>
        </w:rPr>
        <w:t>החיים הם חסרי משמעות.</w:t>
      </w:r>
    </w:p>
    <w:p w14:paraId="23A5DAF4" w14:textId="77777777" w:rsidR="00A16582" w:rsidRPr="00A16582" w:rsidRDefault="00A16582" w:rsidP="00A16582">
      <w:pPr>
        <w:rPr>
          <w:rtl/>
        </w:rPr>
      </w:pPr>
      <w:r w:rsidRPr="00A16582">
        <w:pict w14:anchorId="4A784CE1">
          <v:rect id="_x0000_i3583" style="width:0;height:1.5pt" o:hralign="center" o:hrstd="t" o:hrnoshade="t" o:hr="t" fillcolor="gray" stroked="f"/>
        </w:pict>
      </w:r>
    </w:p>
    <w:p w14:paraId="2CCD7897" w14:textId="77777777" w:rsidR="00A16582" w:rsidRPr="00A16582" w:rsidRDefault="00A16582" w:rsidP="00A16582">
      <w:pPr>
        <w:rPr>
          <w:b/>
          <w:bCs/>
          <w:rtl/>
        </w:rPr>
      </w:pPr>
      <w:r w:rsidRPr="00A16582">
        <w:rPr>
          <w:b/>
          <w:bCs/>
          <w:rtl/>
        </w:rPr>
        <w:t>סעיף ב'</w:t>
      </w:r>
    </w:p>
    <w:p w14:paraId="61980A4D" w14:textId="77777777" w:rsidR="00A16582" w:rsidRPr="00A16582" w:rsidRDefault="00A16582" w:rsidP="00A16582">
      <w:pPr>
        <w:rPr>
          <w:rtl/>
        </w:rPr>
      </w:pPr>
      <w:r w:rsidRPr="00A16582">
        <w:rPr>
          <w:b/>
          <w:bCs/>
          <w:rtl/>
        </w:rPr>
        <w:t>ראיות מפסוקים 3-7 (על הנבחן לציין אחת):</w:t>
      </w:r>
    </w:p>
    <w:p w14:paraId="20D016D3" w14:textId="77777777" w:rsidR="00A16582" w:rsidRPr="00A16582" w:rsidRDefault="00A16582" w:rsidP="00A16582">
      <w:pPr>
        <w:numPr>
          <w:ilvl w:val="0"/>
          <w:numId w:val="643"/>
        </w:numPr>
        <w:rPr>
          <w:rtl/>
        </w:rPr>
      </w:pPr>
      <w:r w:rsidRPr="00A16582">
        <w:rPr>
          <w:b/>
          <w:bCs/>
          <w:rtl/>
        </w:rPr>
        <w:t>"מה יתרון לאדם בכל עמלו שיעמל תחת השמש"</w:t>
      </w:r>
      <w:r w:rsidRPr="00A16582">
        <w:rPr>
          <w:rtl/>
        </w:rPr>
        <w:t xml:space="preserve"> – אין תועלת במעשיו של האדם, משום שהכל קבוע מראש, ובלתי ניתן לשינוי.</w:t>
      </w:r>
    </w:p>
    <w:p w14:paraId="6A0850E0" w14:textId="77777777" w:rsidR="00A16582" w:rsidRPr="00A16582" w:rsidRDefault="00A16582" w:rsidP="00A16582">
      <w:pPr>
        <w:numPr>
          <w:ilvl w:val="0"/>
          <w:numId w:val="643"/>
        </w:numPr>
        <w:rPr>
          <w:rtl/>
        </w:rPr>
      </w:pPr>
      <w:r w:rsidRPr="00A16582">
        <w:rPr>
          <w:b/>
          <w:bCs/>
          <w:rtl/>
        </w:rPr>
        <w:t>"דור הולך ודור בא והארץ לעולם עמדת"</w:t>
      </w:r>
      <w:r w:rsidRPr="00A16582">
        <w:rPr>
          <w:rtl/>
        </w:rPr>
        <w:t xml:space="preserve"> – האדם הוא זמני, ולעומתו הטבע הוא נצחי. </w:t>
      </w:r>
      <w:r w:rsidRPr="00A16582">
        <w:rPr>
          <w:b/>
          <w:bCs/>
          <w:rtl/>
        </w:rPr>
        <w:t>או:</w:t>
      </w:r>
      <w:r w:rsidRPr="00A16582">
        <w:rPr>
          <w:rtl/>
        </w:rPr>
        <w:t xml:space="preserve"> הדורות מתחלפים, אך האנושות אינה מתקדמת.</w:t>
      </w:r>
    </w:p>
    <w:p w14:paraId="5C13925E" w14:textId="77777777" w:rsidR="00A16582" w:rsidRPr="00A16582" w:rsidRDefault="00A16582" w:rsidP="00A16582">
      <w:pPr>
        <w:numPr>
          <w:ilvl w:val="0"/>
          <w:numId w:val="643"/>
        </w:numPr>
        <w:rPr>
          <w:rtl/>
        </w:rPr>
      </w:pPr>
      <w:r w:rsidRPr="00A16582">
        <w:rPr>
          <w:b/>
          <w:bCs/>
          <w:rtl/>
        </w:rPr>
        <w:t>"וזרח השמש ובא השמש ואל מקומו שואף זורח הוא שם"</w:t>
      </w:r>
      <w:r w:rsidRPr="00A16582">
        <w:rPr>
          <w:rtl/>
        </w:rPr>
        <w:t xml:space="preserve"> – השמש נעה במסלול קבוע, שאינו משתנה, ולכן לאדם אין אפשרות להשפיע על העולם או לחדש בו.</w:t>
      </w:r>
    </w:p>
    <w:p w14:paraId="75E2F6B0" w14:textId="77777777" w:rsidR="00A16582" w:rsidRPr="00A16582" w:rsidRDefault="00A16582" w:rsidP="00A16582">
      <w:pPr>
        <w:rPr>
          <w:rtl/>
        </w:rPr>
      </w:pPr>
      <w:r w:rsidRPr="00A16582">
        <w:rPr>
          <w:b/>
          <w:bCs/>
          <w:rtl/>
        </w:rPr>
        <w:t>ראיות מפסוקים 9-11 (על הנבחן לציין אחת):</w:t>
      </w:r>
    </w:p>
    <w:p w14:paraId="1F1EB646" w14:textId="77777777" w:rsidR="00A16582" w:rsidRPr="00A16582" w:rsidRDefault="00A16582" w:rsidP="00A16582">
      <w:pPr>
        <w:numPr>
          <w:ilvl w:val="0"/>
          <w:numId w:val="644"/>
        </w:numPr>
        <w:rPr>
          <w:rtl/>
        </w:rPr>
      </w:pPr>
      <w:r w:rsidRPr="00A16582">
        <w:rPr>
          <w:b/>
          <w:bCs/>
          <w:rtl/>
        </w:rPr>
        <w:t>"מה שהיה הוא שיהיה ומה שנעשה הוא יעשה ואין כל חדש תחת השמש"</w:t>
      </w:r>
      <w:r w:rsidRPr="00A16582">
        <w:rPr>
          <w:rtl/>
        </w:rPr>
        <w:t xml:space="preserve"> – אין בעולם חידוש, הכל חוזר על עצמו, קבוע מראש ובלתי ניתן לשינוי. לכן, אין תועלת במעשיו של האדם והם חסרי משמעות.</w:t>
      </w:r>
    </w:p>
    <w:p w14:paraId="78436A7A" w14:textId="77777777" w:rsidR="00A16582" w:rsidRPr="00A16582" w:rsidRDefault="00A16582" w:rsidP="00A16582">
      <w:pPr>
        <w:rPr>
          <w:rtl/>
        </w:rPr>
      </w:pPr>
      <w:r w:rsidRPr="00A16582">
        <w:pict w14:anchorId="042A3F7D">
          <v:rect id="_x0000_i3584" style="width:0;height:1.5pt" o:hralign="center" o:hrstd="t" o:hrnoshade="t" o:hr="t" fillcolor="gray" stroked="f"/>
        </w:pict>
      </w:r>
    </w:p>
    <w:p w14:paraId="4D58BC5C" w14:textId="77777777" w:rsidR="00A16582" w:rsidRPr="00A16582" w:rsidRDefault="00A16582" w:rsidP="00A16582">
      <w:pPr>
        <w:rPr>
          <w:b/>
          <w:bCs/>
          <w:rtl/>
        </w:rPr>
      </w:pPr>
      <w:r w:rsidRPr="00A16582">
        <w:rPr>
          <w:b/>
          <w:bCs/>
          <w:i/>
          <w:iCs/>
          <w:rtl/>
        </w:rPr>
        <w:t xml:space="preserve">(באנר פרסומי: "תיכוניסטים, אתם לא לבד! הכירו את סרטוני ההסבר של </w:t>
      </w:r>
      <w:r w:rsidRPr="00A16582">
        <w:rPr>
          <w:b/>
          <w:bCs/>
          <w:i/>
          <w:iCs/>
        </w:rPr>
        <w:t>MY.GEVA</w:t>
      </w:r>
      <w:r w:rsidRPr="00A16582">
        <w:rPr>
          <w:b/>
          <w:bCs/>
          <w:i/>
          <w:iCs/>
          <w:rtl/>
        </w:rPr>
        <w:t xml:space="preserve"> שיכינו אתכם ביעילות לבגרות במתמטיקה")</w:t>
      </w:r>
    </w:p>
    <w:p w14:paraId="603F00F1" w14:textId="77777777" w:rsidR="00A16582" w:rsidRPr="00A16582" w:rsidRDefault="00A16582" w:rsidP="00A16582">
      <w:pPr>
        <w:numPr>
          <w:ilvl w:val="0"/>
          <w:numId w:val="645"/>
        </w:numPr>
        <w:rPr>
          <w:rtl/>
        </w:rPr>
      </w:pPr>
      <w:r w:rsidRPr="00A16582">
        <w:rPr>
          <w:b/>
          <w:bCs/>
          <w:rtl/>
        </w:rPr>
        <w:t>"יש דבר שיאמר ראה זה חדש הוא כבר היה לעלמים אשר היה מלפננו"</w:t>
      </w:r>
      <w:r w:rsidRPr="00A16582">
        <w:rPr>
          <w:rtl/>
        </w:rPr>
        <w:t xml:space="preserve"> – אם ישגה אדם כלשהו ויחשוב, שפרט מסוים בעולם הוא חדש, זה רק מפני שהזיכרון האנושי מוגבל וקצר, והוא אינו יודע שפרט זה כבר היה בעולם בעבר. אין באפשרות האדם לחדש דבר, ולפיכך אין בפעילות האנושית תועלת והיא חסרת משמעות.</w:t>
      </w:r>
    </w:p>
    <w:p w14:paraId="6C14107D" w14:textId="77777777" w:rsidR="00A16582" w:rsidRPr="00A16582" w:rsidRDefault="00A16582" w:rsidP="00A16582">
      <w:pPr>
        <w:numPr>
          <w:ilvl w:val="0"/>
          <w:numId w:val="645"/>
        </w:numPr>
        <w:rPr>
          <w:rtl/>
        </w:rPr>
      </w:pPr>
      <w:r w:rsidRPr="00A16582">
        <w:rPr>
          <w:b/>
          <w:bCs/>
          <w:rtl/>
        </w:rPr>
        <w:t>"אין זכרון לראשונים וגם לאחרונים שיהיו לא יהיה להם זכרון עם שיהיו לאחרנה"</w:t>
      </w:r>
      <w:r w:rsidRPr="00A16582">
        <w:rPr>
          <w:rtl/>
        </w:rPr>
        <w:t xml:space="preserve"> – גם אירועי ההווה והעתיד יישכחו עד מהרה, כיוון שאותו זיכרון קצר של בני האדם לא ישתנה לעולם. הדור הנוכחי שכח את מעשי הדורות הקודמים, והדורות הבאים ישכחו את מעשי הדור הנוכחי. לפיכך, החיים הם חסרי משמעות.</w:t>
      </w:r>
    </w:p>
    <w:p w14:paraId="7535699F" w14:textId="77777777" w:rsidR="00A16582" w:rsidRDefault="00A16582" w:rsidP="003D284A">
      <w:pPr>
        <w:rPr>
          <w:rtl/>
        </w:rPr>
      </w:pPr>
    </w:p>
    <w:p w14:paraId="5C85B01C" w14:textId="77777777" w:rsidR="00A16582" w:rsidRDefault="00A16582" w:rsidP="003D284A">
      <w:pPr>
        <w:rPr>
          <w:rtl/>
        </w:rPr>
      </w:pPr>
    </w:p>
    <w:p w14:paraId="2357A973" w14:textId="182B1653" w:rsidR="00A16582" w:rsidRDefault="00A16582" w:rsidP="003D284A">
      <w:pPr>
        <w:rPr>
          <w:rtl/>
        </w:rPr>
      </w:pPr>
      <w:r>
        <w:rPr>
          <w:rFonts w:hint="cs"/>
          <w:rtl/>
        </w:rPr>
        <w:t>פתרון</w:t>
      </w:r>
    </w:p>
    <w:p w14:paraId="6CFC3B43" w14:textId="77777777" w:rsidR="00A16582" w:rsidRPr="00A16582" w:rsidRDefault="00A16582" w:rsidP="00A16582">
      <w:r w:rsidRPr="00A16582">
        <w:rPr>
          <w:rtl/>
        </w:rPr>
        <w:t>להלן תמלול הטקסט המופיע בתמונה (מתוך בחינת בגרות בתנ"ך):</w:t>
      </w:r>
    </w:p>
    <w:p w14:paraId="237A7127" w14:textId="77777777" w:rsidR="00A16582" w:rsidRPr="00A16582" w:rsidRDefault="00A16582" w:rsidP="00A16582">
      <w:pPr>
        <w:rPr>
          <w:rtl/>
        </w:rPr>
      </w:pPr>
      <w:r w:rsidRPr="00A16582">
        <w:pict w14:anchorId="14A345C3">
          <v:rect id="_x0000_i3603" style="width:0;height:1.5pt" o:hralign="center" o:hrstd="t" o:hrnoshade="t" o:hr="t" fillcolor="gray" stroked="f"/>
        </w:pict>
      </w:r>
    </w:p>
    <w:p w14:paraId="2B53A9BB" w14:textId="77777777" w:rsidR="00A16582" w:rsidRPr="00A16582" w:rsidRDefault="00A16582" w:rsidP="00A16582">
      <w:pPr>
        <w:rPr>
          <w:b/>
          <w:bCs/>
          <w:rtl/>
        </w:rPr>
      </w:pPr>
      <w:r w:rsidRPr="00A16582">
        <w:rPr>
          <w:b/>
          <w:bCs/>
          <w:rtl/>
        </w:rPr>
        <w:t>חורף תשע"ה, 1206</w:t>
      </w:r>
    </w:p>
    <w:p w14:paraId="43A32621" w14:textId="77777777" w:rsidR="00A16582" w:rsidRPr="00A16582" w:rsidRDefault="00A16582" w:rsidP="00A16582">
      <w:pPr>
        <w:rPr>
          <w:rtl/>
        </w:rPr>
      </w:pPr>
      <w:r w:rsidRPr="00A16582">
        <w:rPr>
          <w:b/>
          <w:bCs/>
          <w:rtl/>
        </w:rPr>
        <w:t>7. קרא קהלת, א', 18-12.</w:t>
      </w:r>
    </w:p>
    <w:p w14:paraId="64FA867E" w14:textId="77777777" w:rsidR="00A16582" w:rsidRPr="00A16582" w:rsidRDefault="00A16582" w:rsidP="00A16582">
      <w:pPr>
        <w:rPr>
          <w:rtl/>
        </w:rPr>
      </w:pPr>
      <w:r w:rsidRPr="00A16582">
        <w:rPr>
          <w:b/>
          <w:bCs/>
          <w:rtl/>
        </w:rPr>
        <w:t>יב</w:t>
      </w:r>
      <w:r w:rsidRPr="00A16582">
        <w:rPr>
          <w:rtl/>
        </w:rPr>
        <w:t xml:space="preserve"> אֲנִי קֹהֶלֶת הָיִיתִי מֶלֶךְ עַל-יִשְׂרָאֵל בִּירוּשָׁלִָם:</w:t>
      </w:r>
    </w:p>
    <w:p w14:paraId="7A068D0D" w14:textId="77777777" w:rsidR="00A16582" w:rsidRPr="00A16582" w:rsidRDefault="00A16582" w:rsidP="00A16582">
      <w:pPr>
        <w:rPr>
          <w:rtl/>
        </w:rPr>
      </w:pPr>
      <w:r w:rsidRPr="00A16582">
        <w:rPr>
          <w:b/>
          <w:bCs/>
          <w:rtl/>
        </w:rPr>
        <w:t>יג</w:t>
      </w:r>
      <w:r w:rsidRPr="00A16582">
        <w:rPr>
          <w:rtl/>
        </w:rPr>
        <w:t xml:space="preserve"> וְנָתַתִּי אֶת-לִבִּי לִדְרוֹשׁ וְלָתוּר בַּחָכְמָה עַל כָּל-אֲשֶׁר נַעֲשָׂה תַּחַת הַשָּׁמָיִם הוּא עִנְיָן רָע נָתַן אֱלֹהִים לִבְנֵי הָאָדָם לַעֲנוֹת בּוֹ:</w:t>
      </w:r>
    </w:p>
    <w:p w14:paraId="685E2089" w14:textId="77777777" w:rsidR="00A16582" w:rsidRPr="00A16582" w:rsidRDefault="00A16582" w:rsidP="00A16582">
      <w:pPr>
        <w:rPr>
          <w:rtl/>
        </w:rPr>
      </w:pPr>
      <w:r w:rsidRPr="00A16582">
        <w:rPr>
          <w:b/>
          <w:bCs/>
          <w:rtl/>
        </w:rPr>
        <w:t>יד</w:t>
      </w:r>
      <w:r w:rsidRPr="00A16582">
        <w:rPr>
          <w:rtl/>
        </w:rPr>
        <w:t xml:space="preserve"> רָאִיתִי אֶת-כָּל-הַמַּעֲשִׂים שֶׁנַּעֲשׂוּ תַּחַת הַשָּׁמֶשׁ וְהִנֵּה הַכֹּל הֶבֶל וּרְעוּת רוּחַ:</w:t>
      </w:r>
    </w:p>
    <w:p w14:paraId="7E130880" w14:textId="77777777" w:rsidR="00A16582" w:rsidRPr="00A16582" w:rsidRDefault="00A16582" w:rsidP="00A16582">
      <w:pPr>
        <w:rPr>
          <w:rtl/>
        </w:rPr>
      </w:pPr>
      <w:r w:rsidRPr="00A16582">
        <w:rPr>
          <w:b/>
          <w:bCs/>
          <w:rtl/>
        </w:rPr>
        <w:t>טו</w:t>
      </w:r>
      <w:r w:rsidRPr="00A16582">
        <w:rPr>
          <w:rtl/>
        </w:rPr>
        <w:t xml:space="preserve"> מְעֻוָּת לֹא-יוּכַל לִתְקֹן וְחֶסְרוֹן לֹא-יוּכַל לְהִמָּנוֹת:</w:t>
      </w:r>
    </w:p>
    <w:p w14:paraId="3B3A0372" w14:textId="77777777" w:rsidR="00A16582" w:rsidRPr="00A16582" w:rsidRDefault="00A16582" w:rsidP="00A16582">
      <w:pPr>
        <w:rPr>
          <w:rtl/>
        </w:rPr>
      </w:pPr>
      <w:r w:rsidRPr="00A16582">
        <w:rPr>
          <w:b/>
          <w:bCs/>
          <w:rtl/>
        </w:rPr>
        <w:t>טז</w:t>
      </w:r>
      <w:r w:rsidRPr="00A16582">
        <w:rPr>
          <w:rtl/>
        </w:rPr>
        <w:t xml:space="preserve"> דִּבַּרְתִּי אֲנִי עִם-לִבִּי לֵאמֹר אֲנִי הִנֵּה הִגְדַּלְתִּי וְהוֹסַפְתִּי חָכְמָה עַל כָּל-אֲשֶׁר-הָיָה לְפָנַי עַל-יְרוּשָׁלִָם וְלִבִּי רָאָה הַרְבֵּה חָכְמָה וָדָעַת:</w:t>
      </w:r>
    </w:p>
    <w:p w14:paraId="3BA30A73" w14:textId="77777777" w:rsidR="00A16582" w:rsidRPr="00A16582" w:rsidRDefault="00A16582" w:rsidP="00A16582">
      <w:pPr>
        <w:rPr>
          <w:rtl/>
        </w:rPr>
      </w:pPr>
      <w:r w:rsidRPr="00A16582">
        <w:rPr>
          <w:b/>
          <w:bCs/>
          <w:rtl/>
        </w:rPr>
        <w:t>יז</w:t>
      </w:r>
      <w:r w:rsidRPr="00A16582">
        <w:rPr>
          <w:rtl/>
        </w:rPr>
        <w:t xml:space="preserve"> וָאֶתְּנָה לִבִּי לָדַעַת חָכְמָה וְדַעַת הוֹלֵלוֹת וְשִׂכְלוּת יָדַעְתִּי שֶׁגַּם-זֶה הוּא רַעְיוֹן רוּחַ:</w:t>
      </w:r>
    </w:p>
    <w:p w14:paraId="78D4B60A" w14:textId="77777777" w:rsidR="00A16582" w:rsidRPr="00A16582" w:rsidRDefault="00A16582" w:rsidP="00A16582">
      <w:pPr>
        <w:rPr>
          <w:rtl/>
        </w:rPr>
      </w:pPr>
      <w:r w:rsidRPr="00A16582">
        <w:rPr>
          <w:b/>
          <w:bCs/>
          <w:rtl/>
        </w:rPr>
        <w:t>יח</w:t>
      </w:r>
      <w:r w:rsidRPr="00A16582">
        <w:rPr>
          <w:rtl/>
        </w:rPr>
        <w:t xml:space="preserve"> כִּי בְּרֹב חָכְמָה רֹב-כָּעַס וְיוֹסִיף דַּעַת יוֹסִיף מַכְאוֹב:</w:t>
      </w:r>
    </w:p>
    <w:p w14:paraId="13589CCA" w14:textId="77777777" w:rsidR="00A16582" w:rsidRPr="00A16582" w:rsidRDefault="00A16582" w:rsidP="00A16582">
      <w:pPr>
        <w:rPr>
          <w:rtl/>
        </w:rPr>
      </w:pPr>
      <w:r w:rsidRPr="00A16582">
        <w:pict w14:anchorId="56B80748">
          <v:rect id="_x0000_i3604" style="width:0;height:1.5pt" o:hralign="center" o:hrstd="t" o:hrnoshade="t" o:hr="t" fillcolor="gray" stroked="f"/>
        </w:pict>
      </w:r>
    </w:p>
    <w:p w14:paraId="4983AE4D" w14:textId="77777777" w:rsidR="00A16582" w:rsidRPr="00A16582" w:rsidRDefault="00A16582" w:rsidP="00A16582">
      <w:pPr>
        <w:rPr>
          <w:rtl/>
        </w:rPr>
      </w:pPr>
      <w:r w:rsidRPr="00A16582">
        <w:rPr>
          <w:b/>
          <w:bCs/>
          <w:rtl/>
        </w:rPr>
        <w:t>השאלה:</w:t>
      </w:r>
    </w:p>
    <w:p w14:paraId="5BC28D4C" w14:textId="77777777" w:rsidR="00A16582" w:rsidRPr="00A16582" w:rsidRDefault="00A16582" w:rsidP="00A16582">
      <w:pPr>
        <w:rPr>
          <w:rtl/>
        </w:rPr>
      </w:pPr>
      <w:r w:rsidRPr="00A16582">
        <w:rPr>
          <w:rtl/>
        </w:rPr>
        <w:t>על פי הקטע שלפניך, מהי המסקנה שהסיק קהלת בנוגע לחוכמה, ומה הביא אותו למסקנה זו?</w:t>
      </w:r>
    </w:p>
    <w:p w14:paraId="51B387D5" w14:textId="77777777" w:rsidR="00A16582" w:rsidRPr="00A16582" w:rsidRDefault="00A16582" w:rsidP="00A16582">
      <w:pPr>
        <w:rPr>
          <w:rtl/>
        </w:rPr>
      </w:pPr>
      <w:r w:rsidRPr="00A16582">
        <w:rPr>
          <w:rtl/>
        </w:rPr>
        <w:t>בסס את דבריך על הכתוב.</w:t>
      </w:r>
    </w:p>
    <w:p w14:paraId="627F442A" w14:textId="41F6A5DC" w:rsidR="00A16582" w:rsidRDefault="00A16582" w:rsidP="003D284A">
      <w:pPr>
        <w:rPr>
          <w:rtl/>
        </w:rPr>
      </w:pPr>
      <w:r>
        <w:rPr>
          <w:rFonts w:hint="cs"/>
          <w:rtl/>
        </w:rPr>
        <w:t>פתרון</w:t>
      </w:r>
    </w:p>
    <w:p w14:paraId="4E2C3865" w14:textId="77777777" w:rsidR="00A16582" w:rsidRPr="00A16582" w:rsidRDefault="00A16582" w:rsidP="00A16582">
      <w:r w:rsidRPr="00A16582">
        <w:rPr>
          <w:rtl/>
        </w:rPr>
        <w:t>להלן תמלול מדויק של הטקסט המופיע בתמונה, המציג פתרון לשאלה בנושא ספר קהלת:</w:t>
      </w:r>
    </w:p>
    <w:p w14:paraId="117C6611" w14:textId="77777777" w:rsidR="00A16582" w:rsidRPr="00A16582" w:rsidRDefault="00A16582" w:rsidP="00A16582">
      <w:pPr>
        <w:rPr>
          <w:rtl/>
        </w:rPr>
      </w:pPr>
      <w:r w:rsidRPr="00A16582">
        <w:pict w14:anchorId="43A5E418">
          <v:rect id="_x0000_i3613" style="width:0;height:1.5pt" o:hralign="center" o:hrstd="t" o:hrnoshade="t" o:hr="t" fillcolor="gray" stroked="f"/>
        </w:pict>
      </w:r>
    </w:p>
    <w:p w14:paraId="6C6458D0" w14:textId="77777777" w:rsidR="00A16582" w:rsidRPr="00A16582" w:rsidRDefault="00A16582" w:rsidP="00A16582">
      <w:pPr>
        <w:rPr>
          <w:b/>
          <w:bCs/>
          <w:rtl/>
        </w:rPr>
      </w:pPr>
      <w:r w:rsidRPr="00A16582">
        <w:rPr>
          <w:b/>
          <w:bCs/>
          <w:rtl/>
        </w:rPr>
        <w:t>שאלה 7 – חכמה</w:t>
      </w:r>
    </w:p>
    <w:p w14:paraId="60B01E12" w14:textId="77777777" w:rsidR="00A16582" w:rsidRPr="00A16582" w:rsidRDefault="00A16582" w:rsidP="00A16582">
      <w:pPr>
        <w:rPr>
          <w:rtl/>
        </w:rPr>
      </w:pPr>
      <w:r w:rsidRPr="00A16582">
        <w:rPr>
          <w:rtl/>
        </w:rPr>
        <w:t xml:space="preserve">המסקנה שהסיק קהלת בנוגע לחכמה על פי הקטע היא: </w:t>
      </w:r>
      <w:r w:rsidRPr="00A16582">
        <w:rPr>
          <w:b/>
          <w:bCs/>
          <w:rtl/>
        </w:rPr>
        <w:t>החכמה היא דבר מזיק</w:t>
      </w:r>
      <w:r w:rsidRPr="00A16582">
        <w:rPr>
          <w:rtl/>
        </w:rPr>
        <w:t xml:space="preserve"> - ככל שהאדם חכם יותר, כך הוא עתיד לכעוס יותר ולכאוב (לסבול) יותר: "כי ברב חכמה רב כעס ויוסיף דעת יוסיף מכאוב" (פסוק 18).</w:t>
      </w:r>
    </w:p>
    <w:p w14:paraId="5F7E71C7" w14:textId="77777777" w:rsidR="00A16582" w:rsidRPr="00A16582" w:rsidRDefault="00A16582" w:rsidP="00A16582">
      <w:pPr>
        <w:rPr>
          <w:rtl/>
        </w:rPr>
      </w:pPr>
      <w:r w:rsidRPr="00A16582">
        <w:rPr>
          <w:b/>
          <w:bCs/>
          <w:rtl/>
        </w:rPr>
        <w:t>או:</w:t>
      </w:r>
      <w:r w:rsidRPr="00A16582">
        <w:rPr>
          <w:rtl/>
        </w:rPr>
        <w:t xml:space="preserve"> המרדף אחר החכמה הוא דבר חסר תועלת, כיוון שהחכמה היא דבר מזיק ומכאיב: "ואתנה לבי לדעת חכמה ודעת.. ידעתי שגם זה רעיון רוח" (פסוק 17).</w:t>
      </w:r>
    </w:p>
    <w:p w14:paraId="10DFC5F3" w14:textId="77777777" w:rsidR="00A16582" w:rsidRPr="00A16582" w:rsidRDefault="00A16582" w:rsidP="00A16582">
      <w:pPr>
        <w:rPr>
          <w:rtl/>
        </w:rPr>
      </w:pPr>
      <w:r w:rsidRPr="00A16582">
        <w:rPr>
          <w:rtl/>
        </w:rPr>
        <w:t>מה שהביא את קהלת למסקנה זו היא: קהלת בעצמו היה אדם חכם מאוד – החכם ביותר בירושלים, אך חכמה זו, לדעתו היא חסרת כל תועלת. הסיבות לכך הן:</w:t>
      </w:r>
    </w:p>
    <w:p w14:paraId="73B9A8E8" w14:textId="77777777" w:rsidR="00A16582" w:rsidRPr="00A16582" w:rsidRDefault="00A16582" w:rsidP="00A16582">
      <w:pPr>
        <w:numPr>
          <w:ilvl w:val="0"/>
          <w:numId w:val="646"/>
        </w:numPr>
        <w:rPr>
          <w:rtl/>
        </w:rPr>
      </w:pPr>
      <w:r w:rsidRPr="00A16582">
        <w:rPr>
          <w:b/>
          <w:bCs/>
          <w:rtl/>
        </w:rPr>
        <w:t>הניסיון לחקור את העולם ולהבינו הוא חסר כל תועלת</w:t>
      </w:r>
      <w:r w:rsidRPr="00A16582">
        <w:rPr>
          <w:rtl/>
        </w:rPr>
        <w:t>, בלתי אפשרי, ומהווה דרך נוספת של ה' לענות את בני האדם: "ונתתי את לבי לדרוש ולתור בחכמה.. הוא ענין רע נתן אלוהים לבני האדם לענות בו" (פסוק 13).</w:t>
      </w:r>
    </w:p>
    <w:p w14:paraId="3491BDE0" w14:textId="77777777" w:rsidR="00A16582" w:rsidRPr="00A16582" w:rsidRDefault="00A16582" w:rsidP="00A16582">
      <w:pPr>
        <w:numPr>
          <w:ilvl w:val="0"/>
          <w:numId w:val="646"/>
        </w:numPr>
        <w:rPr>
          <w:rtl/>
        </w:rPr>
      </w:pPr>
      <w:r w:rsidRPr="00A16582">
        <w:rPr>
          <w:b/>
          <w:bCs/>
          <w:rtl/>
        </w:rPr>
        <w:t>העולם מלא בעיוותים</w:t>
      </w:r>
      <w:r w:rsidRPr="00A16582">
        <w:rPr>
          <w:rtl/>
        </w:rPr>
        <w:t>, אותם לא ניתן לתקן וכמות החסרונות בו בלתי ניתנת לספירה: "מעות לא יוכל לתקן וחסרון לא יוכל להמנות" (פסוק 15).</w:t>
      </w:r>
    </w:p>
    <w:p w14:paraId="562DFBF0" w14:textId="77777777" w:rsidR="00A16582" w:rsidRPr="00A16582" w:rsidRDefault="00A16582" w:rsidP="00A16582">
      <w:pPr>
        <w:rPr>
          <w:rtl/>
        </w:rPr>
      </w:pPr>
      <w:r w:rsidRPr="00A16582">
        <w:rPr>
          <w:rtl/>
        </w:rPr>
        <w:t>לפיכך, אדם חכם הוא אדם שיודע כל זאת, וסובל מכך.</w:t>
      </w:r>
    </w:p>
    <w:p w14:paraId="463C19C7" w14:textId="77777777" w:rsidR="00A16582" w:rsidRPr="003D284A" w:rsidRDefault="00A16582" w:rsidP="003D284A">
      <w:pPr>
        <w:rPr>
          <w:rFonts w:hint="cs"/>
          <w:rtl/>
        </w:rPr>
      </w:pPr>
    </w:p>
    <w:p w14:paraId="1592C050" w14:textId="79705487" w:rsidR="0046130A" w:rsidRDefault="0046130A" w:rsidP="0046130A">
      <w:pPr>
        <w:pStyle w:val="1"/>
        <w:rPr>
          <w:rtl/>
        </w:rPr>
      </w:pPr>
      <w:r>
        <w:rPr>
          <w:rFonts w:hint="cs"/>
          <w:rtl/>
        </w:rPr>
        <w:t>קהלת פרק ב'</w:t>
      </w:r>
    </w:p>
    <w:p w14:paraId="688593EF" w14:textId="77777777" w:rsidR="001E03D6" w:rsidRPr="001E03D6" w:rsidRDefault="001E03D6" w:rsidP="001E03D6">
      <w:r w:rsidRPr="001E03D6">
        <w:rPr>
          <w:rtl/>
        </w:rPr>
        <w:t>להלן תמלול הטקסט המופיע בתמונה (מתוך בחינת בגרות בתנ"ך):</w:t>
      </w:r>
    </w:p>
    <w:p w14:paraId="67892059" w14:textId="77777777" w:rsidR="001E03D6" w:rsidRPr="001E03D6" w:rsidRDefault="001E03D6" w:rsidP="001E03D6">
      <w:pPr>
        <w:rPr>
          <w:rtl/>
        </w:rPr>
      </w:pPr>
      <w:r w:rsidRPr="001E03D6">
        <w:pict w14:anchorId="7616ECC1">
          <v:rect id="_x0000_i3621" style="width:0;height:1.5pt" o:hralign="center" o:hrstd="t" o:hrnoshade="t" o:hr="t" fillcolor="gray" stroked="f"/>
        </w:pict>
      </w:r>
    </w:p>
    <w:p w14:paraId="12AADF16" w14:textId="114F1370" w:rsidR="001E03D6" w:rsidRPr="001E03D6" w:rsidRDefault="001E03D6" w:rsidP="001E03D6">
      <w:pPr>
        <w:rPr>
          <w:b/>
          <w:bCs/>
          <w:rtl/>
        </w:rPr>
      </w:pPr>
      <w:r w:rsidRPr="001E03D6">
        <w:rPr>
          <w:b/>
          <w:bCs/>
          <w:rtl/>
        </w:rPr>
        <w:t>חורף תש</w:t>
      </w:r>
      <w:r>
        <w:rPr>
          <w:rFonts w:hint="cs"/>
          <w:b/>
          <w:bCs/>
          <w:rtl/>
        </w:rPr>
        <w:t>פ</w:t>
      </w:r>
      <w:r w:rsidRPr="001E03D6">
        <w:rPr>
          <w:b/>
          <w:bCs/>
          <w:rtl/>
        </w:rPr>
        <w:t>"ו, 1261</w:t>
      </w:r>
    </w:p>
    <w:p w14:paraId="403CFFEC" w14:textId="77777777" w:rsidR="001E03D6" w:rsidRPr="001E03D6" w:rsidRDefault="001E03D6" w:rsidP="001E03D6">
      <w:pPr>
        <w:rPr>
          <w:rtl/>
        </w:rPr>
      </w:pPr>
      <w:r w:rsidRPr="001E03D6">
        <w:rPr>
          <w:b/>
          <w:bCs/>
          <w:rtl/>
        </w:rPr>
        <w:t>ספרות החוכמה — הרהורים על החיים</w:t>
      </w:r>
    </w:p>
    <w:p w14:paraId="7F32CBA9" w14:textId="77777777" w:rsidR="001E03D6" w:rsidRPr="001E03D6" w:rsidRDefault="001E03D6" w:rsidP="001E03D6">
      <w:pPr>
        <w:rPr>
          <w:rtl/>
        </w:rPr>
      </w:pPr>
      <w:r w:rsidRPr="001E03D6">
        <w:rPr>
          <w:b/>
          <w:bCs/>
          <w:rtl/>
        </w:rPr>
        <w:t>10. קראו קהלת, פרק ב'.</w:t>
      </w:r>
    </w:p>
    <w:p w14:paraId="5ABC04CF" w14:textId="77777777" w:rsidR="001E03D6" w:rsidRPr="001E03D6" w:rsidRDefault="001E03D6" w:rsidP="001E03D6">
      <w:pPr>
        <w:rPr>
          <w:rtl/>
        </w:rPr>
      </w:pPr>
      <w:r w:rsidRPr="001E03D6">
        <w:rPr>
          <w:b/>
          <w:bCs/>
          <w:rtl/>
        </w:rPr>
        <w:t>ענו על סעיף א – חובה.</w:t>
      </w:r>
    </w:p>
    <w:p w14:paraId="7A11611F" w14:textId="77777777" w:rsidR="001E03D6" w:rsidRPr="001E03D6" w:rsidRDefault="001E03D6" w:rsidP="001E03D6">
      <w:pPr>
        <w:rPr>
          <w:rtl/>
        </w:rPr>
      </w:pPr>
      <w:r w:rsidRPr="001E03D6">
        <w:rPr>
          <w:b/>
          <w:bCs/>
          <w:rtl/>
        </w:rPr>
        <w:t>א.</w:t>
      </w:r>
      <w:r w:rsidRPr="001E03D6">
        <w:rPr>
          <w:rtl/>
        </w:rPr>
        <w:t xml:space="preserve"> קראו פסוקים ד'–י"א.</w:t>
      </w:r>
    </w:p>
    <w:p w14:paraId="07C7DFFF" w14:textId="77777777" w:rsidR="001E03D6" w:rsidRPr="001E03D6" w:rsidRDefault="001E03D6" w:rsidP="001E03D6">
      <w:pPr>
        <w:rPr>
          <w:rtl/>
        </w:rPr>
      </w:pPr>
      <w:r w:rsidRPr="001E03D6">
        <w:rPr>
          <w:b/>
          <w:bCs/>
          <w:rtl/>
        </w:rPr>
        <w:t>(1)</w:t>
      </w:r>
      <w:r w:rsidRPr="001E03D6">
        <w:rPr>
          <w:rtl/>
        </w:rPr>
        <w:t xml:space="preserve"> על פי פסוקים ד'–ט', הסבירו </w:t>
      </w:r>
      <w:r w:rsidRPr="001E03D6">
        <w:rPr>
          <w:b/>
          <w:bCs/>
          <w:rtl/>
        </w:rPr>
        <w:t>שתי</w:t>
      </w:r>
      <w:r w:rsidRPr="001E03D6">
        <w:rPr>
          <w:rtl/>
        </w:rPr>
        <w:t xml:space="preserve"> סיבות לעושרו הרב של קהלת. בססו את דבריכם על הכתוב. (4 נקודות)</w:t>
      </w:r>
    </w:p>
    <w:p w14:paraId="19E8E553" w14:textId="77777777" w:rsidR="001E03D6" w:rsidRPr="001E03D6" w:rsidRDefault="001E03D6" w:rsidP="001E03D6">
      <w:pPr>
        <w:rPr>
          <w:rtl/>
        </w:rPr>
      </w:pPr>
      <w:r w:rsidRPr="001E03D6">
        <w:rPr>
          <w:b/>
          <w:bCs/>
          <w:rtl/>
        </w:rPr>
        <w:t>(2)</w:t>
      </w:r>
      <w:r w:rsidRPr="001E03D6">
        <w:rPr>
          <w:rtl/>
        </w:rPr>
        <w:t xml:space="preserve"> על פי פסוק י"א, מדוע קהלת מתוסכל למרות עושרו הרב? הסבירו את דבריכם. (4 נקודות)</w:t>
      </w:r>
    </w:p>
    <w:p w14:paraId="16B250A9" w14:textId="77777777" w:rsidR="001E03D6" w:rsidRPr="001E03D6" w:rsidRDefault="001E03D6" w:rsidP="001E03D6">
      <w:pPr>
        <w:rPr>
          <w:rtl/>
        </w:rPr>
      </w:pPr>
      <w:r w:rsidRPr="001E03D6">
        <w:rPr>
          <w:b/>
          <w:bCs/>
          <w:rtl/>
        </w:rPr>
        <w:t>ענו על אחד מן הסעיפים ב–ג.</w:t>
      </w:r>
    </w:p>
    <w:p w14:paraId="51CD1D03" w14:textId="77777777" w:rsidR="001E03D6" w:rsidRPr="001E03D6" w:rsidRDefault="001E03D6" w:rsidP="001E03D6">
      <w:pPr>
        <w:rPr>
          <w:rtl/>
        </w:rPr>
      </w:pPr>
      <w:r w:rsidRPr="001E03D6">
        <w:rPr>
          <w:b/>
          <w:bCs/>
          <w:rtl/>
        </w:rPr>
        <w:t>ב. קראו פסוקים י"ב–י"ז.</w:t>
      </w:r>
    </w:p>
    <w:p w14:paraId="44DEF014" w14:textId="77777777" w:rsidR="001E03D6" w:rsidRPr="001E03D6" w:rsidRDefault="001E03D6" w:rsidP="001E03D6">
      <w:pPr>
        <w:rPr>
          <w:rtl/>
        </w:rPr>
      </w:pPr>
      <w:r w:rsidRPr="001E03D6">
        <w:rPr>
          <w:rtl/>
        </w:rPr>
        <w:t>קהלת תוהה בנוגע ליתרון החוכמה בחייו של האדם.</w:t>
      </w:r>
    </w:p>
    <w:p w14:paraId="37AD1000" w14:textId="77777777" w:rsidR="001E03D6" w:rsidRPr="001E03D6" w:rsidRDefault="001E03D6" w:rsidP="001E03D6">
      <w:pPr>
        <w:rPr>
          <w:rtl/>
        </w:rPr>
      </w:pPr>
      <w:r w:rsidRPr="001E03D6">
        <w:rPr>
          <w:b/>
          <w:bCs/>
          <w:rtl/>
        </w:rPr>
        <w:t>(1)</w:t>
      </w:r>
      <w:r w:rsidRPr="001E03D6">
        <w:rPr>
          <w:rtl/>
        </w:rPr>
        <w:t xml:space="preserve"> מהי המסקנה האופטימית ומהי המסקנה הפסימית של קהלת בנוגע ליתרון החוכמה בחיי האדם? הסבירו את דבריכם, ובססו אותם על הכתוב. (5 נקודות)</w:t>
      </w:r>
    </w:p>
    <w:p w14:paraId="054B9696" w14:textId="77777777" w:rsidR="001E03D6" w:rsidRPr="001E03D6" w:rsidRDefault="001E03D6" w:rsidP="001E03D6">
      <w:pPr>
        <w:rPr>
          <w:rtl/>
        </w:rPr>
      </w:pPr>
      <w:r w:rsidRPr="001E03D6">
        <w:rPr>
          <w:b/>
          <w:bCs/>
          <w:rtl/>
        </w:rPr>
        <w:t>(2)</w:t>
      </w:r>
      <w:r w:rsidRPr="001E03D6">
        <w:rPr>
          <w:rtl/>
        </w:rPr>
        <w:t xml:space="preserve"> חז"ל העלו ספקות בנוגע לקדושתו של ספר </w:t>
      </w:r>
      <w:r w:rsidRPr="001E03D6">
        <w:rPr>
          <w:b/>
          <w:bCs/>
          <w:rtl/>
        </w:rPr>
        <w:t>קהלת</w:t>
      </w:r>
      <w:r w:rsidRPr="001E03D6">
        <w:rPr>
          <w:rtl/>
        </w:rPr>
        <w:t>, והיו בהם אף שחשבו שיש לגנוז את הספר ולא לכלול אותו בכתבי המקרא.</w:t>
      </w:r>
    </w:p>
    <w:p w14:paraId="3FDCB004" w14:textId="77777777" w:rsidR="001E03D6" w:rsidRPr="001E03D6" w:rsidRDefault="001E03D6" w:rsidP="001E03D6">
      <w:pPr>
        <w:rPr>
          <w:rtl/>
        </w:rPr>
      </w:pPr>
      <w:r w:rsidRPr="001E03D6">
        <w:rPr>
          <w:rtl/>
        </w:rPr>
        <w:t>מה מן הנאמר בפסוק י"ז יכול לבסס את הספק שהעלו חז"ל בנוגע לקדושתו של הספר? הסבירו את דבריכם. (3 נקודות)</w:t>
      </w:r>
    </w:p>
    <w:p w14:paraId="105953C9" w14:textId="77777777" w:rsidR="001E03D6" w:rsidRPr="001E03D6" w:rsidRDefault="001E03D6" w:rsidP="001E03D6">
      <w:pPr>
        <w:rPr>
          <w:rtl/>
        </w:rPr>
      </w:pPr>
      <w:r w:rsidRPr="001E03D6">
        <w:rPr>
          <w:b/>
          <w:bCs/>
          <w:rtl/>
        </w:rPr>
        <w:t>ג. קראו פסוקים כ"ב–כ"ו וגם את הקטע שלפניכם מן השיר "הכול חולף" מאת א' בן ארי.</w:t>
      </w:r>
    </w:p>
    <w:p w14:paraId="4DF000B0" w14:textId="77777777" w:rsidR="001E03D6" w:rsidRPr="001E03D6" w:rsidRDefault="001E03D6" w:rsidP="001E03D6">
      <w:pPr>
        <w:rPr>
          <w:rtl/>
        </w:rPr>
      </w:pPr>
      <w:r w:rsidRPr="001E03D6">
        <w:rPr>
          <w:rtl/>
        </w:rPr>
        <w:t>אז ממה את כבר פוחדת</w:t>
      </w:r>
    </w:p>
    <w:p w14:paraId="0B574266" w14:textId="77777777" w:rsidR="001E03D6" w:rsidRPr="001E03D6" w:rsidRDefault="001E03D6" w:rsidP="001E03D6">
      <w:pPr>
        <w:rPr>
          <w:rtl/>
        </w:rPr>
      </w:pPr>
      <w:r w:rsidRPr="001E03D6">
        <w:rPr>
          <w:rtl/>
        </w:rPr>
        <w:t>בסוף הכול חולף</w:t>
      </w:r>
    </w:p>
    <w:p w14:paraId="2D9AEA18" w14:textId="77777777" w:rsidR="001E03D6" w:rsidRPr="001E03D6" w:rsidRDefault="001E03D6" w:rsidP="001E03D6">
      <w:pPr>
        <w:rPr>
          <w:rtl/>
        </w:rPr>
      </w:pPr>
      <w:r w:rsidRPr="001E03D6">
        <w:rPr>
          <w:rtl/>
        </w:rPr>
        <w:t>אני זוכר שפעם כאב לי</w:t>
      </w:r>
    </w:p>
    <w:p w14:paraId="2B13668C" w14:textId="77777777" w:rsidR="001E03D6" w:rsidRPr="001E03D6" w:rsidRDefault="001E03D6" w:rsidP="001E03D6">
      <w:pPr>
        <w:rPr>
          <w:rtl/>
        </w:rPr>
      </w:pPr>
      <w:r w:rsidRPr="001E03D6">
        <w:rPr>
          <w:rtl/>
        </w:rPr>
        <w:t>הלב שלי נשבר</w:t>
      </w:r>
    </w:p>
    <w:p w14:paraId="2251DBCF" w14:textId="77777777" w:rsidR="001E03D6" w:rsidRPr="001E03D6" w:rsidRDefault="001E03D6" w:rsidP="001E03D6">
      <w:pPr>
        <w:rPr>
          <w:rtl/>
        </w:rPr>
      </w:pPr>
      <w:r w:rsidRPr="001E03D6">
        <w:rPr>
          <w:rtl/>
        </w:rPr>
        <w:t>מזאת שכל כך אהבתי</w:t>
      </w:r>
    </w:p>
    <w:p w14:paraId="396A4A99" w14:textId="77777777" w:rsidR="001E03D6" w:rsidRPr="001E03D6" w:rsidRDefault="001E03D6" w:rsidP="001E03D6">
      <w:pPr>
        <w:rPr>
          <w:rtl/>
        </w:rPr>
      </w:pPr>
      <w:r w:rsidRPr="001E03D6">
        <w:rPr>
          <w:rtl/>
        </w:rPr>
        <w:t>בסוף הכול חולף...</w:t>
      </w:r>
    </w:p>
    <w:p w14:paraId="3DBCA47A" w14:textId="77777777" w:rsidR="001E03D6" w:rsidRPr="001E03D6" w:rsidRDefault="001E03D6" w:rsidP="001E03D6">
      <w:pPr>
        <w:rPr>
          <w:rtl/>
        </w:rPr>
      </w:pPr>
      <w:r w:rsidRPr="001E03D6">
        <w:rPr>
          <w:b/>
          <w:bCs/>
          <w:rtl/>
        </w:rPr>
        <w:t>(1)</w:t>
      </w:r>
      <w:r w:rsidRPr="001E03D6">
        <w:rPr>
          <w:rtl/>
        </w:rPr>
        <w:t xml:space="preserve"> מאז ומעולם חוו בני אדם קשיים ומשברים.</w:t>
      </w:r>
    </w:p>
    <w:p w14:paraId="08FEAE72" w14:textId="77777777" w:rsidR="001E03D6" w:rsidRPr="001E03D6" w:rsidRDefault="001E03D6" w:rsidP="001E03D6">
      <w:pPr>
        <w:rPr>
          <w:rtl/>
        </w:rPr>
      </w:pPr>
      <w:r w:rsidRPr="001E03D6">
        <w:rPr>
          <w:rtl/>
        </w:rPr>
        <w:t xml:space="preserve">ממה נובעת הפסימיות של קהלת, וממה נובעת הפסימיות של א' בן ארי בשירו? הסבירו את דבריכם, ובססו אותם על </w:t>
      </w:r>
      <w:r w:rsidRPr="001E03D6">
        <w:rPr>
          <w:b/>
          <w:bCs/>
          <w:rtl/>
        </w:rPr>
        <w:t>שני</w:t>
      </w:r>
      <w:r w:rsidRPr="001E03D6">
        <w:rPr>
          <w:rtl/>
        </w:rPr>
        <w:t xml:space="preserve"> המקורות. (4 נקודות)</w:t>
      </w:r>
    </w:p>
    <w:p w14:paraId="2D7701E3" w14:textId="77777777" w:rsidR="001E03D6" w:rsidRPr="001E03D6" w:rsidRDefault="001E03D6" w:rsidP="001E03D6">
      <w:pPr>
        <w:rPr>
          <w:rtl/>
        </w:rPr>
      </w:pPr>
      <w:r w:rsidRPr="001E03D6">
        <w:rPr>
          <w:b/>
          <w:bCs/>
          <w:rtl/>
        </w:rPr>
        <w:t>(2)</w:t>
      </w:r>
      <w:r w:rsidRPr="001E03D6">
        <w:rPr>
          <w:rtl/>
        </w:rPr>
        <w:t xml:space="preserve"> לצד הקושי בחיים, יש בהם גם נחמה.</w:t>
      </w:r>
    </w:p>
    <w:p w14:paraId="49903D54" w14:textId="77777777" w:rsidR="001E03D6" w:rsidRPr="001E03D6" w:rsidRDefault="001E03D6" w:rsidP="001E03D6">
      <w:pPr>
        <w:rPr>
          <w:rtl/>
        </w:rPr>
      </w:pPr>
      <w:r w:rsidRPr="001E03D6">
        <w:rPr>
          <w:rtl/>
        </w:rPr>
        <w:t xml:space="preserve">הסבירו כיצד באה לידי ביטוי הנחמה </w:t>
      </w:r>
      <w:r w:rsidRPr="001E03D6">
        <w:rPr>
          <w:b/>
          <w:bCs/>
          <w:rtl/>
        </w:rPr>
        <w:t>בכל אחד</w:t>
      </w:r>
      <w:r w:rsidRPr="001E03D6">
        <w:rPr>
          <w:rtl/>
        </w:rPr>
        <w:t xml:space="preserve"> מן הקטעים. בססו את דבריכם על </w:t>
      </w:r>
      <w:r w:rsidRPr="001E03D6">
        <w:rPr>
          <w:b/>
          <w:bCs/>
          <w:rtl/>
        </w:rPr>
        <w:t>שני</w:t>
      </w:r>
      <w:r w:rsidRPr="001E03D6">
        <w:rPr>
          <w:rtl/>
        </w:rPr>
        <w:t xml:space="preserve"> הקטעים. (4 נקודות)</w:t>
      </w:r>
    </w:p>
    <w:p w14:paraId="579CB3CC" w14:textId="77777777" w:rsidR="001E03D6" w:rsidRDefault="001E03D6" w:rsidP="001E03D6">
      <w:pPr>
        <w:rPr>
          <w:rtl/>
        </w:rPr>
      </w:pPr>
    </w:p>
    <w:p w14:paraId="506B5E52" w14:textId="401C4B8E" w:rsidR="001E03D6" w:rsidRDefault="001E03D6" w:rsidP="001E03D6">
      <w:pPr>
        <w:rPr>
          <w:rtl/>
        </w:rPr>
      </w:pPr>
      <w:r>
        <w:rPr>
          <w:rFonts w:hint="cs"/>
          <w:rtl/>
        </w:rPr>
        <w:t>פתרון</w:t>
      </w:r>
    </w:p>
    <w:p w14:paraId="1F62F3A4" w14:textId="77777777" w:rsidR="001E03D6" w:rsidRPr="001E03D6" w:rsidRDefault="001E03D6" w:rsidP="001E03D6">
      <w:r w:rsidRPr="001E03D6">
        <w:rPr>
          <w:rtl/>
        </w:rPr>
        <w:t>להלן תמלול מלא ומאורגן של הטקסט המופיע בתמונה (פתרון מוצע של "יואל גבע" לשאלה 10 בבחינת הבגרות בתנ"ך):</w:t>
      </w:r>
    </w:p>
    <w:p w14:paraId="3229958D" w14:textId="77777777" w:rsidR="001E03D6" w:rsidRPr="001E03D6" w:rsidRDefault="001E03D6" w:rsidP="001E03D6">
      <w:pPr>
        <w:rPr>
          <w:rtl/>
        </w:rPr>
      </w:pPr>
      <w:r w:rsidRPr="001E03D6">
        <w:pict w14:anchorId="0940D2E6">
          <v:rect id="_x0000_i3647" style="width:0;height:1.5pt" o:hralign="center" o:hrstd="t" o:hrnoshade="t" o:hr="t" fillcolor="gray" stroked="f"/>
        </w:pict>
      </w:r>
    </w:p>
    <w:p w14:paraId="005B0237" w14:textId="77777777" w:rsidR="001E03D6" w:rsidRPr="001E03D6" w:rsidRDefault="001E03D6" w:rsidP="001E03D6">
      <w:pPr>
        <w:rPr>
          <w:b/>
          <w:bCs/>
          <w:rtl/>
        </w:rPr>
      </w:pPr>
      <w:r w:rsidRPr="001E03D6">
        <w:rPr>
          <w:b/>
          <w:bCs/>
          <w:rtl/>
        </w:rPr>
        <w:t>שאלה 10</w:t>
      </w:r>
    </w:p>
    <w:p w14:paraId="3E70B01A" w14:textId="77777777" w:rsidR="001E03D6" w:rsidRPr="001E03D6" w:rsidRDefault="001E03D6" w:rsidP="001E03D6">
      <w:pPr>
        <w:rPr>
          <w:b/>
          <w:bCs/>
          <w:rtl/>
        </w:rPr>
      </w:pPr>
      <w:r w:rsidRPr="001E03D6">
        <w:rPr>
          <w:b/>
          <w:bCs/>
          <w:rtl/>
        </w:rPr>
        <w:t>סעיף א'</w:t>
      </w:r>
    </w:p>
    <w:p w14:paraId="0420B12A" w14:textId="77777777" w:rsidR="001E03D6" w:rsidRPr="001E03D6" w:rsidRDefault="001E03D6" w:rsidP="001E03D6">
      <w:pPr>
        <w:rPr>
          <w:rtl/>
        </w:rPr>
      </w:pPr>
      <w:r w:rsidRPr="001E03D6">
        <w:rPr>
          <w:b/>
          <w:bCs/>
          <w:rtl/>
        </w:rPr>
        <w:t>(1) סיבות לעושרו הרב של קהלת על פי פסוקים ד'–ט' (על התלמיד להסביר שתי סיבות ולבסס):</w:t>
      </w:r>
    </w:p>
    <w:p w14:paraId="75394057" w14:textId="77777777" w:rsidR="001E03D6" w:rsidRPr="001E03D6" w:rsidRDefault="001E03D6" w:rsidP="001E03D6">
      <w:pPr>
        <w:numPr>
          <w:ilvl w:val="0"/>
          <w:numId w:val="647"/>
        </w:numPr>
        <w:rPr>
          <w:rtl/>
        </w:rPr>
      </w:pPr>
      <w:r w:rsidRPr="001E03D6">
        <w:rPr>
          <w:rtl/>
        </w:rPr>
        <w:t>"</w:t>
      </w:r>
      <w:r w:rsidRPr="001E03D6">
        <w:rPr>
          <w:b/>
          <w:bCs/>
          <w:rtl/>
        </w:rPr>
        <w:t>אף חכמתי עמדה לי</w:t>
      </w:r>
      <w:r w:rsidRPr="001E03D6">
        <w:rPr>
          <w:rtl/>
        </w:rPr>
        <w:t>" – באמצעות חוכמתו הרבה הוא הצליח להתעשר.</w:t>
      </w:r>
    </w:p>
    <w:p w14:paraId="306650A1" w14:textId="77777777" w:rsidR="001E03D6" w:rsidRPr="001E03D6" w:rsidRDefault="001E03D6" w:rsidP="001E03D6">
      <w:pPr>
        <w:numPr>
          <w:ilvl w:val="0"/>
          <w:numId w:val="647"/>
        </w:numPr>
        <w:rPr>
          <w:rtl/>
        </w:rPr>
      </w:pPr>
      <w:r w:rsidRPr="001E03D6">
        <w:rPr>
          <w:rtl/>
        </w:rPr>
        <w:t>"</w:t>
      </w:r>
      <w:r w:rsidRPr="001E03D6">
        <w:rPr>
          <w:b/>
          <w:bCs/>
          <w:rtl/>
        </w:rPr>
        <w:t>הגדלתי מעשי בניתי לי בתים נטעתי לי כרמים...</w:t>
      </w:r>
      <w:r w:rsidRPr="001E03D6">
        <w:rPr>
          <w:rtl/>
        </w:rPr>
        <w:t>" – באמצעות חוש עסקי הוא הצליח להגדיל את עושרו.</w:t>
      </w:r>
    </w:p>
    <w:p w14:paraId="602FF040" w14:textId="77777777" w:rsidR="001E03D6" w:rsidRPr="001E03D6" w:rsidRDefault="001E03D6" w:rsidP="001E03D6">
      <w:pPr>
        <w:rPr>
          <w:rtl/>
        </w:rPr>
      </w:pPr>
      <w:r w:rsidRPr="001E03D6">
        <w:rPr>
          <w:b/>
          <w:bCs/>
          <w:rtl/>
        </w:rPr>
        <w:t>(2) על פי פסוק י"א קהלת מתוסכל למרות עושרו הרב</w:t>
      </w:r>
      <w:r w:rsidRPr="001E03D6">
        <w:rPr>
          <w:rtl/>
        </w:rPr>
        <w:t>, כי אין כל יתרון/ תועלת בכל העושר. כל עושרו הרב הוא הבל/ זמני שקרי, הוא אינו מעניק אושר.</w:t>
      </w:r>
    </w:p>
    <w:p w14:paraId="2A20B732" w14:textId="77777777" w:rsidR="001E03D6" w:rsidRPr="001E03D6" w:rsidRDefault="001E03D6" w:rsidP="001E03D6">
      <w:pPr>
        <w:rPr>
          <w:rtl/>
        </w:rPr>
      </w:pPr>
      <w:r w:rsidRPr="001E03D6">
        <w:pict w14:anchorId="16E77B2E">
          <v:rect id="_x0000_i3648" style="width:0;height:1.5pt" o:hralign="center" o:hrstd="t" o:hrnoshade="t" o:hr="t" fillcolor="gray" stroked="f"/>
        </w:pict>
      </w:r>
    </w:p>
    <w:p w14:paraId="4420BAE0" w14:textId="77777777" w:rsidR="001E03D6" w:rsidRPr="001E03D6" w:rsidRDefault="001E03D6" w:rsidP="001E03D6">
      <w:pPr>
        <w:rPr>
          <w:b/>
          <w:bCs/>
          <w:rtl/>
        </w:rPr>
      </w:pPr>
      <w:r w:rsidRPr="001E03D6">
        <w:rPr>
          <w:b/>
          <w:bCs/>
          <w:rtl/>
        </w:rPr>
        <w:t>סעיף ב'</w:t>
      </w:r>
    </w:p>
    <w:p w14:paraId="36AE08AE" w14:textId="77777777" w:rsidR="001E03D6" w:rsidRPr="001E03D6" w:rsidRDefault="001E03D6" w:rsidP="001E03D6">
      <w:pPr>
        <w:rPr>
          <w:rtl/>
        </w:rPr>
      </w:pPr>
      <w:r w:rsidRPr="001E03D6">
        <w:rPr>
          <w:b/>
          <w:bCs/>
          <w:rtl/>
        </w:rPr>
        <w:t>(1) המסקנה האופטימית של קהלת בנוגע ליתרון החוכמה בחיי האדם</w:t>
      </w:r>
      <w:r w:rsidRPr="001E03D6">
        <w:rPr>
          <w:rtl/>
        </w:rPr>
        <w:t>: "</w:t>
      </w:r>
      <w:r w:rsidRPr="001E03D6">
        <w:rPr>
          <w:b/>
          <w:bCs/>
          <w:rtl/>
        </w:rPr>
        <w:t>וראיתי אני שיש יתרון לחכמה מן הסכלות כיתרון האור מן החשך. החכם עיניו בראשו והכסיל בחשך הולך</w:t>
      </w:r>
      <w:r w:rsidRPr="001E03D6">
        <w:rPr>
          <w:rtl/>
        </w:rPr>
        <w:t>". לחוכמה יש יתרון/ תועלת, החכם יודע לקראת מה הוא הולך, מתכנן צעדיו, בעוד שהכסיל הולך בחושך, אינו יודע את דרכו.</w:t>
      </w:r>
    </w:p>
    <w:p w14:paraId="4D8FC4DD" w14:textId="77777777" w:rsidR="001E03D6" w:rsidRPr="001E03D6" w:rsidRDefault="001E03D6" w:rsidP="001E03D6">
      <w:pPr>
        <w:rPr>
          <w:rtl/>
        </w:rPr>
      </w:pPr>
      <w:r w:rsidRPr="001E03D6">
        <w:rPr>
          <w:b/>
          <w:bCs/>
          <w:rtl/>
        </w:rPr>
        <w:t>המסקנה הפסימית של קהלת בנוגע ליתרון החוכמה בחיי האדם</w:t>
      </w:r>
      <w:r w:rsidRPr="001E03D6">
        <w:rPr>
          <w:rtl/>
        </w:rPr>
        <w:t>: "</w:t>
      </w:r>
      <w:r w:rsidRPr="001E03D6">
        <w:rPr>
          <w:b/>
          <w:bCs/>
          <w:rtl/>
        </w:rPr>
        <w:t>ואמרתי אני בלבי כמקרה הכסיל גם יקרני ולמה חכמתי אני</w:t>
      </w:r>
      <w:r w:rsidRPr="001E03D6">
        <w:rPr>
          <w:rtl/>
        </w:rPr>
        <w:t xml:space="preserve">" </w:t>
      </w:r>
      <w:r w:rsidRPr="001E03D6">
        <w:rPr>
          <w:b/>
          <w:bCs/>
          <w:rtl/>
        </w:rPr>
        <w:t>או</w:t>
      </w:r>
      <w:r w:rsidRPr="001E03D6">
        <w:rPr>
          <w:rtl/>
        </w:rPr>
        <w:t>: "</w:t>
      </w:r>
      <w:r w:rsidRPr="001E03D6">
        <w:rPr>
          <w:b/>
          <w:bCs/>
          <w:rtl/>
        </w:rPr>
        <w:t>כי אין זכרון לחכם עם הכסיל לעולם בשכבר הימים הכל נשכח...</w:t>
      </w:r>
      <w:r w:rsidRPr="001E03D6">
        <w:rPr>
          <w:rtl/>
        </w:rPr>
        <w:t>". לחוכמה אין כל יתרון כי סופו של החכם זהה לסופו של הכסיל, שניהם מתים ונשכחים בחלוף הזמן.</w:t>
      </w:r>
    </w:p>
    <w:p w14:paraId="1F804155" w14:textId="77777777" w:rsidR="001E03D6" w:rsidRPr="001E03D6" w:rsidRDefault="001E03D6" w:rsidP="001E03D6">
      <w:pPr>
        <w:rPr>
          <w:rtl/>
        </w:rPr>
      </w:pPr>
      <w:r w:rsidRPr="001E03D6">
        <w:rPr>
          <w:b/>
          <w:bCs/>
          <w:rtl/>
        </w:rPr>
        <w:t>(2) בפסוק י"ז</w:t>
      </w:r>
      <w:r w:rsidRPr="001E03D6">
        <w:rPr>
          <w:rtl/>
        </w:rPr>
        <w:t>, קהלת מציג את החיים כרעים ולא הוגנים, כל הנעשה עלי אדמות מוצג כהבל, כזמני, לשווא. בדברים אלה, קהלת כופר בבריאה האלוהית ומציג אותה כדבר רע, לכן חז"ל העלו ספקות בנוגע לקדושתו של הספר.</w:t>
      </w:r>
    </w:p>
    <w:p w14:paraId="165714B3" w14:textId="77777777" w:rsidR="001E03D6" w:rsidRPr="001E03D6" w:rsidRDefault="001E03D6" w:rsidP="001E03D6">
      <w:pPr>
        <w:rPr>
          <w:rtl/>
        </w:rPr>
      </w:pPr>
      <w:r w:rsidRPr="001E03D6">
        <w:pict w14:anchorId="496D467A">
          <v:rect id="_x0000_i3649" style="width:0;height:1.5pt" o:hralign="center" o:hrstd="t" o:hrnoshade="t" o:hr="t" fillcolor="gray" stroked="f"/>
        </w:pict>
      </w:r>
    </w:p>
    <w:p w14:paraId="25C1E10F" w14:textId="77777777" w:rsidR="001E03D6" w:rsidRPr="001E03D6" w:rsidRDefault="001E03D6" w:rsidP="001E03D6">
      <w:pPr>
        <w:rPr>
          <w:b/>
          <w:bCs/>
          <w:rtl/>
        </w:rPr>
      </w:pPr>
      <w:r w:rsidRPr="001E03D6">
        <w:rPr>
          <w:b/>
          <w:bCs/>
          <w:rtl/>
        </w:rPr>
        <w:t>סעיף ג'</w:t>
      </w:r>
    </w:p>
    <w:p w14:paraId="19E3C19C" w14:textId="77777777" w:rsidR="001E03D6" w:rsidRPr="001E03D6" w:rsidRDefault="001E03D6" w:rsidP="001E03D6">
      <w:pPr>
        <w:rPr>
          <w:rtl/>
        </w:rPr>
      </w:pPr>
      <w:r w:rsidRPr="001E03D6">
        <w:rPr>
          <w:b/>
          <w:bCs/>
          <w:rtl/>
        </w:rPr>
        <w:t>(1) הפסימיות של א' בן ארי בשירו</w:t>
      </w:r>
      <w:r w:rsidRPr="001E03D6">
        <w:rPr>
          <w:rtl/>
        </w:rPr>
        <w:t xml:space="preserve">, נובעת משיברון לב, מאהבה כואבת. </w:t>
      </w:r>
      <w:r w:rsidRPr="001E03D6">
        <w:rPr>
          <w:b/>
          <w:bCs/>
          <w:rtl/>
        </w:rPr>
        <w:t>לביסוס</w:t>
      </w:r>
      <w:r w:rsidRPr="001E03D6">
        <w:rPr>
          <w:rtl/>
        </w:rPr>
        <w:t>: "</w:t>
      </w:r>
      <w:r w:rsidRPr="001E03D6">
        <w:rPr>
          <w:b/>
          <w:bCs/>
          <w:rtl/>
        </w:rPr>
        <w:t>הלב שלי נשבר מאחת שכל כך אהבתי...</w:t>
      </w:r>
      <w:r w:rsidRPr="001E03D6">
        <w:rPr>
          <w:rtl/>
        </w:rPr>
        <w:t>"</w:t>
      </w:r>
    </w:p>
    <w:p w14:paraId="51874A3F" w14:textId="77777777" w:rsidR="001E03D6" w:rsidRPr="001E03D6" w:rsidRDefault="001E03D6" w:rsidP="001E03D6">
      <w:pPr>
        <w:rPr>
          <w:rtl/>
        </w:rPr>
      </w:pPr>
      <w:r w:rsidRPr="001E03D6">
        <w:rPr>
          <w:b/>
          <w:bCs/>
          <w:rtl/>
        </w:rPr>
        <w:t>הפסימיות של קהלת בפסוקים כ"ב–כ"ו</w:t>
      </w:r>
      <w:r w:rsidRPr="001E03D6">
        <w:rPr>
          <w:rtl/>
        </w:rPr>
        <w:t xml:space="preserve">, נובעת מהשרירותיות של ה' בניהולו את העולם. לתפיסתו של קהלת, ה' מחליט מי יהנה מעמלו ומי לא, לפי החלטה שרירותית, של מי טוב בעיניו. </w:t>
      </w:r>
      <w:r w:rsidRPr="001E03D6">
        <w:rPr>
          <w:b/>
          <w:bCs/>
          <w:rtl/>
        </w:rPr>
        <w:t>לביסוס</w:t>
      </w:r>
      <w:r w:rsidRPr="001E03D6">
        <w:rPr>
          <w:rtl/>
        </w:rPr>
        <w:t>: "</w:t>
      </w:r>
      <w:r w:rsidRPr="001E03D6">
        <w:rPr>
          <w:b/>
          <w:bCs/>
          <w:rtl/>
        </w:rPr>
        <w:t>גם זה ראיתי כי מיד האלהים היא</w:t>
      </w:r>
      <w:r w:rsidRPr="001E03D6">
        <w:rPr>
          <w:rtl/>
        </w:rPr>
        <w:t>".</w:t>
      </w:r>
    </w:p>
    <w:p w14:paraId="4E384527" w14:textId="77777777" w:rsidR="001E03D6" w:rsidRPr="001E03D6" w:rsidRDefault="001E03D6" w:rsidP="001E03D6">
      <w:pPr>
        <w:rPr>
          <w:rtl/>
        </w:rPr>
      </w:pPr>
      <w:r w:rsidRPr="001E03D6">
        <w:rPr>
          <w:b/>
          <w:bCs/>
          <w:rtl/>
        </w:rPr>
        <w:t>(2) הנחמה בכל אחד מן הקטעים:</w:t>
      </w:r>
    </w:p>
    <w:p w14:paraId="5FC1C315" w14:textId="77777777" w:rsidR="001E03D6" w:rsidRPr="001E03D6" w:rsidRDefault="001E03D6" w:rsidP="001E03D6">
      <w:pPr>
        <w:numPr>
          <w:ilvl w:val="0"/>
          <w:numId w:val="648"/>
        </w:numPr>
        <w:rPr>
          <w:rtl/>
        </w:rPr>
      </w:pPr>
      <w:r w:rsidRPr="001E03D6">
        <w:rPr>
          <w:b/>
          <w:bCs/>
          <w:rtl/>
        </w:rPr>
        <w:t>בשירו של בן ארי</w:t>
      </w:r>
      <w:r w:rsidRPr="001E03D6">
        <w:rPr>
          <w:rtl/>
        </w:rPr>
        <w:t xml:space="preserve">, נחמתו היא שהכאב חולף עם הזמן והוא יתגבר על שברון הלב. </w:t>
      </w:r>
      <w:r w:rsidRPr="001E03D6">
        <w:rPr>
          <w:b/>
          <w:bCs/>
          <w:rtl/>
        </w:rPr>
        <w:t>לביסוס</w:t>
      </w:r>
      <w:r w:rsidRPr="001E03D6">
        <w:rPr>
          <w:rtl/>
        </w:rPr>
        <w:t>: "</w:t>
      </w:r>
      <w:r w:rsidRPr="001E03D6">
        <w:rPr>
          <w:b/>
          <w:bCs/>
          <w:rtl/>
        </w:rPr>
        <w:t>בסוף הכל חולף...</w:t>
      </w:r>
      <w:r w:rsidRPr="001E03D6">
        <w:rPr>
          <w:rtl/>
        </w:rPr>
        <w:t>"</w:t>
      </w:r>
    </w:p>
    <w:p w14:paraId="2765D545" w14:textId="77777777" w:rsidR="001E03D6" w:rsidRPr="001E03D6" w:rsidRDefault="001E03D6" w:rsidP="001E03D6">
      <w:pPr>
        <w:numPr>
          <w:ilvl w:val="0"/>
          <w:numId w:val="648"/>
        </w:numPr>
        <w:rPr>
          <w:rtl/>
        </w:rPr>
      </w:pPr>
      <w:r w:rsidRPr="001E03D6">
        <w:rPr>
          <w:b/>
          <w:bCs/>
          <w:rtl/>
        </w:rPr>
        <w:t>אצל קהלת</w:t>
      </w:r>
      <w:r w:rsidRPr="001E03D6">
        <w:rPr>
          <w:rtl/>
        </w:rPr>
        <w:t xml:space="preserve">, הנחמה היא בהנאות החיים הפשוטות, אוכל ושתייה. </w:t>
      </w:r>
      <w:r w:rsidRPr="001E03D6">
        <w:rPr>
          <w:b/>
          <w:bCs/>
          <w:rtl/>
        </w:rPr>
        <w:t>לביסוס</w:t>
      </w:r>
      <w:r w:rsidRPr="001E03D6">
        <w:rPr>
          <w:rtl/>
        </w:rPr>
        <w:t>: "</w:t>
      </w:r>
      <w:r w:rsidRPr="001E03D6">
        <w:rPr>
          <w:b/>
          <w:bCs/>
          <w:rtl/>
        </w:rPr>
        <w:t>אין טוב באדם שיאכל ושתה והראה את נפשו טוב בעמלו</w:t>
      </w:r>
      <w:r w:rsidRPr="001E03D6">
        <w:rPr>
          <w:rtl/>
        </w:rPr>
        <w:t>".</w:t>
      </w:r>
    </w:p>
    <w:p w14:paraId="3519119E" w14:textId="77777777" w:rsidR="001E03D6" w:rsidRDefault="001E03D6" w:rsidP="001E03D6">
      <w:pPr>
        <w:rPr>
          <w:rtl/>
        </w:rPr>
      </w:pPr>
    </w:p>
    <w:p w14:paraId="1C16099E" w14:textId="77777777" w:rsidR="001E03D6" w:rsidRDefault="001E03D6" w:rsidP="001E03D6">
      <w:pPr>
        <w:rPr>
          <w:rtl/>
        </w:rPr>
      </w:pPr>
    </w:p>
    <w:p w14:paraId="69ADD07B" w14:textId="77777777" w:rsidR="001E03D6" w:rsidRDefault="001E03D6" w:rsidP="001E03D6">
      <w:pPr>
        <w:rPr>
          <w:rtl/>
        </w:rPr>
      </w:pPr>
    </w:p>
    <w:p w14:paraId="1E56CA51" w14:textId="77777777" w:rsidR="001E03D6" w:rsidRPr="001E03D6" w:rsidRDefault="001E03D6" w:rsidP="001E03D6">
      <w:r w:rsidRPr="001E03D6">
        <w:rPr>
          <w:rtl/>
        </w:rPr>
        <w:t>להלן תמלול הטקסט המופיע בתמונה (מתוך בחינת בגרות בתנ"ך, מועד חורף תשפ"ה):</w:t>
      </w:r>
    </w:p>
    <w:p w14:paraId="029C4A24" w14:textId="77777777" w:rsidR="001E03D6" w:rsidRPr="001E03D6" w:rsidRDefault="001E03D6" w:rsidP="001E03D6">
      <w:pPr>
        <w:rPr>
          <w:rtl/>
        </w:rPr>
      </w:pPr>
      <w:r w:rsidRPr="001E03D6">
        <w:pict w14:anchorId="514A08C1">
          <v:rect id="_x0000_i3680" style="width:0;height:1.5pt" o:hralign="center" o:hrstd="t" o:hrnoshade="t" o:hr="t" fillcolor="gray" stroked="f"/>
        </w:pict>
      </w:r>
    </w:p>
    <w:p w14:paraId="40D4E9D8" w14:textId="77777777" w:rsidR="001E03D6" w:rsidRPr="001E03D6" w:rsidRDefault="001E03D6" w:rsidP="001E03D6">
      <w:pPr>
        <w:rPr>
          <w:b/>
          <w:bCs/>
          <w:rtl/>
        </w:rPr>
      </w:pPr>
      <w:r w:rsidRPr="001E03D6">
        <w:rPr>
          <w:b/>
          <w:bCs/>
          <w:rtl/>
        </w:rPr>
        <w:t>חורף תשפ"ה, 1261</w:t>
      </w:r>
    </w:p>
    <w:p w14:paraId="431BE81A" w14:textId="77777777" w:rsidR="001E03D6" w:rsidRPr="001E03D6" w:rsidRDefault="001E03D6" w:rsidP="001E03D6">
      <w:pPr>
        <w:rPr>
          <w:rtl/>
        </w:rPr>
      </w:pPr>
      <w:r w:rsidRPr="001E03D6">
        <w:rPr>
          <w:b/>
          <w:bCs/>
          <w:rtl/>
        </w:rPr>
        <w:t>ספרות החוכמה — הרהורים על החיים</w:t>
      </w:r>
    </w:p>
    <w:p w14:paraId="20A3F5C1" w14:textId="77777777" w:rsidR="001E03D6" w:rsidRPr="001E03D6" w:rsidRDefault="001E03D6" w:rsidP="001E03D6">
      <w:pPr>
        <w:rPr>
          <w:rtl/>
        </w:rPr>
      </w:pPr>
      <w:r w:rsidRPr="001E03D6">
        <w:rPr>
          <w:b/>
          <w:bCs/>
          <w:rtl/>
        </w:rPr>
        <w:t>10. קראו קהלת, פרק ב'.</w:t>
      </w:r>
    </w:p>
    <w:p w14:paraId="4D17AB74" w14:textId="77777777" w:rsidR="001E03D6" w:rsidRPr="001E03D6" w:rsidRDefault="001E03D6" w:rsidP="001E03D6">
      <w:pPr>
        <w:rPr>
          <w:rtl/>
        </w:rPr>
      </w:pPr>
      <w:r w:rsidRPr="001E03D6">
        <w:rPr>
          <w:b/>
          <w:bCs/>
          <w:rtl/>
        </w:rPr>
        <w:t>ענו על סעיף א – חובה.</w:t>
      </w:r>
    </w:p>
    <w:p w14:paraId="20195FC7" w14:textId="77777777" w:rsidR="001E03D6" w:rsidRPr="001E03D6" w:rsidRDefault="001E03D6" w:rsidP="001E03D6">
      <w:pPr>
        <w:rPr>
          <w:rtl/>
        </w:rPr>
      </w:pPr>
      <w:r w:rsidRPr="001E03D6">
        <w:rPr>
          <w:b/>
          <w:bCs/>
          <w:rtl/>
        </w:rPr>
        <w:t>א. קראו פסוקים ג'–י"א.</w:t>
      </w:r>
    </w:p>
    <w:p w14:paraId="087C1895" w14:textId="77777777" w:rsidR="001E03D6" w:rsidRPr="001E03D6" w:rsidRDefault="001E03D6" w:rsidP="001E03D6">
      <w:pPr>
        <w:rPr>
          <w:rtl/>
        </w:rPr>
      </w:pPr>
      <w:r w:rsidRPr="001E03D6">
        <w:rPr>
          <w:rtl/>
        </w:rPr>
        <w:t>בפסוק ג' קהלת שואל: "אֵי-זֶה טוֹב לִבְנֵי הָאָדָם אֲשֶׁר יַעֲשׂוּ תַּחַת הַשָּׁמַיִם", ובפסוקים ד'–ט' מתואר ניסיונו של קהלת להשיב על שאלה זו.</w:t>
      </w:r>
    </w:p>
    <w:p w14:paraId="1BC7C3F4" w14:textId="77777777" w:rsidR="001E03D6" w:rsidRPr="001E03D6" w:rsidRDefault="001E03D6" w:rsidP="001E03D6">
      <w:pPr>
        <w:rPr>
          <w:rtl/>
        </w:rPr>
      </w:pPr>
      <w:r w:rsidRPr="001E03D6">
        <w:rPr>
          <w:b/>
          <w:bCs/>
          <w:rtl/>
        </w:rPr>
        <w:t>(1)</w:t>
      </w:r>
      <w:r w:rsidRPr="001E03D6">
        <w:rPr>
          <w:rtl/>
        </w:rPr>
        <w:t xml:space="preserve"> הסבירו את השאלה של קהלת בפסוק ג' ואת תשובתו עליה בפסוקים ד'–ט'. בססו את דבריכם על שתי דוגמאות מפסוקים ד'–ט'. (4 נקודות)</w:t>
      </w:r>
    </w:p>
    <w:p w14:paraId="59B5277A" w14:textId="77777777" w:rsidR="001E03D6" w:rsidRPr="001E03D6" w:rsidRDefault="001E03D6" w:rsidP="001E03D6">
      <w:pPr>
        <w:rPr>
          <w:rtl/>
        </w:rPr>
      </w:pPr>
      <w:r w:rsidRPr="001E03D6">
        <w:rPr>
          <w:b/>
          <w:bCs/>
          <w:rtl/>
        </w:rPr>
        <w:t>(2)</w:t>
      </w:r>
      <w:r w:rsidRPr="001E03D6">
        <w:rPr>
          <w:rtl/>
        </w:rPr>
        <w:t xml:space="preserve"> מהי המסקנה של קהלת בפסוק י"א, ומהי הסתירה בין מסקנה זו ובין מעשיו המתוארים בפסוקים ד'–ט'? (4 נקודות)</w:t>
      </w:r>
    </w:p>
    <w:p w14:paraId="15B86A3C" w14:textId="77777777" w:rsidR="001E03D6" w:rsidRPr="001E03D6" w:rsidRDefault="001E03D6" w:rsidP="001E03D6">
      <w:pPr>
        <w:rPr>
          <w:rtl/>
        </w:rPr>
      </w:pPr>
      <w:r w:rsidRPr="001E03D6">
        <w:rPr>
          <w:b/>
          <w:bCs/>
          <w:rtl/>
        </w:rPr>
        <w:t>ענו על אחד מן הסעיפים ב–ג.</w:t>
      </w:r>
    </w:p>
    <w:p w14:paraId="5ED03D63" w14:textId="77777777" w:rsidR="001E03D6" w:rsidRPr="001E03D6" w:rsidRDefault="001E03D6" w:rsidP="001E03D6">
      <w:pPr>
        <w:rPr>
          <w:rtl/>
        </w:rPr>
      </w:pPr>
      <w:r w:rsidRPr="001E03D6">
        <w:rPr>
          <w:b/>
          <w:bCs/>
          <w:rtl/>
        </w:rPr>
        <w:t>ב. קראו פסוקים י"ב–י"ד.</w:t>
      </w:r>
    </w:p>
    <w:p w14:paraId="75CFE4A4" w14:textId="77777777" w:rsidR="001E03D6" w:rsidRPr="001E03D6" w:rsidRDefault="001E03D6" w:rsidP="001E03D6">
      <w:pPr>
        <w:rPr>
          <w:rtl/>
        </w:rPr>
      </w:pPr>
      <w:r w:rsidRPr="001E03D6">
        <w:rPr>
          <w:b/>
          <w:bCs/>
          <w:rtl/>
        </w:rPr>
        <w:t>(1)</w:t>
      </w:r>
      <w:r w:rsidRPr="001E03D6">
        <w:rPr>
          <w:rtl/>
        </w:rPr>
        <w:t xml:space="preserve"> על פי פסוקים אלה, מהו יתרון החוכמה על הסכלות? הסבירו את דבריכם, ובססו אותם על הכתוב. (4 נקודות)</w:t>
      </w:r>
    </w:p>
    <w:p w14:paraId="43835413" w14:textId="77777777" w:rsidR="001E03D6" w:rsidRPr="001E03D6" w:rsidRDefault="001E03D6" w:rsidP="001E03D6">
      <w:pPr>
        <w:rPr>
          <w:rtl/>
        </w:rPr>
      </w:pPr>
      <w:r w:rsidRPr="001E03D6">
        <w:rPr>
          <w:b/>
          <w:bCs/>
          <w:rtl/>
        </w:rPr>
        <w:t>(2)</w:t>
      </w:r>
      <w:r w:rsidRPr="001E03D6">
        <w:rPr>
          <w:rtl/>
        </w:rPr>
        <w:t xml:space="preserve"> ר' מגידוב כותבת: "נחשף מקור הכאב - מדוע רואה קהלת את החיים כהבל". (ר' מגידוב, </w:t>
      </w:r>
      <w:r w:rsidRPr="001E03D6">
        <w:rPr>
          <w:i/>
          <w:iCs/>
          <w:rtl/>
        </w:rPr>
        <w:t>יש חיים לפני המוות</w:t>
      </w:r>
      <w:r w:rsidRPr="001E03D6">
        <w:rPr>
          <w:rtl/>
        </w:rPr>
        <w:t>, 2024, עמ' 33). הסבירו מהו מקור הכאב שגרם לקהלת לתסכול ולביטול היתרונות שבחוכמה. בססו את דבריכם על הכתוב. (4 נקודות)</w:t>
      </w:r>
    </w:p>
    <w:p w14:paraId="203D3758" w14:textId="77777777" w:rsidR="001E03D6" w:rsidRPr="001E03D6" w:rsidRDefault="001E03D6" w:rsidP="001E03D6">
      <w:pPr>
        <w:rPr>
          <w:rtl/>
        </w:rPr>
      </w:pPr>
      <w:r w:rsidRPr="001E03D6">
        <w:rPr>
          <w:b/>
          <w:bCs/>
          <w:rtl/>
        </w:rPr>
        <w:t>ג. קראו קהלת, פרק ב', פסוקים י"ח–כ"ג.</w:t>
      </w:r>
    </w:p>
    <w:p w14:paraId="6780E7A9" w14:textId="77777777" w:rsidR="001E03D6" w:rsidRPr="001E03D6" w:rsidRDefault="001E03D6" w:rsidP="001E03D6">
      <w:pPr>
        <w:rPr>
          <w:rtl/>
        </w:rPr>
      </w:pPr>
      <w:r w:rsidRPr="001E03D6">
        <w:rPr>
          <w:b/>
          <w:bCs/>
          <w:rtl/>
        </w:rPr>
        <w:t>(1)</w:t>
      </w:r>
      <w:r w:rsidRPr="001E03D6">
        <w:rPr>
          <w:rtl/>
        </w:rPr>
        <w:t xml:space="preserve"> לפי פסוקים י"ח–כ"א, מה חושב קהלת על הרעיון שלאחר מותו יירש אדם אחר את רכושו? הסבירו את דבריכם, ובססו אותם על הכתוב. (5 נקודות)</w:t>
      </w:r>
    </w:p>
    <w:p w14:paraId="57441D2D" w14:textId="77777777" w:rsidR="001E03D6" w:rsidRPr="001E03D6" w:rsidRDefault="001E03D6" w:rsidP="001E03D6">
      <w:pPr>
        <w:rPr>
          <w:rtl/>
        </w:rPr>
      </w:pPr>
      <w:r w:rsidRPr="001E03D6">
        <w:rPr>
          <w:b/>
          <w:bCs/>
          <w:rtl/>
        </w:rPr>
        <w:t>(2)</w:t>
      </w:r>
      <w:r w:rsidRPr="001E03D6">
        <w:rPr>
          <w:rtl/>
        </w:rPr>
        <w:t xml:space="preserve"> לפי פסוקים כ"ב–כ"ג, מה מעורר בקהלת תסכול, ומדוע? הסבירו את דבריכם, ובססו אותם על הכתוב. (3 נקודות)</w:t>
      </w:r>
    </w:p>
    <w:p w14:paraId="18C8A0BD" w14:textId="237F4C32" w:rsidR="001E03D6" w:rsidRDefault="006937BC" w:rsidP="001E03D6">
      <w:pPr>
        <w:rPr>
          <w:rtl/>
        </w:rPr>
      </w:pPr>
      <w:r>
        <w:rPr>
          <w:rFonts w:hint="cs"/>
          <w:rtl/>
        </w:rPr>
        <w:t>פתרון</w:t>
      </w:r>
    </w:p>
    <w:p w14:paraId="761D89A3" w14:textId="77777777" w:rsidR="006937BC" w:rsidRPr="006937BC" w:rsidRDefault="006937BC" w:rsidP="006937BC">
      <w:r w:rsidRPr="006937BC">
        <w:rPr>
          <w:rtl/>
        </w:rPr>
        <w:t>להלן תמלול מלא של הטקסט המופיע בתמונה (פתרון מוצע לשאלה 10 בבחינת הבגרות בתנ"ך, העוסקת בפרק ב' של ספר קהלת):</w:t>
      </w:r>
    </w:p>
    <w:p w14:paraId="66361BA3" w14:textId="77777777" w:rsidR="006937BC" w:rsidRPr="006937BC" w:rsidRDefault="006937BC" w:rsidP="006937BC">
      <w:pPr>
        <w:rPr>
          <w:rtl/>
        </w:rPr>
      </w:pPr>
      <w:r w:rsidRPr="006937BC">
        <w:pict w14:anchorId="67D13F6B">
          <v:rect id="_x0000_i3703" style="width:0;height:1.5pt" o:hralign="center" o:hrstd="t" o:hrnoshade="t" o:hr="t" fillcolor="gray" stroked="f"/>
        </w:pict>
      </w:r>
    </w:p>
    <w:p w14:paraId="44CF2BEF" w14:textId="77777777" w:rsidR="006937BC" w:rsidRPr="006937BC" w:rsidRDefault="006937BC" w:rsidP="006937BC">
      <w:pPr>
        <w:rPr>
          <w:b/>
          <w:bCs/>
          <w:rtl/>
        </w:rPr>
      </w:pPr>
      <w:r w:rsidRPr="006937BC">
        <w:rPr>
          <w:b/>
          <w:bCs/>
          <w:rtl/>
        </w:rPr>
        <w:t>שאלה 10</w:t>
      </w:r>
    </w:p>
    <w:p w14:paraId="5AD542FE" w14:textId="77777777" w:rsidR="006937BC" w:rsidRPr="006937BC" w:rsidRDefault="006937BC" w:rsidP="006937BC">
      <w:pPr>
        <w:rPr>
          <w:b/>
          <w:bCs/>
          <w:rtl/>
        </w:rPr>
      </w:pPr>
      <w:r w:rsidRPr="006937BC">
        <w:rPr>
          <w:b/>
          <w:bCs/>
          <w:rtl/>
        </w:rPr>
        <w:t>סעיף א'</w:t>
      </w:r>
    </w:p>
    <w:p w14:paraId="4277FBF1" w14:textId="77777777" w:rsidR="006937BC" w:rsidRPr="006937BC" w:rsidRDefault="006937BC" w:rsidP="006937BC">
      <w:pPr>
        <w:rPr>
          <w:rtl/>
        </w:rPr>
      </w:pPr>
      <w:r w:rsidRPr="006937BC">
        <w:rPr>
          <w:b/>
          <w:bCs/>
          <w:rtl/>
        </w:rPr>
        <w:t>(1) השאלה של קהלת בפסוק ג': מהו הדבר שיעשה טוב לאדם בחייו בעולם?</w:t>
      </w:r>
    </w:p>
    <w:p w14:paraId="10091516" w14:textId="77777777" w:rsidR="006937BC" w:rsidRPr="006937BC" w:rsidRDefault="006937BC" w:rsidP="006937BC">
      <w:pPr>
        <w:rPr>
          <w:rtl/>
        </w:rPr>
      </w:pPr>
      <w:r w:rsidRPr="006937BC">
        <w:rPr>
          <w:b/>
          <w:bCs/>
          <w:rtl/>
        </w:rPr>
        <w:t>ניסיונו של קהלת להשיב על שאלה זו מפסוקים ד'–ט'</w:t>
      </w:r>
      <w:r w:rsidRPr="006937BC">
        <w:rPr>
          <w:rtl/>
        </w:rPr>
        <w:t xml:space="preserve">, קהלת מפרט את מפעליו ומניסיונו (על התלמיד לבסס את דבריו על </w:t>
      </w:r>
      <w:r w:rsidRPr="006937BC">
        <w:rPr>
          <w:b/>
          <w:bCs/>
          <w:rtl/>
        </w:rPr>
        <w:t>שתי</w:t>
      </w:r>
      <w:r w:rsidRPr="006937BC">
        <w:rPr>
          <w:rtl/>
        </w:rPr>
        <w:t xml:space="preserve"> דוגמאות):</w:t>
      </w:r>
    </w:p>
    <w:p w14:paraId="477A99E0" w14:textId="77777777" w:rsidR="006937BC" w:rsidRPr="006937BC" w:rsidRDefault="006937BC" w:rsidP="006937BC">
      <w:pPr>
        <w:numPr>
          <w:ilvl w:val="0"/>
          <w:numId w:val="649"/>
        </w:numPr>
        <w:rPr>
          <w:rtl/>
        </w:rPr>
      </w:pPr>
      <w:r w:rsidRPr="006937BC">
        <w:rPr>
          <w:b/>
          <w:bCs/>
          <w:rtl/>
        </w:rPr>
        <w:t>"הגדלתי מעשי בניתי לי בתים נטעתי לי כרמים..."</w:t>
      </w:r>
      <w:r w:rsidRPr="006937BC">
        <w:rPr>
          <w:rtl/>
        </w:rPr>
        <w:t xml:space="preserve"> – צבר לעצמו נכסים רבים.</w:t>
      </w:r>
    </w:p>
    <w:p w14:paraId="456DF8A5" w14:textId="77777777" w:rsidR="006937BC" w:rsidRPr="006937BC" w:rsidRDefault="006937BC" w:rsidP="006937BC">
      <w:pPr>
        <w:numPr>
          <w:ilvl w:val="0"/>
          <w:numId w:val="649"/>
        </w:numPr>
        <w:rPr>
          <w:rtl/>
        </w:rPr>
      </w:pPr>
      <w:r w:rsidRPr="006937BC">
        <w:rPr>
          <w:b/>
          <w:bCs/>
          <w:rtl/>
        </w:rPr>
        <w:t>"קניתי עבדים ושפחות ובני בית היה לי"</w:t>
      </w:r>
      <w:r w:rsidRPr="006937BC">
        <w:rPr>
          <w:rtl/>
        </w:rPr>
        <w:t xml:space="preserve"> – החזיק בעבדים, משרתים רבים.</w:t>
      </w:r>
    </w:p>
    <w:p w14:paraId="26E8BCB7" w14:textId="77777777" w:rsidR="006937BC" w:rsidRPr="006937BC" w:rsidRDefault="006937BC" w:rsidP="006937BC">
      <w:pPr>
        <w:numPr>
          <w:ilvl w:val="0"/>
          <w:numId w:val="649"/>
        </w:numPr>
        <w:rPr>
          <w:rtl/>
        </w:rPr>
      </w:pPr>
      <w:r w:rsidRPr="006937BC">
        <w:rPr>
          <w:b/>
          <w:bCs/>
          <w:rtl/>
        </w:rPr>
        <w:t>"כנסתי לי גם כסף וזהב וסגולת מלכים..."</w:t>
      </w:r>
      <w:r w:rsidRPr="006937BC">
        <w:rPr>
          <w:rtl/>
        </w:rPr>
        <w:t xml:space="preserve"> – צבר הון עצום.</w:t>
      </w:r>
    </w:p>
    <w:p w14:paraId="499C8C1A" w14:textId="77777777" w:rsidR="006937BC" w:rsidRPr="006937BC" w:rsidRDefault="006937BC" w:rsidP="006937BC">
      <w:pPr>
        <w:numPr>
          <w:ilvl w:val="0"/>
          <w:numId w:val="649"/>
        </w:numPr>
        <w:rPr>
          <w:rtl/>
        </w:rPr>
      </w:pPr>
      <w:r w:rsidRPr="006937BC">
        <w:rPr>
          <w:b/>
          <w:bCs/>
          <w:rtl/>
        </w:rPr>
        <w:t>"עשיתי לי שרים ושרות"</w:t>
      </w:r>
      <w:r w:rsidRPr="006937BC">
        <w:rPr>
          <w:rtl/>
        </w:rPr>
        <w:t xml:space="preserve"> – התענוג תרבותית, הייתה לו מקהלה.</w:t>
      </w:r>
    </w:p>
    <w:p w14:paraId="15B79033" w14:textId="77777777" w:rsidR="006937BC" w:rsidRPr="006937BC" w:rsidRDefault="006937BC" w:rsidP="006937BC">
      <w:pPr>
        <w:numPr>
          <w:ilvl w:val="0"/>
          <w:numId w:val="649"/>
        </w:numPr>
        <w:rPr>
          <w:rtl/>
        </w:rPr>
      </w:pPr>
      <w:r w:rsidRPr="006937BC">
        <w:rPr>
          <w:b/>
          <w:bCs/>
          <w:rtl/>
        </w:rPr>
        <w:t>"ותענוגות בני האדם שדה ושדות"</w:t>
      </w:r>
      <w:r w:rsidRPr="006937BC">
        <w:rPr>
          <w:rtl/>
        </w:rPr>
        <w:t xml:space="preserve"> – התנסה בתענוגות הבשר.</w:t>
      </w:r>
    </w:p>
    <w:p w14:paraId="3E23A455" w14:textId="77777777" w:rsidR="006937BC" w:rsidRPr="006937BC" w:rsidRDefault="006937BC" w:rsidP="006937BC">
      <w:pPr>
        <w:rPr>
          <w:rtl/>
        </w:rPr>
      </w:pPr>
      <w:r w:rsidRPr="006937BC">
        <w:rPr>
          <w:b/>
          <w:bCs/>
          <w:rtl/>
        </w:rPr>
        <w:t>תיתכנה דוגמאות נוספות.</w:t>
      </w:r>
    </w:p>
    <w:p w14:paraId="7864265E" w14:textId="77777777" w:rsidR="006937BC" w:rsidRPr="006937BC" w:rsidRDefault="006937BC" w:rsidP="006937BC">
      <w:pPr>
        <w:rPr>
          <w:rtl/>
        </w:rPr>
      </w:pPr>
      <w:r w:rsidRPr="006937BC">
        <w:rPr>
          <w:b/>
          <w:bCs/>
          <w:rtl/>
        </w:rPr>
        <w:t>(2) המסקנה של קהלת בפסוק י"א: שאין כל יתרון בעמל.</w:t>
      </w:r>
      <w:r w:rsidRPr="006937BC">
        <w:rPr>
          <w:rtl/>
        </w:rPr>
        <w:t xml:space="preserve"> כל מה שהאדם עמל לצבור לאורך השנים, הוא חסר טעם ותועלת. זה עומד בסתירה למעשיו המתוארים בפסוקים ד'–ט', בהם הוא מתאר כיצד עמל בחייו, לצבור רכוש רב וליהנות מהנאות החיים.</w:t>
      </w:r>
    </w:p>
    <w:p w14:paraId="3520EE04" w14:textId="77777777" w:rsidR="006937BC" w:rsidRPr="006937BC" w:rsidRDefault="006937BC" w:rsidP="006937BC">
      <w:pPr>
        <w:rPr>
          <w:rtl/>
        </w:rPr>
      </w:pPr>
      <w:r w:rsidRPr="006937BC">
        <w:pict w14:anchorId="617AD2D2">
          <v:rect id="_x0000_i3704" style="width:0;height:1.5pt" o:hralign="center" o:hrstd="t" o:hrnoshade="t" o:hr="t" fillcolor="gray" stroked="f"/>
        </w:pict>
      </w:r>
    </w:p>
    <w:p w14:paraId="4B57F1AF" w14:textId="77777777" w:rsidR="006937BC" w:rsidRPr="006937BC" w:rsidRDefault="006937BC" w:rsidP="006937BC">
      <w:pPr>
        <w:rPr>
          <w:b/>
          <w:bCs/>
          <w:rtl/>
        </w:rPr>
      </w:pPr>
      <w:r w:rsidRPr="006937BC">
        <w:rPr>
          <w:b/>
          <w:bCs/>
          <w:rtl/>
        </w:rPr>
        <w:t>סעיף ב'</w:t>
      </w:r>
    </w:p>
    <w:p w14:paraId="07DFA570" w14:textId="77777777" w:rsidR="006937BC" w:rsidRPr="006937BC" w:rsidRDefault="006937BC" w:rsidP="006937BC">
      <w:pPr>
        <w:rPr>
          <w:rtl/>
        </w:rPr>
      </w:pPr>
      <w:r w:rsidRPr="006937BC">
        <w:rPr>
          <w:b/>
          <w:bCs/>
          <w:rtl/>
        </w:rPr>
        <w:t>(1) יתרון החוכמה על הסכלות</w:t>
      </w:r>
      <w:r w:rsidRPr="006937BC">
        <w:rPr>
          <w:rtl/>
        </w:rPr>
        <w:t xml:space="preserve">, הוא כיתרון האור על החושך, כלומר החכם רואה את מה שלפניו, ופועל בהתאם, בעוד שהסכיל, כאילו הולך בחושך ואינו חוזה את תוצאות מעשיו. </w:t>
      </w:r>
      <w:r w:rsidRPr="006937BC">
        <w:rPr>
          <w:b/>
          <w:bCs/>
          <w:rtl/>
        </w:rPr>
        <w:t>לביסוס</w:t>
      </w:r>
      <w:r w:rsidRPr="006937BC">
        <w:rPr>
          <w:rtl/>
        </w:rPr>
        <w:t xml:space="preserve">: "...שיש יתרון לחכמה מן הסכלות כיתרון האור על החושך" </w:t>
      </w:r>
      <w:r w:rsidRPr="006937BC">
        <w:rPr>
          <w:b/>
          <w:bCs/>
          <w:rtl/>
        </w:rPr>
        <w:t>או</w:t>
      </w:r>
      <w:r w:rsidRPr="006937BC">
        <w:rPr>
          <w:rtl/>
        </w:rPr>
        <w:t>: "החכם עיניו בראשו והכסיל בחושך הולך".</w:t>
      </w:r>
    </w:p>
    <w:p w14:paraId="29DA6B84" w14:textId="77777777" w:rsidR="006937BC" w:rsidRPr="006937BC" w:rsidRDefault="006937BC" w:rsidP="006937BC">
      <w:pPr>
        <w:rPr>
          <w:rtl/>
        </w:rPr>
      </w:pPr>
      <w:r w:rsidRPr="006937BC">
        <w:rPr>
          <w:b/>
          <w:bCs/>
          <w:rtl/>
        </w:rPr>
        <w:t>(2) מקור הכאב שגרם לקהלת לתסכול ולביטול היתרונות שבחוכמה</w:t>
      </w:r>
      <w:r w:rsidRPr="006937BC">
        <w:rPr>
          <w:rtl/>
        </w:rPr>
        <w:t xml:space="preserve">, הוא שהגורל הצפוי לחכם ולכסיל הוא זהה, בסופו של דבר שניהם ימותו ויישכחו. </w:t>
      </w:r>
      <w:r w:rsidRPr="006937BC">
        <w:rPr>
          <w:b/>
          <w:bCs/>
          <w:rtl/>
        </w:rPr>
        <w:t>לביסוס</w:t>
      </w:r>
      <w:r w:rsidRPr="006937BC">
        <w:rPr>
          <w:rtl/>
        </w:rPr>
        <w:t>: "וידעתי גם אני שמקרה אחד יקרה את כולם".</w:t>
      </w:r>
    </w:p>
    <w:p w14:paraId="3B5B78C7" w14:textId="77777777" w:rsidR="006937BC" w:rsidRPr="006937BC" w:rsidRDefault="006937BC" w:rsidP="006937BC">
      <w:pPr>
        <w:rPr>
          <w:rtl/>
        </w:rPr>
      </w:pPr>
      <w:r w:rsidRPr="006937BC">
        <w:pict w14:anchorId="3FF6B228">
          <v:rect id="_x0000_i3705" style="width:0;height:1.5pt" o:hralign="center" o:hrstd="t" o:hrnoshade="t" o:hr="t" fillcolor="gray" stroked="f"/>
        </w:pict>
      </w:r>
    </w:p>
    <w:p w14:paraId="3F352B42" w14:textId="77777777" w:rsidR="006937BC" w:rsidRPr="006937BC" w:rsidRDefault="006937BC" w:rsidP="006937BC">
      <w:pPr>
        <w:rPr>
          <w:b/>
          <w:bCs/>
          <w:rtl/>
        </w:rPr>
      </w:pPr>
      <w:r w:rsidRPr="006937BC">
        <w:rPr>
          <w:b/>
          <w:bCs/>
          <w:rtl/>
        </w:rPr>
        <w:t>סעיף ג'</w:t>
      </w:r>
    </w:p>
    <w:p w14:paraId="75C948F5" w14:textId="77777777" w:rsidR="006937BC" w:rsidRPr="006937BC" w:rsidRDefault="006937BC" w:rsidP="006937BC">
      <w:pPr>
        <w:rPr>
          <w:rtl/>
        </w:rPr>
      </w:pPr>
      <w:r w:rsidRPr="006937BC">
        <w:rPr>
          <w:b/>
          <w:bCs/>
          <w:rtl/>
        </w:rPr>
        <w:t>(1) לפי פסוקים י"ח–כ"א, קהלת חושב על הרעיון שלאחר מותו יירש אדם אחר את רכושו</w:t>
      </w:r>
      <w:r w:rsidRPr="006937BC">
        <w:rPr>
          <w:rtl/>
        </w:rPr>
        <w:t xml:space="preserve">, כרעיון רע. קהלת חושב שאין זה הוגן שהוא יעמול בחייו לצבור רכוש, שעם מותו הוא יעבור לאדם אחר. זה נראה לו חסר היגיון שאדם יעמול קשות ורכושו יעבור לאדם שלא טרח למענו, ואין לדעת אם יהיה ראוי לכך. </w:t>
      </w:r>
      <w:r w:rsidRPr="006937BC">
        <w:rPr>
          <w:b/>
          <w:bCs/>
          <w:rtl/>
        </w:rPr>
        <w:t>לביסוס</w:t>
      </w:r>
      <w:r w:rsidRPr="006937BC">
        <w:rPr>
          <w:rtl/>
        </w:rPr>
        <w:t xml:space="preserve">: "ושנאתי אני את כל עמלי שאני עמל תחת השמש שאניחנו לאדם שיהיה אחרי" </w:t>
      </w:r>
      <w:r w:rsidRPr="006937BC">
        <w:rPr>
          <w:b/>
          <w:bCs/>
          <w:rtl/>
        </w:rPr>
        <w:t>או</w:t>
      </w:r>
      <w:r w:rsidRPr="006937BC">
        <w:rPr>
          <w:rtl/>
        </w:rPr>
        <w:t xml:space="preserve">: "ומי יודע אם חכם יהיה או סכל וישלט בכל עמלי..." </w:t>
      </w:r>
      <w:r w:rsidRPr="006937BC">
        <w:rPr>
          <w:b/>
          <w:bCs/>
          <w:rtl/>
        </w:rPr>
        <w:t>או</w:t>
      </w:r>
      <w:r w:rsidRPr="006937BC">
        <w:rPr>
          <w:rtl/>
        </w:rPr>
        <w:t>: "כי יש אדם שעמלו בחכמה ובדעת ובכשרון ולאדם שלא עמל בו יתננו חלקו גם זה הבל ורעה רבה".</w:t>
      </w:r>
    </w:p>
    <w:p w14:paraId="4600D1DE" w14:textId="77777777" w:rsidR="006937BC" w:rsidRPr="006937BC" w:rsidRDefault="006937BC" w:rsidP="006937BC">
      <w:pPr>
        <w:rPr>
          <w:rtl/>
        </w:rPr>
      </w:pPr>
      <w:r w:rsidRPr="006937BC">
        <w:rPr>
          <w:b/>
          <w:bCs/>
          <w:rtl/>
        </w:rPr>
        <w:t>(2) לפי פסוקים כ"ב–כ"ג, מה שמעורר תסכול בקהלת</w:t>
      </w:r>
      <w:r w:rsidRPr="006937BC">
        <w:rPr>
          <w:rtl/>
        </w:rPr>
        <w:t xml:space="preserve">, זה עמלו של האדם, החפץ לצבור וללמוד בחייו. </w:t>
      </w:r>
      <w:r w:rsidRPr="006937BC">
        <w:rPr>
          <w:b/>
          <w:bCs/>
          <w:rtl/>
        </w:rPr>
        <w:t>זה מעורר בו תסכול</w:t>
      </w:r>
      <w:r w:rsidRPr="006937BC">
        <w:rPr>
          <w:rtl/>
        </w:rPr>
        <w:t xml:space="preserve">, כי הדבר גורם לאדם לטרדות יום ולילה ומטריד את מנוחתו. </w:t>
      </w:r>
      <w:r w:rsidRPr="006937BC">
        <w:rPr>
          <w:b/>
          <w:bCs/>
          <w:rtl/>
        </w:rPr>
        <w:t>לביסוס</w:t>
      </w:r>
      <w:r w:rsidRPr="006937BC">
        <w:rPr>
          <w:rtl/>
        </w:rPr>
        <w:t>: "כי כל ימיו מכאובים וכעס ענינו גם בלילה לא שכב ליבו" – מרבה נכסים, מרבה דאגה.</w:t>
      </w:r>
    </w:p>
    <w:p w14:paraId="7EDE3D9A" w14:textId="77777777" w:rsidR="006937BC" w:rsidRDefault="006937BC" w:rsidP="001E03D6">
      <w:pPr>
        <w:rPr>
          <w:rtl/>
        </w:rPr>
      </w:pPr>
    </w:p>
    <w:p w14:paraId="3D801753" w14:textId="77777777" w:rsidR="00EA5B00" w:rsidRDefault="00EA5B00" w:rsidP="001E03D6">
      <w:pPr>
        <w:rPr>
          <w:rtl/>
        </w:rPr>
      </w:pPr>
    </w:p>
    <w:p w14:paraId="5EA60F2D" w14:textId="77777777" w:rsidR="00EA5B00" w:rsidRPr="00EA5B00" w:rsidRDefault="00EA5B00" w:rsidP="00EA5B00">
      <w:r w:rsidRPr="00EA5B00">
        <w:rPr>
          <w:rtl/>
        </w:rPr>
        <w:t>להלן תמלול מלא של הטקסט המופיע בתמונה, הכולל את פסוקי המקרא עם ניקוד ואת שאלות הבחינה:</w:t>
      </w:r>
    </w:p>
    <w:p w14:paraId="23A1263D" w14:textId="77777777" w:rsidR="00EA5B00" w:rsidRPr="00EA5B00" w:rsidRDefault="00EA5B00" w:rsidP="00EA5B00">
      <w:pPr>
        <w:rPr>
          <w:rtl/>
        </w:rPr>
      </w:pPr>
      <w:r w:rsidRPr="00EA5B00">
        <w:pict w14:anchorId="0EA0B4B8">
          <v:rect id="_x0000_i3721" style="width:0;height:1.5pt" o:hralign="center" o:hrstd="t" o:hrnoshade="t" o:hr="t" fillcolor="gray" stroked="f"/>
        </w:pict>
      </w:r>
    </w:p>
    <w:p w14:paraId="7844B36B" w14:textId="77777777" w:rsidR="00EA5B00" w:rsidRPr="00EA5B00" w:rsidRDefault="00EA5B00" w:rsidP="00EA5B00">
      <w:pPr>
        <w:rPr>
          <w:b/>
          <w:bCs/>
          <w:rtl/>
        </w:rPr>
      </w:pPr>
      <w:r w:rsidRPr="00EA5B00">
        <w:rPr>
          <w:b/>
          <w:bCs/>
          <w:rtl/>
        </w:rPr>
        <w:t>תנ"ך, קיץ תש"פ, מס' 1381</w:t>
      </w:r>
    </w:p>
    <w:p w14:paraId="7EA41816" w14:textId="77777777" w:rsidR="00EA5B00" w:rsidRPr="00EA5B00" w:rsidRDefault="00EA5B00" w:rsidP="00EA5B00">
      <w:pPr>
        <w:rPr>
          <w:rtl/>
        </w:rPr>
      </w:pPr>
      <w:r w:rsidRPr="00EA5B00">
        <w:rPr>
          <w:b/>
          <w:bCs/>
          <w:rtl/>
        </w:rPr>
        <w:t>5. קרא קהלת, ב', 1-11, 22-24.</w:t>
      </w:r>
    </w:p>
    <w:p w14:paraId="783D0CE2" w14:textId="77777777" w:rsidR="00EA5B00" w:rsidRPr="00EA5B00" w:rsidRDefault="00EA5B00" w:rsidP="00EA5B00">
      <w:pPr>
        <w:rPr>
          <w:rtl/>
        </w:rPr>
      </w:pPr>
      <w:r w:rsidRPr="00EA5B00">
        <w:rPr>
          <w:b/>
          <w:bCs/>
          <w:rtl/>
        </w:rPr>
        <w:t>קהלת, ב', 1-11</w:t>
      </w:r>
    </w:p>
    <w:p w14:paraId="592434E8" w14:textId="77777777" w:rsidR="00EA5B00" w:rsidRPr="00EA5B00" w:rsidRDefault="00EA5B00" w:rsidP="00EA5B00">
      <w:pPr>
        <w:rPr>
          <w:rtl/>
        </w:rPr>
      </w:pPr>
      <w:r w:rsidRPr="00EA5B00">
        <w:rPr>
          <w:b/>
          <w:bCs/>
          <w:rtl/>
        </w:rPr>
        <w:t>א</w:t>
      </w:r>
      <w:r w:rsidRPr="00EA5B00">
        <w:rPr>
          <w:rtl/>
        </w:rPr>
        <w:t xml:space="preserve"> אָמַרְתִּי אֲנִי בְּלִבִּי לְכָה־נָּא אֲנַסְּכָה בְשִׂמְחָה וּרְאֵה בְטוֹב וְהִנֵּה גַם־הוּא הָבֶל׃</w:t>
      </w:r>
    </w:p>
    <w:p w14:paraId="5D0E9D65" w14:textId="77777777" w:rsidR="00EA5B00" w:rsidRPr="00EA5B00" w:rsidRDefault="00EA5B00" w:rsidP="00EA5B00">
      <w:pPr>
        <w:rPr>
          <w:rtl/>
        </w:rPr>
      </w:pPr>
      <w:r w:rsidRPr="00EA5B00">
        <w:rPr>
          <w:b/>
          <w:bCs/>
          <w:rtl/>
        </w:rPr>
        <w:t>ב</w:t>
      </w:r>
      <w:r w:rsidRPr="00EA5B00">
        <w:rPr>
          <w:rtl/>
        </w:rPr>
        <w:t xml:space="preserve"> לִשְׂחוֹק אָמַרְתִּי מְהוֹלָל וּלְשִׂמְחָה מַה־זֹּה עֹשָׂה׃</w:t>
      </w:r>
    </w:p>
    <w:p w14:paraId="14B901DD" w14:textId="77777777" w:rsidR="00EA5B00" w:rsidRPr="00EA5B00" w:rsidRDefault="00EA5B00" w:rsidP="00EA5B00">
      <w:pPr>
        <w:rPr>
          <w:rtl/>
        </w:rPr>
      </w:pPr>
      <w:r w:rsidRPr="00EA5B00">
        <w:rPr>
          <w:b/>
          <w:bCs/>
          <w:rtl/>
        </w:rPr>
        <w:t>ג</w:t>
      </w:r>
      <w:r w:rsidRPr="00EA5B00">
        <w:rPr>
          <w:rtl/>
        </w:rPr>
        <w:t xml:space="preserve"> תַּרְתִּי בְלִבִּי לִמְשׁוֹךְ בַּיַּיִן אֶת־בְּשָׂרִי וְלִבִּי נֹהֵג בַּחָכְמָה וְלֶאֱחֹז בְּסִכְלוּת עַד אֲשֶׁר־אֶרְאֶה אֵי־זֶה טוֹב לִבְנֵי הָאָדָם אֲשֶׁר יַעֲשׂוּ תַּחַת הַשָּׁמַיִם מִסְפַּר יְמֵי חַיֵּיהֶם׃</w:t>
      </w:r>
    </w:p>
    <w:p w14:paraId="18892A6B" w14:textId="77777777" w:rsidR="00EA5B00" w:rsidRPr="00EA5B00" w:rsidRDefault="00EA5B00" w:rsidP="00EA5B00">
      <w:pPr>
        <w:rPr>
          <w:rtl/>
        </w:rPr>
      </w:pPr>
      <w:r w:rsidRPr="00EA5B00">
        <w:rPr>
          <w:b/>
          <w:bCs/>
          <w:rtl/>
        </w:rPr>
        <w:t>ד</w:t>
      </w:r>
      <w:r w:rsidRPr="00EA5B00">
        <w:rPr>
          <w:rtl/>
        </w:rPr>
        <w:t xml:space="preserve"> הִגְדַּלְתִּי מַעֲשָׂי בָּנִיתִי לִי בָּתִּים נָטַעְתִּי לִי כְּרָמִים׃</w:t>
      </w:r>
    </w:p>
    <w:p w14:paraId="612D0803" w14:textId="77777777" w:rsidR="00EA5B00" w:rsidRPr="00EA5B00" w:rsidRDefault="00EA5B00" w:rsidP="00EA5B00">
      <w:pPr>
        <w:rPr>
          <w:rtl/>
        </w:rPr>
      </w:pPr>
      <w:r w:rsidRPr="00EA5B00">
        <w:rPr>
          <w:b/>
          <w:bCs/>
          <w:rtl/>
        </w:rPr>
        <w:t>ה</w:t>
      </w:r>
      <w:r w:rsidRPr="00EA5B00">
        <w:rPr>
          <w:rtl/>
        </w:rPr>
        <w:t xml:space="preserve"> עָשִׂיתִי לִי גַּנּוֹת וּפַרְדֵּסִים וְנָטַעְתִּי בָהֶם עֵץ כָּל־פֶּרִי׃</w:t>
      </w:r>
    </w:p>
    <w:p w14:paraId="17993D53" w14:textId="77777777" w:rsidR="00EA5B00" w:rsidRPr="00EA5B00" w:rsidRDefault="00EA5B00" w:rsidP="00EA5B00">
      <w:pPr>
        <w:rPr>
          <w:rtl/>
        </w:rPr>
      </w:pPr>
      <w:r w:rsidRPr="00EA5B00">
        <w:rPr>
          <w:b/>
          <w:bCs/>
          <w:rtl/>
        </w:rPr>
        <w:t>ו</w:t>
      </w:r>
      <w:r w:rsidRPr="00EA5B00">
        <w:rPr>
          <w:rtl/>
        </w:rPr>
        <w:t xml:space="preserve"> עָשִׂיתִי לִי בְּרֵכוֹת מָיִם לְהַשְׁקוֹת מֵהֶם יַעַר צוֹמֵחַ עֵצִים׃</w:t>
      </w:r>
    </w:p>
    <w:p w14:paraId="6CD251A5" w14:textId="77777777" w:rsidR="00EA5B00" w:rsidRPr="00EA5B00" w:rsidRDefault="00EA5B00" w:rsidP="00EA5B00">
      <w:pPr>
        <w:rPr>
          <w:rtl/>
        </w:rPr>
      </w:pPr>
      <w:r w:rsidRPr="00EA5B00">
        <w:rPr>
          <w:b/>
          <w:bCs/>
          <w:rtl/>
        </w:rPr>
        <w:t>ז</w:t>
      </w:r>
      <w:r w:rsidRPr="00EA5B00">
        <w:rPr>
          <w:rtl/>
        </w:rPr>
        <w:t xml:space="preserve"> קָנִיתִי עֲבָדִים וּשְׁפָחוֹת וּבְנֵי־בַיִת הָיָה לִי גַּם מִקְנֶה בָקָר וָצֹאן הַרְבֵּה הָיָה לִי מִכֹּל שֶׁהָיוּ לְפָנַי בִּירוּשָׁלִָם׃</w:t>
      </w:r>
    </w:p>
    <w:p w14:paraId="5B93257E" w14:textId="77777777" w:rsidR="00EA5B00" w:rsidRPr="00EA5B00" w:rsidRDefault="00EA5B00" w:rsidP="00EA5B00">
      <w:pPr>
        <w:rPr>
          <w:rtl/>
        </w:rPr>
      </w:pPr>
      <w:r w:rsidRPr="00EA5B00">
        <w:rPr>
          <w:b/>
          <w:bCs/>
          <w:rtl/>
        </w:rPr>
        <w:t>ח</w:t>
      </w:r>
      <w:r w:rsidRPr="00EA5B00">
        <w:rPr>
          <w:rtl/>
        </w:rPr>
        <w:t xml:space="preserve"> כָּנַסְתִּי לִי גַּם־כֶּסֶף וְזָהָב וּסְגֻלַּת מְלָכִים וְהַמְּדִינוֹת עָשִׂיתִי לִי שָׁרִים וְשָׁרוֹת וְתַעֲנוּגֹת בְּנֵי הָאָדָם שִׁדָּה וְשִׁדּוֹת׃</w:t>
      </w:r>
    </w:p>
    <w:p w14:paraId="37124B09" w14:textId="77777777" w:rsidR="00EA5B00" w:rsidRPr="00EA5B00" w:rsidRDefault="00EA5B00" w:rsidP="00EA5B00">
      <w:pPr>
        <w:rPr>
          <w:rtl/>
        </w:rPr>
      </w:pPr>
      <w:r w:rsidRPr="00EA5B00">
        <w:rPr>
          <w:b/>
          <w:bCs/>
          <w:rtl/>
        </w:rPr>
        <w:t>ט</w:t>
      </w:r>
      <w:r w:rsidRPr="00EA5B00">
        <w:rPr>
          <w:rtl/>
        </w:rPr>
        <w:t xml:space="preserve"> וְגָדַלְתִּי וְהוֹסַפְתִּי מִכֹּל שֶׁהָיָה לְפָנַי בִּירוּשָׁלִָם אַף חָכְמָתִי עָמְדָה לִּי׃</w:t>
      </w:r>
    </w:p>
    <w:p w14:paraId="53D56033" w14:textId="77777777" w:rsidR="00EA5B00" w:rsidRPr="00EA5B00" w:rsidRDefault="00EA5B00" w:rsidP="00EA5B00">
      <w:pPr>
        <w:rPr>
          <w:rtl/>
        </w:rPr>
      </w:pPr>
      <w:r w:rsidRPr="00EA5B00">
        <w:rPr>
          <w:b/>
          <w:bCs/>
          <w:rtl/>
        </w:rPr>
        <w:t>י</w:t>
      </w:r>
      <w:r w:rsidRPr="00EA5B00">
        <w:rPr>
          <w:rtl/>
        </w:rPr>
        <w:t xml:space="preserve"> וְכֹל אֲשֶׁר שָׁאֲלוּ עֵינַי לֹא אָצַלְתִּי מֵהֶם לֹא־מָנַעְתִּי אֶת־לִבִּי מִכָּל־שִׂמְחָה כִּי־לִבִּי שָׂמֵחַ מִכָּל־עֲמָלִי וְזֶה־הָיָה חֶלְקִי מִכָּל־עֲמָלִי׃</w:t>
      </w:r>
    </w:p>
    <w:p w14:paraId="3BD86CC1" w14:textId="77777777" w:rsidR="00EA5B00" w:rsidRPr="00EA5B00" w:rsidRDefault="00EA5B00" w:rsidP="00EA5B00">
      <w:pPr>
        <w:rPr>
          <w:rtl/>
        </w:rPr>
      </w:pPr>
      <w:r w:rsidRPr="00EA5B00">
        <w:rPr>
          <w:b/>
          <w:bCs/>
          <w:rtl/>
        </w:rPr>
        <w:t>יא</w:t>
      </w:r>
      <w:r w:rsidRPr="00EA5B00">
        <w:rPr>
          <w:rtl/>
        </w:rPr>
        <w:t xml:space="preserve"> וּפָנִיתִי אֲנִי בְּכָל־מַעֲשַׂי שֶׁעָשׂוּ יָדַי וּבֶעָמָל שֶׁעָמַלְתִּי לַעֲשׂוֹת וְהִנֵּה הַכֹּל הֶבֶל וּרְעוּת רוּחַ וְאֵין יִתְרוֹן תַּחַת הַשָּׁמֶשׁ׃</w:t>
      </w:r>
    </w:p>
    <w:p w14:paraId="78D0F4FD" w14:textId="77777777" w:rsidR="00EA5B00" w:rsidRPr="00EA5B00" w:rsidRDefault="00EA5B00" w:rsidP="00EA5B00">
      <w:pPr>
        <w:rPr>
          <w:rtl/>
        </w:rPr>
      </w:pPr>
      <w:r w:rsidRPr="00EA5B00">
        <w:rPr>
          <w:b/>
          <w:bCs/>
          <w:rtl/>
        </w:rPr>
        <w:t>קהלת, ב', 24-22</w:t>
      </w:r>
    </w:p>
    <w:p w14:paraId="035375B1" w14:textId="77777777" w:rsidR="00EA5B00" w:rsidRPr="00EA5B00" w:rsidRDefault="00EA5B00" w:rsidP="00EA5B00">
      <w:pPr>
        <w:rPr>
          <w:rtl/>
        </w:rPr>
      </w:pPr>
      <w:r w:rsidRPr="00EA5B00">
        <w:rPr>
          <w:b/>
          <w:bCs/>
          <w:rtl/>
        </w:rPr>
        <w:t>כב</w:t>
      </w:r>
      <w:r w:rsidRPr="00EA5B00">
        <w:rPr>
          <w:rtl/>
        </w:rPr>
        <w:t xml:space="preserve"> כִּי מֶה־הוֶֹה לָאָדָם בְּכָל־עֲמָלוֹ וּבְרַעְיוֹן לִבּוֹ שֶׁהוּא עָמֵל תַּחַת הַשָּׁמֶשׁ׃</w:t>
      </w:r>
    </w:p>
    <w:p w14:paraId="33D6AA71" w14:textId="77777777" w:rsidR="00EA5B00" w:rsidRPr="00EA5B00" w:rsidRDefault="00EA5B00" w:rsidP="00EA5B00">
      <w:pPr>
        <w:rPr>
          <w:rtl/>
        </w:rPr>
      </w:pPr>
      <w:r w:rsidRPr="00EA5B00">
        <w:rPr>
          <w:b/>
          <w:bCs/>
          <w:rtl/>
        </w:rPr>
        <w:t>כג</w:t>
      </w:r>
      <w:r w:rsidRPr="00EA5B00">
        <w:rPr>
          <w:rtl/>
        </w:rPr>
        <w:t xml:space="preserve"> כִּי כָל־יָמָיו מַכְאֹבִים וָכַעַס עִנְיָנוֹ גַּם־בַּלַּיְלָה לֹא־שָׁכַב לִבּוֹ גַּם־זֶה הֶבֶל הוּא׃</w:t>
      </w:r>
    </w:p>
    <w:p w14:paraId="4D559229" w14:textId="77777777" w:rsidR="00EA5B00" w:rsidRPr="00EA5B00" w:rsidRDefault="00EA5B00" w:rsidP="00EA5B00">
      <w:pPr>
        <w:rPr>
          <w:rtl/>
        </w:rPr>
      </w:pPr>
      <w:r w:rsidRPr="00EA5B00">
        <w:rPr>
          <w:b/>
          <w:bCs/>
          <w:rtl/>
        </w:rPr>
        <w:t>כד</w:t>
      </w:r>
      <w:r w:rsidRPr="00EA5B00">
        <w:rPr>
          <w:rtl/>
        </w:rPr>
        <w:t xml:space="preserve"> אֵין־טוֹב בָּאָדָם שֶׁיֹּאכַל וְשָׁתָה וְהֶרְאָה אֶת־נַפְשׁוֹ טוֹב בַּעֲמָלוֹ גַּם־זֹה רָאִיתִי אָנִי כִּי מִיַּד הָאֱלֹהִים הִיא׃</w:t>
      </w:r>
    </w:p>
    <w:p w14:paraId="66D508F5" w14:textId="77777777" w:rsidR="00EA5B00" w:rsidRPr="00EA5B00" w:rsidRDefault="00EA5B00" w:rsidP="00EA5B00">
      <w:pPr>
        <w:rPr>
          <w:rtl/>
        </w:rPr>
      </w:pPr>
      <w:r w:rsidRPr="00EA5B00">
        <w:pict w14:anchorId="4641A00E">
          <v:rect id="_x0000_i3722" style="width:0;height:1.5pt" o:hralign="center" o:hrstd="t" o:hrnoshade="t" o:hr="t" fillcolor="gray" stroked="f"/>
        </w:pict>
      </w:r>
    </w:p>
    <w:p w14:paraId="15C58595" w14:textId="77777777" w:rsidR="00EA5B00" w:rsidRPr="00EA5B00" w:rsidRDefault="00EA5B00" w:rsidP="00EA5B00">
      <w:pPr>
        <w:rPr>
          <w:rtl/>
        </w:rPr>
      </w:pPr>
      <w:r w:rsidRPr="00EA5B00">
        <w:rPr>
          <w:b/>
          <w:bCs/>
          <w:rtl/>
        </w:rPr>
        <w:t>א.</w:t>
      </w:r>
      <w:r w:rsidRPr="00EA5B00">
        <w:rPr>
          <w:rtl/>
        </w:rPr>
        <w:t xml:space="preserve"> קרא פסוקים 11-1 שלפניך.</w:t>
      </w:r>
    </w:p>
    <w:p w14:paraId="55A27227" w14:textId="77777777" w:rsidR="00EA5B00" w:rsidRPr="00EA5B00" w:rsidRDefault="00EA5B00" w:rsidP="00EA5B00">
      <w:pPr>
        <w:rPr>
          <w:rtl/>
        </w:rPr>
      </w:pPr>
      <w:r w:rsidRPr="00EA5B00">
        <w:rPr>
          <w:rtl/>
        </w:rPr>
        <w:t xml:space="preserve">קהלת ניסה למצוא טעם ומשמעות לחייו באמצעות התנסויות שונות. ציין </w:t>
      </w:r>
      <w:r w:rsidRPr="00EA5B00">
        <w:rPr>
          <w:b/>
          <w:bCs/>
          <w:rtl/>
        </w:rPr>
        <w:t>שתיים</w:t>
      </w:r>
      <w:r w:rsidRPr="00EA5B00">
        <w:rPr>
          <w:rtl/>
        </w:rPr>
        <w:t xml:space="preserve"> מן ההתנסויות האלה, והסבר מהי המסקנה שהסיק קהלת בעקבותיהן. (10 נקודות)</w:t>
      </w:r>
    </w:p>
    <w:p w14:paraId="540237E1" w14:textId="77777777" w:rsidR="00EA5B00" w:rsidRPr="00EA5B00" w:rsidRDefault="00EA5B00" w:rsidP="00EA5B00">
      <w:pPr>
        <w:rPr>
          <w:rtl/>
        </w:rPr>
      </w:pPr>
      <w:r w:rsidRPr="00EA5B00">
        <w:rPr>
          <w:b/>
          <w:bCs/>
          <w:rtl/>
        </w:rPr>
        <w:t>ב.</w:t>
      </w:r>
      <w:r w:rsidRPr="00EA5B00">
        <w:rPr>
          <w:rtl/>
        </w:rPr>
        <w:t xml:space="preserve"> קרא פסוקים 24-22 שלפניך.</w:t>
      </w:r>
    </w:p>
    <w:p w14:paraId="74269A49" w14:textId="77777777" w:rsidR="00EA5B00" w:rsidRPr="00EA5B00" w:rsidRDefault="00EA5B00" w:rsidP="00EA5B00">
      <w:pPr>
        <w:rPr>
          <w:rtl/>
        </w:rPr>
      </w:pPr>
      <w:r w:rsidRPr="00EA5B00">
        <w:rPr>
          <w:b/>
          <w:bCs/>
          <w:rtl/>
        </w:rPr>
        <w:t>(1)</w:t>
      </w:r>
      <w:r w:rsidRPr="00EA5B00">
        <w:rPr>
          <w:rtl/>
        </w:rPr>
        <w:t xml:space="preserve"> יש הטוענים כי בפסוק 24, עד האתנחתא, מובע המסר העיקרי בספר קהלת. הסבר מהו מסר זה. (5 נקודות)</w:t>
      </w:r>
    </w:p>
    <w:p w14:paraId="07F9E3C6" w14:textId="77777777" w:rsidR="00EA5B00" w:rsidRPr="00EA5B00" w:rsidRDefault="00EA5B00" w:rsidP="00EA5B00">
      <w:pPr>
        <w:rPr>
          <w:rtl/>
        </w:rPr>
      </w:pPr>
      <w:r w:rsidRPr="00EA5B00">
        <w:rPr>
          <w:b/>
          <w:bCs/>
          <w:rtl/>
        </w:rPr>
        <w:t>(2)</w:t>
      </w:r>
      <w:r w:rsidRPr="00EA5B00">
        <w:rPr>
          <w:rtl/>
        </w:rPr>
        <w:t xml:space="preserve"> לדעתך, האם יש במסר הזה נחמה בעבור קהלת? נמק את דבריך על פי פסוקים 24-22. (5 נקודות)</w:t>
      </w:r>
    </w:p>
    <w:p w14:paraId="3569D11B" w14:textId="70E63BF5" w:rsidR="00EA5B00" w:rsidRDefault="00EA5B00" w:rsidP="001E03D6">
      <w:pPr>
        <w:rPr>
          <w:rtl/>
        </w:rPr>
      </w:pPr>
      <w:r>
        <w:rPr>
          <w:rFonts w:hint="cs"/>
          <w:rtl/>
        </w:rPr>
        <w:t>פתרון</w:t>
      </w:r>
    </w:p>
    <w:p w14:paraId="7300B73D" w14:textId="77777777" w:rsidR="00EA5B00" w:rsidRPr="00EA5B00" w:rsidRDefault="00EA5B00" w:rsidP="00EA5B00">
      <w:r w:rsidRPr="00EA5B00">
        <w:rPr>
          <w:rtl/>
        </w:rPr>
        <w:t>הנה תמלול מלא של הטקסט המופיע בתמונה (פתרון מוצע לשאלה 5 העוסקת בפרק ב' של ספר קהלת):</w:t>
      </w:r>
    </w:p>
    <w:p w14:paraId="7D8290F9" w14:textId="77777777" w:rsidR="00EA5B00" w:rsidRPr="00EA5B00" w:rsidRDefault="00EA5B00" w:rsidP="00EA5B00">
      <w:pPr>
        <w:rPr>
          <w:rtl/>
        </w:rPr>
      </w:pPr>
      <w:r w:rsidRPr="00EA5B00">
        <w:pict w14:anchorId="02510A17">
          <v:rect id="_x0000_i3737" style="width:0;height:1.5pt" o:hralign="center" o:hrstd="t" o:hrnoshade="t" o:hr="t" fillcolor="gray" stroked="f"/>
        </w:pict>
      </w:r>
    </w:p>
    <w:p w14:paraId="15009D5E" w14:textId="77777777" w:rsidR="00EA5B00" w:rsidRPr="00EA5B00" w:rsidRDefault="00EA5B00" w:rsidP="00EA5B00">
      <w:pPr>
        <w:rPr>
          <w:b/>
          <w:bCs/>
          <w:rtl/>
        </w:rPr>
      </w:pPr>
      <w:r w:rsidRPr="00EA5B00">
        <w:rPr>
          <w:b/>
          <w:bCs/>
          <w:rtl/>
        </w:rPr>
        <w:t>שאלה 5</w:t>
      </w:r>
    </w:p>
    <w:p w14:paraId="53A1CAD5" w14:textId="77777777" w:rsidR="00EA5B00" w:rsidRPr="00EA5B00" w:rsidRDefault="00EA5B00" w:rsidP="00EA5B00">
      <w:pPr>
        <w:rPr>
          <w:b/>
          <w:bCs/>
          <w:rtl/>
        </w:rPr>
      </w:pPr>
      <w:r w:rsidRPr="00EA5B00">
        <w:rPr>
          <w:b/>
          <w:bCs/>
          <w:rtl/>
        </w:rPr>
        <w:t>סעיף א'</w:t>
      </w:r>
    </w:p>
    <w:p w14:paraId="00EF2340" w14:textId="77777777" w:rsidR="00EA5B00" w:rsidRPr="00EA5B00" w:rsidRDefault="00EA5B00" w:rsidP="00EA5B00">
      <w:pPr>
        <w:rPr>
          <w:rtl/>
        </w:rPr>
      </w:pPr>
      <w:r w:rsidRPr="00EA5B00">
        <w:rPr>
          <w:b/>
          <w:bCs/>
          <w:rtl/>
        </w:rPr>
        <w:t>בפסוקים אלה, קהלת מנסה למצוא טעם ומשמעות לחייו, וזאת באמצעות התנסויות שונות (על התלמיד לציין שתי דוגמאות להתנסויות):</w:t>
      </w:r>
    </w:p>
    <w:p w14:paraId="712807DE" w14:textId="77777777" w:rsidR="00EA5B00" w:rsidRPr="00EA5B00" w:rsidRDefault="00EA5B00" w:rsidP="00EA5B00">
      <w:pPr>
        <w:numPr>
          <w:ilvl w:val="0"/>
          <w:numId w:val="650"/>
        </w:numPr>
        <w:rPr>
          <w:rtl/>
        </w:rPr>
      </w:pPr>
      <w:r w:rsidRPr="00EA5B00">
        <w:rPr>
          <w:b/>
          <w:bCs/>
          <w:rtl/>
        </w:rPr>
        <w:t>"אנסכה בשמחה וראה בטוב"</w:t>
      </w:r>
      <w:r w:rsidRPr="00EA5B00">
        <w:rPr>
          <w:rtl/>
        </w:rPr>
        <w:t xml:space="preserve"> – קהלת מתנסה בשמחה והוללות.</w:t>
      </w:r>
    </w:p>
    <w:p w14:paraId="27C2C3A4" w14:textId="77777777" w:rsidR="00EA5B00" w:rsidRPr="00EA5B00" w:rsidRDefault="00EA5B00" w:rsidP="00EA5B00">
      <w:pPr>
        <w:numPr>
          <w:ilvl w:val="0"/>
          <w:numId w:val="650"/>
        </w:numPr>
        <w:rPr>
          <w:rtl/>
        </w:rPr>
      </w:pPr>
      <w:r w:rsidRPr="00EA5B00">
        <w:rPr>
          <w:b/>
          <w:bCs/>
          <w:rtl/>
        </w:rPr>
        <w:t>"תרתי בלבי למשוך ביין את בשרי"</w:t>
      </w:r>
      <w:r w:rsidRPr="00EA5B00">
        <w:rPr>
          <w:rtl/>
        </w:rPr>
        <w:t xml:space="preserve"> – קהלת מתנסה בשתיית אלכוהול.</w:t>
      </w:r>
    </w:p>
    <w:p w14:paraId="75D8307C" w14:textId="77777777" w:rsidR="00EA5B00" w:rsidRPr="00EA5B00" w:rsidRDefault="00EA5B00" w:rsidP="00EA5B00">
      <w:pPr>
        <w:numPr>
          <w:ilvl w:val="0"/>
          <w:numId w:val="650"/>
        </w:numPr>
        <w:rPr>
          <w:rtl/>
        </w:rPr>
      </w:pPr>
      <w:r w:rsidRPr="00EA5B00">
        <w:rPr>
          <w:b/>
          <w:bCs/>
          <w:rtl/>
        </w:rPr>
        <w:t>"וגדלתי והוספתי מכל שהיה לפני בירושלים..."</w:t>
      </w:r>
      <w:r w:rsidRPr="00EA5B00">
        <w:rPr>
          <w:rtl/>
        </w:rPr>
        <w:t xml:space="preserve"> – קהלת, בזכות חכמתו, מצליח להיות העשיר מכולם.</w:t>
      </w:r>
    </w:p>
    <w:p w14:paraId="01C8F0F3" w14:textId="77777777" w:rsidR="00EA5B00" w:rsidRPr="00EA5B00" w:rsidRDefault="00EA5B00" w:rsidP="00EA5B00">
      <w:pPr>
        <w:numPr>
          <w:ilvl w:val="0"/>
          <w:numId w:val="650"/>
        </w:numPr>
        <w:rPr>
          <w:rtl/>
        </w:rPr>
      </w:pPr>
      <w:r w:rsidRPr="00EA5B00">
        <w:rPr>
          <w:b/>
          <w:bCs/>
          <w:rtl/>
        </w:rPr>
        <w:t>"וכל אשר שאלו עיני לא אצלתי מהם..."</w:t>
      </w:r>
      <w:r w:rsidRPr="00EA5B00">
        <w:rPr>
          <w:rtl/>
        </w:rPr>
        <w:t xml:space="preserve"> – קהלת לא מנע מעצמו תענוגות והתנסויות, עשה כל מה שרצה.</w:t>
      </w:r>
    </w:p>
    <w:p w14:paraId="14D03CF9" w14:textId="77777777" w:rsidR="00EA5B00" w:rsidRPr="00EA5B00" w:rsidRDefault="00EA5B00" w:rsidP="00EA5B00">
      <w:pPr>
        <w:rPr>
          <w:rtl/>
        </w:rPr>
      </w:pPr>
      <w:r w:rsidRPr="00EA5B00">
        <w:rPr>
          <w:b/>
          <w:bCs/>
          <w:rtl/>
        </w:rPr>
        <w:t>המסקנה שהסיק קהלת בעקבות התנסויות אלה היא שהכל "הבל הבלים" הכל חסר משמעות ואין שום תועלת למעשי האדם.</w:t>
      </w:r>
    </w:p>
    <w:p w14:paraId="13BFD3C2" w14:textId="77777777" w:rsidR="00EA5B00" w:rsidRPr="00EA5B00" w:rsidRDefault="00EA5B00" w:rsidP="00EA5B00">
      <w:pPr>
        <w:rPr>
          <w:rtl/>
        </w:rPr>
      </w:pPr>
      <w:r w:rsidRPr="00EA5B00">
        <w:pict w14:anchorId="79FCD192">
          <v:rect id="_x0000_i3738" style="width:0;height:1.5pt" o:hralign="center" o:hrstd="t" o:hrnoshade="t" o:hr="t" fillcolor="gray" stroked="f"/>
        </w:pict>
      </w:r>
    </w:p>
    <w:p w14:paraId="412B85E7" w14:textId="77777777" w:rsidR="00EA5B00" w:rsidRPr="00EA5B00" w:rsidRDefault="00EA5B00" w:rsidP="00EA5B00">
      <w:pPr>
        <w:rPr>
          <w:b/>
          <w:bCs/>
          <w:rtl/>
        </w:rPr>
      </w:pPr>
      <w:r w:rsidRPr="00EA5B00">
        <w:rPr>
          <w:b/>
          <w:bCs/>
          <w:rtl/>
        </w:rPr>
        <w:t>סעיף ב'</w:t>
      </w:r>
    </w:p>
    <w:p w14:paraId="3DBCD33F" w14:textId="77777777" w:rsidR="00EA5B00" w:rsidRPr="00EA5B00" w:rsidRDefault="00EA5B00" w:rsidP="00EA5B00">
      <w:pPr>
        <w:rPr>
          <w:rtl/>
        </w:rPr>
      </w:pPr>
      <w:r w:rsidRPr="00EA5B00">
        <w:rPr>
          <w:b/>
          <w:bCs/>
          <w:rtl/>
        </w:rPr>
        <w:t>(1) יש הטוענים כי בחלקו הראשון של פסוק 24, מובע המסר העיקרי בספר קהלת:</w:t>
      </w:r>
      <w:r w:rsidRPr="00EA5B00">
        <w:rPr>
          <w:rtl/>
        </w:rPr>
        <w:t xml:space="preserve"> תכלית האדם בעולם היא ליהנות מכל עמלו, לאכול ולשתות.</w:t>
      </w:r>
    </w:p>
    <w:p w14:paraId="1000FA0C" w14:textId="77777777" w:rsidR="00EA5B00" w:rsidRPr="00EA5B00" w:rsidRDefault="00EA5B00" w:rsidP="00EA5B00">
      <w:pPr>
        <w:rPr>
          <w:rtl/>
        </w:rPr>
      </w:pPr>
      <w:r w:rsidRPr="00EA5B00">
        <w:rPr>
          <w:b/>
          <w:bCs/>
          <w:rtl/>
        </w:rPr>
        <w:t>(2) לדעתי, אין ברעיון זה נחמה בעבור קהלת</w:t>
      </w:r>
      <w:r w:rsidRPr="00EA5B00">
        <w:rPr>
          <w:rtl/>
        </w:rPr>
        <w:t>, היות ומבחינתו כל העבודה הקשה של האדם גורמת לו לכעס, לכאב ולנדודי שינה. בנוסף, גם היכולת ליהנות מהחיים נתונה לאדם מהאלוהים, ולכן גם לזה אין משמעות.</w:t>
      </w:r>
    </w:p>
    <w:p w14:paraId="00D54EAD" w14:textId="77777777" w:rsidR="00EA5B00" w:rsidRDefault="00EA5B00" w:rsidP="001E03D6">
      <w:pPr>
        <w:rPr>
          <w:rtl/>
        </w:rPr>
      </w:pPr>
    </w:p>
    <w:p w14:paraId="6B862D9D" w14:textId="77777777" w:rsidR="008124E1" w:rsidRDefault="008124E1" w:rsidP="001E03D6">
      <w:pPr>
        <w:rPr>
          <w:rtl/>
        </w:rPr>
      </w:pPr>
    </w:p>
    <w:p w14:paraId="74EF9A2D" w14:textId="77777777" w:rsidR="008124E1" w:rsidRPr="008124E1" w:rsidRDefault="008124E1" w:rsidP="008124E1">
      <w:r w:rsidRPr="008124E1">
        <w:rPr>
          <w:rtl/>
        </w:rPr>
        <w:t>להלן תמלול הטקסט המופיע בתמונה (מתוך בחינת בגרות בתנ"ך):</w:t>
      </w:r>
    </w:p>
    <w:p w14:paraId="26FAA0AB" w14:textId="77777777" w:rsidR="008124E1" w:rsidRPr="008124E1" w:rsidRDefault="008124E1" w:rsidP="008124E1">
      <w:pPr>
        <w:rPr>
          <w:rtl/>
        </w:rPr>
      </w:pPr>
      <w:r w:rsidRPr="008124E1">
        <w:pict w14:anchorId="61A43E1C">
          <v:rect id="_x0000_i3747" style="width:0;height:1.5pt" o:hralign="center" o:hrstd="t" o:hrnoshade="t" o:hr="t" fillcolor="gray" stroked="f"/>
        </w:pict>
      </w:r>
    </w:p>
    <w:p w14:paraId="77F27E62" w14:textId="77777777" w:rsidR="008124E1" w:rsidRDefault="008124E1" w:rsidP="008124E1">
      <w:pPr>
        <w:rPr>
          <w:b/>
          <w:bCs/>
          <w:rtl/>
        </w:rPr>
      </w:pPr>
      <w:r w:rsidRPr="008124E1">
        <w:rPr>
          <w:b/>
          <w:bCs/>
          <w:rtl/>
        </w:rPr>
        <w:t>קיץ תשע"ז, 1107</w:t>
      </w:r>
    </w:p>
    <w:p w14:paraId="3003B745" w14:textId="77777777" w:rsidR="008124E1" w:rsidRPr="008124E1" w:rsidRDefault="008124E1" w:rsidP="008124E1">
      <w:pPr>
        <w:rPr>
          <w:b/>
          <w:bCs/>
        </w:rPr>
      </w:pPr>
      <w:r w:rsidRPr="008124E1">
        <w:rPr>
          <w:b/>
          <w:bCs/>
          <w:rtl/>
        </w:rPr>
        <w:t>להלן תמלול מלא של הטקסט המופיע בתמונה, הכולל את פסוקי המקרא עם ניקוד (מתוך ספר קהלת, פרק ב'):</w:t>
      </w:r>
    </w:p>
    <w:p w14:paraId="199AADEE" w14:textId="77777777" w:rsidR="008124E1" w:rsidRPr="008124E1" w:rsidRDefault="008124E1" w:rsidP="008124E1">
      <w:pPr>
        <w:rPr>
          <w:b/>
          <w:bCs/>
          <w:rtl/>
        </w:rPr>
      </w:pPr>
      <w:r w:rsidRPr="008124E1">
        <w:rPr>
          <w:b/>
          <w:bCs/>
        </w:rPr>
        <w:pict w14:anchorId="235FDF3C">
          <v:rect id="_x0000_i3767" style="width:0;height:1.5pt" o:hralign="center" o:hrstd="t" o:hrnoshade="t" o:hr="t" fillcolor="gray" stroked="f"/>
        </w:pict>
      </w:r>
    </w:p>
    <w:p w14:paraId="5E0F5176" w14:textId="77777777" w:rsidR="008124E1" w:rsidRPr="008124E1" w:rsidRDefault="008124E1" w:rsidP="008124E1">
      <w:pPr>
        <w:rPr>
          <w:b/>
          <w:bCs/>
          <w:rtl/>
        </w:rPr>
      </w:pPr>
      <w:r w:rsidRPr="008124E1">
        <w:rPr>
          <w:b/>
          <w:bCs/>
          <w:rtl/>
        </w:rPr>
        <w:t>6. קרא קהלת, ב', 4–20.</w:t>
      </w:r>
    </w:p>
    <w:p w14:paraId="0CB4F915" w14:textId="77777777" w:rsidR="008124E1" w:rsidRPr="008124E1" w:rsidRDefault="008124E1" w:rsidP="008124E1">
      <w:pPr>
        <w:rPr>
          <w:b/>
          <w:bCs/>
          <w:rtl/>
        </w:rPr>
      </w:pPr>
      <w:r w:rsidRPr="008124E1">
        <w:rPr>
          <w:b/>
          <w:bCs/>
          <w:rtl/>
        </w:rPr>
        <w:t>ד הִגְדַּלְתִּי מַעֲשָׂי בָּנִיתִי לִי בָּתִּים נָטַעְתִּי לִי כְּרָמִים:</w:t>
      </w:r>
    </w:p>
    <w:p w14:paraId="15C44C9C" w14:textId="77777777" w:rsidR="008124E1" w:rsidRPr="008124E1" w:rsidRDefault="008124E1" w:rsidP="008124E1">
      <w:pPr>
        <w:rPr>
          <w:b/>
          <w:bCs/>
          <w:rtl/>
        </w:rPr>
      </w:pPr>
      <w:r w:rsidRPr="008124E1">
        <w:rPr>
          <w:b/>
          <w:bCs/>
          <w:rtl/>
        </w:rPr>
        <w:t>ה עָשִׂיתִי לִי גַּנּוֹת וּפַרְדֵּסִים וְנָטַעְתִּי בָהֶם עֵץ כָּל־פֶּרִי:</w:t>
      </w:r>
    </w:p>
    <w:p w14:paraId="26BBB612" w14:textId="77777777" w:rsidR="008124E1" w:rsidRPr="008124E1" w:rsidRDefault="008124E1" w:rsidP="008124E1">
      <w:pPr>
        <w:rPr>
          <w:b/>
          <w:bCs/>
          <w:rtl/>
        </w:rPr>
      </w:pPr>
      <w:r w:rsidRPr="008124E1">
        <w:rPr>
          <w:b/>
          <w:bCs/>
          <w:rtl/>
        </w:rPr>
        <w:t>ו עָשִׂיתִי לִי בְּרֵכוֹת מָיִם לְהַשְׁקוֹת מֵהֶם יַעַר צוֹמֵחַ עֵצִים:</w:t>
      </w:r>
    </w:p>
    <w:p w14:paraId="0A448943" w14:textId="77777777" w:rsidR="008124E1" w:rsidRPr="008124E1" w:rsidRDefault="008124E1" w:rsidP="008124E1">
      <w:pPr>
        <w:rPr>
          <w:b/>
          <w:bCs/>
          <w:rtl/>
        </w:rPr>
      </w:pPr>
      <w:r w:rsidRPr="008124E1">
        <w:rPr>
          <w:b/>
          <w:bCs/>
          <w:rtl/>
        </w:rPr>
        <w:t>ז קָנִיתִי עֲבָדִים וּשְׁפָחוֹת וּבְנֵי־בַיִת הָיָה לִי גַּם מִקְנֶה בָקָר וָצֹאן הַרְבֵּה הָיָה לִי מִכֹּל שֶׁהָיוּ לְפָנַי בִּירוּשָׁלִָם:</w:t>
      </w:r>
    </w:p>
    <w:p w14:paraId="02529614" w14:textId="77777777" w:rsidR="008124E1" w:rsidRPr="008124E1" w:rsidRDefault="008124E1" w:rsidP="008124E1">
      <w:pPr>
        <w:rPr>
          <w:b/>
          <w:bCs/>
          <w:rtl/>
        </w:rPr>
      </w:pPr>
      <w:r w:rsidRPr="008124E1">
        <w:rPr>
          <w:b/>
          <w:bCs/>
          <w:rtl/>
        </w:rPr>
        <w:t>ח כָּנַסְתִּי לִי גַּם־כֶּסֶף וְזָהָב וּסְגֻלַּת מְלָכִים וְהַמְּדִינוֹת עָשִׂיתִי לִי שָׁרִים וְשָׁרוֹת וְתַעֲנוּגֹת בְּנֵי הָאָדָם שִׁדָּה וְשִׁדּוֹת:</w:t>
      </w:r>
    </w:p>
    <w:p w14:paraId="35541C5D" w14:textId="77777777" w:rsidR="008124E1" w:rsidRPr="008124E1" w:rsidRDefault="008124E1" w:rsidP="008124E1">
      <w:pPr>
        <w:rPr>
          <w:b/>
          <w:bCs/>
          <w:rtl/>
        </w:rPr>
      </w:pPr>
      <w:r w:rsidRPr="008124E1">
        <w:rPr>
          <w:b/>
          <w:bCs/>
          <w:rtl/>
        </w:rPr>
        <w:t>ט וְגָדַלְתִּי וְהוֹסַפְתִּי מִכֹּל שֶׁהָיָה לְפָנַי בִּירוּשָׁלִָם אַף חָכְמָתִי עָמְדָה לִּי:</w:t>
      </w:r>
    </w:p>
    <w:p w14:paraId="76D0DDDF" w14:textId="77777777" w:rsidR="008124E1" w:rsidRPr="008124E1" w:rsidRDefault="008124E1" w:rsidP="008124E1">
      <w:pPr>
        <w:rPr>
          <w:b/>
          <w:bCs/>
          <w:rtl/>
        </w:rPr>
      </w:pPr>
      <w:r w:rsidRPr="008124E1">
        <w:rPr>
          <w:b/>
          <w:bCs/>
          <w:rtl/>
        </w:rPr>
        <w:t>י וְכֹל אֲשֶׁר שָׁאֲלוּ עֵינַי לֹא אָצַלְתִּי מֵהֶם לֹא־מָנַעְתִּי אֶת־לִבִּי מִכָּל־שִׂמְחָה כִּי־לִבִּי שָׂמֵחַ מִכָּל־עֲמָלִי וְזֶה־הָיָה חֶלְקִי מִכָּל־עֲמָלִי:</w:t>
      </w:r>
    </w:p>
    <w:p w14:paraId="45DCACCC" w14:textId="77777777" w:rsidR="008124E1" w:rsidRPr="008124E1" w:rsidRDefault="008124E1" w:rsidP="008124E1">
      <w:pPr>
        <w:rPr>
          <w:b/>
          <w:bCs/>
          <w:rtl/>
        </w:rPr>
      </w:pPr>
      <w:r w:rsidRPr="008124E1">
        <w:rPr>
          <w:b/>
          <w:bCs/>
          <w:rtl/>
        </w:rPr>
        <w:t>יא וּפָנִיתִי אֲנִי בְּכָל־מַעֲשַׂי שֶׁעָשׂוּ יָדַי וּבֶעָמָל שֶׁעָמַלְתִּי לַעֲשׂוֹת וְהִנֵּה הַכֹּל הֶבֶל וּרְעוּת רוּחַ וְאֵין יִתְרוֹן תַּחַת הַשָּׁמֶשׁ:</w:t>
      </w:r>
    </w:p>
    <w:p w14:paraId="3DDDE075" w14:textId="77777777" w:rsidR="008124E1" w:rsidRPr="008124E1" w:rsidRDefault="008124E1" w:rsidP="008124E1">
      <w:pPr>
        <w:rPr>
          <w:b/>
          <w:bCs/>
          <w:rtl/>
        </w:rPr>
      </w:pPr>
      <w:r w:rsidRPr="008124E1">
        <w:rPr>
          <w:b/>
          <w:bCs/>
          <w:rtl/>
        </w:rPr>
        <w:t>יב וּפָנִיתִי אֲנִי לִרְאוֹת חָכְמָה וְהוֹלֵלוֹת וְסִכְלוּת כִּי מֶה הָאָדָם שֶׁיָּבוֹא אַחֲרֵי הַמֶּלֶךְ אֵת אֲשֶׁר־כְּבָר עָשׂוּהוּ:</w:t>
      </w:r>
    </w:p>
    <w:p w14:paraId="03F8B3E3" w14:textId="77777777" w:rsidR="008124E1" w:rsidRPr="008124E1" w:rsidRDefault="008124E1" w:rsidP="008124E1">
      <w:pPr>
        <w:rPr>
          <w:b/>
          <w:bCs/>
          <w:rtl/>
        </w:rPr>
      </w:pPr>
      <w:r w:rsidRPr="008124E1">
        <w:rPr>
          <w:b/>
          <w:bCs/>
          <w:rtl/>
        </w:rPr>
        <w:t>יג וְרָאִיתִי אָנִי שֶׁיֵּשׁ יִתְרוֹן לַחָכְמָה מִן־הַסִּכְלוּת כִּיתְרוֹן הָאוֹר מִן־הַחֹשֶׁךְ:</w:t>
      </w:r>
    </w:p>
    <w:p w14:paraId="7719B499" w14:textId="77777777" w:rsidR="008124E1" w:rsidRPr="008124E1" w:rsidRDefault="008124E1" w:rsidP="008124E1">
      <w:pPr>
        <w:rPr>
          <w:b/>
          <w:bCs/>
          <w:rtl/>
        </w:rPr>
      </w:pPr>
      <w:r w:rsidRPr="008124E1">
        <w:rPr>
          <w:b/>
          <w:bCs/>
          <w:rtl/>
        </w:rPr>
        <w:t>יד הֶחָכָם עֵינָיו בְּרֹאשׁוֹ וְהַכְּסִיל בַּחֹשֶׁךְ הוֹלֵךְ וְיָדַעְתִּי גַם־אָנִי שֶׁמִּקְרֶה אֶחָד יִקְרֶה אֶת־כֻּלָּם:</w:t>
      </w:r>
    </w:p>
    <w:p w14:paraId="30324712" w14:textId="77777777" w:rsidR="008124E1" w:rsidRPr="008124E1" w:rsidRDefault="008124E1" w:rsidP="008124E1">
      <w:pPr>
        <w:rPr>
          <w:b/>
          <w:bCs/>
          <w:rtl/>
        </w:rPr>
      </w:pPr>
      <w:r w:rsidRPr="008124E1">
        <w:rPr>
          <w:b/>
          <w:bCs/>
          <w:rtl/>
        </w:rPr>
        <w:t>טו וְאָמַרְתִּי אֲנִי בְּלִבִּי כְּמִקְרֵה הַכְּסִיל גַּם־אֲנִי יִקְרֵנִי וְלָמָּה חָכַמְתִּי אֲנִי אָז יֹתֵר וְדִבַּרְתִּי בְלִבִּי שֶׁגַּם־זֶה הָבֶל:</w:t>
      </w:r>
    </w:p>
    <w:p w14:paraId="13DD5030" w14:textId="77777777" w:rsidR="008124E1" w:rsidRPr="008124E1" w:rsidRDefault="008124E1" w:rsidP="008124E1">
      <w:pPr>
        <w:rPr>
          <w:b/>
          <w:bCs/>
          <w:rtl/>
        </w:rPr>
      </w:pPr>
      <w:r w:rsidRPr="008124E1">
        <w:rPr>
          <w:b/>
          <w:bCs/>
          <w:rtl/>
        </w:rPr>
        <w:t>טז כִּי אֵין זִכְרוֹן לֶחָכָם עִם־הַכְּסִיל לְעוֹלָם בְּשֶׁכְּבָר הַיָּמִים הַבָּאִים הַכֹּל נִשְׁכָּח וְאֵיךְ יָמוּת הֶחָכָם עִם־הַכְּסִיל:</w:t>
      </w:r>
    </w:p>
    <w:p w14:paraId="2C5A0254" w14:textId="77777777" w:rsidR="008124E1" w:rsidRPr="008124E1" w:rsidRDefault="008124E1" w:rsidP="008124E1">
      <w:pPr>
        <w:rPr>
          <w:b/>
          <w:bCs/>
          <w:rtl/>
        </w:rPr>
      </w:pPr>
      <w:r w:rsidRPr="008124E1">
        <w:rPr>
          <w:b/>
          <w:bCs/>
          <w:rtl/>
        </w:rPr>
        <w:t>יז וְשָׂנֵאתִי אֶת־הַחַיִּים כִּי רַע עָלַי הַמַּעֲשֶׂה שֶׁנַּעֲשָׂה תַּחַת הַשָּׁמֶשׁ כִּי־הַכֹּל הֶבֶל וּרְעוּת רוּחַ:</w:t>
      </w:r>
    </w:p>
    <w:p w14:paraId="14180F89" w14:textId="77777777" w:rsidR="008124E1" w:rsidRPr="008124E1" w:rsidRDefault="008124E1" w:rsidP="008124E1">
      <w:pPr>
        <w:rPr>
          <w:b/>
          <w:bCs/>
          <w:rtl/>
        </w:rPr>
      </w:pPr>
      <w:r w:rsidRPr="008124E1">
        <w:rPr>
          <w:b/>
          <w:bCs/>
          <w:rtl/>
        </w:rPr>
        <w:t>יח וְשָׂנֵאתִי אֲנִי אֶת־כָּל־עֲמָלִי שֶׁאֲנִי עָמֵל תַּחַת הַשָּׁמֶשׁ שֶׁאַנִּיחֶנּוּ לָאָדָם שֶׁיִּהְיֶה אַחֲרָי:</w:t>
      </w:r>
    </w:p>
    <w:p w14:paraId="7A18A507" w14:textId="77777777" w:rsidR="008124E1" w:rsidRPr="008124E1" w:rsidRDefault="008124E1" w:rsidP="008124E1">
      <w:pPr>
        <w:rPr>
          <w:b/>
          <w:bCs/>
          <w:rtl/>
        </w:rPr>
      </w:pPr>
      <w:r w:rsidRPr="008124E1">
        <w:rPr>
          <w:b/>
          <w:bCs/>
          <w:rtl/>
        </w:rPr>
        <w:t>יט וּמִי יוֹדֵעַ הֶחָכָם יִהְיֶה אוֹ סָכָל וְיִשְׁלַט בְּכָל־עֲמָלִי שֶׁעָמַלְתִּי וְשֶׁחָכַמְתִּי תַּחַת הַשֶּׁמֶשׁ גַּם־זֶה הָבֶל:</w:t>
      </w:r>
    </w:p>
    <w:p w14:paraId="1E7FE878" w14:textId="77777777" w:rsidR="008124E1" w:rsidRPr="008124E1" w:rsidRDefault="008124E1" w:rsidP="008124E1">
      <w:pPr>
        <w:rPr>
          <w:b/>
          <w:bCs/>
          <w:rtl/>
        </w:rPr>
      </w:pPr>
      <w:r w:rsidRPr="008124E1">
        <w:rPr>
          <w:b/>
          <w:bCs/>
          <w:rtl/>
        </w:rPr>
        <w:t>כ וְסַבּוֹתִי אֲנִי לְיַאֵשׁ אֶת־לִבִּי עַל כָּל־הֶעָמָל שֶׁעָמַלְתִּי תַּחַת הַשָּׁמֶשׁ:</w:t>
      </w:r>
    </w:p>
    <w:p w14:paraId="2057C687" w14:textId="77777777" w:rsidR="008124E1" w:rsidRPr="008124E1" w:rsidRDefault="008124E1" w:rsidP="008124E1">
      <w:pPr>
        <w:rPr>
          <w:b/>
          <w:bCs/>
          <w:rtl/>
        </w:rPr>
      </w:pPr>
    </w:p>
    <w:p w14:paraId="2CE773A2" w14:textId="77777777" w:rsidR="008124E1" w:rsidRPr="008124E1" w:rsidRDefault="008124E1" w:rsidP="008124E1">
      <w:pPr>
        <w:rPr>
          <w:rtl/>
        </w:rPr>
      </w:pPr>
      <w:r w:rsidRPr="008124E1">
        <w:rPr>
          <w:b/>
          <w:bCs/>
          <w:rtl/>
        </w:rPr>
        <w:t>א.</w:t>
      </w:r>
      <w:r w:rsidRPr="008124E1">
        <w:rPr>
          <w:rtl/>
        </w:rPr>
        <w:t xml:space="preserve"> קרא את דברי מיכאל פוקס שלפניך.</w:t>
      </w:r>
    </w:p>
    <w:p w14:paraId="464BD568" w14:textId="77777777" w:rsidR="008124E1" w:rsidRPr="008124E1" w:rsidRDefault="008124E1" w:rsidP="008124E1">
      <w:pPr>
        <w:rPr>
          <w:rtl/>
        </w:rPr>
      </w:pPr>
      <w:r w:rsidRPr="008124E1">
        <w:rPr>
          <w:rtl/>
        </w:rPr>
        <w:t>לפי השקפת קהלת, מבטלת אפוא האוניברסליות של המוות את ערכה של כל פעולה, שהיה בכוחה להביא תועלת לאדם.</w:t>
      </w:r>
    </w:p>
    <w:p w14:paraId="6646E287" w14:textId="77777777" w:rsidR="008124E1" w:rsidRPr="008124E1" w:rsidRDefault="008124E1" w:rsidP="008124E1">
      <w:pPr>
        <w:rPr>
          <w:rtl/>
        </w:rPr>
      </w:pPr>
      <w:r w:rsidRPr="008124E1">
        <w:rPr>
          <w:rtl/>
        </w:rPr>
        <w:t xml:space="preserve">(פוקס, מ' [1988]. יחסיות הערכים בחיי האדם. בתוך </w:t>
      </w:r>
      <w:r w:rsidRPr="008124E1">
        <w:rPr>
          <w:b/>
          <w:bCs/>
          <w:rtl/>
        </w:rPr>
        <w:t>אנציקלופדיה עולם התנ"ך</w:t>
      </w:r>
      <w:r w:rsidRPr="008124E1">
        <w:rPr>
          <w:rtl/>
        </w:rPr>
        <w:t>, [כרך מגילות, עמ' 24]. רביבים)</w:t>
      </w:r>
    </w:p>
    <w:p w14:paraId="486D3686" w14:textId="77777777" w:rsidR="008124E1" w:rsidRPr="008124E1" w:rsidRDefault="008124E1" w:rsidP="008124E1">
      <w:pPr>
        <w:rPr>
          <w:rtl/>
        </w:rPr>
      </w:pPr>
      <w:r w:rsidRPr="008124E1">
        <w:rPr>
          <w:rtl/>
        </w:rPr>
        <w:t>על פי הקטע מ</w:t>
      </w:r>
      <w:r w:rsidRPr="008124E1">
        <w:rPr>
          <w:b/>
          <w:bCs/>
          <w:rtl/>
        </w:rPr>
        <w:t>קהלת</w:t>
      </w:r>
      <w:r w:rsidRPr="008124E1">
        <w:rPr>
          <w:rtl/>
        </w:rPr>
        <w:t xml:space="preserve"> שלפניך, ציין </w:t>
      </w:r>
      <w:r w:rsidRPr="008124E1">
        <w:rPr>
          <w:b/>
          <w:bCs/>
          <w:rtl/>
        </w:rPr>
        <w:t>שתי</w:t>
      </w:r>
      <w:r w:rsidRPr="008124E1">
        <w:rPr>
          <w:rtl/>
        </w:rPr>
        <w:t xml:space="preserve"> פעולות שפוקס מתכוון אליהן בדבריו, והסבר את דברי פוקס בנוגע </w:t>
      </w:r>
      <w:r w:rsidRPr="008124E1">
        <w:rPr>
          <w:b/>
          <w:bCs/>
          <w:rtl/>
        </w:rPr>
        <w:t>לכל אחת</w:t>
      </w:r>
      <w:r w:rsidRPr="008124E1">
        <w:rPr>
          <w:rtl/>
        </w:rPr>
        <w:t xml:space="preserve"> מן הפעולות שציינת. (12 נקודות)</w:t>
      </w:r>
    </w:p>
    <w:p w14:paraId="20D19896" w14:textId="77777777" w:rsidR="008124E1" w:rsidRPr="008124E1" w:rsidRDefault="008124E1" w:rsidP="008124E1">
      <w:pPr>
        <w:rPr>
          <w:rtl/>
        </w:rPr>
      </w:pPr>
      <w:r w:rsidRPr="008124E1">
        <w:rPr>
          <w:b/>
          <w:bCs/>
          <w:rtl/>
        </w:rPr>
        <w:t>ב.</w:t>
      </w:r>
      <w:r w:rsidRPr="008124E1">
        <w:rPr>
          <w:rtl/>
        </w:rPr>
        <w:t xml:space="preserve"> צירוף המילים "תחת השמש" מופיע כמה פעמים בקטע שלפניך.</w:t>
      </w:r>
    </w:p>
    <w:p w14:paraId="23D7672B" w14:textId="77777777" w:rsidR="008124E1" w:rsidRPr="008124E1" w:rsidRDefault="008124E1" w:rsidP="008124E1">
      <w:pPr>
        <w:rPr>
          <w:rtl/>
        </w:rPr>
      </w:pPr>
      <w:r w:rsidRPr="008124E1">
        <w:rPr>
          <w:rtl/>
        </w:rPr>
        <w:t>לדעתך, האם החזרה על צירוף זה מדגישה את הטון האופטימי או את הטון הפסימי על פי ההקשר של דברי קהלת בקטע שלפניך? נמק את דבריך. (8 נקודות)</w:t>
      </w:r>
    </w:p>
    <w:p w14:paraId="702E4A64" w14:textId="2CC1B2FA" w:rsidR="008124E1" w:rsidRDefault="008124E1" w:rsidP="001E03D6">
      <w:pPr>
        <w:rPr>
          <w:rtl/>
        </w:rPr>
      </w:pPr>
      <w:r>
        <w:rPr>
          <w:rFonts w:hint="cs"/>
          <w:rtl/>
        </w:rPr>
        <w:t>פתרון</w:t>
      </w:r>
    </w:p>
    <w:p w14:paraId="376845F8" w14:textId="77777777" w:rsidR="008124E1" w:rsidRDefault="008124E1" w:rsidP="008124E1">
      <w:r w:rsidRPr="008124E1">
        <w:rPr>
          <w:rtl/>
        </w:rPr>
        <w:t>סעיף א</w:t>
      </w:r>
    </w:p>
    <w:p w14:paraId="5BF99065" w14:textId="77777777" w:rsidR="008124E1" w:rsidRDefault="008124E1" w:rsidP="008124E1">
      <w:r w:rsidRPr="008124E1">
        <w:t xml:space="preserve">' </w:t>
      </w:r>
      <w:r w:rsidRPr="008124E1">
        <w:rPr>
          <w:rtl/>
        </w:rPr>
        <w:t>שתי הפעולות שפוקס מתכוון אליהן בדבריו הן: צבירת חכמה וצבירת נכסים</w:t>
      </w:r>
      <w:r w:rsidRPr="008124E1">
        <w:t xml:space="preserve">. </w:t>
      </w:r>
      <w:r w:rsidRPr="008124E1">
        <w:rPr>
          <w:rtl/>
        </w:rPr>
        <w:t>לפי דבריו של פוקס, אין יתרון (תועלת לטווח רחוק) בפעולות אלה, מאחר ובסופו של דבר, כולם מתים. לא ניתן לחמוק/ להימנע מהמוות</w:t>
      </w:r>
      <w:r w:rsidRPr="008124E1">
        <w:t xml:space="preserve">. - </w:t>
      </w:r>
      <w:r w:rsidRPr="008124E1">
        <w:rPr>
          <w:rtl/>
        </w:rPr>
        <w:t>צבירת חכמה – קהלת טוען בקטע, שלמרות יתרונה של החכמה על הסכלות, כיתרון האור על החושך, בסופו של דבר, גם החכם וגם הכסיל, מתים. המוות מבטל את יתרונה של החכמה</w:t>
      </w:r>
      <w:r w:rsidRPr="008124E1">
        <w:t xml:space="preserve">. - </w:t>
      </w:r>
      <w:r w:rsidRPr="008124E1">
        <w:rPr>
          <w:rtl/>
        </w:rPr>
        <w:t>צבירת נכסים – קהלת מצהיר בקטע, שהוא שונא את כל רכושו, שהוא עמל וצבר במהלך חייו</w:t>
      </w:r>
      <w:r w:rsidRPr="008124E1">
        <w:t xml:space="preserve">. </w:t>
      </w:r>
      <w:r w:rsidRPr="008124E1">
        <w:rPr>
          <w:rtl/>
        </w:rPr>
        <w:t>האדם במותו, נאלץ להותיר את כל רכושו ליורשו הבא אחריו, בין אם הוא ראוי לכך ובין אם לא</w:t>
      </w:r>
      <w:r w:rsidRPr="008124E1">
        <w:t>.</w:t>
      </w:r>
    </w:p>
    <w:p w14:paraId="0684DA93" w14:textId="77777777" w:rsidR="008124E1" w:rsidRDefault="008124E1" w:rsidP="008124E1">
      <w:r w:rsidRPr="008124E1">
        <w:t xml:space="preserve"> </w:t>
      </w:r>
      <w:r w:rsidRPr="008124E1">
        <w:rPr>
          <w:rtl/>
        </w:rPr>
        <w:t>סעיף ב</w:t>
      </w:r>
      <w:r w:rsidRPr="008124E1">
        <w:t>'</w:t>
      </w:r>
    </w:p>
    <w:p w14:paraId="66A9789E" w14:textId="10256AF4" w:rsidR="008124E1" w:rsidRDefault="008124E1" w:rsidP="008124E1">
      <w:pPr>
        <w:rPr>
          <w:rtl/>
        </w:rPr>
      </w:pPr>
      <w:r w:rsidRPr="008124E1">
        <w:t xml:space="preserve"> </w:t>
      </w:r>
      <w:r w:rsidRPr="008124E1">
        <w:rPr>
          <w:rtl/>
        </w:rPr>
        <w:t>לדעתי, צירוף המילים "תחת השמש" החוזר בקטע, מדגיש את הטון הפסימי בדברי קהלת. "תחת השמש" – משמע בעולם, בחיי האדם. קהלת חוזר ואומר, שאין יתרון, משמעות לטווח ארוך בחייו של האדם, או שהוא שונא את כל הנעשה בעולם, או שהוא שונא את רכושו/ עמלו, שצבר בחייו</w:t>
      </w:r>
      <w:r w:rsidRPr="008124E1">
        <w:t xml:space="preserve">. </w:t>
      </w:r>
      <w:r w:rsidRPr="008124E1">
        <w:rPr>
          <w:rtl/>
        </w:rPr>
        <w:t>או: לדעתי, צירוף המילים "תחת השמש" החוזר בקטע, מדגיש את הטון האופטימי בדברי קהלת</w:t>
      </w:r>
      <w:r w:rsidRPr="008124E1">
        <w:t xml:space="preserve">. </w:t>
      </w:r>
      <w:r w:rsidRPr="008124E1">
        <w:rPr>
          <w:rtl/>
        </w:rPr>
        <w:t>ניתן להבין את הצירוף "תחת השמש" – כעוסק במה שמתרחש בעולם מרגע שנברא, כלומר, אין כל תועלת בחכמה האנושית ובצבירת הון ורכוש, כיוון שכל תמצית מהותו של האדם נעוצה במה שנברא "קודם שמש", כלומר, לפני בריאת העולם. התורה, שנבראה לפני בריאת העולם, מכילה בתוכה את תמצית ייעודו של האדם: שמירת מצוות ואמונה בה'. השמת מצוות ה' והאמונה בו</w:t>
      </w:r>
      <w:r w:rsidRPr="008124E1">
        <w:t xml:space="preserve">, </w:t>
      </w:r>
      <w:r w:rsidRPr="008124E1">
        <w:rPr>
          <w:rtl/>
        </w:rPr>
        <w:t>כדבר העיקרי בייעודו של האדם, יכולים להיחשב אופטימיים</w:t>
      </w:r>
      <w:r w:rsidRPr="008124E1">
        <w:t>.</w:t>
      </w:r>
    </w:p>
    <w:p w14:paraId="5CFEB762" w14:textId="77777777" w:rsidR="008124E1" w:rsidRDefault="008124E1" w:rsidP="001E03D6">
      <w:pPr>
        <w:rPr>
          <w:rtl/>
        </w:rPr>
      </w:pPr>
    </w:p>
    <w:p w14:paraId="712AFF8C" w14:textId="77777777" w:rsidR="008124E1" w:rsidRPr="008124E1" w:rsidRDefault="008124E1" w:rsidP="008124E1">
      <w:r w:rsidRPr="008124E1">
        <w:rPr>
          <w:rtl/>
        </w:rPr>
        <w:t>להלן תמלול מלא של הטקסט המופיע בתמונה (מתוך בחינת בגרות בתנ"ך):</w:t>
      </w:r>
    </w:p>
    <w:p w14:paraId="199A9346" w14:textId="77777777" w:rsidR="008124E1" w:rsidRPr="008124E1" w:rsidRDefault="008124E1" w:rsidP="008124E1">
      <w:pPr>
        <w:rPr>
          <w:rtl/>
        </w:rPr>
      </w:pPr>
      <w:r w:rsidRPr="008124E1">
        <w:pict w14:anchorId="7DB2AB91">
          <v:rect id="_x0000_i3787" style="width:0;height:1.5pt" o:hralign="center" o:hrstd="t" o:hrnoshade="t" o:hr="t" fillcolor="gray" stroked="f"/>
        </w:pict>
      </w:r>
    </w:p>
    <w:p w14:paraId="5A10B02E" w14:textId="77777777" w:rsidR="008124E1" w:rsidRPr="008124E1" w:rsidRDefault="008124E1" w:rsidP="008124E1">
      <w:pPr>
        <w:rPr>
          <w:b/>
          <w:bCs/>
          <w:rtl/>
        </w:rPr>
      </w:pPr>
      <w:r w:rsidRPr="008124E1">
        <w:rPr>
          <w:b/>
          <w:bCs/>
          <w:rtl/>
        </w:rPr>
        <w:t>תנ"ך, קיץ תשע"ז, מס' 1107</w:t>
      </w:r>
    </w:p>
    <w:p w14:paraId="4D43C70D" w14:textId="77777777" w:rsidR="008124E1" w:rsidRPr="008124E1" w:rsidRDefault="008124E1" w:rsidP="008124E1">
      <w:pPr>
        <w:rPr>
          <w:rtl/>
        </w:rPr>
      </w:pPr>
      <w:r w:rsidRPr="008124E1">
        <w:rPr>
          <w:b/>
          <w:bCs/>
          <w:rtl/>
        </w:rPr>
        <w:t>5. קרא קהלת, ב', 24–26; ג', 14–15.</w:t>
      </w:r>
    </w:p>
    <w:p w14:paraId="3C381E9B" w14:textId="77777777" w:rsidR="008124E1" w:rsidRPr="008124E1" w:rsidRDefault="008124E1" w:rsidP="008124E1">
      <w:pPr>
        <w:rPr>
          <w:rtl/>
        </w:rPr>
      </w:pPr>
      <w:r w:rsidRPr="008124E1">
        <w:rPr>
          <w:b/>
          <w:bCs/>
          <w:rtl/>
        </w:rPr>
        <w:t>קהלת, ב', 24–26</w:t>
      </w:r>
    </w:p>
    <w:p w14:paraId="4FFAF4D4" w14:textId="77777777" w:rsidR="008124E1" w:rsidRPr="008124E1" w:rsidRDefault="008124E1" w:rsidP="008124E1">
      <w:pPr>
        <w:rPr>
          <w:rtl/>
        </w:rPr>
      </w:pPr>
      <w:r w:rsidRPr="008124E1">
        <w:rPr>
          <w:b/>
          <w:bCs/>
          <w:rtl/>
        </w:rPr>
        <w:t>כד</w:t>
      </w:r>
      <w:r w:rsidRPr="008124E1">
        <w:rPr>
          <w:rtl/>
        </w:rPr>
        <w:t xml:space="preserve"> אֵין־טוֹב בָּאָדָם שֶׁיֹּאכַל וְשָׁתָה וְהֶרְאָה אֶת־נַפְשׁוֹ טוֹב בַּעֲמָלוֹ גַּם־זֹה רָאִיתִי אָנִי כִּי מִיַּד הָאֱלֹהִים הִיא׃</w:t>
      </w:r>
    </w:p>
    <w:p w14:paraId="698F3EA8" w14:textId="77777777" w:rsidR="008124E1" w:rsidRPr="008124E1" w:rsidRDefault="008124E1" w:rsidP="008124E1">
      <w:pPr>
        <w:rPr>
          <w:rtl/>
        </w:rPr>
      </w:pPr>
      <w:r w:rsidRPr="008124E1">
        <w:rPr>
          <w:b/>
          <w:bCs/>
          <w:rtl/>
        </w:rPr>
        <w:t>כה</w:t>
      </w:r>
      <w:r w:rsidRPr="008124E1">
        <w:rPr>
          <w:rtl/>
        </w:rPr>
        <w:t xml:space="preserve"> כִּי מִי יֹאכַל וּמִי יָחוּשׁ חוּץ מִמֶּנִּי׃</w:t>
      </w:r>
    </w:p>
    <w:p w14:paraId="3763A479" w14:textId="77777777" w:rsidR="008124E1" w:rsidRPr="008124E1" w:rsidRDefault="008124E1" w:rsidP="008124E1">
      <w:pPr>
        <w:rPr>
          <w:rtl/>
        </w:rPr>
      </w:pPr>
      <w:r w:rsidRPr="008124E1">
        <w:rPr>
          <w:b/>
          <w:bCs/>
          <w:rtl/>
        </w:rPr>
        <w:t>כו</w:t>
      </w:r>
      <w:r w:rsidRPr="008124E1">
        <w:rPr>
          <w:rtl/>
        </w:rPr>
        <w:t xml:space="preserve"> כִּי לָאָדָם שֶׁטּוֹב לְפָנָיו נָתַן חָכְמָה וְדַעַת וְשִׂמְחָה וְלַחוֹטֶא נָתַן עִנְיָן לֶאֱסֹף וְלִכְנוֹס לָתֵת לְטוֹב לִפְנֵי הָאֱלֹהִים גַּם־זֶה הֶבֶל וּרְעוּת רוּחַ׃</w:t>
      </w:r>
    </w:p>
    <w:p w14:paraId="04A98FF3" w14:textId="77777777" w:rsidR="008124E1" w:rsidRPr="008124E1" w:rsidRDefault="008124E1" w:rsidP="008124E1">
      <w:pPr>
        <w:rPr>
          <w:rtl/>
        </w:rPr>
      </w:pPr>
      <w:r w:rsidRPr="008124E1">
        <w:rPr>
          <w:b/>
          <w:bCs/>
          <w:rtl/>
        </w:rPr>
        <w:t>קהלת, ג', 14–15</w:t>
      </w:r>
    </w:p>
    <w:p w14:paraId="78041685" w14:textId="77777777" w:rsidR="008124E1" w:rsidRPr="008124E1" w:rsidRDefault="008124E1" w:rsidP="008124E1">
      <w:pPr>
        <w:rPr>
          <w:rtl/>
        </w:rPr>
      </w:pPr>
      <w:r w:rsidRPr="008124E1">
        <w:rPr>
          <w:b/>
          <w:bCs/>
          <w:rtl/>
        </w:rPr>
        <w:t>יד</w:t>
      </w:r>
      <w:r w:rsidRPr="008124E1">
        <w:rPr>
          <w:rtl/>
        </w:rPr>
        <w:t xml:space="preserve"> יָדַעְתִּי כִּי כָּל־אֲשֶׁר יַעֲשֶׂה הָאֱלֹהִים הוּא יִהְיֶה לְעוֹלָם עָלָיו אֵין לְהוֹסִיף וּמִמֶּנּוּ אֵין לִגְרֹעַ וְהָאֱלֹהִים עָשָׂה שֶׁיִּרְאוּ מִלְּפָנָיו׃</w:t>
      </w:r>
    </w:p>
    <w:p w14:paraId="4FE0E3D4" w14:textId="77777777" w:rsidR="008124E1" w:rsidRPr="008124E1" w:rsidRDefault="008124E1" w:rsidP="008124E1">
      <w:pPr>
        <w:rPr>
          <w:rtl/>
        </w:rPr>
      </w:pPr>
      <w:r w:rsidRPr="008124E1">
        <w:rPr>
          <w:b/>
          <w:bCs/>
          <w:rtl/>
        </w:rPr>
        <w:t>טו</w:t>
      </w:r>
      <w:r w:rsidRPr="008124E1">
        <w:rPr>
          <w:rtl/>
        </w:rPr>
        <w:t xml:space="preserve"> מַה־שֶּׁהָיָה כְּבָר הוּא וַאֲשֶׁר לִהְיוֹת כְּבָר הָיָה וְהָאֱלֹהִים יְבַקֵּשׁ אֶת־נִרְדָּף׃</w:t>
      </w:r>
    </w:p>
    <w:p w14:paraId="01910B12" w14:textId="77777777" w:rsidR="008124E1" w:rsidRPr="008124E1" w:rsidRDefault="008124E1" w:rsidP="008124E1">
      <w:pPr>
        <w:rPr>
          <w:rtl/>
        </w:rPr>
      </w:pPr>
      <w:r w:rsidRPr="008124E1">
        <w:pict w14:anchorId="4A6CC3D9">
          <v:rect id="_x0000_i3788" style="width:0;height:1.5pt" o:hralign="center" o:hrstd="t" o:hrnoshade="t" o:hr="t" fillcolor="gray" stroked="f"/>
        </w:pict>
      </w:r>
    </w:p>
    <w:p w14:paraId="346256DB" w14:textId="77777777" w:rsidR="008124E1" w:rsidRPr="008124E1" w:rsidRDefault="008124E1" w:rsidP="008124E1">
      <w:pPr>
        <w:rPr>
          <w:rtl/>
        </w:rPr>
      </w:pPr>
      <w:r w:rsidRPr="008124E1">
        <w:rPr>
          <w:rtl/>
        </w:rPr>
        <w:t>קרא את הקטע ממאמרה של שרה יפת "חידות הרוח – משנת קהלת לדורות".</w:t>
      </w:r>
    </w:p>
    <w:p w14:paraId="3BAAD492" w14:textId="77777777" w:rsidR="008124E1" w:rsidRPr="008124E1" w:rsidRDefault="008124E1" w:rsidP="008124E1">
      <w:pPr>
        <w:rPr>
          <w:rtl/>
        </w:rPr>
      </w:pPr>
      <w:r w:rsidRPr="008124E1">
        <w:rPr>
          <w:rtl/>
        </w:rPr>
        <w:t>את הסיבה למציאות הקשה השוררת בעולם מוצא קהלת באלוהים עצמו ובדרך שבה הוא מנהיג את העולם [...] מול אלוהים צודק ומוסרי, המודד לאדם את מה שמגיע לו במידת הצדק, וגומל טוב לבני אדם במידת החסד, מציג קהלת אלוהים אחר, רחוק, שרירותי, שדרכיו אינן מובנות, והוא מסתיר אותן מן האדם בכוונה. כל מה שהאדם צריך, לפי קהלת, איננו להתקרב אל האלוהים ולאהוב אותו, אלא לפחד ממנו ולהתרחק מפניו.</w:t>
      </w:r>
    </w:p>
    <w:p w14:paraId="23A9AF2F" w14:textId="77777777" w:rsidR="008124E1" w:rsidRPr="008124E1" w:rsidRDefault="008124E1" w:rsidP="008124E1">
      <w:pPr>
        <w:rPr>
          <w:rtl/>
        </w:rPr>
      </w:pPr>
      <w:r w:rsidRPr="008124E1">
        <w:pict w14:anchorId="49A24482">
          <v:rect id="_x0000_i3789" style="width:0;height:1.5pt" o:hralign="center" o:hrstd="t" o:hrnoshade="t" o:hr="t" fillcolor="gray" stroked="f"/>
        </w:pict>
      </w:r>
    </w:p>
    <w:p w14:paraId="3FB25A77" w14:textId="77777777" w:rsidR="008124E1" w:rsidRPr="008124E1" w:rsidRDefault="008124E1" w:rsidP="008124E1">
      <w:pPr>
        <w:rPr>
          <w:rtl/>
        </w:rPr>
      </w:pPr>
      <w:r w:rsidRPr="008124E1">
        <w:rPr>
          <w:b/>
          <w:bCs/>
          <w:rtl/>
        </w:rPr>
        <w:t>א.</w:t>
      </w:r>
      <w:r w:rsidRPr="008124E1">
        <w:rPr>
          <w:rtl/>
        </w:rPr>
        <w:t xml:space="preserve"> הבא ראיה מ</w:t>
      </w:r>
      <w:r w:rsidRPr="008124E1">
        <w:rPr>
          <w:b/>
          <w:bCs/>
          <w:rtl/>
        </w:rPr>
        <w:t>קהלת</w:t>
      </w:r>
      <w:r w:rsidRPr="008124E1">
        <w:rPr>
          <w:rtl/>
        </w:rPr>
        <w:t>, ב', 24–26 ומ</w:t>
      </w:r>
      <w:r w:rsidRPr="008124E1">
        <w:rPr>
          <w:b/>
          <w:bCs/>
          <w:rtl/>
        </w:rPr>
        <w:t>קהלת</w:t>
      </w:r>
      <w:r w:rsidRPr="008124E1">
        <w:rPr>
          <w:rtl/>
        </w:rPr>
        <w:t>, ג', 14–15, היכולה להוכיח את דברי שרה יפת שלפניך, והסבר את הראיות. (10 נקודות)</w:t>
      </w:r>
    </w:p>
    <w:p w14:paraId="38457081" w14:textId="77777777" w:rsidR="008124E1" w:rsidRPr="008124E1" w:rsidRDefault="008124E1" w:rsidP="008124E1">
      <w:pPr>
        <w:rPr>
          <w:rtl/>
        </w:rPr>
      </w:pPr>
      <w:r w:rsidRPr="008124E1">
        <w:rPr>
          <w:b/>
          <w:bCs/>
          <w:rtl/>
        </w:rPr>
        <w:t>ב.</w:t>
      </w:r>
      <w:r w:rsidRPr="008124E1">
        <w:rPr>
          <w:rtl/>
        </w:rPr>
        <w:t xml:space="preserve"> חז"ל התלבטו אם יש לכלול את ספר </w:t>
      </w:r>
      <w:r w:rsidRPr="008124E1">
        <w:rPr>
          <w:b/>
          <w:bCs/>
          <w:rtl/>
        </w:rPr>
        <w:t>קהלת</w:t>
      </w:r>
      <w:r w:rsidRPr="008124E1">
        <w:rPr>
          <w:rtl/>
        </w:rPr>
        <w:t xml:space="preserve"> בקנון המקראי.</w:t>
      </w:r>
    </w:p>
    <w:p w14:paraId="5AF9E692" w14:textId="77777777" w:rsidR="008124E1" w:rsidRPr="008124E1" w:rsidRDefault="008124E1" w:rsidP="008124E1">
      <w:pPr>
        <w:rPr>
          <w:rtl/>
        </w:rPr>
      </w:pPr>
      <w:r w:rsidRPr="008124E1">
        <w:rPr>
          <w:rtl/>
        </w:rPr>
        <w:t>הסבר את ההתלבטות של חז"ל, על סמך דברי שרה יפת בקטע שלפניך. (10 נקודות)</w:t>
      </w:r>
    </w:p>
    <w:p w14:paraId="79D12C94" w14:textId="7C8D9943" w:rsidR="008124E1" w:rsidRDefault="00263D49" w:rsidP="001E03D6">
      <w:pPr>
        <w:rPr>
          <w:rtl/>
        </w:rPr>
      </w:pPr>
      <w:r>
        <w:rPr>
          <w:rFonts w:hint="cs"/>
          <w:rtl/>
        </w:rPr>
        <w:t>פתרון</w:t>
      </w:r>
    </w:p>
    <w:p w14:paraId="24D834D0" w14:textId="77777777" w:rsidR="00263D49" w:rsidRPr="00263D49" w:rsidRDefault="00263D49" w:rsidP="00263D49">
      <w:r w:rsidRPr="00263D49">
        <w:rPr>
          <w:rtl/>
        </w:rPr>
        <w:t>הנה תמלול מלא ומאורגן של הטקסט המופיע בתמונה (פתרון מוצע של "יואל גבע" לשאלה 5 העוסקת בספר קהלת ובמאמרה של שרה יפת):</w:t>
      </w:r>
    </w:p>
    <w:p w14:paraId="156EE31C" w14:textId="77777777" w:rsidR="00263D49" w:rsidRPr="00263D49" w:rsidRDefault="00263D49" w:rsidP="00263D49">
      <w:pPr>
        <w:rPr>
          <w:rtl/>
        </w:rPr>
      </w:pPr>
      <w:r w:rsidRPr="00263D49">
        <w:pict w14:anchorId="3D2A4438">
          <v:rect id="_x0000_i3811" style="width:0;height:1.5pt" o:hralign="center" o:hrstd="t" o:hrnoshade="t" o:hr="t" fillcolor="gray" stroked="f"/>
        </w:pict>
      </w:r>
    </w:p>
    <w:p w14:paraId="5A0B70F4" w14:textId="77777777" w:rsidR="00263D49" w:rsidRPr="00263D49" w:rsidRDefault="00263D49" w:rsidP="00263D49">
      <w:pPr>
        <w:rPr>
          <w:b/>
          <w:bCs/>
          <w:rtl/>
        </w:rPr>
      </w:pPr>
      <w:r w:rsidRPr="00263D49">
        <w:rPr>
          <w:b/>
          <w:bCs/>
          <w:rtl/>
        </w:rPr>
        <w:t>שאלה מספר 5</w:t>
      </w:r>
    </w:p>
    <w:p w14:paraId="03F91AEF" w14:textId="77777777" w:rsidR="00263D49" w:rsidRPr="00263D49" w:rsidRDefault="00263D49" w:rsidP="00263D49">
      <w:pPr>
        <w:rPr>
          <w:b/>
          <w:bCs/>
          <w:rtl/>
        </w:rPr>
      </w:pPr>
      <w:r w:rsidRPr="00263D49">
        <w:rPr>
          <w:b/>
          <w:bCs/>
          <w:rtl/>
        </w:rPr>
        <w:t>סעיף א'</w:t>
      </w:r>
    </w:p>
    <w:p w14:paraId="068AF195" w14:textId="77777777" w:rsidR="00263D49" w:rsidRPr="00263D49" w:rsidRDefault="00263D49" w:rsidP="00263D49">
      <w:pPr>
        <w:rPr>
          <w:rtl/>
        </w:rPr>
      </w:pPr>
      <w:r w:rsidRPr="00263D49">
        <w:rPr>
          <w:b/>
          <w:bCs/>
          <w:rtl/>
        </w:rPr>
        <w:t>ראיה מקהלת ב' לביסוס דבריה של שרה יפת:</w:t>
      </w:r>
    </w:p>
    <w:p w14:paraId="1B62A1CB" w14:textId="77777777" w:rsidR="00263D49" w:rsidRPr="00263D49" w:rsidRDefault="00263D49" w:rsidP="00263D49">
      <w:pPr>
        <w:rPr>
          <w:rtl/>
        </w:rPr>
      </w:pPr>
      <w:r w:rsidRPr="00263D49">
        <w:rPr>
          <w:rtl/>
        </w:rPr>
        <w:t xml:space="preserve">לפי שרה יפת, אלוהים פועל בדרכים שאינן מובנות, והוא אל שרירותי. דברים אלה באים לידי ביטוי בקהלת באופן הבא: קהלת טוען שאלוהים אינו שופט בצדק את בני האדם. לאדם שמוצא חן בעיני ה', ה' נוהג בו כאילו היה צדיק, ונתן לו שכר: דעת, חכמה ושמחה: </w:t>
      </w:r>
      <w:r w:rsidRPr="00263D49">
        <w:rPr>
          <w:b/>
          <w:bCs/>
          <w:rtl/>
        </w:rPr>
        <w:t>"כִּי לָאָדָם שֶׁטּוֹב לְפָנָיו נָתַן חָכְמָה וְדַעַת וְשִׂמְחָה"</w:t>
      </w:r>
      <w:r w:rsidRPr="00263D49">
        <w:rPr>
          <w:rtl/>
        </w:rPr>
        <w:t xml:space="preserve">. לעומת זאת, לאדם שאינו מוצא חן בעיני ה', אלוהים נוהג בו כאילו היה חוטא ומעניש אותו, על ידי כך שמאפשר לו לצבור רכוש, רק על מנת שרכוש זה יעבור בסופו של דבר לאדם שה' אוהב: </w:t>
      </w:r>
      <w:r w:rsidRPr="00263D49">
        <w:rPr>
          <w:b/>
          <w:bCs/>
          <w:rtl/>
        </w:rPr>
        <w:t>"וְלַחוֹטֶא נָתַן עִנְיָן לֶאֱסֹף וְלִכְנוֹס לָתֵת לְטוֹב לִפְנֵי הָאֱלֹהִים"</w:t>
      </w:r>
      <w:r w:rsidRPr="00263D49">
        <w:rPr>
          <w:rtl/>
        </w:rPr>
        <w:t xml:space="preserve">. לכן, מגיע קהלת למסקנה, שהדרך בה ה' שופט את בני האדם היא חסרת משמעות וחסרת היגיון: </w:t>
      </w:r>
      <w:r w:rsidRPr="00263D49">
        <w:rPr>
          <w:b/>
          <w:bCs/>
          <w:rtl/>
        </w:rPr>
        <w:t>"גַּם-זֶה הֶבֶל וּרְעוּת רוּחַ"</w:t>
      </w:r>
      <w:r w:rsidRPr="00263D49">
        <w:rPr>
          <w:rtl/>
        </w:rPr>
        <w:t>.</w:t>
      </w:r>
    </w:p>
    <w:p w14:paraId="31E5B938" w14:textId="77777777" w:rsidR="00263D49" w:rsidRPr="00263D49" w:rsidRDefault="00263D49" w:rsidP="00263D49">
      <w:pPr>
        <w:rPr>
          <w:rtl/>
        </w:rPr>
      </w:pPr>
      <w:r w:rsidRPr="00263D49">
        <w:rPr>
          <w:b/>
          <w:bCs/>
          <w:rtl/>
        </w:rPr>
        <w:t>ראיה מקהלת ג' לביסוס דבריה של שרה יפת:</w:t>
      </w:r>
    </w:p>
    <w:p w14:paraId="54FF7654" w14:textId="77777777" w:rsidR="00263D49" w:rsidRPr="00263D49" w:rsidRDefault="00263D49" w:rsidP="00263D49">
      <w:pPr>
        <w:rPr>
          <w:rtl/>
        </w:rPr>
      </w:pPr>
      <w:r w:rsidRPr="00263D49">
        <w:rPr>
          <w:rtl/>
        </w:rPr>
        <w:t xml:space="preserve">לפי שרה יפת, אין להתקרב אל ה' ולאהוב אותו, אלא יש לפחד מפניו. דברים אלה באים לידי ביטוי בקהלת באופן הבא: קהלת טוען, שכל מה שאלוהים עושה הוא קבוע מראש, ולא ניתן להוסיף עליו או לגרוע ממנו. כמו כן, ה' קבע מראש שבני האדם יפחדו ממנו: </w:t>
      </w:r>
      <w:r w:rsidRPr="00263D49">
        <w:rPr>
          <w:b/>
          <w:bCs/>
          <w:rtl/>
        </w:rPr>
        <w:t>"יָדַעְתִּי כִּי כָּל-אֲשֶׁר יַעֲשֶׂה הָאֱלֹהִים הוּא יִהְיֶה לְעוֹלָם עָלָיו אֵין לְהוֹסִיף וּמִמֶּנּוּ אֵין לִגְרֹעַ וְהָאֱלֹהִים עָשָׂה שֶׁיִּרְאוּ מִלְּפָנָיו"</w:t>
      </w:r>
      <w:r w:rsidRPr="00263D49">
        <w:rPr>
          <w:rtl/>
        </w:rPr>
        <w:t>. לפיכך, יש להתרחק מה'.</w:t>
      </w:r>
    </w:p>
    <w:p w14:paraId="676B5E50" w14:textId="77777777" w:rsidR="00263D49" w:rsidRPr="00263D49" w:rsidRDefault="00263D49" w:rsidP="00263D49">
      <w:pPr>
        <w:rPr>
          <w:rtl/>
        </w:rPr>
      </w:pPr>
      <w:r w:rsidRPr="00263D49">
        <w:rPr>
          <w:b/>
          <w:bCs/>
          <w:rtl/>
        </w:rPr>
        <w:t>או:</w:t>
      </w:r>
      <w:r w:rsidRPr="00263D49">
        <w:rPr>
          <w:rtl/>
        </w:rPr>
        <w:t xml:space="preserve"> לפי שרה יפת, אלוהים פועל בדרכים שאינן מובנות ושרירותיות. דברים אלה באים לידי ביטוי בקהלת באופן הבא: קהלת טוען שהכל קבוע מראש על ידי ה'. אירועים שהיו בעבר נדונו לחזור על עצמם שוב, ויתרה מזאת, ה' הוא זה שגורם לאירועים הרדופים זה את זה לשוב ולהתרחש, שכן לה' אין שום רצון לחדש דבר בעולם: </w:t>
      </w:r>
      <w:r w:rsidRPr="00263D49">
        <w:rPr>
          <w:b/>
          <w:bCs/>
          <w:rtl/>
        </w:rPr>
        <w:t>"מַה-שֶּׁהָיָה כְּבָר הוּא וַאֲשֶׁר לִהְיוֹת כְּבָר הָיָה וְהָאֱלֹהִים יְבַקֵּשׁ אֶת-נִרְדָּף"</w:t>
      </w:r>
      <w:r w:rsidRPr="00263D49">
        <w:rPr>
          <w:rtl/>
        </w:rPr>
        <w:t>. לכן, דרכיו של ה' אינן מובנות.</w:t>
      </w:r>
    </w:p>
    <w:p w14:paraId="16828009" w14:textId="609B7795" w:rsidR="00263D49" w:rsidRPr="00263D49" w:rsidRDefault="00263D49" w:rsidP="00263D49">
      <w:pPr>
        <w:rPr>
          <w:rtl/>
        </w:rPr>
      </w:pPr>
    </w:p>
    <w:p w14:paraId="2776907F" w14:textId="77777777" w:rsidR="00263D49" w:rsidRPr="00263D49" w:rsidRDefault="00263D49" w:rsidP="00263D49">
      <w:pPr>
        <w:rPr>
          <w:b/>
          <w:bCs/>
          <w:rtl/>
        </w:rPr>
      </w:pPr>
      <w:r w:rsidRPr="00263D49">
        <w:rPr>
          <w:b/>
          <w:bCs/>
          <w:rtl/>
        </w:rPr>
        <w:t>סעיף ב'</w:t>
      </w:r>
    </w:p>
    <w:p w14:paraId="0A921D99" w14:textId="77777777" w:rsidR="00263D49" w:rsidRPr="00263D49" w:rsidRDefault="00263D49" w:rsidP="00263D49">
      <w:pPr>
        <w:rPr>
          <w:rtl/>
        </w:rPr>
      </w:pPr>
      <w:r w:rsidRPr="00263D49">
        <w:rPr>
          <w:b/>
          <w:bCs/>
          <w:rtl/>
        </w:rPr>
        <w:t>חז"ל התלבטו האם לכלול את ספר קהלת בתנ"ך, על פי שרה יפת, משום שיש בו דברי כפירה:</w:t>
      </w:r>
    </w:p>
    <w:p w14:paraId="228638AC" w14:textId="77777777" w:rsidR="00263D49" w:rsidRPr="00263D49" w:rsidRDefault="00263D49" w:rsidP="00263D49">
      <w:pPr>
        <w:rPr>
          <w:rtl/>
        </w:rPr>
      </w:pPr>
      <w:r w:rsidRPr="00263D49">
        <w:rPr>
          <w:rtl/>
        </w:rPr>
        <w:t>שרה יפת מציינת, שעל פי השקפת המקרא, אלוהים שופט בצדק ומשגיח על העולם בכללו וכן על כל אדם ואדם. אלוהים גומל לכל אדם על פי מעשיו. לעומת זאת, קהלת, לטענת שרה יפת, יוצא כנגד התפיסה שאלוהים שופט בצדק. הוא טוען שה' שופט באופן שרירותי. בנוסף, קהלת טוען שאלוהים והדרך שבה הוא מנהיג את העולם הם הסיבה למציאות הקשה. לפיכך, יש להתרחק מה' ולפחד מפניו.</w:t>
      </w:r>
    </w:p>
    <w:p w14:paraId="6AA41DD5" w14:textId="67B89BBD" w:rsidR="00263D49" w:rsidRPr="00263D49" w:rsidRDefault="00263D49" w:rsidP="00263D49">
      <w:pPr>
        <w:rPr>
          <w:b/>
          <w:bCs/>
          <w:rtl/>
        </w:rPr>
      </w:pPr>
      <w:r w:rsidRPr="00263D49">
        <w:rPr>
          <w:b/>
          <w:bCs/>
          <w:rtl/>
        </w:rPr>
        <w:t>קיץ תשע"ג, 1107</w:t>
      </w:r>
    </w:p>
    <w:p w14:paraId="351974CF" w14:textId="77777777" w:rsidR="00263D49" w:rsidRPr="00263D49" w:rsidRDefault="00263D49" w:rsidP="00263D49">
      <w:pPr>
        <w:rPr>
          <w:b/>
          <w:bCs/>
          <w:rtl/>
        </w:rPr>
      </w:pPr>
      <w:r w:rsidRPr="00263D49">
        <w:rPr>
          <w:b/>
          <w:bCs/>
          <w:rtl/>
        </w:rPr>
        <w:t>6. קרא קהלת, ב', 4-11; 18-23.</w:t>
      </w:r>
    </w:p>
    <w:p w14:paraId="2CA2E96A" w14:textId="77777777" w:rsidR="00263D49" w:rsidRPr="00263D49" w:rsidRDefault="00263D49" w:rsidP="00263D49">
      <w:pPr>
        <w:rPr>
          <w:rtl/>
        </w:rPr>
      </w:pPr>
      <w:r w:rsidRPr="00263D49">
        <w:rPr>
          <w:b/>
          <w:bCs/>
          <w:rtl/>
        </w:rPr>
        <w:t>קהלת, ב', 4-11</w:t>
      </w:r>
    </w:p>
    <w:p w14:paraId="00E1548A" w14:textId="77777777" w:rsidR="00263D49" w:rsidRPr="00263D49" w:rsidRDefault="00263D49" w:rsidP="00263D49">
      <w:pPr>
        <w:rPr>
          <w:rtl/>
        </w:rPr>
      </w:pPr>
      <w:r w:rsidRPr="00263D49">
        <w:rPr>
          <w:b/>
          <w:bCs/>
          <w:rtl/>
        </w:rPr>
        <w:t>ד</w:t>
      </w:r>
      <w:r w:rsidRPr="00263D49">
        <w:rPr>
          <w:rtl/>
        </w:rPr>
        <w:t xml:space="preserve"> הִגְדַּלְתִּי מַעֲשָׂי בָּנִיתִי לִי בָּתִּים נָטַעְתִּי לִי כְּרָמִים:</w:t>
      </w:r>
    </w:p>
    <w:p w14:paraId="5F74DB1E" w14:textId="77777777" w:rsidR="00263D49" w:rsidRPr="00263D49" w:rsidRDefault="00263D49" w:rsidP="00263D49">
      <w:pPr>
        <w:rPr>
          <w:rtl/>
        </w:rPr>
      </w:pPr>
      <w:r w:rsidRPr="00263D49">
        <w:rPr>
          <w:b/>
          <w:bCs/>
          <w:rtl/>
        </w:rPr>
        <w:t>ה</w:t>
      </w:r>
      <w:r w:rsidRPr="00263D49">
        <w:rPr>
          <w:rtl/>
        </w:rPr>
        <w:t xml:space="preserve"> עָשִׂיתִי לִי גַּנּוֹת וּפרְדֵּסִים וְנָטַעְתִּי בָהֶם עֵץ כָּל־פֶּרִי:</w:t>
      </w:r>
    </w:p>
    <w:p w14:paraId="2106F574" w14:textId="77777777" w:rsidR="00263D49" w:rsidRPr="00263D49" w:rsidRDefault="00263D49" w:rsidP="00263D49">
      <w:pPr>
        <w:rPr>
          <w:rtl/>
        </w:rPr>
      </w:pPr>
      <w:r w:rsidRPr="00263D49">
        <w:rPr>
          <w:b/>
          <w:bCs/>
          <w:rtl/>
        </w:rPr>
        <w:t>ו</w:t>
      </w:r>
      <w:r w:rsidRPr="00263D49">
        <w:rPr>
          <w:rtl/>
        </w:rPr>
        <w:t xml:space="preserve"> עָשִׂיתִי לִי בְּרֵכוֹת מָיִם לְהַשְׁקוֹת מֵהֶם יַעַר צוֹמֵחַ עֵצִים:</w:t>
      </w:r>
    </w:p>
    <w:p w14:paraId="23032322" w14:textId="77777777" w:rsidR="00263D49" w:rsidRPr="00263D49" w:rsidRDefault="00263D49" w:rsidP="00263D49">
      <w:pPr>
        <w:rPr>
          <w:rtl/>
        </w:rPr>
      </w:pPr>
      <w:r w:rsidRPr="00263D49">
        <w:rPr>
          <w:b/>
          <w:bCs/>
          <w:rtl/>
        </w:rPr>
        <w:t>ז</w:t>
      </w:r>
      <w:r w:rsidRPr="00263D49">
        <w:rPr>
          <w:rtl/>
        </w:rPr>
        <w:t xml:space="preserve"> קָנִיתִי עֲבָדִים וּשְׁפָחוֹת וּבְנֵי־בַיִת הָיָה לִי גַּם מִקְנֶה בָקָר וָצֹאן הַרְבֵּה הָיָה לִי מִכֹּל שֶׁהָיוּ לְפָנַי בִּירוּשָׁלִָם:</w:t>
      </w:r>
    </w:p>
    <w:p w14:paraId="4A678779" w14:textId="77777777" w:rsidR="00263D49" w:rsidRPr="00263D49" w:rsidRDefault="00263D49" w:rsidP="00263D49">
      <w:pPr>
        <w:rPr>
          <w:rtl/>
        </w:rPr>
      </w:pPr>
      <w:r w:rsidRPr="00263D49">
        <w:rPr>
          <w:b/>
          <w:bCs/>
          <w:rtl/>
        </w:rPr>
        <w:t>ח</w:t>
      </w:r>
      <w:r w:rsidRPr="00263D49">
        <w:rPr>
          <w:rtl/>
        </w:rPr>
        <w:t xml:space="preserve"> כָּנַסְתִּי לִי גַּם־כֶּסֶף וְזָהָב וּסְגֻלַּת מְלָכִים וְהַמְּדִינוֹת עָשִׂיתִי לִי שָׁרִים וְשָׁרוֹת וְתַעֲנוּגֹת בְּנֵי הָאָדָם שִׁדָּה וְשִׁדּוֹת:</w:t>
      </w:r>
    </w:p>
    <w:p w14:paraId="00C508AC" w14:textId="77777777" w:rsidR="00263D49" w:rsidRPr="00263D49" w:rsidRDefault="00263D49" w:rsidP="00263D49">
      <w:pPr>
        <w:rPr>
          <w:rtl/>
        </w:rPr>
      </w:pPr>
      <w:r w:rsidRPr="00263D49">
        <w:rPr>
          <w:b/>
          <w:bCs/>
          <w:rtl/>
        </w:rPr>
        <w:t>ט</w:t>
      </w:r>
      <w:r w:rsidRPr="00263D49">
        <w:rPr>
          <w:rtl/>
        </w:rPr>
        <w:t xml:space="preserve"> וְגָדַלְתִּי וְהוֹסַפְתִּי מִכֹּל שֶׁהָיָה לְפָנַי בִּירוּשָׁלִָם אַף חָכְמָתִי עָמְדָה לִּי:</w:t>
      </w:r>
    </w:p>
    <w:p w14:paraId="21EA6E8D" w14:textId="77777777" w:rsidR="00263D49" w:rsidRPr="00263D49" w:rsidRDefault="00263D49" w:rsidP="00263D49">
      <w:pPr>
        <w:rPr>
          <w:rtl/>
        </w:rPr>
      </w:pPr>
      <w:r w:rsidRPr="00263D49">
        <w:rPr>
          <w:b/>
          <w:bCs/>
          <w:rtl/>
        </w:rPr>
        <w:t>י</w:t>
      </w:r>
      <w:r w:rsidRPr="00263D49">
        <w:rPr>
          <w:rtl/>
        </w:rPr>
        <w:t xml:space="preserve"> וְכֹל אֲשֶׁר שָׁאֲלוּ עֵינַי לֹא אָצַלְתִּי מֵהֶם לֹא־מָנַעְתִּי אֶת־לִבִּי מִכָּל־שִׂמְחָה כִּי־לִבִּי שָׂמֵחַ מִכָּל־עֲמָלִי וְזֶה־הָיָה חֶלְקִי מִכָּל־עֲמָלִי:</w:t>
      </w:r>
    </w:p>
    <w:p w14:paraId="399FD650" w14:textId="77777777" w:rsidR="00263D49" w:rsidRPr="00263D49" w:rsidRDefault="00263D49" w:rsidP="00263D49">
      <w:pPr>
        <w:rPr>
          <w:rtl/>
        </w:rPr>
      </w:pPr>
      <w:r w:rsidRPr="00263D49">
        <w:rPr>
          <w:b/>
          <w:bCs/>
          <w:rtl/>
        </w:rPr>
        <w:t>יא</w:t>
      </w:r>
      <w:r w:rsidRPr="00263D49">
        <w:rPr>
          <w:rtl/>
        </w:rPr>
        <w:t xml:space="preserve"> וּפָנִיתִי אֲנִי בְּכָל־מַעֲשַׂי שֶׁעָשׂוּ יָדַי וּבֶעָמָל שֶׁעָמַלְתִּי לַעֲשׂוֹת וְהִנֵּה הַכֹּל הֶבֶל וּרְעוּת רוּחַ וְאֵין יִתְרוֹן תַּחַת הַשָּׁמֶשׁ:</w:t>
      </w:r>
    </w:p>
    <w:p w14:paraId="43ED9E28" w14:textId="77777777" w:rsidR="00263D49" w:rsidRPr="00263D49" w:rsidRDefault="00263D49" w:rsidP="00263D49">
      <w:pPr>
        <w:rPr>
          <w:rtl/>
        </w:rPr>
      </w:pPr>
      <w:r w:rsidRPr="00263D49">
        <w:rPr>
          <w:b/>
          <w:bCs/>
          <w:rtl/>
        </w:rPr>
        <w:t>קהלת, ב', 18-23</w:t>
      </w:r>
    </w:p>
    <w:p w14:paraId="0DD933A9" w14:textId="77777777" w:rsidR="00263D49" w:rsidRPr="00263D49" w:rsidRDefault="00263D49" w:rsidP="00263D49">
      <w:pPr>
        <w:rPr>
          <w:rtl/>
        </w:rPr>
      </w:pPr>
      <w:r w:rsidRPr="00263D49">
        <w:rPr>
          <w:b/>
          <w:bCs/>
          <w:rtl/>
        </w:rPr>
        <w:t>יח</w:t>
      </w:r>
      <w:r w:rsidRPr="00263D49">
        <w:rPr>
          <w:rtl/>
        </w:rPr>
        <w:t xml:space="preserve"> וְשָׂנֵאתִי אֲנִי אֶת־כָּל־עֲמָלִי שֶׁאֲנִי עָמֵל תַּחַת הַשָּׁמֶשׁ שֶׁאַנִּיחֶנּוּ לָאָדָם שֶׁיִּהְיֶה אַחֲרָי:</w:t>
      </w:r>
    </w:p>
    <w:p w14:paraId="609F86AD" w14:textId="77777777" w:rsidR="00263D49" w:rsidRPr="00263D49" w:rsidRDefault="00263D49" w:rsidP="00263D49">
      <w:pPr>
        <w:rPr>
          <w:rtl/>
        </w:rPr>
      </w:pPr>
      <w:r w:rsidRPr="00263D49">
        <w:rPr>
          <w:b/>
          <w:bCs/>
          <w:rtl/>
        </w:rPr>
        <w:t>יט</w:t>
      </w:r>
      <w:r w:rsidRPr="00263D49">
        <w:rPr>
          <w:rtl/>
        </w:rPr>
        <w:t xml:space="preserve"> וּמִי יוֹדֵעַ הֶחָכָם יִהְיֶה אוֹ סָכָל וְיִשְׁלַט בְּכָל־עֲמָלִי שֶׁעָמַלְתִּי וְשֶׁחָכַמְתִּי תַּחַת הַשָּׁמֶשׁ גַּם־זֶה הָבֶל:</w:t>
      </w:r>
    </w:p>
    <w:p w14:paraId="62FE8219" w14:textId="77777777" w:rsidR="00263D49" w:rsidRPr="00263D49" w:rsidRDefault="00263D49" w:rsidP="00263D49">
      <w:pPr>
        <w:rPr>
          <w:rtl/>
        </w:rPr>
      </w:pPr>
      <w:r w:rsidRPr="00263D49">
        <w:rPr>
          <w:b/>
          <w:bCs/>
          <w:rtl/>
        </w:rPr>
        <w:t>כ</w:t>
      </w:r>
      <w:r w:rsidRPr="00263D49">
        <w:rPr>
          <w:rtl/>
        </w:rPr>
        <w:t xml:space="preserve"> וְסַבּוֹתִי אֲנִי לְיַאֵשׁ אֶת־לִבִּי עַל כָּל־הֶעָמָל שֶׁעָמַלְתִּי תַּחַת הַשָּׁמֶשׁ:</w:t>
      </w:r>
    </w:p>
    <w:p w14:paraId="58D1DE75" w14:textId="77777777" w:rsidR="00263D49" w:rsidRPr="00263D49" w:rsidRDefault="00263D49" w:rsidP="00263D49">
      <w:pPr>
        <w:rPr>
          <w:rtl/>
        </w:rPr>
      </w:pPr>
      <w:r w:rsidRPr="00263D49">
        <w:rPr>
          <w:b/>
          <w:bCs/>
          <w:rtl/>
        </w:rPr>
        <w:t>כא</w:t>
      </w:r>
      <w:r w:rsidRPr="00263D49">
        <w:rPr>
          <w:rtl/>
        </w:rPr>
        <w:t xml:space="preserve"> כִּי־יֵשׁ אָדָם שֶׁעֲמָלוֹ בְּחָכְמָה וּבְדַעַת וּבְכִשְׁרוֹן וּלְאָדָם שֶׁלֹּא עָמַל־בּוֹ יִתְּנֶנּוּ חֶלְקוֹ גַּם־זֶה הֶבֶל וְרָעָה רַבָּה:</w:t>
      </w:r>
    </w:p>
    <w:p w14:paraId="0650257E" w14:textId="77777777" w:rsidR="00263D49" w:rsidRPr="00263D49" w:rsidRDefault="00263D49" w:rsidP="00263D49">
      <w:pPr>
        <w:rPr>
          <w:rtl/>
        </w:rPr>
      </w:pPr>
      <w:r w:rsidRPr="00263D49">
        <w:rPr>
          <w:b/>
          <w:bCs/>
          <w:rtl/>
        </w:rPr>
        <w:t>כב</w:t>
      </w:r>
      <w:r w:rsidRPr="00263D49">
        <w:rPr>
          <w:rtl/>
        </w:rPr>
        <w:t xml:space="preserve"> כִּי מֶה־הֹוֶה לָאָדָם בְּכָל־עֲמָלוֹ וּבְרַעְיוֹן לִבּוֹ שֶׁהוּא עָמֵל תַּחַת הַשָּׁמֶשׁ:</w:t>
      </w:r>
    </w:p>
    <w:p w14:paraId="4BBB1755" w14:textId="77777777" w:rsidR="00263D49" w:rsidRPr="00263D49" w:rsidRDefault="00263D49" w:rsidP="00263D49">
      <w:pPr>
        <w:rPr>
          <w:rtl/>
        </w:rPr>
      </w:pPr>
      <w:r w:rsidRPr="00263D49">
        <w:rPr>
          <w:b/>
          <w:bCs/>
          <w:rtl/>
        </w:rPr>
        <w:t>כג</w:t>
      </w:r>
      <w:r w:rsidRPr="00263D49">
        <w:rPr>
          <w:rtl/>
        </w:rPr>
        <w:t xml:space="preserve"> כִּי כָל־יָמָיו מַכְאֹבִים וָכַעַס עִנְיָנוֹ גַּם־בַּלַּיְלָה לֹא־שָׁכַב לִבּוֹ גַּם־זֶה הֶבֶל הוּא:</w:t>
      </w:r>
    </w:p>
    <w:p w14:paraId="63D5F6ED" w14:textId="77777777" w:rsidR="00263D49" w:rsidRPr="00263D49" w:rsidRDefault="00263D49" w:rsidP="00263D49">
      <w:r w:rsidRPr="00263D49">
        <w:rPr>
          <w:rtl/>
        </w:rPr>
        <w:t>להלן תמלול הטקסט המופיע בתמונה (מתוך בחינת בגרות בתנ"ך):</w:t>
      </w:r>
    </w:p>
    <w:p w14:paraId="226ED62A" w14:textId="77777777" w:rsidR="00263D49" w:rsidRPr="00263D49" w:rsidRDefault="00263D49" w:rsidP="00263D49">
      <w:pPr>
        <w:rPr>
          <w:rtl/>
        </w:rPr>
      </w:pPr>
      <w:r w:rsidRPr="00263D49">
        <w:pict w14:anchorId="69232A62">
          <v:rect id="_x0000_i3839" style="width:0;height:1.5pt" o:hralign="center" o:hrstd="t" o:hrnoshade="t" o:hr="t" fillcolor="gray" stroked="f"/>
        </w:pict>
      </w:r>
    </w:p>
    <w:p w14:paraId="4BDB120B" w14:textId="77777777" w:rsidR="00263D49" w:rsidRPr="00263D49" w:rsidRDefault="00263D49" w:rsidP="00263D49">
      <w:pPr>
        <w:rPr>
          <w:rtl/>
        </w:rPr>
      </w:pPr>
      <w:r w:rsidRPr="00263D49">
        <w:rPr>
          <w:b/>
          <w:bCs/>
          <w:rtl/>
        </w:rPr>
        <w:t>א. (1)</w:t>
      </w:r>
      <w:r w:rsidRPr="00263D49">
        <w:rPr>
          <w:rtl/>
        </w:rPr>
        <w:t xml:space="preserve"> בפסוקים 9-4 שלפניך המילה "לי" נזכרת תשע פעמים.</w:t>
      </w:r>
    </w:p>
    <w:p w14:paraId="2E500E42" w14:textId="77777777" w:rsidR="00263D49" w:rsidRPr="00263D49" w:rsidRDefault="00263D49" w:rsidP="00263D49">
      <w:pPr>
        <w:rPr>
          <w:rtl/>
        </w:rPr>
      </w:pPr>
      <w:r w:rsidRPr="00263D49">
        <w:rPr>
          <w:rtl/>
        </w:rPr>
        <w:t>יש הטוענים כי החזרה על מילה זו עשויה להסביר מדוע המסקנה של קהלת היא ש"הכל הבל ורעות רוח" (פסוק 11).</w:t>
      </w:r>
    </w:p>
    <w:p w14:paraId="503FC0C8" w14:textId="77777777" w:rsidR="00263D49" w:rsidRPr="00263D49" w:rsidRDefault="00263D49" w:rsidP="00263D49">
      <w:pPr>
        <w:rPr>
          <w:rtl/>
        </w:rPr>
      </w:pPr>
      <w:r w:rsidRPr="00263D49">
        <w:rPr>
          <w:rtl/>
        </w:rPr>
        <w:t>הסבר טענה זו. (4 נקודות)</w:t>
      </w:r>
    </w:p>
    <w:p w14:paraId="38D3AB72" w14:textId="77777777" w:rsidR="00263D49" w:rsidRPr="00263D49" w:rsidRDefault="00263D49" w:rsidP="00263D49">
      <w:pPr>
        <w:rPr>
          <w:rtl/>
        </w:rPr>
      </w:pPr>
      <w:r w:rsidRPr="00263D49">
        <w:rPr>
          <w:b/>
          <w:bCs/>
          <w:rtl/>
        </w:rPr>
        <w:t>(2)</w:t>
      </w:r>
      <w:r w:rsidRPr="00263D49">
        <w:rPr>
          <w:rtl/>
        </w:rPr>
        <w:t xml:space="preserve"> בפסוקים 11-9 שלפניך יש מילה שנזכרת שבע פעמים.</w:t>
      </w:r>
    </w:p>
    <w:p w14:paraId="2B6518BF" w14:textId="77777777" w:rsidR="00263D49" w:rsidRPr="00263D49" w:rsidRDefault="00263D49" w:rsidP="00263D49">
      <w:pPr>
        <w:rPr>
          <w:rtl/>
        </w:rPr>
      </w:pPr>
      <w:r w:rsidRPr="00263D49">
        <w:rPr>
          <w:rtl/>
        </w:rPr>
        <w:t>מהי המילה, ובמה היא מסייעת להעניק תוקף למסר של קהלת שבפסוק 11? (4 נקודות)</w:t>
      </w:r>
    </w:p>
    <w:p w14:paraId="6073132E" w14:textId="77777777" w:rsidR="00263D49" w:rsidRPr="00263D49" w:rsidRDefault="00263D49" w:rsidP="00263D49">
      <w:pPr>
        <w:rPr>
          <w:rtl/>
        </w:rPr>
      </w:pPr>
      <w:r w:rsidRPr="00263D49">
        <w:pict w14:anchorId="051DD08A">
          <v:rect id="_x0000_i3840" style="width:0;height:1.5pt" o:hralign="center" o:hrstd="t" o:hrnoshade="t" o:hr="t" fillcolor="gray" stroked="f"/>
        </w:pict>
      </w:r>
    </w:p>
    <w:p w14:paraId="39B3A39A" w14:textId="77777777" w:rsidR="00263D49" w:rsidRPr="00263D49" w:rsidRDefault="00263D49" w:rsidP="00263D49">
      <w:pPr>
        <w:rPr>
          <w:rtl/>
        </w:rPr>
      </w:pPr>
      <w:r w:rsidRPr="00263D49">
        <w:rPr>
          <w:b/>
          <w:bCs/>
          <w:rtl/>
        </w:rPr>
        <w:t>ב.</w:t>
      </w:r>
      <w:r w:rsidRPr="00263D49">
        <w:rPr>
          <w:rtl/>
        </w:rPr>
        <w:t xml:space="preserve"> קרא פסוקים 23-18 שלפניך.</w:t>
      </w:r>
    </w:p>
    <w:p w14:paraId="3B982742" w14:textId="77777777" w:rsidR="00263D49" w:rsidRPr="00263D49" w:rsidRDefault="00263D49" w:rsidP="00263D49">
      <w:pPr>
        <w:rPr>
          <w:rtl/>
        </w:rPr>
      </w:pPr>
      <w:r w:rsidRPr="00263D49">
        <w:rPr>
          <w:rtl/>
        </w:rPr>
        <w:t>לפי המסופר בפסוק 18, קהלת שונא נכסים וצבירת נכסים.</w:t>
      </w:r>
    </w:p>
    <w:p w14:paraId="5726E06C" w14:textId="77777777" w:rsidR="00263D49" w:rsidRPr="00263D49" w:rsidRDefault="00263D49" w:rsidP="00263D49">
      <w:pPr>
        <w:rPr>
          <w:rtl/>
        </w:rPr>
      </w:pPr>
      <w:r w:rsidRPr="00263D49">
        <w:rPr>
          <w:rtl/>
        </w:rPr>
        <w:t xml:space="preserve">על פי פסוקים 23-18, ציין </w:t>
      </w:r>
      <w:r w:rsidRPr="00263D49">
        <w:rPr>
          <w:b/>
          <w:bCs/>
          <w:rtl/>
        </w:rPr>
        <w:t>שתי</w:t>
      </w:r>
      <w:r w:rsidRPr="00263D49">
        <w:rPr>
          <w:rtl/>
        </w:rPr>
        <w:t xml:space="preserve"> סיבות ליחס זה של קהלת לנכסים ולצבירתם. בסס את דבריך על הכתוב. (8 נקודות)</w:t>
      </w:r>
    </w:p>
    <w:p w14:paraId="5AF5FF9E" w14:textId="455C11F0" w:rsidR="00263D49" w:rsidRDefault="00045205" w:rsidP="001E03D6">
      <w:pPr>
        <w:rPr>
          <w:rtl/>
        </w:rPr>
      </w:pPr>
      <w:r>
        <w:rPr>
          <w:rFonts w:hint="cs"/>
          <w:rtl/>
        </w:rPr>
        <w:t>פתרון</w:t>
      </w:r>
    </w:p>
    <w:p w14:paraId="73D19B32" w14:textId="77777777" w:rsidR="00045205" w:rsidRPr="00045205" w:rsidRDefault="00045205" w:rsidP="00045205">
      <w:r w:rsidRPr="00045205">
        <w:rPr>
          <w:rtl/>
        </w:rPr>
        <w:t>הנה תמלול מלא ומאורגן של הטקסט המופיע בתמונה (פתרון מוצע של "יואל גבע" לשאלה 6 בנושא ספר קהלת):</w:t>
      </w:r>
    </w:p>
    <w:p w14:paraId="4B3BB29E" w14:textId="77777777" w:rsidR="00045205" w:rsidRPr="00045205" w:rsidRDefault="00045205" w:rsidP="00045205">
      <w:pPr>
        <w:rPr>
          <w:rtl/>
        </w:rPr>
      </w:pPr>
      <w:r w:rsidRPr="00045205">
        <w:pict w14:anchorId="3576FC0F">
          <v:rect id="_x0000_i3863" style="width:0;height:1.5pt" o:hralign="center" o:hrstd="t" o:hrnoshade="t" o:hr="t" fillcolor="gray" stroked="f"/>
        </w:pict>
      </w:r>
    </w:p>
    <w:p w14:paraId="4C402F24" w14:textId="77777777" w:rsidR="00045205" w:rsidRPr="00045205" w:rsidRDefault="00045205" w:rsidP="00045205">
      <w:pPr>
        <w:rPr>
          <w:b/>
          <w:bCs/>
          <w:rtl/>
        </w:rPr>
      </w:pPr>
      <w:r w:rsidRPr="00045205">
        <w:rPr>
          <w:b/>
          <w:bCs/>
          <w:rtl/>
        </w:rPr>
        <w:t>שאלה מספר 6</w:t>
      </w:r>
    </w:p>
    <w:p w14:paraId="555D4674" w14:textId="77777777" w:rsidR="00045205" w:rsidRPr="00045205" w:rsidRDefault="00045205" w:rsidP="00045205">
      <w:pPr>
        <w:rPr>
          <w:b/>
          <w:bCs/>
          <w:rtl/>
        </w:rPr>
      </w:pPr>
      <w:r w:rsidRPr="00045205">
        <w:rPr>
          <w:b/>
          <w:bCs/>
          <w:rtl/>
        </w:rPr>
        <w:t>סעיף א'</w:t>
      </w:r>
    </w:p>
    <w:p w14:paraId="7664A9D4" w14:textId="77777777" w:rsidR="00045205" w:rsidRPr="00045205" w:rsidRDefault="00045205" w:rsidP="00045205">
      <w:pPr>
        <w:rPr>
          <w:rtl/>
        </w:rPr>
      </w:pPr>
      <w:r w:rsidRPr="00045205">
        <w:rPr>
          <w:b/>
          <w:bCs/>
          <w:rtl/>
        </w:rPr>
        <w:t>(1)</w:t>
      </w:r>
      <w:r w:rsidRPr="00045205">
        <w:rPr>
          <w:rtl/>
        </w:rPr>
        <w:t xml:space="preserve"> החזרה על המילה </w:t>
      </w:r>
      <w:r w:rsidRPr="00045205">
        <w:rPr>
          <w:b/>
          <w:bCs/>
          <w:rtl/>
        </w:rPr>
        <w:t>"לי"</w:t>
      </w:r>
      <w:r w:rsidRPr="00045205">
        <w:rPr>
          <w:rtl/>
        </w:rPr>
        <w:t xml:space="preserve"> מדגישה שמדובר </w:t>
      </w:r>
      <w:r w:rsidRPr="00045205">
        <w:rPr>
          <w:b/>
          <w:bCs/>
          <w:rtl/>
        </w:rPr>
        <w:t>בחוויותיו האישיות של קהלת</w:t>
      </w:r>
      <w:r w:rsidRPr="00045205">
        <w:rPr>
          <w:rtl/>
        </w:rPr>
        <w:t>. לפיכך, לאור חוויותיו והתנסויותיו האישיות, הוא מאוכזב מהחיים, הוא חש תסכול על שלא מצא יתרון בחיים, ועל כן הוא מגיע למסקנה שהכל הבל ורעות רוח.</w:t>
      </w:r>
    </w:p>
    <w:p w14:paraId="0ED4141E" w14:textId="77777777" w:rsidR="00045205" w:rsidRPr="00045205" w:rsidRDefault="00045205" w:rsidP="00045205">
      <w:pPr>
        <w:rPr>
          <w:rtl/>
        </w:rPr>
      </w:pPr>
      <w:r w:rsidRPr="00045205">
        <w:rPr>
          <w:b/>
          <w:bCs/>
          <w:rtl/>
        </w:rPr>
        <w:t>(2)</w:t>
      </w:r>
      <w:r w:rsidRPr="00045205">
        <w:rPr>
          <w:rtl/>
        </w:rPr>
        <w:t xml:space="preserve"> המילה היא </w:t>
      </w:r>
      <w:r w:rsidRPr="00045205">
        <w:rPr>
          <w:b/>
          <w:bCs/>
          <w:rtl/>
        </w:rPr>
        <w:t>"כל"</w:t>
      </w:r>
      <w:r w:rsidRPr="00045205">
        <w:rPr>
          <w:rtl/>
        </w:rPr>
        <w:t>. היא מדגישה שקהלת בדק בדיקה מקיפה ויסודית של כל תחומי החיים. הוא חווה את כל הדברים מהם עשוי לצמוח "יתרון", אך לא מצא באף אחד מהם את מבוקשו. על כן הוא הגיע למסקנה ש"הכל הבל ורעות רוח".</w:t>
      </w:r>
    </w:p>
    <w:p w14:paraId="79147E2A" w14:textId="77777777" w:rsidR="00045205" w:rsidRPr="00045205" w:rsidRDefault="00045205" w:rsidP="00045205">
      <w:pPr>
        <w:rPr>
          <w:rtl/>
        </w:rPr>
      </w:pPr>
      <w:r w:rsidRPr="00045205">
        <w:pict w14:anchorId="30B0A9EF">
          <v:rect id="_x0000_i3864" style="width:0;height:1.5pt" o:hralign="center" o:hrstd="t" o:hrnoshade="t" o:hr="t" fillcolor="gray" stroked="f"/>
        </w:pict>
      </w:r>
    </w:p>
    <w:p w14:paraId="22390519" w14:textId="77777777" w:rsidR="00045205" w:rsidRPr="00045205" w:rsidRDefault="00045205" w:rsidP="00045205">
      <w:pPr>
        <w:rPr>
          <w:b/>
          <w:bCs/>
          <w:rtl/>
        </w:rPr>
      </w:pPr>
      <w:r w:rsidRPr="00045205">
        <w:rPr>
          <w:b/>
          <w:bCs/>
          <w:rtl/>
        </w:rPr>
        <w:t>סעיף ב'</w:t>
      </w:r>
    </w:p>
    <w:p w14:paraId="00856308" w14:textId="77777777" w:rsidR="00045205" w:rsidRPr="00045205" w:rsidRDefault="00045205" w:rsidP="00045205">
      <w:pPr>
        <w:rPr>
          <w:rtl/>
        </w:rPr>
      </w:pPr>
      <w:r w:rsidRPr="00045205">
        <w:rPr>
          <w:b/>
          <w:bCs/>
          <w:rtl/>
        </w:rPr>
        <w:t>סיבות לשנאת קהלת את צבירת הנכסים (על התלמיד לציין שתיים):</w:t>
      </w:r>
    </w:p>
    <w:p w14:paraId="1834E04F" w14:textId="77777777" w:rsidR="00045205" w:rsidRPr="00045205" w:rsidRDefault="00045205" w:rsidP="00045205">
      <w:pPr>
        <w:numPr>
          <w:ilvl w:val="0"/>
          <w:numId w:val="651"/>
        </w:numPr>
        <w:rPr>
          <w:rtl/>
        </w:rPr>
      </w:pPr>
      <w:r w:rsidRPr="00045205">
        <w:rPr>
          <w:b/>
          <w:bCs/>
          <w:rtl/>
        </w:rPr>
        <w:t>"ושנאתי אני את כל עמלי... שאניחנו לאדם שיהיה אחרי"</w:t>
      </w:r>
      <w:r w:rsidRPr="00045205">
        <w:rPr>
          <w:rtl/>
        </w:rPr>
        <w:t xml:space="preserve"> – קהלת שונא את העובדה שכל מה שצבר בעמלו יעבור לאדם אחר (יורשו).</w:t>
      </w:r>
    </w:p>
    <w:p w14:paraId="3F8DE53B" w14:textId="77777777" w:rsidR="00045205" w:rsidRPr="00045205" w:rsidRDefault="00045205" w:rsidP="00045205">
      <w:pPr>
        <w:numPr>
          <w:ilvl w:val="0"/>
          <w:numId w:val="651"/>
        </w:numPr>
        <w:rPr>
          <w:rtl/>
        </w:rPr>
      </w:pPr>
      <w:r w:rsidRPr="00045205">
        <w:rPr>
          <w:b/>
          <w:bCs/>
          <w:rtl/>
        </w:rPr>
        <w:t>"ומי יודע החכם יהיה או סכל"</w:t>
      </w:r>
      <w:r w:rsidRPr="00045205">
        <w:rPr>
          <w:rtl/>
        </w:rPr>
        <w:t xml:space="preserve"> – קהלת שונא את העובדה שאין לו כלל שליטה על איזה אדם יקבל את רכושו: חכם או טיפש.</w:t>
      </w:r>
    </w:p>
    <w:p w14:paraId="419FE60F" w14:textId="77777777" w:rsidR="00045205" w:rsidRPr="00045205" w:rsidRDefault="00045205" w:rsidP="00045205">
      <w:pPr>
        <w:numPr>
          <w:ilvl w:val="0"/>
          <w:numId w:val="651"/>
        </w:numPr>
        <w:rPr>
          <w:rtl/>
        </w:rPr>
      </w:pPr>
      <w:r w:rsidRPr="00045205">
        <w:rPr>
          <w:b/>
          <w:bCs/>
          <w:rtl/>
        </w:rPr>
        <w:t>"מה הוה לאדם בכל עמלו... כי כל ימיו מכאובים וכעס עניינו, גם בלילה לא שכב ליבו"</w:t>
      </w:r>
      <w:r w:rsidRPr="00045205">
        <w:rPr>
          <w:rtl/>
        </w:rPr>
        <w:t xml:space="preserve"> – צבירת נכסים מביאה עימה ייסורים, מחסור במנוחה, אי שקט, ולכן אינה כדאית.</w:t>
      </w:r>
    </w:p>
    <w:p w14:paraId="5797C4DC" w14:textId="77777777" w:rsidR="00045205" w:rsidRDefault="00045205" w:rsidP="001E03D6">
      <w:pPr>
        <w:rPr>
          <w:rFonts w:hint="cs"/>
          <w:rtl/>
        </w:rPr>
      </w:pPr>
    </w:p>
    <w:p w14:paraId="28056CC3" w14:textId="77777777" w:rsidR="008124E1" w:rsidRPr="001E03D6" w:rsidRDefault="008124E1" w:rsidP="001E03D6">
      <w:pPr>
        <w:rPr>
          <w:rtl/>
        </w:rPr>
      </w:pPr>
    </w:p>
    <w:p w14:paraId="5834C4CD" w14:textId="7CC017A4" w:rsidR="0046130A" w:rsidRDefault="0046130A" w:rsidP="0046130A">
      <w:pPr>
        <w:pStyle w:val="1"/>
        <w:rPr>
          <w:rtl/>
        </w:rPr>
      </w:pPr>
      <w:r>
        <w:rPr>
          <w:rFonts w:hint="cs"/>
          <w:rtl/>
        </w:rPr>
        <w:t>קהלת פרק ג'</w:t>
      </w:r>
    </w:p>
    <w:p w14:paraId="05B98764" w14:textId="5766C665" w:rsidR="00045205" w:rsidRPr="00045205" w:rsidRDefault="00045205" w:rsidP="00045205">
      <w:pPr>
        <w:rPr>
          <w:b/>
          <w:bCs/>
          <w:rtl/>
        </w:rPr>
      </w:pPr>
      <w:r w:rsidRPr="00045205">
        <w:rPr>
          <w:b/>
          <w:bCs/>
          <w:rtl/>
        </w:rPr>
        <w:t>קיץ תש"פ, 1381</w:t>
      </w:r>
    </w:p>
    <w:p w14:paraId="423D8FA4" w14:textId="77777777" w:rsidR="00045205" w:rsidRPr="00045205" w:rsidRDefault="00045205" w:rsidP="00045205">
      <w:r w:rsidRPr="00045205">
        <w:rPr>
          <w:rtl/>
        </w:rPr>
        <w:t>להלן תמלול מלא ומדויק של הטקסט המופיע בתמונה (מתוך בחינת בגרות בתנ"ך, עמ' 8):</w:t>
      </w:r>
    </w:p>
    <w:p w14:paraId="4EBC6164" w14:textId="77777777" w:rsidR="00045205" w:rsidRPr="00045205" w:rsidRDefault="00045205" w:rsidP="00045205">
      <w:pPr>
        <w:rPr>
          <w:rtl/>
        </w:rPr>
      </w:pPr>
      <w:r w:rsidRPr="00045205">
        <w:pict w14:anchorId="316BD43C">
          <v:rect id="_x0000_i3882" style="width:0;height:1.5pt" o:hralign="center" o:hrstd="t" o:hrnoshade="t" o:hr="t" fillcolor="gray" stroked="f"/>
        </w:pict>
      </w:r>
    </w:p>
    <w:p w14:paraId="2BF118DD" w14:textId="77777777" w:rsidR="00045205" w:rsidRPr="00045205" w:rsidRDefault="00045205" w:rsidP="00045205">
      <w:pPr>
        <w:rPr>
          <w:b/>
          <w:bCs/>
          <w:rtl/>
        </w:rPr>
      </w:pPr>
      <w:r w:rsidRPr="00045205">
        <w:rPr>
          <w:b/>
          <w:bCs/>
          <w:rtl/>
        </w:rPr>
        <w:t>תנ"ך, קיץ תש"פ, מס' 1</w:t>
      </w:r>
    </w:p>
    <w:p w14:paraId="5B53A076" w14:textId="77777777" w:rsidR="00045205" w:rsidRPr="00045205" w:rsidRDefault="00045205" w:rsidP="00045205">
      <w:pPr>
        <w:rPr>
          <w:rtl/>
        </w:rPr>
      </w:pPr>
      <w:r w:rsidRPr="00045205">
        <w:rPr>
          <w:b/>
          <w:bCs/>
          <w:rtl/>
        </w:rPr>
        <w:t>6. קרא קהלת, ג', 1-22.</w:t>
      </w:r>
    </w:p>
    <w:p w14:paraId="323FC854" w14:textId="77777777" w:rsidR="00045205" w:rsidRPr="00045205" w:rsidRDefault="00045205" w:rsidP="00045205">
      <w:pPr>
        <w:rPr>
          <w:rtl/>
        </w:rPr>
      </w:pPr>
      <w:r w:rsidRPr="00045205">
        <w:rPr>
          <w:b/>
          <w:bCs/>
          <w:rtl/>
        </w:rPr>
        <w:t>א</w:t>
      </w:r>
      <w:r w:rsidRPr="00045205">
        <w:rPr>
          <w:rtl/>
        </w:rPr>
        <w:t xml:space="preserve"> לַכֹּל זְמָן וְעֵת לְכָל־חֵפֶץ תַּחַת הַשָּׁמָיִם:</w:t>
      </w:r>
    </w:p>
    <w:p w14:paraId="53F502D9" w14:textId="77777777" w:rsidR="00045205" w:rsidRPr="00045205" w:rsidRDefault="00045205" w:rsidP="00045205">
      <w:pPr>
        <w:rPr>
          <w:rtl/>
        </w:rPr>
      </w:pPr>
      <w:r w:rsidRPr="00045205">
        <w:rPr>
          <w:b/>
          <w:bCs/>
          <w:rtl/>
        </w:rPr>
        <w:t>ב</w:t>
      </w:r>
      <w:r w:rsidRPr="00045205">
        <w:rPr>
          <w:rtl/>
        </w:rPr>
        <w:t xml:space="preserve"> עֵת לָלֶדֶת וְעֵת לָמוּת</w:t>
      </w:r>
    </w:p>
    <w:p w14:paraId="797B31D8" w14:textId="77777777" w:rsidR="00045205" w:rsidRPr="00045205" w:rsidRDefault="00045205" w:rsidP="00045205">
      <w:pPr>
        <w:rPr>
          <w:rtl/>
        </w:rPr>
      </w:pPr>
      <w:r w:rsidRPr="00045205">
        <w:rPr>
          <w:rtl/>
        </w:rPr>
        <w:t>עֵת לָטַעַת וְעֵת לַעֲקוֹר נָטוּעַ:</w:t>
      </w:r>
    </w:p>
    <w:p w14:paraId="063424B5" w14:textId="77777777" w:rsidR="00045205" w:rsidRPr="00045205" w:rsidRDefault="00045205" w:rsidP="00045205">
      <w:pPr>
        <w:rPr>
          <w:rtl/>
        </w:rPr>
      </w:pPr>
      <w:r w:rsidRPr="00045205">
        <w:rPr>
          <w:b/>
          <w:bCs/>
          <w:rtl/>
        </w:rPr>
        <w:t>ג</w:t>
      </w:r>
      <w:r w:rsidRPr="00045205">
        <w:rPr>
          <w:rtl/>
        </w:rPr>
        <w:t xml:space="preserve"> עֵת לַהֲרוֹג וְעֵת לִרְפּוֹא</w:t>
      </w:r>
    </w:p>
    <w:p w14:paraId="1970E356" w14:textId="77777777" w:rsidR="00045205" w:rsidRPr="00045205" w:rsidRDefault="00045205" w:rsidP="00045205">
      <w:pPr>
        <w:rPr>
          <w:rtl/>
        </w:rPr>
      </w:pPr>
      <w:r w:rsidRPr="00045205">
        <w:rPr>
          <w:rtl/>
        </w:rPr>
        <w:t>עֵת לִפְרוֹץ וְעֵת לִבְנוֹת:</w:t>
      </w:r>
    </w:p>
    <w:p w14:paraId="1ACE1AD5" w14:textId="77777777" w:rsidR="00045205" w:rsidRPr="00045205" w:rsidRDefault="00045205" w:rsidP="00045205">
      <w:pPr>
        <w:rPr>
          <w:rtl/>
        </w:rPr>
      </w:pPr>
      <w:r w:rsidRPr="00045205">
        <w:rPr>
          <w:b/>
          <w:bCs/>
          <w:rtl/>
        </w:rPr>
        <w:t>ד</w:t>
      </w:r>
      <w:r w:rsidRPr="00045205">
        <w:rPr>
          <w:rtl/>
        </w:rPr>
        <w:t xml:space="preserve"> עֵת לִבְכּוֹת וְעֵת לִשְׂחוֹק</w:t>
      </w:r>
    </w:p>
    <w:p w14:paraId="6FE826E2" w14:textId="77777777" w:rsidR="00045205" w:rsidRPr="00045205" w:rsidRDefault="00045205" w:rsidP="00045205">
      <w:pPr>
        <w:rPr>
          <w:rtl/>
        </w:rPr>
      </w:pPr>
      <w:r w:rsidRPr="00045205">
        <w:rPr>
          <w:rtl/>
        </w:rPr>
        <w:t>עֵת סְפוֹד וְעֵת רְקוֹד:</w:t>
      </w:r>
    </w:p>
    <w:p w14:paraId="38288D36" w14:textId="77777777" w:rsidR="00045205" w:rsidRPr="00045205" w:rsidRDefault="00045205" w:rsidP="00045205">
      <w:pPr>
        <w:rPr>
          <w:rtl/>
        </w:rPr>
      </w:pPr>
      <w:r w:rsidRPr="00045205">
        <w:rPr>
          <w:b/>
          <w:bCs/>
          <w:rtl/>
        </w:rPr>
        <w:t>ה</w:t>
      </w:r>
      <w:r w:rsidRPr="00045205">
        <w:rPr>
          <w:rtl/>
        </w:rPr>
        <w:t xml:space="preserve"> עֵת לְהַשְׁלִיךְ אֲבָנִים וְעֵת כְּנוֹס אֲבָנִים</w:t>
      </w:r>
    </w:p>
    <w:p w14:paraId="06BE13AF" w14:textId="77777777" w:rsidR="00045205" w:rsidRPr="00045205" w:rsidRDefault="00045205" w:rsidP="00045205">
      <w:pPr>
        <w:rPr>
          <w:rtl/>
        </w:rPr>
      </w:pPr>
      <w:r w:rsidRPr="00045205">
        <w:rPr>
          <w:rtl/>
        </w:rPr>
        <w:t>עֵת לַחֲבוֹק וְעֵת לִרְחֹק מֵחַבֵּק:</w:t>
      </w:r>
    </w:p>
    <w:p w14:paraId="4505C37E" w14:textId="77777777" w:rsidR="00045205" w:rsidRPr="00045205" w:rsidRDefault="00045205" w:rsidP="00045205">
      <w:pPr>
        <w:rPr>
          <w:rtl/>
        </w:rPr>
      </w:pPr>
      <w:r w:rsidRPr="00045205">
        <w:rPr>
          <w:b/>
          <w:bCs/>
          <w:rtl/>
        </w:rPr>
        <w:t>ו</w:t>
      </w:r>
      <w:r w:rsidRPr="00045205">
        <w:rPr>
          <w:rtl/>
        </w:rPr>
        <w:t xml:space="preserve"> עֵת לְבַקֵּשׁ וְעֵת לְאַבֵּד</w:t>
      </w:r>
    </w:p>
    <w:p w14:paraId="092984FB" w14:textId="77777777" w:rsidR="00045205" w:rsidRPr="00045205" w:rsidRDefault="00045205" w:rsidP="00045205">
      <w:pPr>
        <w:rPr>
          <w:rtl/>
        </w:rPr>
      </w:pPr>
      <w:r w:rsidRPr="00045205">
        <w:rPr>
          <w:rtl/>
        </w:rPr>
        <w:t>עֵת לִשְׁמוֹר וְעֵת לְהַשְׁלִיךְ:</w:t>
      </w:r>
    </w:p>
    <w:p w14:paraId="18DF3A3F" w14:textId="77777777" w:rsidR="00045205" w:rsidRPr="00045205" w:rsidRDefault="00045205" w:rsidP="00045205">
      <w:pPr>
        <w:rPr>
          <w:rtl/>
        </w:rPr>
      </w:pPr>
      <w:r w:rsidRPr="00045205">
        <w:rPr>
          <w:b/>
          <w:bCs/>
          <w:rtl/>
        </w:rPr>
        <w:t>ז</w:t>
      </w:r>
      <w:r w:rsidRPr="00045205">
        <w:rPr>
          <w:rtl/>
        </w:rPr>
        <w:t xml:space="preserve"> עֵת לִקְרוֹעַ וְעֵת לִתְפּוֹר</w:t>
      </w:r>
    </w:p>
    <w:p w14:paraId="46CA4B0B" w14:textId="77777777" w:rsidR="00045205" w:rsidRPr="00045205" w:rsidRDefault="00045205" w:rsidP="00045205">
      <w:pPr>
        <w:rPr>
          <w:rtl/>
        </w:rPr>
      </w:pPr>
      <w:r w:rsidRPr="00045205">
        <w:rPr>
          <w:rtl/>
        </w:rPr>
        <w:t>עֵת לַחֲשׁוֹת וְעֵת לְדַבֵּר:</w:t>
      </w:r>
    </w:p>
    <w:p w14:paraId="59ADBBC3" w14:textId="77777777" w:rsidR="00045205" w:rsidRPr="00045205" w:rsidRDefault="00045205" w:rsidP="00045205">
      <w:pPr>
        <w:rPr>
          <w:rtl/>
        </w:rPr>
      </w:pPr>
      <w:r w:rsidRPr="00045205">
        <w:rPr>
          <w:b/>
          <w:bCs/>
          <w:rtl/>
        </w:rPr>
        <w:t>ח</w:t>
      </w:r>
      <w:r w:rsidRPr="00045205">
        <w:rPr>
          <w:rtl/>
        </w:rPr>
        <w:t xml:space="preserve"> עֵת לֶאֱהֹב וְעֵת לִשְׂנֹא</w:t>
      </w:r>
    </w:p>
    <w:p w14:paraId="79090EB7" w14:textId="77777777" w:rsidR="00045205" w:rsidRPr="00045205" w:rsidRDefault="00045205" w:rsidP="00045205">
      <w:pPr>
        <w:rPr>
          <w:rtl/>
        </w:rPr>
      </w:pPr>
      <w:r w:rsidRPr="00045205">
        <w:rPr>
          <w:rtl/>
        </w:rPr>
        <w:t>עֵת מִלְחָמָה וְעֵת שָׁלוֹם:</w:t>
      </w:r>
    </w:p>
    <w:p w14:paraId="6B866B61" w14:textId="77777777" w:rsidR="00045205" w:rsidRPr="00045205" w:rsidRDefault="00045205" w:rsidP="00045205">
      <w:pPr>
        <w:rPr>
          <w:rtl/>
        </w:rPr>
      </w:pPr>
      <w:r w:rsidRPr="00045205">
        <w:pict w14:anchorId="10B9C815">
          <v:rect id="_x0000_i3883" style="width:0;height:1.5pt" o:hralign="center" o:hrstd="t" o:hrnoshade="t" o:hr="t" fillcolor="gray" stroked="f"/>
        </w:pict>
      </w:r>
    </w:p>
    <w:p w14:paraId="1ED24D78" w14:textId="77777777" w:rsidR="00045205" w:rsidRPr="00045205" w:rsidRDefault="00045205" w:rsidP="00045205">
      <w:pPr>
        <w:rPr>
          <w:rtl/>
        </w:rPr>
      </w:pPr>
      <w:r w:rsidRPr="00045205">
        <w:rPr>
          <w:b/>
          <w:bCs/>
          <w:rtl/>
        </w:rPr>
        <w:t>ט</w:t>
      </w:r>
      <w:r w:rsidRPr="00045205">
        <w:rPr>
          <w:rtl/>
        </w:rPr>
        <w:t xml:space="preserve"> מַה־יִּתְרוֹן הָעוֹשֶׂה בַּאֲשֶׁר הוּא עָמֵל:</w:t>
      </w:r>
    </w:p>
    <w:p w14:paraId="04F2B75C" w14:textId="77777777" w:rsidR="00045205" w:rsidRPr="00045205" w:rsidRDefault="00045205" w:rsidP="00045205">
      <w:pPr>
        <w:rPr>
          <w:rtl/>
        </w:rPr>
      </w:pPr>
      <w:r w:rsidRPr="00045205">
        <w:rPr>
          <w:b/>
          <w:bCs/>
          <w:rtl/>
        </w:rPr>
        <w:t>י</w:t>
      </w:r>
      <w:r w:rsidRPr="00045205">
        <w:rPr>
          <w:rtl/>
        </w:rPr>
        <w:t xml:space="preserve"> רָאִיתִי אֶת־הָעִנְיָן אֲשֶׁר נָתַן אֱלֹהִים לִבְנֵי הָאָדָם לַעֲנוֹת בּוֹ:</w:t>
      </w:r>
    </w:p>
    <w:p w14:paraId="6E70F1D3" w14:textId="77777777" w:rsidR="00045205" w:rsidRPr="00045205" w:rsidRDefault="00045205" w:rsidP="00045205">
      <w:pPr>
        <w:rPr>
          <w:rtl/>
        </w:rPr>
      </w:pPr>
      <w:r w:rsidRPr="00045205">
        <w:rPr>
          <w:b/>
          <w:bCs/>
          <w:rtl/>
        </w:rPr>
        <w:t>יא</w:t>
      </w:r>
      <w:r w:rsidRPr="00045205">
        <w:rPr>
          <w:rtl/>
        </w:rPr>
        <w:t xml:space="preserve"> אֶת־הַכֹּל עָשָׂה יָפֶה בְעִתּוֹ גַּם אֶת־הָעֹלָם נָתַן בְּלִבָּם מִבְּלִי אֲשֶׁר לֹא־יִמְצָא הָאָדָם אֶת־הַמַּעֲשֶׂה אֲשֶׁר־עָשָׂה הָאֱלֹהִים מֵרֹאשׁ וְעַד־סוֹף:</w:t>
      </w:r>
    </w:p>
    <w:p w14:paraId="7DFA2EB3" w14:textId="77777777" w:rsidR="00045205" w:rsidRPr="00045205" w:rsidRDefault="00045205" w:rsidP="00045205">
      <w:pPr>
        <w:rPr>
          <w:rtl/>
        </w:rPr>
      </w:pPr>
      <w:r w:rsidRPr="00045205">
        <w:rPr>
          <w:b/>
          <w:bCs/>
          <w:rtl/>
        </w:rPr>
        <w:t>יב</w:t>
      </w:r>
      <w:r w:rsidRPr="00045205">
        <w:rPr>
          <w:rtl/>
        </w:rPr>
        <w:t xml:space="preserve"> יָדַעְתִּי כִּי אֵ אין טוֹב בָּם כִּי אִם־לִשְׂמוֹחַ וְלַעֲשׂוֹת טוֹב בְּחַיָּיו:</w:t>
      </w:r>
    </w:p>
    <w:p w14:paraId="01DE7D65" w14:textId="77777777" w:rsidR="00045205" w:rsidRPr="00045205" w:rsidRDefault="00045205" w:rsidP="00045205">
      <w:pPr>
        <w:rPr>
          <w:rtl/>
        </w:rPr>
      </w:pPr>
      <w:r w:rsidRPr="00045205">
        <w:rPr>
          <w:b/>
          <w:bCs/>
          <w:rtl/>
        </w:rPr>
        <w:t>יג</w:t>
      </w:r>
      <w:r w:rsidRPr="00045205">
        <w:rPr>
          <w:rtl/>
        </w:rPr>
        <w:t xml:space="preserve"> וְגַם כָּל־הָאָדָם שֶׁיֹּאכַל וְשָׁתָה וְרָאָה טוֹב בְּכָל־עֲמָלוֹ מַתַּת אֱלֹהִים הִיא:</w:t>
      </w:r>
    </w:p>
    <w:p w14:paraId="4F7D429D" w14:textId="77777777" w:rsidR="00045205" w:rsidRPr="00045205" w:rsidRDefault="00045205" w:rsidP="00045205">
      <w:pPr>
        <w:rPr>
          <w:rtl/>
        </w:rPr>
      </w:pPr>
      <w:r w:rsidRPr="00045205">
        <w:rPr>
          <w:b/>
          <w:bCs/>
          <w:rtl/>
        </w:rPr>
        <w:t>יד</w:t>
      </w:r>
      <w:r w:rsidRPr="00045205">
        <w:rPr>
          <w:rtl/>
        </w:rPr>
        <w:t xml:space="preserve"> יָדַעְתִּי כִּי כָּל־אֲשֶׁר יַעֲשֶׂה הָאֱלֹהִים הוּא יִהְיֶה לְעוֹלָם עָלָיו אֵין לְהוֹסִיף וּמִמֶּנּוּ אֵין לִגְרֹעַ וְהָאֱלֹהִים עָשָׂה שֶׁיִּרְאוּ מִלְּפָנָיו:</w:t>
      </w:r>
    </w:p>
    <w:p w14:paraId="13716059" w14:textId="77777777" w:rsidR="00045205" w:rsidRPr="00045205" w:rsidRDefault="00045205" w:rsidP="00045205">
      <w:pPr>
        <w:rPr>
          <w:rtl/>
        </w:rPr>
      </w:pPr>
      <w:r w:rsidRPr="00045205">
        <w:rPr>
          <w:b/>
          <w:bCs/>
          <w:rtl/>
        </w:rPr>
        <w:t>טו</w:t>
      </w:r>
      <w:r w:rsidRPr="00045205">
        <w:rPr>
          <w:rtl/>
        </w:rPr>
        <w:t xml:space="preserve"> מַה־שֶּׁהָיָה כְּבָר הוּא וַאֲשֶׁר לִהְיוֹת כְּבָר הָיָה וְהָאֱלֹהִים יְבַקֵּשׁ אֶת־נִרְדָּף:</w:t>
      </w:r>
    </w:p>
    <w:p w14:paraId="7F8A029B" w14:textId="77777777" w:rsidR="00045205" w:rsidRPr="00045205" w:rsidRDefault="00045205" w:rsidP="00045205">
      <w:pPr>
        <w:rPr>
          <w:rtl/>
        </w:rPr>
      </w:pPr>
      <w:r w:rsidRPr="00045205">
        <w:rPr>
          <w:b/>
          <w:bCs/>
          <w:rtl/>
        </w:rPr>
        <w:t>טז</w:t>
      </w:r>
      <w:r w:rsidRPr="00045205">
        <w:rPr>
          <w:rtl/>
        </w:rPr>
        <w:t xml:space="preserve"> וְעוֹד רָאִיתִי תַּחַת הַשָּׁמֶשׁ מְקוֹם הַמִּשְׁפָּט שָׁמָּה הָרֶשַׁע וּמְקוֹם הַצֶּדֶק שָׁמָּה הָרָשַׁע:</w:t>
      </w:r>
    </w:p>
    <w:p w14:paraId="6C92F110" w14:textId="77777777" w:rsidR="00045205" w:rsidRPr="00045205" w:rsidRDefault="00045205" w:rsidP="00045205">
      <w:pPr>
        <w:rPr>
          <w:rtl/>
        </w:rPr>
      </w:pPr>
      <w:r w:rsidRPr="00045205">
        <w:rPr>
          <w:b/>
          <w:bCs/>
          <w:rtl/>
        </w:rPr>
        <w:t>יז</w:t>
      </w:r>
      <w:r w:rsidRPr="00045205">
        <w:rPr>
          <w:rtl/>
        </w:rPr>
        <w:t xml:space="preserve"> אָמַרְתִּי אֲנִי בְּלִבִּי אֶת־הַצַּדִּיק וְאֶת־הָרָשָׁע יִשְׁפֹּט הָאֱלֹהִים כִּי־עֵת לְכָל־חֵפֶץ וְעַל כָּל־הַמַּעֲשֶׂה שָׁם:</w:t>
      </w:r>
    </w:p>
    <w:p w14:paraId="5C36DD49" w14:textId="77777777" w:rsidR="00045205" w:rsidRPr="00045205" w:rsidRDefault="00045205" w:rsidP="00045205">
      <w:pPr>
        <w:rPr>
          <w:rtl/>
        </w:rPr>
      </w:pPr>
      <w:r w:rsidRPr="00045205">
        <w:rPr>
          <w:b/>
          <w:bCs/>
          <w:rtl/>
        </w:rPr>
        <w:t>יח</w:t>
      </w:r>
      <w:r w:rsidRPr="00045205">
        <w:rPr>
          <w:rtl/>
        </w:rPr>
        <w:t xml:space="preserve"> אָמַרְתִּי אֲנִי בְּלִבִּי עַל־דִּבְרַת בְּנֵי הָאָדָם לְבָרָם הָאֱלֹהִים וְלִרְאוֹת שֶׁהֵם־בְּהֵמָה הֵמָּה לָהֶם:</w:t>
      </w:r>
    </w:p>
    <w:p w14:paraId="3FD417B4" w14:textId="77777777" w:rsidR="00045205" w:rsidRPr="00045205" w:rsidRDefault="00045205" w:rsidP="00045205">
      <w:pPr>
        <w:rPr>
          <w:rtl/>
        </w:rPr>
      </w:pPr>
      <w:r w:rsidRPr="00045205">
        <w:rPr>
          <w:b/>
          <w:bCs/>
          <w:rtl/>
        </w:rPr>
        <w:t>יט</w:t>
      </w:r>
      <w:r w:rsidRPr="00045205">
        <w:rPr>
          <w:rtl/>
        </w:rPr>
        <w:t xml:space="preserve"> כִּי מִקְרֶה בְנֵי־הָאָדָם וּמִקְרֶה הַבְּהֵמָה וּמִקְרֶה אֶחָד לָהֶם כְּמוֹת זֶה כֵּן מוֹת זֶה וְרוּחַ אֶחָד לַכֻּלָּם וּמוֹתַר הָאָדָם מִן־הַבְּהֵמָה אָיִן כִּי הַכֹּל הָבֶל:</w:t>
      </w:r>
    </w:p>
    <w:p w14:paraId="469E3A98" w14:textId="77777777" w:rsidR="00045205" w:rsidRPr="00045205" w:rsidRDefault="00045205" w:rsidP="00045205">
      <w:pPr>
        <w:rPr>
          <w:rtl/>
        </w:rPr>
      </w:pPr>
      <w:r w:rsidRPr="00045205">
        <w:rPr>
          <w:b/>
          <w:bCs/>
          <w:rtl/>
        </w:rPr>
        <w:t>כ</w:t>
      </w:r>
      <w:r w:rsidRPr="00045205">
        <w:rPr>
          <w:rtl/>
        </w:rPr>
        <w:t xml:space="preserve"> הַכֹּל הוֹלֵךְ אֶל־מָקוֹם אֶחָד הַכֹּל הָיָה מִן־הֶעָפָר וְהַכֹּל שָׁב אֶל־הֶעָפָר:</w:t>
      </w:r>
    </w:p>
    <w:p w14:paraId="3F3AA9C4" w14:textId="77777777" w:rsidR="00045205" w:rsidRPr="00045205" w:rsidRDefault="00045205" w:rsidP="00045205">
      <w:pPr>
        <w:rPr>
          <w:rtl/>
        </w:rPr>
      </w:pPr>
      <w:r w:rsidRPr="00045205">
        <w:rPr>
          <w:b/>
          <w:bCs/>
          <w:rtl/>
        </w:rPr>
        <w:t>כא</w:t>
      </w:r>
      <w:r w:rsidRPr="00045205">
        <w:rPr>
          <w:rtl/>
        </w:rPr>
        <w:t xml:space="preserve"> מִי יוֹדֵעַ רוּחַ בְּנֵי הָאָדָם הָעֹלָה הִיא לְמָעְלָה וְרוּחַ הַבְּהֵמָה הַיֹּרֶדֶת הִיא לְמַטָּה לָאָרֶץ:</w:t>
      </w:r>
    </w:p>
    <w:p w14:paraId="488FA828" w14:textId="77777777" w:rsidR="00045205" w:rsidRPr="00045205" w:rsidRDefault="00045205" w:rsidP="00045205">
      <w:pPr>
        <w:rPr>
          <w:rtl/>
        </w:rPr>
      </w:pPr>
      <w:r w:rsidRPr="00045205">
        <w:rPr>
          <w:b/>
          <w:bCs/>
          <w:rtl/>
        </w:rPr>
        <w:t>כב</w:t>
      </w:r>
      <w:r w:rsidRPr="00045205">
        <w:rPr>
          <w:rtl/>
        </w:rPr>
        <w:t xml:space="preserve"> וְרָאִיתִי כִּי אֵין טוֹב מֵאֲשֶׁר יִשְׂמַח הָאָדָם בְּמַעֲשָׂיו כִּי־הוּא חֶלְקוֹ כִּי מִי יְבִיאֶנּוּ לִרְאוֹת בְּמֶה שֶׁיִּהְיֶה אַחֲרָיו:</w:t>
      </w:r>
    </w:p>
    <w:p w14:paraId="6EE479D5" w14:textId="77777777" w:rsidR="00045205" w:rsidRPr="00045205" w:rsidRDefault="00045205" w:rsidP="00045205">
      <w:pPr>
        <w:rPr>
          <w:rtl/>
        </w:rPr>
      </w:pPr>
      <w:r w:rsidRPr="00045205">
        <w:rPr>
          <w:b/>
          <w:bCs/>
          <w:rtl/>
        </w:rPr>
        <w:t>כא</w:t>
      </w:r>
      <w:r w:rsidRPr="00045205">
        <w:rPr>
          <w:rtl/>
        </w:rPr>
        <w:t xml:space="preserve"> מִי יוֹדֵעַ רוּחַ בְּנֵי הָאָדָם הָעֹלָה הִיא לְמָעְלָה וְרוּחַ הַבְּהֵמָה הַיֹּרֶדֶת הִיא לְמַטָּה לָאָרֶץ:</w:t>
      </w:r>
    </w:p>
    <w:p w14:paraId="4E22D352" w14:textId="77777777" w:rsidR="00045205" w:rsidRPr="00045205" w:rsidRDefault="00045205" w:rsidP="00045205">
      <w:pPr>
        <w:rPr>
          <w:rtl/>
        </w:rPr>
      </w:pPr>
      <w:r w:rsidRPr="00045205">
        <w:rPr>
          <w:b/>
          <w:bCs/>
          <w:rtl/>
        </w:rPr>
        <w:t>כב</w:t>
      </w:r>
      <w:r w:rsidRPr="00045205">
        <w:rPr>
          <w:rtl/>
        </w:rPr>
        <w:t xml:space="preserve"> וְרָאִיתִי כִּי אֵין טוֹב מֵאֲשֶׁר יִשְׂמַח הָאָדָם בְּמַעֲשָׂיו כִּי־הוּא חֶלְקוֹ כִּי מִי יְבִיאֶנּוּ לִרְאוֹת בְּמֶה שֶׁיִּהְיֶה אַחֲרָיו:</w:t>
      </w:r>
    </w:p>
    <w:p w14:paraId="2911BCD8" w14:textId="77777777" w:rsidR="00045205" w:rsidRPr="00045205" w:rsidRDefault="00045205" w:rsidP="00045205">
      <w:pPr>
        <w:rPr>
          <w:rtl/>
        </w:rPr>
      </w:pPr>
      <w:r w:rsidRPr="00045205">
        <w:pict w14:anchorId="33CF2033">
          <v:rect id="_x0000_i3899" style="width:0;height:1.5pt" o:hralign="center" o:hrstd="t" o:hrnoshade="t" o:hr="t" fillcolor="gray" stroked="f"/>
        </w:pict>
      </w:r>
    </w:p>
    <w:p w14:paraId="28866BF5" w14:textId="77777777" w:rsidR="00045205" w:rsidRPr="00045205" w:rsidRDefault="00045205" w:rsidP="00045205">
      <w:pPr>
        <w:rPr>
          <w:rtl/>
        </w:rPr>
      </w:pPr>
      <w:r w:rsidRPr="00045205">
        <w:rPr>
          <w:b/>
          <w:bCs/>
          <w:rtl/>
        </w:rPr>
        <w:t>א.</w:t>
      </w:r>
      <w:r w:rsidRPr="00045205">
        <w:rPr>
          <w:rtl/>
        </w:rPr>
        <w:t xml:space="preserve"> קרא פסוקים 1-15 שלפניך.</w:t>
      </w:r>
    </w:p>
    <w:p w14:paraId="47E86667" w14:textId="77777777" w:rsidR="00045205" w:rsidRPr="00045205" w:rsidRDefault="00045205" w:rsidP="00045205">
      <w:pPr>
        <w:rPr>
          <w:rtl/>
        </w:rPr>
      </w:pPr>
      <w:r w:rsidRPr="00045205">
        <w:rPr>
          <w:rtl/>
        </w:rPr>
        <w:t>בפסוקים 1-15 קהלת מתאר את מסגרת החיים שבה נתון האדם בעולם.</w:t>
      </w:r>
    </w:p>
    <w:p w14:paraId="39AD5370" w14:textId="77777777" w:rsidR="00045205" w:rsidRPr="00045205" w:rsidRDefault="00045205" w:rsidP="00045205">
      <w:pPr>
        <w:rPr>
          <w:rtl/>
        </w:rPr>
      </w:pPr>
      <w:r w:rsidRPr="00045205">
        <w:rPr>
          <w:rtl/>
        </w:rPr>
        <w:t xml:space="preserve">הבא מפסוקים אלה </w:t>
      </w:r>
      <w:r w:rsidRPr="00045205">
        <w:rPr>
          <w:b/>
          <w:bCs/>
          <w:rtl/>
        </w:rPr>
        <w:t>שתי</w:t>
      </w:r>
      <w:r w:rsidRPr="00045205">
        <w:rPr>
          <w:rtl/>
        </w:rPr>
        <w:t xml:space="preserve"> דוגמאות למסגרת חיים זו, והסבר </w:t>
      </w:r>
      <w:r w:rsidRPr="00045205">
        <w:rPr>
          <w:b/>
          <w:bCs/>
          <w:rtl/>
        </w:rPr>
        <w:t>כל אחת</w:t>
      </w:r>
      <w:r w:rsidRPr="00045205">
        <w:rPr>
          <w:rtl/>
        </w:rPr>
        <w:t xml:space="preserve"> מהן. (10 נקודות)</w:t>
      </w:r>
    </w:p>
    <w:p w14:paraId="4966B73E" w14:textId="77777777" w:rsidR="00045205" w:rsidRPr="00045205" w:rsidRDefault="00045205" w:rsidP="00045205">
      <w:pPr>
        <w:rPr>
          <w:rtl/>
        </w:rPr>
      </w:pPr>
      <w:r w:rsidRPr="00045205">
        <w:rPr>
          <w:b/>
          <w:bCs/>
          <w:rtl/>
        </w:rPr>
        <w:t>ב.</w:t>
      </w:r>
      <w:r w:rsidRPr="00045205">
        <w:rPr>
          <w:rtl/>
        </w:rPr>
        <w:t xml:space="preserve"> קרא פסוקים 16-22 שלפניך.</w:t>
      </w:r>
    </w:p>
    <w:p w14:paraId="0490B146" w14:textId="77777777" w:rsidR="00045205" w:rsidRPr="00045205" w:rsidRDefault="00045205" w:rsidP="00045205">
      <w:pPr>
        <w:rPr>
          <w:rtl/>
        </w:rPr>
      </w:pPr>
      <w:r w:rsidRPr="00045205">
        <w:rPr>
          <w:rtl/>
        </w:rPr>
        <w:t>בפסוק 16 קהלת יוצא נגד השחיתות המשפטית.</w:t>
      </w:r>
    </w:p>
    <w:p w14:paraId="3DED858C" w14:textId="77777777" w:rsidR="00045205" w:rsidRPr="00045205" w:rsidRDefault="00045205" w:rsidP="00045205">
      <w:pPr>
        <w:rPr>
          <w:rtl/>
        </w:rPr>
      </w:pPr>
      <w:r w:rsidRPr="00045205">
        <w:rPr>
          <w:b/>
          <w:bCs/>
          <w:rtl/>
        </w:rPr>
        <w:t>(1)</w:t>
      </w:r>
      <w:r w:rsidRPr="00045205">
        <w:rPr>
          <w:rtl/>
        </w:rPr>
        <w:t xml:space="preserve"> על פי פסוק 17, כיצד עשויה להיפתר השחיתות המשפטית? (5 נקודות)</w:t>
      </w:r>
    </w:p>
    <w:p w14:paraId="5C2931C3" w14:textId="77777777" w:rsidR="00045205" w:rsidRDefault="00045205" w:rsidP="00045205">
      <w:pPr>
        <w:rPr>
          <w:rtl/>
        </w:rPr>
      </w:pPr>
      <w:r w:rsidRPr="00045205">
        <w:rPr>
          <w:b/>
          <w:bCs/>
          <w:rtl/>
        </w:rPr>
        <w:t>(2)</w:t>
      </w:r>
      <w:r w:rsidRPr="00045205">
        <w:rPr>
          <w:rtl/>
        </w:rPr>
        <w:t xml:space="preserve"> על פי פסוקים 18-22, הפתרון המוצע בפסוק 17 הוא חסר משמעות. הסבר מדוע. (5 נקודות)</w:t>
      </w:r>
    </w:p>
    <w:p w14:paraId="6A857DD7" w14:textId="33923962" w:rsidR="00045205" w:rsidRDefault="00045205" w:rsidP="00045205">
      <w:pPr>
        <w:rPr>
          <w:rtl/>
        </w:rPr>
      </w:pPr>
      <w:r>
        <w:rPr>
          <w:rFonts w:hint="cs"/>
          <w:rtl/>
        </w:rPr>
        <w:t>פתרון</w:t>
      </w:r>
    </w:p>
    <w:p w14:paraId="19C5B214" w14:textId="77777777" w:rsidR="00045205" w:rsidRPr="00045205" w:rsidRDefault="00045205" w:rsidP="00045205">
      <w:r w:rsidRPr="00045205">
        <w:rPr>
          <w:rtl/>
        </w:rPr>
        <w:t>הנה תמלול מלא ומאורגן של הטקסט המופיע בתמונה (פתרון מוצע לשאלה 6 בנושא ספר קהלת, פרק ג'):</w:t>
      </w:r>
    </w:p>
    <w:p w14:paraId="504D5C24" w14:textId="77777777" w:rsidR="00045205" w:rsidRPr="00045205" w:rsidRDefault="00045205" w:rsidP="00045205">
      <w:pPr>
        <w:rPr>
          <w:rtl/>
        </w:rPr>
      </w:pPr>
      <w:r w:rsidRPr="00045205">
        <w:pict w14:anchorId="27D6B914">
          <v:rect id="_x0000_i3915" style="width:0;height:1.5pt" o:hralign="center" o:hrstd="t" o:hrnoshade="t" o:hr="t" fillcolor="gray" stroked="f"/>
        </w:pict>
      </w:r>
    </w:p>
    <w:p w14:paraId="42D4B7BB" w14:textId="77777777" w:rsidR="00045205" w:rsidRPr="00045205" w:rsidRDefault="00045205" w:rsidP="00045205">
      <w:pPr>
        <w:rPr>
          <w:b/>
          <w:bCs/>
          <w:rtl/>
        </w:rPr>
      </w:pPr>
      <w:r w:rsidRPr="00045205">
        <w:rPr>
          <w:b/>
          <w:bCs/>
          <w:rtl/>
        </w:rPr>
        <w:t>שאלה 6</w:t>
      </w:r>
    </w:p>
    <w:p w14:paraId="759954ED" w14:textId="77777777" w:rsidR="00045205" w:rsidRPr="00045205" w:rsidRDefault="00045205" w:rsidP="00045205">
      <w:pPr>
        <w:rPr>
          <w:b/>
          <w:bCs/>
          <w:rtl/>
        </w:rPr>
      </w:pPr>
      <w:r w:rsidRPr="00045205">
        <w:rPr>
          <w:b/>
          <w:bCs/>
          <w:rtl/>
        </w:rPr>
        <w:t>סעיף א'</w:t>
      </w:r>
    </w:p>
    <w:p w14:paraId="165BF9B1" w14:textId="77777777" w:rsidR="00045205" w:rsidRPr="00045205" w:rsidRDefault="00045205" w:rsidP="00045205">
      <w:pPr>
        <w:rPr>
          <w:rtl/>
        </w:rPr>
      </w:pPr>
      <w:r w:rsidRPr="00045205">
        <w:rPr>
          <w:b/>
          <w:bCs/>
          <w:rtl/>
        </w:rPr>
        <w:t>מסגרת החיים שבה נתון האדם בעולם (על התלמיד להציג שתי דוגמאות ולהסביר):</w:t>
      </w:r>
    </w:p>
    <w:p w14:paraId="6186BCDC" w14:textId="77777777" w:rsidR="00045205" w:rsidRPr="00045205" w:rsidRDefault="00045205" w:rsidP="00045205">
      <w:pPr>
        <w:rPr>
          <w:rtl/>
        </w:rPr>
      </w:pPr>
      <w:r w:rsidRPr="00045205">
        <w:rPr>
          <w:rtl/>
        </w:rPr>
        <w:t>האדם נתון במסגרת חיים הנעה בין שני קצוות, בין הטוב לבין הרע, בין ניגודים שונים בחיים, לדוגמה: "</w:t>
      </w:r>
      <w:r w:rsidRPr="00045205">
        <w:rPr>
          <w:b/>
          <w:bCs/>
          <w:rtl/>
        </w:rPr>
        <w:t>עת ללדת ועת למות</w:t>
      </w:r>
      <w:r w:rsidRPr="00045205">
        <w:rPr>
          <w:rtl/>
        </w:rPr>
        <w:t>"; "</w:t>
      </w:r>
      <w:r w:rsidRPr="00045205">
        <w:rPr>
          <w:b/>
          <w:bCs/>
          <w:rtl/>
        </w:rPr>
        <w:t>עת לבכות ועת לשחוק</w:t>
      </w:r>
      <w:r w:rsidRPr="00045205">
        <w:rPr>
          <w:rtl/>
        </w:rPr>
        <w:t>"; "</w:t>
      </w:r>
      <w:r w:rsidRPr="00045205">
        <w:rPr>
          <w:b/>
          <w:bCs/>
          <w:rtl/>
        </w:rPr>
        <w:t>עת ספוד ועת רקוד</w:t>
      </w:r>
      <w:r w:rsidRPr="00045205">
        <w:rPr>
          <w:rtl/>
        </w:rPr>
        <w:t>" (תיתכנה עוד דוגמאות).</w:t>
      </w:r>
    </w:p>
    <w:p w14:paraId="090841A8" w14:textId="77777777" w:rsidR="00045205" w:rsidRPr="00045205" w:rsidRDefault="00045205" w:rsidP="00045205">
      <w:pPr>
        <w:rPr>
          <w:rtl/>
        </w:rPr>
      </w:pPr>
      <w:r w:rsidRPr="00045205">
        <w:rPr>
          <w:b/>
          <w:bCs/>
          <w:rtl/>
        </w:rPr>
        <w:t>או:</w:t>
      </w:r>
      <w:r w:rsidRPr="00045205">
        <w:rPr>
          <w:rtl/>
        </w:rPr>
        <w:t xml:space="preserve"> האדם נתון במסגרת חיים שנקבעה מראש על ידי ה' והאדם אינו יכול לשנותה. כל האירועים במסגרת חייו של האדם, נקבעו על ידי ה'. לדוגמה: "</w:t>
      </w:r>
      <w:r w:rsidRPr="00045205">
        <w:rPr>
          <w:b/>
          <w:bCs/>
          <w:rtl/>
        </w:rPr>
        <w:t>לכל זמן ועת לכל חפץ תחת השמים</w:t>
      </w:r>
      <w:r w:rsidRPr="00045205">
        <w:rPr>
          <w:rtl/>
        </w:rPr>
        <w:t>"; "</w:t>
      </w:r>
      <w:r w:rsidRPr="00045205">
        <w:rPr>
          <w:b/>
          <w:bCs/>
          <w:rtl/>
        </w:rPr>
        <w:t>ידעתי כי כל אשר יעשה האלוהים הוא יהיה לעולם אליו אין להוסיף וממנו אין לגרוע</w:t>
      </w:r>
      <w:r w:rsidRPr="00045205">
        <w:rPr>
          <w:rtl/>
        </w:rPr>
        <w:t>".</w:t>
      </w:r>
    </w:p>
    <w:p w14:paraId="1CCB7591" w14:textId="77777777" w:rsidR="00045205" w:rsidRPr="00045205" w:rsidRDefault="00045205" w:rsidP="00045205">
      <w:pPr>
        <w:rPr>
          <w:rtl/>
        </w:rPr>
      </w:pPr>
      <w:r w:rsidRPr="00045205">
        <w:pict w14:anchorId="7386E9D6">
          <v:rect id="_x0000_i3916" style="width:0;height:1.5pt" o:hralign="center" o:hrstd="t" o:hrnoshade="t" o:hr="t" fillcolor="gray" stroked="f"/>
        </w:pict>
      </w:r>
    </w:p>
    <w:p w14:paraId="446A039B" w14:textId="77777777" w:rsidR="00045205" w:rsidRPr="00045205" w:rsidRDefault="00045205" w:rsidP="00045205">
      <w:pPr>
        <w:rPr>
          <w:b/>
          <w:bCs/>
          <w:rtl/>
        </w:rPr>
      </w:pPr>
      <w:r w:rsidRPr="00045205">
        <w:rPr>
          <w:b/>
          <w:bCs/>
          <w:rtl/>
        </w:rPr>
        <w:t>סעיף ב'</w:t>
      </w:r>
    </w:p>
    <w:p w14:paraId="32193989" w14:textId="77777777" w:rsidR="00045205" w:rsidRPr="00045205" w:rsidRDefault="00045205" w:rsidP="00045205">
      <w:pPr>
        <w:rPr>
          <w:rtl/>
        </w:rPr>
      </w:pPr>
      <w:r w:rsidRPr="00045205">
        <w:rPr>
          <w:b/>
          <w:bCs/>
          <w:rtl/>
        </w:rPr>
        <w:t>(1)</w:t>
      </w:r>
      <w:r w:rsidRPr="00045205">
        <w:rPr>
          <w:rtl/>
        </w:rPr>
        <w:t xml:space="preserve"> על פי פסוק 17, השחיתות המשפטית עשויה להיפתר בעולם הבא, שם ה' ישפוט בצדק וייעשה דין כהלכתו.</w:t>
      </w:r>
    </w:p>
    <w:p w14:paraId="0CC109A6" w14:textId="77777777" w:rsidR="00045205" w:rsidRPr="00045205" w:rsidRDefault="00045205" w:rsidP="00045205">
      <w:pPr>
        <w:rPr>
          <w:rtl/>
        </w:rPr>
      </w:pPr>
      <w:r w:rsidRPr="00045205">
        <w:rPr>
          <w:b/>
          <w:bCs/>
          <w:rtl/>
        </w:rPr>
        <w:t>(2)</w:t>
      </w:r>
      <w:r w:rsidRPr="00045205">
        <w:rPr>
          <w:rtl/>
        </w:rPr>
        <w:t xml:space="preserve"> על פי פסוקים 18-22, קהלת מטיל ספק בקיומו של העולם הבא. לפי דבריו, האדם והבהמה שווים, שניהם מתים ונטמנים באדמה ורוח זהה יש בהם. לדבריו אין לדעת אם אכן רוח האדם עולה למעלה.</w:t>
      </w:r>
    </w:p>
    <w:p w14:paraId="649BE6B7" w14:textId="77777777" w:rsidR="00045205" w:rsidRPr="00045205" w:rsidRDefault="00045205" w:rsidP="00045205">
      <w:pPr>
        <w:rPr>
          <w:rtl/>
        </w:rPr>
      </w:pPr>
      <w:r w:rsidRPr="00045205">
        <w:rPr>
          <w:b/>
          <w:bCs/>
          <w:rtl/>
        </w:rPr>
        <w:t>לכן, הפתרון המוצע בפסוק 17, שהשחיתות תיפתר בעולם הבא, הוא חסר משמעות.</w:t>
      </w:r>
    </w:p>
    <w:p w14:paraId="01A63A41" w14:textId="77777777" w:rsidR="00045205" w:rsidRDefault="00045205" w:rsidP="00045205">
      <w:pPr>
        <w:rPr>
          <w:rtl/>
        </w:rPr>
      </w:pPr>
    </w:p>
    <w:p w14:paraId="51F763D0" w14:textId="77777777" w:rsidR="00045205" w:rsidRDefault="00045205" w:rsidP="00045205">
      <w:pPr>
        <w:rPr>
          <w:rtl/>
        </w:rPr>
      </w:pPr>
    </w:p>
    <w:p w14:paraId="2788F38F" w14:textId="77777777" w:rsidR="00045205" w:rsidRPr="00045205" w:rsidRDefault="00045205" w:rsidP="00045205">
      <w:r w:rsidRPr="00045205">
        <w:rPr>
          <w:rtl/>
        </w:rPr>
        <w:t>להלן תמלול מלא של הטקסט המופיע בתמונה (מתוך בחינת בגרות בתנ"ך):</w:t>
      </w:r>
    </w:p>
    <w:p w14:paraId="4BF47550" w14:textId="77777777" w:rsidR="00045205" w:rsidRPr="00045205" w:rsidRDefault="00045205" w:rsidP="00045205">
      <w:pPr>
        <w:rPr>
          <w:rtl/>
        </w:rPr>
      </w:pPr>
      <w:r w:rsidRPr="00045205">
        <w:pict w14:anchorId="79AE1C84">
          <v:rect id="_x0000_i3925" style="width:0;height:1.5pt" o:hralign="center" o:hrstd="t" o:hrnoshade="t" o:hr="t" fillcolor="gray" stroked="f"/>
        </w:pict>
      </w:r>
    </w:p>
    <w:p w14:paraId="7C455906" w14:textId="77777777" w:rsidR="00045205" w:rsidRPr="00045205" w:rsidRDefault="00045205" w:rsidP="00045205">
      <w:pPr>
        <w:rPr>
          <w:b/>
          <w:bCs/>
          <w:rtl/>
        </w:rPr>
      </w:pPr>
      <w:r w:rsidRPr="00045205">
        <w:rPr>
          <w:b/>
          <w:bCs/>
          <w:rtl/>
        </w:rPr>
        <w:t>קיץ תשע"ט, 1381</w:t>
      </w:r>
    </w:p>
    <w:p w14:paraId="0B7528A7" w14:textId="77777777" w:rsidR="00045205" w:rsidRPr="00045205" w:rsidRDefault="00045205" w:rsidP="00045205">
      <w:pPr>
        <w:rPr>
          <w:rtl/>
        </w:rPr>
      </w:pPr>
      <w:r w:rsidRPr="00045205">
        <w:rPr>
          <w:b/>
          <w:bCs/>
          <w:rtl/>
        </w:rPr>
        <w:t>6. קרא קהלת, ג', 17-14.</w:t>
      </w:r>
    </w:p>
    <w:p w14:paraId="28A550AE" w14:textId="77777777" w:rsidR="00045205" w:rsidRPr="00045205" w:rsidRDefault="00045205" w:rsidP="00045205">
      <w:pPr>
        <w:rPr>
          <w:rtl/>
        </w:rPr>
      </w:pPr>
      <w:r w:rsidRPr="00045205">
        <w:rPr>
          <w:b/>
          <w:bCs/>
          <w:rtl/>
        </w:rPr>
        <w:t>יד</w:t>
      </w:r>
      <w:r w:rsidRPr="00045205">
        <w:rPr>
          <w:rtl/>
        </w:rPr>
        <w:t xml:space="preserve"> יָדַעְתִּי כִּי כָּל-אֲשֶׁר יַעֲשֶׂה הָאֱלֹהִים הוּא יִהְיֶה לְעוֹלָם עָלָיו אֵין לְהוֹסִיף וּמִמֶּנּוּ אֵין לִגְרֹעַ וְהָאֱלֹהִים עָשָׂה שֶׁיִּרְאוּ מִלְּפָנָיו:</w:t>
      </w:r>
    </w:p>
    <w:p w14:paraId="6914FE06" w14:textId="77777777" w:rsidR="00045205" w:rsidRPr="00045205" w:rsidRDefault="00045205" w:rsidP="00045205">
      <w:pPr>
        <w:rPr>
          <w:rtl/>
        </w:rPr>
      </w:pPr>
      <w:r w:rsidRPr="00045205">
        <w:rPr>
          <w:b/>
          <w:bCs/>
          <w:rtl/>
        </w:rPr>
        <w:t>טו</w:t>
      </w:r>
      <w:r w:rsidRPr="00045205">
        <w:rPr>
          <w:rtl/>
        </w:rPr>
        <w:t xml:space="preserve"> מַה-שֶּׁהָיָה כְּבָר הוּא וַאֲשֶׁר לִהְיוֹת כְּבָר הָיָה וְהָאֱלֹהִים יְבַקֵּשׁ אֶת-נִרְדָּף:</w:t>
      </w:r>
    </w:p>
    <w:p w14:paraId="65620BB6" w14:textId="77777777" w:rsidR="00045205" w:rsidRPr="00045205" w:rsidRDefault="00045205" w:rsidP="00045205">
      <w:pPr>
        <w:rPr>
          <w:rtl/>
        </w:rPr>
      </w:pPr>
      <w:r w:rsidRPr="00045205">
        <w:rPr>
          <w:b/>
          <w:bCs/>
          <w:rtl/>
        </w:rPr>
        <w:t>טז</w:t>
      </w:r>
      <w:r w:rsidRPr="00045205">
        <w:rPr>
          <w:rtl/>
        </w:rPr>
        <w:t xml:space="preserve"> וְעוֹד רָאִיתִי תַּחַת הַשָּׁמֶשׁ מְקוֹם הַמִּשְׁפָּט שָׁמָּה הָרֶשַׁע וּמְקוֹם הַצֶּדֶק שָׁמָּה הָרָשַׁע:</w:t>
      </w:r>
    </w:p>
    <w:p w14:paraId="7D6835A8" w14:textId="77777777" w:rsidR="00045205" w:rsidRPr="00045205" w:rsidRDefault="00045205" w:rsidP="00045205">
      <w:pPr>
        <w:rPr>
          <w:rtl/>
        </w:rPr>
      </w:pPr>
      <w:r w:rsidRPr="00045205">
        <w:rPr>
          <w:b/>
          <w:bCs/>
          <w:rtl/>
        </w:rPr>
        <w:t>יז</w:t>
      </w:r>
      <w:r w:rsidRPr="00045205">
        <w:rPr>
          <w:rtl/>
        </w:rPr>
        <w:t xml:space="preserve"> אָמַרְתִּי אֲנִי בְּלִבִּי אֶת-הַצַּדִּיק וְאֶת-הָרָשָׁע יִשְׁפֹּט הָאֱלֹהִים כִּי-עֵת לְכָל-חֵפֶץ וְעַל כָּל-הַמַּעֲשֵׂה שָׁם:</w:t>
      </w:r>
    </w:p>
    <w:p w14:paraId="21DF677E" w14:textId="77777777" w:rsidR="00045205" w:rsidRPr="00045205" w:rsidRDefault="00045205" w:rsidP="00045205">
      <w:pPr>
        <w:rPr>
          <w:rtl/>
        </w:rPr>
      </w:pPr>
      <w:r w:rsidRPr="00045205">
        <w:rPr>
          <w:b/>
          <w:bCs/>
          <w:rtl/>
        </w:rPr>
        <w:t>א. (1)</w:t>
      </w:r>
      <w:r w:rsidRPr="00045205">
        <w:rPr>
          <w:rtl/>
        </w:rPr>
        <w:t xml:space="preserve"> קרא גם </w:t>
      </w:r>
      <w:r w:rsidRPr="00045205">
        <w:rPr>
          <w:b/>
          <w:bCs/>
          <w:rtl/>
        </w:rPr>
        <w:t>מלכים א, ג', 28</w:t>
      </w:r>
      <w:r w:rsidRPr="00045205">
        <w:rPr>
          <w:rtl/>
        </w:rPr>
        <w:t>. תיאור בתי המשפט ב</w:t>
      </w:r>
      <w:r w:rsidRPr="00045205">
        <w:rPr>
          <w:b/>
          <w:bCs/>
          <w:rtl/>
        </w:rPr>
        <w:t>קהלת, ג', 17-16</w:t>
      </w:r>
      <w:r w:rsidRPr="00045205">
        <w:rPr>
          <w:rtl/>
        </w:rPr>
        <w:t xml:space="preserve"> שלפניך אינו מתיישב עם הנאמר על המלך שלמה ב</w:t>
      </w:r>
      <w:r w:rsidRPr="00045205">
        <w:rPr>
          <w:b/>
          <w:bCs/>
          <w:rtl/>
        </w:rPr>
        <w:t>מלכים א, ג', 28</w:t>
      </w:r>
      <w:r w:rsidRPr="00045205">
        <w:rPr>
          <w:rtl/>
        </w:rPr>
        <w:t>. הסבר קביעה זו ובסס אותה על הכתובים. (6 נקודות)</w:t>
      </w:r>
    </w:p>
    <w:p w14:paraId="12921130" w14:textId="77777777" w:rsidR="00045205" w:rsidRPr="00045205" w:rsidRDefault="00045205" w:rsidP="00045205">
      <w:pPr>
        <w:rPr>
          <w:rtl/>
        </w:rPr>
      </w:pPr>
      <w:r w:rsidRPr="00045205">
        <w:rPr>
          <w:b/>
          <w:bCs/>
          <w:rtl/>
        </w:rPr>
        <w:t>(2)</w:t>
      </w:r>
      <w:r w:rsidRPr="00045205">
        <w:rPr>
          <w:rtl/>
        </w:rPr>
        <w:t xml:space="preserve"> האם הגישה המסורתית שעל פיה המלך שלמה הוא שחיבר את ספר </w:t>
      </w:r>
      <w:r w:rsidRPr="00045205">
        <w:rPr>
          <w:b/>
          <w:bCs/>
          <w:rtl/>
        </w:rPr>
        <w:t>קהלת</w:t>
      </w:r>
      <w:r w:rsidRPr="00045205">
        <w:rPr>
          <w:rtl/>
        </w:rPr>
        <w:t xml:space="preserve"> עולה בקנה אחד עם הקביעה בתת-סעיף (1)? נמק את דבריך. (6 נקודות)</w:t>
      </w:r>
    </w:p>
    <w:p w14:paraId="08AA0BB3" w14:textId="77777777" w:rsidR="00045205" w:rsidRPr="00045205" w:rsidRDefault="00045205" w:rsidP="00045205">
      <w:pPr>
        <w:rPr>
          <w:rtl/>
        </w:rPr>
      </w:pPr>
      <w:r w:rsidRPr="00045205">
        <w:rPr>
          <w:b/>
          <w:bCs/>
          <w:rtl/>
        </w:rPr>
        <w:t>ב.</w:t>
      </w:r>
      <w:r w:rsidRPr="00045205">
        <w:rPr>
          <w:rtl/>
        </w:rPr>
        <w:t xml:space="preserve"> קרא פסוק 14 ואת דברי שרה יפת שלפניך.</w:t>
      </w:r>
    </w:p>
    <w:p w14:paraId="7E8F7A69" w14:textId="77777777" w:rsidR="00045205" w:rsidRPr="00045205" w:rsidRDefault="00045205" w:rsidP="00045205">
      <w:pPr>
        <w:rPr>
          <w:rtl/>
        </w:rPr>
      </w:pPr>
      <w:r w:rsidRPr="00045205">
        <w:rPr>
          <w:rtl/>
        </w:rPr>
        <w:t>מול אלוהים צודק ומוסרי [...] מציג קהלת אלוהים אחר, רחוק, שרירותי, שדרכיו אינן מובנות [...] מה שהאדם צריך, לפי קהלת, איננו להתקרב אל האלוהים ולאהוב אותו, אלא לפחד ממנו ולהתרחק מפניו.</w:t>
      </w:r>
    </w:p>
    <w:p w14:paraId="61580AAC" w14:textId="77777777" w:rsidR="00045205" w:rsidRPr="00045205" w:rsidRDefault="00045205" w:rsidP="00045205">
      <w:pPr>
        <w:rPr>
          <w:rtl/>
        </w:rPr>
      </w:pPr>
      <w:r w:rsidRPr="00045205">
        <w:rPr>
          <w:rtl/>
        </w:rPr>
        <w:t xml:space="preserve">(ש' יפת, "חידות הרוח — משנת קהלת לדורות", בתוך: </w:t>
      </w:r>
      <w:r w:rsidRPr="00045205">
        <w:rPr>
          <w:b/>
          <w:bCs/>
          <w:rtl/>
        </w:rPr>
        <w:t>ספר מיכאל, בין הזמן הזה לימים ההם</w:t>
      </w:r>
      <w:r w:rsidRPr="00045205">
        <w:rPr>
          <w:rtl/>
        </w:rPr>
        <w:t>, אבי שגיא [עורך], רכס, [2007]. עמ' 103)</w:t>
      </w:r>
    </w:p>
    <w:p w14:paraId="099E647F" w14:textId="77777777" w:rsidR="00045205" w:rsidRPr="00045205" w:rsidRDefault="00045205" w:rsidP="00045205">
      <w:pPr>
        <w:rPr>
          <w:rtl/>
        </w:rPr>
      </w:pPr>
      <w:r w:rsidRPr="00045205">
        <w:rPr>
          <w:rtl/>
        </w:rPr>
        <w:t>הסבר את פסוק 14 על פי הפרשנות שיפת מציעה. (8 נקודות)</w:t>
      </w:r>
    </w:p>
    <w:p w14:paraId="5EF80F6B" w14:textId="15840F2A" w:rsidR="00045205" w:rsidRDefault="00E53ADD" w:rsidP="00045205">
      <w:pPr>
        <w:rPr>
          <w:rtl/>
        </w:rPr>
      </w:pPr>
      <w:r>
        <w:rPr>
          <w:rFonts w:hint="cs"/>
          <w:rtl/>
        </w:rPr>
        <w:t>פתרון</w:t>
      </w:r>
    </w:p>
    <w:p w14:paraId="308095D0" w14:textId="77777777" w:rsidR="00E53ADD" w:rsidRPr="00E53ADD" w:rsidRDefault="00E53ADD" w:rsidP="00E53ADD">
      <w:r w:rsidRPr="00E53ADD">
        <w:rPr>
          <w:rtl/>
        </w:rPr>
        <w:t>הנה תמלול מלא ומאורגן של הטקסט המופיע בתמונה (פתרון מוצע של "יואל גבע" לשאלה 6 העוסקת בספר קהלת ובמלכים א'):</w:t>
      </w:r>
    </w:p>
    <w:p w14:paraId="5000243A" w14:textId="77777777" w:rsidR="00E53ADD" w:rsidRPr="00E53ADD" w:rsidRDefault="00E53ADD" w:rsidP="00E53ADD">
      <w:pPr>
        <w:rPr>
          <w:rtl/>
        </w:rPr>
      </w:pPr>
      <w:r w:rsidRPr="00E53ADD">
        <w:pict w14:anchorId="2C6D01DC">
          <v:rect id="_x0000_i3945" style="width:0;height:1.5pt" o:hralign="center" o:hrstd="t" o:hrnoshade="t" o:hr="t" fillcolor="gray" stroked="f"/>
        </w:pict>
      </w:r>
    </w:p>
    <w:p w14:paraId="307AB2D7" w14:textId="77777777" w:rsidR="00E53ADD" w:rsidRPr="00E53ADD" w:rsidRDefault="00E53ADD" w:rsidP="00E53ADD">
      <w:pPr>
        <w:rPr>
          <w:b/>
          <w:bCs/>
          <w:rtl/>
        </w:rPr>
      </w:pPr>
      <w:r w:rsidRPr="00E53ADD">
        <w:rPr>
          <w:b/>
          <w:bCs/>
          <w:rtl/>
        </w:rPr>
        <w:t>שאלה 6</w:t>
      </w:r>
    </w:p>
    <w:p w14:paraId="6E2BBFEA" w14:textId="77777777" w:rsidR="00E53ADD" w:rsidRPr="00E53ADD" w:rsidRDefault="00E53ADD" w:rsidP="00E53ADD">
      <w:pPr>
        <w:rPr>
          <w:b/>
          <w:bCs/>
          <w:rtl/>
        </w:rPr>
      </w:pPr>
      <w:r w:rsidRPr="00E53ADD">
        <w:rPr>
          <w:b/>
          <w:bCs/>
          <w:rtl/>
        </w:rPr>
        <w:t>סעיף א'</w:t>
      </w:r>
    </w:p>
    <w:p w14:paraId="1F6E5DBC" w14:textId="77777777" w:rsidR="00E53ADD" w:rsidRPr="00E53ADD" w:rsidRDefault="00E53ADD" w:rsidP="00E53ADD">
      <w:pPr>
        <w:rPr>
          <w:rtl/>
        </w:rPr>
      </w:pPr>
      <w:r w:rsidRPr="00E53ADD">
        <w:rPr>
          <w:b/>
          <w:bCs/>
          <w:rtl/>
        </w:rPr>
        <w:t>(1)</w:t>
      </w:r>
      <w:r w:rsidRPr="00E53ADD">
        <w:rPr>
          <w:rtl/>
        </w:rPr>
        <w:t xml:space="preserve"> על פי מלכים א' 28, נאמר על המלך שלמה שהיה שופט בחכמה ובצדק את העם: "...כי ראו כי חכמת ה' בקרבו לעשות משפט". לעומת תיאור בתי המשפט בקהלת ג' 17-16, כמקום שבו הרשע וחוסר הצדק שולטים: "</w:t>
      </w:r>
      <w:r w:rsidRPr="00E53ADD">
        <w:rPr>
          <w:b/>
          <w:bCs/>
          <w:rtl/>
        </w:rPr>
        <w:t>מקום המשפט שמה הרשע ומקום הצדק שמה הרשע</w:t>
      </w:r>
      <w:r w:rsidRPr="00E53ADD">
        <w:rPr>
          <w:rtl/>
        </w:rPr>
        <w:t>".</w:t>
      </w:r>
    </w:p>
    <w:p w14:paraId="680EB429" w14:textId="77777777" w:rsidR="00E53ADD" w:rsidRPr="00E53ADD" w:rsidRDefault="00E53ADD" w:rsidP="00E53ADD">
      <w:pPr>
        <w:rPr>
          <w:rtl/>
        </w:rPr>
      </w:pPr>
      <w:r w:rsidRPr="00E53ADD">
        <w:rPr>
          <w:b/>
          <w:bCs/>
          <w:rtl/>
        </w:rPr>
        <w:t>(2)</w:t>
      </w:r>
      <w:r w:rsidRPr="00E53ADD">
        <w:rPr>
          <w:rtl/>
        </w:rPr>
        <w:t xml:space="preserve"> הגישה המסורתית שעל פיה המלך שלמה הוא שחיבר את ספר </w:t>
      </w:r>
      <w:r w:rsidRPr="00E53ADD">
        <w:rPr>
          <w:b/>
          <w:bCs/>
          <w:rtl/>
        </w:rPr>
        <w:t>קהלת</w:t>
      </w:r>
      <w:r w:rsidRPr="00E53ADD">
        <w:rPr>
          <w:rtl/>
        </w:rPr>
        <w:t>, אינה עולה בקנה אחד עם תיאור בתי המשפט בספר קהלת. שלמה נחשב למלך חכם, ששפט את העם בצדק, אין זה הגיוני שיחבר ספר בו הוא טוען שהמצב במערכת המשפט הפוך – חוסר צדק ורשע, שולטים שם.</w:t>
      </w:r>
    </w:p>
    <w:p w14:paraId="172271F2" w14:textId="77777777" w:rsidR="00E53ADD" w:rsidRPr="00E53ADD" w:rsidRDefault="00E53ADD" w:rsidP="00E53ADD">
      <w:pPr>
        <w:rPr>
          <w:rtl/>
        </w:rPr>
      </w:pPr>
      <w:r w:rsidRPr="00E53ADD">
        <w:pict w14:anchorId="6CED19A1">
          <v:rect id="_x0000_i3946" style="width:0;height:1.5pt" o:hralign="center" o:hrstd="t" o:hrnoshade="t" o:hr="t" fillcolor="gray" stroked="f"/>
        </w:pict>
      </w:r>
    </w:p>
    <w:p w14:paraId="1F7A1DB8" w14:textId="77777777" w:rsidR="00E53ADD" w:rsidRPr="00E53ADD" w:rsidRDefault="00E53ADD" w:rsidP="00E53ADD">
      <w:pPr>
        <w:rPr>
          <w:b/>
          <w:bCs/>
          <w:rtl/>
        </w:rPr>
      </w:pPr>
      <w:r w:rsidRPr="00E53ADD">
        <w:rPr>
          <w:b/>
          <w:bCs/>
          <w:rtl/>
        </w:rPr>
        <w:t>סעיף ב'</w:t>
      </w:r>
    </w:p>
    <w:p w14:paraId="2AD2D64A" w14:textId="77777777" w:rsidR="00E53ADD" w:rsidRPr="00E53ADD" w:rsidRDefault="00E53ADD" w:rsidP="00E53ADD">
      <w:pPr>
        <w:rPr>
          <w:rtl/>
        </w:rPr>
      </w:pPr>
      <w:r w:rsidRPr="00E53ADD">
        <w:rPr>
          <w:b/>
          <w:bCs/>
          <w:rtl/>
        </w:rPr>
        <w:t>הסבר לפסוק 14 על פי פרשנותה של יפת:</w:t>
      </w:r>
    </w:p>
    <w:p w14:paraId="7573A26E" w14:textId="77777777" w:rsidR="00E53ADD" w:rsidRPr="00E53ADD" w:rsidRDefault="00E53ADD" w:rsidP="00E53ADD">
      <w:pPr>
        <w:numPr>
          <w:ilvl w:val="0"/>
          <w:numId w:val="652"/>
        </w:numPr>
        <w:rPr>
          <w:rtl/>
        </w:rPr>
      </w:pPr>
      <w:r w:rsidRPr="00E53ADD">
        <w:rPr>
          <w:rtl/>
        </w:rPr>
        <w:t>"</w:t>
      </w:r>
      <w:r w:rsidRPr="00E53ADD">
        <w:rPr>
          <w:b/>
          <w:bCs/>
          <w:rtl/>
        </w:rPr>
        <w:t>ידעתי כי כל אשר יעשה האלהים הוא יהיה לעולם עליו אין להוסיף וממנו אין לגרוע</w:t>
      </w:r>
      <w:r w:rsidRPr="00E53ADD">
        <w:rPr>
          <w:rtl/>
        </w:rPr>
        <w:t>" – ה' ברא עולם שלא ניתן לשנותו, ובכך בא לידי ביטוי אל שרירותי שלא ניתן להבין את דרכיו.</w:t>
      </w:r>
    </w:p>
    <w:p w14:paraId="702B5616" w14:textId="77777777" w:rsidR="00E53ADD" w:rsidRPr="00E53ADD" w:rsidRDefault="00E53ADD" w:rsidP="00E53ADD">
      <w:pPr>
        <w:numPr>
          <w:ilvl w:val="0"/>
          <w:numId w:val="652"/>
        </w:numPr>
        <w:rPr>
          <w:rtl/>
        </w:rPr>
      </w:pPr>
      <w:r w:rsidRPr="00E53ADD">
        <w:rPr>
          <w:rtl/>
        </w:rPr>
        <w:t>"</w:t>
      </w:r>
      <w:r w:rsidRPr="00E53ADD">
        <w:rPr>
          <w:b/>
          <w:bCs/>
          <w:rtl/>
        </w:rPr>
        <w:t>והאלהים עשה שיראו מלפניו</w:t>
      </w:r>
      <w:r w:rsidRPr="00E53ADD">
        <w:rPr>
          <w:rtl/>
        </w:rPr>
        <w:t>" – ה' רוצה שבני האדם, יפחדו ממנו ובכך גורם להם להתרחק ממנו.</w:t>
      </w:r>
    </w:p>
    <w:p w14:paraId="5812E4A1" w14:textId="77777777" w:rsidR="00E53ADD" w:rsidRDefault="00E53ADD" w:rsidP="00045205">
      <w:pPr>
        <w:rPr>
          <w:rtl/>
        </w:rPr>
      </w:pPr>
    </w:p>
    <w:p w14:paraId="6E60AD80" w14:textId="77777777" w:rsidR="00E53ADD" w:rsidRDefault="00E53ADD" w:rsidP="00045205">
      <w:pPr>
        <w:rPr>
          <w:rtl/>
        </w:rPr>
      </w:pPr>
    </w:p>
    <w:p w14:paraId="56EBF18E" w14:textId="77777777" w:rsidR="00E53ADD" w:rsidRDefault="00E53ADD" w:rsidP="00045205">
      <w:pPr>
        <w:rPr>
          <w:rtl/>
        </w:rPr>
      </w:pPr>
    </w:p>
    <w:p w14:paraId="1659CE59" w14:textId="77777777" w:rsidR="00E53ADD" w:rsidRPr="00E53ADD" w:rsidRDefault="00E53ADD" w:rsidP="00E53ADD">
      <w:r w:rsidRPr="00E53ADD">
        <w:rPr>
          <w:rtl/>
        </w:rPr>
        <w:t>להלן תמלול הטקסט המופיע בתמונה (מתוך בחינת בגרות בתנ"ך):</w:t>
      </w:r>
    </w:p>
    <w:p w14:paraId="0E4DF4CB" w14:textId="77777777" w:rsidR="00E53ADD" w:rsidRPr="00E53ADD" w:rsidRDefault="00E53ADD" w:rsidP="00E53ADD">
      <w:pPr>
        <w:rPr>
          <w:rtl/>
        </w:rPr>
      </w:pPr>
      <w:r w:rsidRPr="00E53ADD">
        <w:pict w14:anchorId="1E4C642B">
          <v:rect id="_x0000_i3976" style="width:0;height:1.5pt" o:hralign="center" o:hrstd="t" o:hrnoshade="t" o:hr="t" fillcolor="gray" stroked="f"/>
        </w:pict>
      </w:r>
    </w:p>
    <w:p w14:paraId="5FB4B5A9" w14:textId="77777777" w:rsidR="00E53ADD" w:rsidRPr="00E53ADD" w:rsidRDefault="00E53ADD" w:rsidP="00E53ADD">
      <w:pPr>
        <w:rPr>
          <w:b/>
          <w:bCs/>
          <w:rtl/>
        </w:rPr>
      </w:pPr>
      <w:r w:rsidRPr="00E53ADD">
        <w:rPr>
          <w:b/>
          <w:bCs/>
          <w:rtl/>
        </w:rPr>
        <w:t>קיץ תשע"ח, 1381</w:t>
      </w:r>
    </w:p>
    <w:p w14:paraId="32A9EACA" w14:textId="77777777" w:rsidR="00E53ADD" w:rsidRPr="00E53ADD" w:rsidRDefault="00E53ADD" w:rsidP="00E53ADD">
      <w:pPr>
        <w:rPr>
          <w:rtl/>
        </w:rPr>
      </w:pPr>
      <w:r w:rsidRPr="00E53ADD">
        <w:rPr>
          <w:b/>
          <w:bCs/>
          <w:rtl/>
        </w:rPr>
        <w:t>א.</w:t>
      </w:r>
      <w:r w:rsidRPr="00E53ADD">
        <w:rPr>
          <w:rtl/>
        </w:rPr>
        <w:t xml:space="preserve"> קרא גם את הקטע משירו של יהודה עמיחי, "אדם בחייו".</w:t>
      </w:r>
    </w:p>
    <w:p w14:paraId="3BA10B6B" w14:textId="77777777" w:rsidR="00E53ADD" w:rsidRPr="00E53ADD" w:rsidRDefault="00E53ADD" w:rsidP="00E53ADD">
      <w:pPr>
        <w:rPr>
          <w:rtl/>
        </w:rPr>
      </w:pPr>
      <w:r w:rsidRPr="00E53ADD">
        <w:rPr>
          <w:rtl/>
        </w:rPr>
        <w:t>אדם בחייו אין לו זמן שיהיה לו</w:t>
      </w:r>
    </w:p>
    <w:p w14:paraId="2C3FDF04" w14:textId="77777777" w:rsidR="00E53ADD" w:rsidRPr="00E53ADD" w:rsidRDefault="00E53ADD" w:rsidP="00E53ADD">
      <w:pPr>
        <w:rPr>
          <w:rtl/>
        </w:rPr>
      </w:pPr>
      <w:r w:rsidRPr="00E53ADD">
        <w:rPr>
          <w:rtl/>
        </w:rPr>
        <w:t>זמן לכל.</w:t>
      </w:r>
    </w:p>
    <w:p w14:paraId="295B5972" w14:textId="77777777" w:rsidR="00E53ADD" w:rsidRPr="00E53ADD" w:rsidRDefault="00E53ADD" w:rsidP="00E53ADD">
      <w:pPr>
        <w:rPr>
          <w:rtl/>
        </w:rPr>
      </w:pPr>
      <w:r w:rsidRPr="00E53ADD">
        <w:rPr>
          <w:rtl/>
        </w:rPr>
        <w:t>ואין לו עת שתהיה לו עת</w:t>
      </w:r>
    </w:p>
    <w:p w14:paraId="30833EB6" w14:textId="77777777" w:rsidR="00E53ADD" w:rsidRPr="00E53ADD" w:rsidRDefault="00E53ADD" w:rsidP="00E53ADD">
      <w:pPr>
        <w:rPr>
          <w:rtl/>
        </w:rPr>
      </w:pPr>
      <w:r w:rsidRPr="00E53ADD">
        <w:rPr>
          <w:rtl/>
        </w:rPr>
        <w:t>לכל חפץ. קהלת לא צדק כשאמר כך.</w:t>
      </w:r>
    </w:p>
    <w:p w14:paraId="36098CDB" w14:textId="77777777" w:rsidR="00E53ADD" w:rsidRPr="00E53ADD" w:rsidRDefault="00E53ADD" w:rsidP="00E53ADD">
      <w:pPr>
        <w:rPr>
          <w:rtl/>
        </w:rPr>
      </w:pPr>
      <w:r w:rsidRPr="00E53ADD">
        <w:rPr>
          <w:rtl/>
        </w:rPr>
        <w:t>אדם צריך לשנוא ולאהוב בבת אחת,</w:t>
      </w:r>
    </w:p>
    <w:p w14:paraId="276D8500" w14:textId="77777777" w:rsidR="00E53ADD" w:rsidRPr="00E53ADD" w:rsidRDefault="00E53ADD" w:rsidP="00E53ADD">
      <w:pPr>
        <w:rPr>
          <w:rtl/>
        </w:rPr>
      </w:pPr>
      <w:r w:rsidRPr="00E53ADD">
        <w:rPr>
          <w:rtl/>
        </w:rPr>
        <w:t>באותן עיניים לבכות ובאותן עיניים לצחוק</w:t>
      </w:r>
    </w:p>
    <w:p w14:paraId="2F9429DE" w14:textId="77777777" w:rsidR="00E53ADD" w:rsidRPr="00E53ADD" w:rsidRDefault="00E53ADD" w:rsidP="00E53ADD">
      <w:pPr>
        <w:rPr>
          <w:rtl/>
        </w:rPr>
      </w:pPr>
      <w:r w:rsidRPr="00E53ADD">
        <w:rPr>
          <w:rtl/>
        </w:rPr>
        <w:t>באותן ידיים לזרוק אבנים</w:t>
      </w:r>
    </w:p>
    <w:p w14:paraId="6216ED75" w14:textId="77777777" w:rsidR="00E53ADD" w:rsidRPr="00E53ADD" w:rsidRDefault="00E53ADD" w:rsidP="00E53ADD">
      <w:pPr>
        <w:rPr>
          <w:rtl/>
        </w:rPr>
      </w:pPr>
      <w:r w:rsidRPr="00E53ADD">
        <w:rPr>
          <w:rtl/>
        </w:rPr>
        <w:t>ובאותן ידיים לאסוף אותן,</w:t>
      </w:r>
    </w:p>
    <w:p w14:paraId="24A08A1B" w14:textId="77777777" w:rsidR="00E53ADD" w:rsidRPr="00E53ADD" w:rsidRDefault="00E53ADD" w:rsidP="00E53ADD">
      <w:pPr>
        <w:rPr>
          <w:rtl/>
        </w:rPr>
      </w:pPr>
      <w:r w:rsidRPr="00E53ADD">
        <w:rPr>
          <w:rtl/>
        </w:rPr>
        <w:t>לעשות אהבה במלחמה ומלחמה באהבה.</w:t>
      </w:r>
    </w:p>
    <w:p w14:paraId="3DDEF72A" w14:textId="77777777" w:rsidR="00E53ADD" w:rsidRPr="00E53ADD" w:rsidRDefault="00E53ADD" w:rsidP="00E53ADD">
      <w:pPr>
        <w:rPr>
          <w:rtl/>
        </w:rPr>
      </w:pPr>
      <w:r w:rsidRPr="00E53ADD">
        <w:rPr>
          <w:rtl/>
        </w:rPr>
        <w:t xml:space="preserve">(עמיחי י' [תשס"ד]. </w:t>
      </w:r>
      <w:r w:rsidRPr="00E53ADD">
        <w:rPr>
          <w:b/>
          <w:bCs/>
          <w:rtl/>
        </w:rPr>
        <w:t>שעת החסד</w:t>
      </w:r>
      <w:r w:rsidRPr="00E53ADD">
        <w:rPr>
          <w:rtl/>
        </w:rPr>
        <w:t>, ירושלים ותל אביב: שוקן, עמ' 50)</w:t>
      </w:r>
    </w:p>
    <w:p w14:paraId="2DBCD96E" w14:textId="77777777" w:rsidR="00E53ADD" w:rsidRPr="00E53ADD" w:rsidRDefault="00E53ADD" w:rsidP="00E53ADD">
      <w:pPr>
        <w:rPr>
          <w:rtl/>
        </w:rPr>
      </w:pPr>
      <w:r w:rsidRPr="00E53ADD">
        <w:rPr>
          <w:b/>
          <w:bCs/>
          <w:rtl/>
        </w:rPr>
        <w:t>(1)</w:t>
      </w:r>
      <w:r w:rsidRPr="00E53ADD">
        <w:rPr>
          <w:rtl/>
        </w:rPr>
        <w:t xml:space="preserve"> על פי קטע השיר שלפניך, המשורר יהודה עמיחי חולק על קהלת בנוגע להשקפת עולמו על חיי האדם.</w:t>
      </w:r>
    </w:p>
    <w:p w14:paraId="40EE1C44" w14:textId="77777777" w:rsidR="00E53ADD" w:rsidRPr="00E53ADD" w:rsidRDefault="00E53ADD" w:rsidP="00E53ADD">
      <w:pPr>
        <w:rPr>
          <w:rtl/>
        </w:rPr>
      </w:pPr>
      <w:r w:rsidRPr="00E53ADD">
        <w:rPr>
          <w:rtl/>
        </w:rPr>
        <w:t xml:space="preserve">הסבר </w:t>
      </w:r>
      <w:r w:rsidRPr="00E53ADD">
        <w:rPr>
          <w:b/>
          <w:bCs/>
          <w:rtl/>
        </w:rPr>
        <w:t>שני</w:t>
      </w:r>
      <w:r w:rsidRPr="00E53ADD">
        <w:rPr>
          <w:rtl/>
        </w:rPr>
        <w:t xml:space="preserve"> הבדלים בין השקפת העולם של קהלת להשקפת העולם של יהודה עמיחי. (8 נקודות)</w:t>
      </w:r>
    </w:p>
    <w:p w14:paraId="09BF253D" w14:textId="77777777" w:rsidR="00E53ADD" w:rsidRPr="00E53ADD" w:rsidRDefault="00E53ADD" w:rsidP="00E53ADD">
      <w:pPr>
        <w:rPr>
          <w:rtl/>
        </w:rPr>
      </w:pPr>
      <w:r w:rsidRPr="00E53ADD">
        <w:rPr>
          <w:b/>
          <w:bCs/>
          <w:rtl/>
        </w:rPr>
        <w:t>(2)</w:t>
      </w:r>
      <w:r w:rsidRPr="00E53ADD">
        <w:rPr>
          <w:rtl/>
        </w:rPr>
        <w:t xml:space="preserve"> ציין איזו משתי השקפות העולם האלה עולה בקנה אחד עם השקפתך בנוגע לחיי האדם. נמק את עמדתך. (4 נקודות)</w:t>
      </w:r>
    </w:p>
    <w:p w14:paraId="0504420C" w14:textId="77777777" w:rsidR="00E53ADD" w:rsidRPr="00E53ADD" w:rsidRDefault="00E53ADD" w:rsidP="00E53ADD">
      <w:pPr>
        <w:rPr>
          <w:rtl/>
        </w:rPr>
      </w:pPr>
      <w:r w:rsidRPr="00E53ADD">
        <w:rPr>
          <w:b/>
          <w:bCs/>
          <w:rtl/>
        </w:rPr>
        <w:t>ב.</w:t>
      </w:r>
      <w:r w:rsidRPr="00E53ADD">
        <w:rPr>
          <w:rtl/>
        </w:rPr>
        <w:t xml:space="preserve"> בפסוקים 17-10 שלפניך קהלת מדגיש את חוסר השליטה של האדם על חייו ועל העולם.</w:t>
      </w:r>
    </w:p>
    <w:p w14:paraId="0F667245" w14:textId="77777777" w:rsidR="00E53ADD" w:rsidRPr="00E53ADD" w:rsidRDefault="00E53ADD" w:rsidP="00E53ADD">
      <w:pPr>
        <w:rPr>
          <w:rtl/>
        </w:rPr>
      </w:pPr>
      <w:r w:rsidRPr="00E53ADD">
        <w:rPr>
          <w:rtl/>
        </w:rPr>
        <w:t xml:space="preserve">הבא </w:t>
      </w:r>
      <w:r w:rsidRPr="00E53ADD">
        <w:rPr>
          <w:b/>
          <w:bCs/>
          <w:rtl/>
        </w:rPr>
        <w:t>שתי</w:t>
      </w:r>
      <w:r w:rsidRPr="00E53ADD">
        <w:rPr>
          <w:rtl/>
        </w:rPr>
        <w:t xml:space="preserve"> ראיות מן הכתוב לחוסר השליטה של האדם, והסבר כל אחת מהן. (8 נקודות)</w:t>
      </w:r>
    </w:p>
    <w:p w14:paraId="46430105" w14:textId="77777777" w:rsidR="00E53ADD" w:rsidRDefault="00E53ADD" w:rsidP="00045205">
      <w:pPr>
        <w:rPr>
          <w:rtl/>
        </w:rPr>
      </w:pPr>
    </w:p>
    <w:p w14:paraId="7DF9D1BB" w14:textId="125A72B1" w:rsidR="00E53ADD" w:rsidRDefault="00E53ADD" w:rsidP="00045205">
      <w:pPr>
        <w:rPr>
          <w:rtl/>
        </w:rPr>
      </w:pPr>
      <w:r>
        <w:rPr>
          <w:rFonts w:hint="cs"/>
          <w:rtl/>
        </w:rPr>
        <w:t>פתרון</w:t>
      </w:r>
    </w:p>
    <w:p w14:paraId="33973E28" w14:textId="77777777" w:rsidR="00E53ADD" w:rsidRDefault="00E53ADD" w:rsidP="00E53ADD">
      <w:pPr>
        <w:rPr>
          <w:rtl/>
        </w:rPr>
      </w:pPr>
      <w:r w:rsidRPr="00E53ADD">
        <w:rPr>
          <w:rtl/>
        </w:rPr>
        <w:t>שאלה 6</w:t>
      </w:r>
    </w:p>
    <w:p w14:paraId="2A440BC7" w14:textId="77777777" w:rsidR="00E53ADD" w:rsidRDefault="00E53ADD" w:rsidP="00E53ADD">
      <w:pPr>
        <w:rPr>
          <w:rtl/>
        </w:rPr>
      </w:pPr>
      <w:r w:rsidRPr="00E53ADD">
        <w:rPr>
          <w:rtl/>
        </w:rPr>
        <w:t xml:space="preserve"> סעיף א</w:t>
      </w:r>
    </w:p>
    <w:p w14:paraId="6FAEA8A2" w14:textId="77777777" w:rsidR="00E53ADD" w:rsidRDefault="00E53ADD" w:rsidP="00E53ADD">
      <w:pPr>
        <w:rPr>
          <w:rtl/>
        </w:rPr>
      </w:pPr>
      <w:r w:rsidRPr="00E53ADD">
        <w:t xml:space="preserve">' (1) </w:t>
      </w:r>
      <w:r w:rsidRPr="00E53ADD">
        <w:rPr>
          <w:rtl/>
        </w:rPr>
        <w:t>ההבדלים בין השקפת עולמו של קהלת להשקפת עולמו של יהודה עמיחי (על הנבחן לציין שניים</w:t>
      </w:r>
      <w:r w:rsidRPr="00E53ADD">
        <w:t xml:space="preserve">): - </w:t>
      </w:r>
      <w:r w:rsidRPr="00E53ADD">
        <w:rPr>
          <w:rtl/>
        </w:rPr>
        <w:t>קהלת טוען שלכל דבר בחיי האדם יש זמן מוגדר, המיועד רק לו: זמן שבו האדם אוהב וזמן שבו האדם שונא, זמן שבו האדם בוכה וזמן שבו האדם צוחק. לעומת זאת, יהודה עמיחי טוען, שבמשך תקופת חייו של האדם אין לו זמן לכל דבר בנפרד, אלא הדברים מתרחשים בו זמנית, לדוגמה: אדם שונא ואוהב בו זמנית, וכן צוחק ובוכה</w:t>
      </w:r>
      <w:r w:rsidRPr="00E53ADD">
        <w:t xml:space="preserve">. - </w:t>
      </w:r>
      <w:r w:rsidRPr="00E53ADD">
        <w:rPr>
          <w:rtl/>
        </w:rPr>
        <w:t>קהלת טוען שהכל נקבע מראש על ידי ה', וה' הוא זה שקבע את זמנו של כל דבר בעולם</w:t>
      </w:r>
      <w:r w:rsidRPr="00E53ADD">
        <w:t xml:space="preserve">, </w:t>
      </w:r>
      <w:r w:rsidRPr="00E53ADD">
        <w:rPr>
          <w:rtl/>
        </w:rPr>
        <w:t>לדוגמה: מתי אדם יאהב ומתי ישנא. לכן, אין לאדם יכולת לשנות דבר במעשיו. לעומת זאת, יהודה עמיחי טוען שהאדם צריך לפעול באופן מסוים, ומכאן שלאדם יש את היכולת לבחור כיצד לנהוג, לדוגמה: באותן ידיים שהוא זורק אבנים הוא יכול לבחור במקביל לאוספן</w:t>
      </w:r>
      <w:r w:rsidRPr="00E53ADD">
        <w:t xml:space="preserve">. - </w:t>
      </w:r>
      <w:r w:rsidRPr="00E53ADD">
        <w:rPr>
          <w:rtl/>
        </w:rPr>
        <w:t>קהלת טוען שכל מה שיכול האדם לעשות הוא ליהנות מהחיים ולשמוח בהם. לעומת זאת, יהודה עמיחי טוען שהאדם צריך לעשות מגוון של דברים, חלקם משמחים ומהנים וחלקם לא</w:t>
      </w:r>
    </w:p>
    <w:p w14:paraId="786213DF" w14:textId="77777777" w:rsidR="00E53ADD" w:rsidRDefault="00E53ADD" w:rsidP="00E53ADD">
      <w:r w:rsidRPr="00E53ADD">
        <w:t xml:space="preserve">. (2) </w:t>
      </w:r>
      <w:r w:rsidRPr="00E53ADD">
        <w:rPr>
          <w:rtl/>
        </w:rPr>
        <w:t>השקפת עולמי עולה בקנה אחד עם השקפתו של יהודה עמיחי. נימוק: האדם חווה בחייו דברים שונים, חיוביים ושליליים, המתרחשים במקביל זה לזה, ולא לכל דבר יש זמן המיועד רק לו</w:t>
      </w:r>
      <w:r w:rsidRPr="00E53ADD">
        <w:t xml:space="preserve">. </w:t>
      </w:r>
      <w:r w:rsidRPr="00E53ADD">
        <w:rPr>
          <w:rtl/>
        </w:rPr>
        <w:t>וכן תתקבל כל תשובה אחרת מנומקת</w:t>
      </w:r>
    </w:p>
    <w:p w14:paraId="752A2459" w14:textId="77777777" w:rsidR="00E53ADD" w:rsidRDefault="00E53ADD" w:rsidP="00E53ADD">
      <w:pPr>
        <w:rPr>
          <w:rtl/>
        </w:rPr>
      </w:pPr>
      <w:r w:rsidRPr="00E53ADD">
        <w:t xml:space="preserve">. </w:t>
      </w:r>
      <w:r w:rsidRPr="00E53ADD">
        <w:rPr>
          <w:rtl/>
        </w:rPr>
        <w:t>סעיף ב</w:t>
      </w:r>
    </w:p>
    <w:p w14:paraId="515D8FE5" w14:textId="77777777" w:rsidR="00E53ADD" w:rsidRDefault="00E53ADD" w:rsidP="00E53ADD">
      <w:r w:rsidRPr="00E53ADD">
        <w:t xml:space="preserve">' </w:t>
      </w:r>
      <w:r w:rsidRPr="00E53ADD">
        <w:rPr>
          <w:rtl/>
        </w:rPr>
        <w:t>ראיות לחוסר השליטה של האדם על חייו ועל העולם (על הנבחן לציין שתיים)</w:t>
      </w:r>
      <w:r w:rsidRPr="00E53ADD">
        <w:t>: -</w:t>
      </w:r>
    </w:p>
    <w:p w14:paraId="6120E801" w14:textId="77777777" w:rsidR="00E53ADD" w:rsidRDefault="00E53ADD" w:rsidP="00E53ADD">
      <w:pPr>
        <w:rPr>
          <w:rtl/>
        </w:rPr>
      </w:pPr>
      <w:r w:rsidRPr="00E53ADD">
        <w:t xml:space="preserve"> "</w:t>
      </w:r>
      <w:r w:rsidRPr="00E53ADD">
        <w:rPr>
          <w:rtl/>
        </w:rPr>
        <w:t>גם את העלם נתן בלבם מבלי אשר ימצא האדם את המעשה אשר עשה האלהים מראש ועד סוף"</w:t>
      </w:r>
    </w:p>
    <w:p w14:paraId="22DCDC18" w14:textId="1226448F" w:rsidR="00E53ADD" w:rsidRDefault="00E53ADD" w:rsidP="00E53ADD">
      <w:r w:rsidRPr="00E53ADD">
        <w:rPr>
          <w:rtl/>
        </w:rPr>
        <w:t xml:space="preserve"> – ה' נתן לאדם את הרצון להבין כיצד העולם נברא / שאיפה לחיי נצח, אך לאדם אין שליטה על חייו ועולמו. הסיבה לכך היא: ה' לא מאפשר לאדם להבין כיצד העולם נברא / להשיג חיי נצח</w:t>
      </w:r>
      <w:r w:rsidRPr="00E53ADD">
        <w:t xml:space="preserve">. </w:t>
      </w:r>
      <w:r>
        <w:t>–</w:t>
      </w:r>
    </w:p>
    <w:p w14:paraId="07B72D58" w14:textId="77777777" w:rsidR="00E53ADD" w:rsidRDefault="00E53ADD" w:rsidP="00E53ADD">
      <w:pPr>
        <w:rPr>
          <w:rtl/>
        </w:rPr>
      </w:pPr>
      <w:r w:rsidRPr="00E53ADD">
        <w:t xml:space="preserve"> "</w:t>
      </w:r>
      <w:r w:rsidRPr="00E53ADD">
        <w:rPr>
          <w:rtl/>
        </w:rPr>
        <w:t>וגם כל האדם שיאכל ושתה וראה טוב בכל עמלו מתת אלהים היא" – קהלת ממליץ לאדם ליהנות מכל הישגיו, אך היכולת ליהנות אינה בשליטתו של האדם, משום שה' הוא זה שקובע מי ייהנה ומי לא</w:t>
      </w:r>
      <w:r w:rsidRPr="00E53ADD">
        <w:t>. - "</w:t>
      </w:r>
      <w:r w:rsidRPr="00E53ADD">
        <w:rPr>
          <w:rtl/>
        </w:rPr>
        <w:t>כי כל אשר יעשה האלהים הוא יהיה לעולם....."</w:t>
      </w:r>
    </w:p>
    <w:p w14:paraId="29F20B33" w14:textId="77777777" w:rsidR="00E53ADD" w:rsidRDefault="00E53ADD" w:rsidP="00E53ADD">
      <w:pPr>
        <w:rPr>
          <w:rtl/>
        </w:rPr>
      </w:pPr>
      <w:r w:rsidRPr="00E53ADD">
        <w:rPr>
          <w:rtl/>
        </w:rPr>
        <w:t xml:space="preserve"> – ה' הוא זה שעשה את הכל, לאדם אין יכולת לשנות דבר בעולם, להוסיף עליו או לגרוע ממנו. מכאן, שאין לו שליטה על הדברים</w:t>
      </w:r>
      <w:r w:rsidRPr="00E53ADD">
        <w:t>. - "</w:t>
      </w:r>
      <w:r w:rsidRPr="00E53ADD">
        <w:rPr>
          <w:rtl/>
        </w:rPr>
        <w:t xml:space="preserve">והאלהים עשה שיראו מלפניו" </w:t>
      </w:r>
    </w:p>
    <w:p w14:paraId="093BAD64" w14:textId="19534105" w:rsidR="00E53ADD" w:rsidRPr="00045205" w:rsidRDefault="00E53ADD" w:rsidP="00E53ADD">
      <w:pPr>
        <w:rPr>
          <w:rtl/>
        </w:rPr>
      </w:pPr>
      <w:r w:rsidRPr="00E53ADD">
        <w:rPr>
          <w:rtl/>
        </w:rPr>
        <w:t>– לאדם אין שליטה על חייו, אין הוא יכול להחליט עבור עצמו האם להאמין באל או לא, משום שה' קבע מראש מי יאמין בו</w:t>
      </w:r>
      <w:r w:rsidRPr="00E53ADD">
        <w:t xml:space="preserve">. </w:t>
      </w:r>
      <w:r w:rsidRPr="00E53ADD">
        <w:rPr>
          <w:rtl/>
        </w:rPr>
        <w:t>וכן תתקבלנה תשובות נוספות</w:t>
      </w:r>
    </w:p>
    <w:p w14:paraId="1DE24174" w14:textId="7027B726" w:rsidR="00045205" w:rsidRPr="00045205" w:rsidRDefault="00045205" w:rsidP="00045205">
      <w:pPr>
        <w:rPr>
          <w:rtl/>
        </w:rPr>
      </w:pPr>
    </w:p>
    <w:p w14:paraId="34ECC8EC" w14:textId="77777777" w:rsidR="006A4739" w:rsidRPr="006A4739" w:rsidRDefault="006A4739" w:rsidP="006A4739">
      <w:r w:rsidRPr="006A4739">
        <w:rPr>
          <w:rtl/>
        </w:rPr>
        <w:t>להלן תמלול מלא של הטקסט המופיע בתמונה (מתוך בחינת בגרות בתנ"ך):</w:t>
      </w:r>
    </w:p>
    <w:p w14:paraId="7AE4D42E" w14:textId="77777777" w:rsidR="006A4739" w:rsidRPr="006A4739" w:rsidRDefault="006A4739" w:rsidP="006A4739">
      <w:pPr>
        <w:rPr>
          <w:rtl/>
        </w:rPr>
      </w:pPr>
      <w:r w:rsidRPr="006A4739">
        <w:pict w14:anchorId="18F7719E">
          <v:rect id="_x0000_i3999" style="width:0;height:1.5pt" o:hralign="center" o:hrstd="t" o:hrnoshade="t" o:hr="t" fillcolor="gray" stroked="f"/>
        </w:pict>
      </w:r>
    </w:p>
    <w:p w14:paraId="37ACEFBC" w14:textId="77777777" w:rsidR="006A4739" w:rsidRPr="006A4739" w:rsidRDefault="006A4739" w:rsidP="006A4739">
      <w:pPr>
        <w:rPr>
          <w:b/>
          <w:bCs/>
          <w:rtl/>
        </w:rPr>
      </w:pPr>
      <w:r w:rsidRPr="006A4739">
        <w:rPr>
          <w:b/>
          <w:bCs/>
          <w:rtl/>
        </w:rPr>
        <w:t>תנ"ך, קיץ תשע"ו, מס' 134,001107</w:t>
      </w:r>
    </w:p>
    <w:p w14:paraId="0075BF11" w14:textId="77777777" w:rsidR="006A4739" w:rsidRPr="006A4739" w:rsidRDefault="006A4739" w:rsidP="006A4739">
      <w:pPr>
        <w:rPr>
          <w:rtl/>
        </w:rPr>
      </w:pPr>
      <w:r w:rsidRPr="006A4739">
        <w:rPr>
          <w:b/>
          <w:bCs/>
          <w:rtl/>
        </w:rPr>
        <w:t>5. קרא קהלת, ב', 24–26; ג', 14–15.</w:t>
      </w:r>
    </w:p>
    <w:p w14:paraId="402F9264" w14:textId="77777777" w:rsidR="006A4739" w:rsidRPr="006A4739" w:rsidRDefault="006A4739" w:rsidP="006A4739">
      <w:pPr>
        <w:rPr>
          <w:rtl/>
        </w:rPr>
      </w:pPr>
      <w:r w:rsidRPr="006A4739">
        <w:rPr>
          <w:b/>
          <w:bCs/>
          <w:rtl/>
        </w:rPr>
        <w:t>קהלת, ב', 24–26</w:t>
      </w:r>
    </w:p>
    <w:p w14:paraId="7C0FEE67" w14:textId="77777777" w:rsidR="006A4739" w:rsidRPr="006A4739" w:rsidRDefault="006A4739" w:rsidP="006A4739">
      <w:pPr>
        <w:rPr>
          <w:rtl/>
        </w:rPr>
      </w:pPr>
      <w:r w:rsidRPr="006A4739">
        <w:rPr>
          <w:b/>
          <w:bCs/>
          <w:rtl/>
        </w:rPr>
        <w:t>כד</w:t>
      </w:r>
      <w:r w:rsidRPr="006A4739">
        <w:rPr>
          <w:rtl/>
        </w:rPr>
        <w:t xml:space="preserve"> אֵין־טוֹב בָּאָדָם שֶׁיֹּאכַל וְשָׁתָה וְהֶרְאָה אֶת־נַפְשׁוֹ טוֹב בַּעֲמָלוֹ גַּם־זֹה רָאִיתִי אָנִי כִּי מִיַּד הָאֱלֹהִים הִיא׃</w:t>
      </w:r>
    </w:p>
    <w:p w14:paraId="0A39D630" w14:textId="77777777" w:rsidR="006A4739" w:rsidRPr="006A4739" w:rsidRDefault="006A4739" w:rsidP="006A4739">
      <w:pPr>
        <w:rPr>
          <w:rtl/>
        </w:rPr>
      </w:pPr>
      <w:r w:rsidRPr="006A4739">
        <w:rPr>
          <w:b/>
          <w:bCs/>
          <w:rtl/>
        </w:rPr>
        <w:t>כה</w:t>
      </w:r>
      <w:r w:rsidRPr="006A4739">
        <w:rPr>
          <w:rtl/>
        </w:rPr>
        <w:t xml:space="preserve"> כִּי מִי יֹאכַל וּמִי יָחוּשׁ חוּץ מִמֶּנִּי׃</w:t>
      </w:r>
    </w:p>
    <w:p w14:paraId="67DAB126" w14:textId="77777777" w:rsidR="006A4739" w:rsidRPr="006A4739" w:rsidRDefault="006A4739" w:rsidP="006A4739">
      <w:pPr>
        <w:rPr>
          <w:rtl/>
        </w:rPr>
      </w:pPr>
      <w:r w:rsidRPr="006A4739">
        <w:rPr>
          <w:b/>
          <w:bCs/>
          <w:rtl/>
        </w:rPr>
        <w:t>כו</w:t>
      </w:r>
      <w:r w:rsidRPr="006A4739">
        <w:rPr>
          <w:rtl/>
        </w:rPr>
        <w:t xml:space="preserve"> כִּי לָאָדָם שֶׁטּוֹב לְפָנָיו נָתַן חָכְמָה וְדַעַת וְשִׂמְחָה וְלַחוֹטֶא נָתַן עִנְיָן לֶאֱסֹף וְלִכְנוֹס לָתֵת לְטוֹב לִפְנֵי הָאֱלֹהִים גַּם־זֶה הֶבֶל וּרְעוּת רוּחַ׃</w:t>
      </w:r>
    </w:p>
    <w:p w14:paraId="4BCAE41B" w14:textId="77777777" w:rsidR="006A4739" w:rsidRPr="006A4739" w:rsidRDefault="006A4739" w:rsidP="006A4739">
      <w:pPr>
        <w:rPr>
          <w:rtl/>
        </w:rPr>
      </w:pPr>
      <w:r w:rsidRPr="006A4739">
        <w:rPr>
          <w:b/>
          <w:bCs/>
          <w:rtl/>
        </w:rPr>
        <w:t>קהלת, ג', 14–15</w:t>
      </w:r>
    </w:p>
    <w:p w14:paraId="419DCFD4" w14:textId="77777777" w:rsidR="006A4739" w:rsidRPr="006A4739" w:rsidRDefault="006A4739" w:rsidP="006A4739">
      <w:pPr>
        <w:rPr>
          <w:rtl/>
        </w:rPr>
      </w:pPr>
      <w:r w:rsidRPr="006A4739">
        <w:rPr>
          <w:b/>
          <w:bCs/>
          <w:rtl/>
        </w:rPr>
        <w:t>יד</w:t>
      </w:r>
      <w:r w:rsidRPr="006A4739">
        <w:rPr>
          <w:rtl/>
        </w:rPr>
        <w:t xml:space="preserve"> יָדַעְתִּי כִּי כָּל־אֲשֶׁר יַעֲשֶׂה הָאֱלֹהִים הוּא יִהְיֶה לְעוֹלָם עָלָיו אֵין לְהוֹסִיף וּמִמֶּנּוּ אֵין לִגְרֹעַ וְהָאֱלֹהִים עָשָׂה שֶׁיִּרְאוּ מִלְּפָנָיו׃</w:t>
      </w:r>
    </w:p>
    <w:p w14:paraId="5E3AC0B2" w14:textId="77777777" w:rsidR="006A4739" w:rsidRPr="006A4739" w:rsidRDefault="006A4739" w:rsidP="006A4739">
      <w:pPr>
        <w:rPr>
          <w:rtl/>
        </w:rPr>
      </w:pPr>
      <w:r w:rsidRPr="006A4739">
        <w:rPr>
          <w:b/>
          <w:bCs/>
          <w:rtl/>
        </w:rPr>
        <w:t>טו</w:t>
      </w:r>
      <w:r w:rsidRPr="006A4739">
        <w:rPr>
          <w:rtl/>
        </w:rPr>
        <w:t xml:space="preserve"> מַה־שֶּׁהָיָה כְּבָר הוּא וַאֲשֶׁר לִהְיוֹת כְּבָר הָיָה וְהָאֱלֹהִים יְבַקֵּשׁ אֶת־נִרְדָּף׃</w:t>
      </w:r>
    </w:p>
    <w:p w14:paraId="0EFF4DD9" w14:textId="77777777" w:rsidR="006A4739" w:rsidRPr="006A4739" w:rsidRDefault="006A4739" w:rsidP="006A4739">
      <w:pPr>
        <w:rPr>
          <w:rtl/>
        </w:rPr>
      </w:pPr>
      <w:r w:rsidRPr="006A4739">
        <w:pict w14:anchorId="67CE8C98">
          <v:rect id="_x0000_i4000" style="width:0;height:1.5pt" o:hralign="center" o:hrstd="t" o:hrnoshade="t" o:hr="t" fillcolor="gray" stroked="f"/>
        </w:pict>
      </w:r>
    </w:p>
    <w:p w14:paraId="735A47DC" w14:textId="77777777" w:rsidR="006A4739" w:rsidRPr="006A4739" w:rsidRDefault="006A4739" w:rsidP="006A4739">
      <w:pPr>
        <w:rPr>
          <w:rtl/>
        </w:rPr>
      </w:pPr>
      <w:r w:rsidRPr="006A4739">
        <w:rPr>
          <w:rtl/>
        </w:rPr>
        <w:t>קרא את הקטע ממאמרה של שרה יפת "חידות הרוח – משנת קהלת לדורות".</w:t>
      </w:r>
    </w:p>
    <w:p w14:paraId="6983AE71" w14:textId="77777777" w:rsidR="006A4739" w:rsidRPr="006A4739" w:rsidRDefault="006A4739" w:rsidP="006A4739">
      <w:pPr>
        <w:rPr>
          <w:rtl/>
        </w:rPr>
      </w:pPr>
      <w:r w:rsidRPr="006A4739">
        <w:rPr>
          <w:rtl/>
        </w:rPr>
        <w:t>"את הסיבה למציאות הקשה השוררת בעולם מוצא קהלת באלוהים עצמו ובדרך שבה הוא מנהיג את העולם [...] מול אלוהים צודק ומוסרי, המודד לאדם את מה שמגיע לו במידת הצדק, וגומל טוב לבני אדם במידת החסד, מציג קהלת אלוהים אחר, רחוק, שרירותי, שדרכיו אינן מובנות, והוא מסתיר אותן מן האדם בכוונה. כל מה שהאדם צריך, לפי קהלת, איננו להתקרב אל האלוהים ולאהוב אותו, אלא לפחד ממנו ולהתרחק מפניו."</w:t>
      </w:r>
    </w:p>
    <w:p w14:paraId="7BC81810" w14:textId="77777777" w:rsidR="006A4739" w:rsidRPr="006A4739" w:rsidRDefault="006A4739" w:rsidP="006A4739">
      <w:pPr>
        <w:rPr>
          <w:rtl/>
        </w:rPr>
      </w:pPr>
      <w:r w:rsidRPr="006A4739">
        <w:pict w14:anchorId="79F48705">
          <v:rect id="_x0000_i4001" style="width:0;height:1.5pt" o:hralign="center" o:hrstd="t" o:hrnoshade="t" o:hr="t" fillcolor="gray" stroked="f"/>
        </w:pict>
      </w:r>
    </w:p>
    <w:p w14:paraId="4650170C" w14:textId="77777777" w:rsidR="006A4739" w:rsidRPr="006A4739" w:rsidRDefault="006A4739" w:rsidP="006A4739">
      <w:pPr>
        <w:rPr>
          <w:rtl/>
        </w:rPr>
      </w:pPr>
      <w:r w:rsidRPr="006A4739">
        <w:rPr>
          <w:b/>
          <w:bCs/>
          <w:rtl/>
        </w:rPr>
        <w:t>א.</w:t>
      </w:r>
      <w:r w:rsidRPr="006A4739">
        <w:rPr>
          <w:rtl/>
        </w:rPr>
        <w:t xml:space="preserve"> הבא ראיה מ</w:t>
      </w:r>
      <w:r w:rsidRPr="006A4739">
        <w:rPr>
          <w:b/>
          <w:bCs/>
          <w:rtl/>
        </w:rPr>
        <w:t>קהלת</w:t>
      </w:r>
      <w:r w:rsidRPr="006A4739">
        <w:rPr>
          <w:rtl/>
        </w:rPr>
        <w:t>, ב', 24–26 ומ</w:t>
      </w:r>
      <w:r w:rsidRPr="006A4739">
        <w:rPr>
          <w:b/>
          <w:bCs/>
          <w:rtl/>
        </w:rPr>
        <w:t>קהלת</w:t>
      </w:r>
      <w:r w:rsidRPr="006A4739">
        <w:rPr>
          <w:rtl/>
        </w:rPr>
        <w:t>, ג', 14–15, היכולה להוכיח את דברי שרה יפת שלפניך, והסבר את הראיות. (10 נקודות)</w:t>
      </w:r>
    </w:p>
    <w:p w14:paraId="0990FD4E" w14:textId="77777777" w:rsidR="006A4739" w:rsidRPr="006A4739" w:rsidRDefault="006A4739" w:rsidP="006A4739">
      <w:pPr>
        <w:rPr>
          <w:rtl/>
        </w:rPr>
      </w:pPr>
      <w:r w:rsidRPr="006A4739">
        <w:rPr>
          <w:b/>
          <w:bCs/>
          <w:rtl/>
        </w:rPr>
        <w:t>ב.</w:t>
      </w:r>
      <w:r w:rsidRPr="006A4739">
        <w:rPr>
          <w:rtl/>
        </w:rPr>
        <w:t xml:space="preserve"> חז"ל התלבטו אם יש לכלול את ספר </w:t>
      </w:r>
      <w:r w:rsidRPr="006A4739">
        <w:rPr>
          <w:b/>
          <w:bCs/>
          <w:rtl/>
        </w:rPr>
        <w:t>קהלת</w:t>
      </w:r>
      <w:r w:rsidRPr="006A4739">
        <w:rPr>
          <w:rtl/>
        </w:rPr>
        <w:t xml:space="preserve"> בקנון המקראי.</w:t>
      </w:r>
    </w:p>
    <w:p w14:paraId="1A5259ED" w14:textId="77777777" w:rsidR="006A4739" w:rsidRPr="006A4739" w:rsidRDefault="006A4739" w:rsidP="006A4739">
      <w:pPr>
        <w:rPr>
          <w:rtl/>
        </w:rPr>
      </w:pPr>
      <w:r w:rsidRPr="006A4739">
        <w:rPr>
          <w:rtl/>
        </w:rPr>
        <w:t>הסבר את ההתלבטות של חז"ל, על סמך דברי שרה יפת בקטע שלפניך. (10 נקודות)</w:t>
      </w:r>
    </w:p>
    <w:p w14:paraId="781FC405" w14:textId="77777777" w:rsidR="0046130A" w:rsidRDefault="0046130A" w:rsidP="00AA593A">
      <w:pPr>
        <w:rPr>
          <w:rtl/>
        </w:rPr>
      </w:pPr>
    </w:p>
    <w:p w14:paraId="78F77075" w14:textId="77777777" w:rsidR="006A4739" w:rsidRDefault="006A4739" w:rsidP="00AA593A">
      <w:pPr>
        <w:rPr>
          <w:rtl/>
        </w:rPr>
      </w:pPr>
    </w:p>
    <w:p w14:paraId="36354031" w14:textId="220674A0" w:rsidR="006A4739" w:rsidRDefault="006A4739" w:rsidP="00AA593A">
      <w:pPr>
        <w:rPr>
          <w:rtl/>
        </w:rPr>
      </w:pPr>
      <w:r>
        <w:rPr>
          <w:rFonts w:hint="cs"/>
          <w:rtl/>
        </w:rPr>
        <w:t>פתרון</w:t>
      </w:r>
    </w:p>
    <w:p w14:paraId="13024B3C" w14:textId="77777777" w:rsidR="006A4739" w:rsidRPr="006A4739" w:rsidRDefault="006A4739" w:rsidP="006A4739">
      <w:r w:rsidRPr="006A4739">
        <w:rPr>
          <w:rtl/>
        </w:rPr>
        <w:t>הנה תמלול מלא ומאורגן של הטקסט המופיע בתמונה (פתרון מוצע של "יואל גבע" לשאלה 5 העוסקת בספר קהלת ובמאמרה של שרה יפת):</w:t>
      </w:r>
    </w:p>
    <w:p w14:paraId="5A0CF7D7" w14:textId="77777777" w:rsidR="006A4739" w:rsidRPr="006A4739" w:rsidRDefault="006A4739" w:rsidP="006A4739">
      <w:pPr>
        <w:rPr>
          <w:rtl/>
        </w:rPr>
      </w:pPr>
      <w:r w:rsidRPr="006A4739">
        <w:pict w14:anchorId="5448E782">
          <v:rect id="_x0000_i4023" style="width:0;height:1.5pt" o:hralign="center" o:hrstd="t" o:hrnoshade="t" o:hr="t" fillcolor="gray" stroked="f"/>
        </w:pict>
      </w:r>
    </w:p>
    <w:p w14:paraId="3E8CD20A" w14:textId="77777777" w:rsidR="006A4739" w:rsidRPr="006A4739" w:rsidRDefault="006A4739" w:rsidP="006A4739">
      <w:pPr>
        <w:rPr>
          <w:b/>
          <w:bCs/>
          <w:rtl/>
        </w:rPr>
      </w:pPr>
      <w:r w:rsidRPr="006A4739">
        <w:rPr>
          <w:b/>
          <w:bCs/>
          <w:rtl/>
        </w:rPr>
        <w:t>שאלה מספר 5</w:t>
      </w:r>
    </w:p>
    <w:p w14:paraId="3B62A8CB" w14:textId="77777777" w:rsidR="006A4739" w:rsidRPr="006A4739" w:rsidRDefault="006A4739" w:rsidP="006A4739">
      <w:pPr>
        <w:rPr>
          <w:b/>
          <w:bCs/>
          <w:rtl/>
        </w:rPr>
      </w:pPr>
      <w:r w:rsidRPr="006A4739">
        <w:rPr>
          <w:b/>
          <w:bCs/>
          <w:rtl/>
        </w:rPr>
        <w:t>סעיף א'</w:t>
      </w:r>
    </w:p>
    <w:p w14:paraId="52F24172" w14:textId="77777777" w:rsidR="006A4739" w:rsidRPr="006A4739" w:rsidRDefault="006A4739" w:rsidP="006A4739">
      <w:pPr>
        <w:rPr>
          <w:rtl/>
        </w:rPr>
      </w:pPr>
      <w:r w:rsidRPr="006A4739">
        <w:rPr>
          <w:b/>
          <w:bCs/>
          <w:rtl/>
        </w:rPr>
        <w:t>ראיה מקהלת ב' לביסוס דבריה של שרה יפת:</w:t>
      </w:r>
    </w:p>
    <w:p w14:paraId="32C59A1E" w14:textId="77777777" w:rsidR="006A4739" w:rsidRPr="006A4739" w:rsidRDefault="006A4739" w:rsidP="006A4739">
      <w:pPr>
        <w:rPr>
          <w:rtl/>
        </w:rPr>
      </w:pPr>
      <w:r w:rsidRPr="006A4739">
        <w:rPr>
          <w:rtl/>
        </w:rPr>
        <w:t xml:space="preserve">לפי שרה יפת, אלוהים פועל בדרכים שאינן מובנות, והוא אל שרירותי. דברים אלה באים לידי ביטוי בקהלת באופן הבא: קהלת טוען שאלוהים אינו שופט בצדק את בני האדם. לאדם שמוצא חן בעיני ה', ה' נוהג בו כאילו היה צדיק, ונתן לו שכר: דעת, חכמה ושמחה: </w:t>
      </w:r>
      <w:r w:rsidRPr="006A4739">
        <w:rPr>
          <w:b/>
          <w:bCs/>
          <w:rtl/>
        </w:rPr>
        <w:t>"כִּי לָאָדָם שֶׁטּוֹב לְפָנָיו נָתַן חָכְמָה וְדַעַת וְשִׂמְחָה"</w:t>
      </w:r>
      <w:r w:rsidRPr="006A4739">
        <w:rPr>
          <w:rtl/>
        </w:rPr>
        <w:t xml:space="preserve">. לעומת זאת, לאדם שאינו מוצא חן בעיני ה', אלוהים נוהג בו כאילו היה חוטא ומעניש אותו, על ידי כך שמאפשר לו לצבור רכוש, רק על מנת שרכוש זה יעבור בסופו של דבר לאדם שה' אוהב: </w:t>
      </w:r>
      <w:r w:rsidRPr="006A4739">
        <w:rPr>
          <w:b/>
          <w:bCs/>
          <w:rtl/>
        </w:rPr>
        <w:t>"וְלַחוֹטֶא נָתַן עִנְיָן לֶאֱסֹף וְלִכְנוֹס לָתֵת לְטוֹב לִפְנֵי הָאֱלֹהִים"</w:t>
      </w:r>
      <w:r w:rsidRPr="006A4739">
        <w:rPr>
          <w:rtl/>
        </w:rPr>
        <w:t xml:space="preserve">. לכן, מגיע קהלת למסקנה, שהדרך בה ה' שופט את בני האדם היא חסרת משמעות וחסרת היגיון: </w:t>
      </w:r>
      <w:r w:rsidRPr="006A4739">
        <w:rPr>
          <w:b/>
          <w:bCs/>
          <w:rtl/>
        </w:rPr>
        <w:t>"גַּם-זֶה הֶבֶל וּרְעוּת רוּחַ"</w:t>
      </w:r>
      <w:r w:rsidRPr="006A4739">
        <w:rPr>
          <w:rtl/>
        </w:rPr>
        <w:t>.</w:t>
      </w:r>
    </w:p>
    <w:p w14:paraId="61B6335C" w14:textId="77777777" w:rsidR="006A4739" w:rsidRPr="006A4739" w:rsidRDefault="006A4739" w:rsidP="006A4739">
      <w:pPr>
        <w:rPr>
          <w:rtl/>
        </w:rPr>
      </w:pPr>
      <w:r w:rsidRPr="006A4739">
        <w:rPr>
          <w:b/>
          <w:bCs/>
          <w:rtl/>
        </w:rPr>
        <w:t>ראיה מקהלת ג' לביסוס דבריה של שרה יפת:</w:t>
      </w:r>
    </w:p>
    <w:p w14:paraId="25DD2EAF" w14:textId="77777777" w:rsidR="006A4739" w:rsidRPr="006A4739" w:rsidRDefault="006A4739" w:rsidP="006A4739">
      <w:pPr>
        <w:rPr>
          <w:rtl/>
        </w:rPr>
      </w:pPr>
      <w:r w:rsidRPr="006A4739">
        <w:rPr>
          <w:rtl/>
        </w:rPr>
        <w:t xml:space="preserve">לפי שרה יפת, אין להתקרב אל ה' ולאהוב אותו, אלא יש לפחד מפניו. דברים אלה באים לידי ביטוי בקהלת באופן הבא: קהלת טוען, שכל מה שאלוהים עושה הוא קבוע מראש, ולא ניתן להוסיף עליו או לגרוע ממנו. כמו כן, ה' קבע מראש שבני האדם יפחדו ממנו: </w:t>
      </w:r>
      <w:r w:rsidRPr="006A4739">
        <w:rPr>
          <w:b/>
          <w:bCs/>
          <w:rtl/>
        </w:rPr>
        <w:t>"יָדַעְתִּי כִּי כָּל-אֲשֶׁר יַעֲשֶׂה הָאֱלֹהִים הוּא יִהְיֶה לְעוֹלָם עָלָיו אֵין לְהוֹסִיף וּמִמֶּנּוּ אֵין לִגְרֹעַ וְהָאֱלֹהִים עָשָׂה שֶׁיִּרְאוּ מִלְּפָנָיו"</w:t>
      </w:r>
      <w:r w:rsidRPr="006A4739">
        <w:rPr>
          <w:rtl/>
        </w:rPr>
        <w:t>. לפיכך, יש להתרחק מה'.</w:t>
      </w:r>
    </w:p>
    <w:p w14:paraId="3154B662" w14:textId="77777777" w:rsidR="006A4739" w:rsidRPr="006A4739" w:rsidRDefault="006A4739" w:rsidP="006A4739">
      <w:pPr>
        <w:rPr>
          <w:rtl/>
        </w:rPr>
      </w:pPr>
      <w:r w:rsidRPr="006A4739">
        <w:rPr>
          <w:b/>
          <w:bCs/>
          <w:rtl/>
        </w:rPr>
        <w:t>או:</w:t>
      </w:r>
      <w:r w:rsidRPr="006A4739">
        <w:rPr>
          <w:rtl/>
        </w:rPr>
        <w:t xml:space="preserve"> לפי שרה יפת, אלוהים פועל בדרכים שאינן מובנות ושרירותיות. דברים אלה באים לידי ביטוי בקהלת באופן הבא: קהלת טוען שהכל קבוע מראש על ידי ה'. אירועים שהיו בעבר נדונו לחזור על עצמם שוב, ויתרה מזאת, ה' הוא זה שגורם לאירועים הרדופים זה את זה לשוב ולהתרחש, שכן לה' אין שום רצון לחדש דבר בעולם: </w:t>
      </w:r>
      <w:r w:rsidRPr="006A4739">
        <w:rPr>
          <w:b/>
          <w:bCs/>
          <w:rtl/>
        </w:rPr>
        <w:t>"מַה-שֶּׁהָיָה כְּבָר הוּא וַאֲשֶׁר לִהְיוֹת כְּבָר הָיָה וְהָאֱלֹהִים יְבַקֵּשׁ אֶת-נִרְדָּף"</w:t>
      </w:r>
      <w:r w:rsidRPr="006A4739">
        <w:rPr>
          <w:rtl/>
        </w:rPr>
        <w:t>. לכן, דרכיו של ה' אינן מובנות.</w:t>
      </w:r>
    </w:p>
    <w:p w14:paraId="457ED6A2" w14:textId="77777777" w:rsidR="006A4739" w:rsidRPr="006A4739" w:rsidRDefault="006A4739" w:rsidP="006A4739">
      <w:pPr>
        <w:rPr>
          <w:b/>
          <w:bCs/>
          <w:rtl/>
        </w:rPr>
      </w:pPr>
      <w:r w:rsidRPr="006A4739">
        <w:rPr>
          <w:b/>
          <w:bCs/>
          <w:rtl/>
        </w:rPr>
        <w:t>סעיף ב'</w:t>
      </w:r>
    </w:p>
    <w:p w14:paraId="2DFCDF71" w14:textId="77777777" w:rsidR="006A4739" w:rsidRPr="006A4739" w:rsidRDefault="006A4739" w:rsidP="006A4739">
      <w:pPr>
        <w:rPr>
          <w:rtl/>
        </w:rPr>
      </w:pPr>
      <w:r w:rsidRPr="006A4739">
        <w:rPr>
          <w:b/>
          <w:bCs/>
          <w:rtl/>
        </w:rPr>
        <w:t>חז"ל התלבטו האם לכלול את ספר קהלת בתנ"ך, על פי שרה יפת, משום שיש בו דברי כפירה:</w:t>
      </w:r>
    </w:p>
    <w:p w14:paraId="5914BCAE" w14:textId="77777777" w:rsidR="006A4739" w:rsidRPr="006A4739" w:rsidRDefault="006A4739" w:rsidP="006A4739">
      <w:pPr>
        <w:rPr>
          <w:rtl/>
        </w:rPr>
      </w:pPr>
      <w:r w:rsidRPr="006A4739">
        <w:rPr>
          <w:rtl/>
        </w:rPr>
        <w:t>שרה יפת מציינת, שעל פי השקפת המקרא, אלוהים שופט בצדק ומשגיח על העולם בכללו וכן על כל אדם ואדם. אלוהים גומל לכל אדם על פי מעשיו. לעומת זאת, קהלת, לטענת שרה יפת, יוצא כנגד התפיסה שאלוהים שופט בצדק. הוא טוען שה' שופט באופן שרירותי. בנוסף, קהלת טוען שאלוהים והדרך שבה הוא מנהיג את העולם הם הסיבה למציאות הקשה. לפיכך, יש להתרחק מה' ולפחד מפניו.</w:t>
      </w:r>
    </w:p>
    <w:p w14:paraId="72C530FD" w14:textId="77777777" w:rsidR="006A4739" w:rsidRPr="00AA593A" w:rsidRDefault="006A4739" w:rsidP="00AA593A">
      <w:pPr>
        <w:rPr>
          <w:rtl/>
        </w:rPr>
      </w:pPr>
    </w:p>
    <w:p w14:paraId="78E8A57C" w14:textId="77777777" w:rsidR="005F63EE" w:rsidRPr="005F63EE" w:rsidRDefault="005F63EE" w:rsidP="005F63EE">
      <w:r w:rsidRPr="005F63EE">
        <w:rPr>
          <w:rtl/>
        </w:rPr>
        <w:t>להלן תמלול הטקסט המופיע בתמונה (מתוך בחינת בגרות בתנ"ך):</w:t>
      </w:r>
    </w:p>
    <w:p w14:paraId="3A95DAC6" w14:textId="77777777" w:rsidR="005F63EE" w:rsidRPr="005F63EE" w:rsidRDefault="005F63EE" w:rsidP="005F63EE">
      <w:pPr>
        <w:rPr>
          <w:b/>
          <w:bCs/>
          <w:rtl/>
        </w:rPr>
      </w:pPr>
      <w:r w:rsidRPr="005F63EE">
        <w:rPr>
          <w:b/>
          <w:bCs/>
          <w:rtl/>
        </w:rPr>
        <w:t>תנ"ך, קיץ תשע"ה, מס' 01107</w:t>
      </w:r>
    </w:p>
    <w:p w14:paraId="21F6B200" w14:textId="77777777" w:rsidR="005F63EE" w:rsidRPr="005F63EE" w:rsidRDefault="005F63EE" w:rsidP="005F63EE">
      <w:pPr>
        <w:rPr>
          <w:b/>
          <w:bCs/>
          <w:rtl/>
        </w:rPr>
      </w:pPr>
      <w:r w:rsidRPr="005F63EE">
        <w:rPr>
          <w:b/>
          <w:bCs/>
          <w:rtl/>
        </w:rPr>
        <w:t>5. קרא קהלת, ג', 1-15.</w:t>
      </w:r>
    </w:p>
    <w:p w14:paraId="10177C33" w14:textId="77777777" w:rsidR="005F63EE" w:rsidRPr="005F63EE" w:rsidRDefault="005F63EE" w:rsidP="005F63EE">
      <w:pPr>
        <w:rPr>
          <w:b/>
          <w:bCs/>
          <w:rtl/>
        </w:rPr>
      </w:pPr>
      <w:r w:rsidRPr="005F63EE">
        <w:rPr>
          <w:b/>
          <w:bCs/>
          <w:rtl/>
        </w:rPr>
        <w:t>קהלת, ג', 1-15</w:t>
      </w:r>
    </w:p>
    <w:p w14:paraId="70046DF7" w14:textId="77777777" w:rsidR="005F63EE" w:rsidRPr="005F63EE" w:rsidRDefault="005F63EE" w:rsidP="005F63EE">
      <w:pPr>
        <w:rPr>
          <w:b/>
          <w:bCs/>
          <w:rtl/>
        </w:rPr>
      </w:pPr>
      <w:r w:rsidRPr="005F63EE">
        <w:rPr>
          <w:b/>
          <w:bCs/>
          <w:rtl/>
        </w:rPr>
        <w:t>א לַכֹּל זְמָן וְעֵת לְכָל־חֵפֶץ תַּחַת הַשָּׁמָיִם:</w:t>
      </w:r>
    </w:p>
    <w:p w14:paraId="74FB9AD5" w14:textId="77777777" w:rsidR="005F63EE" w:rsidRPr="005F63EE" w:rsidRDefault="005F63EE" w:rsidP="005F63EE">
      <w:pPr>
        <w:rPr>
          <w:b/>
          <w:bCs/>
          <w:rtl/>
        </w:rPr>
      </w:pPr>
      <w:r w:rsidRPr="005F63EE">
        <w:rPr>
          <w:b/>
          <w:bCs/>
          <w:rtl/>
        </w:rPr>
        <w:t>ב עֵת לָלֶדֶת וְעֵת לָמוּת</w:t>
      </w:r>
    </w:p>
    <w:p w14:paraId="736FD230" w14:textId="77777777" w:rsidR="005F63EE" w:rsidRPr="005F63EE" w:rsidRDefault="005F63EE" w:rsidP="005F63EE">
      <w:pPr>
        <w:rPr>
          <w:b/>
          <w:bCs/>
          <w:rtl/>
        </w:rPr>
      </w:pPr>
      <w:r w:rsidRPr="005F63EE">
        <w:rPr>
          <w:b/>
          <w:bCs/>
          <w:rtl/>
        </w:rPr>
        <w:t>עֵת לָטַעַת וְעֵת לַעֲקוֹר נָטוּעַ:</w:t>
      </w:r>
    </w:p>
    <w:p w14:paraId="23DF8289" w14:textId="77777777" w:rsidR="005F63EE" w:rsidRPr="005F63EE" w:rsidRDefault="005F63EE" w:rsidP="005F63EE">
      <w:pPr>
        <w:rPr>
          <w:b/>
          <w:bCs/>
          <w:rtl/>
        </w:rPr>
      </w:pPr>
      <w:r w:rsidRPr="005F63EE">
        <w:rPr>
          <w:b/>
          <w:bCs/>
          <w:rtl/>
        </w:rPr>
        <w:t>ג עֵת לַהֲרוֹג וְעֵת לִרְפּוֹא</w:t>
      </w:r>
    </w:p>
    <w:p w14:paraId="509F886D" w14:textId="77777777" w:rsidR="005F63EE" w:rsidRPr="005F63EE" w:rsidRDefault="005F63EE" w:rsidP="005F63EE">
      <w:pPr>
        <w:rPr>
          <w:b/>
          <w:bCs/>
          <w:rtl/>
        </w:rPr>
      </w:pPr>
      <w:r w:rsidRPr="005F63EE">
        <w:rPr>
          <w:b/>
          <w:bCs/>
          <w:rtl/>
        </w:rPr>
        <w:t>עֵת לִפְרוֹץ וְעֵת לִבְנוֹת:</w:t>
      </w:r>
    </w:p>
    <w:p w14:paraId="1341A274" w14:textId="77777777" w:rsidR="005F63EE" w:rsidRPr="005F63EE" w:rsidRDefault="005F63EE" w:rsidP="005F63EE">
      <w:pPr>
        <w:rPr>
          <w:b/>
          <w:bCs/>
          <w:rtl/>
        </w:rPr>
      </w:pPr>
      <w:r w:rsidRPr="005F63EE">
        <w:rPr>
          <w:b/>
          <w:bCs/>
          <w:rtl/>
        </w:rPr>
        <w:t>ד עֵת לִבְכּוֹת וְעֵת לִשְׂחוֹק</w:t>
      </w:r>
    </w:p>
    <w:p w14:paraId="58020259" w14:textId="77777777" w:rsidR="005F63EE" w:rsidRPr="005F63EE" w:rsidRDefault="005F63EE" w:rsidP="005F63EE">
      <w:pPr>
        <w:rPr>
          <w:b/>
          <w:bCs/>
          <w:rtl/>
        </w:rPr>
      </w:pPr>
      <w:r w:rsidRPr="005F63EE">
        <w:rPr>
          <w:b/>
          <w:bCs/>
          <w:rtl/>
        </w:rPr>
        <w:t>עֵת סְפוֹד וְעֵת רְקוֹד:</w:t>
      </w:r>
    </w:p>
    <w:p w14:paraId="6020F1BD" w14:textId="77777777" w:rsidR="005F63EE" w:rsidRPr="005F63EE" w:rsidRDefault="005F63EE" w:rsidP="005F63EE">
      <w:pPr>
        <w:rPr>
          <w:b/>
          <w:bCs/>
          <w:rtl/>
        </w:rPr>
      </w:pPr>
      <w:r w:rsidRPr="005F63EE">
        <w:rPr>
          <w:b/>
          <w:bCs/>
          <w:rtl/>
        </w:rPr>
        <w:t>ה עֵת לְהַשְׁלִיךְ אֲבָנִים וְעֵת כְּנוֹס אֲבָנִים</w:t>
      </w:r>
    </w:p>
    <w:p w14:paraId="6AE6BE98" w14:textId="77777777" w:rsidR="005F63EE" w:rsidRPr="005F63EE" w:rsidRDefault="005F63EE" w:rsidP="005F63EE">
      <w:pPr>
        <w:rPr>
          <w:b/>
          <w:bCs/>
          <w:rtl/>
        </w:rPr>
      </w:pPr>
      <w:r w:rsidRPr="005F63EE">
        <w:rPr>
          <w:b/>
          <w:bCs/>
          <w:rtl/>
        </w:rPr>
        <w:t>עֵת לַחֲבוֹק וְעֵת לִרְחֹק מֵחַבֵּק:</w:t>
      </w:r>
    </w:p>
    <w:p w14:paraId="312AAC61" w14:textId="77777777" w:rsidR="005F63EE" w:rsidRPr="005F63EE" w:rsidRDefault="005F63EE" w:rsidP="005F63EE">
      <w:pPr>
        <w:rPr>
          <w:b/>
          <w:bCs/>
          <w:rtl/>
        </w:rPr>
      </w:pPr>
      <w:r w:rsidRPr="005F63EE">
        <w:rPr>
          <w:b/>
          <w:bCs/>
          <w:rtl/>
        </w:rPr>
        <w:t>ו עֵת לְבַקֵּשׁ וְעֵת לְאַבֵּד</w:t>
      </w:r>
    </w:p>
    <w:p w14:paraId="4D23D317" w14:textId="77777777" w:rsidR="005F63EE" w:rsidRPr="005F63EE" w:rsidRDefault="005F63EE" w:rsidP="005F63EE">
      <w:pPr>
        <w:rPr>
          <w:b/>
          <w:bCs/>
          <w:rtl/>
        </w:rPr>
      </w:pPr>
      <w:r w:rsidRPr="005F63EE">
        <w:rPr>
          <w:b/>
          <w:bCs/>
          <w:rtl/>
        </w:rPr>
        <w:t>עֵת לִשְׁמוֹר וְעֵת לְהַשְׁלִיךְ:</w:t>
      </w:r>
    </w:p>
    <w:p w14:paraId="7265E8A0" w14:textId="77777777" w:rsidR="005F63EE" w:rsidRPr="005F63EE" w:rsidRDefault="005F63EE" w:rsidP="005F63EE">
      <w:pPr>
        <w:rPr>
          <w:b/>
          <w:bCs/>
          <w:rtl/>
        </w:rPr>
      </w:pPr>
      <w:r w:rsidRPr="005F63EE">
        <w:rPr>
          <w:b/>
          <w:bCs/>
          <w:rtl/>
        </w:rPr>
        <w:t>ז עֵת לִקְרוֹעַ וְעֵת לִתְפּוֹר</w:t>
      </w:r>
    </w:p>
    <w:p w14:paraId="4A9A4912" w14:textId="77777777" w:rsidR="005F63EE" w:rsidRPr="005F63EE" w:rsidRDefault="005F63EE" w:rsidP="005F63EE">
      <w:pPr>
        <w:rPr>
          <w:b/>
          <w:bCs/>
          <w:rtl/>
        </w:rPr>
      </w:pPr>
      <w:r w:rsidRPr="005F63EE">
        <w:rPr>
          <w:b/>
          <w:bCs/>
          <w:rtl/>
        </w:rPr>
        <w:t>עֵת לַחֲשׁוֹת וְעֵת לְדַבֵּר:</w:t>
      </w:r>
    </w:p>
    <w:p w14:paraId="1BF216A0" w14:textId="77777777" w:rsidR="005F63EE" w:rsidRPr="005F63EE" w:rsidRDefault="005F63EE" w:rsidP="005F63EE">
      <w:pPr>
        <w:rPr>
          <w:b/>
          <w:bCs/>
          <w:rtl/>
        </w:rPr>
      </w:pPr>
      <w:r w:rsidRPr="005F63EE">
        <w:rPr>
          <w:b/>
          <w:bCs/>
          <w:rtl/>
        </w:rPr>
        <w:t>ח עֵת לֶאֱהֹב וְעֵת לִשְׂנֹא</w:t>
      </w:r>
    </w:p>
    <w:p w14:paraId="315ABEDC" w14:textId="77777777" w:rsidR="005F63EE" w:rsidRPr="005F63EE" w:rsidRDefault="005F63EE" w:rsidP="005F63EE">
      <w:pPr>
        <w:rPr>
          <w:b/>
          <w:bCs/>
          <w:rtl/>
        </w:rPr>
      </w:pPr>
      <w:r w:rsidRPr="005F63EE">
        <w:rPr>
          <w:b/>
          <w:bCs/>
          <w:rtl/>
        </w:rPr>
        <w:t>עֵת מִלְחָמָה וְעֵת שָׁלוֹם:</w:t>
      </w:r>
    </w:p>
    <w:p w14:paraId="0158C362" w14:textId="77777777" w:rsidR="005F63EE" w:rsidRPr="005F63EE" w:rsidRDefault="005F63EE" w:rsidP="005F63EE">
      <w:pPr>
        <w:rPr>
          <w:b/>
          <w:bCs/>
          <w:rtl/>
        </w:rPr>
      </w:pPr>
      <w:r w:rsidRPr="005F63EE">
        <w:rPr>
          <w:b/>
          <w:bCs/>
        </w:rPr>
        <w:pict w14:anchorId="01EAE0FA">
          <v:rect id="_x0000_i4058" style="width:0;height:1.5pt" o:hralign="center" o:hrstd="t" o:hrnoshade="t" o:hr="t" fillcolor="gray" stroked="f"/>
        </w:pict>
      </w:r>
    </w:p>
    <w:p w14:paraId="454C48B0" w14:textId="77777777" w:rsidR="005F63EE" w:rsidRPr="005F63EE" w:rsidRDefault="005F63EE" w:rsidP="005F63EE">
      <w:pPr>
        <w:rPr>
          <w:b/>
          <w:bCs/>
          <w:rtl/>
        </w:rPr>
      </w:pPr>
      <w:r w:rsidRPr="005F63EE">
        <w:rPr>
          <w:b/>
          <w:bCs/>
          <w:rtl/>
        </w:rPr>
        <w:t>ט מַה־יִּתְרוֹן הָעוֹשֶׂה בַּאֲשֶׁר הוּא עָמֵל:</w:t>
      </w:r>
    </w:p>
    <w:p w14:paraId="1A8D69B9" w14:textId="77777777" w:rsidR="005F63EE" w:rsidRPr="005F63EE" w:rsidRDefault="005F63EE" w:rsidP="005F63EE">
      <w:pPr>
        <w:rPr>
          <w:b/>
          <w:bCs/>
          <w:rtl/>
        </w:rPr>
      </w:pPr>
      <w:r w:rsidRPr="005F63EE">
        <w:rPr>
          <w:b/>
          <w:bCs/>
          <w:rtl/>
        </w:rPr>
        <w:t>י רָאִיתִי אֶת־הָעִנְיָן אֲשֶׁר נָתַן אֱלֹהִים לִבְנֵי הָאָדָם לַעֲנוֹת בּוֹ:</w:t>
      </w:r>
    </w:p>
    <w:p w14:paraId="3E1D9EB9" w14:textId="77777777" w:rsidR="005F63EE" w:rsidRPr="005F63EE" w:rsidRDefault="005F63EE" w:rsidP="005F63EE">
      <w:pPr>
        <w:rPr>
          <w:b/>
          <w:bCs/>
          <w:rtl/>
        </w:rPr>
      </w:pPr>
      <w:r w:rsidRPr="005F63EE">
        <w:rPr>
          <w:b/>
          <w:bCs/>
          <w:rtl/>
        </w:rPr>
        <w:t>יא אֶת־הַכֹּל עָשָׂה יָפֶה בְעִתּוֹ גַּם אֶת־הָעֹלָם נָתַן בְּלִבָּם מִבְּלִי אֲשֶׁר לֹא־יִמְצָא הָאָדָם אֶת־הַמַּעֲשֶׂה אֲשֶׁר־עָשָׂה הָאֱלֹהִים מֵרֹאשׁ וְעַד־סוֹף:</w:t>
      </w:r>
    </w:p>
    <w:p w14:paraId="115EE1BF" w14:textId="77777777" w:rsidR="005F63EE" w:rsidRPr="005F63EE" w:rsidRDefault="005F63EE" w:rsidP="005F63EE">
      <w:pPr>
        <w:rPr>
          <w:b/>
          <w:bCs/>
          <w:rtl/>
        </w:rPr>
      </w:pPr>
      <w:r w:rsidRPr="005F63EE">
        <w:rPr>
          <w:b/>
          <w:bCs/>
          <w:rtl/>
        </w:rPr>
        <w:t>יב יָדַעְתִּי כִּי אֵין טוֹב בָּם כִּי אִם־לִשְׂמוֹחַ וְלַעֲשׂוֹת טוֹב בְּחַיָּיו:</w:t>
      </w:r>
    </w:p>
    <w:p w14:paraId="00071B41" w14:textId="77777777" w:rsidR="005F63EE" w:rsidRPr="005F63EE" w:rsidRDefault="005F63EE" w:rsidP="005F63EE">
      <w:pPr>
        <w:rPr>
          <w:b/>
          <w:bCs/>
          <w:rtl/>
        </w:rPr>
      </w:pPr>
      <w:r w:rsidRPr="005F63EE">
        <w:rPr>
          <w:b/>
          <w:bCs/>
          <w:rtl/>
        </w:rPr>
        <w:t>יג וְגַם כָּל־הָאָדָם שֶׁיֹּאכַל וְשָׁתָה וְרָאָה טוֹב בְּכָל־עֲמָלוֹ מַתַּת אֱלֹהִים הִיא:</w:t>
      </w:r>
    </w:p>
    <w:p w14:paraId="2BAD4F4D" w14:textId="77777777" w:rsidR="005F63EE" w:rsidRPr="005F63EE" w:rsidRDefault="005F63EE" w:rsidP="005F63EE">
      <w:pPr>
        <w:rPr>
          <w:b/>
          <w:bCs/>
          <w:rtl/>
        </w:rPr>
      </w:pPr>
      <w:r w:rsidRPr="005F63EE">
        <w:rPr>
          <w:b/>
          <w:bCs/>
          <w:rtl/>
        </w:rPr>
        <w:t>יד יָדַעְתִּי כִּי כָּל־אֲשֶׁר יַעֲשֶׂה הָאֱלֹהִים הוּא יִהְיֶה לְעוֹלָם עָלָיו אֵין לְהוֹסִיף וּמִמֶּנּוּ אֵין לִגְרֹעַ וְהָאֱלֹהִים עָשָׂה שֶׁיִּרְאוּ מִלְּפָנָיו:</w:t>
      </w:r>
    </w:p>
    <w:p w14:paraId="32C809C7" w14:textId="77777777" w:rsidR="005F63EE" w:rsidRPr="005F63EE" w:rsidRDefault="005F63EE" w:rsidP="005F63EE">
      <w:pPr>
        <w:rPr>
          <w:b/>
          <w:bCs/>
          <w:rtl/>
        </w:rPr>
      </w:pPr>
      <w:r w:rsidRPr="005F63EE">
        <w:rPr>
          <w:b/>
          <w:bCs/>
          <w:rtl/>
        </w:rPr>
        <w:t>טו מַה־שֶּׁהָיָה כְּבָר הוּא וַאֲשֶׁר לִהְיוֹת כְּבָר הָיָה וְהָאֱלֹהִים יְבַקֵּשׁ אֶת־נִרְדָּף:</w:t>
      </w:r>
    </w:p>
    <w:p w14:paraId="1092D187" w14:textId="77777777" w:rsidR="005F63EE" w:rsidRPr="005F63EE" w:rsidRDefault="005F63EE" w:rsidP="005F63EE">
      <w:pPr>
        <w:rPr>
          <w:rtl/>
        </w:rPr>
      </w:pPr>
      <w:r w:rsidRPr="005F63EE">
        <w:rPr>
          <w:b/>
          <w:bCs/>
          <w:rtl/>
        </w:rPr>
        <w:t>א. (1)</w:t>
      </w:r>
      <w:r w:rsidRPr="005F63EE">
        <w:rPr>
          <w:rtl/>
        </w:rPr>
        <w:t xml:space="preserve"> הסבר כיצד הנאמר בפסוקים 1-8 מוביל למסקנה שבפסוק 9. (7 נקודות)</w:t>
      </w:r>
    </w:p>
    <w:p w14:paraId="6B7CD4EC" w14:textId="77777777" w:rsidR="005F63EE" w:rsidRPr="005F63EE" w:rsidRDefault="005F63EE" w:rsidP="005F63EE">
      <w:pPr>
        <w:rPr>
          <w:rtl/>
        </w:rPr>
      </w:pPr>
      <w:r w:rsidRPr="005F63EE">
        <w:rPr>
          <w:b/>
          <w:bCs/>
          <w:rtl/>
        </w:rPr>
        <w:t>(2)</w:t>
      </w:r>
      <w:r w:rsidRPr="005F63EE">
        <w:rPr>
          <w:rtl/>
        </w:rPr>
        <w:t xml:space="preserve"> את המסר בפסוקים 1-8 אפשר להבין באופן אופטימי. הסבר קביעה זו. (5 נקודות)</w:t>
      </w:r>
    </w:p>
    <w:p w14:paraId="2F015A5F" w14:textId="77777777" w:rsidR="005F63EE" w:rsidRPr="005F63EE" w:rsidRDefault="005F63EE" w:rsidP="005F63EE">
      <w:pPr>
        <w:rPr>
          <w:rtl/>
        </w:rPr>
      </w:pPr>
      <w:r w:rsidRPr="005F63EE">
        <w:rPr>
          <w:b/>
          <w:bCs/>
          <w:rtl/>
        </w:rPr>
        <w:t>ב.</w:t>
      </w:r>
      <w:r w:rsidRPr="005F63EE">
        <w:rPr>
          <w:rtl/>
        </w:rPr>
        <w:t xml:space="preserve"> קרא פסוקים 10-15 בקטע שלפניך.</w:t>
      </w:r>
    </w:p>
    <w:p w14:paraId="61F4B312" w14:textId="77777777" w:rsidR="005F63EE" w:rsidRPr="005F63EE" w:rsidRDefault="005F63EE" w:rsidP="005F63EE">
      <w:pPr>
        <w:rPr>
          <w:rtl/>
        </w:rPr>
      </w:pPr>
      <w:r w:rsidRPr="005F63EE">
        <w:rPr>
          <w:rtl/>
        </w:rPr>
        <w:t>יש הסוברים כי הנימה של קהלת בקטע זה היא אופטימית.</w:t>
      </w:r>
    </w:p>
    <w:p w14:paraId="03869B1A" w14:textId="77777777" w:rsidR="005F63EE" w:rsidRPr="005F63EE" w:rsidRDefault="005F63EE" w:rsidP="005F63EE">
      <w:pPr>
        <w:rPr>
          <w:rtl/>
        </w:rPr>
      </w:pPr>
      <w:r w:rsidRPr="005F63EE">
        <w:rPr>
          <w:rtl/>
        </w:rPr>
        <w:t xml:space="preserve">הבא מן הפסוקים האלה </w:t>
      </w:r>
      <w:r w:rsidRPr="005F63EE">
        <w:rPr>
          <w:b/>
          <w:bCs/>
          <w:rtl/>
        </w:rPr>
        <w:t>שתי</w:t>
      </w:r>
      <w:r w:rsidRPr="005F63EE">
        <w:rPr>
          <w:rtl/>
        </w:rPr>
        <w:t xml:space="preserve"> ראיות התומכות בסברה זו. הסבר את דבריך. (8 נקודות)</w:t>
      </w:r>
    </w:p>
    <w:p w14:paraId="503E0BCC" w14:textId="39CF5AE9" w:rsidR="004B7559" w:rsidRDefault="005F63EE" w:rsidP="004956EF">
      <w:pPr>
        <w:rPr>
          <w:rtl/>
        </w:rPr>
      </w:pPr>
      <w:r>
        <w:rPr>
          <w:rFonts w:hint="cs"/>
          <w:rtl/>
        </w:rPr>
        <w:t>פתרון</w:t>
      </w:r>
    </w:p>
    <w:p w14:paraId="58FD3597" w14:textId="77777777" w:rsidR="005F63EE" w:rsidRPr="005F63EE" w:rsidRDefault="005F63EE" w:rsidP="005F63EE">
      <w:r w:rsidRPr="005F63EE">
        <w:rPr>
          <w:rtl/>
        </w:rPr>
        <w:t>להלן תמלול הטקסט המופיע בתמונה:</w:t>
      </w:r>
    </w:p>
    <w:p w14:paraId="04FDC211" w14:textId="77777777" w:rsidR="005F63EE" w:rsidRPr="005F63EE" w:rsidRDefault="005F63EE" w:rsidP="005F63EE">
      <w:pPr>
        <w:rPr>
          <w:rtl/>
        </w:rPr>
      </w:pPr>
      <w:r w:rsidRPr="005F63EE">
        <w:pict w14:anchorId="4FC523DA">
          <v:rect id="_x0000_i4072" style="width:0;height:1.5pt" o:hralign="center" o:hrstd="t" o:hrnoshade="t" o:hr="t" fillcolor="gray" stroked="f"/>
        </w:pict>
      </w:r>
    </w:p>
    <w:p w14:paraId="160AC259" w14:textId="77777777" w:rsidR="005F63EE" w:rsidRPr="005F63EE" w:rsidRDefault="005F63EE" w:rsidP="005F63EE">
      <w:pPr>
        <w:rPr>
          <w:rtl/>
        </w:rPr>
      </w:pPr>
      <w:r w:rsidRPr="005F63EE">
        <w:rPr>
          <w:b/>
          <w:bCs/>
          <w:rtl/>
        </w:rPr>
        <w:t>שאלה מספר 5</w:t>
      </w:r>
    </w:p>
    <w:p w14:paraId="35CE7E57" w14:textId="77777777" w:rsidR="005F63EE" w:rsidRPr="005F63EE" w:rsidRDefault="005F63EE" w:rsidP="005F63EE">
      <w:pPr>
        <w:rPr>
          <w:rtl/>
        </w:rPr>
      </w:pPr>
      <w:r w:rsidRPr="005F63EE">
        <w:rPr>
          <w:b/>
          <w:bCs/>
          <w:rtl/>
        </w:rPr>
        <w:t>סעיף א'</w:t>
      </w:r>
    </w:p>
    <w:p w14:paraId="4DD19750" w14:textId="77777777" w:rsidR="005F63EE" w:rsidRPr="005F63EE" w:rsidRDefault="005F63EE" w:rsidP="005F63EE">
      <w:pPr>
        <w:rPr>
          <w:rtl/>
        </w:rPr>
      </w:pPr>
      <w:r w:rsidRPr="005F63EE">
        <w:rPr>
          <w:rtl/>
        </w:rPr>
        <w:t>(1) בפסוקים 8-1 מתוארת שירת העתים – במסגרתה לכל דבר יש זמן קבוע מראש- עת להיוולד ועת למות, עת מלחמה ועת שלום, עת לאהוב ועת לשנוא – הכל קבוע מראש על ידי ה' – דטרמיניזם. לאור זאת, כיוון שהכל נקבע מראש על ידי ה', ולא ניתן לשנות דבר, אין כל יתרון (תועלת לטווח רחוק) בפעילות האנושית, שכן האדם אינו יכול לשנות דבר – הכל יתבצע על פי התוכנית האלוהית, ובזמן שה' יקבע.</w:t>
      </w:r>
    </w:p>
    <w:p w14:paraId="7CA6AB61" w14:textId="77777777" w:rsidR="005F63EE" w:rsidRPr="005F63EE" w:rsidRDefault="005F63EE" w:rsidP="005F63EE">
      <w:pPr>
        <w:rPr>
          <w:rtl/>
        </w:rPr>
      </w:pPr>
      <w:r w:rsidRPr="005F63EE">
        <w:rPr>
          <w:rtl/>
        </w:rPr>
        <w:t>(2) ניתן להבין את הנאמר בפסוקים 8-1 באופן אופטימי: אם לכל דבר יש את הזמן שלו, הרי שיש גם זמנים חיוביים – זמנים בהם אוהבים, צוחקים, מחבקים, רוקדים – העולם מורכב גם מדברים משמחים, ולא רק מדברים שליליים – ויש לשמוח על כך.</w:t>
      </w:r>
    </w:p>
    <w:p w14:paraId="2109A7D8" w14:textId="77777777" w:rsidR="005F63EE" w:rsidRPr="005F63EE" w:rsidRDefault="005F63EE" w:rsidP="005F63EE">
      <w:pPr>
        <w:rPr>
          <w:rtl/>
        </w:rPr>
      </w:pPr>
      <w:r w:rsidRPr="005F63EE">
        <w:rPr>
          <w:b/>
          <w:bCs/>
          <w:rtl/>
        </w:rPr>
        <w:t>סעיף ב'</w:t>
      </w:r>
    </w:p>
    <w:p w14:paraId="0A78C9D6" w14:textId="77777777" w:rsidR="005F63EE" w:rsidRPr="005F63EE" w:rsidRDefault="005F63EE" w:rsidP="005F63EE">
      <w:pPr>
        <w:rPr>
          <w:rtl/>
        </w:rPr>
      </w:pPr>
      <w:r w:rsidRPr="005F63EE">
        <w:rPr>
          <w:rtl/>
        </w:rPr>
        <w:t xml:space="preserve">ראיות התומכות בסברה שהנימה של קהלת בקטע היא אופטימית (על התלמיד לציין </w:t>
      </w:r>
      <w:r w:rsidRPr="005F63EE">
        <w:rPr>
          <w:b/>
          <w:bCs/>
          <w:rtl/>
        </w:rPr>
        <w:t>שתיים</w:t>
      </w:r>
      <w:r w:rsidRPr="005F63EE">
        <w:rPr>
          <w:rtl/>
        </w:rPr>
        <w:t>):</w:t>
      </w:r>
    </w:p>
    <w:p w14:paraId="56E3CB57" w14:textId="77777777" w:rsidR="005F63EE" w:rsidRPr="005F63EE" w:rsidRDefault="005F63EE" w:rsidP="005F63EE">
      <w:pPr>
        <w:numPr>
          <w:ilvl w:val="0"/>
          <w:numId w:val="653"/>
        </w:numPr>
        <w:rPr>
          <w:rtl/>
        </w:rPr>
      </w:pPr>
      <w:r w:rsidRPr="005F63EE">
        <w:rPr>
          <w:b/>
          <w:bCs/>
          <w:rtl/>
        </w:rPr>
        <w:t>"את הכל עשה יפה בעתו"</w:t>
      </w:r>
      <w:r w:rsidRPr="005F63EE">
        <w:rPr>
          <w:rtl/>
        </w:rPr>
        <w:t xml:space="preserve"> – ה' ברא את הכל / החליט על כל הקורה בעולם בצורה יפה – יש יופי בעולם.</w:t>
      </w:r>
    </w:p>
    <w:p w14:paraId="7BFCB613" w14:textId="77777777" w:rsidR="005F63EE" w:rsidRPr="005F63EE" w:rsidRDefault="005F63EE" w:rsidP="005F63EE">
      <w:pPr>
        <w:numPr>
          <w:ilvl w:val="0"/>
          <w:numId w:val="653"/>
        </w:numPr>
        <w:rPr>
          <w:rtl/>
        </w:rPr>
      </w:pPr>
      <w:r w:rsidRPr="005F63EE">
        <w:rPr>
          <w:b/>
          <w:bCs/>
          <w:rtl/>
        </w:rPr>
        <w:t>"ידעתי כי אין טוב בם כי אם לשמוח ולעשות טוב בחייו"</w:t>
      </w:r>
      <w:r w:rsidRPr="005F63EE">
        <w:rPr>
          <w:rtl/>
        </w:rPr>
        <w:t xml:space="preserve"> – האדם צריך לשמוח בחייו והדבר אפשרי.</w:t>
      </w:r>
    </w:p>
    <w:p w14:paraId="28E1DF34" w14:textId="77777777" w:rsidR="005F63EE" w:rsidRPr="005F63EE" w:rsidRDefault="005F63EE" w:rsidP="005F63EE">
      <w:pPr>
        <w:numPr>
          <w:ilvl w:val="0"/>
          <w:numId w:val="653"/>
        </w:numPr>
        <w:rPr>
          <w:rtl/>
        </w:rPr>
      </w:pPr>
      <w:r w:rsidRPr="005F63EE">
        <w:rPr>
          <w:b/>
          <w:bCs/>
          <w:rtl/>
        </w:rPr>
        <w:t>"וגם כל האדם שאכל ושתה וראה טוב בכל עמלו"</w:t>
      </w:r>
      <w:r w:rsidRPr="005F63EE">
        <w:rPr>
          <w:rtl/>
        </w:rPr>
        <w:t xml:space="preserve"> – יש בני אדם שנהנים מהחיים ומפירות עבודתם – יש גם טוב והנאה בעולם.</w:t>
      </w:r>
    </w:p>
    <w:p w14:paraId="7C3CA1BB" w14:textId="77777777" w:rsidR="005F63EE" w:rsidRPr="005F63EE" w:rsidRDefault="005F63EE" w:rsidP="005F63EE">
      <w:pPr>
        <w:numPr>
          <w:ilvl w:val="0"/>
          <w:numId w:val="653"/>
        </w:numPr>
        <w:rPr>
          <w:rtl/>
        </w:rPr>
      </w:pPr>
      <w:r w:rsidRPr="005F63EE">
        <w:rPr>
          <w:b/>
          <w:bCs/>
          <w:rtl/>
        </w:rPr>
        <w:t>"והאלוהים יבקש את הנרדף"</w:t>
      </w:r>
      <w:r w:rsidRPr="005F63EE">
        <w:rPr>
          <w:rtl/>
        </w:rPr>
        <w:t xml:space="preserve"> – ה' דואג לחלשים / לעשוקים – ה' מציל את החלשים – שופט צדק.</w:t>
      </w:r>
    </w:p>
    <w:p w14:paraId="2E590CAF" w14:textId="77777777" w:rsidR="005F63EE" w:rsidRDefault="005F63EE" w:rsidP="004956EF">
      <w:pPr>
        <w:rPr>
          <w:rtl/>
        </w:rPr>
      </w:pPr>
    </w:p>
    <w:p w14:paraId="6886B7C2" w14:textId="77777777" w:rsidR="005F63EE" w:rsidRDefault="005F63EE" w:rsidP="004956EF">
      <w:pPr>
        <w:rPr>
          <w:rtl/>
        </w:rPr>
      </w:pPr>
    </w:p>
    <w:p w14:paraId="709EBA50" w14:textId="77777777" w:rsidR="005F63EE" w:rsidRPr="005F63EE" w:rsidRDefault="005F63EE" w:rsidP="005F63EE">
      <w:r w:rsidRPr="005F63EE">
        <w:rPr>
          <w:rtl/>
        </w:rPr>
        <w:t>להלן תמלול הטקסט המופיע בתמונה:</w:t>
      </w:r>
    </w:p>
    <w:p w14:paraId="145E848E" w14:textId="77777777" w:rsidR="005F63EE" w:rsidRPr="005F63EE" w:rsidRDefault="005F63EE" w:rsidP="005F63EE">
      <w:pPr>
        <w:rPr>
          <w:rtl/>
        </w:rPr>
      </w:pPr>
      <w:r w:rsidRPr="005F63EE">
        <w:pict w14:anchorId="010D2706">
          <v:rect id="_x0000_i4086" style="width:0;height:1.5pt" o:hralign="center" o:hrstd="t" o:hrnoshade="t" o:hr="t" fillcolor="gray" stroked="f"/>
        </w:pict>
      </w:r>
    </w:p>
    <w:p w14:paraId="090FF369" w14:textId="77777777" w:rsidR="005F63EE" w:rsidRPr="005F63EE" w:rsidRDefault="005F63EE" w:rsidP="005F63EE">
      <w:pPr>
        <w:rPr>
          <w:rtl/>
        </w:rPr>
      </w:pPr>
      <w:r w:rsidRPr="005F63EE">
        <w:rPr>
          <w:b/>
          <w:bCs/>
          <w:rtl/>
        </w:rPr>
        <w:t>חורף תשע"ה, 1206</w:t>
      </w:r>
    </w:p>
    <w:p w14:paraId="43F9C2FC" w14:textId="77777777" w:rsidR="005F63EE" w:rsidRPr="005F63EE" w:rsidRDefault="005F63EE" w:rsidP="005F63EE">
      <w:pPr>
        <w:rPr>
          <w:rtl/>
        </w:rPr>
      </w:pPr>
      <w:r w:rsidRPr="005F63EE">
        <w:rPr>
          <w:b/>
          <w:bCs/>
          <w:rtl/>
        </w:rPr>
        <w:t>11. קרא קהלת, ג', 21-18.</w:t>
      </w:r>
    </w:p>
    <w:p w14:paraId="5FBA0E18" w14:textId="77777777" w:rsidR="005F63EE" w:rsidRPr="005F63EE" w:rsidRDefault="005F63EE" w:rsidP="005F63EE">
      <w:pPr>
        <w:rPr>
          <w:rtl/>
        </w:rPr>
      </w:pPr>
      <w:r w:rsidRPr="005F63EE">
        <w:rPr>
          <w:b/>
          <w:bCs/>
          <w:rtl/>
        </w:rPr>
        <w:t>יח</w:t>
      </w:r>
      <w:r w:rsidRPr="005F63EE">
        <w:rPr>
          <w:rtl/>
        </w:rPr>
        <w:t xml:space="preserve"> אָמַרְתִּי אֲנִי בְּלִבִּי עַל-דִּבְרַת בְּנֵי הָאָדָם לְבָרָם הָאֱלֹהִים וְלִרְאוֹת שֶׁהֵם-בְּהֵמָה הֵמָּה לָהֶם:</w:t>
      </w:r>
    </w:p>
    <w:p w14:paraId="7FBB92AB" w14:textId="77777777" w:rsidR="005F63EE" w:rsidRPr="005F63EE" w:rsidRDefault="005F63EE" w:rsidP="005F63EE">
      <w:pPr>
        <w:rPr>
          <w:rtl/>
        </w:rPr>
      </w:pPr>
      <w:r w:rsidRPr="005F63EE">
        <w:rPr>
          <w:b/>
          <w:bCs/>
          <w:rtl/>
        </w:rPr>
        <w:t>יט</w:t>
      </w:r>
      <w:r w:rsidRPr="005F63EE">
        <w:rPr>
          <w:rtl/>
        </w:rPr>
        <w:t xml:space="preserve"> כִּי מִקְרֶה בְנֵי-הָאָדָם וּמִקְרֶה הַבְּהֵמָה וּמִקְרֶה אֶחָד לָהֶם כְּמוֹת זֶה כֵּן מוֹת זֶה וְרוּחַ אֶחָד לַכֹּל וּמוֹתַר הָאָדָם מִן-הַבְּהֵמָה אָיִן כִּי הַכֹּל הָבֶל:</w:t>
      </w:r>
    </w:p>
    <w:p w14:paraId="59F6B629" w14:textId="77777777" w:rsidR="005F63EE" w:rsidRPr="005F63EE" w:rsidRDefault="005F63EE" w:rsidP="005F63EE">
      <w:pPr>
        <w:rPr>
          <w:rtl/>
        </w:rPr>
      </w:pPr>
      <w:r w:rsidRPr="005F63EE">
        <w:rPr>
          <w:b/>
          <w:bCs/>
          <w:rtl/>
        </w:rPr>
        <w:t>כ</w:t>
      </w:r>
      <w:r w:rsidRPr="005F63EE">
        <w:rPr>
          <w:rtl/>
        </w:rPr>
        <w:t xml:space="preserve"> הַכֹּל הוֹלֵךְ אֶל-מָקוֹם אֶחָד הַכֹּל הָיָה מִן-הֶעָפָר וְהַכֹּל שָׁב אֶל-הֶעָפָר:</w:t>
      </w:r>
    </w:p>
    <w:p w14:paraId="68B72F77" w14:textId="77777777" w:rsidR="005F63EE" w:rsidRPr="005F63EE" w:rsidRDefault="005F63EE" w:rsidP="005F63EE">
      <w:pPr>
        <w:rPr>
          <w:rtl/>
        </w:rPr>
      </w:pPr>
      <w:r w:rsidRPr="005F63EE">
        <w:rPr>
          <w:b/>
          <w:bCs/>
          <w:rtl/>
        </w:rPr>
        <w:t>כא</w:t>
      </w:r>
      <w:r w:rsidRPr="005F63EE">
        <w:rPr>
          <w:rtl/>
        </w:rPr>
        <w:t xml:space="preserve"> מִי יוֹדֵעַ רוּחַ בְּנֵי הָאָדָם הָעֹלָה הִיא לְמָעְלָה וְרוּחַ הַבְּהֵמָה הַיֹּרֶדֶת הִיא לְמַטָּה לָאָרֶץ:</w:t>
      </w:r>
    </w:p>
    <w:p w14:paraId="56A4C9A3" w14:textId="77777777" w:rsidR="005F63EE" w:rsidRPr="005F63EE" w:rsidRDefault="005F63EE" w:rsidP="005F63EE">
      <w:pPr>
        <w:rPr>
          <w:rtl/>
        </w:rPr>
      </w:pPr>
      <w:r w:rsidRPr="005F63EE">
        <w:rPr>
          <w:b/>
          <w:bCs/>
          <w:rtl/>
        </w:rPr>
        <w:t>א. "וּמוֹתַר הָאָדָם מִן-הַבְּהֵמָה אָיִן" (פסוק 19).</w:t>
      </w:r>
    </w:p>
    <w:p w14:paraId="0AD85127" w14:textId="77777777" w:rsidR="005F63EE" w:rsidRPr="005F63EE" w:rsidRDefault="005F63EE" w:rsidP="005F63EE">
      <w:pPr>
        <w:rPr>
          <w:rtl/>
        </w:rPr>
      </w:pPr>
      <w:r w:rsidRPr="005F63EE">
        <w:rPr>
          <w:rtl/>
        </w:rPr>
        <w:t>הסבר את המסקנה הזאת של קהלת, וכתוב מה הביא אותו למסקנה זו.</w:t>
      </w:r>
    </w:p>
    <w:p w14:paraId="27ADFDF7" w14:textId="77777777" w:rsidR="005F63EE" w:rsidRPr="005F63EE" w:rsidRDefault="005F63EE" w:rsidP="005F63EE">
      <w:pPr>
        <w:rPr>
          <w:rtl/>
        </w:rPr>
      </w:pPr>
      <w:r w:rsidRPr="005F63EE">
        <w:rPr>
          <w:rtl/>
        </w:rPr>
        <w:t>בסס את דבריך על פסוקים 20-19.</w:t>
      </w:r>
    </w:p>
    <w:p w14:paraId="58F4BA6E" w14:textId="77777777" w:rsidR="005F63EE" w:rsidRPr="005F63EE" w:rsidRDefault="005F63EE" w:rsidP="005F63EE">
      <w:pPr>
        <w:rPr>
          <w:rtl/>
        </w:rPr>
      </w:pPr>
      <w:r w:rsidRPr="005F63EE">
        <w:rPr>
          <w:rtl/>
        </w:rPr>
        <w:t>(3 נקודות)</w:t>
      </w:r>
    </w:p>
    <w:p w14:paraId="3FA0F5A9" w14:textId="77777777" w:rsidR="005F63EE" w:rsidRPr="005F63EE" w:rsidRDefault="005F63EE" w:rsidP="005F63EE">
      <w:pPr>
        <w:rPr>
          <w:rtl/>
        </w:rPr>
      </w:pPr>
      <w:r w:rsidRPr="005F63EE">
        <w:rPr>
          <w:b/>
          <w:bCs/>
          <w:rtl/>
        </w:rPr>
        <w:t>ב. האם פסוק 21 בקטע שלפניך מחזק את המסקנה בפסוק 19 או מערער עליה?</w:t>
      </w:r>
    </w:p>
    <w:p w14:paraId="1CFD3D39" w14:textId="77777777" w:rsidR="005F63EE" w:rsidRPr="005F63EE" w:rsidRDefault="005F63EE" w:rsidP="005F63EE">
      <w:pPr>
        <w:rPr>
          <w:rtl/>
        </w:rPr>
      </w:pPr>
      <w:r w:rsidRPr="005F63EE">
        <w:rPr>
          <w:rtl/>
        </w:rPr>
        <w:t>נמק את דבריך.</w:t>
      </w:r>
    </w:p>
    <w:p w14:paraId="3A226B9B" w14:textId="77777777" w:rsidR="005F63EE" w:rsidRPr="005F63EE" w:rsidRDefault="005F63EE" w:rsidP="005F63EE">
      <w:pPr>
        <w:rPr>
          <w:rtl/>
        </w:rPr>
      </w:pPr>
      <w:r w:rsidRPr="005F63EE">
        <w:rPr>
          <w:rtl/>
        </w:rPr>
        <w:t>(3 נקודות)</w:t>
      </w:r>
    </w:p>
    <w:p w14:paraId="4CE9BDBB" w14:textId="01AE5A6C" w:rsidR="005F63EE" w:rsidRPr="005F63EE" w:rsidRDefault="005F63EE" w:rsidP="005F63EE">
      <w:r>
        <w:rPr>
          <w:rFonts w:hint="cs"/>
          <w:rtl/>
        </w:rPr>
        <w:t>פתרון</w:t>
      </w:r>
    </w:p>
    <w:p w14:paraId="3E209F07" w14:textId="77777777" w:rsidR="005F63EE" w:rsidRPr="005F63EE" w:rsidRDefault="005F63EE" w:rsidP="005F63EE">
      <w:pPr>
        <w:rPr>
          <w:rtl/>
        </w:rPr>
      </w:pPr>
      <w:r w:rsidRPr="005F63EE">
        <w:pict w14:anchorId="60F90961">
          <v:rect id="_x0000_i4094" style="width:0;height:1.5pt" o:hralign="center" o:hrstd="t" o:hrnoshade="t" o:hr="t" fillcolor="gray" stroked="f"/>
        </w:pict>
      </w:r>
    </w:p>
    <w:p w14:paraId="04819F32" w14:textId="77777777" w:rsidR="005F63EE" w:rsidRPr="005F63EE" w:rsidRDefault="005F63EE" w:rsidP="005F63EE">
      <w:pPr>
        <w:rPr>
          <w:rtl/>
        </w:rPr>
      </w:pPr>
      <w:r w:rsidRPr="005F63EE">
        <w:rPr>
          <w:b/>
          <w:bCs/>
          <w:rtl/>
        </w:rPr>
        <w:t>שאלה 11 – חכמה</w:t>
      </w:r>
    </w:p>
    <w:p w14:paraId="7BC4F7DC" w14:textId="77777777" w:rsidR="005F63EE" w:rsidRPr="005F63EE" w:rsidRDefault="005F63EE" w:rsidP="005F63EE">
      <w:pPr>
        <w:rPr>
          <w:rtl/>
        </w:rPr>
      </w:pPr>
      <w:r w:rsidRPr="005F63EE">
        <w:rPr>
          <w:b/>
          <w:bCs/>
          <w:rtl/>
        </w:rPr>
        <w:t>סעיף א'</w:t>
      </w:r>
    </w:p>
    <w:p w14:paraId="4E65A3B0" w14:textId="77777777" w:rsidR="005F63EE" w:rsidRPr="005F63EE" w:rsidRDefault="005F63EE" w:rsidP="005F63EE">
      <w:pPr>
        <w:rPr>
          <w:rtl/>
        </w:rPr>
      </w:pPr>
      <w:r w:rsidRPr="005F63EE">
        <w:rPr>
          <w:rtl/>
        </w:rPr>
        <w:t xml:space="preserve">מסקנתו של קהלת היא: אין כל יתרון של האדם על בעלי החיים - האדם ובעלי החיים שווים בכל אופן שהוא. מה שהביא את קהלת למסקנה זו היא העובדה שגם בעלי החיים וגם בני האדם מתים. לשניהם אותה הנשמה (רוח), שניהם באים מהאדמה, ושניהם חוזרים אל האדמה: "כי מקרה בני האדם ומקרה הבהמה ומקרה אחד להם כמות זה כן מות זה ורוח אחד לכל ומותר האדם מן הבהמה אין כי הכל הבל" (פסוק 19). </w:t>
      </w:r>
      <w:r w:rsidRPr="005F63EE">
        <w:rPr>
          <w:b/>
          <w:bCs/>
          <w:rtl/>
        </w:rPr>
        <w:t>או</w:t>
      </w:r>
      <w:r w:rsidRPr="005F63EE">
        <w:rPr>
          <w:rtl/>
        </w:rPr>
        <w:t>: "הכל הולך אל מקום אחד הכל היה מן העפר והכל שב אל העפר" (פסוק 20).</w:t>
      </w:r>
    </w:p>
    <w:p w14:paraId="2C457F04" w14:textId="77777777" w:rsidR="005F63EE" w:rsidRPr="005F63EE" w:rsidRDefault="005F63EE" w:rsidP="005F63EE">
      <w:pPr>
        <w:rPr>
          <w:rtl/>
        </w:rPr>
      </w:pPr>
      <w:r w:rsidRPr="005F63EE">
        <w:rPr>
          <w:b/>
          <w:bCs/>
          <w:rtl/>
        </w:rPr>
        <w:t>סעיף ב'</w:t>
      </w:r>
    </w:p>
    <w:p w14:paraId="01267B66" w14:textId="77777777" w:rsidR="005F63EE" w:rsidRPr="005F63EE" w:rsidRDefault="005F63EE" w:rsidP="005F63EE">
      <w:pPr>
        <w:rPr>
          <w:rtl/>
        </w:rPr>
      </w:pPr>
      <w:r w:rsidRPr="005F63EE">
        <w:rPr>
          <w:rtl/>
        </w:rPr>
        <w:t xml:space="preserve">פסוק 21 מחזק את המסקנה שבפסוק 19 באופן הבא: קהלת טוען בפסוק 21: 'מי אמר שנשמת האדם עולה אל ה' למעלה, לאחר מות האדם, ונשמת בעלי החיים יורדת לאדמה?' אם קוראים פסוק זה כך, אז קהלת כופר בעולם הבא, ובקיום נשמת האדם לאחר המוות, וטוען שבמותם חוזרות הנשמות של בני האדם ובעלי החיים לאדמה. לאור זאת, אין כל יתרון של בני האדם על בעלי החיים, כפי שטען קהלת בפסוק 19. </w:t>
      </w:r>
      <w:r w:rsidRPr="005F63EE">
        <w:rPr>
          <w:b/>
          <w:bCs/>
          <w:rtl/>
        </w:rPr>
        <w:t>או</w:t>
      </w:r>
      <w:r w:rsidRPr="005F63EE">
        <w:rPr>
          <w:rtl/>
        </w:rPr>
        <w:t>: פסוק 21 מערער על המסקנה של קהלת בפסוק 19 באופן הבא: קהלת טוען בפסוק 21: 'מי יודע (אין איש היודע) אם נשמת האדם עולה אל ה' למעלה, לאחר מות האדם, ונשמת בעלי החיים יורדת לאדמה' – מכיוון שקהלת אינו יודע מה קורה לנשמת האדם ולנשמת הבהמה לאחר המוות, ייתכן שיש יתרון לאדם על בעלי החיים (או לבעלי החיים על האדם), ולכן מסקנתו של קהלת בפסוק 19 מתערערת.</w:t>
      </w:r>
    </w:p>
    <w:p w14:paraId="46AEACE2" w14:textId="77777777" w:rsidR="005F63EE" w:rsidRDefault="005F63EE" w:rsidP="004956EF">
      <w:pPr>
        <w:rPr>
          <w:rtl/>
        </w:rPr>
      </w:pPr>
    </w:p>
    <w:p w14:paraId="7121E1DC" w14:textId="77777777" w:rsidR="004956EF" w:rsidRDefault="004956EF" w:rsidP="004956EF">
      <w:pPr>
        <w:rPr>
          <w:rtl/>
        </w:rPr>
      </w:pPr>
    </w:p>
    <w:p w14:paraId="6AADA53B" w14:textId="77777777" w:rsidR="005F63EE" w:rsidRPr="005F63EE" w:rsidRDefault="005F63EE" w:rsidP="005F63EE">
      <w:r w:rsidRPr="005F63EE">
        <w:rPr>
          <w:rtl/>
        </w:rPr>
        <w:t>להלן תמלול הטקסט המופיע בתמונה:</w:t>
      </w:r>
    </w:p>
    <w:p w14:paraId="22A8C916" w14:textId="77777777" w:rsidR="005F63EE" w:rsidRPr="005F63EE" w:rsidRDefault="005F63EE" w:rsidP="005F63EE">
      <w:pPr>
        <w:rPr>
          <w:rtl/>
        </w:rPr>
      </w:pPr>
      <w:r w:rsidRPr="005F63EE">
        <w:pict w14:anchorId="53151403">
          <v:rect id="_x0000_i4102" style="width:0;height:1.5pt" o:hralign="center" o:hrstd="t" o:hrnoshade="t" o:hr="t" fillcolor="gray" stroked="f"/>
        </w:pict>
      </w:r>
    </w:p>
    <w:p w14:paraId="4037261C" w14:textId="77777777" w:rsidR="005F63EE" w:rsidRDefault="005F63EE" w:rsidP="005F63EE">
      <w:pPr>
        <w:rPr>
          <w:rtl/>
        </w:rPr>
      </w:pPr>
      <w:r w:rsidRPr="005F63EE">
        <w:rPr>
          <w:b/>
          <w:bCs/>
          <w:rtl/>
        </w:rPr>
        <w:t>חורף תשע"ה, 1205</w:t>
      </w:r>
    </w:p>
    <w:p w14:paraId="168A4C46" w14:textId="77777777" w:rsidR="005F63EE" w:rsidRDefault="005F63EE" w:rsidP="005F63EE">
      <w:pPr>
        <w:rPr>
          <w:rtl/>
        </w:rPr>
      </w:pPr>
    </w:p>
    <w:p w14:paraId="1119656A" w14:textId="77777777" w:rsidR="00322A2B" w:rsidRPr="00322A2B" w:rsidRDefault="00322A2B" w:rsidP="00322A2B">
      <w:r w:rsidRPr="00322A2B">
        <w:rPr>
          <w:rtl/>
        </w:rPr>
        <w:t>להלן תמלול הטקסט מהתמונה (קהלת פרק ג', פסוקים ט'-כב'):</w:t>
      </w:r>
    </w:p>
    <w:p w14:paraId="16543CDF" w14:textId="77777777" w:rsidR="00322A2B" w:rsidRPr="00322A2B" w:rsidRDefault="00322A2B" w:rsidP="00322A2B">
      <w:pPr>
        <w:rPr>
          <w:rtl/>
        </w:rPr>
      </w:pPr>
      <w:r w:rsidRPr="00322A2B">
        <w:pict w14:anchorId="3D8E2475">
          <v:rect id="_x0000_i4110" style="width:0;height:1.5pt" o:hralign="center" o:hrstd="t" o:hrnoshade="t" o:hr="t" fillcolor="gray" stroked="f"/>
        </w:pict>
      </w:r>
    </w:p>
    <w:p w14:paraId="38AFF4AE" w14:textId="77777777" w:rsidR="00322A2B" w:rsidRPr="00322A2B" w:rsidRDefault="00322A2B" w:rsidP="00322A2B">
      <w:pPr>
        <w:rPr>
          <w:rtl/>
        </w:rPr>
      </w:pPr>
      <w:r w:rsidRPr="00322A2B">
        <w:rPr>
          <w:b/>
          <w:bCs/>
          <w:rtl/>
        </w:rPr>
        <w:t>2. חכמה</w:t>
      </w:r>
    </w:p>
    <w:p w14:paraId="514A7D7E" w14:textId="77777777" w:rsidR="00322A2B" w:rsidRPr="00322A2B" w:rsidRDefault="00322A2B" w:rsidP="00322A2B">
      <w:pPr>
        <w:rPr>
          <w:rtl/>
        </w:rPr>
      </w:pPr>
      <w:r w:rsidRPr="00322A2B">
        <w:rPr>
          <w:b/>
          <w:bCs/>
          <w:rtl/>
        </w:rPr>
        <w:t>קרא קהלת, ג', 22-9.</w:t>
      </w:r>
    </w:p>
    <w:p w14:paraId="31BD3326" w14:textId="77777777" w:rsidR="00322A2B" w:rsidRPr="00322A2B" w:rsidRDefault="00322A2B" w:rsidP="00322A2B">
      <w:pPr>
        <w:rPr>
          <w:rtl/>
        </w:rPr>
      </w:pPr>
      <w:r w:rsidRPr="00322A2B">
        <w:rPr>
          <w:b/>
          <w:bCs/>
          <w:rtl/>
        </w:rPr>
        <w:t>ט</w:t>
      </w:r>
      <w:r w:rsidRPr="00322A2B">
        <w:rPr>
          <w:rtl/>
        </w:rPr>
        <w:t xml:space="preserve"> מַה-יִּתְרוֹן הָעוֹשֶׂה בַּאֲשֶׁר הוּא עָמֵל:</w:t>
      </w:r>
    </w:p>
    <w:p w14:paraId="4260139E" w14:textId="77777777" w:rsidR="00322A2B" w:rsidRPr="00322A2B" w:rsidRDefault="00322A2B" w:rsidP="00322A2B">
      <w:pPr>
        <w:rPr>
          <w:rtl/>
        </w:rPr>
      </w:pPr>
      <w:r w:rsidRPr="00322A2B">
        <w:rPr>
          <w:b/>
          <w:bCs/>
          <w:rtl/>
        </w:rPr>
        <w:t>י</w:t>
      </w:r>
      <w:r w:rsidRPr="00322A2B">
        <w:rPr>
          <w:rtl/>
        </w:rPr>
        <w:t xml:space="preserve"> רָאִיתִי אֶת-הָעִנְיָן אֲשֶׁר נָתַן אֱלֹהִים לִבְנֵי הָאָדָם לַעֲנוֹת בּוֹ:</w:t>
      </w:r>
    </w:p>
    <w:p w14:paraId="7ADD73EE" w14:textId="77777777" w:rsidR="00322A2B" w:rsidRPr="00322A2B" w:rsidRDefault="00322A2B" w:rsidP="00322A2B">
      <w:pPr>
        <w:rPr>
          <w:rtl/>
        </w:rPr>
      </w:pPr>
      <w:r w:rsidRPr="00322A2B">
        <w:rPr>
          <w:b/>
          <w:bCs/>
          <w:rtl/>
        </w:rPr>
        <w:t>יא</w:t>
      </w:r>
      <w:r w:rsidRPr="00322A2B">
        <w:rPr>
          <w:rtl/>
        </w:rPr>
        <w:t xml:space="preserve"> אֶת-הַכֹּל עָשָׂה יָפֶה בְעִתּוֹ גַּם אֶת-הָעֹלָם נָתַן בְּלִבָּם מִבְּלִי אֲשֶׁר לֹא-יִמְצָא הָאָדָם אֶת-הַמַּעֲשֶׂה אֲשֶׁר-עָשָׂה הָאֱלֹהִים מֵרֹאשׁ וְעַד-סוֹף:</w:t>
      </w:r>
    </w:p>
    <w:p w14:paraId="1CB56201" w14:textId="77777777" w:rsidR="00322A2B" w:rsidRPr="00322A2B" w:rsidRDefault="00322A2B" w:rsidP="00322A2B">
      <w:pPr>
        <w:rPr>
          <w:rtl/>
        </w:rPr>
      </w:pPr>
      <w:r w:rsidRPr="00322A2B">
        <w:rPr>
          <w:b/>
          <w:bCs/>
          <w:rtl/>
        </w:rPr>
        <w:t>יב</w:t>
      </w:r>
      <w:r w:rsidRPr="00322A2B">
        <w:rPr>
          <w:rtl/>
        </w:rPr>
        <w:t xml:space="preserve"> יָדַעְתִּי כִּי אֵין טוֹב בָּם כִּי אִם-לִשְׂמוֹחַ וְלַעֲשׂוֹת טוֹב בְּחַיָּיו:</w:t>
      </w:r>
    </w:p>
    <w:p w14:paraId="757D939B" w14:textId="77777777" w:rsidR="00322A2B" w:rsidRPr="00322A2B" w:rsidRDefault="00322A2B" w:rsidP="00322A2B">
      <w:pPr>
        <w:rPr>
          <w:rtl/>
        </w:rPr>
      </w:pPr>
      <w:r w:rsidRPr="00322A2B">
        <w:rPr>
          <w:b/>
          <w:bCs/>
          <w:rtl/>
        </w:rPr>
        <w:t>יג</w:t>
      </w:r>
      <w:r w:rsidRPr="00322A2B">
        <w:rPr>
          <w:rtl/>
        </w:rPr>
        <w:t xml:space="preserve"> וְגַם כָּל-הָאָדָם שֶׁיֹּאכַל וְשָׁתָה וְרָאָה טוֹב בְּכָל-עֲמָלוֹ מַתַּת אֱלֹהִים הִיא:</w:t>
      </w:r>
    </w:p>
    <w:p w14:paraId="6D9499F1" w14:textId="77777777" w:rsidR="00322A2B" w:rsidRPr="00322A2B" w:rsidRDefault="00322A2B" w:rsidP="00322A2B">
      <w:pPr>
        <w:rPr>
          <w:rtl/>
        </w:rPr>
      </w:pPr>
      <w:r w:rsidRPr="00322A2B">
        <w:rPr>
          <w:b/>
          <w:bCs/>
          <w:rtl/>
        </w:rPr>
        <w:t>יד</w:t>
      </w:r>
      <w:r w:rsidRPr="00322A2B">
        <w:rPr>
          <w:rtl/>
        </w:rPr>
        <w:t xml:space="preserve"> יָדַעְתִּי כִּי כָּל-אֲשֶׁר יַעֲשֶׂה הָאֱלֹהִים הוּא יִהְיֶה לְעוֹלָם עָלָיו אֵין לְהוֹסִיף וּמִמֶּנּוּ אֵין לִגְרֹעַ וְהָאֱלֹהִים עָשָׂה שֶׁיִּרְאוּ מִלְּפָנָיו:</w:t>
      </w:r>
    </w:p>
    <w:p w14:paraId="78E29D78" w14:textId="77777777" w:rsidR="00322A2B" w:rsidRPr="00322A2B" w:rsidRDefault="00322A2B" w:rsidP="00322A2B">
      <w:pPr>
        <w:rPr>
          <w:rtl/>
        </w:rPr>
      </w:pPr>
      <w:r w:rsidRPr="00322A2B">
        <w:rPr>
          <w:b/>
          <w:bCs/>
          <w:rtl/>
        </w:rPr>
        <w:t>טו</w:t>
      </w:r>
      <w:r w:rsidRPr="00322A2B">
        <w:rPr>
          <w:rtl/>
        </w:rPr>
        <w:t xml:space="preserve"> מַה-שֶּׁהָיָה כְּבָר הוּא וַאֲשֶׁר לִהְיוֹת כְּבָר הָיָה וְהָאֱלֹהִים יְבַקֵּשׁ אֶת-נִרְדָּף:</w:t>
      </w:r>
    </w:p>
    <w:p w14:paraId="28C00C97" w14:textId="77777777" w:rsidR="00322A2B" w:rsidRPr="00322A2B" w:rsidRDefault="00322A2B" w:rsidP="00322A2B">
      <w:pPr>
        <w:rPr>
          <w:rtl/>
        </w:rPr>
      </w:pPr>
      <w:r w:rsidRPr="00322A2B">
        <w:rPr>
          <w:b/>
          <w:bCs/>
          <w:rtl/>
        </w:rPr>
        <w:t>טז</w:t>
      </w:r>
      <w:r w:rsidRPr="00322A2B">
        <w:rPr>
          <w:rtl/>
        </w:rPr>
        <w:t xml:space="preserve"> וְעוֹד רָאִיתִי תַּחַת הַשָּׁמֶשׁ מְקוֹם הַמִּשְׁפָּט שָׁמָּה הָרֶשַׁע וּמְקוֹם הַצֶּדֶק שָׁמָּה הָרָשַׁע:</w:t>
      </w:r>
    </w:p>
    <w:p w14:paraId="6AAFCA67" w14:textId="77777777" w:rsidR="00322A2B" w:rsidRPr="00322A2B" w:rsidRDefault="00322A2B" w:rsidP="00322A2B">
      <w:pPr>
        <w:rPr>
          <w:rtl/>
        </w:rPr>
      </w:pPr>
      <w:r w:rsidRPr="00322A2B">
        <w:rPr>
          <w:b/>
          <w:bCs/>
          <w:rtl/>
        </w:rPr>
        <w:t>יז</w:t>
      </w:r>
      <w:r w:rsidRPr="00322A2B">
        <w:rPr>
          <w:rtl/>
        </w:rPr>
        <w:t xml:space="preserve"> אָמַרְתִּי אֲנִי בְּלִבִּי אֶת-הַצַּדִּיק וְאֶת-הָרָשָׁע יִשְׁפֹּט הָאֱלֹהִים כִּי-עֵת לְכָל-חֵפֶץ וְעַל כָּל-הַמַּעֲשֶׂה שָׁם:</w:t>
      </w:r>
    </w:p>
    <w:p w14:paraId="74F4D18B" w14:textId="77777777" w:rsidR="00322A2B" w:rsidRPr="00322A2B" w:rsidRDefault="00322A2B" w:rsidP="00322A2B">
      <w:pPr>
        <w:rPr>
          <w:rtl/>
        </w:rPr>
      </w:pPr>
      <w:r w:rsidRPr="00322A2B">
        <w:rPr>
          <w:b/>
          <w:bCs/>
          <w:rtl/>
        </w:rPr>
        <w:t>יח</w:t>
      </w:r>
      <w:r w:rsidRPr="00322A2B">
        <w:rPr>
          <w:rtl/>
        </w:rPr>
        <w:t xml:space="preserve"> אָמַרְתִּי אֲנִי בְּלִבִּי עַל-דִּבְרַת בְּנֵי הָאָדָם לְבָרָם הָאֱלֹהִים וְלִרְאוֹת שֶׁהֵם-בְּהֵמָה הֵמָּה לָהֶם:</w:t>
      </w:r>
    </w:p>
    <w:p w14:paraId="6F17B28F" w14:textId="77777777" w:rsidR="00322A2B" w:rsidRPr="00322A2B" w:rsidRDefault="00322A2B" w:rsidP="00322A2B">
      <w:pPr>
        <w:rPr>
          <w:rtl/>
        </w:rPr>
      </w:pPr>
      <w:r w:rsidRPr="00322A2B">
        <w:rPr>
          <w:b/>
          <w:bCs/>
          <w:rtl/>
        </w:rPr>
        <w:t>יט</w:t>
      </w:r>
      <w:r w:rsidRPr="00322A2B">
        <w:rPr>
          <w:rtl/>
        </w:rPr>
        <w:t xml:space="preserve"> כִּי מִקְרֶה בְנֵי-הָאָדָם וּמִקְרֶה הַבְּהֵמָה וּמִקְרֶה אֶחָד לָהֶם כְּמוֹת זֶה כֵּן מוֹת זֶה וְרוּחַ אֶחָד לַכֹּל וּמוֹתַר הָאָדָם מִן-הַבְּהֵמָה אָיִן כִּי הַכֹּל הָבֶל:</w:t>
      </w:r>
    </w:p>
    <w:p w14:paraId="7B2A1BE5" w14:textId="77777777" w:rsidR="00322A2B" w:rsidRPr="00322A2B" w:rsidRDefault="00322A2B" w:rsidP="00322A2B">
      <w:pPr>
        <w:rPr>
          <w:rtl/>
        </w:rPr>
      </w:pPr>
      <w:r w:rsidRPr="00322A2B">
        <w:rPr>
          <w:b/>
          <w:bCs/>
          <w:rtl/>
        </w:rPr>
        <w:t>כ</w:t>
      </w:r>
      <w:r w:rsidRPr="00322A2B">
        <w:rPr>
          <w:rtl/>
        </w:rPr>
        <w:t xml:space="preserve"> הַכֹּל הוֹלֵךְ אֶל-מָקוֹם אֶחָד הַכֹּל הָיָה מִן-הֶעָפָר וְהַכֹּל שָׁב אֶל-הֶעָפָר:</w:t>
      </w:r>
    </w:p>
    <w:p w14:paraId="197D1B73" w14:textId="77777777" w:rsidR="00322A2B" w:rsidRPr="00322A2B" w:rsidRDefault="00322A2B" w:rsidP="00322A2B">
      <w:pPr>
        <w:rPr>
          <w:rtl/>
        </w:rPr>
      </w:pPr>
      <w:r w:rsidRPr="00322A2B">
        <w:rPr>
          <w:b/>
          <w:bCs/>
          <w:rtl/>
        </w:rPr>
        <w:t>כא</w:t>
      </w:r>
      <w:r w:rsidRPr="00322A2B">
        <w:rPr>
          <w:rtl/>
        </w:rPr>
        <w:t xml:space="preserve"> מִי יוֹדֵעַ רוּחַ בְּנֵי הָאָדָם הָעֹלָה הִיא לְמָעְלָה וְרוּחַ הַבְּהֵמָה הַיֹּרֶדֶת הִיא לְמַטָּה לָאָרֶץ:</w:t>
      </w:r>
    </w:p>
    <w:p w14:paraId="64C10E33" w14:textId="26E89438" w:rsidR="005F63EE" w:rsidRDefault="00322A2B" w:rsidP="00322A2B">
      <w:pPr>
        <w:rPr>
          <w:rtl/>
        </w:rPr>
      </w:pPr>
      <w:r w:rsidRPr="00322A2B">
        <w:rPr>
          <w:b/>
          <w:bCs/>
          <w:rtl/>
        </w:rPr>
        <w:t>כב</w:t>
      </w:r>
      <w:r w:rsidRPr="00322A2B">
        <w:rPr>
          <w:rtl/>
        </w:rPr>
        <w:t xml:space="preserve"> וְרָאִיתִי כִּי אֵין טוֹב מֵאֲשֶׁר יִשְׂמַח הָאָדָם בְּמַעֲשָׂיו כִּי-הוּא חֶלְקוֹ כִּי מִי יְבִיאֶנּוּ לִרְאוֹת בְּמֶה שֶׁיִּהְיֶה אַחֲרָיו:</w:t>
      </w:r>
    </w:p>
    <w:p w14:paraId="162F9204" w14:textId="77777777" w:rsidR="005F63EE" w:rsidRPr="005F63EE" w:rsidRDefault="005F63EE" w:rsidP="005F63EE">
      <w:pPr>
        <w:rPr>
          <w:rtl/>
        </w:rPr>
      </w:pPr>
    </w:p>
    <w:p w14:paraId="1EBDE733" w14:textId="77777777" w:rsidR="005F63EE" w:rsidRPr="005F63EE" w:rsidRDefault="005F63EE" w:rsidP="005F63EE">
      <w:pPr>
        <w:rPr>
          <w:rtl/>
        </w:rPr>
      </w:pPr>
      <w:r w:rsidRPr="005F63EE">
        <w:rPr>
          <w:b/>
          <w:bCs/>
          <w:rtl/>
        </w:rPr>
        <w:t>ענה על סעיף א (חובה).</w:t>
      </w:r>
    </w:p>
    <w:p w14:paraId="765B5FFF" w14:textId="77777777" w:rsidR="005F63EE" w:rsidRPr="005F63EE" w:rsidRDefault="005F63EE" w:rsidP="005F63EE">
      <w:pPr>
        <w:rPr>
          <w:rtl/>
        </w:rPr>
      </w:pPr>
      <w:r w:rsidRPr="005F63EE">
        <w:rPr>
          <w:b/>
          <w:bCs/>
          <w:rtl/>
        </w:rPr>
        <w:t>א.</w:t>
      </w:r>
      <w:r w:rsidRPr="005F63EE">
        <w:rPr>
          <w:rtl/>
        </w:rPr>
        <w:t xml:space="preserve"> קהלת טוען שגורלו של האדם אינו נתון בידיו.</w:t>
      </w:r>
    </w:p>
    <w:p w14:paraId="2A7EBCFD" w14:textId="77777777" w:rsidR="005F63EE" w:rsidRPr="005F63EE" w:rsidRDefault="005F63EE" w:rsidP="005F63EE">
      <w:pPr>
        <w:rPr>
          <w:rtl/>
        </w:rPr>
      </w:pPr>
      <w:r w:rsidRPr="005F63EE">
        <w:rPr>
          <w:rtl/>
        </w:rPr>
        <w:t xml:space="preserve">בסס טענה זו על </w:t>
      </w:r>
      <w:r w:rsidRPr="005F63EE">
        <w:rPr>
          <w:b/>
          <w:bCs/>
          <w:rtl/>
        </w:rPr>
        <w:t>שתי</w:t>
      </w:r>
      <w:r w:rsidRPr="005F63EE">
        <w:rPr>
          <w:rtl/>
        </w:rPr>
        <w:t xml:space="preserve"> ראיות מן הכתוב, והסבר כל ראיה.</w:t>
      </w:r>
    </w:p>
    <w:p w14:paraId="5B24F96B" w14:textId="77777777" w:rsidR="005F63EE" w:rsidRPr="005F63EE" w:rsidRDefault="005F63EE" w:rsidP="005F63EE">
      <w:pPr>
        <w:rPr>
          <w:rtl/>
        </w:rPr>
      </w:pPr>
      <w:r w:rsidRPr="005F63EE">
        <w:rPr>
          <w:b/>
          <w:bCs/>
          <w:rtl/>
        </w:rPr>
        <w:t>ענה על שניים מהסעיפים ב-ד.</w:t>
      </w:r>
    </w:p>
    <w:p w14:paraId="348170F6" w14:textId="77777777" w:rsidR="005F63EE" w:rsidRPr="005F63EE" w:rsidRDefault="005F63EE" w:rsidP="005F63EE">
      <w:pPr>
        <w:rPr>
          <w:rtl/>
        </w:rPr>
      </w:pPr>
      <w:r w:rsidRPr="005F63EE">
        <w:rPr>
          <w:b/>
          <w:bCs/>
          <w:rtl/>
        </w:rPr>
        <w:t>ב. קרא פסוקים 19-16 בקטע שלפניך.</w:t>
      </w:r>
    </w:p>
    <w:p w14:paraId="64D76734" w14:textId="77777777" w:rsidR="005F63EE" w:rsidRPr="005F63EE" w:rsidRDefault="005F63EE" w:rsidP="005F63EE">
      <w:pPr>
        <w:rPr>
          <w:rtl/>
        </w:rPr>
      </w:pPr>
      <w:r w:rsidRPr="005F63EE">
        <w:rPr>
          <w:rtl/>
        </w:rPr>
        <w:t>(1) יש הטוענים שפסוק 17 מביע נחמה על הדברים שקהלת מתאר בפסוק 16.</w:t>
      </w:r>
    </w:p>
    <w:p w14:paraId="369F2DED" w14:textId="77777777" w:rsidR="005F63EE" w:rsidRPr="005F63EE" w:rsidRDefault="005F63EE" w:rsidP="005F63EE">
      <w:pPr>
        <w:rPr>
          <w:rtl/>
        </w:rPr>
      </w:pPr>
      <w:r w:rsidRPr="005F63EE">
        <w:rPr>
          <w:rtl/>
        </w:rPr>
        <w:t>הסבר את הנחמה. (3 נקודות)</w:t>
      </w:r>
    </w:p>
    <w:p w14:paraId="13B1B67D" w14:textId="77777777" w:rsidR="005F63EE" w:rsidRPr="005F63EE" w:rsidRDefault="005F63EE" w:rsidP="005F63EE">
      <w:pPr>
        <w:rPr>
          <w:rtl/>
        </w:rPr>
      </w:pPr>
      <w:r w:rsidRPr="005F63EE">
        <w:rPr>
          <w:rtl/>
        </w:rPr>
        <w:t>(2) יש הטוענים שפסוק 17 נאמר באירוניה.</w:t>
      </w:r>
    </w:p>
    <w:p w14:paraId="23B2A7A3" w14:textId="77777777" w:rsidR="005F63EE" w:rsidRPr="005F63EE" w:rsidRDefault="005F63EE" w:rsidP="005F63EE">
      <w:pPr>
        <w:rPr>
          <w:rtl/>
        </w:rPr>
      </w:pPr>
      <w:r w:rsidRPr="005F63EE">
        <w:rPr>
          <w:rtl/>
        </w:rPr>
        <w:t>על פי פסוקים 19-18, הסבר את האירוניה שיכולה להשתמע מפסוק 17. (3 נקודות)</w:t>
      </w:r>
    </w:p>
    <w:p w14:paraId="17D5E3F8" w14:textId="77777777" w:rsidR="005F63EE" w:rsidRPr="005F63EE" w:rsidRDefault="005F63EE" w:rsidP="005F63EE">
      <w:pPr>
        <w:rPr>
          <w:rtl/>
        </w:rPr>
      </w:pPr>
      <w:r w:rsidRPr="005F63EE">
        <w:rPr>
          <w:b/>
          <w:bCs/>
          <w:rtl/>
        </w:rPr>
        <w:t>ג. קרא פסוקים 21-18 בקטע שלפניך.</w:t>
      </w:r>
    </w:p>
    <w:p w14:paraId="03976D13" w14:textId="77777777" w:rsidR="005F63EE" w:rsidRPr="005F63EE" w:rsidRDefault="005F63EE" w:rsidP="005F63EE">
      <w:pPr>
        <w:rPr>
          <w:rtl/>
        </w:rPr>
      </w:pPr>
      <w:r w:rsidRPr="005F63EE">
        <w:rPr>
          <w:rtl/>
        </w:rPr>
        <w:t>(1) "וּמוֹתַר הָאָדָם מִן-הַבְּהֵמָה אָיִן" (פסוק 19).</w:t>
      </w:r>
    </w:p>
    <w:p w14:paraId="63402C6B" w14:textId="77777777" w:rsidR="005F63EE" w:rsidRPr="005F63EE" w:rsidRDefault="005F63EE" w:rsidP="005F63EE">
      <w:pPr>
        <w:rPr>
          <w:rtl/>
        </w:rPr>
      </w:pPr>
      <w:r w:rsidRPr="005F63EE">
        <w:rPr>
          <w:rtl/>
        </w:rPr>
        <w:t>הסבר את המסקנה הזאת של קהלת, וכתוב מה הביא אותו למסקנה זו.</w:t>
      </w:r>
    </w:p>
    <w:p w14:paraId="2FF4FFC1" w14:textId="77777777" w:rsidR="005F63EE" w:rsidRPr="005F63EE" w:rsidRDefault="005F63EE" w:rsidP="005F63EE">
      <w:pPr>
        <w:rPr>
          <w:rtl/>
        </w:rPr>
      </w:pPr>
      <w:r w:rsidRPr="005F63EE">
        <w:rPr>
          <w:rtl/>
        </w:rPr>
        <w:t>בסס את דבריך על פסוקים 20-19. (3 נקודות)</w:t>
      </w:r>
    </w:p>
    <w:p w14:paraId="650464C1" w14:textId="77777777" w:rsidR="005F63EE" w:rsidRPr="005F63EE" w:rsidRDefault="005F63EE" w:rsidP="005F63EE">
      <w:pPr>
        <w:rPr>
          <w:rtl/>
        </w:rPr>
      </w:pPr>
      <w:r w:rsidRPr="005F63EE">
        <w:rPr>
          <w:rtl/>
        </w:rPr>
        <w:t>(2) האם פסוק 21 בקטע שלפניך מחזק את המסקנה בפסוק 19 או מערער עליה?</w:t>
      </w:r>
    </w:p>
    <w:p w14:paraId="749A318D" w14:textId="77777777" w:rsidR="005F63EE" w:rsidRPr="005F63EE" w:rsidRDefault="005F63EE" w:rsidP="005F63EE">
      <w:pPr>
        <w:rPr>
          <w:rtl/>
        </w:rPr>
      </w:pPr>
      <w:r w:rsidRPr="005F63EE">
        <w:rPr>
          <w:rtl/>
        </w:rPr>
        <w:t>נמק את דבריך. (3 נקודות)</w:t>
      </w:r>
    </w:p>
    <w:p w14:paraId="5A6BEE93" w14:textId="77777777" w:rsidR="005F63EE" w:rsidRPr="005F63EE" w:rsidRDefault="005F63EE" w:rsidP="005F63EE">
      <w:pPr>
        <w:rPr>
          <w:rtl/>
        </w:rPr>
      </w:pPr>
      <w:r w:rsidRPr="005F63EE">
        <w:rPr>
          <w:b/>
          <w:bCs/>
          <w:rtl/>
        </w:rPr>
        <w:t>ד. קרא פסוק 22 בקטע שלפניך.</w:t>
      </w:r>
    </w:p>
    <w:p w14:paraId="79AC5D15" w14:textId="77777777" w:rsidR="005F63EE" w:rsidRPr="005F63EE" w:rsidRDefault="005F63EE" w:rsidP="005F63EE">
      <w:pPr>
        <w:rPr>
          <w:rtl/>
        </w:rPr>
      </w:pPr>
      <w:r w:rsidRPr="005F63EE">
        <w:rPr>
          <w:rtl/>
        </w:rPr>
        <w:t>(1) מהי העצה של קהלת לקוראיו בפסוק זה? (3 נקודות)</w:t>
      </w:r>
    </w:p>
    <w:p w14:paraId="647BED1B" w14:textId="77777777" w:rsidR="005F63EE" w:rsidRPr="005F63EE" w:rsidRDefault="005F63EE" w:rsidP="005F63EE">
      <w:pPr>
        <w:rPr>
          <w:rtl/>
        </w:rPr>
      </w:pPr>
      <w:r w:rsidRPr="005F63EE">
        <w:rPr>
          <w:rtl/>
        </w:rPr>
        <w:t>(2) האם, לדעתך, פסוק 22 כתוב בנימה אופטימית או בנימה פסימית? נמק את דבריך. (3 נקודות)</w:t>
      </w:r>
    </w:p>
    <w:p w14:paraId="030F012B" w14:textId="1660F889" w:rsidR="004956EF" w:rsidRPr="00322A2B" w:rsidRDefault="00322A2B" w:rsidP="004956EF">
      <w:pPr>
        <w:rPr>
          <w:color w:val="EE0000"/>
          <w:rtl/>
        </w:rPr>
      </w:pPr>
      <w:r w:rsidRPr="00322A2B">
        <w:rPr>
          <w:rFonts w:hint="cs"/>
          <w:color w:val="EE0000"/>
          <w:rtl/>
        </w:rPr>
        <w:t>פתרון</w:t>
      </w:r>
      <w:r>
        <w:rPr>
          <w:rFonts w:hint="cs"/>
          <w:color w:val="EE0000"/>
          <w:rtl/>
        </w:rPr>
        <w:t>- יש לבדוק פתרון זה</w:t>
      </w:r>
    </w:p>
    <w:p w14:paraId="3812A4F6" w14:textId="77777777" w:rsidR="00322A2B" w:rsidRPr="00322A2B" w:rsidRDefault="00322A2B" w:rsidP="00322A2B">
      <w:pPr>
        <w:rPr>
          <w:color w:val="EE0000"/>
        </w:rPr>
      </w:pPr>
      <w:r w:rsidRPr="00322A2B">
        <w:rPr>
          <w:color w:val="EE0000"/>
          <w:rtl/>
        </w:rPr>
        <w:t>להלן תשובות לשאלות על פי פרק ג' בספר קהלת וחומר הלימוד למקרא:</w:t>
      </w:r>
    </w:p>
    <w:p w14:paraId="3E4F36D3" w14:textId="77777777" w:rsidR="00322A2B" w:rsidRPr="00322A2B" w:rsidRDefault="00322A2B" w:rsidP="00322A2B">
      <w:pPr>
        <w:rPr>
          <w:color w:val="EE0000"/>
          <w:rtl/>
        </w:rPr>
      </w:pPr>
      <w:r w:rsidRPr="00322A2B">
        <w:rPr>
          <w:color w:val="EE0000"/>
        </w:rPr>
        <w:pict w14:anchorId="2AD6A587">
          <v:rect id="_x0000_i4136" style="width:0;height:1.5pt" o:hralign="center" o:hrstd="t" o:hrnoshade="t" o:hr="t" fillcolor="gray" stroked="f"/>
        </w:pict>
      </w:r>
    </w:p>
    <w:p w14:paraId="7FF72519" w14:textId="77777777" w:rsidR="00322A2B" w:rsidRPr="00322A2B" w:rsidRDefault="00322A2B" w:rsidP="00322A2B">
      <w:pPr>
        <w:rPr>
          <w:b/>
          <w:bCs/>
          <w:color w:val="EE0000"/>
          <w:rtl/>
        </w:rPr>
      </w:pPr>
      <w:r w:rsidRPr="00322A2B">
        <w:rPr>
          <w:b/>
          <w:bCs/>
          <w:color w:val="EE0000"/>
          <w:rtl/>
        </w:rPr>
        <w:t>סעיף א' (חובה)</w:t>
      </w:r>
    </w:p>
    <w:p w14:paraId="4757383A" w14:textId="77777777" w:rsidR="00322A2B" w:rsidRPr="00322A2B" w:rsidRDefault="00322A2B" w:rsidP="00322A2B">
      <w:pPr>
        <w:rPr>
          <w:color w:val="EE0000"/>
          <w:rtl/>
        </w:rPr>
      </w:pPr>
      <w:r w:rsidRPr="00322A2B">
        <w:rPr>
          <w:color w:val="EE0000"/>
          <w:rtl/>
        </w:rPr>
        <w:t>קהלת טוען שהאדם אינו שולט בגורלו, שכן הכל נקבע מראש על ידי האל (דטרמיניזם). שתי ראיות לכך:</w:t>
      </w:r>
    </w:p>
    <w:p w14:paraId="7814E48E" w14:textId="77777777" w:rsidR="00322A2B" w:rsidRPr="00322A2B" w:rsidRDefault="00322A2B" w:rsidP="00322A2B">
      <w:pPr>
        <w:numPr>
          <w:ilvl w:val="0"/>
          <w:numId w:val="654"/>
        </w:numPr>
        <w:rPr>
          <w:color w:val="EE0000"/>
          <w:rtl/>
        </w:rPr>
      </w:pPr>
      <w:r w:rsidRPr="00322A2B">
        <w:rPr>
          <w:b/>
          <w:bCs/>
          <w:color w:val="EE0000"/>
          <w:rtl/>
        </w:rPr>
        <w:t>"עֵת לָלֶדֶת וְעֵת לָמוּת" (פסוק 2):</w:t>
      </w:r>
      <w:r w:rsidRPr="00322A2B">
        <w:rPr>
          <w:color w:val="EE0000"/>
          <w:rtl/>
        </w:rPr>
        <w:t xml:space="preserve"> קהלת מציג רשימה של עתים (זמנים) הופכיים. האדם אינו בוחר מתי להיוולד ואינו בוחר מתי למות; אלו אירועים קצובים מראש שאין לאדם שליטה עליהם.</w:t>
      </w:r>
    </w:p>
    <w:p w14:paraId="54911378" w14:textId="77777777" w:rsidR="00322A2B" w:rsidRPr="00322A2B" w:rsidRDefault="00322A2B" w:rsidP="00322A2B">
      <w:pPr>
        <w:numPr>
          <w:ilvl w:val="0"/>
          <w:numId w:val="654"/>
        </w:numPr>
        <w:rPr>
          <w:color w:val="EE0000"/>
          <w:rtl/>
        </w:rPr>
      </w:pPr>
      <w:r w:rsidRPr="00322A2B">
        <w:rPr>
          <w:b/>
          <w:bCs/>
          <w:color w:val="EE0000"/>
          <w:rtl/>
        </w:rPr>
        <w:t>"יָדַעְתִּי כִּי כָּל-אֲשֶׁר יַעֲשֶׂה הָאֱלֹהִים הוּא יִהְיֶה לְעוֹלָם... וְהָאֱלֹהִים עָשָׂה שֶׁיִּרְאוּ מִלְּפָנָיו" (פסוק 14):</w:t>
      </w:r>
      <w:r w:rsidRPr="00322A2B">
        <w:rPr>
          <w:color w:val="EE0000"/>
          <w:rtl/>
        </w:rPr>
        <w:t xml:space="preserve"> קהלת קובע שמעשי האל הם נצחיים ובלתי ניתנים לשינוי ("עליו אין להוסיף וממנו אין לגרוע"). האדם הוא "שחקן" בתוך תוכנית אלוהית קבועה, שמטרתה ליצור יראה אצל האדם מול כוחו של האל.</w:t>
      </w:r>
    </w:p>
    <w:p w14:paraId="5CA4D469" w14:textId="77777777" w:rsidR="00322A2B" w:rsidRPr="00322A2B" w:rsidRDefault="00322A2B" w:rsidP="00322A2B">
      <w:pPr>
        <w:rPr>
          <w:color w:val="EE0000"/>
          <w:rtl/>
        </w:rPr>
      </w:pPr>
      <w:r w:rsidRPr="00322A2B">
        <w:rPr>
          <w:color w:val="EE0000"/>
        </w:rPr>
        <w:pict w14:anchorId="07990463">
          <v:rect id="_x0000_i4137" style="width:0;height:1.5pt" o:hralign="center" o:hrstd="t" o:hrnoshade="t" o:hr="t" fillcolor="gray" stroked="f"/>
        </w:pict>
      </w:r>
    </w:p>
    <w:p w14:paraId="3A75969D" w14:textId="77777777" w:rsidR="00322A2B" w:rsidRPr="00322A2B" w:rsidRDefault="00322A2B" w:rsidP="00322A2B">
      <w:pPr>
        <w:rPr>
          <w:b/>
          <w:bCs/>
          <w:color w:val="EE0000"/>
          <w:rtl/>
        </w:rPr>
      </w:pPr>
      <w:r w:rsidRPr="00322A2B">
        <w:rPr>
          <w:b/>
          <w:bCs/>
          <w:color w:val="EE0000"/>
          <w:rtl/>
        </w:rPr>
        <w:t>סעיף ב'</w:t>
      </w:r>
    </w:p>
    <w:p w14:paraId="4C1FD00A" w14:textId="77777777" w:rsidR="00322A2B" w:rsidRPr="00322A2B" w:rsidRDefault="00322A2B" w:rsidP="00322A2B">
      <w:pPr>
        <w:rPr>
          <w:color w:val="EE0000"/>
          <w:rtl/>
        </w:rPr>
      </w:pPr>
      <w:r w:rsidRPr="00322A2B">
        <w:rPr>
          <w:b/>
          <w:bCs/>
          <w:color w:val="EE0000"/>
          <w:rtl/>
        </w:rPr>
        <w:t>(1) הסבר הנחמה בפסוק 17:</w:t>
      </w:r>
    </w:p>
    <w:p w14:paraId="7B7CE2A6" w14:textId="77777777" w:rsidR="00322A2B" w:rsidRPr="00322A2B" w:rsidRDefault="00322A2B" w:rsidP="00322A2B">
      <w:pPr>
        <w:rPr>
          <w:color w:val="EE0000"/>
          <w:rtl/>
        </w:rPr>
      </w:pPr>
      <w:r w:rsidRPr="00322A2B">
        <w:rPr>
          <w:color w:val="EE0000"/>
          <w:rtl/>
        </w:rPr>
        <w:t>בפסוק 16 מתאר קהלת עיוות דין – במקום שבו אמור להיות משפט וצדק, נמצא רשע. הנחמה בפסוק 17 היא האמונה ב</w:t>
      </w:r>
      <w:r w:rsidRPr="00322A2B">
        <w:rPr>
          <w:b/>
          <w:bCs/>
          <w:color w:val="EE0000"/>
          <w:rtl/>
        </w:rPr>
        <w:t>גמול אלוהי</w:t>
      </w:r>
      <w:r w:rsidRPr="00322A2B">
        <w:rPr>
          <w:color w:val="EE0000"/>
          <w:rtl/>
        </w:rPr>
        <w:t>: קהלת אומר בליבו שהאל ישפוט את הצדיק ואת הרשע בבוא העת. הנחמה היא שיש "כתובת" לעוולות העולם, והצדק ייעשה בסופו של דבר על ידי אלוהים.</w:t>
      </w:r>
    </w:p>
    <w:p w14:paraId="01100467" w14:textId="77777777" w:rsidR="00322A2B" w:rsidRPr="00322A2B" w:rsidRDefault="00322A2B" w:rsidP="00322A2B">
      <w:pPr>
        <w:rPr>
          <w:color w:val="EE0000"/>
          <w:rtl/>
        </w:rPr>
      </w:pPr>
      <w:r w:rsidRPr="00322A2B">
        <w:rPr>
          <w:b/>
          <w:bCs/>
          <w:color w:val="EE0000"/>
          <w:rtl/>
        </w:rPr>
        <w:t>(2) הסבר האירוניה על פי פסוקים 18–19:</w:t>
      </w:r>
    </w:p>
    <w:p w14:paraId="5E858DE7" w14:textId="77777777" w:rsidR="00322A2B" w:rsidRPr="00322A2B" w:rsidRDefault="00322A2B" w:rsidP="00322A2B">
      <w:pPr>
        <w:rPr>
          <w:color w:val="EE0000"/>
          <w:rtl/>
        </w:rPr>
      </w:pPr>
      <w:r w:rsidRPr="00322A2B">
        <w:rPr>
          <w:color w:val="EE0000"/>
          <w:rtl/>
        </w:rPr>
        <w:t>האירוניה נובעת מכך שבפסוק 17 קהלת מדבר על משפט אלוהי עתידי, אך בפסוקים 18–19 הוא מציג תפיסה שכלל אין יתרון לאדם על הבהמה כי שניהם מתים באותו אופן ("מקרה אחד להם"). אם בסוף כולם מתים והופכים לעפר, מה הטעם במשפט? האירוניה היא שקהלת מציע "נחמה" (משפט אלוהי) ומיד לאחר מכן מבטל אותה כשהוא טוען שהמוות הוא הסוף המוחלט והשוויוני לכולם, ללא הבחנה בין צדיק לרשע.</w:t>
      </w:r>
    </w:p>
    <w:p w14:paraId="44A1B062" w14:textId="77777777" w:rsidR="00322A2B" w:rsidRPr="00322A2B" w:rsidRDefault="00322A2B" w:rsidP="00322A2B">
      <w:pPr>
        <w:rPr>
          <w:color w:val="EE0000"/>
          <w:rtl/>
        </w:rPr>
      </w:pPr>
      <w:r w:rsidRPr="00322A2B">
        <w:rPr>
          <w:color w:val="EE0000"/>
        </w:rPr>
        <w:pict w14:anchorId="144A035D">
          <v:rect id="_x0000_i4138" style="width:0;height:1.5pt" o:hralign="center" o:hrstd="t" o:hrnoshade="t" o:hr="t" fillcolor="gray" stroked="f"/>
        </w:pict>
      </w:r>
    </w:p>
    <w:p w14:paraId="09F88043" w14:textId="77777777" w:rsidR="00322A2B" w:rsidRPr="00322A2B" w:rsidRDefault="00322A2B" w:rsidP="00322A2B">
      <w:pPr>
        <w:rPr>
          <w:b/>
          <w:bCs/>
          <w:color w:val="EE0000"/>
          <w:rtl/>
        </w:rPr>
      </w:pPr>
      <w:r w:rsidRPr="00322A2B">
        <w:rPr>
          <w:b/>
          <w:bCs/>
          <w:color w:val="EE0000"/>
          <w:rtl/>
        </w:rPr>
        <w:t>סעיף ג'</w:t>
      </w:r>
    </w:p>
    <w:p w14:paraId="1D5D49F5" w14:textId="77777777" w:rsidR="00322A2B" w:rsidRPr="00322A2B" w:rsidRDefault="00322A2B" w:rsidP="00322A2B">
      <w:pPr>
        <w:rPr>
          <w:color w:val="EE0000"/>
          <w:rtl/>
        </w:rPr>
      </w:pPr>
      <w:r w:rsidRPr="00322A2B">
        <w:rPr>
          <w:b/>
          <w:bCs/>
          <w:color w:val="EE0000"/>
          <w:rtl/>
        </w:rPr>
        <w:t>(1) המסקנה "ומותר האדם מן הבהמה אין" (פסוקים 19–20):</w:t>
      </w:r>
    </w:p>
    <w:p w14:paraId="1EEAF7A6" w14:textId="77777777" w:rsidR="00322A2B" w:rsidRPr="00322A2B" w:rsidRDefault="00322A2B" w:rsidP="00322A2B">
      <w:pPr>
        <w:rPr>
          <w:color w:val="EE0000"/>
          <w:rtl/>
        </w:rPr>
      </w:pPr>
      <w:r w:rsidRPr="00322A2B">
        <w:rPr>
          <w:color w:val="EE0000"/>
          <w:rtl/>
        </w:rPr>
        <w:t xml:space="preserve">קהלת מסיק שאין לאדם עליונות על בעלי החיים. מה שהביא אותו למסקנה זו היא העובדה הביולוגית הסופית: </w:t>
      </w:r>
      <w:r w:rsidRPr="00322A2B">
        <w:rPr>
          <w:b/>
          <w:bCs/>
          <w:color w:val="EE0000"/>
          <w:rtl/>
        </w:rPr>
        <w:t>המוות</w:t>
      </w:r>
      <w:r w:rsidRPr="00322A2B">
        <w:rPr>
          <w:color w:val="EE0000"/>
          <w:rtl/>
        </w:rPr>
        <w:t>. שניהם חולקים "רוח אחת" (נשימה/חיים), שניהם מתים באותו אופן, שניהם נוצרו מן העפר ושניהם ישובו אל העפר. במבחן התוצאה הסופי, האדם אינו נעלה על הבהמה.</w:t>
      </w:r>
    </w:p>
    <w:p w14:paraId="372B6543" w14:textId="77777777" w:rsidR="00322A2B" w:rsidRPr="00322A2B" w:rsidRDefault="00322A2B" w:rsidP="00322A2B">
      <w:pPr>
        <w:rPr>
          <w:color w:val="EE0000"/>
          <w:rtl/>
        </w:rPr>
      </w:pPr>
      <w:r w:rsidRPr="00322A2B">
        <w:rPr>
          <w:b/>
          <w:bCs/>
          <w:color w:val="EE0000"/>
          <w:rtl/>
        </w:rPr>
        <w:t>(2) האם פסוק 21 מחזק או מערער?</w:t>
      </w:r>
    </w:p>
    <w:p w14:paraId="16D87988" w14:textId="77777777" w:rsidR="00322A2B" w:rsidRPr="00322A2B" w:rsidRDefault="00322A2B" w:rsidP="00322A2B">
      <w:pPr>
        <w:rPr>
          <w:color w:val="EE0000"/>
          <w:rtl/>
        </w:rPr>
      </w:pPr>
      <w:r w:rsidRPr="00322A2B">
        <w:rPr>
          <w:color w:val="EE0000"/>
          <w:rtl/>
        </w:rPr>
        <w:t>ניתן לפרש זאת לשני הכיוונים (בבחינה יש לבחור אחד ולנמק):</w:t>
      </w:r>
    </w:p>
    <w:p w14:paraId="09BB271C" w14:textId="77777777" w:rsidR="00322A2B" w:rsidRPr="00322A2B" w:rsidRDefault="00322A2B" w:rsidP="00322A2B">
      <w:pPr>
        <w:numPr>
          <w:ilvl w:val="0"/>
          <w:numId w:val="655"/>
        </w:numPr>
        <w:rPr>
          <w:color w:val="EE0000"/>
          <w:rtl/>
        </w:rPr>
      </w:pPr>
      <w:r w:rsidRPr="00322A2B">
        <w:rPr>
          <w:b/>
          <w:bCs/>
          <w:color w:val="EE0000"/>
          <w:rtl/>
        </w:rPr>
        <w:t>מחזק:</w:t>
      </w:r>
      <w:r w:rsidRPr="00322A2B">
        <w:rPr>
          <w:color w:val="EE0000"/>
          <w:rtl/>
        </w:rPr>
        <w:t xml:space="preserve"> המילים "מִי יוֹדֵעַ" מבטאות ספקנות עמוקה. קהלת אומר שאיש אינו יכול להוכיח שיש הבדל בין רוח האדם לרוח הבהמה לאחר המוות. חוסר הידיעה מחזק את הטענה שאין הוכחה ליתרון האדם.</w:t>
      </w:r>
    </w:p>
    <w:p w14:paraId="6BD80255" w14:textId="77777777" w:rsidR="00322A2B" w:rsidRPr="00322A2B" w:rsidRDefault="00322A2B" w:rsidP="00322A2B">
      <w:pPr>
        <w:numPr>
          <w:ilvl w:val="0"/>
          <w:numId w:val="655"/>
        </w:numPr>
        <w:rPr>
          <w:color w:val="EE0000"/>
          <w:rtl/>
        </w:rPr>
      </w:pPr>
      <w:r w:rsidRPr="00322A2B">
        <w:rPr>
          <w:b/>
          <w:bCs/>
          <w:color w:val="EE0000"/>
          <w:rtl/>
        </w:rPr>
        <w:t>מערער:</w:t>
      </w:r>
      <w:r w:rsidRPr="00322A2B">
        <w:rPr>
          <w:color w:val="EE0000"/>
          <w:rtl/>
        </w:rPr>
        <w:t xml:space="preserve"> עצם העלאת השאלה האם רוח האדם עולה למעלה יוצרת סדק בתפיסה המטריאליסטית של פסוק 19. קהלת רומז שאולי, בניגוד לבהמה, לאדם יש גורל רוחני אחר, ובכך הוא מערער על הקביעה הנחרצת שאין לו יתרון.</w:t>
      </w:r>
    </w:p>
    <w:p w14:paraId="58DE7AAD" w14:textId="77777777" w:rsidR="00322A2B" w:rsidRPr="00322A2B" w:rsidRDefault="00322A2B" w:rsidP="00322A2B">
      <w:pPr>
        <w:rPr>
          <w:color w:val="EE0000"/>
          <w:rtl/>
        </w:rPr>
      </w:pPr>
      <w:r w:rsidRPr="00322A2B">
        <w:rPr>
          <w:color w:val="EE0000"/>
        </w:rPr>
        <w:pict w14:anchorId="766FBF81">
          <v:rect id="_x0000_i4139" style="width:0;height:1.5pt" o:hralign="center" o:hrstd="t" o:hrnoshade="t" o:hr="t" fillcolor="gray" stroked="f"/>
        </w:pict>
      </w:r>
    </w:p>
    <w:p w14:paraId="6A152C2A" w14:textId="77777777" w:rsidR="00322A2B" w:rsidRPr="00322A2B" w:rsidRDefault="00322A2B" w:rsidP="00322A2B">
      <w:pPr>
        <w:rPr>
          <w:b/>
          <w:bCs/>
          <w:color w:val="EE0000"/>
          <w:rtl/>
        </w:rPr>
      </w:pPr>
      <w:r w:rsidRPr="00322A2B">
        <w:rPr>
          <w:b/>
          <w:bCs/>
          <w:color w:val="EE0000"/>
          <w:rtl/>
        </w:rPr>
        <w:t>סעיף ד'</w:t>
      </w:r>
    </w:p>
    <w:p w14:paraId="494C47FC" w14:textId="77777777" w:rsidR="00322A2B" w:rsidRPr="00322A2B" w:rsidRDefault="00322A2B" w:rsidP="00322A2B">
      <w:pPr>
        <w:rPr>
          <w:color w:val="EE0000"/>
          <w:rtl/>
        </w:rPr>
      </w:pPr>
      <w:r w:rsidRPr="00322A2B">
        <w:rPr>
          <w:b/>
          <w:bCs/>
          <w:color w:val="EE0000"/>
          <w:rtl/>
        </w:rPr>
        <w:t>(1) העצה של קהלת (פסוק 22):</w:t>
      </w:r>
    </w:p>
    <w:p w14:paraId="0E726AA3" w14:textId="77777777" w:rsidR="00322A2B" w:rsidRPr="00322A2B" w:rsidRDefault="00322A2B" w:rsidP="00322A2B">
      <w:pPr>
        <w:rPr>
          <w:color w:val="EE0000"/>
          <w:rtl/>
        </w:rPr>
      </w:pPr>
      <w:r w:rsidRPr="00322A2B">
        <w:rPr>
          <w:color w:val="EE0000"/>
          <w:rtl/>
        </w:rPr>
        <w:t xml:space="preserve">העצה היא </w:t>
      </w:r>
      <w:r w:rsidRPr="00322A2B">
        <w:rPr>
          <w:b/>
          <w:bCs/>
          <w:color w:val="EE0000"/>
          <w:rtl/>
        </w:rPr>
        <w:t>ליהנות מהקיים ("לשמוח במעשיו")</w:t>
      </w:r>
      <w:r w:rsidRPr="00322A2B">
        <w:rPr>
          <w:color w:val="EE0000"/>
          <w:rtl/>
        </w:rPr>
        <w:t>. מכיוון שהעתיד אינו ידוע והאדם אינו יכול לדעת מה יהיה אחריו, עליו למצות את השמחה והסיפוק מהעשייה שלו ומהחיים כאן ועכשיו. זהו "חלקו" של האדם בעולם.</w:t>
      </w:r>
    </w:p>
    <w:p w14:paraId="5671ABC2" w14:textId="77777777" w:rsidR="00322A2B" w:rsidRPr="00322A2B" w:rsidRDefault="00322A2B" w:rsidP="00322A2B">
      <w:pPr>
        <w:rPr>
          <w:color w:val="EE0000"/>
          <w:rtl/>
        </w:rPr>
      </w:pPr>
      <w:r w:rsidRPr="00322A2B">
        <w:rPr>
          <w:b/>
          <w:bCs/>
          <w:color w:val="EE0000"/>
          <w:rtl/>
        </w:rPr>
        <w:t>(2) נימה אופטימית או פסימית?</w:t>
      </w:r>
    </w:p>
    <w:p w14:paraId="61D70253" w14:textId="77777777" w:rsidR="00322A2B" w:rsidRPr="00322A2B" w:rsidRDefault="00322A2B" w:rsidP="00322A2B">
      <w:pPr>
        <w:numPr>
          <w:ilvl w:val="0"/>
          <w:numId w:val="656"/>
        </w:numPr>
        <w:rPr>
          <w:color w:val="EE0000"/>
          <w:rtl/>
        </w:rPr>
      </w:pPr>
      <w:r w:rsidRPr="00322A2B">
        <w:rPr>
          <w:b/>
          <w:bCs/>
          <w:color w:val="EE0000"/>
          <w:rtl/>
        </w:rPr>
        <w:t>נימה אופטימית:</w:t>
      </w:r>
      <w:r w:rsidRPr="00322A2B">
        <w:rPr>
          <w:color w:val="EE0000"/>
          <w:rtl/>
        </w:rPr>
        <w:t xml:space="preserve"> קהלת קורא לאדם למצוא משמעות ושמחה ביומיום למרות המגבלות. זוהי גישה מעשית של "קרפה דיאם" (נצל את היום) המעודדת הנאה מהחיים.</w:t>
      </w:r>
    </w:p>
    <w:p w14:paraId="1081039F" w14:textId="77777777" w:rsidR="00322A2B" w:rsidRPr="00322A2B" w:rsidRDefault="00322A2B" w:rsidP="00322A2B">
      <w:pPr>
        <w:numPr>
          <w:ilvl w:val="0"/>
          <w:numId w:val="656"/>
        </w:numPr>
        <w:rPr>
          <w:color w:val="EE0000"/>
          <w:rtl/>
        </w:rPr>
      </w:pPr>
      <w:r w:rsidRPr="00322A2B">
        <w:rPr>
          <w:b/>
          <w:bCs/>
          <w:color w:val="EE0000"/>
          <w:rtl/>
        </w:rPr>
        <w:t>נימה פסימית:</w:t>
      </w:r>
      <w:r w:rsidRPr="00322A2B">
        <w:rPr>
          <w:color w:val="EE0000"/>
          <w:rtl/>
        </w:rPr>
        <w:t xml:space="preserve"> העצה נובעת מתוך ייאוש – השמחה במעשים היא רק "פרס ניחומים" כי לאדם אין שום יכולת להשפיע על העתיד ואין לו יתרון נצחי. השמחה היא ברירת מחדל בתוך עולם של הבל ומוות בלתי נמנע.</w:t>
      </w:r>
    </w:p>
    <w:p w14:paraId="115968CF" w14:textId="77777777" w:rsidR="00322A2B" w:rsidRDefault="00322A2B" w:rsidP="004956EF">
      <w:pPr>
        <w:rPr>
          <w:rtl/>
        </w:rPr>
      </w:pPr>
    </w:p>
    <w:p w14:paraId="6F4C605A" w14:textId="77777777" w:rsidR="00322A2B" w:rsidRDefault="00322A2B" w:rsidP="004956EF">
      <w:pPr>
        <w:rPr>
          <w:rtl/>
        </w:rPr>
      </w:pPr>
    </w:p>
    <w:p w14:paraId="43E62527" w14:textId="77777777" w:rsidR="00322A2B" w:rsidRDefault="00322A2B" w:rsidP="004956EF">
      <w:pPr>
        <w:rPr>
          <w:rtl/>
        </w:rPr>
      </w:pPr>
    </w:p>
    <w:p w14:paraId="0ACC3AF7" w14:textId="77777777" w:rsidR="00322A2B" w:rsidRDefault="00322A2B" w:rsidP="004956EF">
      <w:pPr>
        <w:rPr>
          <w:rtl/>
        </w:rPr>
      </w:pPr>
    </w:p>
    <w:p w14:paraId="623AE1CA" w14:textId="12354143" w:rsidR="00322A2B" w:rsidRDefault="00322A2B" w:rsidP="00322A2B">
      <w:pPr>
        <w:pStyle w:val="1"/>
        <w:rPr>
          <w:rtl/>
        </w:rPr>
      </w:pPr>
      <w:r>
        <w:rPr>
          <w:rFonts w:hint="cs"/>
          <w:rtl/>
        </w:rPr>
        <w:t>קהלת פרק י"א</w:t>
      </w:r>
    </w:p>
    <w:p w14:paraId="5EE66955" w14:textId="77777777" w:rsidR="00322A2B" w:rsidRPr="00322A2B" w:rsidRDefault="00322A2B" w:rsidP="00322A2B">
      <w:r w:rsidRPr="00322A2B">
        <w:rPr>
          <w:rtl/>
        </w:rPr>
        <w:t>להלן תמלול הטקסט המופיע בתמונה:</w:t>
      </w:r>
    </w:p>
    <w:p w14:paraId="4863B9EB" w14:textId="77777777" w:rsidR="00322A2B" w:rsidRPr="00322A2B" w:rsidRDefault="00322A2B" w:rsidP="00322A2B">
      <w:pPr>
        <w:rPr>
          <w:rtl/>
        </w:rPr>
      </w:pPr>
      <w:r w:rsidRPr="00322A2B">
        <w:pict w14:anchorId="64C118EF">
          <v:rect id="_x0000_i4154" style="width:0;height:1.5pt" o:hralign="center" o:hrstd="t" o:hrnoshade="t" o:hr="t" fillcolor="gray" stroked="f"/>
        </w:pict>
      </w:r>
    </w:p>
    <w:p w14:paraId="34E0569F" w14:textId="77777777" w:rsidR="00322A2B" w:rsidRPr="00322A2B" w:rsidRDefault="00322A2B" w:rsidP="00322A2B">
      <w:pPr>
        <w:rPr>
          <w:rtl/>
        </w:rPr>
      </w:pPr>
      <w:r w:rsidRPr="00322A2B">
        <w:rPr>
          <w:b/>
          <w:bCs/>
          <w:rtl/>
        </w:rPr>
        <w:t>קיץ תשע"ט, 1282</w:t>
      </w:r>
    </w:p>
    <w:p w14:paraId="1D67DAF8" w14:textId="77777777" w:rsidR="00322A2B" w:rsidRPr="00322A2B" w:rsidRDefault="00322A2B" w:rsidP="00322A2B">
      <w:pPr>
        <w:rPr>
          <w:rtl/>
        </w:rPr>
      </w:pPr>
      <w:r w:rsidRPr="00322A2B">
        <w:rPr>
          <w:b/>
          <w:bCs/>
          <w:rtl/>
        </w:rPr>
        <w:t>4. קרא קהלת, י"א, 10-7.</w:t>
      </w:r>
    </w:p>
    <w:p w14:paraId="34482154" w14:textId="77777777" w:rsidR="00322A2B" w:rsidRPr="00322A2B" w:rsidRDefault="00322A2B" w:rsidP="00322A2B">
      <w:pPr>
        <w:rPr>
          <w:rtl/>
        </w:rPr>
      </w:pPr>
      <w:r w:rsidRPr="00322A2B">
        <w:rPr>
          <w:b/>
          <w:bCs/>
          <w:rtl/>
        </w:rPr>
        <w:t>ז</w:t>
      </w:r>
      <w:r w:rsidRPr="00322A2B">
        <w:rPr>
          <w:rtl/>
        </w:rPr>
        <w:t xml:space="preserve"> וּמָתוֹק הָאוֹר וְטוֹב לַעֵינַיִם לִרְאוֹת אֶת-הַשָּׁמֶשׁ:</w:t>
      </w:r>
    </w:p>
    <w:p w14:paraId="4E33670F" w14:textId="77777777" w:rsidR="00322A2B" w:rsidRPr="00322A2B" w:rsidRDefault="00322A2B" w:rsidP="00322A2B">
      <w:pPr>
        <w:rPr>
          <w:rtl/>
        </w:rPr>
      </w:pPr>
      <w:r w:rsidRPr="00322A2B">
        <w:rPr>
          <w:b/>
          <w:bCs/>
          <w:rtl/>
        </w:rPr>
        <w:t>ח</w:t>
      </w:r>
      <w:r w:rsidRPr="00322A2B">
        <w:rPr>
          <w:rtl/>
        </w:rPr>
        <w:t xml:space="preserve"> כִּי אִם-שָׁנִים הַרְבֵּה יִחְיֶה הָאָדָם בְּכֻלָּם יִשְׂמָח וְיִזְכֹּר אֶת-יְמֵי הַחֹשֶׁךְ כִּי-הַרְבֵּה יִהְיוּ כָּל-שֶׁבָּא הָבֶל:</w:t>
      </w:r>
    </w:p>
    <w:p w14:paraId="25059899" w14:textId="77777777" w:rsidR="00322A2B" w:rsidRPr="00322A2B" w:rsidRDefault="00322A2B" w:rsidP="00322A2B">
      <w:pPr>
        <w:rPr>
          <w:rtl/>
        </w:rPr>
      </w:pPr>
      <w:r w:rsidRPr="00322A2B">
        <w:rPr>
          <w:b/>
          <w:bCs/>
          <w:rtl/>
        </w:rPr>
        <w:t>ט</w:t>
      </w:r>
      <w:r w:rsidRPr="00322A2B">
        <w:rPr>
          <w:rtl/>
        </w:rPr>
        <w:t xml:space="preserve"> שְׂמַח בָּחוּר בְּיַלְדוּתֶךָ וִיטִיבְךָ לִבְּךָ בִּימֵי בְחוּרוֹתֶךָ וְהַלֵּךְ בְּדַרְכֵי לִבְּךָ וּבְמַרְאֵי עֵינֶיךָ וְדָע כִּי עַל-כָּל-אֵלֶּה יְבִיאֲךָ הָאֱלֹהִים בַּמִּשְׁפָּט:</w:t>
      </w:r>
    </w:p>
    <w:p w14:paraId="62BBD981" w14:textId="77777777" w:rsidR="00322A2B" w:rsidRPr="00322A2B" w:rsidRDefault="00322A2B" w:rsidP="00322A2B">
      <w:pPr>
        <w:rPr>
          <w:rtl/>
        </w:rPr>
      </w:pPr>
      <w:r w:rsidRPr="00322A2B">
        <w:rPr>
          <w:b/>
          <w:bCs/>
          <w:rtl/>
        </w:rPr>
        <w:t>י</w:t>
      </w:r>
      <w:r w:rsidRPr="00322A2B">
        <w:rPr>
          <w:rtl/>
        </w:rPr>
        <w:t xml:space="preserve"> וְהָסֵר כַּעַס מִלִּבֶּךָ וְהַעֲבֵר רָעָה מִבְּשָׂרֶךָ כִּי-הַיַּלְדוּת וְהַשַּׁחֲרוּת הָבֶל:</w:t>
      </w:r>
    </w:p>
    <w:p w14:paraId="5B942558" w14:textId="77777777" w:rsidR="00322A2B" w:rsidRPr="00322A2B" w:rsidRDefault="00322A2B" w:rsidP="00322A2B">
      <w:pPr>
        <w:rPr>
          <w:rtl/>
        </w:rPr>
      </w:pPr>
      <w:r w:rsidRPr="00322A2B">
        <w:rPr>
          <w:b/>
          <w:bCs/>
          <w:rtl/>
        </w:rPr>
        <w:t>א.</w:t>
      </w:r>
      <w:r w:rsidRPr="00322A2B">
        <w:rPr>
          <w:rtl/>
        </w:rPr>
        <w:t xml:space="preserve"> על פי פסוק 9 שלפניך, על האדם ללכת בדרכי הלב ובמראה העיניים.</w:t>
      </w:r>
    </w:p>
    <w:p w14:paraId="5D6987FE" w14:textId="77777777" w:rsidR="00322A2B" w:rsidRPr="00322A2B" w:rsidRDefault="00322A2B" w:rsidP="00322A2B">
      <w:pPr>
        <w:rPr>
          <w:rtl/>
        </w:rPr>
      </w:pPr>
      <w:r w:rsidRPr="00322A2B">
        <w:rPr>
          <w:rtl/>
        </w:rPr>
        <w:t>לדעתך, מדוע דווקא שני איברים אלה מובילים את האדם הצעיר? הסבר את דבריך. (10 נקודות)</w:t>
      </w:r>
    </w:p>
    <w:p w14:paraId="3493121C" w14:textId="77777777" w:rsidR="00322A2B" w:rsidRPr="00322A2B" w:rsidRDefault="00322A2B" w:rsidP="00322A2B">
      <w:pPr>
        <w:rPr>
          <w:rtl/>
        </w:rPr>
      </w:pPr>
      <w:r w:rsidRPr="00322A2B">
        <w:rPr>
          <w:b/>
          <w:bCs/>
          <w:rtl/>
        </w:rPr>
        <w:t>ב. קרא גם במדבר, ט"ו, 39.</w:t>
      </w:r>
    </w:p>
    <w:p w14:paraId="092A9929" w14:textId="77777777" w:rsidR="00322A2B" w:rsidRPr="00322A2B" w:rsidRDefault="00322A2B" w:rsidP="00322A2B">
      <w:pPr>
        <w:rPr>
          <w:rtl/>
        </w:rPr>
      </w:pPr>
      <w:r w:rsidRPr="00322A2B">
        <w:rPr>
          <w:b/>
          <w:bCs/>
          <w:rtl/>
        </w:rPr>
        <w:t>(1)</w:t>
      </w:r>
      <w:r w:rsidRPr="00322A2B">
        <w:rPr>
          <w:rtl/>
        </w:rPr>
        <w:t xml:space="preserve"> האם הפסוק ב</w:t>
      </w:r>
      <w:r w:rsidRPr="00322A2B">
        <w:rPr>
          <w:b/>
          <w:bCs/>
          <w:rtl/>
        </w:rPr>
        <w:t>במדבר</w:t>
      </w:r>
      <w:r w:rsidRPr="00322A2B">
        <w:rPr>
          <w:rtl/>
        </w:rPr>
        <w:t xml:space="preserve"> סותר את הנאמר ב</w:t>
      </w:r>
      <w:r w:rsidRPr="00322A2B">
        <w:rPr>
          <w:b/>
          <w:bCs/>
          <w:rtl/>
        </w:rPr>
        <w:t>תחילת</w:t>
      </w:r>
      <w:r w:rsidRPr="00322A2B">
        <w:rPr>
          <w:rtl/>
        </w:rPr>
        <w:t xml:space="preserve"> פסוק 9 שלפניך או מחזק אותו? נמק את דבריך. (5 נקודות)</w:t>
      </w:r>
    </w:p>
    <w:p w14:paraId="42427D55" w14:textId="77777777" w:rsidR="00322A2B" w:rsidRPr="00322A2B" w:rsidRDefault="00322A2B" w:rsidP="00322A2B">
      <w:pPr>
        <w:rPr>
          <w:rtl/>
        </w:rPr>
      </w:pPr>
      <w:r w:rsidRPr="00322A2B">
        <w:rPr>
          <w:b/>
          <w:bCs/>
          <w:rtl/>
        </w:rPr>
        <w:t>(2)</w:t>
      </w:r>
      <w:r w:rsidRPr="00322A2B">
        <w:rPr>
          <w:rtl/>
        </w:rPr>
        <w:t xml:space="preserve"> האם הפסוק ב</w:t>
      </w:r>
      <w:r w:rsidRPr="00322A2B">
        <w:rPr>
          <w:b/>
          <w:bCs/>
          <w:rtl/>
        </w:rPr>
        <w:t>במדבר</w:t>
      </w:r>
      <w:r w:rsidRPr="00322A2B">
        <w:rPr>
          <w:rtl/>
        </w:rPr>
        <w:t xml:space="preserve"> סותר את הנאמר ב</w:t>
      </w:r>
      <w:r w:rsidRPr="00322A2B">
        <w:rPr>
          <w:b/>
          <w:bCs/>
          <w:rtl/>
        </w:rPr>
        <w:t>סיום</w:t>
      </w:r>
      <w:r w:rsidRPr="00322A2B">
        <w:rPr>
          <w:rtl/>
        </w:rPr>
        <w:t xml:space="preserve"> פסוק 9 שלפניך או מחזק אותו? נמק את דבריך. (5 נקודות)</w:t>
      </w:r>
    </w:p>
    <w:p w14:paraId="0B3C8357" w14:textId="58CD8A47" w:rsidR="00322A2B" w:rsidRDefault="00322A2B" w:rsidP="00322A2B">
      <w:pPr>
        <w:rPr>
          <w:rtl/>
        </w:rPr>
      </w:pPr>
      <w:r>
        <w:rPr>
          <w:rFonts w:hint="cs"/>
          <w:rtl/>
        </w:rPr>
        <w:t>פתרון</w:t>
      </w:r>
    </w:p>
    <w:p w14:paraId="3561B12A" w14:textId="77777777" w:rsidR="00322A2B" w:rsidRPr="00322A2B" w:rsidRDefault="00322A2B" w:rsidP="00322A2B">
      <w:r w:rsidRPr="00322A2B">
        <w:rPr>
          <w:rtl/>
        </w:rPr>
        <w:t>להלן תמלול הטקסט המופיע בתמונה:</w:t>
      </w:r>
    </w:p>
    <w:p w14:paraId="7FD664FB" w14:textId="77777777" w:rsidR="00322A2B" w:rsidRPr="00322A2B" w:rsidRDefault="00322A2B" w:rsidP="00322A2B">
      <w:pPr>
        <w:rPr>
          <w:rtl/>
        </w:rPr>
      </w:pPr>
      <w:r w:rsidRPr="00322A2B">
        <w:pict w14:anchorId="09379BD3">
          <v:rect id="_x0000_i4162" style="width:0;height:1.5pt" o:hralign="center" o:hrstd="t" o:hrnoshade="t" o:hr="t" fillcolor="gray" stroked="f"/>
        </w:pict>
      </w:r>
    </w:p>
    <w:p w14:paraId="5EECF162" w14:textId="77777777" w:rsidR="00322A2B" w:rsidRPr="00322A2B" w:rsidRDefault="00322A2B" w:rsidP="00322A2B">
      <w:pPr>
        <w:rPr>
          <w:rtl/>
        </w:rPr>
      </w:pPr>
      <w:r w:rsidRPr="00322A2B">
        <w:rPr>
          <w:b/>
          <w:bCs/>
          <w:rtl/>
        </w:rPr>
        <w:t>שאלה 4</w:t>
      </w:r>
    </w:p>
    <w:p w14:paraId="42F534B6" w14:textId="77777777" w:rsidR="00322A2B" w:rsidRPr="00322A2B" w:rsidRDefault="00322A2B" w:rsidP="00322A2B">
      <w:pPr>
        <w:rPr>
          <w:rtl/>
        </w:rPr>
      </w:pPr>
      <w:r w:rsidRPr="00322A2B">
        <w:rPr>
          <w:b/>
          <w:bCs/>
          <w:rtl/>
        </w:rPr>
        <w:t>סעיף א'</w:t>
      </w:r>
    </w:p>
    <w:p w14:paraId="53F40A79" w14:textId="77777777" w:rsidR="00322A2B" w:rsidRPr="00322A2B" w:rsidRDefault="00322A2B" w:rsidP="00322A2B">
      <w:pPr>
        <w:rPr>
          <w:rtl/>
        </w:rPr>
      </w:pPr>
      <w:r w:rsidRPr="00322A2B">
        <w:rPr>
          <w:rtl/>
        </w:rPr>
        <w:t>לדעתי, האדם הצעיר מובל על ידי מראה עיניו, הנטייה היא לראות ולרצות את מה שהעין רואה. הלב, מבטא רגשות ומאוויים, וצעירים, בדרך כלל, נוטים לפעול מתוך רגש. לכן, דווקא שני איברים אלה מובילים את האדם הצעיר.</w:t>
      </w:r>
    </w:p>
    <w:p w14:paraId="5442B46C" w14:textId="77777777" w:rsidR="00322A2B" w:rsidRPr="00322A2B" w:rsidRDefault="00322A2B" w:rsidP="00322A2B">
      <w:pPr>
        <w:rPr>
          <w:rtl/>
        </w:rPr>
      </w:pPr>
      <w:r w:rsidRPr="00322A2B">
        <w:rPr>
          <w:rtl/>
        </w:rPr>
        <w:t>וכן תתקבלנה כל תשובה מנומקת.</w:t>
      </w:r>
    </w:p>
    <w:p w14:paraId="1E1085BA" w14:textId="77777777" w:rsidR="00322A2B" w:rsidRPr="00322A2B" w:rsidRDefault="00322A2B" w:rsidP="00322A2B">
      <w:pPr>
        <w:rPr>
          <w:rtl/>
        </w:rPr>
      </w:pPr>
      <w:r w:rsidRPr="00322A2B">
        <w:rPr>
          <w:b/>
          <w:bCs/>
          <w:rtl/>
        </w:rPr>
        <w:t>סעיף ב'</w:t>
      </w:r>
    </w:p>
    <w:p w14:paraId="7AE6F906" w14:textId="77777777" w:rsidR="00322A2B" w:rsidRPr="00322A2B" w:rsidRDefault="00322A2B" w:rsidP="00322A2B">
      <w:pPr>
        <w:rPr>
          <w:rtl/>
        </w:rPr>
      </w:pPr>
      <w:r w:rsidRPr="00322A2B">
        <w:rPr>
          <w:rtl/>
        </w:rPr>
        <w:t xml:space="preserve">(1) </w:t>
      </w:r>
      <w:r w:rsidRPr="00322A2B">
        <w:rPr>
          <w:b/>
          <w:bCs/>
          <w:rtl/>
        </w:rPr>
        <w:t>הנאמר בבמדבר סותר את הנאמר בתחילת פסוק 9</w:t>
      </w:r>
      <w:r w:rsidRPr="00322A2B">
        <w:rPr>
          <w:rtl/>
        </w:rPr>
        <w:t>: בבמדבר נאמר שאסור לו לעם ללכת אחר רצונות הלב ומראה העיניים, לעומת תחילת פסוק 9 בו קהלת ממליץ לאדם הצעיר ללכת בדרכי ליבו ובמראה עיניו.</w:t>
      </w:r>
    </w:p>
    <w:p w14:paraId="09EC4DD3" w14:textId="77777777" w:rsidR="00322A2B" w:rsidRPr="00322A2B" w:rsidRDefault="00322A2B" w:rsidP="00322A2B">
      <w:pPr>
        <w:rPr>
          <w:rtl/>
        </w:rPr>
      </w:pPr>
      <w:r w:rsidRPr="00322A2B">
        <w:rPr>
          <w:rtl/>
        </w:rPr>
        <w:t xml:space="preserve">(2) </w:t>
      </w:r>
      <w:r w:rsidRPr="00322A2B">
        <w:rPr>
          <w:b/>
          <w:bCs/>
          <w:rtl/>
        </w:rPr>
        <w:t>הנאמר בבמדבר מחזק את הנאמר בסיום פסוק 9</w:t>
      </w:r>
      <w:r w:rsidRPr="00322A2B">
        <w:rPr>
          <w:rtl/>
        </w:rPr>
        <w:t>: בבמדבר נאמר שאסור לו לעם ללכת אחר רצונות הלב ומראה העיניים, מה שתואם את האזהרה המובאת בסיום פסוק 9, שעל האדם לדעת כי על כל מעשיו הוא יבוא לפני האלוהים למשפט.</w:t>
      </w:r>
    </w:p>
    <w:p w14:paraId="5E453299" w14:textId="77777777" w:rsidR="00322A2B" w:rsidRDefault="00322A2B" w:rsidP="00322A2B">
      <w:pPr>
        <w:rPr>
          <w:rtl/>
        </w:rPr>
      </w:pPr>
    </w:p>
    <w:p w14:paraId="18E4727B" w14:textId="77777777" w:rsidR="00322A2B" w:rsidRPr="00322A2B" w:rsidRDefault="00322A2B" w:rsidP="00322A2B">
      <w:r w:rsidRPr="00322A2B">
        <w:rPr>
          <w:rtl/>
        </w:rPr>
        <w:t>להלן תמלול הטקסט המופיע בתמונה:</w:t>
      </w:r>
    </w:p>
    <w:p w14:paraId="0F0898D3" w14:textId="77777777" w:rsidR="00322A2B" w:rsidRPr="00322A2B" w:rsidRDefault="00322A2B" w:rsidP="00322A2B">
      <w:pPr>
        <w:rPr>
          <w:rtl/>
        </w:rPr>
      </w:pPr>
      <w:r w:rsidRPr="00322A2B">
        <w:pict w14:anchorId="4F7D66FA">
          <v:rect id="_x0000_i4170" style="width:0;height:1.5pt" o:hralign="center" o:hrstd="t" o:hrnoshade="t" o:hr="t" fillcolor="gray" stroked="f"/>
        </w:pict>
      </w:r>
    </w:p>
    <w:p w14:paraId="57DB9CB6" w14:textId="77777777" w:rsidR="00322A2B" w:rsidRPr="00322A2B" w:rsidRDefault="00322A2B" w:rsidP="00322A2B">
      <w:pPr>
        <w:rPr>
          <w:rtl/>
        </w:rPr>
      </w:pPr>
      <w:r w:rsidRPr="00322A2B">
        <w:rPr>
          <w:b/>
          <w:bCs/>
          <w:rtl/>
        </w:rPr>
        <w:t>קיץ תשע"ט, 1381</w:t>
      </w:r>
    </w:p>
    <w:p w14:paraId="1F17C597" w14:textId="77777777" w:rsidR="00322A2B" w:rsidRPr="00322A2B" w:rsidRDefault="00322A2B" w:rsidP="00322A2B">
      <w:pPr>
        <w:rPr>
          <w:rtl/>
        </w:rPr>
      </w:pPr>
      <w:r w:rsidRPr="00322A2B">
        <w:rPr>
          <w:b/>
          <w:bCs/>
          <w:rtl/>
        </w:rPr>
        <w:t>7. קרא קהלת, י"א, 10-7; י"ב, 2-1.</w:t>
      </w:r>
    </w:p>
    <w:p w14:paraId="6E03F2AA" w14:textId="77777777" w:rsidR="00322A2B" w:rsidRPr="00322A2B" w:rsidRDefault="00322A2B" w:rsidP="00322A2B">
      <w:pPr>
        <w:rPr>
          <w:rtl/>
        </w:rPr>
      </w:pPr>
      <w:r w:rsidRPr="00322A2B">
        <w:rPr>
          <w:b/>
          <w:bCs/>
          <w:rtl/>
        </w:rPr>
        <w:t>קהלת, י"א, 10-7</w:t>
      </w:r>
    </w:p>
    <w:p w14:paraId="28816888" w14:textId="77777777" w:rsidR="00322A2B" w:rsidRPr="00322A2B" w:rsidRDefault="00322A2B" w:rsidP="00322A2B">
      <w:pPr>
        <w:rPr>
          <w:rtl/>
        </w:rPr>
      </w:pPr>
      <w:r w:rsidRPr="00322A2B">
        <w:rPr>
          <w:b/>
          <w:bCs/>
          <w:rtl/>
        </w:rPr>
        <w:t>ז</w:t>
      </w:r>
      <w:r w:rsidRPr="00322A2B">
        <w:rPr>
          <w:rtl/>
        </w:rPr>
        <w:t xml:space="preserve"> וּמָתוֹק הָאוֹר וְטוֹב לַעֵינַיִם לִרְאוֹת אֶת-הַשָּׁמֶשׁ:</w:t>
      </w:r>
    </w:p>
    <w:p w14:paraId="0793FE27" w14:textId="77777777" w:rsidR="00322A2B" w:rsidRPr="00322A2B" w:rsidRDefault="00322A2B" w:rsidP="00322A2B">
      <w:pPr>
        <w:rPr>
          <w:rtl/>
        </w:rPr>
      </w:pPr>
      <w:r w:rsidRPr="00322A2B">
        <w:rPr>
          <w:b/>
          <w:bCs/>
          <w:rtl/>
        </w:rPr>
        <w:t>ח</w:t>
      </w:r>
      <w:r w:rsidRPr="00322A2B">
        <w:rPr>
          <w:rtl/>
        </w:rPr>
        <w:t xml:space="preserve"> כִּי אִם-שָׁנִים הַרְבֵּה יִחְיֶה הָאָדָם בְּכֻלָּם יִשְׂמָח וְיִזְכֹּר אֶת-יְמֵי הַחֹשֶׁךְ כִּי-הַרְבֵּה יִהְיוּ כָּל-שֶׁבָּא הָבֶל:</w:t>
      </w:r>
    </w:p>
    <w:p w14:paraId="5389E25A" w14:textId="77777777" w:rsidR="00322A2B" w:rsidRPr="00322A2B" w:rsidRDefault="00322A2B" w:rsidP="00322A2B">
      <w:pPr>
        <w:rPr>
          <w:rtl/>
        </w:rPr>
      </w:pPr>
      <w:r w:rsidRPr="00322A2B">
        <w:rPr>
          <w:b/>
          <w:bCs/>
          <w:rtl/>
        </w:rPr>
        <w:t>ט</w:t>
      </w:r>
      <w:r w:rsidRPr="00322A2B">
        <w:rPr>
          <w:rtl/>
        </w:rPr>
        <w:t xml:space="preserve"> שְׂמַח בָּחוּר בְּיַלְדוּתֶךָ וִיטִיבְךָ לִבְּךָ בִּימֵי בְחוּרוֹתֶךָ וְהַלֵּךְ בְּדַרְכֵי לִבְּךָ וּבְמַרְאֵי עֵינֶיךָ וְדָע כִּי עַל-כָּל-אֵלֶּה יְבִיאֲךָ הָאֱלֹהִים בַּמִּשְׁפָּט: וּבְמִרְאָה [במקור המקראי: וּבְמַרְאֵי]</w:t>
      </w:r>
    </w:p>
    <w:p w14:paraId="6BBD7BC5" w14:textId="77777777" w:rsidR="00322A2B" w:rsidRPr="00322A2B" w:rsidRDefault="00322A2B" w:rsidP="00322A2B">
      <w:pPr>
        <w:rPr>
          <w:rtl/>
        </w:rPr>
      </w:pPr>
      <w:r w:rsidRPr="00322A2B">
        <w:rPr>
          <w:b/>
          <w:bCs/>
          <w:rtl/>
        </w:rPr>
        <w:t>י</w:t>
      </w:r>
      <w:r w:rsidRPr="00322A2B">
        <w:rPr>
          <w:rtl/>
        </w:rPr>
        <w:t xml:space="preserve"> וְהָסֵר כַּעַס מִלִּבֶּךָ וְהַעֲבֵר רָעָה מִבְּשָׂרֶךָ כִּי-הַיַּלְדוּת וְהַשַּׁחֲרוּת הָבֶל:</w:t>
      </w:r>
    </w:p>
    <w:p w14:paraId="5F42360A" w14:textId="77777777" w:rsidR="00322A2B" w:rsidRPr="00322A2B" w:rsidRDefault="00322A2B" w:rsidP="00322A2B">
      <w:pPr>
        <w:rPr>
          <w:rtl/>
        </w:rPr>
      </w:pPr>
      <w:r w:rsidRPr="00322A2B">
        <w:rPr>
          <w:b/>
          <w:bCs/>
          <w:rtl/>
        </w:rPr>
        <w:t>קהלת, י"ב, 2-1</w:t>
      </w:r>
    </w:p>
    <w:p w14:paraId="0A20190B" w14:textId="77777777" w:rsidR="00322A2B" w:rsidRPr="00322A2B" w:rsidRDefault="00322A2B" w:rsidP="00322A2B">
      <w:pPr>
        <w:rPr>
          <w:rtl/>
        </w:rPr>
      </w:pPr>
      <w:r w:rsidRPr="00322A2B">
        <w:rPr>
          <w:b/>
          <w:bCs/>
          <w:rtl/>
        </w:rPr>
        <w:t>א</w:t>
      </w:r>
      <w:r w:rsidRPr="00322A2B">
        <w:rPr>
          <w:rtl/>
        </w:rPr>
        <w:t xml:space="preserve"> וּזְכֹר אֶת-בּוֹרְאֶיךָ בִּימֵי בְּחוּרֹתֶיךָ עַד אֲשֶׁר לֹא-יָבֹאוּ יְמֵי הָרָעָה וְהִגִּיעוּ שָׁנִים אֲשֶׁר תֹּאמַר אֵין-לִי בָהֶם חֵפֶץ:</w:t>
      </w:r>
    </w:p>
    <w:p w14:paraId="0C6D74B2" w14:textId="77777777" w:rsidR="00322A2B" w:rsidRPr="00322A2B" w:rsidRDefault="00322A2B" w:rsidP="00322A2B">
      <w:pPr>
        <w:rPr>
          <w:rtl/>
        </w:rPr>
      </w:pPr>
      <w:r w:rsidRPr="00322A2B">
        <w:rPr>
          <w:b/>
          <w:bCs/>
          <w:rtl/>
        </w:rPr>
        <w:t>ב</w:t>
      </w:r>
      <w:r w:rsidRPr="00322A2B">
        <w:rPr>
          <w:rtl/>
        </w:rPr>
        <w:t xml:space="preserve"> עַד אֲשֶׁר לֹא-תֶחְשַׁךְ הַשֶּׁמֶשׁ וְהָאוֹר וְהַיָּרֵחַ וְהַכּוֹכָבִים וְשָׁבוּ הֶעָבִים אַחַר הַגָּשֶׁם:</w:t>
      </w:r>
    </w:p>
    <w:p w14:paraId="5E227EE5" w14:textId="77777777" w:rsidR="00322A2B" w:rsidRPr="00322A2B" w:rsidRDefault="00322A2B" w:rsidP="00322A2B">
      <w:pPr>
        <w:rPr>
          <w:rtl/>
        </w:rPr>
      </w:pPr>
      <w:r w:rsidRPr="00322A2B">
        <w:rPr>
          <w:b/>
          <w:bCs/>
          <w:rtl/>
        </w:rPr>
        <w:t>א.</w:t>
      </w:r>
      <w:r w:rsidRPr="00322A2B">
        <w:rPr>
          <w:rtl/>
        </w:rPr>
        <w:t xml:space="preserve"> קהלת משתמש במטפורות של אור וחושך כדי לתאר שתי תקופות בחיי האדם.</w:t>
      </w:r>
    </w:p>
    <w:p w14:paraId="6C6AF3CD" w14:textId="77777777" w:rsidR="00322A2B" w:rsidRPr="00322A2B" w:rsidRDefault="00322A2B" w:rsidP="00322A2B">
      <w:pPr>
        <w:rPr>
          <w:rtl/>
        </w:rPr>
      </w:pPr>
      <w:r w:rsidRPr="00322A2B">
        <w:rPr>
          <w:rtl/>
        </w:rPr>
        <w:t>איזו תקופה בחיי האדם מייצגת מטפורת האור, ואיזו תקופה מייצגת מטפורת החושך? הסבר את דבריך, ובסס אותם על הכתוב. (8 נקודות)</w:t>
      </w:r>
    </w:p>
    <w:p w14:paraId="5E17ECCB" w14:textId="77777777" w:rsidR="00322A2B" w:rsidRPr="00322A2B" w:rsidRDefault="00322A2B" w:rsidP="00322A2B">
      <w:pPr>
        <w:rPr>
          <w:rtl/>
        </w:rPr>
      </w:pPr>
      <w:r w:rsidRPr="00322A2B">
        <w:rPr>
          <w:b/>
          <w:bCs/>
          <w:rtl/>
        </w:rPr>
        <w:t>ב.</w:t>
      </w:r>
    </w:p>
    <w:p w14:paraId="56E4022F" w14:textId="77777777" w:rsidR="00322A2B" w:rsidRPr="00322A2B" w:rsidRDefault="00322A2B" w:rsidP="00322A2B">
      <w:pPr>
        <w:rPr>
          <w:rtl/>
        </w:rPr>
      </w:pPr>
      <w:r w:rsidRPr="00322A2B">
        <w:rPr>
          <w:rtl/>
        </w:rPr>
        <w:t>(1) הסבר מהי תפיסת העולם הבאה לידי ביטוי באמירה "כל שבא הבל" בפסוק 8. (4 נקודות)</w:t>
      </w:r>
    </w:p>
    <w:p w14:paraId="0434A822" w14:textId="77777777" w:rsidR="00322A2B" w:rsidRPr="00322A2B" w:rsidRDefault="00322A2B" w:rsidP="00322A2B">
      <w:pPr>
        <w:rPr>
          <w:rtl/>
        </w:rPr>
      </w:pPr>
      <w:r w:rsidRPr="00322A2B">
        <w:rPr>
          <w:rtl/>
        </w:rPr>
        <w:t>(2) על פי פסוקים 10-8, מהי העצה של קהלת לצעירים, וכיצד הוא מסייג אותה? (8 נקודות)</w:t>
      </w:r>
    </w:p>
    <w:p w14:paraId="070BA08D" w14:textId="233BC255" w:rsidR="00322A2B" w:rsidRDefault="00322A2B" w:rsidP="00322A2B">
      <w:pPr>
        <w:rPr>
          <w:rtl/>
        </w:rPr>
      </w:pPr>
      <w:r>
        <w:rPr>
          <w:rFonts w:hint="cs"/>
          <w:rtl/>
        </w:rPr>
        <w:t>פתרון</w:t>
      </w:r>
    </w:p>
    <w:p w14:paraId="4714383F" w14:textId="77777777" w:rsidR="00322A2B" w:rsidRPr="00322A2B" w:rsidRDefault="00322A2B" w:rsidP="00322A2B">
      <w:r w:rsidRPr="00322A2B">
        <w:rPr>
          <w:rtl/>
        </w:rPr>
        <w:t>להלן תמלול הטקסט המופיע בתמונה:</w:t>
      </w:r>
    </w:p>
    <w:p w14:paraId="6DBE92FD" w14:textId="77777777" w:rsidR="00322A2B" w:rsidRPr="00322A2B" w:rsidRDefault="00322A2B" w:rsidP="00322A2B">
      <w:pPr>
        <w:rPr>
          <w:rtl/>
        </w:rPr>
      </w:pPr>
      <w:r w:rsidRPr="00322A2B">
        <w:pict w14:anchorId="5169133F">
          <v:rect id="_x0000_i4178" style="width:0;height:1.5pt" o:hralign="center" o:hrstd="t" o:hrnoshade="t" o:hr="t" fillcolor="gray" stroked="f"/>
        </w:pict>
      </w:r>
    </w:p>
    <w:p w14:paraId="4319E667" w14:textId="77777777" w:rsidR="00322A2B" w:rsidRPr="00322A2B" w:rsidRDefault="00322A2B" w:rsidP="00322A2B">
      <w:pPr>
        <w:rPr>
          <w:rtl/>
        </w:rPr>
      </w:pPr>
      <w:r w:rsidRPr="00322A2B">
        <w:rPr>
          <w:b/>
          <w:bCs/>
          <w:rtl/>
        </w:rPr>
        <w:t>שאלה 7</w:t>
      </w:r>
    </w:p>
    <w:p w14:paraId="53A8C5DF" w14:textId="77777777" w:rsidR="00322A2B" w:rsidRPr="00322A2B" w:rsidRDefault="00322A2B" w:rsidP="00322A2B">
      <w:pPr>
        <w:rPr>
          <w:rtl/>
        </w:rPr>
      </w:pPr>
      <w:r w:rsidRPr="00322A2B">
        <w:rPr>
          <w:b/>
          <w:bCs/>
          <w:rtl/>
        </w:rPr>
        <w:t>סעיף א'</w:t>
      </w:r>
    </w:p>
    <w:p w14:paraId="0CBBEEA8" w14:textId="77777777" w:rsidR="00322A2B" w:rsidRPr="00322A2B" w:rsidRDefault="00322A2B" w:rsidP="00322A2B">
      <w:pPr>
        <w:rPr>
          <w:rtl/>
        </w:rPr>
      </w:pPr>
      <w:r w:rsidRPr="00322A2B">
        <w:rPr>
          <w:rtl/>
        </w:rPr>
        <w:t>מטפורת האור מייצגת את תקופת הנעורים (החיים), בחייו של האדם. תקופה שהיא טובה ומתוקה, ועל האדם ליהנות ממנה: "ומתוק האור וטוב לעיניים לראות את השמש".</w:t>
      </w:r>
    </w:p>
    <w:p w14:paraId="20BF5310" w14:textId="77777777" w:rsidR="00322A2B" w:rsidRPr="00322A2B" w:rsidRDefault="00322A2B" w:rsidP="00322A2B">
      <w:pPr>
        <w:rPr>
          <w:rtl/>
        </w:rPr>
      </w:pPr>
      <w:r w:rsidRPr="00322A2B">
        <w:rPr>
          <w:rtl/>
        </w:rPr>
        <w:t xml:space="preserve">מטפורת החושך מייצגת את תקופת הזקנה (המוות), בחייו של האדם. תקופה שהיא חשוכה וקשה, ואינה רצויה: "..ויזכור את ימי החושך כי הרבה יהיו...". </w:t>
      </w:r>
      <w:r w:rsidRPr="00322A2B">
        <w:rPr>
          <w:b/>
          <w:bCs/>
          <w:rtl/>
        </w:rPr>
        <w:t>או</w:t>
      </w:r>
      <w:r w:rsidRPr="00322A2B">
        <w:rPr>
          <w:rtl/>
        </w:rPr>
        <w:t>: "עד אשר לא תחשך השמש והאור והירח והכוכבים ושבו העבים אחר הגשם".</w:t>
      </w:r>
    </w:p>
    <w:p w14:paraId="66E250D8" w14:textId="77777777" w:rsidR="00322A2B" w:rsidRPr="00322A2B" w:rsidRDefault="00322A2B" w:rsidP="00322A2B">
      <w:pPr>
        <w:rPr>
          <w:rtl/>
        </w:rPr>
      </w:pPr>
      <w:r w:rsidRPr="00322A2B">
        <w:rPr>
          <w:b/>
          <w:bCs/>
          <w:rtl/>
        </w:rPr>
        <w:t>סעיף ב'</w:t>
      </w:r>
    </w:p>
    <w:p w14:paraId="13446BFA" w14:textId="77777777" w:rsidR="00322A2B" w:rsidRPr="00322A2B" w:rsidRDefault="00322A2B" w:rsidP="00322A2B">
      <w:pPr>
        <w:rPr>
          <w:rtl/>
        </w:rPr>
      </w:pPr>
      <w:r w:rsidRPr="00322A2B">
        <w:rPr>
          <w:rtl/>
        </w:rPr>
        <w:t xml:space="preserve">(1) </w:t>
      </w:r>
      <w:r w:rsidRPr="00322A2B">
        <w:rPr>
          <w:b/>
          <w:bCs/>
          <w:rtl/>
        </w:rPr>
        <w:t>תפיסת העולם</w:t>
      </w:r>
      <w:r w:rsidRPr="00322A2B">
        <w:rPr>
          <w:rtl/>
        </w:rPr>
        <w:t xml:space="preserve"> הבאה לידי ביטוי באמירה "כל שבא הבל": הכל חסר משמעות. קהלת טוען שהחיים זמניים וחולפים במהרה, לכן הם חסרי משמעות.</w:t>
      </w:r>
    </w:p>
    <w:p w14:paraId="42EF12D0" w14:textId="77777777" w:rsidR="00322A2B" w:rsidRPr="00322A2B" w:rsidRDefault="00322A2B" w:rsidP="00322A2B">
      <w:pPr>
        <w:rPr>
          <w:rtl/>
        </w:rPr>
      </w:pPr>
      <w:r w:rsidRPr="00322A2B">
        <w:rPr>
          <w:b/>
          <w:bCs/>
          <w:rtl/>
        </w:rPr>
        <w:t>או</w:t>
      </w:r>
      <w:r w:rsidRPr="00322A2B">
        <w:rPr>
          <w:rtl/>
        </w:rPr>
        <w:t>: קהלת טוען שהמוות חסר משמעות, כי אין לדעת מה קורה לאדם לאחר מותו.</w:t>
      </w:r>
    </w:p>
    <w:p w14:paraId="68B189DB" w14:textId="77777777" w:rsidR="00322A2B" w:rsidRPr="00322A2B" w:rsidRDefault="00322A2B" w:rsidP="00322A2B">
      <w:pPr>
        <w:rPr>
          <w:rtl/>
        </w:rPr>
      </w:pPr>
      <w:r w:rsidRPr="00322A2B">
        <w:rPr>
          <w:rtl/>
        </w:rPr>
        <w:t xml:space="preserve">(2) </w:t>
      </w:r>
      <w:r w:rsidRPr="00322A2B">
        <w:rPr>
          <w:b/>
          <w:bCs/>
          <w:rtl/>
        </w:rPr>
        <w:t>העצה של קהלת לצעירים</w:t>
      </w:r>
      <w:r w:rsidRPr="00322A2B">
        <w:rPr>
          <w:rtl/>
        </w:rPr>
        <w:t>: לשמוח בנעוריהם, ליהנות בהם ולעשות ככל העולה על רוחם ודעתם (לעשות כל מה שהלב חפץ).</w:t>
      </w:r>
    </w:p>
    <w:p w14:paraId="7E027DA8" w14:textId="77777777" w:rsidR="00322A2B" w:rsidRPr="00322A2B" w:rsidRDefault="00322A2B" w:rsidP="00322A2B">
      <w:pPr>
        <w:rPr>
          <w:rtl/>
        </w:rPr>
      </w:pPr>
      <w:r w:rsidRPr="00322A2B">
        <w:rPr>
          <w:b/>
          <w:bCs/>
          <w:rtl/>
        </w:rPr>
        <w:t>קהלת מסייג את עצתו</w:t>
      </w:r>
      <w:r w:rsidRPr="00322A2B">
        <w:rPr>
          <w:rtl/>
        </w:rPr>
        <w:t>: על הצעירים להיזהר ולזכור, שעל כל מעשיהם הם יצטרכו לתת את הדין / להישפט, לפני ה'.</w:t>
      </w:r>
    </w:p>
    <w:p w14:paraId="42A9F960" w14:textId="77777777" w:rsidR="00322A2B" w:rsidRDefault="00322A2B" w:rsidP="00322A2B">
      <w:pPr>
        <w:rPr>
          <w:rtl/>
        </w:rPr>
      </w:pPr>
    </w:p>
    <w:p w14:paraId="2164ABE1" w14:textId="77777777" w:rsidR="00322A2B" w:rsidRDefault="00322A2B" w:rsidP="00322A2B">
      <w:pPr>
        <w:rPr>
          <w:rtl/>
        </w:rPr>
      </w:pPr>
    </w:p>
    <w:p w14:paraId="7FBB1F07" w14:textId="77777777" w:rsidR="00322A2B" w:rsidRDefault="00322A2B" w:rsidP="00322A2B">
      <w:pPr>
        <w:rPr>
          <w:rtl/>
        </w:rPr>
      </w:pPr>
    </w:p>
    <w:p w14:paraId="53E8593D" w14:textId="77777777" w:rsidR="00322A2B" w:rsidRPr="00322A2B" w:rsidRDefault="00322A2B" w:rsidP="00322A2B">
      <w:r w:rsidRPr="00322A2B">
        <w:rPr>
          <w:rtl/>
        </w:rPr>
        <w:t>להלן תמלול הטקסט המופיע בתמונה:</w:t>
      </w:r>
    </w:p>
    <w:p w14:paraId="13B46CB4" w14:textId="77777777" w:rsidR="00322A2B" w:rsidRPr="00322A2B" w:rsidRDefault="00322A2B" w:rsidP="00322A2B">
      <w:pPr>
        <w:rPr>
          <w:rtl/>
        </w:rPr>
      </w:pPr>
      <w:r w:rsidRPr="00322A2B">
        <w:pict w14:anchorId="07BF6091">
          <v:rect id="_x0000_i4186" style="width:0;height:1.5pt" o:hralign="center" o:hrstd="t" o:hrnoshade="t" o:hr="t" fillcolor="gray" stroked="f"/>
        </w:pict>
      </w:r>
    </w:p>
    <w:p w14:paraId="0BBAEC51" w14:textId="77777777" w:rsidR="00322A2B" w:rsidRPr="00322A2B" w:rsidRDefault="00322A2B" w:rsidP="00322A2B">
      <w:pPr>
        <w:rPr>
          <w:rtl/>
        </w:rPr>
      </w:pPr>
      <w:r w:rsidRPr="00322A2B">
        <w:rPr>
          <w:b/>
          <w:bCs/>
          <w:rtl/>
        </w:rPr>
        <w:t>קיץ תשע"ו, 1107</w:t>
      </w:r>
    </w:p>
    <w:p w14:paraId="1D089860" w14:textId="77777777" w:rsidR="00322A2B" w:rsidRPr="00322A2B" w:rsidRDefault="00322A2B" w:rsidP="00322A2B">
      <w:pPr>
        <w:rPr>
          <w:rtl/>
        </w:rPr>
      </w:pPr>
      <w:r w:rsidRPr="00322A2B">
        <w:rPr>
          <w:b/>
          <w:bCs/>
          <w:rtl/>
        </w:rPr>
        <w:t>א.</w:t>
      </w:r>
      <w:r w:rsidRPr="00322A2B">
        <w:rPr>
          <w:rtl/>
        </w:rPr>
        <w:t xml:space="preserve"> בפסוק 1 ובפסוק 7 קהלת משתמש במטפורות מחיי היום-יום כדי להביע רעיונות.</w:t>
      </w:r>
    </w:p>
    <w:p w14:paraId="6DCA5026" w14:textId="77777777" w:rsidR="00322A2B" w:rsidRPr="00322A2B" w:rsidRDefault="00322A2B" w:rsidP="00322A2B">
      <w:pPr>
        <w:rPr>
          <w:rtl/>
        </w:rPr>
      </w:pPr>
      <w:r w:rsidRPr="00322A2B">
        <w:rPr>
          <w:rtl/>
        </w:rPr>
        <w:t xml:space="preserve">(1) הסבר כל מטפורה בהקשרה, </w:t>
      </w:r>
      <w:r w:rsidRPr="00322A2B">
        <w:rPr>
          <w:b/>
          <w:bCs/>
          <w:rtl/>
        </w:rPr>
        <w:t>בכל אחד</w:t>
      </w:r>
      <w:r w:rsidRPr="00322A2B">
        <w:rPr>
          <w:rtl/>
        </w:rPr>
        <w:t xml:space="preserve"> מן הפסוקים. (6 נקודות)</w:t>
      </w:r>
    </w:p>
    <w:p w14:paraId="0571A144" w14:textId="77777777" w:rsidR="00322A2B" w:rsidRPr="00322A2B" w:rsidRDefault="00322A2B" w:rsidP="00322A2B">
      <w:pPr>
        <w:rPr>
          <w:rtl/>
        </w:rPr>
      </w:pPr>
      <w:r w:rsidRPr="00322A2B">
        <w:rPr>
          <w:rtl/>
        </w:rPr>
        <w:t>(2) לנוכח הנאמר בפסוק 8, הסבר את הרעיון המובע במטפורה שבפסוק 7 באופן אופטימי או באופן פסימי. בסס את דבריך על הכתוב. (6 נקודות)</w:t>
      </w:r>
    </w:p>
    <w:p w14:paraId="73447110" w14:textId="77777777" w:rsidR="00322A2B" w:rsidRPr="00322A2B" w:rsidRDefault="00322A2B" w:rsidP="00322A2B">
      <w:pPr>
        <w:rPr>
          <w:rtl/>
        </w:rPr>
      </w:pPr>
      <w:r w:rsidRPr="00322A2B">
        <w:rPr>
          <w:b/>
          <w:bCs/>
          <w:rtl/>
        </w:rPr>
        <w:t>ב.</w:t>
      </w:r>
      <w:r w:rsidRPr="00322A2B">
        <w:rPr>
          <w:rtl/>
        </w:rPr>
        <w:t xml:space="preserve"> (1) קרא גם </w:t>
      </w:r>
      <w:r w:rsidRPr="00322A2B">
        <w:rPr>
          <w:b/>
          <w:bCs/>
          <w:rtl/>
        </w:rPr>
        <w:t>קהלת, י"ב, 10-9.</w:t>
      </w:r>
    </w:p>
    <w:p w14:paraId="23B257F8" w14:textId="77777777" w:rsidR="00322A2B" w:rsidRPr="00322A2B" w:rsidRDefault="00322A2B" w:rsidP="00322A2B">
      <w:pPr>
        <w:rPr>
          <w:rtl/>
        </w:rPr>
      </w:pPr>
      <w:r w:rsidRPr="00322A2B">
        <w:rPr>
          <w:rtl/>
        </w:rPr>
        <w:t xml:space="preserve">על פי פסוקים אלה, הסבר מהי המטרה של קהלת בשיתוף הקורא בדברי חכמתו. בסס את דבריך על </w:t>
      </w:r>
      <w:r w:rsidRPr="00322A2B">
        <w:rPr>
          <w:b/>
          <w:bCs/>
          <w:rtl/>
        </w:rPr>
        <w:t>שתי</w:t>
      </w:r>
      <w:r w:rsidRPr="00322A2B">
        <w:rPr>
          <w:rtl/>
        </w:rPr>
        <w:t xml:space="preserve"> ראיות מפסוקים אלה. (4 נקודות)</w:t>
      </w:r>
    </w:p>
    <w:p w14:paraId="0BE580F7" w14:textId="77777777" w:rsidR="00322A2B" w:rsidRPr="00322A2B" w:rsidRDefault="00322A2B" w:rsidP="00322A2B">
      <w:pPr>
        <w:rPr>
          <w:rtl/>
        </w:rPr>
      </w:pPr>
      <w:r w:rsidRPr="00322A2B">
        <w:rPr>
          <w:rtl/>
        </w:rPr>
        <w:t xml:space="preserve">(2) קרא גם </w:t>
      </w:r>
      <w:r w:rsidRPr="00322A2B">
        <w:rPr>
          <w:b/>
          <w:bCs/>
          <w:rtl/>
        </w:rPr>
        <w:t>קהלת, י"ב, 13.</w:t>
      </w:r>
      <w:r w:rsidRPr="00322A2B">
        <w:rPr>
          <w:rtl/>
        </w:rPr>
        <w:t xml:space="preserve"> הנאמר בפסוק זה </w:t>
      </w:r>
      <w:r w:rsidRPr="00322A2B">
        <w:rPr>
          <w:b/>
          <w:bCs/>
          <w:rtl/>
        </w:rPr>
        <w:t>אינו</w:t>
      </w:r>
      <w:r w:rsidRPr="00322A2B">
        <w:rPr>
          <w:rtl/>
        </w:rPr>
        <w:t xml:space="preserve"> עולה בקנה אחד עם הנאמר ב</w:t>
      </w:r>
      <w:r w:rsidRPr="00322A2B">
        <w:rPr>
          <w:b/>
          <w:bCs/>
          <w:rtl/>
        </w:rPr>
        <w:t>קהלת, י"ב, 10-9.</w:t>
      </w:r>
      <w:r w:rsidRPr="00322A2B">
        <w:rPr>
          <w:rtl/>
        </w:rPr>
        <w:t xml:space="preserve"> הסבר קביעה זו. (4 נקודות)</w:t>
      </w:r>
    </w:p>
    <w:p w14:paraId="131703F3" w14:textId="77777777" w:rsidR="00322A2B" w:rsidRDefault="00322A2B" w:rsidP="00322A2B">
      <w:pPr>
        <w:rPr>
          <w:rtl/>
        </w:rPr>
      </w:pPr>
    </w:p>
    <w:p w14:paraId="16AB3EDB" w14:textId="77777777" w:rsidR="00831553" w:rsidRDefault="00831553" w:rsidP="00322A2B">
      <w:pPr>
        <w:rPr>
          <w:rtl/>
        </w:rPr>
      </w:pPr>
    </w:p>
    <w:p w14:paraId="392393B1" w14:textId="77777777" w:rsidR="00831553" w:rsidRPr="00831553" w:rsidRDefault="00831553" w:rsidP="00831553">
      <w:r w:rsidRPr="00831553">
        <w:rPr>
          <w:b/>
          <w:bCs/>
          <w:rtl/>
        </w:rPr>
        <w:t>קיץ תשע"ו, 1107</w:t>
      </w:r>
    </w:p>
    <w:p w14:paraId="49DFBE6D" w14:textId="77777777" w:rsidR="00831553" w:rsidRPr="00831553" w:rsidRDefault="00831553" w:rsidP="00831553">
      <w:r w:rsidRPr="00831553">
        <w:rPr>
          <w:rtl/>
        </w:rPr>
        <w:t>להלן תמלול הטקסט המופיע בתמונה (מתוך בחינת הבגרות בתנ"ך):</w:t>
      </w:r>
    </w:p>
    <w:p w14:paraId="27992FAB" w14:textId="77777777" w:rsidR="00831553" w:rsidRPr="00831553" w:rsidRDefault="00831553" w:rsidP="00831553">
      <w:pPr>
        <w:rPr>
          <w:rtl/>
        </w:rPr>
      </w:pPr>
      <w:r w:rsidRPr="00831553">
        <w:pict w14:anchorId="4E3E5F6D">
          <v:rect id="_x0000_i4194" style="width:0;height:1.5pt" o:hralign="center" o:hrstd="t" o:hrnoshade="t" o:hr="t" fillcolor="gray" stroked="f"/>
        </w:pict>
      </w:r>
    </w:p>
    <w:p w14:paraId="3AC68551" w14:textId="77777777" w:rsidR="00831553" w:rsidRPr="00831553" w:rsidRDefault="00831553" w:rsidP="00831553">
      <w:pPr>
        <w:rPr>
          <w:rtl/>
        </w:rPr>
      </w:pPr>
      <w:r w:rsidRPr="00831553">
        <w:rPr>
          <w:b/>
          <w:bCs/>
          <w:rtl/>
        </w:rPr>
        <w:t>תנ"ך, קיץ תשע"ו, מס' 001107</w:t>
      </w:r>
    </w:p>
    <w:p w14:paraId="6CF5583A" w14:textId="77777777" w:rsidR="00831553" w:rsidRPr="00831553" w:rsidRDefault="00831553" w:rsidP="00831553">
      <w:pPr>
        <w:rPr>
          <w:rtl/>
        </w:rPr>
      </w:pPr>
      <w:r w:rsidRPr="00831553">
        <w:rPr>
          <w:b/>
          <w:bCs/>
          <w:rtl/>
        </w:rPr>
        <w:t>6. קרא קהלת, י"א, 8-1.</w:t>
      </w:r>
    </w:p>
    <w:p w14:paraId="1B46A72D" w14:textId="77777777" w:rsidR="00831553" w:rsidRPr="00831553" w:rsidRDefault="00831553" w:rsidP="00831553">
      <w:pPr>
        <w:rPr>
          <w:rtl/>
        </w:rPr>
      </w:pPr>
      <w:r w:rsidRPr="00831553">
        <w:rPr>
          <w:b/>
          <w:bCs/>
          <w:rtl/>
        </w:rPr>
        <w:t>א</w:t>
      </w:r>
      <w:r w:rsidRPr="00831553">
        <w:rPr>
          <w:rtl/>
        </w:rPr>
        <w:t xml:space="preserve"> שַׁלַּח לַחְמְךָ עַל-פְּנֵי הַמָּיִם כִּי-בְרֹב הַיָּמִים תִּמְצָאֶנּוּ:</w:t>
      </w:r>
    </w:p>
    <w:p w14:paraId="008837CD" w14:textId="77777777" w:rsidR="00831553" w:rsidRPr="00831553" w:rsidRDefault="00831553" w:rsidP="00831553">
      <w:pPr>
        <w:rPr>
          <w:rtl/>
        </w:rPr>
      </w:pPr>
      <w:r w:rsidRPr="00831553">
        <w:rPr>
          <w:b/>
          <w:bCs/>
          <w:rtl/>
        </w:rPr>
        <w:t>ב</w:t>
      </w:r>
      <w:r w:rsidRPr="00831553">
        <w:rPr>
          <w:rtl/>
        </w:rPr>
        <w:t xml:space="preserve"> תֶּן-חֵלֶק לְשִׁבְעָה וְגַם לִשְׁמוֹנָה כִּי לֹא תֵדַע מַה-יִּהְיֶה רָעָה עַל-הָאָרֶץ:</w:t>
      </w:r>
    </w:p>
    <w:p w14:paraId="04D16DC5" w14:textId="77777777" w:rsidR="00831553" w:rsidRPr="00831553" w:rsidRDefault="00831553" w:rsidP="00831553">
      <w:pPr>
        <w:rPr>
          <w:rtl/>
        </w:rPr>
      </w:pPr>
      <w:r w:rsidRPr="00831553">
        <w:rPr>
          <w:b/>
          <w:bCs/>
          <w:rtl/>
        </w:rPr>
        <w:t>ג</w:t>
      </w:r>
      <w:r w:rsidRPr="00831553">
        <w:rPr>
          <w:rtl/>
        </w:rPr>
        <w:t xml:space="preserve"> אִם-יִמָּלְאוּ הֶעָבִים גֶּשֶׁם עַל-הָאָרֶץ יָרִיקוּ וְאִם-יִפּוֹל עֵץ בַּדָּרוֹם וְאִם בַּצָּפוֹן מְקוֹם שֶׁיִּפּוֹל הָעֵץ שָׁם יְהוּא:</w:t>
      </w:r>
    </w:p>
    <w:p w14:paraId="716CDE2E" w14:textId="77777777" w:rsidR="00831553" w:rsidRPr="00831553" w:rsidRDefault="00831553" w:rsidP="00831553">
      <w:pPr>
        <w:rPr>
          <w:rtl/>
        </w:rPr>
      </w:pPr>
      <w:r w:rsidRPr="00831553">
        <w:rPr>
          <w:b/>
          <w:bCs/>
          <w:rtl/>
        </w:rPr>
        <w:t>ד</w:t>
      </w:r>
      <w:r w:rsidRPr="00831553">
        <w:rPr>
          <w:rtl/>
        </w:rPr>
        <w:t xml:space="preserve"> שֹׁמֵר רוּחַ לֹא יִזְרָע וְרֹאֶה בֶעָבִים לֹא יִקְצוֹר:</w:t>
      </w:r>
    </w:p>
    <w:p w14:paraId="78947836" w14:textId="77777777" w:rsidR="00831553" w:rsidRPr="00831553" w:rsidRDefault="00831553" w:rsidP="00831553">
      <w:pPr>
        <w:rPr>
          <w:rtl/>
        </w:rPr>
      </w:pPr>
      <w:r w:rsidRPr="00831553">
        <w:rPr>
          <w:b/>
          <w:bCs/>
          <w:rtl/>
        </w:rPr>
        <w:t>ה</w:t>
      </w:r>
      <w:r w:rsidRPr="00831553">
        <w:rPr>
          <w:rtl/>
        </w:rPr>
        <w:t xml:space="preserve"> כַּאֲשֶׁר אֵינְךָ יוֹדֵעַ מַה-דֶּרֶךְ הָרוּחַ כַּעֲצָמִים בְּבֶטֶן הַמְּלֵאָה כָּכָה לֹא תֵדַע אֶת-מַעֲשֵׂה הָאֱלֹהִים אֲשֶׁר יַעֲשֶׂה אֶת-הַכֹּל:</w:t>
      </w:r>
    </w:p>
    <w:p w14:paraId="72D4A6FA" w14:textId="77777777" w:rsidR="00831553" w:rsidRPr="00831553" w:rsidRDefault="00831553" w:rsidP="00831553">
      <w:pPr>
        <w:rPr>
          <w:rtl/>
        </w:rPr>
      </w:pPr>
      <w:r w:rsidRPr="00831553">
        <w:rPr>
          <w:b/>
          <w:bCs/>
          <w:rtl/>
        </w:rPr>
        <w:t>ו</w:t>
      </w:r>
      <w:r w:rsidRPr="00831553">
        <w:rPr>
          <w:rtl/>
        </w:rPr>
        <w:t xml:space="preserve"> בַּבֹּקֶר זְרַע אֶת-זַרְעֶךָ וְלָעֶרֶב אַל-תַּנַּח יָדֶךָ כִּי אֵינְךָ יוֹדֵעַ אֵי זֶה יִכְשָׁר הֲזֶה אוֹ-זֶה וְאִם-שְׁנֵיהֶם כְּאֶחָד טוֹבִים:</w:t>
      </w:r>
    </w:p>
    <w:p w14:paraId="6316AC4B" w14:textId="77777777" w:rsidR="00831553" w:rsidRPr="00831553" w:rsidRDefault="00831553" w:rsidP="00831553">
      <w:pPr>
        <w:rPr>
          <w:rtl/>
        </w:rPr>
      </w:pPr>
      <w:r w:rsidRPr="00831553">
        <w:rPr>
          <w:b/>
          <w:bCs/>
          <w:rtl/>
        </w:rPr>
        <w:t>ז</w:t>
      </w:r>
      <w:r w:rsidRPr="00831553">
        <w:rPr>
          <w:rtl/>
        </w:rPr>
        <w:t xml:space="preserve"> וּמָתוֹק הָאוֹר וְטוֹב לַעֵינַיִם לִרְאוֹת אֶת-הַשָּׁמֶשׁ:</w:t>
      </w:r>
    </w:p>
    <w:p w14:paraId="77DCB39A" w14:textId="77777777" w:rsidR="00831553" w:rsidRPr="00831553" w:rsidRDefault="00831553" w:rsidP="00831553">
      <w:pPr>
        <w:rPr>
          <w:rtl/>
        </w:rPr>
      </w:pPr>
      <w:r w:rsidRPr="00831553">
        <w:rPr>
          <w:b/>
          <w:bCs/>
          <w:rtl/>
        </w:rPr>
        <w:t>ח</w:t>
      </w:r>
      <w:r w:rsidRPr="00831553">
        <w:rPr>
          <w:rtl/>
        </w:rPr>
        <w:t xml:space="preserve"> כִּי אִם-שָׁנִים הַרְבֵּה יִחְיֶה הָאָדָם בְּכֻלָּם יִשְׂמָח וְיִזְכֹּר אֶת-יְמֵי הַחֹשֶׁךְ כִּי-הַרְבֵּה יִהְיוּ כָּל-שֶׁבָּא הָבֶל:</w:t>
      </w:r>
    </w:p>
    <w:p w14:paraId="68E30C89" w14:textId="77777777" w:rsidR="00831553" w:rsidRPr="00831553" w:rsidRDefault="00831553" w:rsidP="00831553">
      <w:pPr>
        <w:rPr>
          <w:rtl/>
        </w:rPr>
      </w:pPr>
      <w:r w:rsidRPr="00831553">
        <w:rPr>
          <w:b/>
          <w:bCs/>
          <w:rtl/>
        </w:rPr>
        <w:t>א.</w:t>
      </w:r>
      <w:r w:rsidRPr="00831553">
        <w:rPr>
          <w:rtl/>
        </w:rPr>
        <w:t xml:space="preserve"> בפסוק 1 ובפסוק 7 קהלת משתמש במטפורות מחיי היום-יום כדי להביע רעיונות.</w:t>
      </w:r>
    </w:p>
    <w:p w14:paraId="6964CBB1" w14:textId="77777777" w:rsidR="00831553" w:rsidRPr="00831553" w:rsidRDefault="00831553" w:rsidP="00831553">
      <w:pPr>
        <w:rPr>
          <w:rtl/>
        </w:rPr>
      </w:pPr>
      <w:r w:rsidRPr="00831553">
        <w:rPr>
          <w:rtl/>
        </w:rPr>
        <w:t xml:space="preserve">(1) הסבר כל מטפורה בהקשרה, </w:t>
      </w:r>
      <w:r w:rsidRPr="00831553">
        <w:rPr>
          <w:b/>
          <w:bCs/>
          <w:rtl/>
        </w:rPr>
        <w:t>בכל אחד</w:t>
      </w:r>
      <w:r w:rsidRPr="00831553">
        <w:rPr>
          <w:rtl/>
        </w:rPr>
        <w:t xml:space="preserve"> מן הפסוקים. (6 נקודות)</w:t>
      </w:r>
    </w:p>
    <w:p w14:paraId="5AE74307" w14:textId="77777777" w:rsidR="00831553" w:rsidRPr="00831553" w:rsidRDefault="00831553" w:rsidP="00831553">
      <w:pPr>
        <w:rPr>
          <w:rtl/>
        </w:rPr>
      </w:pPr>
      <w:r w:rsidRPr="00831553">
        <w:rPr>
          <w:rtl/>
        </w:rPr>
        <w:t>(2) לנוכח הנאמר בפסוק 8, הסבר את הרעיון המובע במטפורה שבפסוק 7 באופן אופטימי או באופן פסימי. בסס את דבריך על הכתוב. (6 נקודות)</w:t>
      </w:r>
    </w:p>
    <w:p w14:paraId="75035BCD" w14:textId="77777777" w:rsidR="00831553" w:rsidRPr="00831553" w:rsidRDefault="00831553" w:rsidP="00831553">
      <w:pPr>
        <w:rPr>
          <w:rtl/>
        </w:rPr>
      </w:pPr>
      <w:r w:rsidRPr="00831553">
        <w:rPr>
          <w:b/>
          <w:bCs/>
          <w:rtl/>
        </w:rPr>
        <w:t>ב.</w:t>
      </w:r>
      <w:r w:rsidRPr="00831553">
        <w:rPr>
          <w:rtl/>
        </w:rPr>
        <w:t xml:space="preserve"> (1) קרא גם </w:t>
      </w:r>
      <w:r w:rsidRPr="00831553">
        <w:rPr>
          <w:b/>
          <w:bCs/>
          <w:rtl/>
        </w:rPr>
        <w:t>קהלת, י"ב, 10-9.</w:t>
      </w:r>
    </w:p>
    <w:p w14:paraId="1CE5B5C5" w14:textId="77777777" w:rsidR="00831553" w:rsidRPr="00831553" w:rsidRDefault="00831553" w:rsidP="00831553">
      <w:pPr>
        <w:rPr>
          <w:rtl/>
        </w:rPr>
      </w:pPr>
      <w:r w:rsidRPr="00831553">
        <w:rPr>
          <w:rtl/>
        </w:rPr>
        <w:t xml:space="preserve">על פי פסוקים אלה, הסבר מהי המטרה של קהלת בשיתוף הקורא בדברי חכמתו. בסס את דבריך על </w:t>
      </w:r>
      <w:r w:rsidRPr="00831553">
        <w:rPr>
          <w:b/>
          <w:bCs/>
          <w:rtl/>
        </w:rPr>
        <w:t>שתי</w:t>
      </w:r>
      <w:r w:rsidRPr="00831553">
        <w:rPr>
          <w:rtl/>
        </w:rPr>
        <w:t xml:space="preserve"> ראיות מפסוקים אלה. (4 נקודות)</w:t>
      </w:r>
    </w:p>
    <w:p w14:paraId="337B086E" w14:textId="77777777" w:rsidR="00831553" w:rsidRPr="00831553" w:rsidRDefault="00831553" w:rsidP="00831553">
      <w:pPr>
        <w:rPr>
          <w:rtl/>
        </w:rPr>
      </w:pPr>
      <w:r w:rsidRPr="00831553">
        <w:rPr>
          <w:rtl/>
        </w:rPr>
        <w:t xml:space="preserve">(2) קרא גם </w:t>
      </w:r>
      <w:r w:rsidRPr="00831553">
        <w:rPr>
          <w:b/>
          <w:bCs/>
          <w:rtl/>
        </w:rPr>
        <w:t>קהלת, י"ב, 13.</w:t>
      </w:r>
      <w:r w:rsidRPr="00831553">
        <w:rPr>
          <w:rtl/>
        </w:rPr>
        <w:t xml:space="preserve"> הנאמר בפסוק זה </w:t>
      </w:r>
      <w:r w:rsidRPr="00831553">
        <w:rPr>
          <w:b/>
          <w:bCs/>
          <w:rtl/>
        </w:rPr>
        <w:t>אינו</w:t>
      </w:r>
      <w:r w:rsidRPr="00831553">
        <w:rPr>
          <w:rtl/>
        </w:rPr>
        <w:t xml:space="preserve"> עולה בקנה אחד עם הנאמר ב</w:t>
      </w:r>
      <w:r w:rsidRPr="00831553">
        <w:rPr>
          <w:b/>
          <w:bCs/>
          <w:rtl/>
        </w:rPr>
        <w:t>קהלת, י"ב, 10-9.</w:t>
      </w:r>
      <w:r w:rsidRPr="00831553">
        <w:rPr>
          <w:rtl/>
        </w:rPr>
        <w:t xml:space="preserve"> הסבר קביעה זו. (4 נקודות)</w:t>
      </w:r>
    </w:p>
    <w:p w14:paraId="38A8DD45" w14:textId="77777777" w:rsidR="00831553" w:rsidRDefault="00831553" w:rsidP="00322A2B">
      <w:pPr>
        <w:rPr>
          <w:rtl/>
        </w:rPr>
      </w:pPr>
    </w:p>
    <w:p w14:paraId="0AA8B1FB" w14:textId="2C35C8D7" w:rsidR="00831553" w:rsidRPr="00831553" w:rsidRDefault="00831553" w:rsidP="00831553">
      <w:pPr>
        <w:rPr>
          <w:rtl/>
        </w:rPr>
      </w:pPr>
      <w:r>
        <w:rPr>
          <w:rFonts w:hint="cs"/>
          <w:rtl/>
        </w:rPr>
        <w:t>פתרון</w:t>
      </w:r>
    </w:p>
    <w:p w14:paraId="04C09E43" w14:textId="77777777" w:rsidR="00831553" w:rsidRPr="00831553" w:rsidRDefault="00831553" w:rsidP="00831553">
      <w:pPr>
        <w:rPr>
          <w:rtl/>
        </w:rPr>
      </w:pPr>
      <w:r w:rsidRPr="00831553">
        <w:rPr>
          <w:b/>
          <w:bCs/>
          <w:rtl/>
        </w:rPr>
        <w:t>שאלה מספר 6</w:t>
      </w:r>
    </w:p>
    <w:p w14:paraId="6C842D08" w14:textId="77777777" w:rsidR="00831553" w:rsidRPr="00831553" w:rsidRDefault="00831553" w:rsidP="00831553">
      <w:pPr>
        <w:rPr>
          <w:rtl/>
        </w:rPr>
      </w:pPr>
      <w:r w:rsidRPr="00831553">
        <w:rPr>
          <w:b/>
          <w:bCs/>
          <w:rtl/>
        </w:rPr>
        <w:t>סעיף א'</w:t>
      </w:r>
    </w:p>
    <w:p w14:paraId="25C06AB1" w14:textId="77777777" w:rsidR="00831553" w:rsidRPr="00831553" w:rsidRDefault="00831553" w:rsidP="00831553">
      <w:pPr>
        <w:rPr>
          <w:rtl/>
        </w:rPr>
      </w:pPr>
      <w:r w:rsidRPr="00831553">
        <w:rPr>
          <w:rtl/>
        </w:rPr>
        <w:t xml:space="preserve">(1) </w:t>
      </w:r>
      <w:r w:rsidRPr="00831553">
        <w:rPr>
          <w:b/>
          <w:bCs/>
          <w:rtl/>
        </w:rPr>
        <w:t>הסבר המטפורה בפסוק 1 בהקשרה:</w:t>
      </w:r>
      <w:r w:rsidRPr="00831553">
        <w:rPr>
          <w:rtl/>
        </w:rPr>
        <w:t xml:space="preserve"> קהלת מייעץ כאן כיצד לנהוג במסחר ימי: ישלח את סחורתך על פני הים, ולאחר זמן תישא השקעתך פרי (אולם אל תשלח את כל הסחורה בספינה אחת, אלא חלק אותה בין כמה ספינות, כדי להבטיח עצמך מפני סיכונים).</w:t>
      </w:r>
    </w:p>
    <w:p w14:paraId="61C9D999" w14:textId="77777777" w:rsidR="00831553" w:rsidRPr="00831553" w:rsidRDefault="00831553" w:rsidP="00831553">
      <w:pPr>
        <w:rPr>
          <w:rtl/>
        </w:rPr>
      </w:pPr>
      <w:r w:rsidRPr="00831553">
        <w:rPr>
          <w:b/>
          <w:bCs/>
          <w:rtl/>
        </w:rPr>
        <w:t>או:</w:t>
      </w:r>
      <w:r w:rsidRPr="00831553">
        <w:rPr>
          <w:rtl/>
        </w:rPr>
        <w:t xml:space="preserve"> גמילות חסדים: יתן צדקה ותרום את רכושך לנצרכים, שכן אינך יודע איזו רעה תתרחש בארץ (ואולי יבוא יום בו תזדקק גם אתה לעזרה).</w:t>
      </w:r>
    </w:p>
    <w:p w14:paraId="17AD9F7F" w14:textId="77777777" w:rsidR="00831553" w:rsidRPr="00831553" w:rsidRDefault="00831553" w:rsidP="00831553">
      <w:pPr>
        <w:rPr>
          <w:rtl/>
        </w:rPr>
      </w:pPr>
      <w:r w:rsidRPr="00831553">
        <w:rPr>
          <w:b/>
          <w:bCs/>
          <w:rtl/>
        </w:rPr>
        <w:t>הסבר המטפורה בפסוק 7 בהקשרה:</w:t>
      </w:r>
      <w:r w:rsidRPr="00831553">
        <w:rPr>
          <w:rtl/>
        </w:rPr>
        <w:t xml:space="preserve"> קהלת מדמה את החיים לאור – על האדם להיות שמח כל עוד הוא חי. החיים מדומים לאור.</w:t>
      </w:r>
    </w:p>
    <w:p w14:paraId="7ACC879A" w14:textId="77777777" w:rsidR="00831553" w:rsidRPr="00831553" w:rsidRDefault="00831553" w:rsidP="00831553">
      <w:pPr>
        <w:rPr>
          <w:rtl/>
        </w:rPr>
      </w:pPr>
      <w:r w:rsidRPr="00831553">
        <w:rPr>
          <w:rtl/>
        </w:rPr>
        <w:t xml:space="preserve">(2) </w:t>
      </w:r>
      <w:r w:rsidRPr="00831553">
        <w:rPr>
          <w:b/>
          <w:bCs/>
          <w:rtl/>
        </w:rPr>
        <w:t>הסבר הרעיון המובע במטפורה שבפסוק 7 לאור הנאמר בפסוק 8 באופן אופטימי:</w:t>
      </w:r>
    </w:p>
    <w:p w14:paraId="137B0F31" w14:textId="77777777" w:rsidR="00831553" w:rsidRPr="00831553" w:rsidRDefault="00831553" w:rsidP="00831553">
      <w:pPr>
        <w:rPr>
          <w:rtl/>
        </w:rPr>
      </w:pPr>
      <w:r w:rsidRPr="00831553">
        <w:rPr>
          <w:rtl/>
        </w:rPr>
        <w:t>בפסוק 8 טוען קהלת שעל האדם להיות שמח כל עוד הוא חי, מכיוון שבסופו של דבר הוא עומד למות, והמוות הוא סופי, נצחי (אין ממנו חזרה) וחסר משמעות. לפי פסוק זה, יש להבין את הרעיון של קהלת בפסוק 7 באופטימיות: החיים הם הדבר הטוב שהאדם חווה, ולכן כל עוד אדם חי - עליו לראות את קיומו כדבר חיובי.</w:t>
      </w:r>
    </w:p>
    <w:p w14:paraId="7302822C" w14:textId="77777777" w:rsidR="00831553" w:rsidRPr="00831553" w:rsidRDefault="00831553" w:rsidP="00831553">
      <w:pPr>
        <w:rPr>
          <w:rtl/>
        </w:rPr>
      </w:pPr>
      <w:r w:rsidRPr="00831553">
        <w:rPr>
          <w:b/>
          <w:bCs/>
          <w:rtl/>
        </w:rPr>
        <w:t>הסבר הרעיון המובע במטפורה שבפסוק 7 לאור הנאמר בפסוק 8 באופן פסימי:</w:t>
      </w:r>
    </w:p>
    <w:p w14:paraId="4248B4BD" w14:textId="77777777" w:rsidR="00831553" w:rsidRPr="00831553" w:rsidRDefault="00831553" w:rsidP="00831553">
      <w:pPr>
        <w:rPr>
          <w:rtl/>
        </w:rPr>
      </w:pPr>
      <w:r w:rsidRPr="00831553">
        <w:rPr>
          <w:rtl/>
        </w:rPr>
        <w:t>בפסוק 8 טוען קהלת שעל האדם להיות שמח כל עוד הוא חי, מכיוון שבסופו של דבר הוא עומד למות, והמוות הוא סופי, נצחי (אין ממנו חזרה). לאור זאת, כיוון שהאדם מת בסופו של דבר, ה"נחמה" היחידה שיש לו כל עוד הוא חי היא שהוא לא מת.</w:t>
      </w:r>
    </w:p>
    <w:p w14:paraId="7A4AA015" w14:textId="77777777" w:rsidR="00831553" w:rsidRPr="00831553" w:rsidRDefault="00831553" w:rsidP="00831553">
      <w:pPr>
        <w:rPr>
          <w:rtl/>
        </w:rPr>
      </w:pPr>
      <w:r w:rsidRPr="00831553">
        <w:rPr>
          <w:b/>
          <w:bCs/>
          <w:rtl/>
        </w:rPr>
        <w:t>או:</w:t>
      </w:r>
      <w:r w:rsidRPr="00831553">
        <w:rPr>
          <w:rtl/>
        </w:rPr>
        <w:t xml:space="preserve"> החיים הם חסרי משמעות לאור זאת שהם זמניים, שכן בסופו של דבר האדם מת, והמוות לעומת החיים הוא נצחי.</w:t>
      </w:r>
    </w:p>
    <w:p w14:paraId="1BEC3546" w14:textId="77777777" w:rsidR="00831553" w:rsidRPr="00831553" w:rsidRDefault="00831553" w:rsidP="00831553">
      <w:pPr>
        <w:rPr>
          <w:rtl/>
        </w:rPr>
      </w:pPr>
      <w:r w:rsidRPr="00831553">
        <w:rPr>
          <w:b/>
          <w:bCs/>
          <w:rtl/>
        </w:rPr>
        <w:t>סעיף ב'</w:t>
      </w:r>
    </w:p>
    <w:p w14:paraId="4FC48AC8" w14:textId="77777777" w:rsidR="00831553" w:rsidRPr="00831553" w:rsidRDefault="00831553" w:rsidP="00831553">
      <w:pPr>
        <w:rPr>
          <w:rtl/>
        </w:rPr>
      </w:pPr>
      <w:r w:rsidRPr="00831553">
        <w:rPr>
          <w:rtl/>
        </w:rPr>
        <w:t>(1) המטרה של קהלת בשיתוף הקורא בדברי חכמתו הייתה: ללמד את העם דברי חכמה, לשתף את העם במסקנות אליהן הגיע, במסגרת חקירותיו וניסיונו להגיע אל חקר האמת:</w:t>
      </w:r>
    </w:p>
    <w:p w14:paraId="420CF804" w14:textId="77777777" w:rsidR="00831553" w:rsidRPr="00831553" w:rsidRDefault="00831553" w:rsidP="00831553">
      <w:pPr>
        <w:rPr>
          <w:rtl/>
        </w:rPr>
      </w:pPr>
      <w:r w:rsidRPr="00831553">
        <w:rPr>
          <w:rtl/>
        </w:rPr>
        <w:t xml:space="preserve">על הנבחן היה לבסס את תשובתו על </w:t>
      </w:r>
      <w:r w:rsidRPr="00831553">
        <w:rPr>
          <w:b/>
          <w:bCs/>
          <w:rtl/>
        </w:rPr>
        <w:t>שתי</w:t>
      </w:r>
      <w:r w:rsidRPr="00831553">
        <w:rPr>
          <w:rtl/>
        </w:rPr>
        <w:t xml:space="preserve"> ראיות:</w:t>
      </w:r>
    </w:p>
    <w:p w14:paraId="069397BC" w14:textId="77777777" w:rsidR="00831553" w:rsidRPr="00831553" w:rsidRDefault="00831553" w:rsidP="00831553">
      <w:pPr>
        <w:numPr>
          <w:ilvl w:val="0"/>
          <w:numId w:val="657"/>
        </w:numPr>
        <w:rPr>
          <w:rtl/>
        </w:rPr>
      </w:pPr>
      <w:r w:rsidRPr="00831553">
        <w:rPr>
          <w:rtl/>
        </w:rPr>
        <w:t>"לימד-דעת את-העם ואזן וחיקר תיקן משלים הרבה".</w:t>
      </w:r>
    </w:p>
    <w:p w14:paraId="6730B873" w14:textId="77777777" w:rsidR="00831553" w:rsidRPr="00831553" w:rsidRDefault="00831553" w:rsidP="00831553">
      <w:pPr>
        <w:numPr>
          <w:ilvl w:val="0"/>
          <w:numId w:val="657"/>
        </w:numPr>
        <w:rPr>
          <w:rtl/>
        </w:rPr>
      </w:pPr>
      <w:r w:rsidRPr="00831553">
        <w:rPr>
          <w:rtl/>
        </w:rPr>
        <w:t>"ביקש קהלת למצוא דברי-חפץ וכתוב יושר דברי אמת".</w:t>
      </w:r>
    </w:p>
    <w:p w14:paraId="5320F39C" w14:textId="77777777" w:rsidR="00831553" w:rsidRPr="00831553" w:rsidRDefault="00831553" w:rsidP="00831553">
      <w:pPr>
        <w:rPr>
          <w:rtl/>
        </w:rPr>
      </w:pPr>
      <w:r w:rsidRPr="00831553">
        <w:rPr>
          <w:rtl/>
        </w:rPr>
        <w:t>(2) על פי פסוק 13 בפרק י"ב, הסופר דורש מהקורא להאמין בה' ולשמור את מצוותיו של ה', כיוון שזוהי תמצית המהות האנושית. דרישות אלה אינן עולות בקנה אחד עם הנאמר בפסוקים 10-9, כיוון שדברי החכמה של קהלת בספר, והמסקנות אליהן הוא הגיע במסגרת חקירותיו אינן תואמות לדרישות להאמין בה' ולשמור מצוות, שכן לפי המחבר קהלת נכשל בניסיונותיו לכתוב דברי ערך ואמת.</w:t>
      </w:r>
    </w:p>
    <w:p w14:paraId="322E8DBA" w14:textId="77777777" w:rsidR="00831553" w:rsidRPr="00831553" w:rsidRDefault="00831553" w:rsidP="00831553">
      <w:pPr>
        <w:rPr>
          <w:rtl/>
        </w:rPr>
      </w:pPr>
      <w:r w:rsidRPr="00831553">
        <w:rPr>
          <w:b/>
          <w:bCs/>
          <w:rtl/>
        </w:rPr>
        <w:t>או:</w:t>
      </w:r>
      <w:r w:rsidRPr="00831553">
        <w:rPr>
          <w:rtl/>
        </w:rPr>
        <w:t xml:space="preserve"> קהלת בספרו טוען כי האמונה בה' תלויה בה', וכי הכל קבוע מראש. כמו כן, קהלת קובע בספרו כי כל הפעילות האנושית היא הבל – חסרת כל תועלת, וזאת בניגוד לדברים הנאמרים בפסוק 13, על פיהם יש תועלת בפעילות האנושית בעולם והיא שמירת מצוות ואמונה בה'.</w:t>
      </w:r>
    </w:p>
    <w:p w14:paraId="350A14AB" w14:textId="77777777" w:rsidR="00831553" w:rsidRPr="00322A2B" w:rsidRDefault="00831553" w:rsidP="00322A2B">
      <w:pPr>
        <w:rPr>
          <w:rtl/>
        </w:rPr>
      </w:pPr>
    </w:p>
    <w:p w14:paraId="70915B58" w14:textId="55003359" w:rsidR="00322A2B" w:rsidRDefault="00322A2B" w:rsidP="00322A2B">
      <w:pPr>
        <w:pStyle w:val="1"/>
        <w:rPr>
          <w:rtl/>
        </w:rPr>
      </w:pPr>
      <w:r>
        <w:rPr>
          <w:rFonts w:hint="cs"/>
          <w:rtl/>
        </w:rPr>
        <w:lastRenderedPageBreak/>
        <w:t>קהלת פרק י"ב</w:t>
      </w:r>
    </w:p>
    <w:p w14:paraId="4FF5E47C" w14:textId="77777777" w:rsidR="00831553" w:rsidRPr="00831553" w:rsidRDefault="00831553" w:rsidP="00831553">
      <w:r w:rsidRPr="00831553">
        <w:rPr>
          <w:rtl/>
        </w:rPr>
        <w:t>להלן תמלול הטקסט המופיע בתמונה:</w:t>
      </w:r>
    </w:p>
    <w:p w14:paraId="274B3F24" w14:textId="77777777" w:rsidR="00831553" w:rsidRPr="00831553" w:rsidRDefault="00831553" w:rsidP="00831553">
      <w:pPr>
        <w:rPr>
          <w:rtl/>
        </w:rPr>
      </w:pPr>
      <w:r w:rsidRPr="00831553">
        <w:pict w14:anchorId="45E727FD">
          <v:rect id="_x0000_i4211" style="width:0;height:1.5pt" o:hralign="center" o:hrstd="t" o:hrnoshade="t" o:hr="t" fillcolor="gray" stroked="f"/>
        </w:pict>
      </w:r>
    </w:p>
    <w:p w14:paraId="0CC2169B" w14:textId="77777777" w:rsidR="00831553" w:rsidRPr="00831553" w:rsidRDefault="00831553" w:rsidP="00831553">
      <w:pPr>
        <w:rPr>
          <w:rtl/>
        </w:rPr>
      </w:pPr>
      <w:r w:rsidRPr="00831553">
        <w:rPr>
          <w:b/>
          <w:bCs/>
          <w:rtl/>
        </w:rPr>
        <w:t>קיץ תש"פ, 1282</w:t>
      </w:r>
    </w:p>
    <w:p w14:paraId="0CE9F993" w14:textId="77777777" w:rsidR="00831553" w:rsidRPr="00831553" w:rsidRDefault="00831553" w:rsidP="00831553">
      <w:pPr>
        <w:rPr>
          <w:rtl/>
        </w:rPr>
      </w:pPr>
      <w:r w:rsidRPr="00831553">
        <w:rPr>
          <w:b/>
          <w:bCs/>
          <w:rtl/>
        </w:rPr>
        <w:t>4. קרא קהלת, י"ב, 7-1.</w:t>
      </w:r>
    </w:p>
    <w:p w14:paraId="071837E6" w14:textId="77777777" w:rsidR="00831553" w:rsidRPr="00831553" w:rsidRDefault="00831553" w:rsidP="00831553">
      <w:pPr>
        <w:rPr>
          <w:rtl/>
        </w:rPr>
      </w:pPr>
      <w:r w:rsidRPr="00831553">
        <w:rPr>
          <w:b/>
          <w:bCs/>
          <w:rtl/>
        </w:rPr>
        <w:t>א</w:t>
      </w:r>
      <w:r w:rsidRPr="00831553">
        <w:rPr>
          <w:rtl/>
        </w:rPr>
        <w:t xml:space="preserve"> וּזְכֹר אֶת-בּוֹרְאֶיךָ בִּימֵי בְּחוּרֹתֶיךָ עַד אֲשֶׁר לֹא-יָבֹאוּ יְמֵי הָרָעָה וְהִגִּיעוּ שָׁנִים אֲשֶׁר תֹּאמַר אֵין-לִי בָהֶם חֵפֶץ:</w:t>
      </w:r>
    </w:p>
    <w:p w14:paraId="47252E92" w14:textId="77777777" w:rsidR="00831553" w:rsidRPr="00831553" w:rsidRDefault="00831553" w:rsidP="00831553">
      <w:pPr>
        <w:rPr>
          <w:rtl/>
        </w:rPr>
      </w:pPr>
      <w:r w:rsidRPr="00831553">
        <w:rPr>
          <w:b/>
          <w:bCs/>
          <w:rtl/>
        </w:rPr>
        <w:t>ב</w:t>
      </w:r>
      <w:r w:rsidRPr="00831553">
        <w:rPr>
          <w:rtl/>
        </w:rPr>
        <w:t xml:space="preserve"> עַד אֲשֶׁר לֹא-תֶחְשַׁךְ הַשֶּׁמֶשׁ וְהָאוֹר וְהַיָּרֵחַ וְהַכּוֹכָבִים וְשָׁבוּ הֶעָבִים אַחַר הַגָּשֶׁם:</w:t>
      </w:r>
    </w:p>
    <w:p w14:paraId="787883D5" w14:textId="77777777" w:rsidR="00831553" w:rsidRPr="00831553" w:rsidRDefault="00831553" w:rsidP="00831553">
      <w:pPr>
        <w:rPr>
          <w:rtl/>
        </w:rPr>
      </w:pPr>
      <w:r w:rsidRPr="00831553">
        <w:rPr>
          <w:b/>
          <w:bCs/>
          <w:rtl/>
        </w:rPr>
        <w:t>ג</w:t>
      </w:r>
      <w:r w:rsidRPr="00831553">
        <w:rPr>
          <w:rtl/>
        </w:rPr>
        <w:t xml:space="preserve"> בְּיּוֹם שֶׁיָּזֻעוּ שֹׁמְרֵי הַבַּיִת וְהִתְעַוְּתוּ אַנְשֵׁי הַחָיִל וּבָטְלוּ הַטֹּחֲנוֹת כִּי מִעֵטוּ וְחָשְׁכוּ הָרֹאוֹת בָּאֲרֻבּוֹת:</w:t>
      </w:r>
    </w:p>
    <w:p w14:paraId="426678B1" w14:textId="77777777" w:rsidR="00831553" w:rsidRPr="00831553" w:rsidRDefault="00831553" w:rsidP="00831553">
      <w:pPr>
        <w:rPr>
          <w:rtl/>
        </w:rPr>
      </w:pPr>
      <w:r w:rsidRPr="00831553">
        <w:rPr>
          <w:b/>
          <w:bCs/>
          <w:rtl/>
        </w:rPr>
        <w:t>ד</w:t>
      </w:r>
      <w:r w:rsidRPr="00831553">
        <w:rPr>
          <w:rtl/>
        </w:rPr>
        <w:t xml:space="preserve"> וְסֻגְּרוּ דְלָתַיִם בַּשּׁוּק בִּשְׁפַל קוֹל הַטַּחֲנָה וְיָקוּם לְקוֹל הַצִּפּוֹר וְיִשַּׁחוּ כָּל-בְּנוֹת הַשִּׁיר:</w:t>
      </w:r>
    </w:p>
    <w:p w14:paraId="7030F0F2" w14:textId="77777777" w:rsidR="00831553" w:rsidRPr="00831553" w:rsidRDefault="00831553" w:rsidP="00831553">
      <w:pPr>
        <w:rPr>
          <w:rtl/>
        </w:rPr>
      </w:pPr>
      <w:r w:rsidRPr="00831553">
        <w:rPr>
          <w:b/>
          <w:bCs/>
          <w:rtl/>
        </w:rPr>
        <w:t>ה</w:t>
      </w:r>
      <w:r w:rsidRPr="00831553">
        <w:rPr>
          <w:rtl/>
        </w:rPr>
        <w:t xml:space="preserve"> גַּם מִגָּבֹהַּ יִרָאוּ וְחַתְחַתִּים בַּדֶּרֶךְ וְיָנֵאץ הַשָּׁקֵד וְיִסְתַּבֵּל הֶחָגָב וְתָפֵר הָאֲבִיּוֹנָה כִּי-הֹלֵךְ הָאָדָם אֶל-בֵּית עוֹלָמוֹ וְסָבְבוּ בַשּׁוּק הַסֹּפְדִים:</w:t>
      </w:r>
    </w:p>
    <w:p w14:paraId="20985B2B" w14:textId="77777777" w:rsidR="00831553" w:rsidRPr="00831553" w:rsidRDefault="00831553" w:rsidP="00831553">
      <w:pPr>
        <w:rPr>
          <w:rtl/>
        </w:rPr>
      </w:pPr>
      <w:r w:rsidRPr="00831553">
        <w:rPr>
          <w:b/>
          <w:bCs/>
          <w:rtl/>
        </w:rPr>
        <w:t>ו</w:t>
      </w:r>
      <w:r w:rsidRPr="00831553">
        <w:rPr>
          <w:rtl/>
        </w:rPr>
        <w:t xml:space="preserve"> עַד אֲשֶׁר לֹא-יֵרָתֵק [קרי: יֵרָחֵק] חֶבֶל הַכֶּסֶף וְתָרֻץ גֻּלַּת הַזָּהָב וְתִשָּׁבֶר כַּד עַל-הַמַּבּוּעַ וְנָרֹץ הַגַּלְגַּל אֶל-הַבּוֹר:</w:t>
      </w:r>
    </w:p>
    <w:p w14:paraId="0FEE3FCA" w14:textId="77777777" w:rsidR="00831553" w:rsidRPr="00831553" w:rsidRDefault="00831553" w:rsidP="00831553">
      <w:pPr>
        <w:rPr>
          <w:rtl/>
        </w:rPr>
      </w:pPr>
      <w:r w:rsidRPr="00831553">
        <w:rPr>
          <w:b/>
          <w:bCs/>
          <w:rtl/>
        </w:rPr>
        <w:t>ז</w:t>
      </w:r>
      <w:r w:rsidRPr="00831553">
        <w:rPr>
          <w:rtl/>
        </w:rPr>
        <w:t xml:space="preserve"> וְיָשֹׁב הֶעָפָר עַל-הָאָרֶץ כְּשֶׁהָיָה וְהָרוּחַ תָּשׁוּב אֶל-הָאֱלֹהִים אֲשֶׁר נְתָנָהּ:</w:t>
      </w:r>
    </w:p>
    <w:p w14:paraId="4211E094" w14:textId="77777777" w:rsidR="00831553" w:rsidRPr="00831553" w:rsidRDefault="00831553" w:rsidP="00831553">
      <w:pPr>
        <w:rPr>
          <w:rtl/>
        </w:rPr>
      </w:pPr>
      <w:r w:rsidRPr="00831553">
        <w:rPr>
          <w:b/>
          <w:bCs/>
          <w:rtl/>
        </w:rPr>
        <w:t>א.</w:t>
      </w:r>
      <w:r w:rsidRPr="00831553">
        <w:rPr>
          <w:rtl/>
        </w:rPr>
        <w:t xml:space="preserve"> הבא מפסוקים 5-2 </w:t>
      </w:r>
      <w:r w:rsidRPr="00831553">
        <w:rPr>
          <w:b/>
          <w:bCs/>
          <w:rtl/>
        </w:rPr>
        <w:t>שני</w:t>
      </w:r>
      <w:r w:rsidRPr="00831553">
        <w:rPr>
          <w:rtl/>
        </w:rPr>
        <w:t xml:space="preserve"> דימויים של הזיקנה, והסבר כל אחד מהם. (12 נקודות)</w:t>
      </w:r>
    </w:p>
    <w:p w14:paraId="42E17072" w14:textId="77777777" w:rsidR="00831553" w:rsidRPr="00831553" w:rsidRDefault="00831553" w:rsidP="00831553">
      <w:pPr>
        <w:rPr>
          <w:rtl/>
        </w:rPr>
      </w:pPr>
      <w:r w:rsidRPr="00831553">
        <w:rPr>
          <w:b/>
          <w:bCs/>
          <w:rtl/>
        </w:rPr>
        <w:t>ב. קרא גם קהלת, י"א, 7.</w:t>
      </w:r>
    </w:p>
    <w:p w14:paraId="5DA3A7B8" w14:textId="77777777" w:rsidR="00831553" w:rsidRPr="00831553" w:rsidRDefault="00831553" w:rsidP="00831553">
      <w:pPr>
        <w:rPr>
          <w:rtl/>
        </w:rPr>
      </w:pPr>
      <w:r w:rsidRPr="00831553">
        <w:rPr>
          <w:rtl/>
        </w:rPr>
        <w:t>יש הטוענים כי בפסוק זה קהלת מבטא את התובנה שהחיים יקרים ויש ליהנות מהם.</w:t>
      </w:r>
    </w:p>
    <w:p w14:paraId="6A6623AB" w14:textId="77777777" w:rsidR="00831553" w:rsidRPr="00831553" w:rsidRDefault="00831553" w:rsidP="00831553">
      <w:pPr>
        <w:rPr>
          <w:rtl/>
        </w:rPr>
      </w:pPr>
      <w:r w:rsidRPr="00831553">
        <w:rPr>
          <w:rtl/>
        </w:rPr>
        <w:t>הסבר את הפסוק על פי טענה זו. (8 נקודות)</w:t>
      </w:r>
    </w:p>
    <w:p w14:paraId="4D3A931F" w14:textId="77777777" w:rsidR="00831553" w:rsidRDefault="00831553" w:rsidP="00831553">
      <w:pPr>
        <w:rPr>
          <w:rtl/>
        </w:rPr>
      </w:pPr>
    </w:p>
    <w:p w14:paraId="7D69A883" w14:textId="60ACDA4A" w:rsidR="00831553" w:rsidRPr="00831553" w:rsidRDefault="00831553" w:rsidP="00831553">
      <w:pPr>
        <w:rPr>
          <w:rtl/>
        </w:rPr>
      </w:pPr>
      <w:r>
        <w:rPr>
          <w:rFonts w:hint="cs"/>
          <w:rtl/>
        </w:rPr>
        <w:t>פתרון</w:t>
      </w:r>
    </w:p>
    <w:p w14:paraId="59729470" w14:textId="77777777" w:rsidR="00831553" w:rsidRPr="00831553" w:rsidRDefault="00831553" w:rsidP="00831553">
      <w:pPr>
        <w:rPr>
          <w:rtl/>
        </w:rPr>
      </w:pPr>
      <w:r w:rsidRPr="00831553">
        <w:rPr>
          <w:b/>
          <w:bCs/>
          <w:rtl/>
        </w:rPr>
        <w:t>סעיף א'</w:t>
      </w:r>
    </w:p>
    <w:p w14:paraId="1BB5676E" w14:textId="77777777" w:rsidR="00831553" w:rsidRPr="00831553" w:rsidRDefault="00831553" w:rsidP="00831553">
      <w:pPr>
        <w:rPr>
          <w:rtl/>
        </w:rPr>
      </w:pPr>
      <w:r w:rsidRPr="00831553">
        <w:rPr>
          <w:b/>
          <w:bCs/>
          <w:rtl/>
        </w:rPr>
        <w:t>דימויים של הזקנה (על התלמיד להביא שתי דוגמאות ולהסבירן):</w:t>
      </w:r>
    </w:p>
    <w:p w14:paraId="194D992A" w14:textId="77777777" w:rsidR="00831553" w:rsidRPr="00831553" w:rsidRDefault="00831553" w:rsidP="00831553">
      <w:pPr>
        <w:numPr>
          <w:ilvl w:val="0"/>
          <w:numId w:val="658"/>
        </w:numPr>
        <w:rPr>
          <w:rtl/>
        </w:rPr>
      </w:pPr>
      <w:r w:rsidRPr="00831553">
        <w:rPr>
          <w:b/>
          <w:bCs/>
          <w:rtl/>
        </w:rPr>
        <w:t>"עד אשר לא תחשך השמש והאור והירח והכוכבים ושבו העבים אחר הגשם"</w:t>
      </w:r>
      <w:r w:rsidRPr="00831553">
        <w:rPr>
          <w:rtl/>
        </w:rPr>
        <w:t xml:space="preserve"> – הזקנה מתוארת כתקופה חשוכה ומעוננת.</w:t>
      </w:r>
    </w:p>
    <w:p w14:paraId="50F9AE8F" w14:textId="77777777" w:rsidR="00831553" w:rsidRPr="00831553" w:rsidRDefault="00831553" w:rsidP="00831553">
      <w:pPr>
        <w:numPr>
          <w:ilvl w:val="0"/>
          <w:numId w:val="658"/>
        </w:numPr>
        <w:rPr>
          <w:rtl/>
        </w:rPr>
      </w:pPr>
      <w:r w:rsidRPr="00831553">
        <w:rPr>
          <w:b/>
          <w:bCs/>
          <w:rtl/>
        </w:rPr>
        <w:t>"יזועו שמרי הבית"</w:t>
      </w:r>
      <w:r w:rsidRPr="00831553">
        <w:rPr>
          <w:rtl/>
        </w:rPr>
        <w:t xml:space="preserve"> – הידיים רועדות.</w:t>
      </w:r>
    </w:p>
    <w:p w14:paraId="15AA76AC" w14:textId="77777777" w:rsidR="00831553" w:rsidRPr="00831553" w:rsidRDefault="00831553" w:rsidP="00831553">
      <w:pPr>
        <w:numPr>
          <w:ilvl w:val="0"/>
          <w:numId w:val="658"/>
        </w:numPr>
        <w:rPr>
          <w:rtl/>
        </w:rPr>
      </w:pPr>
      <w:r w:rsidRPr="00831553">
        <w:rPr>
          <w:b/>
          <w:bCs/>
          <w:rtl/>
        </w:rPr>
        <w:t>"והתעותו אנשי החיל"</w:t>
      </w:r>
      <w:r w:rsidRPr="00831553">
        <w:rPr>
          <w:rtl/>
        </w:rPr>
        <w:t xml:space="preserve"> – הרגליים מתעוותות.</w:t>
      </w:r>
    </w:p>
    <w:p w14:paraId="47976C57" w14:textId="77777777" w:rsidR="00831553" w:rsidRPr="00831553" w:rsidRDefault="00831553" w:rsidP="00831553">
      <w:pPr>
        <w:rPr>
          <w:rtl/>
        </w:rPr>
      </w:pPr>
      <w:r w:rsidRPr="00831553">
        <w:rPr>
          <w:rtl/>
        </w:rPr>
        <w:t>וכן כל דימוי נוסף המתאר את הזקנה בפסוקים אלה.</w:t>
      </w:r>
    </w:p>
    <w:p w14:paraId="172426DD" w14:textId="77777777" w:rsidR="00831553" w:rsidRPr="00831553" w:rsidRDefault="00831553" w:rsidP="00831553">
      <w:pPr>
        <w:rPr>
          <w:rtl/>
        </w:rPr>
      </w:pPr>
      <w:r w:rsidRPr="00831553">
        <w:rPr>
          <w:b/>
          <w:bCs/>
          <w:rtl/>
        </w:rPr>
        <w:t>סעיף ב'</w:t>
      </w:r>
    </w:p>
    <w:p w14:paraId="60F3BD48" w14:textId="77777777" w:rsidR="00831553" w:rsidRPr="00831553" w:rsidRDefault="00831553" w:rsidP="00831553">
      <w:pPr>
        <w:rPr>
          <w:rtl/>
        </w:rPr>
      </w:pPr>
      <w:r w:rsidRPr="00831553">
        <w:rPr>
          <w:rtl/>
        </w:rPr>
        <w:lastRenderedPageBreak/>
        <w:t>קהלת י"א, 7: "ומתוק האור וטוב לעיניים לראות את השמש" – קהלת מגיע לתובנה שהחיים יקרים ויש ליהנות מהם. הוא מדמה את החיים לתקופה של אור שהוא טוב ונעים לבני האדם, לעומת הזקנה הנתפסת כתקופה חשוכה ומעוננת. לכן על האדם ליהנות בשנות צעירותו, כשעיניו עוד רואות את אור השמש והחיים מצטיירים כמוארים.</w:t>
      </w:r>
    </w:p>
    <w:p w14:paraId="69E24A81" w14:textId="77777777" w:rsidR="00831553" w:rsidRPr="00831553" w:rsidRDefault="00831553" w:rsidP="00831553">
      <w:pPr>
        <w:rPr>
          <w:rtl/>
        </w:rPr>
      </w:pPr>
    </w:p>
    <w:p w14:paraId="458EAFC7" w14:textId="77777777" w:rsidR="00322A2B" w:rsidRPr="004956EF" w:rsidRDefault="00322A2B" w:rsidP="004956EF">
      <w:pPr>
        <w:rPr>
          <w:rtl/>
        </w:rPr>
      </w:pPr>
    </w:p>
    <w:sectPr w:rsidR="00322A2B" w:rsidRPr="004956EF" w:rsidSect="009E42ED">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A5174" w14:textId="77777777" w:rsidR="00EB6F1B" w:rsidRDefault="00EB6F1B" w:rsidP="00F93416">
      <w:pPr>
        <w:spacing w:after="0" w:line="240" w:lineRule="auto"/>
      </w:pPr>
      <w:r>
        <w:separator/>
      </w:r>
    </w:p>
  </w:endnote>
  <w:endnote w:type="continuationSeparator" w:id="0">
    <w:p w14:paraId="37F1D0FB" w14:textId="77777777" w:rsidR="00EB6F1B" w:rsidRDefault="00EB6F1B" w:rsidP="00F93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78047757"/>
      <w:docPartObj>
        <w:docPartGallery w:val="Page Numbers (Bottom of Page)"/>
        <w:docPartUnique/>
      </w:docPartObj>
    </w:sdtPr>
    <w:sdtContent>
      <w:p w14:paraId="78BBD210" w14:textId="5AFB0A68" w:rsidR="00F93416" w:rsidRDefault="00F93416">
        <w:pPr>
          <w:pStyle w:val="af0"/>
        </w:pPr>
        <w:r>
          <w:fldChar w:fldCharType="begin"/>
        </w:r>
        <w:r>
          <w:instrText>PAGE   \* MERGEFORMAT</w:instrText>
        </w:r>
        <w:r>
          <w:fldChar w:fldCharType="separate"/>
        </w:r>
        <w:r>
          <w:rPr>
            <w:rtl/>
            <w:lang w:val="he-IL"/>
          </w:rPr>
          <w:t>2</w:t>
        </w:r>
        <w:r>
          <w:fldChar w:fldCharType="end"/>
        </w:r>
      </w:p>
    </w:sdtContent>
  </w:sdt>
  <w:p w14:paraId="692FB771" w14:textId="77777777" w:rsidR="00F93416" w:rsidRDefault="00F9341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FFBBF" w14:textId="77777777" w:rsidR="00EB6F1B" w:rsidRDefault="00EB6F1B" w:rsidP="00F93416">
      <w:pPr>
        <w:spacing w:after="0" w:line="240" w:lineRule="auto"/>
      </w:pPr>
      <w:r>
        <w:separator/>
      </w:r>
    </w:p>
  </w:footnote>
  <w:footnote w:type="continuationSeparator" w:id="0">
    <w:p w14:paraId="42C3613F" w14:textId="77777777" w:rsidR="00EB6F1B" w:rsidRDefault="00EB6F1B" w:rsidP="00F934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13E"/>
    <w:multiLevelType w:val="multilevel"/>
    <w:tmpl w:val="1288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08724E"/>
    <w:multiLevelType w:val="multilevel"/>
    <w:tmpl w:val="D2E8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1131A5"/>
    <w:multiLevelType w:val="multilevel"/>
    <w:tmpl w:val="91DE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8223CF"/>
    <w:multiLevelType w:val="multilevel"/>
    <w:tmpl w:val="CB02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D21F9B"/>
    <w:multiLevelType w:val="multilevel"/>
    <w:tmpl w:val="8BD0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F61C12"/>
    <w:multiLevelType w:val="multilevel"/>
    <w:tmpl w:val="2A00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147E6B"/>
    <w:multiLevelType w:val="multilevel"/>
    <w:tmpl w:val="40101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775537"/>
    <w:multiLevelType w:val="multilevel"/>
    <w:tmpl w:val="B5CA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AF343A"/>
    <w:multiLevelType w:val="multilevel"/>
    <w:tmpl w:val="C4D0F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1F11F9C"/>
    <w:multiLevelType w:val="multilevel"/>
    <w:tmpl w:val="9D9CE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3E4093"/>
    <w:multiLevelType w:val="multilevel"/>
    <w:tmpl w:val="2E90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5761CE"/>
    <w:multiLevelType w:val="multilevel"/>
    <w:tmpl w:val="E45A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7860D2"/>
    <w:multiLevelType w:val="multilevel"/>
    <w:tmpl w:val="44F0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9B26FF"/>
    <w:multiLevelType w:val="multilevel"/>
    <w:tmpl w:val="9EA0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D72D09"/>
    <w:multiLevelType w:val="multilevel"/>
    <w:tmpl w:val="FB32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DD7901"/>
    <w:multiLevelType w:val="multilevel"/>
    <w:tmpl w:val="BFDA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2E77998"/>
    <w:multiLevelType w:val="multilevel"/>
    <w:tmpl w:val="F940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405BE0"/>
    <w:multiLevelType w:val="multilevel"/>
    <w:tmpl w:val="F974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4A603C"/>
    <w:multiLevelType w:val="multilevel"/>
    <w:tmpl w:val="3592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3AD2986"/>
    <w:multiLevelType w:val="multilevel"/>
    <w:tmpl w:val="5B86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3C304A8"/>
    <w:multiLevelType w:val="multilevel"/>
    <w:tmpl w:val="9DDA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40D232F"/>
    <w:multiLevelType w:val="multilevel"/>
    <w:tmpl w:val="02F6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4276922"/>
    <w:multiLevelType w:val="multilevel"/>
    <w:tmpl w:val="2DDA6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4295252"/>
    <w:multiLevelType w:val="multilevel"/>
    <w:tmpl w:val="B7DE4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44F00FD"/>
    <w:multiLevelType w:val="multilevel"/>
    <w:tmpl w:val="276A66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47D5F68"/>
    <w:multiLevelType w:val="multilevel"/>
    <w:tmpl w:val="CF38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4EF6CCC"/>
    <w:multiLevelType w:val="multilevel"/>
    <w:tmpl w:val="4B8EE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5327261"/>
    <w:multiLevelType w:val="multilevel"/>
    <w:tmpl w:val="AD82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55E13A2"/>
    <w:multiLevelType w:val="multilevel"/>
    <w:tmpl w:val="D588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56E6D29"/>
    <w:multiLevelType w:val="multilevel"/>
    <w:tmpl w:val="16DC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5DC0BF1"/>
    <w:multiLevelType w:val="multilevel"/>
    <w:tmpl w:val="7A94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5EE3731"/>
    <w:multiLevelType w:val="multilevel"/>
    <w:tmpl w:val="10EC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6145DC4"/>
    <w:multiLevelType w:val="multilevel"/>
    <w:tmpl w:val="DA16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64A6743"/>
    <w:multiLevelType w:val="multilevel"/>
    <w:tmpl w:val="8F34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65062E1"/>
    <w:multiLevelType w:val="multilevel"/>
    <w:tmpl w:val="283CE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6547A01"/>
    <w:multiLevelType w:val="multilevel"/>
    <w:tmpl w:val="9D0C4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670365B"/>
    <w:multiLevelType w:val="multilevel"/>
    <w:tmpl w:val="1E06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67A226E"/>
    <w:multiLevelType w:val="multilevel"/>
    <w:tmpl w:val="2072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6884808"/>
    <w:multiLevelType w:val="multilevel"/>
    <w:tmpl w:val="32A8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6B02D1F"/>
    <w:multiLevelType w:val="multilevel"/>
    <w:tmpl w:val="7CA07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6C30AFE"/>
    <w:multiLevelType w:val="multilevel"/>
    <w:tmpl w:val="DDEA0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6D848DA"/>
    <w:multiLevelType w:val="multilevel"/>
    <w:tmpl w:val="0F42D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6FB7286"/>
    <w:multiLevelType w:val="multilevel"/>
    <w:tmpl w:val="908A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70218B6"/>
    <w:multiLevelType w:val="multilevel"/>
    <w:tmpl w:val="78D6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77954B5"/>
    <w:multiLevelType w:val="multilevel"/>
    <w:tmpl w:val="B7D4D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7922DAC"/>
    <w:multiLevelType w:val="multilevel"/>
    <w:tmpl w:val="CD6E8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7B14681"/>
    <w:multiLevelType w:val="multilevel"/>
    <w:tmpl w:val="30F2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7BD2102"/>
    <w:multiLevelType w:val="multilevel"/>
    <w:tmpl w:val="1E4A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7DC3780"/>
    <w:multiLevelType w:val="multilevel"/>
    <w:tmpl w:val="B3FEB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7EA5DFE"/>
    <w:multiLevelType w:val="multilevel"/>
    <w:tmpl w:val="6262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8850CB9"/>
    <w:multiLevelType w:val="multilevel"/>
    <w:tmpl w:val="6E54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8BE1F28"/>
    <w:multiLevelType w:val="multilevel"/>
    <w:tmpl w:val="E040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9566A15"/>
    <w:multiLevelType w:val="multilevel"/>
    <w:tmpl w:val="0B50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95B12E7"/>
    <w:multiLevelType w:val="multilevel"/>
    <w:tmpl w:val="D410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99262C9"/>
    <w:multiLevelType w:val="multilevel"/>
    <w:tmpl w:val="FDC2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AAA5616"/>
    <w:multiLevelType w:val="multilevel"/>
    <w:tmpl w:val="99C6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AC55B56"/>
    <w:multiLevelType w:val="multilevel"/>
    <w:tmpl w:val="7CB0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AD5498B"/>
    <w:multiLevelType w:val="multilevel"/>
    <w:tmpl w:val="3784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B2361BA"/>
    <w:multiLevelType w:val="multilevel"/>
    <w:tmpl w:val="BD26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B2A02C8"/>
    <w:multiLevelType w:val="multilevel"/>
    <w:tmpl w:val="C30A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B44706F"/>
    <w:multiLevelType w:val="multilevel"/>
    <w:tmpl w:val="2BE0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B811230"/>
    <w:multiLevelType w:val="multilevel"/>
    <w:tmpl w:val="ED56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B835C0A"/>
    <w:multiLevelType w:val="multilevel"/>
    <w:tmpl w:val="67DA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B945292"/>
    <w:multiLevelType w:val="multilevel"/>
    <w:tmpl w:val="CB74A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0BC5295F"/>
    <w:multiLevelType w:val="multilevel"/>
    <w:tmpl w:val="CC2C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BE21694"/>
    <w:multiLevelType w:val="multilevel"/>
    <w:tmpl w:val="B9E6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BE44AE7"/>
    <w:multiLevelType w:val="multilevel"/>
    <w:tmpl w:val="7062E7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0BE62339"/>
    <w:multiLevelType w:val="multilevel"/>
    <w:tmpl w:val="D686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C426A36"/>
    <w:multiLevelType w:val="multilevel"/>
    <w:tmpl w:val="DB9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C653AA3"/>
    <w:multiLevelType w:val="multilevel"/>
    <w:tmpl w:val="81669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C856955"/>
    <w:multiLevelType w:val="multilevel"/>
    <w:tmpl w:val="73482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D23238F"/>
    <w:multiLevelType w:val="multilevel"/>
    <w:tmpl w:val="D73A8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0D6C0DE5"/>
    <w:multiLevelType w:val="multilevel"/>
    <w:tmpl w:val="8D72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0D7618F4"/>
    <w:multiLevelType w:val="multilevel"/>
    <w:tmpl w:val="EAF2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0D913470"/>
    <w:multiLevelType w:val="multilevel"/>
    <w:tmpl w:val="E08E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0DB20893"/>
    <w:multiLevelType w:val="multilevel"/>
    <w:tmpl w:val="2A08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0DB208E7"/>
    <w:multiLevelType w:val="multilevel"/>
    <w:tmpl w:val="7752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0DE41638"/>
    <w:multiLevelType w:val="multilevel"/>
    <w:tmpl w:val="0CA6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0DFD617B"/>
    <w:multiLevelType w:val="multilevel"/>
    <w:tmpl w:val="EEB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0E0E4E87"/>
    <w:multiLevelType w:val="multilevel"/>
    <w:tmpl w:val="9E7EA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0E4068F7"/>
    <w:multiLevelType w:val="multilevel"/>
    <w:tmpl w:val="464C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0E6865DE"/>
    <w:multiLevelType w:val="multilevel"/>
    <w:tmpl w:val="787A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0E712C34"/>
    <w:multiLevelType w:val="multilevel"/>
    <w:tmpl w:val="089ED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0E7E33B9"/>
    <w:multiLevelType w:val="multilevel"/>
    <w:tmpl w:val="21985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0F196B10"/>
    <w:multiLevelType w:val="multilevel"/>
    <w:tmpl w:val="069E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0F1F391B"/>
    <w:multiLevelType w:val="multilevel"/>
    <w:tmpl w:val="05EA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0F6F421A"/>
    <w:multiLevelType w:val="multilevel"/>
    <w:tmpl w:val="4D74B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0F974481"/>
    <w:multiLevelType w:val="multilevel"/>
    <w:tmpl w:val="A778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0F9F03EF"/>
    <w:multiLevelType w:val="multilevel"/>
    <w:tmpl w:val="5000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0FAD2161"/>
    <w:multiLevelType w:val="multilevel"/>
    <w:tmpl w:val="61C2B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0FED2266"/>
    <w:multiLevelType w:val="multilevel"/>
    <w:tmpl w:val="9CB4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0FF8443F"/>
    <w:multiLevelType w:val="multilevel"/>
    <w:tmpl w:val="BFA47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00C595E"/>
    <w:multiLevelType w:val="multilevel"/>
    <w:tmpl w:val="7246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07579E1"/>
    <w:multiLevelType w:val="multilevel"/>
    <w:tmpl w:val="06C4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0831FB6"/>
    <w:multiLevelType w:val="multilevel"/>
    <w:tmpl w:val="6A8C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0861AF1"/>
    <w:multiLevelType w:val="multilevel"/>
    <w:tmpl w:val="A994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08A2103"/>
    <w:multiLevelType w:val="multilevel"/>
    <w:tmpl w:val="32CAB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0AF2BE5"/>
    <w:multiLevelType w:val="multilevel"/>
    <w:tmpl w:val="437EA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0B0544C"/>
    <w:multiLevelType w:val="multilevel"/>
    <w:tmpl w:val="43A8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14E1742"/>
    <w:multiLevelType w:val="multilevel"/>
    <w:tmpl w:val="FBD8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15C289E"/>
    <w:multiLevelType w:val="multilevel"/>
    <w:tmpl w:val="D2D85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1676234"/>
    <w:multiLevelType w:val="multilevel"/>
    <w:tmpl w:val="682A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1866563"/>
    <w:multiLevelType w:val="multilevel"/>
    <w:tmpl w:val="BDD06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18E2E1A"/>
    <w:multiLevelType w:val="multilevel"/>
    <w:tmpl w:val="D1564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118F5694"/>
    <w:multiLevelType w:val="multilevel"/>
    <w:tmpl w:val="8B78F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1A35A61"/>
    <w:multiLevelType w:val="multilevel"/>
    <w:tmpl w:val="1E72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2114CFA"/>
    <w:multiLevelType w:val="multilevel"/>
    <w:tmpl w:val="A4DE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2197718"/>
    <w:multiLevelType w:val="multilevel"/>
    <w:tmpl w:val="709E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21D1609"/>
    <w:multiLevelType w:val="multilevel"/>
    <w:tmpl w:val="35AA1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12376EC5"/>
    <w:multiLevelType w:val="multilevel"/>
    <w:tmpl w:val="7FDC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25923C4"/>
    <w:multiLevelType w:val="multilevel"/>
    <w:tmpl w:val="A522AA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130C65B0"/>
    <w:multiLevelType w:val="multilevel"/>
    <w:tmpl w:val="C7FC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34E47A3"/>
    <w:multiLevelType w:val="multilevel"/>
    <w:tmpl w:val="F35C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354203A"/>
    <w:multiLevelType w:val="hybridMultilevel"/>
    <w:tmpl w:val="ECF2B464"/>
    <w:lvl w:ilvl="0" w:tplc="D95405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13782063"/>
    <w:multiLevelType w:val="multilevel"/>
    <w:tmpl w:val="6258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37D5673"/>
    <w:multiLevelType w:val="multilevel"/>
    <w:tmpl w:val="67CA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138C1FD5"/>
    <w:multiLevelType w:val="multilevel"/>
    <w:tmpl w:val="CE54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39626B5"/>
    <w:multiLevelType w:val="multilevel"/>
    <w:tmpl w:val="5F18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13A551B5"/>
    <w:multiLevelType w:val="multilevel"/>
    <w:tmpl w:val="86A629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40A66C0"/>
    <w:multiLevelType w:val="multilevel"/>
    <w:tmpl w:val="3C2A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4216AB5"/>
    <w:multiLevelType w:val="multilevel"/>
    <w:tmpl w:val="DB88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14424B3D"/>
    <w:multiLevelType w:val="multilevel"/>
    <w:tmpl w:val="4576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4442C6F"/>
    <w:multiLevelType w:val="multilevel"/>
    <w:tmpl w:val="9832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14583036"/>
    <w:multiLevelType w:val="multilevel"/>
    <w:tmpl w:val="9A9C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46B04FB"/>
    <w:multiLevelType w:val="multilevel"/>
    <w:tmpl w:val="9FD2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1472069C"/>
    <w:multiLevelType w:val="multilevel"/>
    <w:tmpl w:val="A2D2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4843EE0"/>
    <w:multiLevelType w:val="multilevel"/>
    <w:tmpl w:val="B240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14AA7A06"/>
    <w:multiLevelType w:val="multilevel"/>
    <w:tmpl w:val="35A43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14B35D04"/>
    <w:multiLevelType w:val="multilevel"/>
    <w:tmpl w:val="7A4E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14DF533F"/>
    <w:multiLevelType w:val="multilevel"/>
    <w:tmpl w:val="D860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151454CA"/>
    <w:multiLevelType w:val="multilevel"/>
    <w:tmpl w:val="1A9A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151633BA"/>
    <w:multiLevelType w:val="multilevel"/>
    <w:tmpl w:val="657C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156E5F6A"/>
    <w:multiLevelType w:val="multilevel"/>
    <w:tmpl w:val="7BE2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15BD2D50"/>
    <w:multiLevelType w:val="multilevel"/>
    <w:tmpl w:val="028C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15ED4F46"/>
    <w:multiLevelType w:val="multilevel"/>
    <w:tmpl w:val="D7FE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16043CDC"/>
    <w:multiLevelType w:val="multilevel"/>
    <w:tmpl w:val="1AD4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162366CE"/>
    <w:multiLevelType w:val="multilevel"/>
    <w:tmpl w:val="67F6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163D4456"/>
    <w:multiLevelType w:val="multilevel"/>
    <w:tmpl w:val="D7C07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16502257"/>
    <w:multiLevelType w:val="multilevel"/>
    <w:tmpl w:val="4BD4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167376B8"/>
    <w:multiLevelType w:val="multilevel"/>
    <w:tmpl w:val="9B3E30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16753026"/>
    <w:multiLevelType w:val="multilevel"/>
    <w:tmpl w:val="9694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16DF2E31"/>
    <w:multiLevelType w:val="multilevel"/>
    <w:tmpl w:val="B6FA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170C6254"/>
    <w:multiLevelType w:val="multilevel"/>
    <w:tmpl w:val="FC00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176F213C"/>
    <w:multiLevelType w:val="multilevel"/>
    <w:tmpl w:val="53EA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17717BAA"/>
    <w:multiLevelType w:val="multilevel"/>
    <w:tmpl w:val="0510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17B8150A"/>
    <w:multiLevelType w:val="multilevel"/>
    <w:tmpl w:val="A02A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17BA76DF"/>
    <w:multiLevelType w:val="multilevel"/>
    <w:tmpl w:val="31B4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17D754EE"/>
    <w:multiLevelType w:val="multilevel"/>
    <w:tmpl w:val="E80C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180773D3"/>
    <w:multiLevelType w:val="multilevel"/>
    <w:tmpl w:val="546E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181A4075"/>
    <w:multiLevelType w:val="multilevel"/>
    <w:tmpl w:val="F1E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182869BC"/>
    <w:multiLevelType w:val="multilevel"/>
    <w:tmpl w:val="5A20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187D2C0C"/>
    <w:multiLevelType w:val="multilevel"/>
    <w:tmpl w:val="1638A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18B76697"/>
    <w:multiLevelType w:val="multilevel"/>
    <w:tmpl w:val="F588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18EB2200"/>
    <w:multiLevelType w:val="multilevel"/>
    <w:tmpl w:val="3AF6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196C7F72"/>
    <w:multiLevelType w:val="multilevel"/>
    <w:tmpl w:val="28A8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198418F2"/>
    <w:multiLevelType w:val="multilevel"/>
    <w:tmpl w:val="810E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198D6299"/>
    <w:multiLevelType w:val="multilevel"/>
    <w:tmpl w:val="C97C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19A03D85"/>
    <w:multiLevelType w:val="multilevel"/>
    <w:tmpl w:val="D23E2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19B86505"/>
    <w:multiLevelType w:val="multilevel"/>
    <w:tmpl w:val="637A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1A543825"/>
    <w:multiLevelType w:val="multilevel"/>
    <w:tmpl w:val="3F1EB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1A776DF6"/>
    <w:multiLevelType w:val="multilevel"/>
    <w:tmpl w:val="8768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1B071D36"/>
    <w:multiLevelType w:val="multilevel"/>
    <w:tmpl w:val="A0DE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1B606F21"/>
    <w:multiLevelType w:val="multilevel"/>
    <w:tmpl w:val="48B4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1B7E5EA5"/>
    <w:multiLevelType w:val="multilevel"/>
    <w:tmpl w:val="6DA8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1BAC5DF8"/>
    <w:multiLevelType w:val="multilevel"/>
    <w:tmpl w:val="8E1E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1BE309EA"/>
    <w:multiLevelType w:val="multilevel"/>
    <w:tmpl w:val="2F34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1BE97CB1"/>
    <w:multiLevelType w:val="multilevel"/>
    <w:tmpl w:val="F154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1BEE347D"/>
    <w:multiLevelType w:val="multilevel"/>
    <w:tmpl w:val="9D4C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1BF54B36"/>
    <w:multiLevelType w:val="multilevel"/>
    <w:tmpl w:val="200C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1C1E6189"/>
    <w:multiLevelType w:val="multilevel"/>
    <w:tmpl w:val="1E9C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1C454AFC"/>
    <w:multiLevelType w:val="multilevel"/>
    <w:tmpl w:val="F73E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1C48381D"/>
    <w:multiLevelType w:val="multilevel"/>
    <w:tmpl w:val="F434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1CA4680F"/>
    <w:multiLevelType w:val="multilevel"/>
    <w:tmpl w:val="CAE4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1CF35C93"/>
    <w:multiLevelType w:val="multilevel"/>
    <w:tmpl w:val="5CCC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1CFE0306"/>
    <w:multiLevelType w:val="multilevel"/>
    <w:tmpl w:val="41D4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1D3C4F27"/>
    <w:multiLevelType w:val="multilevel"/>
    <w:tmpl w:val="A38A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1D8B1967"/>
    <w:multiLevelType w:val="multilevel"/>
    <w:tmpl w:val="939E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1DC00F36"/>
    <w:multiLevelType w:val="multilevel"/>
    <w:tmpl w:val="8464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1DE50FDC"/>
    <w:multiLevelType w:val="multilevel"/>
    <w:tmpl w:val="3446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1E3F1A2D"/>
    <w:multiLevelType w:val="multilevel"/>
    <w:tmpl w:val="E24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1E683C1B"/>
    <w:multiLevelType w:val="multilevel"/>
    <w:tmpl w:val="43EC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1EBB1289"/>
    <w:multiLevelType w:val="multilevel"/>
    <w:tmpl w:val="AF34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1EEC0B90"/>
    <w:multiLevelType w:val="multilevel"/>
    <w:tmpl w:val="7224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1F151E0C"/>
    <w:multiLevelType w:val="multilevel"/>
    <w:tmpl w:val="CBCC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1F4B4308"/>
    <w:multiLevelType w:val="multilevel"/>
    <w:tmpl w:val="779A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1F4E1CA0"/>
    <w:multiLevelType w:val="multilevel"/>
    <w:tmpl w:val="9F36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1F542249"/>
    <w:multiLevelType w:val="multilevel"/>
    <w:tmpl w:val="042E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1F6C1DFB"/>
    <w:multiLevelType w:val="multilevel"/>
    <w:tmpl w:val="D9B8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1FC7496F"/>
    <w:multiLevelType w:val="multilevel"/>
    <w:tmpl w:val="EA36D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1FD30BE4"/>
    <w:multiLevelType w:val="multilevel"/>
    <w:tmpl w:val="A7E6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1FEA1662"/>
    <w:multiLevelType w:val="multilevel"/>
    <w:tmpl w:val="A3AA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20203056"/>
    <w:multiLevelType w:val="multilevel"/>
    <w:tmpl w:val="450C6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20840FF5"/>
    <w:multiLevelType w:val="multilevel"/>
    <w:tmpl w:val="AC64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209C2D16"/>
    <w:multiLevelType w:val="multilevel"/>
    <w:tmpl w:val="E0DE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20A16A94"/>
    <w:multiLevelType w:val="multilevel"/>
    <w:tmpl w:val="E90E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20D37906"/>
    <w:multiLevelType w:val="multilevel"/>
    <w:tmpl w:val="4198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20DD68CA"/>
    <w:multiLevelType w:val="multilevel"/>
    <w:tmpl w:val="91AA9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20FE723B"/>
    <w:multiLevelType w:val="multilevel"/>
    <w:tmpl w:val="0CD2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210E5484"/>
    <w:multiLevelType w:val="multilevel"/>
    <w:tmpl w:val="367A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218B0D36"/>
    <w:multiLevelType w:val="multilevel"/>
    <w:tmpl w:val="F552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21F61A60"/>
    <w:multiLevelType w:val="multilevel"/>
    <w:tmpl w:val="FE38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220423B4"/>
    <w:multiLevelType w:val="multilevel"/>
    <w:tmpl w:val="C38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224E445E"/>
    <w:multiLevelType w:val="multilevel"/>
    <w:tmpl w:val="18EA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226A71A6"/>
    <w:multiLevelType w:val="multilevel"/>
    <w:tmpl w:val="9DC0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2281732E"/>
    <w:multiLevelType w:val="multilevel"/>
    <w:tmpl w:val="1194C8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22A413AB"/>
    <w:multiLevelType w:val="multilevel"/>
    <w:tmpl w:val="5F887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22A72293"/>
    <w:multiLevelType w:val="multilevel"/>
    <w:tmpl w:val="434C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22C10D94"/>
    <w:multiLevelType w:val="multilevel"/>
    <w:tmpl w:val="53B4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22DE57CD"/>
    <w:multiLevelType w:val="multilevel"/>
    <w:tmpl w:val="3D0E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23F80FCD"/>
    <w:multiLevelType w:val="multilevel"/>
    <w:tmpl w:val="976E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240214FB"/>
    <w:multiLevelType w:val="multilevel"/>
    <w:tmpl w:val="5024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242C54EA"/>
    <w:multiLevelType w:val="multilevel"/>
    <w:tmpl w:val="CCCA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24550298"/>
    <w:multiLevelType w:val="multilevel"/>
    <w:tmpl w:val="5AF2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245B7CB5"/>
    <w:multiLevelType w:val="multilevel"/>
    <w:tmpl w:val="18C222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24FD48DA"/>
    <w:multiLevelType w:val="multilevel"/>
    <w:tmpl w:val="0E48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251303B5"/>
    <w:multiLevelType w:val="multilevel"/>
    <w:tmpl w:val="A8BA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25666A5A"/>
    <w:multiLevelType w:val="multilevel"/>
    <w:tmpl w:val="84F2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262103D4"/>
    <w:multiLevelType w:val="multilevel"/>
    <w:tmpl w:val="2450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267E6802"/>
    <w:multiLevelType w:val="multilevel"/>
    <w:tmpl w:val="B396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268B5791"/>
    <w:multiLevelType w:val="multilevel"/>
    <w:tmpl w:val="43CE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26AB1E8C"/>
    <w:multiLevelType w:val="multilevel"/>
    <w:tmpl w:val="5454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270813BB"/>
    <w:multiLevelType w:val="multilevel"/>
    <w:tmpl w:val="57A4B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271E6834"/>
    <w:multiLevelType w:val="multilevel"/>
    <w:tmpl w:val="CB4C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27202FAD"/>
    <w:multiLevelType w:val="multilevel"/>
    <w:tmpl w:val="7986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27396BF4"/>
    <w:multiLevelType w:val="multilevel"/>
    <w:tmpl w:val="6822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275E0E2E"/>
    <w:multiLevelType w:val="multilevel"/>
    <w:tmpl w:val="4240F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279A6AF6"/>
    <w:multiLevelType w:val="multilevel"/>
    <w:tmpl w:val="643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27F77A8D"/>
    <w:multiLevelType w:val="multilevel"/>
    <w:tmpl w:val="A748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287E2EDA"/>
    <w:multiLevelType w:val="multilevel"/>
    <w:tmpl w:val="3602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288F3E6B"/>
    <w:multiLevelType w:val="multilevel"/>
    <w:tmpl w:val="A358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2898198A"/>
    <w:multiLevelType w:val="multilevel"/>
    <w:tmpl w:val="F9E2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28AC0720"/>
    <w:multiLevelType w:val="multilevel"/>
    <w:tmpl w:val="042E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28AC0FE1"/>
    <w:multiLevelType w:val="multilevel"/>
    <w:tmpl w:val="B40E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28E873D0"/>
    <w:multiLevelType w:val="multilevel"/>
    <w:tmpl w:val="930A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28E927E4"/>
    <w:multiLevelType w:val="multilevel"/>
    <w:tmpl w:val="0FB27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29391D6B"/>
    <w:multiLevelType w:val="multilevel"/>
    <w:tmpl w:val="8574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29820F2B"/>
    <w:multiLevelType w:val="multilevel"/>
    <w:tmpl w:val="4E2E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29A96E1A"/>
    <w:multiLevelType w:val="multilevel"/>
    <w:tmpl w:val="46EC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29BB2E28"/>
    <w:multiLevelType w:val="multilevel"/>
    <w:tmpl w:val="C0FE5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29CD505C"/>
    <w:multiLevelType w:val="multilevel"/>
    <w:tmpl w:val="26865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2AE00778"/>
    <w:multiLevelType w:val="multilevel"/>
    <w:tmpl w:val="6BD66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2AE255F8"/>
    <w:multiLevelType w:val="multilevel"/>
    <w:tmpl w:val="9CF4B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2AF3672E"/>
    <w:multiLevelType w:val="multilevel"/>
    <w:tmpl w:val="37C6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2B13417A"/>
    <w:multiLevelType w:val="multilevel"/>
    <w:tmpl w:val="383E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2C3B7F81"/>
    <w:multiLevelType w:val="multilevel"/>
    <w:tmpl w:val="955C8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2C480303"/>
    <w:multiLevelType w:val="multilevel"/>
    <w:tmpl w:val="79985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2C80680F"/>
    <w:multiLevelType w:val="multilevel"/>
    <w:tmpl w:val="CC46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2C8534BC"/>
    <w:multiLevelType w:val="multilevel"/>
    <w:tmpl w:val="959C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2CAD2175"/>
    <w:multiLevelType w:val="multilevel"/>
    <w:tmpl w:val="737E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2D246D9A"/>
    <w:multiLevelType w:val="multilevel"/>
    <w:tmpl w:val="E79E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2D374F13"/>
    <w:multiLevelType w:val="multilevel"/>
    <w:tmpl w:val="9928F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2D512569"/>
    <w:multiLevelType w:val="multilevel"/>
    <w:tmpl w:val="B3FA35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2D733F78"/>
    <w:multiLevelType w:val="multilevel"/>
    <w:tmpl w:val="48A4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2D775A0A"/>
    <w:multiLevelType w:val="multilevel"/>
    <w:tmpl w:val="FBF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2DA9630B"/>
    <w:multiLevelType w:val="multilevel"/>
    <w:tmpl w:val="B34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2E012A6D"/>
    <w:multiLevelType w:val="multilevel"/>
    <w:tmpl w:val="BB0C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2E7F0D37"/>
    <w:multiLevelType w:val="multilevel"/>
    <w:tmpl w:val="56BC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2EB517B1"/>
    <w:multiLevelType w:val="multilevel"/>
    <w:tmpl w:val="24B2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2F045915"/>
    <w:multiLevelType w:val="multilevel"/>
    <w:tmpl w:val="6BE6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2F173FAE"/>
    <w:multiLevelType w:val="multilevel"/>
    <w:tmpl w:val="878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2F2E2950"/>
    <w:multiLevelType w:val="multilevel"/>
    <w:tmpl w:val="1392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2F440507"/>
    <w:multiLevelType w:val="multilevel"/>
    <w:tmpl w:val="09102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2F440632"/>
    <w:multiLevelType w:val="multilevel"/>
    <w:tmpl w:val="DBCE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2F7606DE"/>
    <w:multiLevelType w:val="multilevel"/>
    <w:tmpl w:val="40DCC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2FA87455"/>
    <w:multiLevelType w:val="multilevel"/>
    <w:tmpl w:val="507E5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2FD9639E"/>
    <w:multiLevelType w:val="multilevel"/>
    <w:tmpl w:val="E99E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302008BC"/>
    <w:multiLevelType w:val="multilevel"/>
    <w:tmpl w:val="7B54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30321D43"/>
    <w:multiLevelType w:val="multilevel"/>
    <w:tmpl w:val="8EC2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30346CF2"/>
    <w:multiLevelType w:val="multilevel"/>
    <w:tmpl w:val="9F62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305739B4"/>
    <w:multiLevelType w:val="multilevel"/>
    <w:tmpl w:val="D5FA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306A183B"/>
    <w:multiLevelType w:val="multilevel"/>
    <w:tmpl w:val="A8DE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30880DED"/>
    <w:multiLevelType w:val="multilevel"/>
    <w:tmpl w:val="BDC2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308B7D70"/>
    <w:multiLevelType w:val="multilevel"/>
    <w:tmpl w:val="1CD8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30AA2FB9"/>
    <w:multiLevelType w:val="multilevel"/>
    <w:tmpl w:val="24AAD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30C22CED"/>
    <w:multiLevelType w:val="multilevel"/>
    <w:tmpl w:val="59AA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30C23A88"/>
    <w:multiLevelType w:val="multilevel"/>
    <w:tmpl w:val="59BA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30ED3EC0"/>
    <w:multiLevelType w:val="multilevel"/>
    <w:tmpl w:val="1E2C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311826CA"/>
    <w:multiLevelType w:val="multilevel"/>
    <w:tmpl w:val="A978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3122261F"/>
    <w:multiLevelType w:val="multilevel"/>
    <w:tmpl w:val="5BF0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318B4BCA"/>
    <w:multiLevelType w:val="multilevel"/>
    <w:tmpl w:val="8B48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32082842"/>
    <w:multiLevelType w:val="multilevel"/>
    <w:tmpl w:val="2B06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320E701E"/>
    <w:multiLevelType w:val="multilevel"/>
    <w:tmpl w:val="F630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322A2E94"/>
    <w:multiLevelType w:val="multilevel"/>
    <w:tmpl w:val="35B2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323D041F"/>
    <w:multiLevelType w:val="multilevel"/>
    <w:tmpl w:val="7EB6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32580A67"/>
    <w:multiLevelType w:val="multilevel"/>
    <w:tmpl w:val="7FE6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32913154"/>
    <w:multiLevelType w:val="multilevel"/>
    <w:tmpl w:val="268C4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329B2365"/>
    <w:multiLevelType w:val="multilevel"/>
    <w:tmpl w:val="1D74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32FC1CB7"/>
    <w:multiLevelType w:val="multilevel"/>
    <w:tmpl w:val="94D2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3333568F"/>
    <w:multiLevelType w:val="multilevel"/>
    <w:tmpl w:val="0DF271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3349248A"/>
    <w:multiLevelType w:val="multilevel"/>
    <w:tmpl w:val="1CF8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33551249"/>
    <w:multiLevelType w:val="multilevel"/>
    <w:tmpl w:val="415E0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3395198F"/>
    <w:multiLevelType w:val="multilevel"/>
    <w:tmpl w:val="8090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33C663A3"/>
    <w:multiLevelType w:val="multilevel"/>
    <w:tmpl w:val="5594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34044A02"/>
    <w:multiLevelType w:val="multilevel"/>
    <w:tmpl w:val="0792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34403D47"/>
    <w:multiLevelType w:val="multilevel"/>
    <w:tmpl w:val="2956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34462715"/>
    <w:multiLevelType w:val="multilevel"/>
    <w:tmpl w:val="1A70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34817BCD"/>
    <w:multiLevelType w:val="multilevel"/>
    <w:tmpl w:val="54CC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34CB0A5F"/>
    <w:multiLevelType w:val="multilevel"/>
    <w:tmpl w:val="137C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3500086E"/>
    <w:multiLevelType w:val="multilevel"/>
    <w:tmpl w:val="4D8A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35152DD3"/>
    <w:multiLevelType w:val="multilevel"/>
    <w:tmpl w:val="62C6E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35826780"/>
    <w:multiLevelType w:val="multilevel"/>
    <w:tmpl w:val="DE2CB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358A3093"/>
    <w:multiLevelType w:val="multilevel"/>
    <w:tmpl w:val="802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35BE095E"/>
    <w:multiLevelType w:val="multilevel"/>
    <w:tmpl w:val="3BCC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35CB5F69"/>
    <w:multiLevelType w:val="multilevel"/>
    <w:tmpl w:val="FD6004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35D90F57"/>
    <w:multiLevelType w:val="multilevel"/>
    <w:tmpl w:val="74601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360C2AC8"/>
    <w:multiLevelType w:val="multilevel"/>
    <w:tmpl w:val="CF2E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362E3353"/>
    <w:multiLevelType w:val="multilevel"/>
    <w:tmpl w:val="7096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36715508"/>
    <w:multiLevelType w:val="multilevel"/>
    <w:tmpl w:val="C4A2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36786108"/>
    <w:multiLevelType w:val="multilevel"/>
    <w:tmpl w:val="5EFA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36B9171E"/>
    <w:multiLevelType w:val="multilevel"/>
    <w:tmpl w:val="06C0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36CA3109"/>
    <w:multiLevelType w:val="multilevel"/>
    <w:tmpl w:val="A2F6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36D9568D"/>
    <w:multiLevelType w:val="multilevel"/>
    <w:tmpl w:val="55864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3706120B"/>
    <w:multiLevelType w:val="multilevel"/>
    <w:tmpl w:val="A6769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37E22655"/>
    <w:multiLevelType w:val="multilevel"/>
    <w:tmpl w:val="7C60D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381A7326"/>
    <w:multiLevelType w:val="multilevel"/>
    <w:tmpl w:val="8922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38277AC8"/>
    <w:multiLevelType w:val="multilevel"/>
    <w:tmpl w:val="3146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38B11B9D"/>
    <w:multiLevelType w:val="multilevel"/>
    <w:tmpl w:val="167E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39275874"/>
    <w:multiLevelType w:val="multilevel"/>
    <w:tmpl w:val="23E8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392C1655"/>
    <w:multiLevelType w:val="multilevel"/>
    <w:tmpl w:val="BA6E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39390E56"/>
    <w:multiLevelType w:val="multilevel"/>
    <w:tmpl w:val="5EC8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396B08E2"/>
    <w:multiLevelType w:val="multilevel"/>
    <w:tmpl w:val="DFBA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397F7121"/>
    <w:multiLevelType w:val="multilevel"/>
    <w:tmpl w:val="97A8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398F753F"/>
    <w:multiLevelType w:val="multilevel"/>
    <w:tmpl w:val="97E6B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39B75794"/>
    <w:multiLevelType w:val="multilevel"/>
    <w:tmpl w:val="478A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3ABF5EA8"/>
    <w:multiLevelType w:val="multilevel"/>
    <w:tmpl w:val="15AA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3AE3495C"/>
    <w:multiLevelType w:val="multilevel"/>
    <w:tmpl w:val="4968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3B211CD1"/>
    <w:multiLevelType w:val="multilevel"/>
    <w:tmpl w:val="4440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3B2124EA"/>
    <w:multiLevelType w:val="multilevel"/>
    <w:tmpl w:val="C054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3B35204F"/>
    <w:multiLevelType w:val="multilevel"/>
    <w:tmpl w:val="5F54B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3B6550EA"/>
    <w:multiLevelType w:val="multilevel"/>
    <w:tmpl w:val="AA94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3B6F5CC2"/>
    <w:multiLevelType w:val="multilevel"/>
    <w:tmpl w:val="A558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3B9C1DF8"/>
    <w:multiLevelType w:val="multilevel"/>
    <w:tmpl w:val="E4F87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3C054340"/>
    <w:multiLevelType w:val="multilevel"/>
    <w:tmpl w:val="6260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3C4F617E"/>
    <w:multiLevelType w:val="multilevel"/>
    <w:tmpl w:val="BD88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3CA2530E"/>
    <w:multiLevelType w:val="multilevel"/>
    <w:tmpl w:val="2190F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3CAD6929"/>
    <w:multiLevelType w:val="multilevel"/>
    <w:tmpl w:val="35D6B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3D8131A4"/>
    <w:multiLevelType w:val="multilevel"/>
    <w:tmpl w:val="1C24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3DB20B2D"/>
    <w:multiLevelType w:val="multilevel"/>
    <w:tmpl w:val="E252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3DCC734D"/>
    <w:multiLevelType w:val="multilevel"/>
    <w:tmpl w:val="4AB6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3DEC3CC2"/>
    <w:multiLevelType w:val="multilevel"/>
    <w:tmpl w:val="4D94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3E503F4D"/>
    <w:multiLevelType w:val="multilevel"/>
    <w:tmpl w:val="7326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3ED77D3D"/>
    <w:multiLevelType w:val="multilevel"/>
    <w:tmpl w:val="B41A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3EDB2B77"/>
    <w:multiLevelType w:val="multilevel"/>
    <w:tmpl w:val="8452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3EE76B85"/>
    <w:multiLevelType w:val="multilevel"/>
    <w:tmpl w:val="4EC08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3EFF7AE9"/>
    <w:multiLevelType w:val="multilevel"/>
    <w:tmpl w:val="2E18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3F20641B"/>
    <w:multiLevelType w:val="multilevel"/>
    <w:tmpl w:val="7C7E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3FAC66F5"/>
    <w:multiLevelType w:val="multilevel"/>
    <w:tmpl w:val="3E12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40676025"/>
    <w:multiLevelType w:val="multilevel"/>
    <w:tmpl w:val="6A4086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40844FC2"/>
    <w:multiLevelType w:val="multilevel"/>
    <w:tmpl w:val="F6A8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40A70884"/>
    <w:multiLevelType w:val="multilevel"/>
    <w:tmpl w:val="AC5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40C34A6E"/>
    <w:multiLevelType w:val="multilevel"/>
    <w:tmpl w:val="4800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419B1103"/>
    <w:multiLevelType w:val="multilevel"/>
    <w:tmpl w:val="AA8C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41A05B68"/>
    <w:multiLevelType w:val="multilevel"/>
    <w:tmpl w:val="F182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41A5290B"/>
    <w:multiLevelType w:val="multilevel"/>
    <w:tmpl w:val="8DA4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41D1304F"/>
    <w:multiLevelType w:val="multilevel"/>
    <w:tmpl w:val="00307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41E6677F"/>
    <w:multiLevelType w:val="multilevel"/>
    <w:tmpl w:val="975C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422013B7"/>
    <w:multiLevelType w:val="multilevel"/>
    <w:tmpl w:val="F85E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42C11697"/>
    <w:multiLevelType w:val="multilevel"/>
    <w:tmpl w:val="82B6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43025C60"/>
    <w:multiLevelType w:val="multilevel"/>
    <w:tmpl w:val="411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4313677F"/>
    <w:multiLevelType w:val="multilevel"/>
    <w:tmpl w:val="9C7C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439E40D5"/>
    <w:multiLevelType w:val="multilevel"/>
    <w:tmpl w:val="D8D8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440D5E3E"/>
    <w:multiLevelType w:val="multilevel"/>
    <w:tmpl w:val="8456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44140152"/>
    <w:multiLevelType w:val="multilevel"/>
    <w:tmpl w:val="A166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442342F0"/>
    <w:multiLevelType w:val="multilevel"/>
    <w:tmpl w:val="7ADE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44484EF1"/>
    <w:multiLevelType w:val="multilevel"/>
    <w:tmpl w:val="6B82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44523B3C"/>
    <w:multiLevelType w:val="multilevel"/>
    <w:tmpl w:val="7260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448C7D3B"/>
    <w:multiLevelType w:val="multilevel"/>
    <w:tmpl w:val="32F4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456F7001"/>
    <w:multiLevelType w:val="multilevel"/>
    <w:tmpl w:val="66CE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45AF17AD"/>
    <w:multiLevelType w:val="multilevel"/>
    <w:tmpl w:val="12DA9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45CC6359"/>
    <w:multiLevelType w:val="multilevel"/>
    <w:tmpl w:val="390A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464E7156"/>
    <w:multiLevelType w:val="multilevel"/>
    <w:tmpl w:val="897C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4694679A"/>
    <w:multiLevelType w:val="multilevel"/>
    <w:tmpl w:val="73E0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46A43E29"/>
    <w:multiLevelType w:val="multilevel"/>
    <w:tmpl w:val="E802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475714C3"/>
    <w:multiLevelType w:val="multilevel"/>
    <w:tmpl w:val="88746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15:restartNumberingAfterBreak="0">
    <w:nsid w:val="477514B0"/>
    <w:multiLevelType w:val="multilevel"/>
    <w:tmpl w:val="CB6C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47832A05"/>
    <w:multiLevelType w:val="multilevel"/>
    <w:tmpl w:val="87D4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47F8407C"/>
    <w:multiLevelType w:val="multilevel"/>
    <w:tmpl w:val="105E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48621C40"/>
    <w:multiLevelType w:val="multilevel"/>
    <w:tmpl w:val="F920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486645C2"/>
    <w:multiLevelType w:val="multilevel"/>
    <w:tmpl w:val="EC12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48CB4FF0"/>
    <w:multiLevelType w:val="multilevel"/>
    <w:tmpl w:val="C0C6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48D30768"/>
    <w:multiLevelType w:val="multilevel"/>
    <w:tmpl w:val="AA52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48D56189"/>
    <w:multiLevelType w:val="multilevel"/>
    <w:tmpl w:val="32207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15:restartNumberingAfterBreak="0">
    <w:nsid w:val="493E09FB"/>
    <w:multiLevelType w:val="multilevel"/>
    <w:tmpl w:val="05B0A8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49713D69"/>
    <w:multiLevelType w:val="multilevel"/>
    <w:tmpl w:val="65CA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498A7E6A"/>
    <w:multiLevelType w:val="multilevel"/>
    <w:tmpl w:val="1C5E9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498E1F6C"/>
    <w:multiLevelType w:val="multilevel"/>
    <w:tmpl w:val="4F7A6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49980F8A"/>
    <w:multiLevelType w:val="multilevel"/>
    <w:tmpl w:val="C3341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15:restartNumberingAfterBreak="0">
    <w:nsid w:val="49ED50DD"/>
    <w:multiLevelType w:val="multilevel"/>
    <w:tmpl w:val="C5D4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4A100D83"/>
    <w:multiLevelType w:val="multilevel"/>
    <w:tmpl w:val="34FC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4A222C97"/>
    <w:multiLevelType w:val="multilevel"/>
    <w:tmpl w:val="CD000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4A4D2331"/>
    <w:multiLevelType w:val="multilevel"/>
    <w:tmpl w:val="AEA21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4A887FA8"/>
    <w:multiLevelType w:val="multilevel"/>
    <w:tmpl w:val="62802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4ACD5E73"/>
    <w:multiLevelType w:val="multilevel"/>
    <w:tmpl w:val="486CE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4B234957"/>
    <w:multiLevelType w:val="multilevel"/>
    <w:tmpl w:val="93406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4B291723"/>
    <w:multiLevelType w:val="multilevel"/>
    <w:tmpl w:val="B23C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4B390539"/>
    <w:multiLevelType w:val="multilevel"/>
    <w:tmpl w:val="2F2E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4C7579E1"/>
    <w:multiLevelType w:val="multilevel"/>
    <w:tmpl w:val="EA16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4C9C44AB"/>
    <w:multiLevelType w:val="multilevel"/>
    <w:tmpl w:val="1F5A3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4CA52263"/>
    <w:multiLevelType w:val="multilevel"/>
    <w:tmpl w:val="DB7C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4CAF1CEC"/>
    <w:multiLevelType w:val="multilevel"/>
    <w:tmpl w:val="6F9A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4CF1098D"/>
    <w:multiLevelType w:val="multilevel"/>
    <w:tmpl w:val="22E27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15:restartNumberingAfterBreak="0">
    <w:nsid w:val="4D044658"/>
    <w:multiLevelType w:val="multilevel"/>
    <w:tmpl w:val="9DDE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4D1721CB"/>
    <w:multiLevelType w:val="multilevel"/>
    <w:tmpl w:val="5D806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15:restartNumberingAfterBreak="0">
    <w:nsid w:val="4D3B0BF1"/>
    <w:multiLevelType w:val="multilevel"/>
    <w:tmpl w:val="C2ACE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4D9179D6"/>
    <w:multiLevelType w:val="multilevel"/>
    <w:tmpl w:val="C324A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15:restartNumberingAfterBreak="0">
    <w:nsid w:val="4DB42534"/>
    <w:multiLevelType w:val="multilevel"/>
    <w:tmpl w:val="DA66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4DDA7796"/>
    <w:multiLevelType w:val="multilevel"/>
    <w:tmpl w:val="1CC6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4EA138A2"/>
    <w:multiLevelType w:val="multilevel"/>
    <w:tmpl w:val="969C8D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4EE733CF"/>
    <w:multiLevelType w:val="multilevel"/>
    <w:tmpl w:val="8798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4F302FEC"/>
    <w:multiLevelType w:val="multilevel"/>
    <w:tmpl w:val="80C0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4F8D1E4C"/>
    <w:multiLevelType w:val="multilevel"/>
    <w:tmpl w:val="FB1C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4F924784"/>
    <w:multiLevelType w:val="multilevel"/>
    <w:tmpl w:val="B37C2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4F955151"/>
    <w:multiLevelType w:val="multilevel"/>
    <w:tmpl w:val="94B67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15:restartNumberingAfterBreak="0">
    <w:nsid w:val="4FC3395E"/>
    <w:multiLevelType w:val="multilevel"/>
    <w:tmpl w:val="1372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4FD27997"/>
    <w:multiLevelType w:val="multilevel"/>
    <w:tmpl w:val="E0DE3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4FF54230"/>
    <w:multiLevelType w:val="multilevel"/>
    <w:tmpl w:val="BB2A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507B4D6B"/>
    <w:multiLevelType w:val="multilevel"/>
    <w:tmpl w:val="8D96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507E2D17"/>
    <w:multiLevelType w:val="multilevel"/>
    <w:tmpl w:val="FF08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511F4E8C"/>
    <w:multiLevelType w:val="multilevel"/>
    <w:tmpl w:val="248C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51A02DAC"/>
    <w:multiLevelType w:val="multilevel"/>
    <w:tmpl w:val="CEF4EA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15:restartNumberingAfterBreak="0">
    <w:nsid w:val="51AC0311"/>
    <w:multiLevelType w:val="multilevel"/>
    <w:tmpl w:val="C7EC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51C0034A"/>
    <w:multiLevelType w:val="multilevel"/>
    <w:tmpl w:val="D91E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51D82511"/>
    <w:multiLevelType w:val="multilevel"/>
    <w:tmpl w:val="724A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5244508A"/>
    <w:multiLevelType w:val="multilevel"/>
    <w:tmpl w:val="279C0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52611DDF"/>
    <w:multiLevelType w:val="multilevel"/>
    <w:tmpl w:val="63EE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527B6DFD"/>
    <w:multiLevelType w:val="multilevel"/>
    <w:tmpl w:val="C888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52E90A54"/>
    <w:multiLevelType w:val="multilevel"/>
    <w:tmpl w:val="F14E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53356AFC"/>
    <w:multiLevelType w:val="multilevel"/>
    <w:tmpl w:val="17DCB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15:restartNumberingAfterBreak="0">
    <w:nsid w:val="5365031F"/>
    <w:multiLevelType w:val="multilevel"/>
    <w:tmpl w:val="B1602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53715E52"/>
    <w:multiLevelType w:val="multilevel"/>
    <w:tmpl w:val="7A1A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53BD51D6"/>
    <w:multiLevelType w:val="multilevel"/>
    <w:tmpl w:val="AE90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53CD14F6"/>
    <w:multiLevelType w:val="multilevel"/>
    <w:tmpl w:val="92C6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543955AB"/>
    <w:multiLevelType w:val="multilevel"/>
    <w:tmpl w:val="9BB61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15:restartNumberingAfterBreak="0">
    <w:nsid w:val="54B7354B"/>
    <w:multiLevelType w:val="multilevel"/>
    <w:tmpl w:val="9A92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54E51A1B"/>
    <w:multiLevelType w:val="multilevel"/>
    <w:tmpl w:val="6F20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54F17A58"/>
    <w:multiLevelType w:val="multilevel"/>
    <w:tmpl w:val="B1DA8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55503148"/>
    <w:multiLevelType w:val="multilevel"/>
    <w:tmpl w:val="B872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55FF6827"/>
    <w:multiLevelType w:val="multilevel"/>
    <w:tmpl w:val="D776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56402DF2"/>
    <w:multiLevelType w:val="multilevel"/>
    <w:tmpl w:val="BE1C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56461631"/>
    <w:multiLevelType w:val="multilevel"/>
    <w:tmpl w:val="015E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5647222A"/>
    <w:multiLevelType w:val="multilevel"/>
    <w:tmpl w:val="C758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5691443C"/>
    <w:multiLevelType w:val="multilevel"/>
    <w:tmpl w:val="0F00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56A71952"/>
    <w:multiLevelType w:val="multilevel"/>
    <w:tmpl w:val="0508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56D73A60"/>
    <w:multiLevelType w:val="multilevel"/>
    <w:tmpl w:val="8C48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571E567E"/>
    <w:multiLevelType w:val="multilevel"/>
    <w:tmpl w:val="CE60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57297C0F"/>
    <w:multiLevelType w:val="multilevel"/>
    <w:tmpl w:val="62C6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57BD47BA"/>
    <w:multiLevelType w:val="multilevel"/>
    <w:tmpl w:val="C8E0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57F50E5C"/>
    <w:multiLevelType w:val="multilevel"/>
    <w:tmpl w:val="04EAB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58520B27"/>
    <w:multiLevelType w:val="multilevel"/>
    <w:tmpl w:val="031C9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58707AC6"/>
    <w:multiLevelType w:val="multilevel"/>
    <w:tmpl w:val="954C2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15:restartNumberingAfterBreak="0">
    <w:nsid w:val="58C5369E"/>
    <w:multiLevelType w:val="multilevel"/>
    <w:tmpl w:val="3374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58DA7B0B"/>
    <w:multiLevelType w:val="multilevel"/>
    <w:tmpl w:val="41304A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15:restartNumberingAfterBreak="0">
    <w:nsid w:val="58E802DE"/>
    <w:multiLevelType w:val="multilevel"/>
    <w:tmpl w:val="577473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59A96360"/>
    <w:multiLevelType w:val="multilevel"/>
    <w:tmpl w:val="2D56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59C47500"/>
    <w:multiLevelType w:val="multilevel"/>
    <w:tmpl w:val="B0F2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5A250787"/>
    <w:multiLevelType w:val="multilevel"/>
    <w:tmpl w:val="0E10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5A4B2BC4"/>
    <w:multiLevelType w:val="multilevel"/>
    <w:tmpl w:val="7606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5A4F49C9"/>
    <w:multiLevelType w:val="multilevel"/>
    <w:tmpl w:val="BEFE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5AAB0AEA"/>
    <w:multiLevelType w:val="multilevel"/>
    <w:tmpl w:val="CFB4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5AAD706B"/>
    <w:multiLevelType w:val="multilevel"/>
    <w:tmpl w:val="2482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5AD854C9"/>
    <w:multiLevelType w:val="multilevel"/>
    <w:tmpl w:val="B6044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5AEE21B5"/>
    <w:multiLevelType w:val="multilevel"/>
    <w:tmpl w:val="BE3C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5B156CF5"/>
    <w:multiLevelType w:val="multilevel"/>
    <w:tmpl w:val="90CA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5B3829C9"/>
    <w:multiLevelType w:val="multilevel"/>
    <w:tmpl w:val="5BFA1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5B631F3F"/>
    <w:multiLevelType w:val="multilevel"/>
    <w:tmpl w:val="DB1A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5B6445F7"/>
    <w:multiLevelType w:val="multilevel"/>
    <w:tmpl w:val="8C24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5B7B499E"/>
    <w:multiLevelType w:val="multilevel"/>
    <w:tmpl w:val="CA56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5BF93300"/>
    <w:multiLevelType w:val="multilevel"/>
    <w:tmpl w:val="73BC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5C2C4F9B"/>
    <w:multiLevelType w:val="multilevel"/>
    <w:tmpl w:val="65F6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15:restartNumberingAfterBreak="0">
    <w:nsid w:val="5CA207F4"/>
    <w:multiLevelType w:val="multilevel"/>
    <w:tmpl w:val="9792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5CCA7F0B"/>
    <w:multiLevelType w:val="multilevel"/>
    <w:tmpl w:val="4ED8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5D124FAF"/>
    <w:multiLevelType w:val="multilevel"/>
    <w:tmpl w:val="456E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5D37402A"/>
    <w:multiLevelType w:val="multilevel"/>
    <w:tmpl w:val="BD50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15:restartNumberingAfterBreak="0">
    <w:nsid w:val="5D694A2A"/>
    <w:multiLevelType w:val="multilevel"/>
    <w:tmpl w:val="D17A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5DEE4390"/>
    <w:multiLevelType w:val="multilevel"/>
    <w:tmpl w:val="3732E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15:restartNumberingAfterBreak="0">
    <w:nsid w:val="5E2B611D"/>
    <w:multiLevelType w:val="multilevel"/>
    <w:tmpl w:val="A37C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5E3A29DF"/>
    <w:multiLevelType w:val="multilevel"/>
    <w:tmpl w:val="3274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5EE1191F"/>
    <w:multiLevelType w:val="multilevel"/>
    <w:tmpl w:val="D3F2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5F3834E5"/>
    <w:multiLevelType w:val="multilevel"/>
    <w:tmpl w:val="C4F4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5F837BDE"/>
    <w:multiLevelType w:val="multilevel"/>
    <w:tmpl w:val="8E78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5F8E0258"/>
    <w:multiLevelType w:val="multilevel"/>
    <w:tmpl w:val="1C5A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5FAF16FA"/>
    <w:multiLevelType w:val="multilevel"/>
    <w:tmpl w:val="606A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5FF17311"/>
    <w:multiLevelType w:val="multilevel"/>
    <w:tmpl w:val="47C22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60352EEC"/>
    <w:multiLevelType w:val="multilevel"/>
    <w:tmpl w:val="9DD2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60487459"/>
    <w:multiLevelType w:val="multilevel"/>
    <w:tmpl w:val="B5D4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60C70472"/>
    <w:multiLevelType w:val="multilevel"/>
    <w:tmpl w:val="7616B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15:restartNumberingAfterBreak="0">
    <w:nsid w:val="61537192"/>
    <w:multiLevelType w:val="multilevel"/>
    <w:tmpl w:val="642C7B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61636788"/>
    <w:multiLevelType w:val="multilevel"/>
    <w:tmpl w:val="5306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61720D31"/>
    <w:multiLevelType w:val="multilevel"/>
    <w:tmpl w:val="7FFA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618160DC"/>
    <w:multiLevelType w:val="multilevel"/>
    <w:tmpl w:val="36FC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618A44EA"/>
    <w:multiLevelType w:val="multilevel"/>
    <w:tmpl w:val="0F904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61F52D61"/>
    <w:multiLevelType w:val="multilevel"/>
    <w:tmpl w:val="214A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62C33129"/>
    <w:multiLevelType w:val="multilevel"/>
    <w:tmpl w:val="5BEE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630873BE"/>
    <w:multiLevelType w:val="multilevel"/>
    <w:tmpl w:val="183E6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4" w15:restartNumberingAfterBreak="0">
    <w:nsid w:val="631C0042"/>
    <w:multiLevelType w:val="multilevel"/>
    <w:tmpl w:val="3824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639355E1"/>
    <w:multiLevelType w:val="multilevel"/>
    <w:tmpl w:val="B58AE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6" w15:restartNumberingAfterBreak="0">
    <w:nsid w:val="63DF30B8"/>
    <w:multiLevelType w:val="multilevel"/>
    <w:tmpl w:val="96DC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63E75EB5"/>
    <w:multiLevelType w:val="multilevel"/>
    <w:tmpl w:val="37AC2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63F57C63"/>
    <w:multiLevelType w:val="multilevel"/>
    <w:tmpl w:val="48984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64042FB8"/>
    <w:multiLevelType w:val="multilevel"/>
    <w:tmpl w:val="DCC0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0" w15:restartNumberingAfterBreak="0">
    <w:nsid w:val="641C407A"/>
    <w:multiLevelType w:val="multilevel"/>
    <w:tmpl w:val="9590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15:restartNumberingAfterBreak="0">
    <w:nsid w:val="642940E5"/>
    <w:multiLevelType w:val="multilevel"/>
    <w:tmpl w:val="CBA0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64636D1A"/>
    <w:multiLevelType w:val="multilevel"/>
    <w:tmpl w:val="7A42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646427ED"/>
    <w:multiLevelType w:val="multilevel"/>
    <w:tmpl w:val="D1F2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64AA0B78"/>
    <w:multiLevelType w:val="multilevel"/>
    <w:tmpl w:val="36F0D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15:restartNumberingAfterBreak="0">
    <w:nsid w:val="64AD082B"/>
    <w:multiLevelType w:val="multilevel"/>
    <w:tmpl w:val="270695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6" w15:restartNumberingAfterBreak="0">
    <w:nsid w:val="64B84353"/>
    <w:multiLevelType w:val="multilevel"/>
    <w:tmpl w:val="F4BEB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7" w15:restartNumberingAfterBreak="0">
    <w:nsid w:val="64DA3CE0"/>
    <w:multiLevelType w:val="multilevel"/>
    <w:tmpl w:val="35A0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8" w15:restartNumberingAfterBreak="0">
    <w:nsid w:val="65041801"/>
    <w:multiLevelType w:val="multilevel"/>
    <w:tmpl w:val="1668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652918AA"/>
    <w:multiLevelType w:val="multilevel"/>
    <w:tmpl w:val="ABCE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15:restartNumberingAfterBreak="0">
    <w:nsid w:val="657E6229"/>
    <w:multiLevelType w:val="multilevel"/>
    <w:tmpl w:val="F38C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65E5494F"/>
    <w:multiLevelType w:val="multilevel"/>
    <w:tmpl w:val="3984DF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66040737"/>
    <w:multiLevelType w:val="multilevel"/>
    <w:tmpl w:val="FF724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660B74D3"/>
    <w:multiLevelType w:val="multilevel"/>
    <w:tmpl w:val="493C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66187EF2"/>
    <w:multiLevelType w:val="multilevel"/>
    <w:tmpl w:val="A03CC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66260CE8"/>
    <w:multiLevelType w:val="multilevel"/>
    <w:tmpl w:val="B53A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667319FA"/>
    <w:multiLevelType w:val="multilevel"/>
    <w:tmpl w:val="66F09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7" w15:restartNumberingAfterBreak="0">
    <w:nsid w:val="667A33B2"/>
    <w:multiLevelType w:val="multilevel"/>
    <w:tmpl w:val="07E88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66D3707C"/>
    <w:multiLevelType w:val="multilevel"/>
    <w:tmpl w:val="362EF4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9" w15:restartNumberingAfterBreak="0">
    <w:nsid w:val="66EF36FE"/>
    <w:multiLevelType w:val="multilevel"/>
    <w:tmpl w:val="C8CC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0" w15:restartNumberingAfterBreak="0">
    <w:nsid w:val="671D1B28"/>
    <w:multiLevelType w:val="multilevel"/>
    <w:tmpl w:val="2B00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673B15A0"/>
    <w:multiLevelType w:val="multilevel"/>
    <w:tmpl w:val="BD669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2" w15:restartNumberingAfterBreak="0">
    <w:nsid w:val="67451E1F"/>
    <w:multiLevelType w:val="multilevel"/>
    <w:tmpl w:val="6F744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3" w15:restartNumberingAfterBreak="0">
    <w:nsid w:val="678E740C"/>
    <w:multiLevelType w:val="multilevel"/>
    <w:tmpl w:val="65167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67E335BB"/>
    <w:multiLevelType w:val="multilevel"/>
    <w:tmpl w:val="153C1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15:restartNumberingAfterBreak="0">
    <w:nsid w:val="680546C2"/>
    <w:multiLevelType w:val="multilevel"/>
    <w:tmpl w:val="907C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6" w15:restartNumberingAfterBreak="0">
    <w:nsid w:val="685B4034"/>
    <w:multiLevelType w:val="multilevel"/>
    <w:tmpl w:val="7B9A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15:restartNumberingAfterBreak="0">
    <w:nsid w:val="68804703"/>
    <w:multiLevelType w:val="multilevel"/>
    <w:tmpl w:val="20D6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8" w15:restartNumberingAfterBreak="0">
    <w:nsid w:val="689C7E2C"/>
    <w:multiLevelType w:val="multilevel"/>
    <w:tmpl w:val="738A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9" w15:restartNumberingAfterBreak="0">
    <w:nsid w:val="68CF1B3A"/>
    <w:multiLevelType w:val="multilevel"/>
    <w:tmpl w:val="7DCA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68E61E91"/>
    <w:multiLevelType w:val="multilevel"/>
    <w:tmpl w:val="C752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1" w15:restartNumberingAfterBreak="0">
    <w:nsid w:val="68EE373F"/>
    <w:multiLevelType w:val="multilevel"/>
    <w:tmpl w:val="5A98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15:restartNumberingAfterBreak="0">
    <w:nsid w:val="68FC4A3B"/>
    <w:multiLevelType w:val="multilevel"/>
    <w:tmpl w:val="1F86A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3" w15:restartNumberingAfterBreak="0">
    <w:nsid w:val="69064980"/>
    <w:multiLevelType w:val="multilevel"/>
    <w:tmpl w:val="DAE62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4" w15:restartNumberingAfterBreak="0">
    <w:nsid w:val="690D6B9F"/>
    <w:multiLevelType w:val="multilevel"/>
    <w:tmpl w:val="DD02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69343A9A"/>
    <w:multiLevelType w:val="multilevel"/>
    <w:tmpl w:val="BDDA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6" w15:restartNumberingAfterBreak="0">
    <w:nsid w:val="693601B9"/>
    <w:multiLevelType w:val="multilevel"/>
    <w:tmpl w:val="9738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7" w15:restartNumberingAfterBreak="0">
    <w:nsid w:val="69524D6D"/>
    <w:multiLevelType w:val="multilevel"/>
    <w:tmpl w:val="38B8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8" w15:restartNumberingAfterBreak="0">
    <w:nsid w:val="699F49D7"/>
    <w:multiLevelType w:val="multilevel"/>
    <w:tmpl w:val="098E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9" w15:restartNumberingAfterBreak="0">
    <w:nsid w:val="69A238D7"/>
    <w:multiLevelType w:val="multilevel"/>
    <w:tmpl w:val="7B84D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0" w15:restartNumberingAfterBreak="0">
    <w:nsid w:val="69B8153E"/>
    <w:multiLevelType w:val="multilevel"/>
    <w:tmpl w:val="3A08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69D43FB4"/>
    <w:multiLevelType w:val="multilevel"/>
    <w:tmpl w:val="4C0E17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2" w15:restartNumberingAfterBreak="0">
    <w:nsid w:val="6A324AA8"/>
    <w:multiLevelType w:val="multilevel"/>
    <w:tmpl w:val="C502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3" w15:restartNumberingAfterBreak="0">
    <w:nsid w:val="6A9650F2"/>
    <w:multiLevelType w:val="multilevel"/>
    <w:tmpl w:val="4FBA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4" w15:restartNumberingAfterBreak="0">
    <w:nsid w:val="6ABF7720"/>
    <w:multiLevelType w:val="multilevel"/>
    <w:tmpl w:val="ADF2B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15:restartNumberingAfterBreak="0">
    <w:nsid w:val="6AD369DB"/>
    <w:multiLevelType w:val="multilevel"/>
    <w:tmpl w:val="A2DE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6" w15:restartNumberingAfterBreak="0">
    <w:nsid w:val="6B4F0F23"/>
    <w:multiLevelType w:val="multilevel"/>
    <w:tmpl w:val="DD16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6B795A5D"/>
    <w:multiLevelType w:val="multilevel"/>
    <w:tmpl w:val="CDF4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6B8102AD"/>
    <w:multiLevelType w:val="multilevel"/>
    <w:tmpl w:val="C684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9" w15:restartNumberingAfterBreak="0">
    <w:nsid w:val="6BBF596D"/>
    <w:multiLevelType w:val="multilevel"/>
    <w:tmpl w:val="EBA8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6BF9774C"/>
    <w:multiLevelType w:val="multilevel"/>
    <w:tmpl w:val="F5B25A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1" w15:restartNumberingAfterBreak="0">
    <w:nsid w:val="6C722298"/>
    <w:multiLevelType w:val="multilevel"/>
    <w:tmpl w:val="9B5A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2" w15:restartNumberingAfterBreak="0">
    <w:nsid w:val="6C9D0690"/>
    <w:multiLevelType w:val="multilevel"/>
    <w:tmpl w:val="E2C6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3" w15:restartNumberingAfterBreak="0">
    <w:nsid w:val="6D384FC0"/>
    <w:multiLevelType w:val="multilevel"/>
    <w:tmpl w:val="7990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4" w15:restartNumberingAfterBreak="0">
    <w:nsid w:val="6D3A1F0F"/>
    <w:multiLevelType w:val="multilevel"/>
    <w:tmpl w:val="6418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6D7B65A5"/>
    <w:multiLevelType w:val="multilevel"/>
    <w:tmpl w:val="83DC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6" w15:restartNumberingAfterBreak="0">
    <w:nsid w:val="6DE4119F"/>
    <w:multiLevelType w:val="multilevel"/>
    <w:tmpl w:val="4460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15:restartNumberingAfterBreak="0">
    <w:nsid w:val="6E09133B"/>
    <w:multiLevelType w:val="multilevel"/>
    <w:tmpl w:val="F8E4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8" w15:restartNumberingAfterBreak="0">
    <w:nsid w:val="6E186645"/>
    <w:multiLevelType w:val="multilevel"/>
    <w:tmpl w:val="7DEE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9" w15:restartNumberingAfterBreak="0">
    <w:nsid w:val="6E2D073A"/>
    <w:multiLevelType w:val="multilevel"/>
    <w:tmpl w:val="B96E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6E487FB1"/>
    <w:multiLevelType w:val="multilevel"/>
    <w:tmpl w:val="FA32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1" w15:restartNumberingAfterBreak="0">
    <w:nsid w:val="6E994079"/>
    <w:multiLevelType w:val="multilevel"/>
    <w:tmpl w:val="650E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2" w15:restartNumberingAfterBreak="0">
    <w:nsid w:val="6F096BCA"/>
    <w:multiLevelType w:val="multilevel"/>
    <w:tmpl w:val="C0CA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3" w15:restartNumberingAfterBreak="0">
    <w:nsid w:val="6F5E3D7F"/>
    <w:multiLevelType w:val="multilevel"/>
    <w:tmpl w:val="065C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4" w15:restartNumberingAfterBreak="0">
    <w:nsid w:val="6F77039F"/>
    <w:multiLevelType w:val="multilevel"/>
    <w:tmpl w:val="1CAC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5" w15:restartNumberingAfterBreak="0">
    <w:nsid w:val="6F806268"/>
    <w:multiLevelType w:val="multilevel"/>
    <w:tmpl w:val="0A62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6" w15:restartNumberingAfterBreak="0">
    <w:nsid w:val="6F810714"/>
    <w:multiLevelType w:val="multilevel"/>
    <w:tmpl w:val="88AA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7" w15:restartNumberingAfterBreak="0">
    <w:nsid w:val="70024E85"/>
    <w:multiLevelType w:val="multilevel"/>
    <w:tmpl w:val="10DE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8" w15:restartNumberingAfterBreak="0">
    <w:nsid w:val="702D5144"/>
    <w:multiLevelType w:val="multilevel"/>
    <w:tmpl w:val="CC36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9" w15:restartNumberingAfterBreak="0">
    <w:nsid w:val="704F4E79"/>
    <w:multiLevelType w:val="multilevel"/>
    <w:tmpl w:val="A03A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708912BB"/>
    <w:multiLevelType w:val="multilevel"/>
    <w:tmpl w:val="7752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1" w15:restartNumberingAfterBreak="0">
    <w:nsid w:val="70967BBD"/>
    <w:multiLevelType w:val="multilevel"/>
    <w:tmpl w:val="B946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2" w15:restartNumberingAfterBreak="0">
    <w:nsid w:val="70E70ECF"/>
    <w:multiLevelType w:val="multilevel"/>
    <w:tmpl w:val="8230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3" w15:restartNumberingAfterBreak="0">
    <w:nsid w:val="717C5F92"/>
    <w:multiLevelType w:val="multilevel"/>
    <w:tmpl w:val="443A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4" w15:restartNumberingAfterBreak="0">
    <w:nsid w:val="718B4249"/>
    <w:multiLevelType w:val="multilevel"/>
    <w:tmpl w:val="3A72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5" w15:restartNumberingAfterBreak="0">
    <w:nsid w:val="71C42DB0"/>
    <w:multiLevelType w:val="multilevel"/>
    <w:tmpl w:val="F1BC5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6" w15:restartNumberingAfterBreak="0">
    <w:nsid w:val="71CB50C2"/>
    <w:multiLevelType w:val="multilevel"/>
    <w:tmpl w:val="D3227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7" w15:restartNumberingAfterBreak="0">
    <w:nsid w:val="71CC5D6E"/>
    <w:multiLevelType w:val="multilevel"/>
    <w:tmpl w:val="28EA2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8" w15:restartNumberingAfterBreak="0">
    <w:nsid w:val="7202104E"/>
    <w:multiLevelType w:val="multilevel"/>
    <w:tmpl w:val="7246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9" w15:restartNumberingAfterBreak="0">
    <w:nsid w:val="720C7D9C"/>
    <w:multiLevelType w:val="multilevel"/>
    <w:tmpl w:val="24681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72127CAF"/>
    <w:multiLevelType w:val="multilevel"/>
    <w:tmpl w:val="4ED4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72161018"/>
    <w:multiLevelType w:val="multilevel"/>
    <w:tmpl w:val="3658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15:restartNumberingAfterBreak="0">
    <w:nsid w:val="72557066"/>
    <w:multiLevelType w:val="multilevel"/>
    <w:tmpl w:val="70EA63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3" w15:restartNumberingAfterBreak="0">
    <w:nsid w:val="725C0E4C"/>
    <w:multiLevelType w:val="multilevel"/>
    <w:tmpl w:val="49CA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15:restartNumberingAfterBreak="0">
    <w:nsid w:val="72893E1F"/>
    <w:multiLevelType w:val="multilevel"/>
    <w:tmpl w:val="E3A0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5" w15:restartNumberingAfterBreak="0">
    <w:nsid w:val="730D7C37"/>
    <w:multiLevelType w:val="multilevel"/>
    <w:tmpl w:val="41BA0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6" w15:restartNumberingAfterBreak="0">
    <w:nsid w:val="735B4961"/>
    <w:multiLevelType w:val="multilevel"/>
    <w:tmpl w:val="8122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7" w15:restartNumberingAfterBreak="0">
    <w:nsid w:val="74466937"/>
    <w:multiLevelType w:val="multilevel"/>
    <w:tmpl w:val="4F40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8" w15:restartNumberingAfterBreak="0">
    <w:nsid w:val="7447108A"/>
    <w:multiLevelType w:val="multilevel"/>
    <w:tmpl w:val="4932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9" w15:restartNumberingAfterBreak="0">
    <w:nsid w:val="74512358"/>
    <w:multiLevelType w:val="multilevel"/>
    <w:tmpl w:val="438C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0" w15:restartNumberingAfterBreak="0">
    <w:nsid w:val="748F6336"/>
    <w:multiLevelType w:val="multilevel"/>
    <w:tmpl w:val="9AC4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1" w15:restartNumberingAfterBreak="0">
    <w:nsid w:val="74900213"/>
    <w:multiLevelType w:val="multilevel"/>
    <w:tmpl w:val="A8E6F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2" w15:restartNumberingAfterBreak="0">
    <w:nsid w:val="75296EC1"/>
    <w:multiLevelType w:val="multilevel"/>
    <w:tmpl w:val="56B26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3" w15:restartNumberingAfterBreak="0">
    <w:nsid w:val="75867837"/>
    <w:multiLevelType w:val="multilevel"/>
    <w:tmpl w:val="386E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4" w15:restartNumberingAfterBreak="0">
    <w:nsid w:val="75981FA7"/>
    <w:multiLevelType w:val="multilevel"/>
    <w:tmpl w:val="22209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5" w15:restartNumberingAfterBreak="0">
    <w:nsid w:val="75B03340"/>
    <w:multiLevelType w:val="multilevel"/>
    <w:tmpl w:val="922E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6" w15:restartNumberingAfterBreak="0">
    <w:nsid w:val="75B74A91"/>
    <w:multiLevelType w:val="multilevel"/>
    <w:tmpl w:val="A214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7" w15:restartNumberingAfterBreak="0">
    <w:nsid w:val="75ED45B3"/>
    <w:multiLevelType w:val="multilevel"/>
    <w:tmpl w:val="2C2E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8" w15:restartNumberingAfterBreak="0">
    <w:nsid w:val="762B23E1"/>
    <w:multiLevelType w:val="multilevel"/>
    <w:tmpl w:val="40E8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15:restartNumberingAfterBreak="0">
    <w:nsid w:val="76444FAB"/>
    <w:multiLevelType w:val="multilevel"/>
    <w:tmpl w:val="2238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0" w15:restartNumberingAfterBreak="0">
    <w:nsid w:val="76445CC7"/>
    <w:multiLevelType w:val="multilevel"/>
    <w:tmpl w:val="F03A9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1" w15:restartNumberingAfterBreak="0">
    <w:nsid w:val="76A436B2"/>
    <w:multiLevelType w:val="multilevel"/>
    <w:tmpl w:val="0ADCD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2" w15:restartNumberingAfterBreak="0">
    <w:nsid w:val="77315618"/>
    <w:multiLevelType w:val="multilevel"/>
    <w:tmpl w:val="372A9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3" w15:restartNumberingAfterBreak="0">
    <w:nsid w:val="77443207"/>
    <w:multiLevelType w:val="multilevel"/>
    <w:tmpl w:val="FCDE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4" w15:restartNumberingAfterBreak="0">
    <w:nsid w:val="776957F9"/>
    <w:multiLevelType w:val="multilevel"/>
    <w:tmpl w:val="4B5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778B54EA"/>
    <w:multiLevelType w:val="multilevel"/>
    <w:tmpl w:val="AB706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6" w15:restartNumberingAfterBreak="0">
    <w:nsid w:val="77931606"/>
    <w:multiLevelType w:val="multilevel"/>
    <w:tmpl w:val="45BE0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7" w15:restartNumberingAfterBreak="0">
    <w:nsid w:val="77955EC4"/>
    <w:multiLevelType w:val="multilevel"/>
    <w:tmpl w:val="8364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8" w15:restartNumberingAfterBreak="0">
    <w:nsid w:val="77A2466D"/>
    <w:multiLevelType w:val="multilevel"/>
    <w:tmpl w:val="0100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9" w15:restartNumberingAfterBreak="0">
    <w:nsid w:val="77AC4CA7"/>
    <w:multiLevelType w:val="multilevel"/>
    <w:tmpl w:val="D5965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15:restartNumberingAfterBreak="0">
    <w:nsid w:val="77B8327E"/>
    <w:multiLevelType w:val="multilevel"/>
    <w:tmpl w:val="9EB2C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1" w15:restartNumberingAfterBreak="0">
    <w:nsid w:val="77DA4357"/>
    <w:multiLevelType w:val="multilevel"/>
    <w:tmpl w:val="2DFC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2" w15:restartNumberingAfterBreak="0">
    <w:nsid w:val="780E0613"/>
    <w:multiLevelType w:val="multilevel"/>
    <w:tmpl w:val="80744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3" w15:restartNumberingAfterBreak="0">
    <w:nsid w:val="78220F45"/>
    <w:multiLevelType w:val="multilevel"/>
    <w:tmpl w:val="DC04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4" w15:restartNumberingAfterBreak="0">
    <w:nsid w:val="78274637"/>
    <w:multiLevelType w:val="multilevel"/>
    <w:tmpl w:val="E0EE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15:restartNumberingAfterBreak="0">
    <w:nsid w:val="782E5F0C"/>
    <w:multiLevelType w:val="multilevel"/>
    <w:tmpl w:val="42F28C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6" w15:restartNumberingAfterBreak="0">
    <w:nsid w:val="784826B4"/>
    <w:multiLevelType w:val="multilevel"/>
    <w:tmpl w:val="F140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7" w15:restartNumberingAfterBreak="0">
    <w:nsid w:val="786C223F"/>
    <w:multiLevelType w:val="multilevel"/>
    <w:tmpl w:val="F5D45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8" w15:restartNumberingAfterBreak="0">
    <w:nsid w:val="78C6186D"/>
    <w:multiLevelType w:val="multilevel"/>
    <w:tmpl w:val="94C0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9" w15:restartNumberingAfterBreak="0">
    <w:nsid w:val="78E6630F"/>
    <w:multiLevelType w:val="multilevel"/>
    <w:tmpl w:val="DEB0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79B61529"/>
    <w:multiLevelType w:val="multilevel"/>
    <w:tmpl w:val="0B78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1" w15:restartNumberingAfterBreak="0">
    <w:nsid w:val="79ED4B0B"/>
    <w:multiLevelType w:val="multilevel"/>
    <w:tmpl w:val="75165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2" w15:restartNumberingAfterBreak="0">
    <w:nsid w:val="7A003581"/>
    <w:multiLevelType w:val="multilevel"/>
    <w:tmpl w:val="C55C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3" w15:restartNumberingAfterBreak="0">
    <w:nsid w:val="7A1668BD"/>
    <w:multiLevelType w:val="multilevel"/>
    <w:tmpl w:val="BD92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4" w15:restartNumberingAfterBreak="0">
    <w:nsid w:val="7A486339"/>
    <w:multiLevelType w:val="multilevel"/>
    <w:tmpl w:val="AA54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5" w15:restartNumberingAfterBreak="0">
    <w:nsid w:val="7A4C111F"/>
    <w:multiLevelType w:val="multilevel"/>
    <w:tmpl w:val="0D8C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6" w15:restartNumberingAfterBreak="0">
    <w:nsid w:val="7A514316"/>
    <w:multiLevelType w:val="multilevel"/>
    <w:tmpl w:val="BEEC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15:restartNumberingAfterBreak="0">
    <w:nsid w:val="7A65519B"/>
    <w:multiLevelType w:val="multilevel"/>
    <w:tmpl w:val="FF32A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8" w15:restartNumberingAfterBreak="0">
    <w:nsid w:val="7A9C17BB"/>
    <w:multiLevelType w:val="multilevel"/>
    <w:tmpl w:val="1A0A7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9" w15:restartNumberingAfterBreak="0">
    <w:nsid w:val="7ADD3E7E"/>
    <w:multiLevelType w:val="multilevel"/>
    <w:tmpl w:val="7760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0" w15:restartNumberingAfterBreak="0">
    <w:nsid w:val="7B177B2F"/>
    <w:multiLevelType w:val="multilevel"/>
    <w:tmpl w:val="16E2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1" w15:restartNumberingAfterBreak="0">
    <w:nsid w:val="7B204E82"/>
    <w:multiLevelType w:val="multilevel"/>
    <w:tmpl w:val="4BC89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2" w15:restartNumberingAfterBreak="0">
    <w:nsid w:val="7B397AFE"/>
    <w:multiLevelType w:val="multilevel"/>
    <w:tmpl w:val="6974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3" w15:restartNumberingAfterBreak="0">
    <w:nsid w:val="7B426CF1"/>
    <w:multiLevelType w:val="multilevel"/>
    <w:tmpl w:val="4920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4" w15:restartNumberingAfterBreak="0">
    <w:nsid w:val="7B427864"/>
    <w:multiLevelType w:val="multilevel"/>
    <w:tmpl w:val="DC00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7B7578C5"/>
    <w:multiLevelType w:val="multilevel"/>
    <w:tmpl w:val="E670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6" w15:restartNumberingAfterBreak="0">
    <w:nsid w:val="7BA36BF4"/>
    <w:multiLevelType w:val="multilevel"/>
    <w:tmpl w:val="6720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7" w15:restartNumberingAfterBreak="0">
    <w:nsid w:val="7BED736A"/>
    <w:multiLevelType w:val="multilevel"/>
    <w:tmpl w:val="0382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8" w15:restartNumberingAfterBreak="0">
    <w:nsid w:val="7C023CDC"/>
    <w:multiLevelType w:val="multilevel"/>
    <w:tmpl w:val="2258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9" w15:restartNumberingAfterBreak="0">
    <w:nsid w:val="7C0B78BF"/>
    <w:multiLevelType w:val="multilevel"/>
    <w:tmpl w:val="2070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0" w15:restartNumberingAfterBreak="0">
    <w:nsid w:val="7C371171"/>
    <w:multiLevelType w:val="multilevel"/>
    <w:tmpl w:val="892C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1" w15:restartNumberingAfterBreak="0">
    <w:nsid w:val="7C662D41"/>
    <w:multiLevelType w:val="multilevel"/>
    <w:tmpl w:val="AD8E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2" w15:restartNumberingAfterBreak="0">
    <w:nsid w:val="7CD96EE4"/>
    <w:multiLevelType w:val="multilevel"/>
    <w:tmpl w:val="D4AE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3" w15:restartNumberingAfterBreak="0">
    <w:nsid w:val="7D4A56EF"/>
    <w:multiLevelType w:val="multilevel"/>
    <w:tmpl w:val="9B8C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4" w15:restartNumberingAfterBreak="0">
    <w:nsid w:val="7DA91133"/>
    <w:multiLevelType w:val="multilevel"/>
    <w:tmpl w:val="2D269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5" w15:restartNumberingAfterBreak="0">
    <w:nsid w:val="7DAB4B52"/>
    <w:multiLevelType w:val="multilevel"/>
    <w:tmpl w:val="AF6C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6" w15:restartNumberingAfterBreak="0">
    <w:nsid w:val="7DBD044F"/>
    <w:multiLevelType w:val="multilevel"/>
    <w:tmpl w:val="0BCA8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7" w15:restartNumberingAfterBreak="0">
    <w:nsid w:val="7DD4778E"/>
    <w:multiLevelType w:val="multilevel"/>
    <w:tmpl w:val="C6C4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15:restartNumberingAfterBreak="0">
    <w:nsid w:val="7DEB01AD"/>
    <w:multiLevelType w:val="multilevel"/>
    <w:tmpl w:val="00BC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9" w15:restartNumberingAfterBreak="0">
    <w:nsid w:val="7DFC7EFC"/>
    <w:multiLevelType w:val="multilevel"/>
    <w:tmpl w:val="CF20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0" w15:restartNumberingAfterBreak="0">
    <w:nsid w:val="7E32248A"/>
    <w:multiLevelType w:val="multilevel"/>
    <w:tmpl w:val="F8BA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1" w15:restartNumberingAfterBreak="0">
    <w:nsid w:val="7E863D96"/>
    <w:multiLevelType w:val="multilevel"/>
    <w:tmpl w:val="EC72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2" w15:restartNumberingAfterBreak="0">
    <w:nsid w:val="7EDD403E"/>
    <w:multiLevelType w:val="multilevel"/>
    <w:tmpl w:val="AE96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3" w15:restartNumberingAfterBreak="0">
    <w:nsid w:val="7F180CA9"/>
    <w:multiLevelType w:val="multilevel"/>
    <w:tmpl w:val="E1F04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4" w15:restartNumberingAfterBreak="0">
    <w:nsid w:val="7F2322EE"/>
    <w:multiLevelType w:val="multilevel"/>
    <w:tmpl w:val="5F34C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5" w15:restartNumberingAfterBreak="0">
    <w:nsid w:val="7F4C654B"/>
    <w:multiLevelType w:val="multilevel"/>
    <w:tmpl w:val="7F16C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6" w15:restartNumberingAfterBreak="0">
    <w:nsid w:val="7FCF6C6F"/>
    <w:multiLevelType w:val="multilevel"/>
    <w:tmpl w:val="66FC5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7" w15:restartNumberingAfterBreak="0">
    <w:nsid w:val="7FF24A00"/>
    <w:multiLevelType w:val="multilevel"/>
    <w:tmpl w:val="6D1C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8019170">
    <w:abstractNumId w:val="215"/>
  </w:num>
  <w:num w:numId="2" w16cid:durableId="431098173">
    <w:abstractNumId w:val="425"/>
  </w:num>
  <w:num w:numId="3" w16cid:durableId="1109621567">
    <w:abstractNumId w:val="344"/>
  </w:num>
  <w:num w:numId="4" w16cid:durableId="1915697281">
    <w:abstractNumId w:val="216"/>
  </w:num>
  <w:num w:numId="5" w16cid:durableId="452677660">
    <w:abstractNumId w:val="650"/>
  </w:num>
  <w:num w:numId="6" w16cid:durableId="1657371580">
    <w:abstractNumId w:val="112"/>
  </w:num>
  <w:num w:numId="7" w16cid:durableId="1301838651">
    <w:abstractNumId w:val="551"/>
  </w:num>
  <w:num w:numId="8" w16cid:durableId="714817809">
    <w:abstractNumId w:val="515"/>
  </w:num>
  <w:num w:numId="9" w16cid:durableId="111218886">
    <w:abstractNumId w:val="528"/>
  </w:num>
  <w:num w:numId="10" w16cid:durableId="1925412121">
    <w:abstractNumId w:val="306"/>
  </w:num>
  <w:num w:numId="11" w16cid:durableId="1003119681">
    <w:abstractNumId w:val="241"/>
  </w:num>
  <w:num w:numId="12" w16cid:durableId="2073652114">
    <w:abstractNumId w:val="564"/>
  </w:num>
  <w:num w:numId="13" w16cid:durableId="793986583">
    <w:abstractNumId w:val="98"/>
  </w:num>
  <w:num w:numId="14" w16cid:durableId="1296334057">
    <w:abstractNumId w:val="647"/>
  </w:num>
  <w:num w:numId="15" w16cid:durableId="1374815074">
    <w:abstractNumId w:val="269"/>
  </w:num>
  <w:num w:numId="16" w16cid:durableId="248538230">
    <w:abstractNumId w:val="41"/>
  </w:num>
  <w:num w:numId="17" w16cid:durableId="1222518235">
    <w:abstractNumId w:val="609"/>
  </w:num>
  <w:num w:numId="18" w16cid:durableId="1658530116">
    <w:abstractNumId w:val="615"/>
  </w:num>
  <w:num w:numId="19" w16cid:durableId="1972636401">
    <w:abstractNumId w:val="208"/>
  </w:num>
  <w:num w:numId="20" w16cid:durableId="1607886626">
    <w:abstractNumId w:val="511"/>
  </w:num>
  <w:num w:numId="21" w16cid:durableId="1538614966">
    <w:abstractNumId w:val="410"/>
  </w:num>
  <w:num w:numId="22" w16cid:durableId="1882284058">
    <w:abstractNumId w:val="257"/>
  </w:num>
  <w:num w:numId="23" w16cid:durableId="2101901766">
    <w:abstractNumId w:val="111"/>
  </w:num>
  <w:num w:numId="24" w16cid:durableId="1341006616">
    <w:abstractNumId w:val="470"/>
  </w:num>
  <w:num w:numId="25" w16cid:durableId="2041542787">
    <w:abstractNumId w:val="32"/>
  </w:num>
  <w:num w:numId="26" w16cid:durableId="1797289131">
    <w:abstractNumId w:val="69"/>
  </w:num>
  <w:num w:numId="27" w16cid:durableId="1789734257">
    <w:abstractNumId w:val="219"/>
  </w:num>
  <w:num w:numId="28" w16cid:durableId="766538087">
    <w:abstractNumId w:val="572"/>
  </w:num>
  <w:num w:numId="29" w16cid:durableId="882643454">
    <w:abstractNumId w:val="478"/>
  </w:num>
  <w:num w:numId="30" w16cid:durableId="1268345539">
    <w:abstractNumId w:val="622"/>
  </w:num>
  <w:num w:numId="31" w16cid:durableId="618529162">
    <w:abstractNumId w:val="88"/>
  </w:num>
  <w:num w:numId="32" w16cid:durableId="1194921047">
    <w:abstractNumId w:val="523"/>
  </w:num>
  <w:num w:numId="33" w16cid:durableId="1161241539">
    <w:abstractNumId w:val="104"/>
  </w:num>
  <w:num w:numId="34" w16cid:durableId="2003198027">
    <w:abstractNumId w:val="324"/>
  </w:num>
  <w:num w:numId="35" w16cid:durableId="69616242">
    <w:abstractNumId w:val="540"/>
  </w:num>
  <w:num w:numId="36" w16cid:durableId="398066213">
    <w:abstractNumId w:val="368"/>
  </w:num>
  <w:num w:numId="37" w16cid:durableId="1179924163">
    <w:abstractNumId w:val="601"/>
  </w:num>
  <w:num w:numId="38" w16cid:durableId="1563563419">
    <w:abstractNumId w:val="393"/>
  </w:num>
  <w:num w:numId="39" w16cid:durableId="1573810829">
    <w:abstractNumId w:val="58"/>
  </w:num>
  <w:num w:numId="40" w16cid:durableId="1121728773">
    <w:abstractNumId w:val="261"/>
  </w:num>
  <w:num w:numId="41" w16cid:durableId="695543574">
    <w:abstractNumId w:val="328"/>
  </w:num>
  <w:num w:numId="42" w16cid:durableId="640884604">
    <w:abstractNumId w:val="349"/>
  </w:num>
  <w:num w:numId="43" w16cid:durableId="70780155">
    <w:abstractNumId w:val="286"/>
  </w:num>
  <w:num w:numId="44" w16cid:durableId="44378068">
    <w:abstractNumId w:val="355"/>
  </w:num>
  <w:num w:numId="45" w16cid:durableId="1236744031">
    <w:abstractNumId w:val="15"/>
  </w:num>
  <w:num w:numId="46" w16cid:durableId="1419449378">
    <w:abstractNumId w:val="509"/>
  </w:num>
  <w:num w:numId="47" w16cid:durableId="1301839203">
    <w:abstractNumId w:val="644"/>
  </w:num>
  <w:num w:numId="48" w16cid:durableId="101458296">
    <w:abstractNumId w:val="176"/>
  </w:num>
  <w:num w:numId="49" w16cid:durableId="1570339140">
    <w:abstractNumId w:val="351"/>
  </w:num>
  <w:num w:numId="50" w16cid:durableId="2073310520">
    <w:abstractNumId w:val="173"/>
  </w:num>
  <w:num w:numId="51" w16cid:durableId="2105225609">
    <w:abstractNumId w:val="67"/>
  </w:num>
  <w:num w:numId="52" w16cid:durableId="45952089">
    <w:abstractNumId w:val="181"/>
  </w:num>
  <w:num w:numId="53" w16cid:durableId="1274707460">
    <w:abstractNumId w:val="372"/>
  </w:num>
  <w:num w:numId="54" w16cid:durableId="1983731729">
    <w:abstractNumId w:val="542"/>
  </w:num>
  <w:num w:numId="55" w16cid:durableId="181094298">
    <w:abstractNumId w:val="334"/>
  </w:num>
  <w:num w:numId="56" w16cid:durableId="955722697">
    <w:abstractNumId w:val="139"/>
  </w:num>
  <w:num w:numId="57" w16cid:durableId="674264977">
    <w:abstractNumId w:val="517"/>
  </w:num>
  <w:num w:numId="58" w16cid:durableId="1188257089">
    <w:abstractNumId w:val="414"/>
  </w:num>
  <w:num w:numId="59" w16cid:durableId="396172553">
    <w:abstractNumId w:val="451"/>
  </w:num>
  <w:num w:numId="60" w16cid:durableId="938219713">
    <w:abstractNumId w:val="151"/>
  </w:num>
  <w:num w:numId="61" w16cid:durableId="1190804069">
    <w:abstractNumId w:val="452"/>
  </w:num>
  <w:num w:numId="62" w16cid:durableId="20203447">
    <w:abstractNumId w:val="430"/>
  </w:num>
  <w:num w:numId="63" w16cid:durableId="316542525">
    <w:abstractNumId w:val="578"/>
  </w:num>
  <w:num w:numId="64" w16cid:durableId="3946168">
    <w:abstractNumId w:val="508"/>
  </w:num>
  <w:num w:numId="65" w16cid:durableId="1614626055">
    <w:abstractNumId w:val="365"/>
  </w:num>
  <w:num w:numId="66" w16cid:durableId="2096434835">
    <w:abstractNumId w:val="567"/>
  </w:num>
  <w:num w:numId="67" w16cid:durableId="557665958">
    <w:abstractNumId w:val="389"/>
  </w:num>
  <w:num w:numId="68" w16cid:durableId="454569718">
    <w:abstractNumId w:val="541"/>
  </w:num>
  <w:num w:numId="69" w16cid:durableId="1027944300">
    <w:abstractNumId w:val="418"/>
  </w:num>
  <w:num w:numId="70" w16cid:durableId="438960731">
    <w:abstractNumId w:val="200"/>
  </w:num>
  <w:num w:numId="71" w16cid:durableId="1388721431">
    <w:abstractNumId w:val="194"/>
  </w:num>
  <w:num w:numId="72" w16cid:durableId="142087020">
    <w:abstractNumId w:val="546"/>
  </w:num>
  <w:num w:numId="73" w16cid:durableId="277030206">
    <w:abstractNumId w:val="370"/>
  </w:num>
  <w:num w:numId="74" w16cid:durableId="899362650">
    <w:abstractNumId w:val="634"/>
  </w:num>
  <w:num w:numId="75" w16cid:durableId="1512524906">
    <w:abstractNumId w:val="362"/>
  </w:num>
  <w:num w:numId="76" w16cid:durableId="1173643900">
    <w:abstractNumId w:val="367"/>
  </w:num>
  <w:num w:numId="77" w16cid:durableId="1321694841">
    <w:abstractNumId w:val="552"/>
  </w:num>
  <w:num w:numId="78" w16cid:durableId="27723795">
    <w:abstractNumId w:val="433"/>
  </w:num>
  <w:num w:numId="79" w16cid:durableId="715277854">
    <w:abstractNumId w:val="489"/>
  </w:num>
  <w:num w:numId="80" w16cid:durableId="433285067">
    <w:abstractNumId w:val="210"/>
  </w:num>
  <w:num w:numId="81" w16cid:durableId="958492071">
    <w:abstractNumId w:val="305"/>
  </w:num>
  <w:num w:numId="82" w16cid:durableId="1065108046">
    <w:abstractNumId w:val="556"/>
  </w:num>
  <w:num w:numId="83" w16cid:durableId="1820491688">
    <w:abstractNumId w:val="348"/>
  </w:num>
  <w:num w:numId="84" w16cid:durableId="797601828">
    <w:abstractNumId w:val="301"/>
  </w:num>
  <w:num w:numId="85" w16cid:durableId="628904325">
    <w:abstractNumId w:val="321"/>
  </w:num>
  <w:num w:numId="86" w16cid:durableId="584456923">
    <w:abstractNumId w:val="132"/>
  </w:num>
  <w:num w:numId="87" w16cid:durableId="87044045">
    <w:abstractNumId w:val="590"/>
  </w:num>
  <w:num w:numId="88" w16cid:durableId="1295866669">
    <w:abstractNumId w:val="109"/>
  </w:num>
  <w:num w:numId="89" w16cid:durableId="552542953">
    <w:abstractNumId w:val="279"/>
  </w:num>
  <w:num w:numId="90" w16cid:durableId="463894561">
    <w:abstractNumId w:val="627"/>
  </w:num>
  <w:num w:numId="91" w16cid:durableId="1855999111">
    <w:abstractNumId w:val="415"/>
  </w:num>
  <w:num w:numId="92" w16cid:durableId="68962721">
    <w:abstractNumId w:val="183"/>
  </w:num>
  <w:num w:numId="93" w16cid:durableId="1206215003">
    <w:abstractNumId w:val="387"/>
  </w:num>
  <w:num w:numId="94" w16cid:durableId="2106146495">
    <w:abstractNumId w:val="229"/>
  </w:num>
  <w:num w:numId="95" w16cid:durableId="371424663">
    <w:abstractNumId w:val="488"/>
  </w:num>
  <w:num w:numId="96" w16cid:durableId="1700470982">
    <w:abstractNumId w:val="155"/>
  </w:num>
  <w:num w:numId="97" w16cid:durableId="143814042">
    <w:abstractNumId w:val="604"/>
  </w:num>
  <w:num w:numId="98" w16cid:durableId="350683998">
    <w:abstractNumId w:val="117"/>
  </w:num>
  <w:num w:numId="99" w16cid:durableId="1907954741">
    <w:abstractNumId w:val="258"/>
  </w:num>
  <w:num w:numId="100" w16cid:durableId="485128648">
    <w:abstractNumId w:val="614"/>
  </w:num>
  <w:num w:numId="101" w16cid:durableId="2102870401">
    <w:abstractNumId w:val="582"/>
  </w:num>
  <w:num w:numId="102" w16cid:durableId="221987590">
    <w:abstractNumId w:val="273"/>
  </w:num>
  <w:num w:numId="103" w16cid:durableId="1542395674">
    <w:abstractNumId w:val="638"/>
  </w:num>
  <w:num w:numId="104" w16cid:durableId="758986138">
    <w:abstractNumId w:val="16"/>
  </w:num>
  <w:num w:numId="105" w16cid:durableId="1550189400">
    <w:abstractNumId w:val="56"/>
  </w:num>
  <w:num w:numId="106" w16cid:durableId="1316297398">
    <w:abstractNumId w:val="491"/>
  </w:num>
  <w:num w:numId="107" w16cid:durableId="724765385">
    <w:abstractNumId w:val="503"/>
  </w:num>
  <w:num w:numId="108" w16cid:durableId="1084382041">
    <w:abstractNumId w:val="248"/>
  </w:num>
  <w:num w:numId="109" w16cid:durableId="797798921">
    <w:abstractNumId w:val="437"/>
  </w:num>
  <w:num w:numId="110" w16cid:durableId="1522359773">
    <w:abstractNumId w:val="167"/>
  </w:num>
  <w:num w:numId="111" w16cid:durableId="288096716">
    <w:abstractNumId w:val="302"/>
  </w:num>
  <w:num w:numId="112" w16cid:durableId="316885918">
    <w:abstractNumId w:val="223"/>
  </w:num>
  <w:num w:numId="113" w16cid:durableId="340471479">
    <w:abstractNumId w:val="304"/>
  </w:num>
  <w:num w:numId="114" w16cid:durableId="1225867829">
    <w:abstractNumId w:val="514"/>
  </w:num>
  <w:num w:numId="115" w16cid:durableId="165754627">
    <w:abstractNumId w:val="281"/>
  </w:num>
  <w:num w:numId="116" w16cid:durableId="1946182764">
    <w:abstractNumId w:val="268"/>
  </w:num>
  <w:num w:numId="117" w16cid:durableId="1194461519">
    <w:abstractNumId w:val="259"/>
  </w:num>
  <w:num w:numId="118" w16cid:durableId="243881394">
    <w:abstractNumId w:val="342"/>
  </w:num>
  <w:num w:numId="119" w16cid:durableId="1434546673">
    <w:abstractNumId w:val="394"/>
  </w:num>
  <w:num w:numId="120" w16cid:durableId="1967619151">
    <w:abstractNumId w:val="19"/>
  </w:num>
  <w:num w:numId="121" w16cid:durableId="1154905947">
    <w:abstractNumId w:val="300"/>
  </w:num>
  <w:num w:numId="122" w16cid:durableId="656493899">
    <w:abstractNumId w:val="317"/>
  </w:num>
  <w:num w:numId="123" w16cid:durableId="2043482019">
    <w:abstractNumId w:val="458"/>
  </w:num>
  <w:num w:numId="124" w16cid:durableId="364671384">
    <w:abstractNumId w:val="93"/>
  </w:num>
  <w:num w:numId="125" w16cid:durableId="1514298141">
    <w:abstractNumId w:val="46"/>
  </w:num>
  <w:num w:numId="126" w16cid:durableId="29890184">
    <w:abstractNumId w:val="332"/>
  </w:num>
  <w:num w:numId="127" w16cid:durableId="213398079">
    <w:abstractNumId w:val="128"/>
  </w:num>
  <w:num w:numId="128" w16cid:durableId="1178158514">
    <w:abstractNumId w:val="549"/>
  </w:num>
  <w:num w:numId="129" w16cid:durableId="367266436">
    <w:abstractNumId w:val="27"/>
  </w:num>
  <w:num w:numId="130" w16cid:durableId="1506820986">
    <w:abstractNumId w:val="53"/>
  </w:num>
  <w:num w:numId="131" w16cid:durableId="1679696386">
    <w:abstractNumId w:val="149"/>
  </w:num>
  <w:num w:numId="132" w16cid:durableId="1472214321">
    <w:abstractNumId w:val="475"/>
  </w:num>
  <w:num w:numId="133" w16cid:durableId="2036419913">
    <w:abstractNumId w:val="466"/>
  </w:num>
  <w:num w:numId="134" w16cid:durableId="1011445871">
    <w:abstractNumId w:val="274"/>
  </w:num>
  <w:num w:numId="135" w16cid:durableId="1710837160">
    <w:abstractNumId w:val="420"/>
  </w:num>
  <w:num w:numId="136" w16cid:durableId="1036195847">
    <w:abstractNumId w:val="476"/>
  </w:num>
  <w:num w:numId="137" w16cid:durableId="1421760116">
    <w:abstractNumId w:val="613"/>
  </w:num>
  <w:num w:numId="138" w16cid:durableId="1486320780">
    <w:abstractNumId w:val="443"/>
  </w:num>
  <w:num w:numId="139" w16cid:durableId="1390376657">
    <w:abstractNumId w:val="471"/>
  </w:num>
  <w:num w:numId="140" w16cid:durableId="1481116682">
    <w:abstractNumId w:val="42"/>
  </w:num>
  <w:num w:numId="141" w16cid:durableId="1813860374">
    <w:abstractNumId w:val="153"/>
  </w:num>
  <w:num w:numId="142" w16cid:durableId="425543361">
    <w:abstractNumId w:val="222"/>
  </w:num>
  <w:num w:numId="143" w16cid:durableId="1985158686">
    <w:abstractNumId w:val="252"/>
  </w:num>
  <w:num w:numId="144" w16cid:durableId="145365798">
    <w:abstractNumId w:val="115"/>
  </w:num>
  <w:num w:numId="145" w16cid:durableId="821578571">
    <w:abstractNumId w:val="330"/>
  </w:num>
  <w:num w:numId="146" w16cid:durableId="1075053402">
    <w:abstractNumId w:val="559"/>
  </w:num>
  <w:num w:numId="147" w16cid:durableId="1176265002">
    <w:abstractNumId w:val="280"/>
  </w:num>
  <w:num w:numId="148" w16cid:durableId="1293442300">
    <w:abstractNumId w:val="423"/>
  </w:num>
  <w:num w:numId="149" w16cid:durableId="1118642277">
    <w:abstractNumId w:val="171"/>
  </w:num>
  <w:num w:numId="150" w16cid:durableId="728577745">
    <w:abstractNumId w:val="618"/>
  </w:num>
  <w:num w:numId="151" w16cid:durableId="1684280302">
    <w:abstractNumId w:val="207"/>
  </w:num>
  <w:num w:numId="152" w16cid:durableId="336428169">
    <w:abstractNumId w:val="429"/>
  </w:num>
  <w:num w:numId="153" w16cid:durableId="639963943">
    <w:abstractNumId w:val="283"/>
  </w:num>
  <w:num w:numId="154" w16cid:durableId="1045058182">
    <w:abstractNumId w:val="526"/>
  </w:num>
  <w:num w:numId="155" w16cid:durableId="1074356363">
    <w:abstractNumId w:val="500"/>
  </w:num>
  <w:num w:numId="156" w16cid:durableId="2023698717">
    <w:abstractNumId w:val="38"/>
  </w:num>
  <w:num w:numId="157" w16cid:durableId="778452327">
    <w:abstractNumId w:val="446"/>
  </w:num>
  <w:num w:numId="158" w16cid:durableId="1268082027">
    <w:abstractNumId w:val="242"/>
  </w:num>
  <w:num w:numId="159" w16cid:durableId="134760229">
    <w:abstractNumId w:val="550"/>
  </w:num>
  <w:num w:numId="160" w16cid:durableId="614751757">
    <w:abstractNumId w:val="231"/>
  </w:num>
  <w:num w:numId="161" w16cid:durableId="1915042541">
    <w:abstractNumId w:val="14"/>
  </w:num>
  <w:num w:numId="162" w16cid:durableId="152180636">
    <w:abstractNumId w:val="657"/>
  </w:num>
  <w:num w:numId="163" w16cid:durableId="1848784741">
    <w:abstractNumId w:val="595"/>
  </w:num>
  <w:num w:numId="164" w16cid:durableId="1810590182">
    <w:abstractNumId w:val="235"/>
  </w:num>
  <w:num w:numId="165" w16cid:durableId="267393569">
    <w:abstractNumId w:val="106"/>
  </w:num>
  <w:num w:numId="166" w16cid:durableId="1335523991">
    <w:abstractNumId w:val="565"/>
  </w:num>
  <w:num w:numId="167" w16cid:durableId="371199752">
    <w:abstractNumId w:val="408"/>
  </w:num>
  <w:num w:numId="168" w16cid:durableId="428544655">
    <w:abstractNumId w:val="463"/>
  </w:num>
  <w:num w:numId="169" w16cid:durableId="109446356">
    <w:abstractNumId w:val="313"/>
  </w:num>
  <w:num w:numId="170" w16cid:durableId="1752236993">
    <w:abstractNumId w:val="600"/>
  </w:num>
  <w:num w:numId="171" w16cid:durableId="400837985">
    <w:abstractNumId w:val="417"/>
  </w:num>
  <w:num w:numId="172" w16cid:durableId="1536504663">
    <w:abstractNumId w:val="148"/>
  </w:num>
  <w:num w:numId="173" w16cid:durableId="1294365766">
    <w:abstractNumId w:val="312"/>
  </w:num>
  <w:num w:numId="174" w16cid:durableId="939263836">
    <w:abstractNumId w:val="481"/>
  </w:num>
  <w:num w:numId="175" w16cid:durableId="786969940">
    <w:abstractNumId w:val="103"/>
  </w:num>
  <w:num w:numId="176" w16cid:durableId="2051346181">
    <w:abstractNumId w:val="134"/>
  </w:num>
  <w:num w:numId="177" w16cid:durableId="1733232570">
    <w:abstractNumId w:val="562"/>
  </w:num>
  <w:num w:numId="178" w16cid:durableId="606695905">
    <w:abstractNumId w:val="82"/>
  </w:num>
  <w:num w:numId="179" w16cid:durableId="1260024736">
    <w:abstractNumId w:val="136"/>
  </w:num>
  <w:num w:numId="180" w16cid:durableId="593168896">
    <w:abstractNumId w:val="74"/>
  </w:num>
  <w:num w:numId="181" w16cid:durableId="1507355220">
    <w:abstractNumId w:val="477"/>
  </w:num>
  <w:num w:numId="182" w16cid:durableId="1515996161">
    <w:abstractNumId w:val="492"/>
  </w:num>
  <w:num w:numId="183" w16cid:durableId="2011715861">
    <w:abstractNumId w:val="294"/>
  </w:num>
  <w:num w:numId="184" w16cid:durableId="110437711">
    <w:abstractNumId w:val="360"/>
  </w:num>
  <w:num w:numId="185" w16cid:durableId="725764217">
    <w:abstractNumId w:val="3"/>
  </w:num>
  <w:num w:numId="186" w16cid:durableId="106824846">
    <w:abstractNumId w:val="586"/>
  </w:num>
  <w:num w:numId="187" w16cid:durableId="1603218961">
    <w:abstractNumId w:val="561"/>
  </w:num>
  <w:num w:numId="188" w16cid:durableId="448815175">
    <w:abstractNumId w:val="255"/>
  </w:num>
  <w:num w:numId="189" w16cid:durableId="928544981">
    <w:abstractNumId w:val="485"/>
  </w:num>
  <w:num w:numId="190" w16cid:durableId="1465927800">
    <w:abstractNumId w:val="369"/>
  </w:num>
  <w:num w:numId="191" w16cid:durableId="1240142303">
    <w:abstractNumId w:val="438"/>
  </w:num>
  <w:num w:numId="192" w16cid:durableId="967202340">
    <w:abstractNumId w:val="80"/>
  </w:num>
  <w:num w:numId="193" w16cid:durableId="1517233230">
    <w:abstractNumId w:val="655"/>
  </w:num>
  <w:num w:numId="194" w16cid:durableId="1436706753">
    <w:abstractNumId w:val="34"/>
  </w:num>
  <w:num w:numId="195" w16cid:durableId="2031711785">
    <w:abstractNumId w:val="350"/>
  </w:num>
  <w:num w:numId="196" w16cid:durableId="1073702543">
    <w:abstractNumId w:val="479"/>
  </w:num>
  <w:num w:numId="197" w16cid:durableId="1402410963">
    <w:abstractNumId w:val="405"/>
  </w:num>
  <w:num w:numId="198" w16cid:durableId="1412583584">
    <w:abstractNumId w:val="282"/>
  </w:num>
  <w:num w:numId="199" w16cid:durableId="107706401">
    <w:abstractNumId w:val="361"/>
  </w:num>
  <w:num w:numId="200" w16cid:durableId="207449923">
    <w:abstractNumId w:val="388"/>
  </w:num>
  <w:num w:numId="201" w16cid:durableId="1908808320">
    <w:abstractNumId w:val="166"/>
  </w:num>
  <w:num w:numId="202" w16cid:durableId="1631397152">
    <w:abstractNumId w:val="494"/>
  </w:num>
  <w:num w:numId="203" w16cid:durableId="1773546219">
    <w:abstractNumId w:val="64"/>
  </w:num>
  <w:num w:numId="204" w16cid:durableId="2122258307">
    <w:abstractNumId w:val="218"/>
  </w:num>
  <w:num w:numId="205" w16cid:durableId="52588442">
    <w:abstractNumId w:val="364"/>
  </w:num>
  <w:num w:numId="206" w16cid:durableId="1688558177">
    <w:abstractNumId w:val="504"/>
  </w:num>
  <w:num w:numId="207" w16cid:durableId="329523139">
    <w:abstractNumId w:val="623"/>
  </w:num>
  <w:num w:numId="208" w16cid:durableId="1105535170">
    <w:abstractNumId w:val="303"/>
  </w:num>
  <w:num w:numId="209" w16cid:durableId="851143959">
    <w:abstractNumId w:val="610"/>
  </w:num>
  <w:num w:numId="210" w16cid:durableId="256912576">
    <w:abstractNumId w:val="524"/>
  </w:num>
  <w:num w:numId="211" w16cid:durableId="177744958">
    <w:abstractNumId w:val="13"/>
  </w:num>
  <w:num w:numId="212" w16cid:durableId="1575309858">
    <w:abstractNumId w:val="596"/>
  </w:num>
  <w:num w:numId="213" w16cid:durableId="1134636792">
    <w:abstractNumId w:val="198"/>
  </w:num>
  <w:num w:numId="214" w16cid:durableId="1386947052">
    <w:abstractNumId w:val="212"/>
  </w:num>
  <w:num w:numId="215" w16cid:durableId="1504397946">
    <w:abstractNumId w:val="189"/>
  </w:num>
  <w:num w:numId="216" w16cid:durableId="44570531">
    <w:abstractNumId w:val="646"/>
  </w:num>
  <w:num w:numId="217" w16cid:durableId="2061203505">
    <w:abstractNumId w:val="602"/>
  </w:num>
  <w:num w:numId="218" w16cid:durableId="643435868">
    <w:abstractNumId w:val="574"/>
  </w:num>
  <w:num w:numId="219" w16cid:durableId="504637514">
    <w:abstractNumId w:val="390"/>
  </w:num>
  <w:num w:numId="220" w16cid:durableId="1920215156">
    <w:abstractNumId w:val="381"/>
  </w:num>
  <w:num w:numId="221" w16cid:durableId="1942836162">
    <w:abstractNumId w:val="125"/>
  </w:num>
  <w:num w:numId="222" w16cid:durableId="504442035">
    <w:abstractNumId w:val="587"/>
  </w:num>
  <w:num w:numId="223" w16cid:durableId="487286133">
    <w:abstractNumId w:val="157"/>
  </w:num>
  <w:num w:numId="224" w16cid:durableId="761148727">
    <w:abstractNumId w:val="35"/>
  </w:num>
  <w:num w:numId="225" w16cid:durableId="990983434">
    <w:abstractNumId w:val="245"/>
  </w:num>
  <w:num w:numId="226" w16cid:durableId="82335717">
    <w:abstractNumId w:val="95"/>
  </w:num>
  <w:num w:numId="227" w16cid:durableId="1254587862">
    <w:abstractNumId w:val="202"/>
  </w:num>
  <w:num w:numId="228" w16cid:durableId="1922526666">
    <w:abstractNumId w:val="366"/>
  </w:num>
  <w:num w:numId="229" w16cid:durableId="559366318">
    <w:abstractNumId w:val="323"/>
  </w:num>
  <w:num w:numId="230" w16cid:durableId="64842073">
    <w:abstractNumId w:val="588"/>
  </w:num>
  <w:num w:numId="231" w16cid:durableId="1454788379">
    <w:abstractNumId w:val="424"/>
  </w:num>
  <w:num w:numId="232" w16cid:durableId="2117822475">
    <w:abstractNumId w:val="92"/>
  </w:num>
  <w:num w:numId="233" w16cid:durableId="241988615">
    <w:abstractNumId w:val="233"/>
  </w:num>
  <w:num w:numId="234" w16cid:durableId="695230652">
    <w:abstractNumId w:val="411"/>
  </w:num>
  <w:num w:numId="235" w16cid:durableId="1912229385">
    <w:abstractNumId w:val="391"/>
  </w:num>
  <w:num w:numId="236" w16cid:durableId="1724450253">
    <w:abstractNumId w:val="577"/>
  </w:num>
  <w:num w:numId="237" w16cid:durableId="1250428447">
    <w:abstractNumId w:val="621"/>
  </w:num>
  <w:num w:numId="238" w16cid:durableId="1969628931">
    <w:abstractNumId w:val="510"/>
  </w:num>
  <w:num w:numId="239" w16cid:durableId="1249999387">
    <w:abstractNumId w:val="467"/>
  </w:num>
  <w:num w:numId="240" w16cid:durableId="964459969">
    <w:abstractNumId w:val="629"/>
  </w:num>
  <w:num w:numId="241" w16cid:durableId="1181777465">
    <w:abstractNumId w:val="519"/>
  </w:num>
  <w:num w:numId="242" w16cid:durableId="367872249">
    <w:abstractNumId w:val="263"/>
  </w:num>
  <w:num w:numId="243" w16cid:durableId="1449934472">
    <w:abstractNumId w:val="400"/>
  </w:num>
  <w:num w:numId="244" w16cid:durableId="1402213714">
    <w:abstractNumId w:val="2"/>
  </w:num>
  <w:num w:numId="245" w16cid:durableId="1801796971">
    <w:abstractNumId w:val="322"/>
  </w:num>
  <w:num w:numId="246" w16cid:durableId="103624119">
    <w:abstractNumId w:val="653"/>
  </w:num>
  <w:num w:numId="247" w16cid:durableId="1535002370">
    <w:abstractNumId w:val="91"/>
  </w:num>
  <w:num w:numId="248" w16cid:durableId="968629144">
    <w:abstractNumId w:val="512"/>
  </w:num>
  <w:num w:numId="249" w16cid:durableId="1151409385">
    <w:abstractNumId w:val="205"/>
  </w:num>
  <w:num w:numId="250" w16cid:durableId="1507359955">
    <w:abstractNumId w:val="449"/>
  </w:num>
  <w:num w:numId="251" w16cid:durableId="732971478">
    <w:abstractNumId w:val="40"/>
  </w:num>
  <w:num w:numId="252" w16cid:durableId="274365486">
    <w:abstractNumId w:val="197"/>
  </w:num>
  <w:num w:numId="253" w16cid:durableId="1999308797">
    <w:abstractNumId w:val="396"/>
  </w:num>
  <w:num w:numId="254" w16cid:durableId="842285881">
    <w:abstractNumId w:val="174"/>
  </w:num>
  <w:num w:numId="255" w16cid:durableId="569536544">
    <w:abstractNumId w:val="141"/>
  </w:num>
  <w:num w:numId="256" w16cid:durableId="2014991665">
    <w:abstractNumId w:val="384"/>
  </w:num>
  <w:num w:numId="257" w16cid:durableId="1533688815">
    <w:abstractNumId w:val="575"/>
  </w:num>
  <w:num w:numId="258" w16cid:durableId="768234652">
    <w:abstractNumId w:val="333"/>
  </w:num>
  <w:num w:numId="259" w16cid:durableId="660473545">
    <w:abstractNumId w:val="327"/>
  </w:num>
  <w:num w:numId="260" w16cid:durableId="668289920">
    <w:abstractNumId w:val="603"/>
  </w:num>
  <w:num w:numId="261" w16cid:durableId="784883991">
    <w:abstractNumId w:val="427"/>
  </w:num>
  <w:num w:numId="262" w16cid:durableId="1036004594">
    <w:abstractNumId w:val="8"/>
  </w:num>
  <w:num w:numId="263" w16cid:durableId="2061323891">
    <w:abstractNumId w:val="70"/>
  </w:num>
  <w:num w:numId="264" w16cid:durableId="1683358013">
    <w:abstractNumId w:val="315"/>
  </w:num>
  <w:num w:numId="265" w16cid:durableId="100876908">
    <w:abstractNumId w:val="21"/>
  </w:num>
  <w:num w:numId="266" w16cid:durableId="2070765244">
    <w:abstractNumId w:val="597"/>
  </w:num>
  <w:num w:numId="267" w16cid:durableId="2078358813">
    <w:abstractNumId w:val="120"/>
  </w:num>
  <w:num w:numId="268" w16cid:durableId="1892763151">
    <w:abstractNumId w:val="320"/>
  </w:num>
  <w:num w:numId="269" w16cid:durableId="197663043">
    <w:abstractNumId w:val="24"/>
  </w:num>
  <w:num w:numId="270" w16cid:durableId="1286235257">
    <w:abstractNumId w:val="486"/>
  </w:num>
  <w:num w:numId="271" w16cid:durableId="1565067556">
    <w:abstractNumId w:val="382"/>
  </w:num>
  <w:num w:numId="272" w16cid:durableId="1220018779">
    <w:abstractNumId w:val="225"/>
  </w:num>
  <w:num w:numId="273" w16cid:durableId="388647321">
    <w:abstractNumId w:val="23"/>
  </w:num>
  <w:num w:numId="274" w16cid:durableId="1163546876">
    <w:abstractNumId w:val="299"/>
  </w:num>
  <w:num w:numId="275" w16cid:durableId="1681545370">
    <w:abstractNumId w:val="122"/>
  </w:num>
  <w:num w:numId="276" w16cid:durableId="377510616">
    <w:abstractNumId w:val="513"/>
  </w:num>
  <w:num w:numId="277" w16cid:durableId="1261599359">
    <w:abstractNumId w:val="89"/>
  </w:num>
  <w:num w:numId="278" w16cid:durableId="1164667690">
    <w:abstractNumId w:val="250"/>
  </w:num>
  <w:num w:numId="279" w16cid:durableId="2066835614">
    <w:abstractNumId w:val="63"/>
  </w:num>
  <w:num w:numId="280" w16cid:durableId="2074691184">
    <w:abstractNumId w:val="435"/>
  </w:num>
  <w:num w:numId="281" w16cid:durableId="718624716">
    <w:abstractNumId w:val="628"/>
  </w:num>
  <w:num w:numId="282" w16cid:durableId="115878253">
    <w:abstractNumId w:val="547"/>
  </w:num>
  <w:num w:numId="283" w16cid:durableId="1103500619">
    <w:abstractNumId w:val="33"/>
  </w:num>
  <w:num w:numId="284" w16cid:durableId="37819718">
    <w:abstractNumId w:val="631"/>
  </w:num>
  <w:num w:numId="285" w16cid:durableId="1075934729">
    <w:abstractNumId w:val="474"/>
  </w:num>
  <w:num w:numId="286" w16cid:durableId="500582931">
    <w:abstractNumId w:val="22"/>
  </w:num>
  <w:num w:numId="287" w16cid:durableId="2008248377">
    <w:abstractNumId w:val="649"/>
  </w:num>
  <w:num w:numId="288" w16cid:durableId="2131632811">
    <w:abstractNumId w:val="505"/>
  </w:num>
  <w:num w:numId="289" w16cid:durableId="1285961996">
    <w:abstractNumId w:val="288"/>
  </w:num>
  <w:num w:numId="290" w16cid:durableId="333843268">
    <w:abstractNumId w:val="419"/>
  </w:num>
  <w:num w:numId="291" w16cid:durableId="1740442101">
    <w:abstractNumId w:val="129"/>
  </w:num>
  <w:num w:numId="292" w16cid:durableId="208759566">
    <w:abstractNumId w:val="296"/>
  </w:num>
  <w:num w:numId="293" w16cid:durableId="1429037507">
    <w:abstractNumId w:val="336"/>
  </w:num>
  <w:num w:numId="294" w16cid:durableId="1449818823">
    <w:abstractNumId w:val="331"/>
  </w:num>
  <w:num w:numId="295" w16cid:durableId="1168405792">
    <w:abstractNumId w:val="292"/>
  </w:num>
  <w:num w:numId="296" w16cid:durableId="1455631801">
    <w:abstractNumId w:val="188"/>
  </w:num>
  <w:num w:numId="297" w16cid:durableId="1868132348">
    <w:abstractNumId w:val="402"/>
  </w:num>
  <w:num w:numId="298" w16cid:durableId="336159258">
    <w:abstractNumId w:val="445"/>
  </w:num>
  <w:num w:numId="299" w16cid:durableId="1180310236">
    <w:abstractNumId w:val="29"/>
  </w:num>
  <w:num w:numId="300" w16cid:durableId="1319962677">
    <w:abstractNumId w:val="240"/>
  </w:num>
  <w:num w:numId="301" w16cid:durableId="427626455">
    <w:abstractNumId w:val="85"/>
  </w:num>
  <w:num w:numId="302" w16cid:durableId="191384717">
    <w:abstractNumId w:val="591"/>
  </w:num>
  <w:num w:numId="303" w16cid:durableId="1922986984">
    <w:abstractNumId w:val="51"/>
  </w:num>
  <w:num w:numId="304" w16cid:durableId="742488148">
    <w:abstractNumId w:val="431"/>
  </w:num>
  <w:num w:numId="305" w16cid:durableId="2005931040">
    <w:abstractNumId w:val="617"/>
  </w:num>
  <w:num w:numId="306" w16cid:durableId="1670323945">
    <w:abstractNumId w:val="439"/>
  </w:num>
  <w:num w:numId="307" w16cid:durableId="1376009129">
    <w:abstractNumId w:val="169"/>
  </w:num>
  <w:num w:numId="308" w16cid:durableId="1199465546">
    <w:abstractNumId w:val="121"/>
  </w:num>
  <w:num w:numId="309" w16cid:durableId="1038316893">
    <w:abstractNumId w:val="318"/>
  </w:num>
  <w:num w:numId="310" w16cid:durableId="456069970">
    <w:abstractNumId w:val="291"/>
  </w:num>
  <w:num w:numId="311" w16cid:durableId="1463570947">
    <w:abstractNumId w:val="530"/>
  </w:num>
  <w:num w:numId="312" w16cid:durableId="268978091">
    <w:abstractNumId w:val="107"/>
  </w:num>
  <w:num w:numId="313" w16cid:durableId="2093039309">
    <w:abstractNumId w:val="295"/>
  </w:num>
  <w:num w:numId="314" w16cid:durableId="1730230009">
    <w:abstractNumId w:val="637"/>
  </w:num>
  <w:num w:numId="315" w16cid:durableId="1792939834">
    <w:abstractNumId w:val="654"/>
  </w:num>
  <w:num w:numId="316" w16cid:durableId="2031104052">
    <w:abstractNumId w:val="432"/>
  </w:num>
  <w:num w:numId="317" w16cid:durableId="1146238494">
    <w:abstractNumId w:val="594"/>
  </w:num>
  <w:num w:numId="318" w16cid:durableId="1462529435">
    <w:abstractNumId w:val="555"/>
  </w:num>
  <w:num w:numId="319" w16cid:durableId="912548432">
    <w:abstractNumId w:val="277"/>
  </w:num>
  <w:num w:numId="320" w16cid:durableId="188645231">
    <w:abstractNumId w:val="163"/>
  </w:num>
  <w:num w:numId="321" w16cid:durableId="1681657448">
    <w:abstractNumId w:val="49"/>
  </w:num>
  <w:num w:numId="322" w16cid:durableId="666709577">
    <w:abstractNumId w:val="490"/>
  </w:num>
  <w:num w:numId="323" w16cid:durableId="959847776">
    <w:abstractNumId w:val="522"/>
  </w:num>
  <w:num w:numId="324" w16cid:durableId="180973198">
    <w:abstractNumId w:val="180"/>
  </w:num>
  <w:num w:numId="325" w16cid:durableId="255132898">
    <w:abstractNumId w:val="651"/>
  </w:num>
  <w:num w:numId="326" w16cid:durableId="1793740959">
    <w:abstractNumId w:val="10"/>
  </w:num>
  <w:num w:numId="327" w16cid:durableId="1283922297">
    <w:abstractNumId w:val="548"/>
  </w:num>
  <w:num w:numId="328" w16cid:durableId="1746024571">
    <w:abstractNumId w:val="592"/>
  </w:num>
  <w:num w:numId="329" w16cid:durableId="19203254">
    <w:abstractNumId w:val="599"/>
  </w:num>
  <w:num w:numId="330" w16cid:durableId="420836110">
    <w:abstractNumId w:val="583"/>
  </w:num>
  <w:num w:numId="331" w16cid:durableId="1203326150">
    <w:abstractNumId w:val="335"/>
  </w:num>
  <w:num w:numId="332" w16cid:durableId="169217463">
    <w:abstractNumId w:val="83"/>
  </w:num>
  <w:num w:numId="333" w16cid:durableId="2124032045">
    <w:abstractNumId w:val="535"/>
  </w:num>
  <w:num w:numId="334" w16cid:durableId="1789928576">
    <w:abstractNumId w:val="573"/>
  </w:num>
  <w:num w:numId="335" w16cid:durableId="900869137">
    <w:abstractNumId w:val="26"/>
  </w:num>
  <w:num w:numId="336" w16cid:durableId="2061711428">
    <w:abstractNumId w:val="371"/>
  </w:num>
  <w:num w:numId="337" w16cid:durableId="1730105584">
    <w:abstractNumId w:val="130"/>
  </w:num>
  <w:num w:numId="338" w16cid:durableId="1467354936">
    <w:abstractNumId w:val="453"/>
  </w:num>
  <w:num w:numId="339" w16cid:durableId="1235893398">
    <w:abstractNumId w:val="68"/>
  </w:num>
  <w:num w:numId="340" w16cid:durableId="1652906957">
    <w:abstractNumId w:val="217"/>
  </w:num>
  <w:num w:numId="341" w16cid:durableId="680133146">
    <w:abstractNumId w:val="81"/>
  </w:num>
  <w:num w:numId="342" w16cid:durableId="1873880203">
    <w:abstractNumId w:val="493"/>
  </w:num>
  <w:num w:numId="343" w16cid:durableId="1931160982">
    <w:abstractNumId w:val="105"/>
  </w:num>
  <w:num w:numId="344" w16cid:durableId="429590415">
    <w:abstractNumId w:val="97"/>
  </w:num>
  <w:num w:numId="345" w16cid:durableId="1889603182">
    <w:abstractNumId w:val="138"/>
  </w:num>
  <w:num w:numId="346" w16cid:durableId="516162061">
    <w:abstractNumId w:val="243"/>
  </w:num>
  <w:num w:numId="347" w16cid:durableId="357393190">
    <w:abstractNumId w:val="428"/>
  </w:num>
  <w:num w:numId="348" w16cid:durableId="1511411411">
    <w:abstractNumId w:val="533"/>
  </w:num>
  <w:num w:numId="349" w16cid:durableId="359161262">
    <w:abstractNumId w:val="380"/>
  </w:num>
  <w:num w:numId="350" w16cid:durableId="1756702588">
    <w:abstractNumId w:val="289"/>
  </w:num>
  <w:num w:numId="351" w16cid:durableId="833296888">
    <w:abstractNumId w:val="611"/>
  </w:num>
  <w:num w:numId="352" w16cid:durableId="2067989627">
    <w:abstractNumId w:val="632"/>
  </w:num>
  <w:num w:numId="353" w16cid:durableId="1300186645">
    <w:abstractNumId w:val="12"/>
  </w:num>
  <w:num w:numId="354" w16cid:durableId="416682068">
    <w:abstractNumId w:val="468"/>
  </w:num>
  <w:num w:numId="355" w16cid:durableId="1884363955">
    <w:abstractNumId w:val="249"/>
  </w:num>
  <w:num w:numId="356" w16cid:durableId="1536311173">
    <w:abstractNumId w:val="374"/>
  </w:num>
  <w:num w:numId="357" w16cid:durableId="678509873">
    <w:abstractNumId w:val="126"/>
  </w:num>
  <w:num w:numId="358" w16cid:durableId="765732776">
    <w:abstractNumId w:val="239"/>
  </w:num>
  <w:num w:numId="359" w16cid:durableId="54403330">
    <w:abstractNumId w:val="159"/>
  </w:num>
  <w:num w:numId="360" w16cid:durableId="1020162656">
    <w:abstractNumId w:val="568"/>
  </w:num>
  <w:num w:numId="361" w16cid:durableId="1376852248">
    <w:abstractNumId w:val="375"/>
  </w:num>
  <w:num w:numId="362" w16cid:durableId="1852183879">
    <w:abstractNumId w:val="237"/>
  </w:num>
  <w:num w:numId="363" w16cid:durableId="477111055">
    <w:abstractNumId w:val="570"/>
  </w:num>
  <w:num w:numId="364" w16cid:durableId="166943333">
    <w:abstractNumId w:val="247"/>
  </w:num>
  <w:num w:numId="365" w16cid:durableId="1943026111">
    <w:abstractNumId w:val="62"/>
  </w:num>
  <w:num w:numId="366" w16cid:durableId="728378487">
    <w:abstractNumId w:val="473"/>
  </w:num>
  <w:num w:numId="367" w16cid:durableId="428935944">
    <w:abstractNumId w:val="5"/>
  </w:num>
  <w:num w:numId="368" w16cid:durableId="1459566863">
    <w:abstractNumId w:val="569"/>
  </w:num>
  <w:num w:numId="369" w16cid:durableId="996999795">
    <w:abstractNumId w:val="340"/>
  </w:num>
  <w:num w:numId="370" w16cid:durableId="1115101744">
    <w:abstractNumId w:val="448"/>
  </w:num>
  <w:num w:numId="371" w16cid:durableId="1114789403">
    <w:abstractNumId w:val="47"/>
  </w:num>
  <w:num w:numId="372" w16cid:durableId="1165314788">
    <w:abstractNumId w:val="206"/>
  </w:num>
  <w:num w:numId="373" w16cid:durableId="1063791701">
    <w:abstractNumId w:val="228"/>
  </w:num>
  <w:num w:numId="374" w16cid:durableId="197857482">
    <w:abstractNumId w:val="11"/>
  </w:num>
  <w:num w:numId="375" w16cid:durableId="472331382">
    <w:abstractNumId w:val="377"/>
  </w:num>
  <w:num w:numId="376" w16cid:durableId="397678830">
    <w:abstractNumId w:val="284"/>
  </w:num>
  <w:num w:numId="377" w16cid:durableId="454107484">
    <w:abstractNumId w:val="76"/>
  </w:num>
  <w:num w:numId="378" w16cid:durableId="1989626734">
    <w:abstractNumId w:val="598"/>
  </w:num>
  <w:num w:numId="379" w16cid:durableId="1209991623">
    <w:abstractNumId w:val="124"/>
  </w:num>
  <w:num w:numId="380" w16cid:durableId="1460077219">
    <w:abstractNumId w:val="178"/>
  </w:num>
  <w:num w:numId="381" w16cid:durableId="1555196595">
    <w:abstractNumId w:val="146"/>
  </w:num>
  <w:num w:numId="382" w16cid:durableId="1619221122">
    <w:abstractNumId w:val="293"/>
  </w:num>
  <w:num w:numId="383" w16cid:durableId="1724407317">
    <w:abstractNumId w:val="635"/>
  </w:num>
  <w:num w:numId="384" w16cid:durableId="586155716">
    <w:abstractNumId w:val="94"/>
  </w:num>
  <w:num w:numId="385" w16cid:durableId="417869537">
    <w:abstractNumId w:val="353"/>
  </w:num>
  <w:num w:numId="386" w16cid:durableId="27728186">
    <w:abstractNumId w:val="147"/>
  </w:num>
  <w:num w:numId="387" w16cid:durableId="2102068574">
    <w:abstractNumId w:val="36"/>
  </w:num>
  <w:num w:numId="388" w16cid:durableId="1515266258">
    <w:abstractNumId w:val="144"/>
  </w:num>
  <w:num w:numId="389" w16cid:durableId="2075926339">
    <w:abstractNumId w:val="307"/>
  </w:num>
  <w:num w:numId="390" w16cid:durableId="157313465">
    <w:abstractNumId w:val="57"/>
  </w:num>
  <w:num w:numId="391" w16cid:durableId="1320770518">
    <w:abstractNumId w:val="187"/>
  </w:num>
  <w:num w:numId="392" w16cid:durableId="1896117111">
    <w:abstractNumId w:val="527"/>
  </w:num>
  <w:num w:numId="393" w16cid:durableId="982853398">
    <w:abstractNumId w:val="516"/>
  </w:num>
  <w:num w:numId="394" w16cid:durableId="894271438">
    <w:abstractNumId w:val="30"/>
  </w:num>
  <w:num w:numId="395" w16cid:durableId="1386220124">
    <w:abstractNumId w:val="416"/>
  </w:num>
  <w:num w:numId="396" w16cid:durableId="306861276">
    <w:abstractNumId w:val="133"/>
  </w:num>
  <w:num w:numId="397" w16cid:durableId="1561356203">
    <w:abstractNumId w:val="539"/>
  </w:num>
  <w:num w:numId="398" w16cid:durableId="1467120815">
    <w:abstractNumId w:val="386"/>
  </w:num>
  <w:num w:numId="399" w16cid:durableId="1827548857">
    <w:abstractNumId w:val="143"/>
  </w:num>
  <w:num w:numId="400" w16cid:durableId="1978562625">
    <w:abstractNumId w:val="262"/>
  </w:num>
  <w:num w:numId="401" w16cid:durableId="2059549460">
    <w:abstractNumId w:val="226"/>
  </w:num>
  <w:num w:numId="402" w16cid:durableId="212736554">
    <w:abstractNumId w:val="325"/>
  </w:num>
  <w:num w:numId="403" w16cid:durableId="1649703463">
    <w:abstractNumId w:val="531"/>
  </w:num>
  <w:num w:numId="404" w16cid:durableId="957223613">
    <w:abstractNumId w:val="25"/>
  </w:num>
  <w:num w:numId="405" w16cid:durableId="1752121461">
    <w:abstractNumId w:val="625"/>
  </w:num>
  <w:num w:numId="406" w16cid:durableId="1777292973">
    <w:abstractNumId w:val="71"/>
  </w:num>
  <w:num w:numId="407" w16cid:durableId="1412392351">
    <w:abstractNumId w:val="454"/>
  </w:num>
  <w:num w:numId="408" w16cid:durableId="1209802528">
    <w:abstractNumId w:val="441"/>
  </w:num>
  <w:num w:numId="409" w16cid:durableId="358631457">
    <w:abstractNumId w:val="398"/>
  </w:num>
  <w:num w:numId="410" w16cid:durableId="1977372632">
    <w:abstractNumId w:val="409"/>
  </w:num>
  <w:num w:numId="411" w16cid:durableId="128590423">
    <w:abstractNumId w:val="538"/>
  </w:num>
  <w:num w:numId="412" w16cid:durableId="195313142">
    <w:abstractNumId w:val="265"/>
  </w:num>
  <w:num w:numId="413" w16cid:durableId="1126193927">
    <w:abstractNumId w:val="399"/>
  </w:num>
  <w:num w:numId="414" w16cid:durableId="1338077626">
    <w:abstractNumId w:val="483"/>
  </w:num>
  <w:num w:numId="415" w16cid:durableId="155151944">
    <w:abstractNumId w:val="290"/>
  </w:num>
  <w:num w:numId="416" w16cid:durableId="1173228976">
    <w:abstractNumId w:val="123"/>
  </w:num>
  <w:num w:numId="417" w16cid:durableId="946501310">
    <w:abstractNumId w:val="341"/>
  </w:num>
  <w:num w:numId="418" w16cid:durableId="679431711">
    <w:abstractNumId w:val="116"/>
  </w:num>
  <w:num w:numId="419" w16cid:durableId="13848156">
    <w:abstractNumId w:val="354"/>
  </w:num>
  <w:num w:numId="420" w16cid:durableId="916786037">
    <w:abstractNumId w:val="495"/>
  </w:num>
  <w:num w:numId="421" w16cid:durableId="292951446">
    <w:abstractNumId w:val="224"/>
  </w:num>
  <w:num w:numId="422" w16cid:durableId="235671039">
    <w:abstractNumId w:val="352"/>
  </w:num>
  <w:num w:numId="423" w16cid:durableId="1121144283">
    <w:abstractNumId w:val="656"/>
  </w:num>
  <w:num w:numId="424" w16cid:durableId="1007293373">
    <w:abstractNumId w:val="642"/>
  </w:num>
  <w:num w:numId="425" w16cid:durableId="1617058247">
    <w:abstractNumId w:val="379"/>
  </w:num>
  <w:num w:numId="426" w16cid:durableId="1850175308">
    <w:abstractNumId w:val="589"/>
  </w:num>
  <w:num w:numId="427" w16cid:durableId="2006977321">
    <w:abstractNumId w:val="314"/>
  </w:num>
  <w:num w:numId="428" w16cid:durableId="1445465402">
    <w:abstractNumId w:val="442"/>
  </w:num>
  <w:num w:numId="429" w16cid:durableId="623848994">
    <w:abstractNumId w:val="383"/>
  </w:num>
  <w:num w:numId="430" w16cid:durableId="202251775">
    <w:abstractNumId w:val="6"/>
  </w:num>
  <w:num w:numId="431" w16cid:durableId="2029481177">
    <w:abstractNumId w:val="182"/>
  </w:num>
  <w:num w:numId="432" w16cid:durableId="1670408306">
    <w:abstractNumId w:val="72"/>
  </w:num>
  <w:num w:numId="433" w16cid:durableId="491797375">
    <w:abstractNumId w:val="357"/>
  </w:num>
  <w:num w:numId="434" w16cid:durableId="1121846777">
    <w:abstractNumId w:val="230"/>
  </w:num>
  <w:num w:numId="435" w16cid:durableId="380786115">
    <w:abstractNumId w:val="345"/>
  </w:num>
  <w:num w:numId="436" w16cid:durableId="796459974">
    <w:abstractNumId w:val="256"/>
  </w:num>
  <w:num w:numId="437" w16cid:durableId="1739280622">
    <w:abstractNumId w:val="643"/>
  </w:num>
  <w:num w:numId="438" w16cid:durableId="386339833">
    <w:abstractNumId w:val="99"/>
  </w:num>
  <w:num w:numId="439" w16cid:durableId="145703283">
    <w:abstractNumId w:val="648"/>
  </w:num>
  <w:num w:numId="440" w16cid:durableId="1004632159">
    <w:abstractNumId w:val="90"/>
  </w:num>
  <w:num w:numId="441" w16cid:durableId="1177768369">
    <w:abstractNumId w:val="270"/>
  </w:num>
  <w:num w:numId="442" w16cid:durableId="1938561944">
    <w:abstractNumId w:val="529"/>
  </w:num>
  <w:num w:numId="443" w16cid:durableId="1181772738">
    <w:abstractNumId w:val="31"/>
  </w:num>
  <w:num w:numId="444" w16cid:durableId="469828351">
    <w:abstractNumId w:val="272"/>
  </w:num>
  <w:num w:numId="445" w16cid:durableId="1067344824">
    <w:abstractNumId w:val="87"/>
  </w:num>
  <w:num w:numId="446" w16cid:durableId="1617129807">
    <w:abstractNumId w:val="465"/>
  </w:num>
  <w:num w:numId="447" w16cid:durableId="1153596300">
    <w:abstractNumId w:val="204"/>
  </w:num>
  <w:num w:numId="448" w16cid:durableId="1522549394">
    <w:abstractNumId w:val="633"/>
  </w:num>
  <w:num w:numId="449" w16cid:durableId="909189441">
    <w:abstractNumId w:val="266"/>
  </w:num>
  <w:num w:numId="450" w16cid:durableId="597327341">
    <w:abstractNumId w:val="482"/>
  </w:num>
  <w:num w:numId="451" w16cid:durableId="1353846665">
    <w:abstractNumId w:val="359"/>
  </w:num>
  <w:num w:numId="452" w16cid:durableId="966471177">
    <w:abstractNumId w:val="175"/>
  </w:num>
  <w:num w:numId="453" w16cid:durableId="76559433">
    <w:abstractNumId w:val="213"/>
  </w:num>
  <w:num w:numId="454" w16cid:durableId="1266502186">
    <w:abstractNumId w:val="119"/>
  </w:num>
  <w:num w:numId="455" w16cid:durableId="2084183178">
    <w:abstractNumId w:val="506"/>
  </w:num>
  <w:num w:numId="456" w16cid:durableId="1348168554">
    <w:abstractNumId w:val="184"/>
  </w:num>
  <w:num w:numId="457" w16cid:durableId="511837987">
    <w:abstractNumId w:val="186"/>
  </w:num>
  <w:num w:numId="458" w16cid:durableId="2053184301">
    <w:abstractNumId w:val="563"/>
  </w:num>
  <w:num w:numId="459" w16cid:durableId="480926489">
    <w:abstractNumId w:val="472"/>
  </w:num>
  <w:num w:numId="460" w16cid:durableId="1462655749">
    <w:abstractNumId w:val="135"/>
  </w:num>
  <w:num w:numId="461" w16cid:durableId="1695233075">
    <w:abstractNumId w:val="142"/>
  </w:num>
  <w:num w:numId="462" w16cid:durableId="2071226938">
    <w:abstractNumId w:val="308"/>
  </w:num>
  <w:num w:numId="463" w16cid:durableId="349724878">
    <w:abstractNumId w:val="545"/>
  </w:num>
  <w:num w:numId="464" w16cid:durableId="1768773974">
    <w:abstractNumId w:val="616"/>
  </w:num>
  <w:num w:numId="465" w16cid:durableId="1792242353">
    <w:abstractNumId w:val="584"/>
  </w:num>
  <w:num w:numId="466" w16cid:durableId="925115984">
    <w:abstractNumId w:val="460"/>
  </w:num>
  <w:num w:numId="467" w16cid:durableId="138881807">
    <w:abstractNumId w:val="339"/>
  </w:num>
  <w:num w:numId="468" w16cid:durableId="944925970">
    <w:abstractNumId w:val="50"/>
  </w:num>
  <w:num w:numId="469" w16cid:durableId="902566374">
    <w:abstractNumId w:val="620"/>
  </w:num>
  <w:num w:numId="470" w16cid:durableId="249393346">
    <w:abstractNumId w:val="520"/>
  </w:num>
  <w:num w:numId="471" w16cid:durableId="1654406938">
    <w:abstractNumId w:val="214"/>
  </w:num>
  <w:num w:numId="472" w16cid:durableId="745153530">
    <w:abstractNumId w:val="54"/>
  </w:num>
  <w:num w:numId="473" w16cid:durableId="487941773">
    <w:abstractNumId w:val="440"/>
  </w:num>
  <w:num w:numId="474" w16cid:durableId="724182345">
    <w:abstractNumId w:val="60"/>
  </w:num>
  <w:num w:numId="475" w16cid:durableId="1090127024">
    <w:abstractNumId w:val="605"/>
  </w:num>
  <w:num w:numId="476" w16cid:durableId="391078891">
    <w:abstractNumId w:val="271"/>
  </w:num>
  <w:num w:numId="477" w16cid:durableId="1837191131">
    <w:abstractNumId w:val="560"/>
  </w:num>
  <w:num w:numId="478" w16cid:durableId="1731687165">
    <w:abstractNumId w:val="553"/>
  </w:num>
  <w:num w:numId="479" w16cid:durableId="691536429">
    <w:abstractNumId w:val="191"/>
  </w:num>
  <w:num w:numId="480" w16cid:durableId="1535460529">
    <w:abstractNumId w:val="190"/>
  </w:num>
  <w:num w:numId="481" w16cid:durableId="1947812640">
    <w:abstractNumId w:val="576"/>
  </w:num>
  <w:num w:numId="482" w16cid:durableId="1517502252">
    <w:abstractNumId w:val="234"/>
  </w:num>
  <w:num w:numId="483" w16cid:durableId="944775708">
    <w:abstractNumId w:val="392"/>
  </w:num>
  <w:num w:numId="484" w16cid:durableId="717170713">
    <w:abstractNumId w:val="20"/>
  </w:num>
  <w:num w:numId="485" w16cid:durableId="757754850">
    <w:abstractNumId w:val="624"/>
  </w:num>
  <w:num w:numId="486" w16cid:durableId="1538351961">
    <w:abstractNumId w:val="640"/>
  </w:num>
  <w:num w:numId="487" w16cid:durableId="1706438911">
    <w:abstractNumId w:val="52"/>
  </w:num>
  <w:num w:numId="488" w16cid:durableId="723648837">
    <w:abstractNumId w:val="110"/>
  </w:num>
  <w:num w:numId="489" w16cid:durableId="68305798">
    <w:abstractNumId w:val="558"/>
  </w:num>
  <w:num w:numId="490" w16cid:durableId="922493203">
    <w:abstractNumId w:val="309"/>
  </w:num>
  <w:num w:numId="491" w16cid:durableId="718751498">
    <w:abstractNumId w:val="150"/>
  </w:num>
  <w:num w:numId="492" w16cid:durableId="51731770">
    <w:abstractNumId w:val="347"/>
  </w:num>
  <w:num w:numId="493" w16cid:durableId="115487955">
    <w:abstractNumId w:val="461"/>
  </w:num>
  <w:num w:numId="494" w16cid:durableId="1698505962">
    <w:abstractNumId w:val="337"/>
  </w:num>
  <w:num w:numId="495" w16cid:durableId="1951473088">
    <w:abstractNumId w:val="55"/>
  </w:num>
  <w:num w:numId="496" w16cid:durableId="1653562133">
    <w:abstractNumId w:val="37"/>
  </w:num>
  <w:num w:numId="497" w16cid:durableId="1534994679">
    <w:abstractNumId w:val="1"/>
  </w:num>
  <w:num w:numId="498" w16cid:durableId="1053581297">
    <w:abstractNumId w:val="297"/>
  </w:num>
  <w:num w:numId="499" w16cid:durableId="536696289">
    <w:abstractNumId w:val="497"/>
  </w:num>
  <w:num w:numId="500" w16cid:durableId="1137650707">
    <w:abstractNumId w:val="406"/>
  </w:num>
  <w:num w:numId="501" w16cid:durableId="745031884">
    <w:abstractNumId w:val="455"/>
  </w:num>
  <w:num w:numId="502" w16cid:durableId="712849708">
    <w:abstractNumId w:val="566"/>
  </w:num>
  <w:num w:numId="503" w16cid:durableId="1710178976">
    <w:abstractNumId w:val="137"/>
  </w:num>
  <w:num w:numId="504" w16cid:durableId="1788742900">
    <w:abstractNumId w:val="246"/>
  </w:num>
  <w:num w:numId="505" w16cid:durableId="237593429">
    <w:abstractNumId w:val="114"/>
  </w:num>
  <w:num w:numId="506" w16cid:durableId="1501386736">
    <w:abstractNumId w:val="436"/>
  </w:num>
  <w:num w:numId="507" w16cid:durableId="1904220723">
    <w:abstractNumId w:val="619"/>
  </w:num>
  <w:num w:numId="508" w16cid:durableId="563226675">
    <w:abstractNumId w:val="579"/>
  </w:num>
  <w:num w:numId="509" w16cid:durableId="475493610">
    <w:abstractNumId w:val="185"/>
  </w:num>
  <w:num w:numId="510" w16cid:durableId="1215000468">
    <w:abstractNumId w:val="593"/>
  </w:num>
  <w:num w:numId="511" w16cid:durableId="1733230800">
    <w:abstractNumId w:val="554"/>
  </w:num>
  <w:num w:numId="512" w16cid:durableId="580262384">
    <w:abstractNumId w:val="450"/>
  </w:num>
  <w:num w:numId="513" w16cid:durableId="606698381">
    <w:abstractNumId w:val="267"/>
  </w:num>
  <w:num w:numId="514" w16cid:durableId="814106864">
    <w:abstractNumId w:val="177"/>
  </w:num>
  <w:num w:numId="515" w16cid:durableId="948388119">
    <w:abstractNumId w:val="534"/>
  </w:num>
  <w:num w:numId="516" w16cid:durableId="984554806">
    <w:abstractNumId w:val="373"/>
  </w:num>
  <w:num w:numId="517" w16cid:durableId="784231387">
    <w:abstractNumId w:val="404"/>
  </w:num>
  <w:num w:numId="518" w16cid:durableId="1275796">
    <w:abstractNumId w:val="9"/>
  </w:num>
  <w:num w:numId="519" w16cid:durableId="162285656">
    <w:abstractNumId w:val="17"/>
  </w:num>
  <w:num w:numId="520" w16cid:durableId="1635716240">
    <w:abstractNumId w:val="179"/>
  </w:num>
  <w:num w:numId="521" w16cid:durableId="473521326">
    <w:abstractNumId w:val="276"/>
  </w:num>
  <w:num w:numId="522" w16cid:durableId="506556111">
    <w:abstractNumId w:val="358"/>
  </w:num>
  <w:num w:numId="523" w16cid:durableId="1617756488">
    <w:abstractNumId w:val="319"/>
  </w:num>
  <w:num w:numId="524" w16cid:durableId="1639921478">
    <w:abstractNumId w:val="66"/>
  </w:num>
  <w:num w:numId="525" w16cid:durableId="737633142">
    <w:abstractNumId w:val="254"/>
  </w:num>
  <w:num w:numId="526" w16cid:durableId="1075930759">
    <w:abstractNumId w:val="544"/>
  </w:num>
  <w:num w:numId="527" w16cid:durableId="590941318">
    <w:abstractNumId w:val="220"/>
  </w:num>
  <w:num w:numId="528" w16cid:durableId="1799300864">
    <w:abstractNumId w:val="193"/>
  </w:num>
  <w:num w:numId="529" w16cid:durableId="878274205">
    <w:abstractNumId w:val="44"/>
  </w:num>
  <w:num w:numId="530" w16cid:durableId="750348122">
    <w:abstractNumId w:val="434"/>
  </w:num>
  <w:num w:numId="531" w16cid:durableId="1348559111">
    <w:abstractNumId w:val="251"/>
  </w:num>
  <w:num w:numId="532" w16cid:durableId="1308971330">
    <w:abstractNumId w:val="78"/>
  </w:num>
  <w:num w:numId="533" w16cid:durableId="1093162969">
    <w:abstractNumId w:val="236"/>
  </w:num>
  <w:num w:numId="534" w16cid:durableId="2010868639">
    <w:abstractNumId w:val="484"/>
  </w:num>
  <w:num w:numId="535" w16cid:durableId="1562012767">
    <w:abstractNumId w:val="447"/>
  </w:num>
  <w:num w:numId="536" w16cid:durableId="313335986">
    <w:abstractNumId w:val="407"/>
  </w:num>
  <w:num w:numId="537" w16cid:durableId="674038352">
    <w:abstractNumId w:val="118"/>
  </w:num>
  <w:num w:numId="538" w16cid:durableId="663095816">
    <w:abstractNumId w:val="211"/>
  </w:num>
  <w:num w:numId="539" w16cid:durableId="888305634">
    <w:abstractNumId w:val="626"/>
  </w:num>
  <w:num w:numId="540" w16cid:durableId="1708329320">
    <w:abstractNumId w:val="164"/>
  </w:num>
  <w:num w:numId="541" w16cid:durableId="198668693">
    <w:abstractNumId w:val="232"/>
  </w:num>
  <w:num w:numId="542" w16cid:durableId="1345665485">
    <w:abstractNumId w:val="457"/>
  </w:num>
  <w:num w:numId="543" w16cid:durableId="1876115431">
    <w:abstractNumId w:val="209"/>
  </w:num>
  <w:num w:numId="544" w16cid:durableId="1888561469">
    <w:abstractNumId w:val="77"/>
  </w:num>
  <w:num w:numId="545" w16cid:durableId="1581214039">
    <w:abstractNumId w:val="244"/>
  </w:num>
  <w:num w:numId="546" w16cid:durableId="504832670">
    <w:abstractNumId w:val="606"/>
  </w:num>
  <w:num w:numId="547" w16cid:durableId="1841508753">
    <w:abstractNumId w:val="376"/>
  </w:num>
  <w:num w:numId="548" w16cid:durableId="516770938">
    <w:abstractNumId w:val="363"/>
  </w:num>
  <w:num w:numId="549" w16cid:durableId="192157427">
    <w:abstractNumId w:val="285"/>
  </w:num>
  <w:num w:numId="550" w16cid:durableId="846821660">
    <w:abstractNumId w:val="227"/>
  </w:num>
  <w:num w:numId="551" w16cid:durableId="773475822">
    <w:abstractNumId w:val="536"/>
  </w:num>
  <w:num w:numId="552" w16cid:durableId="1641033101">
    <w:abstractNumId w:val="639"/>
  </w:num>
  <w:num w:numId="553" w16cid:durableId="2136872410">
    <w:abstractNumId w:val="310"/>
  </w:num>
  <w:num w:numId="554" w16cid:durableId="1238632346">
    <w:abstractNumId w:val="652"/>
  </w:num>
  <w:num w:numId="555" w16cid:durableId="804082116">
    <w:abstractNumId w:val="421"/>
  </w:num>
  <w:num w:numId="556" w16cid:durableId="1499535523">
    <w:abstractNumId w:val="195"/>
  </w:num>
  <w:num w:numId="557" w16cid:durableId="1499348923">
    <w:abstractNumId w:val="152"/>
  </w:num>
  <w:num w:numId="558" w16cid:durableId="1893148137">
    <w:abstractNumId w:val="201"/>
  </w:num>
  <w:num w:numId="559" w16cid:durableId="1195844282">
    <w:abstractNumId w:val="102"/>
  </w:num>
  <w:num w:numId="560" w16cid:durableId="1571501718">
    <w:abstractNumId w:val="28"/>
  </w:num>
  <w:num w:numId="561" w16cid:durableId="1337610579">
    <w:abstractNumId w:val="462"/>
  </w:num>
  <w:num w:numId="562" w16cid:durableId="302320493">
    <w:abstractNumId w:val="86"/>
  </w:num>
  <w:num w:numId="563" w16cid:durableId="1326932567">
    <w:abstractNumId w:val="108"/>
  </w:num>
  <w:num w:numId="564" w16cid:durableId="1405685552">
    <w:abstractNumId w:val="498"/>
  </w:num>
  <w:num w:numId="565" w16cid:durableId="1344673367">
    <w:abstractNumId w:val="397"/>
  </w:num>
  <w:num w:numId="566" w16cid:durableId="861820631">
    <w:abstractNumId w:val="521"/>
  </w:num>
  <w:num w:numId="567" w16cid:durableId="653143264">
    <w:abstractNumId w:val="264"/>
  </w:num>
  <w:num w:numId="568" w16cid:durableId="1897157121">
    <w:abstractNumId w:val="444"/>
  </w:num>
  <w:num w:numId="569" w16cid:durableId="593560278">
    <w:abstractNumId w:val="275"/>
  </w:num>
  <w:num w:numId="570" w16cid:durableId="566301163">
    <w:abstractNumId w:val="43"/>
  </w:num>
  <w:num w:numId="571" w16cid:durableId="209074675">
    <w:abstractNumId w:val="154"/>
  </w:num>
  <w:num w:numId="572" w16cid:durableId="1888181698">
    <w:abstractNumId w:val="170"/>
  </w:num>
  <w:num w:numId="573" w16cid:durableId="125318267">
    <w:abstractNumId w:val="311"/>
  </w:num>
  <w:num w:numId="574" w16cid:durableId="98375928">
    <w:abstractNumId w:val="168"/>
  </w:num>
  <w:num w:numId="575" w16cid:durableId="554901069">
    <w:abstractNumId w:val="140"/>
  </w:num>
  <w:num w:numId="576" w16cid:durableId="2053458284">
    <w:abstractNumId w:val="162"/>
  </w:num>
  <w:num w:numId="577" w16cid:durableId="1973365526">
    <w:abstractNumId w:val="412"/>
  </w:num>
  <w:num w:numId="578" w16cid:durableId="975449777">
    <w:abstractNumId w:val="585"/>
  </w:num>
  <w:num w:numId="579" w16cid:durableId="654605586">
    <w:abstractNumId w:val="469"/>
  </w:num>
  <w:num w:numId="580" w16cid:durableId="1224099744">
    <w:abstractNumId w:val="385"/>
  </w:num>
  <w:num w:numId="581" w16cid:durableId="1807776557">
    <w:abstractNumId w:val="502"/>
  </w:num>
  <w:num w:numId="582" w16cid:durableId="1641570698">
    <w:abstractNumId w:val="84"/>
  </w:num>
  <w:num w:numId="583" w16cid:durableId="1469736975">
    <w:abstractNumId w:val="532"/>
  </w:num>
  <w:num w:numId="584" w16cid:durableId="781992746">
    <w:abstractNumId w:val="537"/>
  </w:num>
  <w:num w:numId="585" w16cid:durableId="2069306475">
    <w:abstractNumId w:val="287"/>
  </w:num>
  <w:num w:numId="586" w16cid:durableId="848447736">
    <w:abstractNumId w:val="65"/>
  </w:num>
  <w:num w:numId="587" w16cid:durableId="1159079945">
    <w:abstractNumId w:val="18"/>
  </w:num>
  <w:num w:numId="588" w16cid:durableId="1471053328">
    <w:abstractNumId w:val="501"/>
  </w:num>
  <w:num w:numId="589" w16cid:durableId="1234776536">
    <w:abstractNumId w:val="395"/>
  </w:num>
  <w:num w:numId="590" w16cid:durableId="295721793">
    <w:abstractNumId w:val="480"/>
  </w:num>
  <w:num w:numId="591" w16cid:durableId="770784746">
    <w:abstractNumId w:val="79"/>
  </w:num>
  <w:num w:numId="592" w16cid:durableId="703403929">
    <w:abstractNumId w:val="0"/>
  </w:num>
  <w:num w:numId="593" w16cid:durableId="1723168502">
    <w:abstractNumId w:val="48"/>
  </w:num>
  <w:num w:numId="594" w16cid:durableId="1134061625">
    <w:abstractNumId w:val="378"/>
  </w:num>
  <w:num w:numId="595" w16cid:durableId="642731571">
    <w:abstractNumId w:val="4"/>
  </w:num>
  <w:num w:numId="596" w16cid:durableId="296761089">
    <w:abstractNumId w:val="192"/>
  </w:num>
  <w:num w:numId="597" w16cid:durableId="1142773516">
    <w:abstractNumId w:val="557"/>
  </w:num>
  <w:num w:numId="598" w16cid:durableId="1369640818">
    <w:abstractNumId w:val="61"/>
  </w:num>
  <w:num w:numId="599" w16cid:durableId="191773080">
    <w:abstractNumId w:val="630"/>
  </w:num>
  <w:num w:numId="600" w16cid:durableId="303898289">
    <w:abstractNumId w:val="75"/>
  </w:num>
  <w:num w:numId="601" w16cid:durableId="881673418">
    <w:abstractNumId w:val="278"/>
  </w:num>
  <w:num w:numId="602" w16cid:durableId="998341433">
    <w:abstractNumId w:val="356"/>
  </w:num>
  <w:num w:numId="603" w16cid:durableId="51586779">
    <w:abstractNumId w:val="456"/>
  </w:num>
  <w:num w:numId="604" w16cid:durableId="2040427251">
    <w:abstractNumId w:val="221"/>
  </w:num>
  <w:num w:numId="605" w16cid:durableId="591200761">
    <w:abstractNumId w:val="571"/>
  </w:num>
  <w:num w:numId="606" w16cid:durableId="194929959">
    <w:abstractNumId w:val="401"/>
  </w:num>
  <w:num w:numId="607" w16cid:durableId="1768111248">
    <w:abstractNumId w:val="253"/>
  </w:num>
  <w:num w:numId="608" w16cid:durableId="1008170832">
    <w:abstractNumId w:val="636"/>
  </w:num>
  <w:num w:numId="609" w16cid:durableId="204753990">
    <w:abstractNumId w:val="238"/>
  </w:num>
  <w:num w:numId="610" w16cid:durableId="1439914123">
    <w:abstractNumId w:val="607"/>
  </w:num>
  <w:num w:numId="611" w16cid:durableId="1018778957">
    <w:abstractNumId w:val="326"/>
  </w:num>
  <w:num w:numId="612" w16cid:durableId="1083793482">
    <w:abstractNumId w:val="172"/>
  </w:num>
  <w:num w:numId="613" w16cid:durableId="693115039">
    <w:abstractNumId w:val="464"/>
  </w:num>
  <w:num w:numId="614" w16cid:durableId="154346368">
    <w:abstractNumId w:val="196"/>
  </w:num>
  <w:num w:numId="615" w16cid:durableId="767970835">
    <w:abstractNumId w:val="338"/>
  </w:num>
  <w:num w:numId="616" w16cid:durableId="2135126586">
    <w:abstractNumId w:val="507"/>
  </w:num>
  <w:num w:numId="617" w16cid:durableId="1059286622">
    <w:abstractNumId w:val="413"/>
  </w:num>
  <w:num w:numId="618" w16cid:durableId="571542412">
    <w:abstractNumId w:val="422"/>
  </w:num>
  <w:num w:numId="619" w16cid:durableId="587159870">
    <w:abstractNumId w:val="113"/>
  </w:num>
  <w:num w:numId="620" w16cid:durableId="458033724">
    <w:abstractNumId w:val="343"/>
  </w:num>
  <w:num w:numId="621" w16cid:durableId="1683781086">
    <w:abstractNumId w:val="459"/>
  </w:num>
  <w:num w:numId="622" w16cid:durableId="2031953066">
    <w:abstractNumId w:val="496"/>
  </w:num>
  <w:num w:numId="623" w16cid:durableId="255669967">
    <w:abstractNumId w:val="346"/>
  </w:num>
  <w:num w:numId="624" w16cid:durableId="1053502203">
    <w:abstractNumId w:val="543"/>
  </w:num>
  <w:num w:numId="625" w16cid:durableId="980382795">
    <w:abstractNumId w:val="131"/>
  </w:num>
  <w:num w:numId="626" w16cid:durableId="699430200">
    <w:abstractNumId w:val="608"/>
  </w:num>
  <w:num w:numId="627" w16cid:durableId="1275866511">
    <w:abstractNumId w:val="161"/>
  </w:num>
  <w:num w:numId="628" w16cid:durableId="575017213">
    <w:abstractNumId w:val="518"/>
  </w:num>
  <w:num w:numId="629" w16cid:durableId="847913772">
    <w:abstractNumId w:val="612"/>
  </w:num>
  <w:num w:numId="630" w16cid:durableId="889145771">
    <w:abstractNumId w:val="101"/>
  </w:num>
  <w:num w:numId="631" w16cid:durableId="1483086129">
    <w:abstractNumId w:val="127"/>
  </w:num>
  <w:num w:numId="632" w16cid:durableId="1217353602">
    <w:abstractNumId w:val="156"/>
  </w:num>
  <w:num w:numId="633" w16cid:durableId="904952135">
    <w:abstractNumId w:val="645"/>
  </w:num>
  <w:num w:numId="634" w16cid:durableId="1908149736">
    <w:abstractNumId w:val="145"/>
  </w:num>
  <w:num w:numId="635" w16cid:durableId="723677535">
    <w:abstractNumId w:val="298"/>
  </w:num>
  <w:num w:numId="636" w16cid:durableId="541944066">
    <w:abstractNumId w:val="100"/>
  </w:num>
  <w:num w:numId="637" w16cid:durableId="1876890962">
    <w:abstractNumId w:val="316"/>
  </w:num>
  <w:num w:numId="638" w16cid:durableId="1368220928">
    <w:abstractNumId w:val="158"/>
  </w:num>
  <w:num w:numId="639" w16cid:durableId="1426463240">
    <w:abstractNumId w:val="641"/>
  </w:num>
  <w:num w:numId="640" w16cid:durableId="417410817">
    <w:abstractNumId w:val="499"/>
  </w:num>
  <w:num w:numId="641" w16cid:durableId="1416053090">
    <w:abstractNumId w:val="160"/>
  </w:num>
  <w:num w:numId="642" w16cid:durableId="1299721808">
    <w:abstractNumId w:val="260"/>
  </w:num>
  <w:num w:numId="643" w16cid:durableId="622881769">
    <w:abstractNumId w:val="525"/>
  </w:num>
  <w:num w:numId="644" w16cid:durableId="272172235">
    <w:abstractNumId w:val="203"/>
  </w:num>
  <w:num w:numId="645" w16cid:durableId="1662393649">
    <w:abstractNumId w:val="7"/>
  </w:num>
  <w:num w:numId="646" w16cid:durableId="390276530">
    <w:abstractNumId w:val="199"/>
  </w:num>
  <w:num w:numId="647" w16cid:durableId="1238244195">
    <w:abstractNumId w:val="580"/>
  </w:num>
  <w:num w:numId="648" w16cid:durableId="894776494">
    <w:abstractNumId w:val="487"/>
  </w:num>
  <w:num w:numId="649" w16cid:durableId="138881374">
    <w:abstractNumId w:val="39"/>
  </w:num>
  <w:num w:numId="650" w16cid:durableId="1430350300">
    <w:abstractNumId w:val="165"/>
  </w:num>
  <w:num w:numId="651" w16cid:durableId="1711418725">
    <w:abstractNumId w:val="73"/>
  </w:num>
  <w:num w:numId="652" w16cid:durableId="807169278">
    <w:abstractNumId w:val="329"/>
  </w:num>
  <w:num w:numId="653" w16cid:durableId="1531410800">
    <w:abstractNumId w:val="426"/>
  </w:num>
  <w:num w:numId="654" w16cid:durableId="1581910556">
    <w:abstractNumId w:val="403"/>
  </w:num>
  <w:num w:numId="655" w16cid:durableId="94255577">
    <w:abstractNumId w:val="96"/>
  </w:num>
  <w:num w:numId="656" w16cid:durableId="315887514">
    <w:abstractNumId w:val="581"/>
  </w:num>
  <w:num w:numId="657" w16cid:durableId="642586223">
    <w:abstractNumId w:val="59"/>
  </w:num>
  <w:num w:numId="658" w16cid:durableId="231937292">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416"/>
    <w:rsid w:val="000272DF"/>
    <w:rsid w:val="00045205"/>
    <w:rsid w:val="00046002"/>
    <w:rsid w:val="00046400"/>
    <w:rsid w:val="00053EE3"/>
    <w:rsid w:val="00063361"/>
    <w:rsid w:val="000674D9"/>
    <w:rsid w:val="00081C63"/>
    <w:rsid w:val="000916C5"/>
    <w:rsid w:val="000E74DD"/>
    <w:rsid w:val="000F48F0"/>
    <w:rsid w:val="0011307E"/>
    <w:rsid w:val="00130A66"/>
    <w:rsid w:val="00132D0A"/>
    <w:rsid w:val="0014508E"/>
    <w:rsid w:val="00191AFB"/>
    <w:rsid w:val="001B39E1"/>
    <w:rsid w:val="001E03D6"/>
    <w:rsid w:val="00252E91"/>
    <w:rsid w:val="00263D49"/>
    <w:rsid w:val="00266850"/>
    <w:rsid w:val="00267387"/>
    <w:rsid w:val="00292117"/>
    <w:rsid w:val="002C7761"/>
    <w:rsid w:val="002E1F07"/>
    <w:rsid w:val="002F1E47"/>
    <w:rsid w:val="00320EA5"/>
    <w:rsid w:val="0032296F"/>
    <w:rsid w:val="00322A2B"/>
    <w:rsid w:val="00332F0A"/>
    <w:rsid w:val="00344F46"/>
    <w:rsid w:val="003665BB"/>
    <w:rsid w:val="00371A5C"/>
    <w:rsid w:val="00372AA4"/>
    <w:rsid w:val="003A0FE6"/>
    <w:rsid w:val="003D284A"/>
    <w:rsid w:val="003D6BF0"/>
    <w:rsid w:val="00414592"/>
    <w:rsid w:val="00443E1F"/>
    <w:rsid w:val="00452B9E"/>
    <w:rsid w:val="004563CC"/>
    <w:rsid w:val="0046130A"/>
    <w:rsid w:val="0047085E"/>
    <w:rsid w:val="004956EF"/>
    <w:rsid w:val="00495EC3"/>
    <w:rsid w:val="00496ADD"/>
    <w:rsid w:val="004B7559"/>
    <w:rsid w:val="004F1ED0"/>
    <w:rsid w:val="004F34B9"/>
    <w:rsid w:val="00513D54"/>
    <w:rsid w:val="00535B57"/>
    <w:rsid w:val="00571CB3"/>
    <w:rsid w:val="005729E3"/>
    <w:rsid w:val="00574972"/>
    <w:rsid w:val="00575B1A"/>
    <w:rsid w:val="0057695A"/>
    <w:rsid w:val="005E11FC"/>
    <w:rsid w:val="005F4EF9"/>
    <w:rsid w:val="005F63EE"/>
    <w:rsid w:val="00601F7E"/>
    <w:rsid w:val="0060284E"/>
    <w:rsid w:val="0060744D"/>
    <w:rsid w:val="00610AC8"/>
    <w:rsid w:val="00615FF3"/>
    <w:rsid w:val="00625742"/>
    <w:rsid w:val="00647BFD"/>
    <w:rsid w:val="00653AB4"/>
    <w:rsid w:val="00666811"/>
    <w:rsid w:val="0067249D"/>
    <w:rsid w:val="0067658F"/>
    <w:rsid w:val="00686E92"/>
    <w:rsid w:val="006937BC"/>
    <w:rsid w:val="006A4739"/>
    <w:rsid w:val="006D1104"/>
    <w:rsid w:val="00707B34"/>
    <w:rsid w:val="00743E98"/>
    <w:rsid w:val="007563AC"/>
    <w:rsid w:val="00766317"/>
    <w:rsid w:val="00791B5E"/>
    <w:rsid w:val="007A0F22"/>
    <w:rsid w:val="007A374D"/>
    <w:rsid w:val="007B3873"/>
    <w:rsid w:val="007B67AA"/>
    <w:rsid w:val="007E10A1"/>
    <w:rsid w:val="00803BD8"/>
    <w:rsid w:val="008124E1"/>
    <w:rsid w:val="00821A8E"/>
    <w:rsid w:val="00831553"/>
    <w:rsid w:val="00844D1C"/>
    <w:rsid w:val="0088322B"/>
    <w:rsid w:val="0088735B"/>
    <w:rsid w:val="0089510F"/>
    <w:rsid w:val="008C4CF7"/>
    <w:rsid w:val="008C5FAC"/>
    <w:rsid w:val="00904C4C"/>
    <w:rsid w:val="009143CB"/>
    <w:rsid w:val="009226D9"/>
    <w:rsid w:val="00937C07"/>
    <w:rsid w:val="009614B9"/>
    <w:rsid w:val="00963BC1"/>
    <w:rsid w:val="0097602A"/>
    <w:rsid w:val="009939DF"/>
    <w:rsid w:val="009D1401"/>
    <w:rsid w:val="009E11CE"/>
    <w:rsid w:val="009E42ED"/>
    <w:rsid w:val="00A078CD"/>
    <w:rsid w:val="00A16582"/>
    <w:rsid w:val="00A17427"/>
    <w:rsid w:val="00A26C4D"/>
    <w:rsid w:val="00A36CE0"/>
    <w:rsid w:val="00A91C9B"/>
    <w:rsid w:val="00AA41F9"/>
    <w:rsid w:val="00AA593A"/>
    <w:rsid w:val="00AB40B4"/>
    <w:rsid w:val="00AE40CD"/>
    <w:rsid w:val="00B007F5"/>
    <w:rsid w:val="00B34872"/>
    <w:rsid w:val="00B872DD"/>
    <w:rsid w:val="00BB3717"/>
    <w:rsid w:val="00BC164F"/>
    <w:rsid w:val="00BD47AC"/>
    <w:rsid w:val="00BD6DC0"/>
    <w:rsid w:val="00C03F79"/>
    <w:rsid w:val="00C053D5"/>
    <w:rsid w:val="00C06304"/>
    <w:rsid w:val="00C45F55"/>
    <w:rsid w:val="00C47F72"/>
    <w:rsid w:val="00C55807"/>
    <w:rsid w:val="00C64632"/>
    <w:rsid w:val="00C7702B"/>
    <w:rsid w:val="00CB168B"/>
    <w:rsid w:val="00D06F43"/>
    <w:rsid w:val="00D168F9"/>
    <w:rsid w:val="00D262BA"/>
    <w:rsid w:val="00D67183"/>
    <w:rsid w:val="00DC4332"/>
    <w:rsid w:val="00DF039D"/>
    <w:rsid w:val="00E07A5F"/>
    <w:rsid w:val="00E3555B"/>
    <w:rsid w:val="00E53ADD"/>
    <w:rsid w:val="00E67C53"/>
    <w:rsid w:val="00E72F8F"/>
    <w:rsid w:val="00E97A30"/>
    <w:rsid w:val="00EA419C"/>
    <w:rsid w:val="00EA5B00"/>
    <w:rsid w:val="00EB6F1B"/>
    <w:rsid w:val="00EE4930"/>
    <w:rsid w:val="00F00797"/>
    <w:rsid w:val="00F160AF"/>
    <w:rsid w:val="00F25BF0"/>
    <w:rsid w:val="00F370D5"/>
    <w:rsid w:val="00F40BE0"/>
    <w:rsid w:val="00F5118A"/>
    <w:rsid w:val="00F542F6"/>
    <w:rsid w:val="00F54756"/>
    <w:rsid w:val="00F553F0"/>
    <w:rsid w:val="00F817F4"/>
    <w:rsid w:val="00F93416"/>
    <w:rsid w:val="00FA2DC4"/>
    <w:rsid w:val="00FB382F"/>
    <w:rsid w:val="00FB3ED4"/>
    <w:rsid w:val="00FD22D9"/>
    <w:rsid w:val="00FE0A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B012B"/>
  <w15:chartTrackingRefBased/>
  <w15:docId w15:val="{72E792C6-1A61-4D17-AF8B-52F054437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93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93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9341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9341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9341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934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934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934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934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9341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F9341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F9341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F93416"/>
    <w:rPr>
      <w:rFonts w:eastAsiaTheme="majorEastAsia" w:cstheme="majorBidi"/>
      <w:i/>
      <w:iCs/>
      <w:color w:val="0F4761" w:themeColor="accent1" w:themeShade="BF"/>
    </w:rPr>
  </w:style>
  <w:style w:type="character" w:customStyle="1" w:styleId="50">
    <w:name w:val="כותרת 5 תו"/>
    <w:basedOn w:val="a0"/>
    <w:link w:val="5"/>
    <w:uiPriority w:val="9"/>
    <w:semiHidden/>
    <w:rsid w:val="00F93416"/>
    <w:rPr>
      <w:rFonts w:eastAsiaTheme="majorEastAsia" w:cstheme="majorBidi"/>
      <w:color w:val="0F4761" w:themeColor="accent1" w:themeShade="BF"/>
    </w:rPr>
  </w:style>
  <w:style w:type="character" w:customStyle="1" w:styleId="60">
    <w:name w:val="כותרת 6 תו"/>
    <w:basedOn w:val="a0"/>
    <w:link w:val="6"/>
    <w:uiPriority w:val="9"/>
    <w:semiHidden/>
    <w:rsid w:val="00F93416"/>
    <w:rPr>
      <w:rFonts w:eastAsiaTheme="majorEastAsia" w:cstheme="majorBidi"/>
      <w:i/>
      <w:iCs/>
      <w:color w:val="595959" w:themeColor="text1" w:themeTint="A6"/>
    </w:rPr>
  </w:style>
  <w:style w:type="character" w:customStyle="1" w:styleId="70">
    <w:name w:val="כותרת 7 תו"/>
    <w:basedOn w:val="a0"/>
    <w:link w:val="7"/>
    <w:uiPriority w:val="9"/>
    <w:semiHidden/>
    <w:rsid w:val="00F93416"/>
    <w:rPr>
      <w:rFonts w:eastAsiaTheme="majorEastAsia" w:cstheme="majorBidi"/>
      <w:color w:val="595959" w:themeColor="text1" w:themeTint="A6"/>
    </w:rPr>
  </w:style>
  <w:style w:type="character" w:customStyle="1" w:styleId="80">
    <w:name w:val="כותרת 8 תו"/>
    <w:basedOn w:val="a0"/>
    <w:link w:val="8"/>
    <w:uiPriority w:val="9"/>
    <w:semiHidden/>
    <w:rsid w:val="00F93416"/>
    <w:rPr>
      <w:rFonts w:eastAsiaTheme="majorEastAsia" w:cstheme="majorBidi"/>
      <w:i/>
      <w:iCs/>
      <w:color w:val="272727" w:themeColor="text1" w:themeTint="D8"/>
    </w:rPr>
  </w:style>
  <w:style w:type="character" w:customStyle="1" w:styleId="90">
    <w:name w:val="כותרת 9 תו"/>
    <w:basedOn w:val="a0"/>
    <w:link w:val="9"/>
    <w:uiPriority w:val="9"/>
    <w:semiHidden/>
    <w:rsid w:val="00F93416"/>
    <w:rPr>
      <w:rFonts w:eastAsiaTheme="majorEastAsia" w:cstheme="majorBidi"/>
      <w:color w:val="272727" w:themeColor="text1" w:themeTint="D8"/>
    </w:rPr>
  </w:style>
  <w:style w:type="paragraph" w:styleId="a3">
    <w:name w:val="Title"/>
    <w:basedOn w:val="a"/>
    <w:next w:val="a"/>
    <w:link w:val="a4"/>
    <w:uiPriority w:val="10"/>
    <w:qFormat/>
    <w:rsid w:val="00F93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934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341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9341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93416"/>
    <w:pPr>
      <w:spacing w:before="160"/>
      <w:jc w:val="center"/>
    </w:pPr>
    <w:rPr>
      <w:i/>
      <w:iCs/>
      <w:color w:val="404040" w:themeColor="text1" w:themeTint="BF"/>
    </w:rPr>
  </w:style>
  <w:style w:type="character" w:customStyle="1" w:styleId="a8">
    <w:name w:val="ציטוט תו"/>
    <w:basedOn w:val="a0"/>
    <w:link w:val="a7"/>
    <w:uiPriority w:val="29"/>
    <w:rsid w:val="00F93416"/>
    <w:rPr>
      <w:i/>
      <w:iCs/>
      <w:color w:val="404040" w:themeColor="text1" w:themeTint="BF"/>
    </w:rPr>
  </w:style>
  <w:style w:type="paragraph" w:styleId="a9">
    <w:name w:val="List Paragraph"/>
    <w:basedOn w:val="a"/>
    <w:uiPriority w:val="34"/>
    <w:qFormat/>
    <w:rsid w:val="00F93416"/>
    <w:pPr>
      <w:ind w:left="720"/>
      <w:contextualSpacing/>
    </w:pPr>
  </w:style>
  <w:style w:type="character" w:styleId="aa">
    <w:name w:val="Intense Emphasis"/>
    <w:basedOn w:val="a0"/>
    <w:uiPriority w:val="21"/>
    <w:qFormat/>
    <w:rsid w:val="00F93416"/>
    <w:rPr>
      <w:i/>
      <w:iCs/>
      <w:color w:val="0F4761" w:themeColor="accent1" w:themeShade="BF"/>
    </w:rPr>
  </w:style>
  <w:style w:type="paragraph" w:styleId="ab">
    <w:name w:val="Intense Quote"/>
    <w:basedOn w:val="a"/>
    <w:next w:val="a"/>
    <w:link w:val="ac"/>
    <w:uiPriority w:val="30"/>
    <w:qFormat/>
    <w:rsid w:val="00F93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F93416"/>
    <w:rPr>
      <w:i/>
      <w:iCs/>
      <w:color w:val="0F4761" w:themeColor="accent1" w:themeShade="BF"/>
    </w:rPr>
  </w:style>
  <w:style w:type="character" w:styleId="ad">
    <w:name w:val="Intense Reference"/>
    <w:basedOn w:val="a0"/>
    <w:uiPriority w:val="32"/>
    <w:qFormat/>
    <w:rsid w:val="00F93416"/>
    <w:rPr>
      <w:b/>
      <w:bCs/>
      <w:smallCaps/>
      <w:color w:val="0F4761" w:themeColor="accent1" w:themeShade="BF"/>
      <w:spacing w:val="5"/>
    </w:rPr>
  </w:style>
  <w:style w:type="paragraph" w:styleId="ae">
    <w:name w:val="header"/>
    <w:basedOn w:val="a"/>
    <w:link w:val="af"/>
    <w:uiPriority w:val="99"/>
    <w:unhideWhenUsed/>
    <w:rsid w:val="00F93416"/>
    <w:pPr>
      <w:tabs>
        <w:tab w:val="center" w:pos="4153"/>
        <w:tab w:val="right" w:pos="8306"/>
      </w:tabs>
      <w:spacing w:after="0" w:line="240" w:lineRule="auto"/>
    </w:pPr>
  </w:style>
  <w:style w:type="character" w:customStyle="1" w:styleId="af">
    <w:name w:val="כותרת עליונה תו"/>
    <w:basedOn w:val="a0"/>
    <w:link w:val="ae"/>
    <w:uiPriority w:val="99"/>
    <w:rsid w:val="00F93416"/>
  </w:style>
  <w:style w:type="paragraph" w:styleId="af0">
    <w:name w:val="footer"/>
    <w:basedOn w:val="a"/>
    <w:link w:val="af1"/>
    <w:uiPriority w:val="99"/>
    <w:unhideWhenUsed/>
    <w:rsid w:val="00F93416"/>
    <w:pPr>
      <w:tabs>
        <w:tab w:val="center" w:pos="4153"/>
        <w:tab w:val="right" w:pos="8306"/>
      </w:tabs>
      <w:spacing w:after="0" w:line="240" w:lineRule="auto"/>
    </w:pPr>
  </w:style>
  <w:style w:type="character" w:customStyle="1" w:styleId="af1">
    <w:name w:val="כותרת תחתונה תו"/>
    <w:basedOn w:val="a0"/>
    <w:link w:val="af0"/>
    <w:uiPriority w:val="99"/>
    <w:rsid w:val="00F93416"/>
  </w:style>
  <w:style w:type="character" w:styleId="Hyperlink">
    <w:name w:val="Hyperlink"/>
    <w:basedOn w:val="a0"/>
    <w:uiPriority w:val="99"/>
    <w:unhideWhenUsed/>
    <w:rsid w:val="00496ADD"/>
    <w:rPr>
      <w:color w:val="467886" w:themeColor="hyperlink"/>
      <w:u w:val="single"/>
    </w:rPr>
  </w:style>
  <w:style w:type="character" w:styleId="af2">
    <w:name w:val="Unresolved Mention"/>
    <w:basedOn w:val="a0"/>
    <w:uiPriority w:val="99"/>
    <w:semiHidden/>
    <w:unhideWhenUsed/>
    <w:rsid w:val="00496ADD"/>
    <w:rPr>
      <w:color w:val="605E5C"/>
      <w:shd w:val="clear" w:color="auto" w:fill="E1DFDD"/>
    </w:rPr>
  </w:style>
  <w:style w:type="paragraph" w:styleId="NormalWeb">
    <w:name w:val="Normal (Web)"/>
    <w:basedOn w:val="a"/>
    <w:uiPriority w:val="99"/>
    <w:semiHidden/>
    <w:unhideWhenUsed/>
    <w:rsid w:val="00C45F55"/>
    <w:pPr>
      <w:bidi w:val="0"/>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11">
    <w:name w:val="ללא רשימה1"/>
    <w:next w:val="a2"/>
    <w:uiPriority w:val="99"/>
    <w:semiHidden/>
    <w:unhideWhenUsed/>
    <w:rsid w:val="00963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press.org.il/" TargetMode="External"/><Relationship Id="rId3" Type="http://schemas.openxmlformats.org/officeDocument/2006/relationships/settings" Target="settings.xml"/><Relationship Id="rId7" Type="http://schemas.openxmlformats.org/officeDocument/2006/relationships/hyperlink" Target="https://www.google.com/search?q=http://www.karneish.co.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929.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19241</TotalTime>
  <Pages>10</Pages>
  <Words>142268</Words>
  <Characters>711341</Characters>
  <Application>Microsoft Office Word</Application>
  <DocSecurity>0</DocSecurity>
  <Lines>5927</Lines>
  <Paragraphs>1703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851906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23</cp:revision>
  <dcterms:created xsi:type="dcterms:W3CDTF">2026-03-30T18:58:00Z</dcterms:created>
  <dcterms:modified xsi:type="dcterms:W3CDTF">2026-04-13T11:15:00Z</dcterms:modified>
</cp:coreProperties>
</file>