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C7466B"/>
          <w:sz w:val="56"/>
          <w:szCs w:val="56"/>
          <w:rtl/>
        </w:rPr>
        <w:t>🌊 אגן הים התיכון: מיקום, יבשות ומדינות, חופים, נופים ואקלים ים-תיכוני</w:t>
      </w:r>
    </w:p>
    <w:p>
      <w:pPr>
        <w:bidi/>
        <w:spacing w:before="0" w:after="160"/>
      </w:pPr>
      <w:r>
        <w:rPr>
          <w:sz w:val="36"/>
          <w:szCs w:val="36"/>
          <w:rtl/>
        </w:rPr>
        <w:t>• בין שלוש יבשות: אירופה (צפון), אסיה (מזרח), אפריקה (דרום).</w:t>
      </w:r>
    </w:p>
    <w:p>
      <w:pPr>
        <w:bidi/>
        <w:spacing w:before="0" w:after="160"/>
      </w:pPr>
      <w:r>
        <w:rPr>
          <w:sz w:val="36"/>
          <w:szCs w:val="36"/>
          <w:rtl/>
        </w:rPr>
        <w:t>• כעשרים מדינות לחופיו.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מתחבר לאוקיינוס האטלנטי (מצר גיברלטר), לים סוף (תעלת סואץ) ולים השחור.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מדינות לדוגמה: ספרד, צרפת – ישראל, לבנון; איטליה, יוון – סוריה</w:t>
      </w:r>
    </w:p>
    <w:p>
      <w:pPr>
        <w:bidi/>
        <w:spacing w:before="0" w:after="160"/>
      </w:pPr>
      <w:r>
        <w:rPr>
          <w:sz w:val="36"/>
          <w:szCs w:val="36"/>
          <w:rtl/>
        </w:rPr>
        <w:t>• חופי חול, מצוקים, מפרצים, איים וחצאי איים.</w:t>
      </w:r>
    </w:p>
    <w:p>
      <w:pPr>
        <w:bidi/>
        <w:spacing w:before="0" w:after="120"/>
      </w:pPr>
      <w:r>
        <w:rPr>
          <w:b/>
          <w:bCs/>
          <w:color w:val="C7466B"/>
          <w:sz w:val="32"/>
          <w:szCs w:val="32"/>
          <w:rtl/>
        </w:rPr>
        <w:t>💡 זכרו! זכרו את ה«כתובת» של הים התיכון: אירופה בצפון, אסיה במזרח, אפריקה בדרום – והאוקיינוס האטלנטי במערב, דרך מצר גיברלטר.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E2507A"/>
        <w:left w:val="single" w:sz="18" w:space="22" w:color="E2507A"/>
        <w:bottom w:val="single" w:sz="18" w:space="22" w:color="E2507A"/>
        <w:right w:val="single" w:sz="18" w:space="22" w:color="E2507A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