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Gisha" w:hAnsi="Gisha" w:cs="Gisha"/>
          <w:b/>
          <w:bCs/>
          <w:color w:val="C7466B"/>
          <w:sz w:val="44"/>
          <w:szCs w:val="44"/>
          <w:rtl/>
        </w:rPr>
        <w:t>אגן הים התיכון: מיקום, יבשות ומדינות, חופים, נופים ואקלים ים-תיכוני</w:t>
      </w:r>
    </w:p>
    <w:p>
      <w:pPr>
        <w:bidi/>
        <w:spacing w:before="160" w:after="60"/>
      </w:pPr>
      <w:r>
        <w:rPr>
          <w:b/>
          <w:bCs/>
          <w:sz w:val="26"/>
          <w:szCs w:val="26"/>
          <w:rtl/>
        </w:rPr>
        <w:t>1. השלימו בעזרת המחסן.</w:t>
      </w:r>
    </w:p>
    <w:p>
      <w:pPr>
        <w:bidi/>
        <w:spacing w:before="0" w:after="80"/>
      </w:pPr>
      <w:r>
        <w:rPr>
          <w:color w:val="C7466B"/>
          <w:sz w:val="24"/>
          <w:szCs w:val="24"/>
          <w:rtl/>
        </w:rPr>
        <w:t>מחסן מילים: אירופה  |  אסיה  |  אפריקה  |  האטלנטי  |  סוף</w:t>
      </w:r>
    </w:p>
    <w:p>
      <w:pPr>
        <w:bidi/>
        <w:spacing w:before="0" w:after="60"/>
      </w:pPr>
      <w:r>
        <w:rPr>
          <w:rtl/>
        </w:rPr>
        <w:t>א. מצפון לים התיכון נמצאת יבשת __________.</w:t>
      </w:r>
    </w:p>
    <w:p>
      <w:pPr>
        <w:bidi/>
        <w:spacing w:before="0" w:after="60"/>
      </w:pPr>
      <w:r>
        <w:rPr>
          <w:rtl/>
        </w:rPr>
        <w:t>ב. ממזרח לים התיכון נמצאת יבשת __________.</w:t>
      </w:r>
    </w:p>
    <w:p>
      <w:pPr>
        <w:bidi/>
        <w:spacing w:before="0" w:after="60"/>
      </w:pPr>
      <w:r>
        <w:rPr>
          <w:rtl/>
        </w:rPr>
        <w:t>ג. מדרום לים התיכון נמצאת יבשת __________.</w:t>
      </w:r>
    </w:p>
    <w:p>
      <w:pPr>
        <w:bidi/>
        <w:spacing w:before="0" w:after="60"/>
      </w:pPr>
      <w:r>
        <w:rPr>
          <w:rtl/>
        </w:rPr>
        <w:t>ד. דרך מצר גיברלטר מתחבר הים התיכון לאוקיינוס __________.</w:t>
      </w:r>
    </w:p>
    <w:p>
      <w:pPr>
        <w:bidi/>
        <w:spacing w:before="0" w:after="60"/>
      </w:pPr>
      <w:r>
        <w:rPr>
          <w:rtl/>
        </w:rPr>
        <w:t>ה. תעלת סואץ מחברת את הים התיכון לים __________.</w:t>
      </w:r>
    </w:p>
    <w:p>
      <w:pPr>
        <w:bidi/>
        <w:spacing w:before="160" w:after="60"/>
      </w:pPr>
      <w:r>
        <w:rPr>
          <w:b/>
          <w:bCs/>
          <w:sz w:val="26"/>
          <w:szCs w:val="26"/>
          <w:rtl/>
        </w:rPr>
        <w:t>2. מיינו את המדינות שלחוף הים התיכון לפי היבשת.</w:t>
      </w:r>
    </w:p>
    <w:p>
      <w:pPr>
        <w:bidi/>
        <w:spacing w:before="0" w:after="80"/>
      </w:pPr>
      <w:r>
        <w:rPr>
          <w:color w:val="C7466B"/>
          <w:sz w:val="24"/>
          <w:szCs w:val="24"/>
          <w:rtl/>
        </w:rPr>
        <w:t>המילים: ספרד  |  לבנון  |  לוב  |  יוון  |  סוריה  |  מרוקו  |  צרפת  |  תוניסיה  |  ישראל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7466b"/>
          </w:tcPr>
          <w:p>
            <w:pPr>
              <w:bidi/>
              <w:spacing w:before="0" w:after="40"/>
            </w:pPr>
            <w:r>
              <w:rPr>
                <w:b/>
                <w:bCs/>
                <w:color w:val="FFFFFF"/>
                <w:rtl/>
              </w:rPr>
              <w:t>אירופה</w:t>
            </w:r>
          </w:p>
        </w:tc>
        <w:tc>
          <w:tcPr>
            <w:tcW w:type="dxa" w:w="3326"/>
            <w:shd w:val="clear" w:color="auto" w:fill="c7466b"/>
          </w:tcPr>
          <w:p>
            <w:pPr>
              <w:bidi/>
              <w:spacing w:before="0" w:after="40"/>
            </w:pPr>
            <w:r>
              <w:rPr>
                <w:b/>
                <w:bCs/>
                <w:color w:val="FFFFFF"/>
                <w:rtl/>
              </w:rPr>
              <w:t>אסיה</w:t>
            </w:r>
          </w:p>
        </w:tc>
        <w:tc>
          <w:tcPr>
            <w:tcW w:type="dxa" w:w="3326"/>
            <w:shd w:val="clear" w:color="auto" w:fill="c7466b"/>
          </w:tcPr>
          <w:p>
            <w:pPr>
              <w:bidi/>
              <w:spacing w:before="0" w:after="40"/>
            </w:pPr>
            <w:r>
              <w:rPr>
                <w:b/>
                <w:bCs/>
                <w:color w:val="FFFFFF"/>
                <w:rtl/>
              </w:rPr>
              <w:t>אפריקה</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3.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7466b"/>
          </w:tcPr>
          <w:p>
            <w:pPr>
              <w:bidi/>
              <w:spacing w:before="0" w:after="40"/>
            </w:pPr>
            <w:r>
              <w:rPr>
                <w:b/>
                <w:bCs/>
                <w:color w:val="FFFFFF"/>
                <w:rtl/>
              </w:rPr>
              <w:t>טור א</w:t>
            </w:r>
          </w:p>
        </w:tc>
        <w:tc>
          <w:tcPr>
            <w:tcW w:type="dxa" w:w="4989"/>
            <w:shd w:val="clear" w:color="auto" w:fill="c7466b"/>
          </w:tcPr>
          <w:p>
            <w:pPr>
              <w:bidi/>
              <w:spacing w:before="0" w:after="40"/>
            </w:pPr>
            <w:r>
              <w:rPr>
                <w:b/>
                <w:bCs/>
                <w:color w:val="FFFFFF"/>
                <w:rtl/>
              </w:rPr>
              <w:t>טור ב</w:t>
            </w:r>
          </w:p>
        </w:tc>
      </w:tr>
      <w:tr>
        <w:tc>
          <w:tcPr>
            <w:tcW w:type="dxa" w:w="4989"/>
          </w:tcPr>
          <w:p>
            <w:pPr>
              <w:bidi/>
              <w:spacing w:before="0" w:after="40"/>
            </w:pPr>
            <w:r>
              <w:rPr>
                <w:rtl/>
              </w:rPr>
              <w:t>1. אי</w:t>
            </w:r>
          </w:p>
        </w:tc>
        <w:tc>
          <w:tcPr>
            <w:tcW w:type="dxa" w:w="4989"/>
          </w:tcPr>
          <w:p>
            <w:pPr>
              <w:bidi/>
              <w:spacing w:before="0" w:after="40"/>
            </w:pPr>
            <w:r>
              <w:rPr>
                <w:rtl/>
              </w:rPr>
              <w:t>[   ] חלק של ים שנכנס לתוך היבשה</w:t>
            </w:r>
          </w:p>
        </w:tc>
      </w:tr>
      <w:tr>
        <w:tc>
          <w:tcPr>
            <w:tcW w:type="dxa" w:w="4989"/>
          </w:tcPr>
          <w:p>
            <w:pPr>
              <w:bidi/>
              <w:spacing w:before="0" w:after="40"/>
            </w:pPr>
            <w:r>
              <w:rPr>
                <w:rtl/>
              </w:rPr>
              <w:t>2. חצי אי</w:t>
            </w:r>
          </w:p>
        </w:tc>
        <w:tc>
          <w:tcPr>
            <w:tcW w:type="dxa" w:w="4989"/>
          </w:tcPr>
          <w:p>
            <w:pPr>
              <w:bidi/>
              <w:spacing w:before="0" w:after="40"/>
            </w:pPr>
            <w:r>
              <w:rPr>
                <w:rtl/>
              </w:rPr>
              <w:t>[   ] שטח יבשה שמוקף מים משלושה צדדים</w:t>
            </w:r>
          </w:p>
        </w:tc>
      </w:tr>
      <w:tr>
        <w:tc>
          <w:tcPr>
            <w:tcW w:type="dxa" w:w="4989"/>
          </w:tcPr>
          <w:p>
            <w:pPr>
              <w:bidi/>
              <w:spacing w:before="0" w:after="40"/>
            </w:pPr>
            <w:r>
              <w:rPr>
                <w:rtl/>
              </w:rPr>
              <w:t>3. מפרץ</w:t>
            </w:r>
          </w:p>
        </w:tc>
        <w:tc>
          <w:tcPr>
            <w:tcW w:type="dxa" w:w="4989"/>
          </w:tcPr>
          <w:p>
            <w:pPr>
              <w:bidi/>
              <w:spacing w:before="0" w:after="40"/>
            </w:pPr>
            <w:r>
              <w:rPr>
                <w:rtl/>
              </w:rPr>
              <w:t>[   ] שטח יבשה שמוקף מים מכל הצדדים</w:t>
            </w:r>
          </w:p>
        </w:tc>
      </w:tr>
      <w:tr>
        <w:tc>
          <w:tcPr>
            <w:tcW w:type="dxa" w:w="4989"/>
          </w:tcPr>
          <w:p>
            <w:pPr>
              <w:bidi/>
              <w:spacing w:before="0" w:after="40"/>
            </w:pPr>
            <w:r>
              <w:rPr>
                <w:rtl/>
              </w:rPr>
              <w:t>4. מצר</w:t>
            </w:r>
          </w:p>
        </w:tc>
        <w:tc>
          <w:tcPr>
            <w:tcW w:type="dxa" w:w="4989"/>
          </w:tcPr>
          <w:p>
            <w:pPr>
              <w:bidi/>
              <w:spacing w:before="0" w:after="40"/>
            </w:pPr>
            <w:r>
              <w:rPr>
                <w:rtl/>
              </w:rPr>
              <w:t>[   ] מעבר ימי צר בין שתי יבשות או שני ימים</w:t>
            </w:r>
          </w:p>
        </w:tc>
      </w:tr>
      <w:tr>
        <w:tc>
          <w:tcPr>
            <w:tcW w:type="dxa" w:w="4989"/>
          </w:tcPr>
          <w:p>
            <w:pPr>
              <w:bidi/>
              <w:spacing w:before="0" w:after="40"/>
            </w:pPr>
            <w:r>
              <w:rPr>
                <w:rtl/>
              </w:rPr>
              <w:t>5. מצוק</w:t>
            </w:r>
          </w:p>
        </w:tc>
        <w:tc>
          <w:tcPr>
            <w:tcW w:type="dxa" w:w="4989"/>
          </w:tcPr>
          <w:p>
            <w:pPr>
              <w:bidi/>
              <w:spacing w:before="0" w:after="40"/>
            </w:pPr>
            <w:r>
              <w:rPr>
                <w:rtl/>
              </w:rPr>
              <w:t>[   ] קיר סלע תלול בשפת הים</w:t>
            </w:r>
          </w:p>
        </w:tc>
      </w:tr>
    </w:tbl>
    <w:p>
      <w:pPr>
        <w:bidi/>
        <w:spacing w:before="0" w:after="40"/>
      </w:pPr>
    </w:p>
    <w:p>
      <w:pPr>
        <w:bidi/>
        <w:spacing w:before="160" w:after="60"/>
      </w:pPr>
      <w:r>
        <w:rPr>
          <w:b/>
          <w:bCs/>
          <w:sz w:val="26"/>
          <w:szCs w:val="26"/>
          <w:rtl/>
        </w:rPr>
        <w:t>4.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7466b"/>
          </w:tcPr>
          <w:p>
            <w:pPr>
              <w:bidi/>
              <w:spacing w:before="0" w:after="40"/>
            </w:pPr>
            <w:r>
              <w:rPr>
                <w:b/>
                <w:bCs/>
                <w:color w:val="FFFFFF"/>
                <w:rtl/>
              </w:rPr>
              <w:t>משפט</w:t>
            </w:r>
          </w:p>
        </w:tc>
        <w:tc>
          <w:tcPr>
            <w:tcW w:type="dxa" w:w="2494"/>
            <w:shd w:val="clear" w:color="auto" w:fill="c7466b"/>
          </w:tcPr>
          <w:p>
            <w:pPr>
              <w:bidi/>
              <w:spacing w:before="0" w:after="40"/>
            </w:pPr>
            <w:r>
              <w:rPr>
                <w:b/>
                <w:bCs/>
                <w:color w:val="FFFFFF"/>
                <w:rtl/>
              </w:rPr>
              <w:t>נכון</w:t>
            </w:r>
          </w:p>
        </w:tc>
        <w:tc>
          <w:tcPr>
            <w:tcW w:type="dxa" w:w="2494"/>
            <w:shd w:val="clear" w:color="auto" w:fill="c7466b"/>
          </w:tcPr>
          <w:p>
            <w:pPr>
              <w:bidi/>
              <w:spacing w:before="0" w:after="40"/>
            </w:pPr>
            <w:r>
              <w:rPr>
                <w:b/>
                <w:bCs/>
                <w:color w:val="FFFFFF"/>
                <w:rtl/>
              </w:rPr>
              <w:t>לא נכון</w:t>
            </w:r>
          </w:p>
        </w:tc>
        <w:tc>
          <w:tcPr>
            <w:tcW w:type="dxa" w:w="2494"/>
            <w:shd w:val="clear" w:color="auto" w:fill="c7466b"/>
          </w:tcPr>
          <w:p>
            <w:pPr>
              <w:bidi/>
              <w:spacing w:before="0" w:after="40"/>
            </w:pPr>
            <w:r>
              <w:rPr>
                <w:b/>
                <w:bCs/>
                <w:color w:val="FFFFFF"/>
                <w:rtl/>
              </w:rPr>
              <w:t>תיקון</w:t>
            </w:r>
          </w:p>
        </w:tc>
      </w:tr>
      <w:tr>
        <w:tc>
          <w:tcPr>
            <w:tcW w:type="dxa" w:w="2494"/>
          </w:tcPr>
          <w:p>
            <w:pPr>
              <w:bidi/>
              <w:spacing w:before="0" w:after="40"/>
            </w:pPr>
            <w:r>
              <w:rPr>
                <w:rtl/>
              </w:rPr>
              <w:t>א. באקלים ים-תיכוני רוב הגשם יורד בקיץ.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הים התיכון נמצא בין שלוש יבשות.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תעלת סואץ נוצרה בטבע בלי עבודת אדם.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סיציליה וכרתים הם איים בים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לפניכם נתוני גשם (במ"מ) בעיר דמיונית בחוף הים התיכון. השלימו את העמודה הריקה: חורף או קיץ, גשום או יבש.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7466b"/>
          </w:tcPr>
          <w:p>
            <w:pPr>
              <w:bidi/>
              <w:spacing w:before="0" w:after="40"/>
            </w:pPr>
            <w:r>
              <w:rPr>
                <w:b/>
                <w:bCs/>
                <w:color w:val="FFFFFF"/>
                <w:rtl/>
              </w:rPr>
              <w:t>חודש</w:t>
            </w:r>
          </w:p>
        </w:tc>
        <w:tc>
          <w:tcPr>
            <w:tcW w:type="dxa" w:w="2494"/>
            <w:shd w:val="clear" w:color="auto" w:fill="c7466b"/>
          </w:tcPr>
          <w:p>
            <w:pPr>
              <w:bidi/>
              <w:spacing w:before="0" w:after="40"/>
            </w:pPr>
            <w:r>
              <w:rPr>
                <w:b/>
                <w:bCs/>
                <w:color w:val="FFFFFF"/>
                <w:rtl/>
              </w:rPr>
              <w:t>גשם (מ"מ)</w:t>
            </w:r>
          </w:p>
        </w:tc>
        <w:tc>
          <w:tcPr>
            <w:tcW w:type="dxa" w:w="2494"/>
            <w:shd w:val="clear" w:color="auto" w:fill="c7466b"/>
          </w:tcPr>
          <w:p>
            <w:pPr>
              <w:bidi/>
              <w:spacing w:before="0" w:after="40"/>
            </w:pPr>
            <w:r>
              <w:rPr>
                <w:b/>
                <w:bCs/>
                <w:color w:val="FFFFFF"/>
                <w:rtl/>
              </w:rPr>
              <w:t>עונה</w:t>
            </w:r>
          </w:p>
        </w:tc>
        <w:tc>
          <w:tcPr>
            <w:tcW w:type="dxa" w:w="2494"/>
            <w:shd w:val="clear" w:color="auto" w:fill="c7466b"/>
          </w:tcPr>
          <w:p>
            <w:pPr>
              <w:bidi/>
              <w:spacing w:before="0" w:after="40"/>
            </w:pPr>
            <w:r>
              <w:rPr>
                <w:b/>
                <w:bCs/>
                <w:color w:val="FFFFFF"/>
                <w:rtl/>
              </w:rPr>
              <w:t>גשום / יבש</w:t>
            </w:r>
          </w:p>
        </w:tc>
      </w:tr>
      <w:tr>
        <w:tc>
          <w:tcPr>
            <w:tcW w:type="dxa" w:w="2494"/>
          </w:tcPr>
          <w:p>
            <w:pPr>
              <w:bidi/>
              <w:spacing w:before="0" w:after="40"/>
            </w:pPr>
            <w:r>
              <w:rPr>
                <w:rtl/>
              </w:rPr>
              <w:t>ינואר</w:t>
            </w:r>
          </w:p>
        </w:tc>
        <w:tc>
          <w:tcPr>
            <w:tcW w:type="dxa" w:w="2494"/>
          </w:tcPr>
          <w:p>
            <w:pPr>
              <w:bidi/>
              <w:spacing w:before="0" w:after="40"/>
            </w:pPr>
            <w:r>
              <w:rPr>
                <w:rtl/>
              </w:rPr>
              <w:t>130</w:t>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מרץ</w:t>
            </w:r>
          </w:p>
        </w:tc>
        <w:tc>
          <w:tcPr>
            <w:tcW w:type="dxa" w:w="2494"/>
          </w:tcPr>
          <w:p>
            <w:pPr>
              <w:bidi/>
              <w:spacing w:before="0" w:after="40"/>
            </w:pPr>
            <w:r>
              <w:rPr>
                <w:rtl/>
              </w:rPr>
              <w:t>60</w:t>
            </w:r>
          </w:p>
        </w:tc>
        <w:tc>
          <w:tcPr>
            <w:tcW w:type="dxa" w:w="2494"/>
          </w:tcPr>
          <w:p>
            <w:pPr>
              <w:bidi/>
              <w:spacing w:before="0" w:after="40"/>
            </w:pPr>
            <w:r>
              <w:rPr>
                <w:rtl/>
              </w:rPr>
              <w:t>חורף</w:t>
            </w:r>
          </w:p>
        </w:tc>
        <w:tc>
          <w:tcPr>
            <w:tcW w:type="dxa" w:w="2494"/>
          </w:tcPr>
          <w:p>
            <w:pPr>
              <w:bidi/>
              <w:spacing w:before="0" w:after="40"/>
            </w:pPr>
            <w:r>
              <w:rPr>
                <w:rtl/>
              </w:rPr>
            </w:r>
          </w:p>
        </w:tc>
      </w:tr>
      <w:tr>
        <w:tc>
          <w:tcPr>
            <w:tcW w:type="dxa" w:w="2494"/>
          </w:tcPr>
          <w:p>
            <w:pPr>
              <w:bidi/>
              <w:spacing w:before="0" w:after="40"/>
            </w:pPr>
            <w:r>
              <w:rPr>
                <w:rtl/>
              </w:rPr>
              <w:t>יולי</w:t>
            </w:r>
          </w:p>
        </w:tc>
        <w:tc>
          <w:tcPr>
            <w:tcW w:type="dxa" w:w="2494"/>
          </w:tcPr>
          <w:p>
            <w:pPr>
              <w:bidi/>
              <w:spacing w:before="0" w:after="40"/>
            </w:pPr>
            <w:r>
              <w:rPr>
                <w:rtl/>
              </w:rPr>
              <w:t>0</w:t>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אוגוסט</w:t>
            </w:r>
          </w:p>
        </w:tc>
        <w:tc>
          <w:tcPr>
            <w:tcW w:type="dxa" w:w="2494"/>
          </w:tcPr>
          <w:p>
            <w:pPr>
              <w:bidi/>
              <w:spacing w:before="0" w:after="40"/>
            </w:pPr>
            <w:r>
              <w:rPr>
                <w:rtl/>
              </w:rPr>
              <w:t>0</w:t>
            </w:r>
          </w:p>
        </w:tc>
        <w:tc>
          <w:tcPr>
            <w:tcW w:type="dxa" w:w="2494"/>
          </w:tcPr>
          <w:p>
            <w:pPr>
              <w:bidi/>
              <w:spacing w:before="0" w:after="40"/>
            </w:pPr>
            <w:r>
              <w:rPr>
                <w:rtl/>
              </w:rPr>
              <w:t>קיץ</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איזה גידול אינו מן הגידולים המסורתיים של אגן הים התיכון?</w:t>
      </w:r>
    </w:p>
    <w:p>
      <w:pPr>
        <w:bidi/>
        <w:spacing w:before="0" w:after="80"/>
      </w:pPr>
      <w:r>
        <w:rPr>
          <w:rtl/>
        </w:rPr>
        <w:t xml:space="preserve">   ○ זית      ○ גפן      ○ אורז</w:t>
      </w:r>
    </w:p>
    <w:p>
      <w:pPr>
        <w:bidi/>
        <w:spacing w:before="0" w:after="20"/>
      </w:pPr>
      <w:r>
        <w:rPr>
          <w:rtl/>
        </w:rPr>
        <w:t>ב. מה מאפיין את רוב החוף של ישראל?</w:t>
      </w:r>
    </w:p>
    <w:p>
      <w:pPr>
        <w:bidi/>
        <w:spacing w:before="0" w:after="80"/>
      </w:pPr>
      <w:r>
        <w:rPr>
          <w:rtl/>
        </w:rPr>
        <w:t xml:space="preserve">   ○ חוף חולי וישר      ○ פיורדים עמוקים      ○ קרחונים</w:t>
      </w:r>
    </w:p>
    <w:p>
      <w:pPr>
        <w:bidi/>
        <w:spacing w:before="0" w:after="20"/>
      </w:pPr>
      <w:r>
        <w:rPr>
          <w:rtl/>
        </w:rPr>
        <w:t>ג. מה נכון לגבי הר האטנה?</w:t>
      </w:r>
    </w:p>
    <w:p>
      <w:pPr>
        <w:bidi/>
        <w:spacing w:before="0" w:after="80"/>
      </w:pPr>
      <w:r>
        <w:rPr>
          <w:rtl/>
        </w:rPr>
        <w:t xml:space="preserve">   ○ הוא אי ביוון      ○ הוא הר געש פעיל בסיציליה      ○ הוא מצר בספרד</w:t>
      </w:r>
    </w:p>
    <w:p>
      <w:pPr>
        <w:bidi/>
        <w:spacing w:before="160" w:after="60"/>
      </w:pPr>
      <w:r>
        <w:rPr>
          <w:b/>
          <w:bCs/>
          <w:sz w:val="26"/>
          <w:szCs w:val="26"/>
          <w:rtl/>
        </w:rPr>
        <w:t>7. כתבו ליד כל מקום מה הוא: אי, חצי אי, מצר או תעלה.</w:t>
      </w:r>
    </w:p>
    <w:p>
      <w:pPr>
        <w:bidi/>
        <w:spacing w:before="0" w:after="100"/>
      </w:pPr>
      <w:r>
        <w:rPr>
          <w:rtl/>
        </w:rPr>
        <w:t>א. קפריסין</w:t>
      </w:r>
    </w:p>
    <w:p>
      <w:pPr>
        <w:bidi/>
        <w:spacing w:before="0" w:after="100"/>
      </w:pPr>
      <w:r>
        <w:rPr>
          <w:rtl/>
        </w:rPr>
        <w:t>ב. המעבר הצר בין ספרד למרוקו</w:t>
      </w:r>
    </w:p>
    <w:p>
      <w:pPr>
        <w:bidi/>
        <w:spacing w:before="0" w:after="100"/>
      </w:pPr>
      <w:r>
        <w:rPr>
          <w:rtl/>
        </w:rPr>
        <w:t>ג. המעבר שנחפר בין הים התיכון לים סוף</w:t>
      </w:r>
    </w:p>
    <w:p>
      <w:pPr>
        <w:bidi/>
        <w:spacing w:before="0" w:after="100"/>
      </w:pPr>
      <w:r>
        <w:rPr>
          <w:rtl/>
        </w:rPr>
        <w:t>ד. כרתים</w:t>
      </w:r>
    </w:p>
    <w:p>
      <w:pPr>
        <w:bidi/>
        <w:spacing w:before="0" w:after="100"/>
      </w:pPr>
      <w:r>
        <w:rPr>
          <w:rtl/>
        </w:rPr>
        <w:t>ה. רוב שטחה של איטליה, שצורתו כמו מגף</w:t>
      </w:r>
    </w:p>
    <w:p>
      <w:pPr>
        <w:bidi/>
        <w:spacing w:before="160" w:after="60"/>
      </w:pPr>
      <w:r>
        <w:rPr>
          <w:b/>
          <w:bCs/>
          <w:sz w:val="26"/>
          <w:szCs w:val="26"/>
          <w:rtl/>
        </w:rPr>
        <w:t>8. הסבירו מדוע הים התיכון נקרא «ים כמעט סגור», ומה מחבר אותו לאוקיינוס.</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שרטטו סקיצה פשוטה של הים התיכון: ציירו את הים במרכז, כתבו מסביב את שמות שלוש היבשות במקומן, וסמנו חץ צפון ואת מצר גיברלטר.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Gisha" w:hAnsi="Gisha" w:cs="Gisha"/>
          <w:b/>
          <w:bCs/>
          <w:color w:val="C7466B"/>
          <w:sz w:val="30"/>
          <w:szCs w:val="30"/>
          <w:rtl/>
        </w:rPr>
        <w:t>מכתב מכרתים</w:t>
      </w:r>
    </w:p>
    <w:p>
      <w:pPr>
        <w:bidi/>
        <w:spacing w:before="0" w:after="80"/>
      </w:pPr>
      <w:r>
        <w:rPr>
          <w:rtl/>
        </w:rPr>
        <w:t>שלום נועה! אני כותב לך מכרתים, האי הגדול של יוון. כאן הכול מזכיר לי את הבית: עצי זית עתיקים על הגבעות, כרמים ושדות מצהיבים, והשמש לוהטת כל היום.</w:t>
      </w:r>
    </w:p>
    <w:p>
      <w:pPr>
        <w:bidi/>
        <w:spacing w:before="0" w:after="80"/>
      </w:pPr>
      <w:r>
        <w:rPr>
          <w:rtl/>
        </w:rPr>
        <w:t>סבא של חבר שלי, שגר כאן, סיפר שבקיץ כמעט לא יורד גשם, ולכן החקלאים משקים את הירקות בזהירות. בחורף, לעומת זאת, יורדים גשמים, ובהרים הגבוהים של האי אפילו יורד לפעמים שלג.</w:t>
      </w:r>
    </w:p>
    <w:p>
      <w:pPr>
        <w:bidi/>
        <w:spacing w:before="0" w:after="80"/>
      </w:pPr>
      <w:r>
        <w:rPr>
          <w:rtl/>
        </w:rPr>
        <w:t>אתמול הפלגנו לאורך החוף. ראינו מפרצים קטנים, מצוקים גבוהים וחופי חול. מחר ניסע לראות חורבות של ארמון עתיק. נתראה בקרוב! איתי</w:t>
      </w:r>
    </w:p>
    <w:p>
      <w:pPr>
        <w:bidi/>
        <w:spacing w:before="160" w:after="60"/>
      </w:pPr>
      <w:r>
        <w:rPr>
          <w:b/>
          <w:bCs/>
          <w:sz w:val="26"/>
          <w:szCs w:val="26"/>
          <w:rtl/>
        </w:rPr>
        <w:t>11. לפי «מכתב מכרתים»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7466b"/>
          </w:tcPr>
          <w:p>
            <w:pPr>
              <w:bidi/>
              <w:spacing w:before="0" w:after="40"/>
            </w:pPr>
            <w:r>
              <w:rPr>
                <w:b/>
                <w:bCs/>
                <w:color w:val="FFFFFF"/>
                <w:rtl/>
              </w:rPr>
              <w:t>משפט</w:t>
            </w:r>
          </w:p>
        </w:tc>
        <w:tc>
          <w:tcPr>
            <w:tcW w:type="dxa" w:w="2494"/>
            <w:shd w:val="clear" w:color="auto" w:fill="c7466b"/>
          </w:tcPr>
          <w:p>
            <w:pPr>
              <w:bidi/>
              <w:spacing w:before="0" w:after="40"/>
            </w:pPr>
            <w:r>
              <w:rPr>
                <w:b/>
                <w:bCs/>
                <w:color w:val="FFFFFF"/>
                <w:rtl/>
              </w:rPr>
              <w:t>נכון</w:t>
            </w:r>
          </w:p>
        </w:tc>
        <w:tc>
          <w:tcPr>
            <w:tcW w:type="dxa" w:w="2494"/>
            <w:shd w:val="clear" w:color="auto" w:fill="c7466b"/>
          </w:tcPr>
          <w:p>
            <w:pPr>
              <w:bidi/>
              <w:spacing w:before="0" w:after="40"/>
            </w:pPr>
            <w:r>
              <w:rPr>
                <w:b/>
                <w:bCs/>
                <w:color w:val="FFFFFF"/>
                <w:rtl/>
              </w:rPr>
              <w:t>לא נכון</w:t>
            </w:r>
          </w:p>
        </w:tc>
        <w:tc>
          <w:tcPr>
            <w:tcW w:type="dxa" w:w="2494"/>
            <w:shd w:val="clear" w:color="auto" w:fill="c7466b"/>
          </w:tcPr>
          <w:p>
            <w:pPr>
              <w:bidi/>
              <w:spacing w:before="0" w:after="40"/>
            </w:pPr>
            <w:r>
              <w:rPr>
                <w:b/>
                <w:bCs/>
                <w:color w:val="FFFFFF"/>
                <w:rtl/>
              </w:rPr>
              <w:t>תיקון</w:t>
            </w:r>
          </w:p>
        </w:tc>
      </w:tr>
      <w:tr>
        <w:tc>
          <w:tcPr>
            <w:tcW w:type="dxa" w:w="2494"/>
          </w:tcPr>
          <w:p>
            <w:pPr>
              <w:bidi/>
              <w:spacing w:before="0" w:after="40"/>
            </w:pPr>
            <w:r>
              <w:rPr>
                <w:rtl/>
              </w:rPr>
              <w:t>א. כרתים הוא אי של איטליה.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בקיץ בכרתים יורד הרבה גשם.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לאורך החוף ראה איתי מפרצים, מצוקים וחופי חול.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12. מצאו במכתב שני פרטים שמראים שבכרתים שורר אקלים ים-תיכוני, והסבירו כל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אקלים ים-תיכוני קיים גם באזורים רחוקים, כמו בקליפורניה שבארצות הברית ובדרום אפריקה. מה, לדעתכם, משותף לאזורים האלה ולאגן הים התיכון? מה הייתם מצפים לראות שם?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E2507A"/>
        <w:left w:val="single" w:sz="18" w:space="22" w:color="E2507A"/>
        <w:bottom w:val="single" w:sz="18" w:space="22" w:color="E2507A"/>
        <w:right w:val="single" w:sz="18" w:space="22" w:color="E2507A"/>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