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גאוגרפיה · כיתה ה'   |   דף עבודה</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David" w:hAnsi="David" w:cs="David"/>
          <w:b/>
          <w:bCs/>
          <w:color w:val="2666B7"/>
          <w:sz w:val="44"/>
          <w:szCs w:val="44"/>
          <w:rtl/>
        </w:rPr>
        <w:t>האדם באגן הים התיכון: תרבות, נמלים, סחר, דיג ותיירות</w:t>
      </w:r>
    </w:p>
    <w:p>
      <w:pPr>
        <w:bidi/>
        <w:spacing w:before="160" w:after="60"/>
      </w:pPr>
      <w:r>
        <w:rPr>
          <w:b/>
          <w:bCs/>
          <w:sz w:val="26"/>
          <w:szCs w:val="26"/>
          <w:rtl/>
        </w:rPr>
        <w:t>1. השלימו בעזרת המחסן.</w:t>
      </w:r>
    </w:p>
    <w:p>
      <w:pPr>
        <w:bidi/>
        <w:spacing w:before="0" w:after="80"/>
      </w:pPr>
      <w:r>
        <w:rPr>
          <w:color w:val="2666B7"/>
          <w:sz w:val="24"/>
          <w:szCs w:val="24"/>
          <w:rtl/>
        </w:rPr>
        <w:t>מחסן מילים: נמל  |  דיג  |  תיירות  |  סחר  |  פיניקים</w:t>
      </w:r>
    </w:p>
    <w:p>
      <w:pPr>
        <w:bidi/>
        <w:spacing w:before="0" w:after="60"/>
      </w:pPr>
      <w:r>
        <w:rPr>
          <w:rtl/>
        </w:rPr>
        <w:t>א. ספינות עוגנות, פורקות וטוענות סחורות ב__________.</w:t>
      </w:r>
    </w:p>
    <w:p>
      <w:pPr>
        <w:bidi/>
        <w:spacing w:before="0" w:after="60"/>
      </w:pPr>
      <w:r>
        <w:rPr>
          <w:rtl/>
        </w:rPr>
        <w:t>ב. קנייה ומכירה של סחורות בין מקומות נקראת __________.</w:t>
      </w:r>
    </w:p>
    <w:p>
      <w:pPr>
        <w:bidi/>
        <w:spacing w:before="0" w:after="60"/>
      </w:pPr>
      <w:r>
        <w:rPr>
          <w:rtl/>
        </w:rPr>
        <w:t>ג. מקצוע עתיק של הוצאת דגים מן הים הוא __________.</w:t>
      </w:r>
    </w:p>
    <w:p>
      <w:pPr>
        <w:bidi/>
        <w:spacing w:before="0" w:after="60"/>
      </w:pPr>
      <w:r>
        <w:rPr>
          <w:rtl/>
        </w:rPr>
        <w:t>ד. מבקרים מארצות אחרות שבאים לנפוש הם חלק מענף ה__________.</w:t>
      </w:r>
    </w:p>
    <w:p>
      <w:pPr>
        <w:bidi/>
        <w:spacing w:before="0" w:after="60"/>
      </w:pPr>
      <w:r>
        <w:rPr>
          <w:rtl/>
        </w:rPr>
        <w:t>ה. עם עתיק של סוחרים ויורדי ים היה ה__________.</w:t>
      </w:r>
    </w:p>
    <w:p>
      <w:pPr>
        <w:bidi/>
        <w:spacing w:before="160" w:after="60"/>
      </w:pPr>
      <w:r>
        <w:rPr>
          <w:b/>
          <w:bCs/>
          <w:sz w:val="26"/>
          <w:szCs w:val="26"/>
          <w:rtl/>
        </w:rPr>
        <w:t>2. התאימו לכל מקצוע את התחום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666b7"/>
          </w:tcPr>
          <w:p>
            <w:pPr>
              <w:bidi/>
              <w:spacing w:before="0" w:after="40"/>
            </w:pPr>
            <w:r>
              <w:rPr>
                <w:b/>
                <w:bCs/>
                <w:color w:val="FFFFFF"/>
                <w:rtl/>
              </w:rPr>
              <w:t>טור א</w:t>
            </w:r>
          </w:p>
        </w:tc>
        <w:tc>
          <w:tcPr>
            <w:tcW w:type="dxa" w:w="4989"/>
            <w:shd w:val="clear" w:color="auto" w:fill="2666b7"/>
          </w:tcPr>
          <w:p>
            <w:pPr>
              <w:bidi/>
              <w:spacing w:before="0" w:after="40"/>
            </w:pPr>
            <w:r>
              <w:rPr>
                <w:b/>
                <w:bCs/>
                <w:color w:val="FFFFFF"/>
                <w:rtl/>
              </w:rPr>
              <w:t>טור ב</w:t>
            </w:r>
          </w:p>
        </w:tc>
      </w:tr>
      <w:tr>
        <w:tc>
          <w:tcPr>
            <w:tcW w:type="dxa" w:w="4989"/>
          </w:tcPr>
          <w:p>
            <w:pPr>
              <w:bidi/>
              <w:spacing w:before="0" w:after="40"/>
            </w:pPr>
            <w:r>
              <w:rPr>
                <w:rtl/>
              </w:rPr>
              <w:t>1. מלצרית במסעדה ליד החוף</w:t>
            </w:r>
          </w:p>
        </w:tc>
        <w:tc>
          <w:tcPr>
            <w:tcW w:type="dxa" w:w="4989"/>
          </w:tcPr>
          <w:p>
            <w:pPr>
              <w:bidi/>
              <w:spacing w:before="0" w:after="40"/>
            </w:pPr>
            <w:r>
              <w:rPr>
                <w:rtl/>
              </w:rPr>
              <w:t>[   ] תיירות</w:t>
            </w:r>
          </w:p>
        </w:tc>
      </w:tr>
      <w:tr>
        <w:tc>
          <w:tcPr>
            <w:tcW w:type="dxa" w:w="4989"/>
          </w:tcPr>
          <w:p>
            <w:pPr>
              <w:bidi/>
              <w:spacing w:before="0" w:after="40"/>
            </w:pPr>
            <w:r>
              <w:rPr>
                <w:rtl/>
              </w:rPr>
              <w:t>2. דייג</w:t>
            </w:r>
          </w:p>
        </w:tc>
        <w:tc>
          <w:tcPr>
            <w:tcW w:type="dxa" w:w="4989"/>
          </w:tcPr>
          <w:p>
            <w:pPr>
              <w:bidi/>
              <w:spacing w:before="0" w:after="40"/>
            </w:pPr>
            <w:r>
              <w:rPr>
                <w:rtl/>
              </w:rPr>
              <w:t>[   ] דיג</w:t>
            </w:r>
          </w:p>
        </w:tc>
      </w:tr>
      <w:tr>
        <w:tc>
          <w:tcPr>
            <w:tcW w:type="dxa" w:w="4989"/>
          </w:tcPr>
          <w:p>
            <w:pPr>
              <w:bidi/>
              <w:spacing w:before="0" w:after="40"/>
            </w:pPr>
            <w:r>
              <w:rPr>
                <w:rtl/>
              </w:rPr>
              <w:t>3. מנהל מחסן מכולות</w:t>
            </w:r>
          </w:p>
        </w:tc>
        <w:tc>
          <w:tcPr>
            <w:tcW w:type="dxa" w:w="4989"/>
          </w:tcPr>
          <w:p>
            <w:pPr>
              <w:bidi/>
              <w:spacing w:before="0" w:after="40"/>
            </w:pPr>
            <w:r>
              <w:rPr>
                <w:rtl/>
              </w:rPr>
              <w:t>[   ] נמלים וסחר</w:t>
            </w:r>
          </w:p>
        </w:tc>
      </w:tr>
      <w:tr>
        <w:tc>
          <w:tcPr>
            <w:tcW w:type="dxa" w:w="4989"/>
          </w:tcPr>
          <w:p>
            <w:pPr>
              <w:bidi/>
              <w:spacing w:before="0" w:after="40"/>
            </w:pPr>
            <w:r>
              <w:rPr>
                <w:rtl/>
              </w:rPr>
              <w:t>4. מדריך באתר עתיק</w:t>
            </w:r>
          </w:p>
        </w:tc>
        <w:tc>
          <w:tcPr>
            <w:tcW w:type="dxa" w:w="4989"/>
          </w:tcPr>
          <w:p>
            <w:pPr>
              <w:bidi/>
              <w:spacing w:before="0" w:after="40"/>
            </w:pPr>
            <w:r>
              <w:rPr>
                <w:rtl/>
              </w:rPr>
              <w:t>[   ] תיירות</w:t>
            </w:r>
          </w:p>
        </w:tc>
      </w:tr>
      <w:tr>
        <w:tc>
          <w:tcPr>
            <w:tcW w:type="dxa" w:w="4989"/>
          </w:tcPr>
          <w:p>
            <w:pPr>
              <w:bidi/>
              <w:spacing w:before="0" w:after="40"/>
            </w:pPr>
            <w:r>
              <w:rPr>
                <w:rtl/>
              </w:rPr>
              <w:t>5. קברניט ספינת משא</w:t>
            </w:r>
          </w:p>
        </w:tc>
        <w:tc>
          <w:tcPr>
            <w:tcW w:type="dxa" w:w="4989"/>
          </w:tcPr>
          <w:p>
            <w:pPr>
              <w:bidi/>
              <w:spacing w:before="0" w:after="40"/>
            </w:pPr>
            <w:r>
              <w:rPr>
                <w:rtl/>
              </w:rPr>
              <w:t>[   ] נמלים וסחר</w:t>
            </w:r>
          </w:p>
        </w:tc>
      </w:tr>
    </w:tbl>
    <w:p>
      <w:pPr>
        <w:bidi/>
        <w:spacing w:before="0" w:after="40"/>
      </w:pP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2666b7"/>
          </w:tcPr>
          <w:p>
            <w:pPr>
              <w:bidi/>
              <w:spacing w:before="0" w:after="40"/>
            </w:pPr>
            <w:r>
              <w:rPr>
                <w:b/>
                <w:bCs/>
                <w:color w:val="FFFFFF"/>
                <w:rtl/>
              </w:rPr>
              <w:t>משפט</w:t>
            </w:r>
          </w:p>
        </w:tc>
        <w:tc>
          <w:tcPr>
            <w:tcW w:type="dxa" w:w="2494"/>
            <w:shd w:val="clear" w:color="auto" w:fill="2666b7"/>
          </w:tcPr>
          <w:p>
            <w:pPr>
              <w:bidi/>
              <w:spacing w:before="0" w:after="40"/>
            </w:pPr>
            <w:r>
              <w:rPr>
                <w:b/>
                <w:bCs/>
                <w:color w:val="FFFFFF"/>
                <w:rtl/>
              </w:rPr>
              <w:t>נכון</w:t>
            </w:r>
          </w:p>
        </w:tc>
        <w:tc>
          <w:tcPr>
            <w:tcW w:type="dxa" w:w="2494"/>
            <w:shd w:val="clear" w:color="auto" w:fill="2666b7"/>
          </w:tcPr>
          <w:p>
            <w:pPr>
              <w:bidi/>
              <w:spacing w:before="0" w:after="40"/>
            </w:pPr>
            <w:r>
              <w:rPr>
                <w:b/>
                <w:bCs/>
                <w:color w:val="FFFFFF"/>
                <w:rtl/>
              </w:rPr>
              <w:t>לא נכון</w:t>
            </w:r>
          </w:p>
        </w:tc>
        <w:tc>
          <w:tcPr>
            <w:tcW w:type="dxa" w:w="2494"/>
            <w:shd w:val="clear" w:color="auto" w:fill="2666b7"/>
          </w:tcPr>
          <w:p>
            <w:pPr>
              <w:bidi/>
              <w:spacing w:before="0" w:after="40"/>
            </w:pPr>
            <w:r>
              <w:rPr>
                <w:b/>
                <w:bCs/>
                <w:color w:val="FFFFFF"/>
                <w:rtl/>
              </w:rPr>
              <w:t>תיקון</w:t>
            </w:r>
          </w:p>
        </w:tc>
      </w:tr>
      <w:tr>
        <w:tc>
          <w:tcPr>
            <w:tcW w:type="dxa" w:w="2494"/>
          </w:tcPr>
          <w:p>
            <w:pPr>
              <w:bidi/>
              <w:spacing w:before="0" w:after="40"/>
            </w:pPr>
            <w:r>
              <w:rPr>
                <w:rtl/>
              </w:rPr>
              <w:t>א. הנמלים הגדולים של ישראל בים התיכון הם חיפה ואשדוד.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אילת היא נמל בים התיכון.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הרומאים שלטו בכל חופי הים התיכון.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התיירות אינה מספקת עבודה לתושבי האזור.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מיינו את הסיבות לבוא לאזור לפי הסוג.</w:t>
      </w:r>
    </w:p>
    <w:p>
      <w:pPr>
        <w:bidi/>
        <w:spacing w:before="0" w:after="80"/>
      </w:pPr>
      <w:r>
        <w:rPr>
          <w:color w:val="2666B7"/>
          <w:sz w:val="24"/>
          <w:szCs w:val="24"/>
          <w:rtl/>
        </w:rPr>
        <w:t>המילים: חופי רחצה  |  אתרים עתיקים  |  קיץ שמשי  |  מוזיאונים  |  מים נעימים לשחייה  |  מבנים היסטוריים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666b7"/>
          </w:tcPr>
          <w:p>
            <w:pPr>
              <w:bidi/>
              <w:spacing w:before="0" w:after="40"/>
            </w:pPr>
            <w:r>
              <w:rPr>
                <w:b/>
                <w:bCs/>
                <w:color w:val="FFFFFF"/>
                <w:rtl/>
              </w:rPr>
              <w:t>טבע ואקלים</w:t>
            </w:r>
          </w:p>
        </w:tc>
        <w:tc>
          <w:tcPr>
            <w:tcW w:type="dxa" w:w="4989"/>
            <w:shd w:val="clear" w:color="auto" w:fill="2666b7"/>
          </w:tcPr>
          <w:p>
            <w:pPr>
              <w:bidi/>
              <w:spacing w:before="0" w:after="40"/>
            </w:pPr>
            <w:r>
              <w:rPr>
                <w:b/>
                <w:bCs/>
                <w:color w:val="FFFFFF"/>
                <w:rtl/>
              </w:rPr>
              <w:t>היסטוריה ותרבות</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לפניכם נתונים על נמל דמיוני בשם «נמל התכלת». השלימו את הטבלה.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2666b7"/>
          </w:tcPr>
          <w:p>
            <w:pPr>
              <w:bidi/>
              <w:spacing w:before="0" w:after="40"/>
            </w:pPr>
            <w:r>
              <w:rPr>
                <w:b/>
                <w:bCs/>
                <w:color w:val="FFFFFF"/>
                <w:rtl/>
              </w:rPr>
              <w:t>חודש</w:t>
            </w:r>
          </w:p>
        </w:tc>
        <w:tc>
          <w:tcPr>
            <w:tcW w:type="dxa" w:w="2494"/>
            <w:shd w:val="clear" w:color="auto" w:fill="2666b7"/>
          </w:tcPr>
          <w:p>
            <w:pPr>
              <w:bidi/>
              <w:spacing w:before="0" w:after="40"/>
            </w:pPr>
            <w:r>
              <w:rPr>
                <w:b/>
                <w:bCs/>
                <w:color w:val="FFFFFF"/>
                <w:rtl/>
              </w:rPr>
              <w:t>ספינות משא שעגנו</w:t>
            </w:r>
          </w:p>
        </w:tc>
        <w:tc>
          <w:tcPr>
            <w:tcW w:type="dxa" w:w="2494"/>
            <w:shd w:val="clear" w:color="auto" w:fill="2666b7"/>
          </w:tcPr>
          <w:p>
            <w:pPr>
              <w:bidi/>
              <w:spacing w:before="0" w:after="40"/>
            </w:pPr>
            <w:r>
              <w:rPr>
                <w:b/>
                <w:bCs/>
                <w:color w:val="FFFFFF"/>
                <w:rtl/>
              </w:rPr>
              <w:t>ספינות נופש שעגנו</w:t>
            </w:r>
          </w:p>
        </w:tc>
        <w:tc>
          <w:tcPr>
            <w:tcW w:type="dxa" w:w="2494"/>
            <w:shd w:val="clear" w:color="auto" w:fill="2666b7"/>
          </w:tcPr>
          <w:p>
            <w:pPr>
              <w:bidi/>
              <w:spacing w:before="0" w:after="40"/>
            </w:pPr>
            <w:r>
              <w:rPr>
                <w:b/>
                <w:bCs/>
                <w:color w:val="FFFFFF"/>
                <w:rtl/>
              </w:rPr>
              <w:t>סך הכול</w:t>
            </w:r>
          </w:p>
        </w:tc>
      </w:tr>
      <w:tr>
        <w:tc>
          <w:tcPr>
            <w:tcW w:type="dxa" w:w="2494"/>
          </w:tcPr>
          <w:p>
            <w:pPr>
              <w:bidi/>
              <w:spacing w:before="0" w:after="40"/>
            </w:pPr>
            <w:r>
              <w:rPr>
                <w:rtl/>
              </w:rPr>
              <w:t>ינואר</w:t>
            </w:r>
          </w:p>
        </w:tc>
        <w:tc>
          <w:tcPr>
            <w:tcW w:type="dxa" w:w="2494"/>
          </w:tcPr>
          <w:p>
            <w:pPr>
              <w:bidi/>
              <w:spacing w:before="0" w:after="40"/>
            </w:pPr>
            <w:r>
              <w:rPr>
                <w:rtl/>
              </w:rPr>
              <w:t>40</w:t>
            </w:r>
          </w:p>
        </w:tc>
        <w:tc>
          <w:tcPr>
            <w:tcW w:type="dxa" w:w="2494"/>
          </w:tcPr>
          <w:p>
            <w:pPr>
              <w:bidi/>
              <w:spacing w:before="0" w:after="40"/>
            </w:pPr>
            <w:r>
              <w:rPr>
                <w:rtl/>
              </w:rPr>
              <w:t>5</w:t>
            </w:r>
          </w:p>
        </w:tc>
        <w:tc>
          <w:tcPr>
            <w:tcW w:type="dxa" w:w="2494"/>
          </w:tcPr>
          <w:p>
            <w:pPr>
              <w:bidi/>
              <w:spacing w:before="0" w:after="40"/>
            </w:pPr>
            <w:r>
              <w:rPr>
                <w:rtl/>
              </w:rPr>
            </w:r>
          </w:p>
        </w:tc>
      </w:tr>
      <w:tr>
        <w:tc>
          <w:tcPr>
            <w:tcW w:type="dxa" w:w="2494"/>
          </w:tcPr>
          <w:p>
            <w:pPr>
              <w:bidi/>
              <w:spacing w:before="0" w:after="40"/>
            </w:pPr>
            <w:r>
              <w:rPr>
                <w:rtl/>
              </w:rPr>
              <w:t>אפריל</w:t>
            </w:r>
          </w:p>
        </w:tc>
        <w:tc>
          <w:tcPr>
            <w:tcW w:type="dxa" w:w="2494"/>
          </w:tcPr>
          <w:p>
            <w:pPr>
              <w:bidi/>
              <w:spacing w:before="0" w:after="40"/>
            </w:pPr>
            <w:r>
              <w:rPr>
                <w:rtl/>
              </w:rPr>
              <w:t>45</w:t>
            </w:r>
          </w:p>
        </w:tc>
        <w:tc>
          <w:tcPr>
            <w:tcW w:type="dxa" w:w="2494"/>
          </w:tcPr>
          <w:p>
            <w:pPr>
              <w:bidi/>
              <w:spacing w:before="0" w:after="40"/>
            </w:pPr>
            <w:r>
              <w:rPr>
                <w:rtl/>
              </w:rPr>
            </w:r>
          </w:p>
        </w:tc>
        <w:tc>
          <w:tcPr>
            <w:tcW w:type="dxa" w:w="2494"/>
          </w:tcPr>
          <w:p>
            <w:pPr>
              <w:bidi/>
              <w:spacing w:before="0" w:after="40"/>
            </w:pPr>
            <w:r>
              <w:rPr>
                <w:rtl/>
              </w:rPr>
              <w:t>60</w:t>
            </w:r>
          </w:p>
        </w:tc>
      </w:tr>
      <w:tr>
        <w:tc>
          <w:tcPr>
            <w:tcW w:type="dxa" w:w="2494"/>
          </w:tcPr>
          <w:p>
            <w:pPr>
              <w:bidi/>
              <w:spacing w:before="0" w:after="40"/>
            </w:pPr>
            <w:r>
              <w:rPr>
                <w:rtl/>
              </w:rPr>
              <w:t>יולי</w:t>
            </w:r>
          </w:p>
        </w:tc>
        <w:tc>
          <w:tcPr>
            <w:tcW w:type="dxa" w:w="2494"/>
          </w:tcPr>
          <w:p>
            <w:pPr>
              <w:bidi/>
              <w:spacing w:before="0" w:after="40"/>
            </w:pPr>
            <w:r>
              <w:rPr>
                <w:rtl/>
              </w:rPr>
              <w:t>50</w:t>
            </w:r>
          </w:p>
        </w:tc>
        <w:tc>
          <w:tcPr>
            <w:tcW w:type="dxa" w:w="2494"/>
          </w:tcPr>
          <w:p>
            <w:pPr>
              <w:bidi/>
              <w:spacing w:before="0" w:after="40"/>
            </w:pPr>
            <w:r>
              <w:rPr>
                <w:rtl/>
              </w:rPr>
              <w:t>35</w:t>
            </w:r>
          </w:p>
        </w:tc>
        <w:tc>
          <w:tcPr>
            <w:tcW w:type="dxa" w:w="2494"/>
          </w:tcPr>
          <w:p>
            <w:pPr>
              <w:bidi/>
              <w:spacing w:before="0" w:after="40"/>
            </w:pPr>
            <w:r>
              <w:rPr>
                <w:rtl/>
              </w:rPr>
            </w:r>
          </w:p>
        </w:tc>
      </w:tr>
      <w:tr>
        <w:tc>
          <w:tcPr>
            <w:tcW w:type="dxa" w:w="2494"/>
          </w:tcPr>
          <w:p>
            <w:pPr>
              <w:bidi/>
              <w:spacing w:before="0" w:after="40"/>
            </w:pPr>
            <w:r>
              <w:rPr>
                <w:rtl/>
              </w:rPr>
              <w:t>אוקטובר</w:t>
            </w:r>
          </w:p>
        </w:tc>
        <w:tc>
          <w:tcPr>
            <w:tcW w:type="dxa" w:w="2494"/>
          </w:tcPr>
          <w:p>
            <w:pPr>
              <w:bidi/>
              <w:spacing w:before="0" w:after="40"/>
            </w:pPr>
            <w:r>
              <w:rPr>
                <w:rtl/>
              </w:rPr>
            </w:r>
          </w:p>
        </w:tc>
        <w:tc>
          <w:tcPr>
            <w:tcW w:type="dxa" w:w="2494"/>
          </w:tcPr>
          <w:p>
            <w:pPr>
              <w:bidi/>
              <w:spacing w:before="0" w:after="40"/>
            </w:pPr>
            <w:r>
              <w:rPr>
                <w:rtl/>
              </w:rPr>
              <w:t>10</w:t>
            </w:r>
          </w:p>
        </w:tc>
        <w:tc>
          <w:tcPr>
            <w:tcW w:type="dxa" w:w="2494"/>
          </w:tcPr>
          <w:p>
            <w:pPr>
              <w:bidi/>
              <w:spacing w:before="0" w:after="40"/>
            </w:pPr>
            <w:r>
              <w:rPr>
                <w:rtl/>
              </w:rPr>
              <w:t>55</w:t>
            </w:r>
          </w:p>
        </w:tc>
      </w:tr>
    </w:tbl>
    <w:p>
      <w:pPr>
        <w:bidi/>
        <w:spacing w:before="0" w:after="40"/>
      </w:pPr>
    </w:p>
    <w:p>
      <w:pPr>
        <w:bidi/>
        <w:spacing w:before="160" w:after="60"/>
      </w:pPr>
      <w:r>
        <w:rPr>
          <w:b/>
          <w:bCs/>
          <w:sz w:val="26"/>
          <w:szCs w:val="26"/>
          <w:rtl/>
        </w:rPr>
        <w:t>6. לפי הטבלה של «נמל התכלת», בחרו את התשובה הנכונה.</w:t>
      </w:r>
    </w:p>
    <w:p>
      <w:pPr>
        <w:bidi/>
        <w:spacing w:before="0" w:after="20"/>
      </w:pPr>
      <w:r>
        <w:rPr>
          <w:rtl/>
        </w:rPr>
        <w:t>א. באיזה חודש עגנו הכי הרבה ספינות נופש?</w:t>
      </w:r>
    </w:p>
    <w:p>
      <w:pPr>
        <w:bidi/>
        <w:spacing w:before="0" w:after="80"/>
      </w:pPr>
      <w:r>
        <w:rPr>
          <w:rtl/>
        </w:rPr>
        <w:t xml:space="preserve">   ○ ינואר      ○ יולי      ○ אוקטובר</w:t>
      </w:r>
    </w:p>
    <w:p>
      <w:pPr>
        <w:bidi/>
        <w:spacing w:before="0" w:after="20"/>
      </w:pPr>
      <w:r>
        <w:rPr>
          <w:rtl/>
        </w:rPr>
        <w:t>ב. מה ההסבר הסביר ביותר לכך?</w:t>
      </w:r>
    </w:p>
    <w:p>
      <w:pPr>
        <w:bidi/>
        <w:spacing w:before="0" w:after="80"/>
      </w:pPr>
      <w:r>
        <w:rPr>
          <w:rtl/>
        </w:rPr>
        <w:t xml:space="preserve">   ○ בקיץ יש יותר תיירים      ○ בקיץ הים סוער      ○ בקיץ הנמל סגור</w:t>
      </w:r>
    </w:p>
    <w:p>
      <w:pPr>
        <w:bidi/>
        <w:spacing w:before="160" w:after="60"/>
      </w:pPr>
      <w:r>
        <w:rPr>
          <w:b/>
          <w:bCs/>
          <w:sz w:val="26"/>
          <w:szCs w:val="26"/>
          <w:rtl/>
        </w:rPr>
        <w:t>7. כתבו ליד כל משפט באיזה תחום מדובר: תרבות, סחר, דיג או תיירות.</w:t>
      </w:r>
    </w:p>
    <w:p>
      <w:pPr>
        <w:bidi/>
        <w:spacing w:before="0" w:after="100"/>
      </w:pPr>
      <w:r>
        <w:rPr>
          <w:rtl/>
        </w:rPr>
        <w:t>א. ספינה פורקת מכולות של מכשירי חשמל.</w:t>
      </w:r>
    </w:p>
    <w:p>
      <w:pPr>
        <w:bidi/>
        <w:spacing w:before="0" w:after="100"/>
      </w:pPr>
      <w:r>
        <w:rPr>
          <w:rtl/>
        </w:rPr>
        <w:t>ב. משפחה מצרפת מבקרת בעיר העתיקה של עכו.</w:t>
      </w:r>
    </w:p>
    <w:p>
      <w:pPr>
        <w:bidi/>
        <w:spacing w:before="0" w:after="100"/>
      </w:pPr>
      <w:r>
        <w:rPr>
          <w:rtl/>
        </w:rPr>
        <w:t>ג. סירה קטנה חוזרת עם רשתות מלאות.</w:t>
      </w:r>
    </w:p>
    <w:p>
      <w:pPr>
        <w:bidi/>
        <w:spacing w:before="0" w:after="100"/>
      </w:pPr>
      <w:r>
        <w:rPr>
          <w:rtl/>
        </w:rPr>
        <w:t>ד. בכפר חוגגים חג עתיק עם ריקודים ושירים מסורתיים.</w:t>
      </w:r>
    </w:p>
    <w:p>
      <w:pPr>
        <w:bidi/>
        <w:spacing w:before="160" w:after="60"/>
      </w:pPr>
      <w:r>
        <w:rPr>
          <w:b/>
          <w:bCs/>
          <w:sz w:val="26"/>
          <w:szCs w:val="26"/>
          <w:rtl/>
        </w:rPr>
        <w:t>8. הסבירו מדוע ערים רבות לחוף הים התיכון התפתחו סביב נמל.</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9. שרטטו נמל פשוט כפי שהוא נראה מלמעלה: הים, שובר גלים, רציף, שתי ספינות ומחסן. הוסיפו מקרא.</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20" w:after="40"/>
      </w:pPr>
      <w:r>
        <w:rPr>
          <w:rFonts w:ascii="David" w:hAnsi="David" w:cs="David"/>
          <w:b/>
          <w:bCs/>
          <w:color w:val="2666B7"/>
          <w:sz w:val="30"/>
          <w:szCs w:val="30"/>
          <w:rtl/>
        </w:rPr>
        <w:t>הנמל הקטן של סבא סאמר</w:t>
      </w:r>
    </w:p>
    <w:p>
      <w:pPr>
        <w:bidi/>
        <w:spacing w:before="0" w:after="80"/>
      </w:pPr>
      <w:r>
        <w:rPr>
          <w:rtl/>
        </w:rPr>
        <w:t>סבא של סאמר היה דייג בנמל של עכו. כל בוקר, לפני הזריחה, יצא בסירת עץ קטנה עם עוד שני דייגים, וחזר בצהריים עם רשתות מלאות דגים. הדגים נמכרו בשוק העיר, ליד החומה העתיקה.</w:t>
      </w:r>
    </w:p>
    <w:p>
      <w:pPr>
        <w:bidi/>
        <w:spacing w:before="0" w:after="80"/>
      </w:pPr>
      <w:r>
        <w:rPr>
          <w:rtl/>
        </w:rPr>
        <w:t>היום הנמל הקטן נראה אחרת. עדיין יש בו כמה סירות דייגים, אבל לידן עוגנות סירות שמביאות תיירים לשיט קצר. במסעדות שלאורך החומה יושבים מבקרים מכל העולם.</w:t>
      </w:r>
    </w:p>
    <w:p>
      <w:pPr>
        <w:bidi/>
        <w:spacing w:before="0" w:after="80"/>
      </w:pPr>
      <w:r>
        <w:rPr>
          <w:rtl/>
        </w:rPr>
        <w:t>«פעם הים נתן לנו דגים», אומר סבא בחיוך, «והיום הוא נותן לנו גם אורחים».</w:t>
      </w:r>
    </w:p>
    <w:p>
      <w:pPr>
        <w:bidi/>
        <w:spacing w:before="160" w:after="60"/>
      </w:pPr>
      <w:r>
        <w:rPr>
          <w:b/>
          <w:bCs/>
          <w:sz w:val="26"/>
          <w:szCs w:val="26"/>
          <w:rtl/>
        </w:rPr>
        <w:t>11. לפי הטקסט «הנמל הקטן של סבא סאמר», השוו בין העבר להווה.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2666b7"/>
          </w:tcPr>
          <w:p>
            <w:pPr>
              <w:bidi/>
              <w:spacing w:before="0" w:after="40"/>
            </w:pPr>
            <w:r>
              <w:rPr>
                <w:b/>
                <w:bCs/>
                <w:color w:val="FFFFFF"/>
                <w:rtl/>
              </w:rPr>
            </w:r>
          </w:p>
        </w:tc>
        <w:tc>
          <w:tcPr>
            <w:tcW w:type="dxa" w:w="3326"/>
            <w:shd w:val="clear" w:color="auto" w:fill="2666b7"/>
          </w:tcPr>
          <w:p>
            <w:pPr>
              <w:bidi/>
              <w:spacing w:before="0" w:after="40"/>
            </w:pPr>
            <w:r>
              <w:rPr>
                <w:b/>
                <w:bCs/>
                <w:color w:val="FFFFFF"/>
                <w:rtl/>
              </w:rPr>
              <w:t>פעם</w:t>
            </w:r>
          </w:p>
        </w:tc>
        <w:tc>
          <w:tcPr>
            <w:tcW w:type="dxa" w:w="3326"/>
            <w:shd w:val="clear" w:color="auto" w:fill="2666b7"/>
          </w:tcPr>
          <w:p>
            <w:pPr>
              <w:bidi/>
              <w:spacing w:before="0" w:after="40"/>
            </w:pPr>
            <w:r>
              <w:rPr>
                <w:b/>
                <w:bCs/>
                <w:color w:val="FFFFFF"/>
                <w:rtl/>
              </w:rPr>
              <w:t>היום</w:t>
            </w:r>
          </w:p>
        </w:tc>
      </w:tr>
      <w:tr>
        <w:tc>
          <w:tcPr>
            <w:tcW w:type="dxa" w:w="3326"/>
          </w:tcPr>
          <w:p>
            <w:pPr>
              <w:bidi/>
              <w:spacing w:before="0" w:after="40"/>
            </w:pPr>
            <w:r>
              <w:rPr>
                <w:rtl/>
              </w:rPr>
              <w:t>מי עוגן בנמל?</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מה הים «נותן»?</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12. הסבירו את דברי סבא: «והיום הוא נותן לנו גם אורחים». איזה ענף כלכלה התפתח בנמל?</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יש אומרים שתיירות רבה מדי עלולה לפגוע במקום שהתיירים באים לראות. כתבו יתרון אחד וחיסרון אחד של תיירות בעיר נמל עתיקה.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pgBorders w:offsetFrom="page">
        <w:top w:val="single" w:sz="18" w:space="22" w:color="2B74D0"/>
        <w:left w:val="single" w:sz="18" w:space="22" w:color="2B74D0"/>
        <w:bottom w:val="single" w:sz="18" w:space="22" w:color="2B74D0"/>
        <w:right w:val="single" w:sz="18" w:space="22" w:color="2B74D0"/>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