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338D46"/>
          <w:sz w:val="56"/>
          <w:szCs w:val="56"/>
          <w:rtl/>
        </w:rPr>
        <w:t>🗺️ אזורי הארץ הראשיים: הגליל, העמקים, מישור החוף, השפלה, הרי יהודה ושומרון, בקעת הירדן והנגב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ממערב למזרח: מישור החוף ← (השפלה) ← ההר ← הבקע. התבחין כאן הוא צורת הנוף.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האזורים ומאפייניהם: הגליל – הרים ועמקים קטנים; העמקים – שטח שטוח ונמוך, אדמה פורייה; מישור החוף – מישור לאורך הים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ים המלח – המקום הנמוך ביותר על פני היבשה (כ-430 מ' מתחת לפני הים).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הנגב – יותר ממחצית שטח המדינה.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רמת הגולן – רמה של סלעי בזלת געשיים.</w:t>
      </w:r>
    </w:p>
    <w:p>
      <w:pPr>
        <w:bidi/>
        <w:spacing w:before="0" w:after="120"/>
      </w:pPr>
      <w:r>
        <w:rPr>
          <w:b/>
          <w:bCs/>
          <w:color w:val="338D46"/>
          <w:sz w:val="32"/>
          <w:szCs w:val="32"/>
          <w:rtl/>
        </w:rPr>
        <w:t>💡 זכרו! כדי לזכור את סדר הרצועות, דמיינו טיול מתל אביב לים המלח: מישור ← גבעות ← הרים ← ירידה חדה אל הבקע.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