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15803D"/>
          <w:sz w:val="44"/>
          <w:szCs w:val="44"/>
          <w:rtl/>
        </w:rPr>
        <w:t>גלובליזציה: העולם ככפר עולמי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את המשפטים. היעזרו במחסן המילים.</w:t>
      </w:r>
    </w:p>
    <w:p>
      <w:pPr>
        <w:bidi/>
        <w:spacing w:before="0" w:after="80"/>
      </w:pPr>
      <w:r>
        <w:rPr>
          <w:color w:val="15803D"/>
          <w:sz w:val="24"/>
          <w:szCs w:val="24"/>
          <w:rtl/>
        </w:rPr>
        <w:t>מחסן מילים: עולמי  |  תקשורת  |  תחבורה  |  סחר  |  חקלאות</w:t>
      </w:r>
    </w:p>
    <w:p>
      <w:pPr>
        <w:bidi/>
        <w:spacing w:before="0" w:after="60"/>
      </w:pPr>
      <w:r>
        <w:rPr>
          <w:rtl/>
        </w:rPr>
        <w:t>א. העולם שבו הכול קשור ומחובר נקרא «כפר __________».</w:t>
      </w:r>
    </w:p>
    <w:p>
      <w:pPr>
        <w:bidi/>
        <w:spacing w:before="0" w:after="60"/>
      </w:pPr>
      <w:r>
        <w:rPr>
          <w:rtl/>
        </w:rPr>
        <w:t>ב. האינטרנט והלוויינים הם חלק מתחום ה__________.</w:t>
      </w:r>
    </w:p>
    <w:p>
      <w:pPr>
        <w:bidi/>
        <w:spacing w:before="0" w:after="60"/>
      </w:pPr>
      <w:r>
        <w:rPr>
          <w:rtl/>
        </w:rPr>
        <w:t>ג. ספינות ענק ומכולות שייכות לתחום ה__________.</w:t>
      </w:r>
    </w:p>
    <w:p>
      <w:pPr>
        <w:bidi/>
        <w:spacing w:before="0" w:after="60"/>
      </w:pPr>
      <w:r>
        <w:rPr>
          <w:rtl/>
        </w:rPr>
        <w:t>ד. הסכם שמוריד מכסים בין מדינות מעודד __________ חופשי.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כל מושג להסבר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גלובליזציה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משבר שעובר ממדינה למדינה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תאגיד רב-לאומי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ארגז ענק להובלת סחורות בספינה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מכולה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תהליך שבו העולם נעשה קשור ותלוי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אפקט דומינו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חברה שפועלת בהרבה מדינות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סמנו ותקנו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בגלובליזציה סחורות עוברות בין מדינות לאט יותר מבעבר.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תאגיד רב-לאומי יכול לבנות מפעל במדינה שבה השכר נמוך.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לגלובליזציה יש רק השפעות טובות.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ההשפעות: השפעה חיובית או השפעה שלילית?</w:t>
      </w:r>
    </w:p>
    <w:p>
      <w:pPr>
        <w:bidi/>
        <w:spacing w:before="0" w:after="80"/>
      </w:pPr>
      <w:r>
        <w:rPr>
          <w:color w:val="15803D"/>
          <w:sz w:val="24"/>
          <w:szCs w:val="24"/>
          <w:rtl/>
        </w:rPr>
        <w:t>המילים: מוצרים זולים יותר  |  מפעל נסגר ועובר למדינה אחרת  |  ידע רפואי מתפשט מהר  |  תרבות מקומית נחלשת  |  מקומות עבודה חדשים  |  משבר עובר ממדינה למדינה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השפעה חיובית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השפעה שלילית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Gisha" w:hAnsi="Gisha" w:cs="Gisha"/>
          <w:b/>
          <w:bCs/>
          <w:color w:val="15803D"/>
          <w:sz w:val="30"/>
          <w:szCs w:val="30"/>
          <w:rtl/>
        </w:rPr>
        <w:t>המסע של חולצה אחת</w:t>
      </w:r>
    </w:p>
    <w:p>
      <w:pPr>
        <w:bidi/>
        <w:spacing w:before="0" w:after="80"/>
      </w:pPr>
      <w:r>
        <w:rPr>
          <w:rtl/>
        </w:rPr>
        <w:t>החולצה שלבשתם הבוקר עברה דרך ארוכה. הכותנה גדלה בהודו, החוטים נטוו בבנגלדש והחולצה נתפרה בווייטנאם. משם נשלחה במכולה על ספינה גדולה, עברה בתעלת סואץ והגיעה לנמל אשדוד.</w:t>
      </w:r>
    </w:p>
    <w:p>
      <w:pPr>
        <w:bidi/>
        <w:spacing w:before="0" w:after="80"/>
      </w:pPr>
      <w:r>
        <w:rPr>
          <w:rtl/>
        </w:rPr>
        <w:t>החברה שמוכרת את החולצה רשומה באירופה, והעיצוב נעשה במשרד בארצות הברית. כל שלב נעשה במקום שבו הוא הכי זול או הכי מתאים.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לפי הקטע, באילו מדינות עברה החולצה? כתבו שלוש מדינות.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למה, לדעתכם, החולצה נתפרה בווייטנאם ולא באירופה?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