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792000" cy="1987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98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9A3412"/>
          <w:sz w:val="56"/>
          <w:szCs w:val="56"/>
          <w:rtl/>
        </w:rPr>
        <w:t>🌗 תנועות כדור הארץ: יום ולילה ועונות השנה</w:t>
      </w:r>
    </w:p>
    <w:p>
      <w:pPr>
        <w:bidi/>
        <w:spacing w:before="0" w:after="160"/>
      </w:pPr>
      <w:r>
        <w:rPr>
          <w:sz w:val="36"/>
          <w:szCs w:val="36"/>
          <w:rtl/>
        </w:rPr>
        <w:t>• שתי תנועות: סיבוב סביב הציר – יממה – 24 שעות; הקפת השמש (עם נטיית הציר) – שנה – 365¼ ימים</w:t>
      </w:r>
    </w:p>
    <w:p>
      <w:pPr>
        <w:bidi/>
        <w:spacing w:before="0" w:after="160"/>
      </w:pPr>
      <w:r>
        <w:rPr>
          <w:sz w:val="36"/>
          <w:szCs w:val="36"/>
          <w:rtl/>
        </w:rPr>
        <w:t>• קיץ: קרניים ישרות, יום ארוך, חם.</w:t>
      </w:r>
    </w:p>
    <w:p>
      <w:pPr>
        <w:bidi/>
        <w:spacing w:before="0" w:after="160"/>
      </w:pPr>
      <w:r>
        <w:rPr>
          <w:sz w:val="36"/>
          <w:szCs w:val="36"/>
          <w:rtl/>
        </w:rPr>
        <w:t>• חורף: קרניים משופעות, יום קצר, קר.</w:t>
      </w:r>
    </w:p>
    <w:p>
      <w:pPr>
        <w:bidi/>
        <w:spacing w:before="0" w:after="160"/>
      </w:pPr>
      <w:r>
        <w:rPr>
          <w:sz w:val="36"/>
          <w:szCs w:val="36"/>
          <w:rtl/>
        </w:rPr>
        <w:t>• בחצי הכדור הדרומי – העונות הפוכות.</w:t>
      </w:r>
    </w:p>
    <w:p>
      <w:pPr>
        <w:bidi/>
        <w:spacing w:before="0" w:after="120"/>
      </w:pPr>
      <w:r>
        <w:rPr>
          <w:b/>
          <w:bCs/>
          <w:color w:val="9A3412"/>
          <w:sz w:val="32"/>
          <w:szCs w:val="32"/>
          <w:rtl/>
        </w:rPr>
        <w:t>💡 זכרו! יום ולילה – בגלל הסיבוב סביב הציר. עונות – בגלל נטיית הציר בזמן ההקפה, לא בגלל המרחק מהשמש!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