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מערכות הנוף בישראל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בקע הירדן נוצר לאורך השבר הסורי-אפריקני.</w:t>
      </w:r>
    </w:p>
    <w:p>
      <w:pPr>
        <w:bidi/>
        <w:spacing w:before="0" w:after="40"/>
      </w:pPr>
      <w:r>
        <w:rPr>
          <w:rtl/>
        </w:rPr>
        <w:t>ב. המכתש הגדול בנגב הוא מכתש רמון.</w:t>
      </w:r>
    </w:p>
    <w:p>
      <w:pPr>
        <w:bidi/>
        <w:spacing w:before="0" w:after="40"/>
      </w:pPr>
      <w:r>
        <w:rPr>
          <w:rtl/>
        </w:rPr>
        <w:t>ג. ההר הגבוה בגליל העליון הוא הר מירון.</w:t>
      </w:r>
    </w:p>
    <w:p>
      <w:pPr>
        <w:bidi/>
        <w:spacing w:before="0" w:after="40"/>
      </w:pPr>
      <w:r>
        <w:rPr>
          <w:rtl/>
        </w:rPr>
        <w:t>ד. מישור החוף בנוי בחלקו מאבן כורכר.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מקום לאזור הנוף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בקע הירדן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אביב, חיפה – 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 מירון, ירושלים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המלח, הכנרת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הנגב תופס פחות מעשירית משטח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הנגב תופס יותר ממחצית שטח ישראל.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מכתש נוצר בעיקר מסחיפה.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רמת הגולן בנויה בעיקר מגיר.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רמת הגולן בנויה בעיקר מבזלת.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אזור, סלע עיקרי ותכונה.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 עיקרי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תכונה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כורכר וחול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נמוך ומישורי, צפוף באוכלוסייה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רמת הגולן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בזלת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רמה, הרי געש כבויים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אזור 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גיר ודולומיט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רכסים ועמקים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רוב תושבי ישראל גרים במישור החוף?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שטח מישורי שנוח לבנייה ולתחבורה; קרבה לים ולנמלים; אקלים נוח ומים.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נוצרו הכנרת וים המלח? הסבירו בקצרה.</w:t>
      </w:r>
    </w:p>
    <w:p>
      <w:pPr>
        <w:bidi/>
        <w:spacing w:before="0" w:after="80"/>
      </w:pPr>
      <w:r>
        <w:rPr>
          <w:color w:val="0F7A4F"/>
          <w:rtl/>
        </w:rPr>
        <w:t>תשובה אפשרית: הם נמצאים בבקע שנוצר מתנועת הלוחות לאורך השבר הסורי-אפריקני; מים הצטברו בשקעים.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