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15803D"/>
          <w:sz w:val="56"/>
          <w:szCs w:val="56"/>
          <w:rtl/>
        </w:rPr>
        <w:t>🏭 כלכלת ישראל וענפי המשק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מגזרי המשק: ראשוני – מהטבע; שניוני – ייצור; שלישוני – שירותים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מעבר מחקלאות ותעשייה מסורתית לעתירת ידע.</w:t>
      </w:r>
    </w:p>
    <w:p>
      <w:pPr>
        <w:bidi/>
        <w:spacing w:before="0" w:after="160"/>
      </w:pPr>
      <w:r>
        <w:rPr>
          <w:sz w:val="36"/>
          <w:szCs w:val="36"/>
          <w:rtl/>
        </w:rPr>
        <w:t>• רוב העובדים בשירותים.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הייטק מרוכז במרכז – פער מול הפריפריה.</w:t>
      </w:r>
    </w:p>
    <w:p>
      <w:pPr>
        <w:bidi/>
        <w:spacing w:before="0" w:after="120"/>
      </w:pPr>
      <w:r>
        <w:rPr>
          <w:b/>
          <w:bCs/>
          <w:color w:val="15803D"/>
          <w:sz w:val="32"/>
          <w:szCs w:val="32"/>
          <w:rtl/>
        </w:rPr>
        <w:t>💡 זכרו! כדי לסווג ענף שאלו: האם הוא לוקח מהטבע (ראשוני), מייצר (שניוני) או נותן שירות (שלישוני)?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