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45 דקות · סך הכול 100 נקודות · קראו את הקטע בעיון. בשאלות הפתוחות הסבירו את תשובתכם.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הבנת הנקרא (40 נק')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שני מכתבים</w:t>
      </w:r>
    </w:p>
    <w:p>
      <w:pPr>
        <w:bidi/>
        <w:spacing w:before="0" w:after="80"/>
        <w:jc w:val="both"/>
      </w:pPr>
      <w:r>
        <w:rPr>
          <w:rtl/>
        </w:rPr>
        <w:t>איתי ואורי היו חברים מגן הילדים. יום אחד, כמה ימים לפני יום הכיפורים, בנו יחד בהפסקה מגדל גבוה מקוביות. אורי רצה להוסיף עוד קומה, ואיתי צעק: «אל תיגע, זה יפול!». ברגע הזה המגדל קרס. כל אחד מהם היה בטוח שהשני אשם, ושניהם הלכו הביתה בלי לומר שלום.</w:t>
      </w:r>
    </w:p>
    <w:p>
      <w:pPr>
        <w:bidi/>
        <w:spacing w:before="0" w:after="80"/>
        <w:jc w:val="both"/>
      </w:pPr>
      <w:r>
        <w:rPr>
          <w:rtl/>
        </w:rPr>
        <w:t>בערב ישב איתי ליד השולחן. «אני בכלל לא אשם», אמר לעצמו, «אבל אני מתגעגע לאורי». הוא כתב מכתב קצר: «אורי, אני מצטער שצעקתי. גם אני הייתי עצבני. מחר נבנה מגדל חדש?»</w:t>
      </w:r>
    </w:p>
    <w:p>
      <w:pPr>
        <w:bidi/>
        <w:spacing w:before="0" w:after="80"/>
        <w:jc w:val="both"/>
      </w:pPr>
      <w:r>
        <w:rPr>
          <w:rtl/>
        </w:rPr>
        <w:t>בבוקר, כשהגיע לכיתה, מצא על השולחן שלו מכתב מקופל. אורי כתב: «איתי, סליחה שנגעתי במגדל אחרי שביקשת שלא. מחר נבנה יחד?»</w:t>
      </w:r>
    </w:p>
    <w:p>
      <w:pPr>
        <w:bidi/>
        <w:spacing w:before="0" w:after="80"/>
        <w:jc w:val="both"/>
      </w:pPr>
      <w:r>
        <w:rPr>
          <w:rtl/>
        </w:rPr>
        <w:t>שני הילדים הסתכלו זה על זה, החליפו מכתבים ופרצו בצחוק. בהפסקה בנו מגדל חדש. הפעם קבעו כלל: לפני שמוסיפים קומה – שואלים את השותף.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מתי קרה הסיפור?</w:t>
      </w:r>
    </w:p>
    <w:p>
      <w:pPr>
        <w:bidi/>
        <w:spacing w:before="0" w:after="80"/>
        <w:jc w:val="both"/>
      </w:pPr>
      <w:r>
        <w:rPr>
          <w:rtl/>
        </w:rPr>
        <w:t xml:space="preserve">   ○ כמה ימים לפני יום הכיפורים      ○ בחנוכה      ○ ביום ירושלים</w:t>
      </w:r>
    </w:p>
    <w:p>
      <w:pPr>
        <w:bidi/>
        <w:spacing w:before="0" w:after="20"/>
        <w:jc w:val="both"/>
      </w:pPr>
      <w:r>
        <w:rPr>
          <w:rtl/>
        </w:rPr>
        <w:t>ב. מה גרם, לדעת איתי, לנפילת המגדל?</w:t>
      </w:r>
    </w:p>
    <w:p>
      <w:pPr>
        <w:bidi/>
        <w:spacing w:before="0" w:after="80"/>
        <w:jc w:val="both"/>
      </w:pPr>
      <w:r>
        <w:rPr>
          <w:rtl/>
        </w:rPr>
        <w:t xml:space="preserve">   ○ הרוח      ○ אורי שנגע במגדל      ○ המורה</w:t>
      </w:r>
    </w:p>
    <w:p>
      <w:pPr>
        <w:bidi/>
        <w:spacing w:before="0" w:after="20"/>
        <w:jc w:val="both"/>
      </w:pPr>
      <w:r>
        <w:rPr>
          <w:rtl/>
        </w:rPr>
        <w:t>ג. איזה כלל קבעו החברים בסוף?</w:t>
      </w:r>
    </w:p>
    <w:p>
      <w:pPr>
        <w:bidi/>
        <w:spacing w:before="0" w:after="80"/>
        <w:jc w:val="both"/>
      </w:pPr>
      <w:r>
        <w:rPr>
          <w:rtl/>
        </w:rPr>
        <w:t xml:space="preserve">   ○ לא לבנות עוד מגדלים      ○ לפני שמוסיפים קומה – שואלים את השותף      ○ כל אחד בונה לבד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איתי אומר לעצמו «אני בכלל לא אשם», ובכל זאת כותב «אני מצטער». מה אפשר להסיק מכך עליו?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ענו לפי הקטע. (6 נק')</w:t>
      </w:r>
    </w:p>
    <w:p>
      <w:pPr>
        <w:bidi/>
        <w:spacing w:before="0" w:after="60"/>
        <w:jc w:val="both"/>
      </w:pPr>
      <w:r>
        <w:rPr>
          <w:rtl/>
        </w:rPr>
        <w:t>א. רק אחד מן החברים ביקש סליחה.      נכון / לא נכון</w:t>
      </w:r>
    </w:p>
    <w:p>
      <w:pPr>
        <w:bidi/>
        <w:spacing w:before="0" w:after="60"/>
        <w:jc w:val="both"/>
      </w:pPr>
      <w:r>
        <w:rPr>
          <w:rtl/>
        </w:rPr>
        <w:t>ב. אורי הודה שנגע במגדל אחרי שאיתי ביקש שלא.      נכון / לא נכון</w:t>
      </w:r>
    </w:p>
    <w:p>
      <w:pPr>
        <w:bidi/>
        <w:spacing w:before="0" w:after="60"/>
        <w:jc w:val="both"/>
      </w:pPr>
      <w:r>
        <w:rPr>
          <w:rtl/>
        </w:rPr>
        <w:t>ג. החברים לא דיברו זה עם זה גם למחרת.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השוו בין שני המכתבים: מה דומה בהם, ובמה כל מכתב מודה בחלק אחר של המריבה?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האם הכלל שקבעו החברים בסוף הוא «תיקון»? הביעו עמדה ונמקו אותה בשני נימוקים. (12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בלי מחסן. (8 נק')</w:t>
      </w:r>
    </w:p>
    <w:p>
      <w:pPr>
        <w:bidi/>
        <w:spacing w:before="0" w:after="60"/>
        <w:jc w:val="both"/>
      </w:pPr>
      <w:r>
        <w:rPr>
          <w:rtl/>
        </w:rPr>
        <w:t>א. בשנה מעוברת מוסיפים את חודש __________ ב'.</w:t>
      </w:r>
    </w:p>
    <w:p>
      <w:pPr>
        <w:bidi/>
        <w:spacing w:before="0" w:after="60"/>
        <w:jc w:val="both"/>
      </w:pPr>
      <w:r>
        <w:rPr>
          <w:rtl/>
        </w:rPr>
        <w:t>ב. את ההבדלה עושים ב__________ שבת.</w:t>
      </w:r>
    </w:p>
    <w:p>
      <w:pPr>
        <w:bidi/>
        <w:spacing w:before="0" w:after="60"/>
        <w:jc w:val="both"/>
      </w:pPr>
      <w:r>
        <w:rPr>
          <w:rtl/>
        </w:rPr>
        <w:t>ג. הימים שבין ראש השנה ליום הכיפורים נקראים «עשרת ימי __________».</w:t>
      </w:r>
    </w:p>
    <w:p>
      <w:pPr>
        <w:bidi/>
        <w:spacing w:before="0" w:after="60"/>
        <w:jc w:val="both"/>
      </w:pPr>
      <w:r>
        <w:rPr>
          <w:rtl/>
        </w:rPr>
        <w:t>ד. בירושלים חוגגים «__________ פורים» בט"ו באדר.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p>
      <w:pPr>
        <w:bidi/>
        <w:spacing w:before="0" w:after="60"/>
        <w:jc w:val="both"/>
      </w:pPr>
      <w:r>
        <w:rPr>
          <w:rtl/>
        </w:rPr>
        <w:t>א. כשבחודש הקודם יש 30 ימים, ראש החודש נמשך יומיים.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את בית המקדש הראשון בנה דוד המלך.      נכון / לא נכון</w:t>
      </w:r>
    </w:p>
    <w:p>
      <w:pPr>
        <w:bidi/>
        <w:spacing w:before="0" w:after="60"/>
        <w:jc w:val="both"/>
      </w:pPr>
      <w:r>
        <w:rPr>
          <w:rtl/>
        </w:rPr>
        <w:t>ג. על הסביבון בישראל כתוב נ ג ה ש.      נכון / לא נכון</w:t>
      </w:r>
    </w:p>
    <w:p>
      <w:pPr>
        <w:bidi/>
        <w:spacing w:before="0" w:after="60"/>
        <w:jc w:val="both"/>
      </w:pPr>
      <w:r>
        <w:rPr>
          <w:rtl/>
        </w:rPr>
        <w:t>ד. יום הזיכרון ליצחק רבין חל בי"ב בחשוון.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לכל מקור את החג או היום שהוא קשור אליו.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«זכור את יום השבת לקדשו»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«ומשלוח מנות איש לרעהו ומתנות לאביונים»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יום 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«ירושלים הבנויה כעיר שחוברה לה יחדו»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יום הזיכרון ליצחק רבין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«אוהב שלום ורודף שלום»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הטבלה.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 או יום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סמל או מנהג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ירושלים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מדוע חגים רבים חלים בט"ו בחודש?</w:t>
      </w:r>
    </w:p>
    <w:p>
      <w:pPr>
        <w:bidi/>
        <w:spacing w:before="0" w:after="80"/>
        <w:jc w:val="both"/>
      </w:pPr>
      <w:r>
        <w:rPr>
          <w:rtl/>
        </w:rPr>
        <w:t xml:space="preserve">   ○ כי אז הירח מלא      ○ כי אז מתחיל החודש      ○ כי זה יום שבת</w:t>
      </w:r>
    </w:p>
    <w:p>
      <w:pPr>
        <w:bidi/>
        <w:spacing w:before="0" w:after="20"/>
        <w:jc w:val="both"/>
      </w:pPr>
      <w:r>
        <w:rPr>
          <w:rtl/>
        </w:rPr>
        <w:t>ב. מדוע מוסיפים חודש בשנה מעוברת?</w:t>
      </w:r>
    </w:p>
    <w:p>
      <w:pPr>
        <w:bidi/>
        <w:spacing w:before="0" w:after="80"/>
        <w:jc w:val="both"/>
      </w:pPr>
      <w:r>
        <w:rPr>
          <w:rtl/>
        </w:rPr>
        <w:t xml:space="preserve">   ○ כדי שיהיו יותר חגים      ○ כדי שפסח יחול תמיד באביב      ○ כי הירח נעלם</w:t>
      </w:r>
    </w:p>
    <w:p>
      <w:pPr>
        <w:bidi/>
        <w:spacing w:before="0" w:after="20"/>
        <w:jc w:val="both"/>
      </w:pPr>
      <w:r>
        <w:rPr>
          <w:rtl/>
        </w:rPr>
        <w:t>ג. בכמה נרות משתמשים בערב השביעי של חנוכה, כולל השמש?</w:t>
      </w:r>
    </w:p>
    <w:p>
      <w:pPr>
        <w:bidi/>
        <w:spacing w:before="0" w:after="80"/>
        <w:jc w:val="both"/>
      </w:pPr>
      <w:r>
        <w:rPr>
          <w:rtl/>
        </w:rPr>
        <w:t xml:space="preserve">   ○ 7      ○ 8      ○ 9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השוו בין יום הכיפורים לבין יום הזיכרון ליצחק רבין.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הכיפורים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הזיכרון ליצחק רבין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תאריך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ערך מרכזי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כל אחד מאיתנו יכול לעשות?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פורים ושבת הם שני ימים של שמחה. הסבירו כיצד כל אחד מהם דואג גם לאחרים, ולא רק לנו.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יש אומרים: «מספיק לבקש סליחה פעם בשנה, ביום הכיפורים». האם אתם מסכימים? כתבו 4 שורות והביאו שני נימוקים. (10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