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חנוכה: נס, אור ומנהגים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חנוכה – הסיפור, הנס והמנהגים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4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הסיפור בקצרה</w:t>
      </w:r>
    </w:p>
    <w:p>
      <w:pPr>
        <w:bidi/>
        <w:spacing w:before="0" w:after="20"/>
        <w:jc w:val="both"/>
      </w:pPr>
      <w:r>
        <w:rPr>
          <w:rtl/>
        </w:rPr>
        <w:t>1. השלטון היווני אסר על היהודים לקיים מצוות.</w:t>
      </w:r>
    </w:p>
    <w:p>
      <w:pPr>
        <w:bidi/>
        <w:spacing w:before="0" w:after="20"/>
        <w:jc w:val="both"/>
      </w:pPr>
      <w:r>
        <w:rPr>
          <w:rtl/>
        </w:rPr>
        <w:t>2. המכבים מרדו וניצחו – מעטים מול רבים.</w:t>
      </w:r>
    </w:p>
    <w:p>
      <w:pPr>
        <w:bidi/>
        <w:spacing w:before="0" w:after="20"/>
        <w:jc w:val="both"/>
      </w:pPr>
      <w:r>
        <w:rPr>
          <w:rtl/>
        </w:rPr>
        <w:t>3. המקדש טוהר ונחנך מחדש: חנוכה = חנוכת המקדש.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מנהג וסיבה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הדלקת חנוכייה 8 ימים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לזכר נס פך השמן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חנוכייה ליד החלון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פרסומי ניסא – שכולם יראו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סופגניות ולביבות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מטוגנים בשמן, כמו נס השמן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סביבון נ ג ה פ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נס גדול היה פה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אומץ ועמידה על האמונה ועל הזהות.</w:t>
      </w:r>
    </w:p>
    <w:p>
      <w:pPr>
        <w:bidi/>
        <w:spacing w:before="0" w:after="20"/>
        <w:jc w:val="both"/>
      </w:pPr>
      <w:r>
        <w:rPr>
          <w:rtl/>
        </w:rPr>
        <w:t>2. הפצת אור – לשתף אחרים בשמחה.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זכרו: בכל ערב מוסיפים נר אחד, והשמש לא נספר במספר הנרות של אותו ערב.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כמה נרות (בלי השמש) מדליקים בערב החמישי?</w:t>
      </w:r>
    </w:p>
    <w:p>
      <w:pPr>
        <w:bidi/>
        <w:spacing w:before="0" w:after="20"/>
        <w:jc w:val="both"/>
      </w:pPr>
      <w:r>
        <w:rPr>
          <w:rtl/>
        </w:rPr>
        <w:t>1. בערב הראשון נר אחד, ובכל ערב מוסיפים נר.</w:t>
      </w:r>
    </w:p>
    <w:p>
      <w:pPr>
        <w:bidi/>
        <w:spacing w:before="0" w:after="20"/>
        <w:jc w:val="both"/>
      </w:pPr>
      <w:r>
        <w:rPr>
          <w:rtl/>
        </w:rPr>
        <w:t>2. בערב החמישי: 5 נרות.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5 נרות (ועוד השמש)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בעזרת הדף:</w:t>
      </w:r>
    </w:p>
    <w:p>
      <w:pPr>
        <w:bidi/>
        <w:spacing w:before="0" w:after="60"/>
        <w:jc w:val="both"/>
      </w:pPr>
      <w:r>
        <w:rPr>
          <w:rtl/>
        </w:rPr>
        <w:t>א. חנוכה נמשך __________ ימים.</w:t>
      </w:r>
    </w:p>
    <w:p>
      <w:pPr>
        <w:bidi/>
        <w:spacing w:before="0" w:after="60"/>
        <w:jc w:val="both"/>
      </w:pPr>
      <w:r>
        <w:rPr>
          <w:rtl/>
        </w:rPr>
        <w:t>ב. הנחת החנוכייה ליד החלון נקראת __________.</w:t>
      </w:r>
    </w:p>
    <w:p>
      <w:pPr>
        <w:bidi/>
        <w:spacing w:before="0" w:after="60"/>
        <w:jc w:val="both"/>
      </w:pPr>
      <w:r>
        <w:rPr>
          <w:rtl/>
        </w:rPr>
        <w:t>ג. המכבים מרדו נגד השלטון ה__________.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שמונה · ב. פרסומי ניסא · ג. יווני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