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בעיון, נמקו את תשובותיכם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הקטע. (6 נק')</w:t>
      </w:r>
    </w:p>
    <w:p>
      <w:pPr>
        <w:bidi/>
        <w:spacing w:before="0" w:after="20"/>
        <w:jc w:val="both"/>
      </w:pPr>
      <w:r>
        <w:rPr>
          <w:rtl/>
        </w:rPr>
        <w:t>א. מתי מתחיל החודש העברי?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כשהירח מתחדש</w:t>
      </w:r>
    </w:p>
    <w:p>
      <w:pPr>
        <w:bidi/>
        <w:spacing w:before="0" w:after="20"/>
        <w:jc w:val="both"/>
      </w:pPr>
      <w:r>
        <w:rPr>
          <w:rtl/>
        </w:rPr>
        <w:t>ב. מה היה קורה אילו הלוח היה הולך רק לפי הירח?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החגים היו נודדים בין העונות</w:t>
      </w:r>
    </w:p>
    <w:p>
      <w:pPr>
        <w:bidi/>
        <w:spacing w:before="0" w:after="20"/>
        <w:jc w:val="both"/>
      </w:pPr>
      <w:r>
        <w:rPr>
          <w:rtl/>
        </w:rPr>
        <w:t>ג. כמה פעמים בתשע עשרה שנה מוסיפים חודש?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שבע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 לפי הקטע? תקנו. (6 נק')</w:t>
      </w:r>
    </w:p>
    <w:p>
      <w:pPr>
        <w:bidi/>
        <w:spacing w:before="0" w:after="40"/>
        <w:jc w:val="both"/>
      </w:pPr>
      <w:r>
        <w:rPr>
          <w:rtl/>
        </w:rPr>
        <w:t>א. פסח וסוכות חלים בלילות של ירח מלא. – נכון</w:t>
      </w:r>
    </w:p>
    <w:p>
      <w:pPr>
        <w:bidi/>
        <w:spacing w:before="0" w:after="40"/>
        <w:jc w:val="both"/>
      </w:pPr>
      <w:r>
        <w:rPr>
          <w:rtl/>
        </w:rPr>
        <w:t>ב. החודש שמוסיפים בשנה מעוברת הוא ניסן ב'. – לא נכון – מוסיפים אדר ב'</w:t>
      </w:r>
    </w:p>
    <w:p>
      <w:pPr>
        <w:bidi/>
        <w:spacing w:before="0" w:after="40"/>
        <w:jc w:val="both"/>
      </w:pPr>
      <w:r>
        <w:rPr>
          <w:rtl/>
        </w:rPr>
        <w:t>ג. לפי הקטע, הלוח העברי מחבר בין היסטוריה לטבע.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היסק: הקטע אינו אומר במפורש מה הבעיה בפסח שחל בחורף. הסבירו בעצמכם, בעזרת מה שלמדתם על שמות החג.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פסח הוא «חג האביב» ובו מתחיל קציר השעורים והובא העומר (4); בחורף אין אביב ואין שעורים בשלות, ולכן החג היה מאבד את הקשר שלו לעונה ולשם שלו (4).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השוואה: הסבירו את הכותרת «לוח אחד, שני שעונים». מה תפקידו של כל «שעון» בלוח העברי?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שעון הירח קובע את החודשים – תחילת החודש ואמצעו (הירח המלא בפסח ובסוכות) (4); שעון השמש קובע את העונות, ובעזרת השנה המעוברת הלוח מותאם לו כדי שהחגים יישארו בעונתם (4).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הביעו עמדה: האם לדעתכם חשוב שהחגים יישארו קשורים לעונות, גם כשרוב האנשים כבר אינם חקלאים? כתבו עמדה ונמקו בשני נימוקים, אחד מהם מן הקטע.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עמדה ברורה (2); נימוק מן הקטע – למשל, הלוח מחבר בין זיכרון העם למחזור הטבע, והתורה קשרה את החגים לעונות (5); נימוק נוסף משלכם – למשל, האביב מבטא התחדשות כמו החירות, הקשר לארץ ולטבע, המשכיות המסורת (5).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הטבלה.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או מושג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א'–ב'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«ותשליך במצולות ים כל חטאתם»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חשבון נפש, 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תשעה באב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ט' באב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מגילת איכה / שנאת חינם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זיכרון ואחדות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ו' בסיוון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«עמך עמי»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חסד ונאמנות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השלימו. (6 נק')</w:t>
      </w:r>
    </w:p>
    <w:p>
      <w:pPr>
        <w:bidi/>
        <w:spacing w:before="0" w:after="40"/>
        <w:jc w:val="both"/>
      </w:pPr>
      <w:r>
        <w:rPr>
          <w:rtl/>
        </w:rPr>
        <w:t>א. לפי הנביא זכריה, «צום העשירי» הוא צום עשרה בטבת.</w:t>
      </w:r>
    </w:p>
    <w:p>
      <w:pPr>
        <w:bidi/>
        <w:spacing w:before="0" w:after="40"/>
        <w:jc w:val="both"/>
      </w:pPr>
      <w:r>
        <w:rPr>
          <w:rtl/>
        </w:rPr>
        <w:t>ב. ספירת העומר מתחילה בפסח ונמשכת 49 יום.</w:t>
      </w:r>
    </w:p>
    <w:p>
      <w:pPr>
        <w:bidi/>
        <w:spacing w:before="0" w:after="40"/>
        <w:jc w:val="both"/>
      </w:pPr>
      <w:r>
        <w:rPr>
          <w:rtl/>
        </w:rPr>
        <w:t>ג. בטקס המעבר מיום הזיכרון ליום העצמאות מדליקים שתים עשרה משואות.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בין המקור למועד.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«שלש רגלים תחג לי בשנה»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יום הזיכרון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«והגדת לבנך ביום ההוא»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שלוש הרגלים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«אם יתקע שופר בעיר»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פסח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«איך נפלו גבורים»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ראש השנה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האירועים לפי הסדר ההיסטורי: מה קרה לפני הספירה ומה אחריה?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לפני הספירה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אחרי הספירה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חורבן הבית הראשון, יציאת מצרים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חורבן הבית השני, הכרזת המדינה, איחוד ירושלים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 את המשפטים הלא נכונים. (7 נק')</w:t>
      </w:r>
    </w:p>
    <w:p>
      <w:pPr>
        <w:bidi/>
        <w:spacing w:before="0" w:after="40"/>
        <w:jc w:val="both"/>
      </w:pPr>
      <w:r>
        <w:rPr>
          <w:rtl/>
        </w:rPr>
        <w:t>א. עשרה בטבת נקבע גם ליום הקדיש הכללי. – נכון</w:t>
      </w:r>
    </w:p>
    <w:p>
      <w:pPr>
        <w:bidi/>
        <w:spacing w:before="0" w:after="40"/>
        <w:jc w:val="both"/>
      </w:pPr>
      <w:r>
        <w:rPr>
          <w:rtl/>
        </w:rPr>
        <w:t>ב. ביום השואה נשמעת צפירה גם בערב וגם בבוקר. – לא נכון – ביום השואה יש צפירה אחת, בבוקר; צפירה בערב ובבוקר יש ביום הזיכרון</w:t>
      </w:r>
    </w:p>
    <w:p>
      <w:pPr>
        <w:bidi/>
        <w:spacing w:before="0" w:after="40"/>
        <w:jc w:val="both"/>
      </w:pPr>
      <w:r>
        <w:rPr>
          <w:rtl/>
        </w:rPr>
        <w:t>ג. את הביכורים הביאו משבעת המינים. – נכון</w:t>
      </w:r>
    </w:p>
    <w:p>
      <w:pPr>
        <w:bidi/>
        <w:spacing w:before="0" w:after="40"/>
        <w:jc w:val="both"/>
      </w:pPr>
      <w:r>
        <w:rPr>
          <w:rtl/>
        </w:rPr>
        <w:t>ד. מגילת העצמאות מבטיחה שוויון זכויות רק ליהודים. – לא נכון – היא מבטיחה שוויון זכויות לכל האזרחים, בלי הבדל דת, גזע ומין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לפי המסורת, הבית השני נחרב בגלל «שנאת חינם». הסבירו את הרעיון, והציעו מעשה אחד של «אהבת חינם» שיכול לתקן אותו היום.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שנאת חינם – שנאה בין אנשים בלי סיבה אמיתית, כמו בסיפור קמצא ובר קמצא, שפילגה את העם והחלישה אותו (3); מעשה מתקן – למשל להקשיב למי שחושב אחרת, להזמין תלמיד שנשאר לבד, לעזור בלי לצפות לתמורה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 בין סוכות לבין שבועות בשני היבטים: הקשר לחקלאות והערך המרכזי.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חקלאות: שבועות – קציר החיטים והביכורים; סוכות – אסיף היבול לפני החורף (4). ערך: שבועות – חסד ונתינה (פאה, לקט, מגילת רות) והודיה; סוכות – שמחה, הכנסת אורחים, ענווה (דירת ארעי)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יש האומרים: «בלי זיכרון אין עצמאות». כתבו חיבור קצר (4 שורות לפחות): האם אתם מסכימים? נמקו בשני נימוקים, והיעזרו בסדר המועדים בניסן–אייר.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עמדה ברורה (2); נימוק ראשון מבוסס – למשל, יום הזיכרון בא מיד לפני יום העצמאות, כי המדינה קמה בזכות הנופלים (4); נימוק שני – למשל, «משואה לתקומה»: מיום השואה ליום העצמאות, הזיכרון נותן משמעות לשמחה; או נימוק נגדי מנומק (4); כתיבה מאורגנת עם פתיחה וסיום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