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שבועות – חג הקציר והביכורים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שבועות – שדה, ביכורים, חסד ותורה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5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השמות והרעיונות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רעיון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השבועות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סופרים שבעה שבועות מפסח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הקציר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קציר החיטים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הביכורים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הבאת הפירות הראשונים והודיה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זמן מתן תורתנו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התורה ניתנה בהר סיני (לפי המסורת)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מנהגים</w:t>
      </w:r>
    </w:p>
    <w:p>
      <w:pPr>
        <w:bidi/>
        <w:spacing w:before="0" w:after="20"/>
        <w:jc w:val="both"/>
      </w:pPr>
      <w:r>
        <w:rPr>
          <w:rtl/>
        </w:rPr>
        <w:t>1. טקסי ביכורים וקישוט בירק ובפרחים.</w:t>
      </w:r>
    </w:p>
    <w:p>
      <w:pPr>
        <w:bidi/>
        <w:spacing w:before="0" w:after="20"/>
        <w:jc w:val="both"/>
      </w:pPr>
      <w:r>
        <w:rPr>
          <w:rtl/>
        </w:rPr>
        <w:t>2. קריאת מגילת רות.</w:t>
      </w:r>
    </w:p>
    <w:p>
      <w:pPr>
        <w:bidi/>
        <w:spacing w:before="0" w:after="20"/>
        <w:jc w:val="both"/>
      </w:pPr>
      <w:r>
        <w:rPr>
          <w:rtl/>
        </w:rPr>
        <w:t>3. תיקון ליל שבועות – לימוד בלילה.</w:t>
      </w:r>
    </w:p>
    <w:p>
      <w:pPr>
        <w:bidi/>
        <w:spacing w:before="0" w:after="20"/>
        <w:jc w:val="both"/>
      </w:pPr>
      <w:r>
        <w:rPr>
          <w:rtl/>
        </w:rPr>
        <w:t>4. מאכלי חלב.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שבעת המינים</w:t>
      </w:r>
    </w:p>
    <w:p>
      <w:pPr>
        <w:bidi/>
        <w:spacing w:before="0" w:after="40"/>
        <w:jc w:val="both"/>
      </w:pPr>
      <w:r>
        <w:rPr>
          <w:rtl/>
        </w:rPr>
        <w:t>חיטה, שעורה, גפן, תאנה, רימון, זית ותמר (דבש).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מקור: «ארץ חטה ושערה וגפן ותאנה ורמון ארץ זית שמן ודבש» (דברים ח', ח')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שבועות = 7 שבועות × 7 ימים = 49 יום של ספירה, והחג ביום ה־50.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באיזה תאריך יחול שבועות, אם סופרים חמישים יום החל בט"ז בניסן (היום הראשון של ספירת העומר)?</w:t>
      </w:r>
    </w:p>
    <w:p>
      <w:pPr>
        <w:bidi/>
        <w:spacing w:before="0" w:after="20"/>
        <w:jc w:val="both"/>
      </w:pPr>
      <w:r>
        <w:rPr>
          <w:rtl/>
        </w:rPr>
        <w:t>1. מט"ז בניסן עד סוף ניסן (30 יום בחודש): 15 יום.</w:t>
      </w:r>
    </w:p>
    <w:p>
      <w:pPr>
        <w:bidi/>
        <w:spacing w:before="0" w:after="20"/>
        <w:jc w:val="both"/>
      </w:pPr>
      <w:r>
        <w:rPr>
          <w:rtl/>
        </w:rPr>
        <w:t>2. אייר: 29 יום – יחד 44.</w:t>
      </w:r>
    </w:p>
    <w:p>
      <w:pPr>
        <w:bidi/>
        <w:spacing w:before="0" w:after="20"/>
        <w:jc w:val="both"/>
      </w:pPr>
      <w:r>
        <w:rPr>
          <w:rtl/>
        </w:rPr>
        <w:t>3. עוד 6 ימים בסיוון – יחד 50.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היום החמישים הוא ו' בסיוון – חג השבועות.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ספירת העומר נמשכת __________ יום.</w:t>
      </w:r>
    </w:p>
    <w:p>
      <w:pPr>
        <w:bidi/>
        <w:spacing w:before="0" w:after="60"/>
        <w:jc w:val="both"/>
      </w:pPr>
      <w:r>
        <w:rPr>
          <w:rtl/>
        </w:rPr>
        <w:t>ב. «עמך עמי» אמרה רות ל־__________.</w:t>
      </w:r>
    </w:p>
    <w:p>
      <w:pPr>
        <w:bidi/>
        <w:spacing w:before="0" w:after="60"/>
        <w:jc w:val="both"/>
      </w:pPr>
      <w:r>
        <w:rPr>
          <w:rtl/>
        </w:rPr>
        <w:t>ג. פינת השדה שמשאירים לעני נקראת __________.</w:t>
      </w:r>
    </w:p>
    <w:p>
      <w:pPr>
        <w:bidi/>
        <w:spacing w:before="0" w:after="60"/>
        <w:jc w:val="both"/>
      </w:pPr>
      <w:r>
        <w:rPr>
          <w:rtl/>
        </w:rPr>
        <w:t>ד. את הביכורים הביאו ל־__________.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49 · ב. נעמי · ג. פאה · ד. ירושלים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