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80"/>
        <w:jc w:val="both"/>
      </w:pPr>
    </w:p>
    <w:p>
      <w:pPr>
        <w:bidi/>
        <w:spacing w:before="0" w:after="80"/>
        <w:jc w:val="both"/>
      </w:pPr>
    </w:p>
    <w:p>
      <w:pPr>
        <w:bidi/>
        <w:spacing w:before="0" w:after="80"/>
        <w:jc w:val="both"/>
      </w:pPr>
    </w:p>
    <w:p>
      <w:pPr>
        <w:bidi/>
        <w:spacing w:before="0" w:after="80"/>
        <w:jc w:val="center"/>
      </w:pPr>
      <w:r>
        <w:drawing>
          <wp:inline xmlns:a="http://schemas.openxmlformats.org/drawingml/2006/main" xmlns:pic="http://schemas.openxmlformats.org/drawingml/2006/picture">
            <wp:extent cx="3600000" cy="3600000"/>
            <wp:docPr id="1" name="Picture 1"/>
            <wp:cNvGraphicFramePr>
              <a:graphicFrameLocks noChangeAspect="1"/>
            </wp:cNvGraphicFramePr>
            <a:graphic>
              <a:graphicData uri="http://schemas.openxmlformats.org/drawingml/2006/picture">
                <pic:pic>
                  <pic:nvPicPr>
                    <pic:cNvPr id="0" name="hag_g6.jpg"/>
                    <pic:cNvPicPr/>
                  </pic:nvPicPr>
                  <pic:blipFill>
                    <a:blip r:embed="rId10"/>
                    <a:stretch>
                      <a:fillRect/>
                    </a:stretch>
                  </pic:blipFill>
                  <pic:spPr>
                    <a:xfrm>
                      <a:off x="0" y="0"/>
                      <a:ext cx="3600000" cy="3600000"/>
                    </a:xfrm>
                    <a:prstGeom prst="rect"/>
                  </pic:spPr>
                </pic:pic>
              </a:graphicData>
            </a:graphic>
          </wp:inline>
        </w:drawing>
      </w:r>
    </w:p>
    <w:p>
      <w:pPr>
        <w:bidi/>
        <w:spacing w:before="240" w:after="80"/>
        <w:jc w:val="center"/>
      </w:pPr>
      <w:r>
        <w:rPr>
          <w:rFonts w:ascii="Arial" w:hAnsi="Arial" w:cs="Arial"/>
          <w:color w:val="1E3A8A"/>
          <w:sz w:val="36"/>
          <w:szCs w:val="36"/>
          <w:rtl/>
        </w:rPr>
        <w:t>חוברת עבודה</w:t>
      </w:r>
    </w:p>
    <w:p>
      <w:pPr>
        <w:bidi/>
        <w:spacing w:before="0" w:after="80"/>
        <w:jc w:val="center"/>
      </w:pPr>
      <w:r>
        <w:rPr>
          <w:rFonts w:ascii="David" w:hAnsi="David" w:cs="David"/>
          <w:b/>
          <w:bCs/>
          <w:color w:val="1E3A8A"/>
          <w:sz w:val="88"/>
          <w:szCs w:val="88"/>
          <w:rtl/>
        </w:rPr>
        <w:t>חגים ומועדים</w:t>
      </w:r>
    </w:p>
    <w:p>
      <w:pPr>
        <w:bidi/>
        <w:spacing w:before="0" w:after="80"/>
        <w:jc w:val="center"/>
      </w:pPr>
      <w:r>
        <w:rPr>
          <w:sz w:val="44"/>
          <w:szCs w:val="44"/>
          <w:rtl/>
        </w:rPr>
        <w:t>כיתה ו'</w:t>
      </w:r>
    </w:p>
    <w:p>
      <w:pPr>
        <w:bidi/>
        <w:spacing w:before="0" w:after="80"/>
        <w:jc w:val="both"/>
      </w:pPr>
      <w:r>
        <w:br w:type="page"/>
      </w:r>
    </w:p>
    <w:p>
      <w:pPr>
        <w:bidi/>
        <w:spacing w:before="0" w:after="120"/>
        <w:jc w:val="both"/>
      </w:pPr>
      <w:r>
        <w:rPr>
          <w:rFonts w:ascii="David" w:hAnsi="David" w:cs="David"/>
          <w:b/>
          <w:bCs/>
          <w:color w:val="1E3A8A"/>
          <w:sz w:val="48"/>
          <w:szCs w:val="48"/>
          <w:rtl/>
        </w:rPr>
        <w:t>תוכן העניינים</w:t>
      </w:r>
    </w:p>
    <w:tbl>
      <w:tblPr>
        <w:tblStyle w:val="TableGrid"/>
        <w:tblW w:type="auto" w:w="0"/>
        <w:tblLook w:firstColumn="1" w:firstRow="1" w:lastColumn="0" w:lastRow="0" w:noHBand="0" w:noVBand="1" w:val="04A0"/>
        <w:bidiVisual/>
      </w:tblPr>
      <w:tblGrid>
        <w:gridCol w:w="9978"/>
      </w:tblGrid>
      <w:tr>
        <w:tc>
          <w:tcPr>
            <w:tcW w:type="dxa" w:w="9978"/>
            <w:shd w:val="clear" w:color="auto" w:fill="1e3a8a"/>
          </w:tcPr>
          <w:p>
            <w:pPr>
              <w:bidi/>
              <w:spacing w:before="0" w:after="40"/>
              <w:jc w:val="both"/>
            </w:pPr>
            <w:r>
              <w:rPr>
                <w:b/>
                <w:bCs/>
                <w:color w:val="FFFFFF"/>
                <w:rtl/>
              </w:rPr>
              <w:t>נושא</w:t>
            </w:r>
          </w:p>
        </w:tc>
      </w:tr>
      <w:tr>
        <w:tc>
          <w:tcPr>
            <w:tcW w:type="dxa" w:w="9978"/>
          </w:tcPr>
          <w:p>
            <w:pPr>
              <w:bidi/>
              <w:spacing w:before="0" w:after="40"/>
              <w:jc w:val="both"/>
            </w:pPr>
            <w:r>
              <w:rPr>
                <w:rtl/>
              </w:rPr>
              <w:t>מבוא</w:t>
            </w:r>
          </w:p>
        </w:tc>
      </w:tr>
      <w:tr>
        <w:tc>
          <w:tcPr>
            <w:tcW w:type="dxa" w:w="9978"/>
          </w:tcPr>
          <w:p>
            <w:pPr>
              <w:bidi/>
              <w:spacing w:before="0" w:after="40"/>
              <w:jc w:val="both"/>
            </w:pPr>
            <w:r>
              <w:rPr>
                <w:rtl/>
              </w:rPr>
              <w:t>פרק 1: ראש השנה ויום הכיפורים: התחדשות ותיקון</w:t>
            </w:r>
          </w:p>
        </w:tc>
      </w:tr>
      <w:tr>
        <w:tc>
          <w:tcPr>
            <w:tcW w:type="dxa" w:w="9978"/>
          </w:tcPr>
          <w:p>
            <w:pPr>
              <w:bidi/>
              <w:spacing w:before="0" w:after="40"/>
              <w:jc w:val="both"/>
            </w:pPr>
            <w:r>
              <w:rPr>
                <w:rtl/>
              </w:rPr>
              <w:t>פרק 2: שמחת תורה: סיום והתחלה</w:t>
            </w:r>
          </w:p>
        </w:tc>
      </w:tr>
      <w:tr>
        <w:tc>
          <w:tcPr>
            <w:tcW w:type="dxa" w:w="9978"/>
          </w:tcPr>
          <w:p>
            <w:pPr>
              <w:bidi/>
              <w:spacing w:before="0" w:after="40"/>
              <w:jc w:val="both"/>
            </w:pPr>
            <w:r>
              <w:rPr>
                <w:rtl/>
              </w:rPr>
              <w:t>פרק 3: חנוכה: גבורה, חירות ופרסום הנס</w:t>
            </w:r>
          </w:p>
        </w:tc>
      </w:tr>
      <w:tr>
        <w:tc>
          <w:tcPr>
            <w:tcW w:type="dxa" w:w="9978"/>
          </w:tcPr>
          <w:p>
            <w:pPr>
              <w:bidi/>
              <w:spacing w:before="0" w:after="40"/>
              <w:jc w:val="both"/>
            </w:pPr>
            <w:r>
              <w:rPr>
                <w:rtl/>
              </w:rPr>
              <w:t>פרק 4: פורים: מגילת אסתר, אחדות וערבות הדדית</w:t>
            </w:r>
          </w:p>
        </w:tc>
      </w:tr>
      <w:tr>
        <w:tc>
          <w:tcPr>
            <w:tcW w:type="dxa" w:w="9978"/>
          </w:tcPr>
          <w:p>
            <w:pPr>
              <w:bidi/>
              <w:spacing w:before="0" w:after="40"/>
              <w:jc w:val="both"/>
            </w:pPr>
            <w:r>
              <w:rPr>
                <w:rtl/>
              </w:rPr>
              <w:t>פרק 5: פסח: חירות אז והיום</w:t>
            </w:r>
          </w:p>
        </w:tc>
      </w:tr>
      <w:tr>
        <w:tc>
          <w:tcPr>
            <w:tcW w:type="dxa" w:w="9978"/>
          </w:tcPr>
          <w:p>
            <w:pPr>
              <w:bidi/>
              <w:spacing w:before="0" w:after="40"/>
              <w:jc w:val="both"/>
            </w:pPr>
            <w:r>
              <w:rPr>
                <w:rtl/>
              </w:rPr>
              <w:t>פרק 6: ל"ג בעומר וימי ספירת העומר</w:t>
            </w:r>
          </w:p>
        </w:tc>
      </w:tr>
      <w:tr>
        <w:tc>
          <w:tcPr>
            <w:tcW w:type="dxa" w:w="9978"/>
          </w:tcPr>
          <w:p>
            <w:pPr>
              <w:bidi/>
              <w:spacing w:before="0" w:after="40"/>
              <w:jc w:val="both"/>
            </w:pPr>
            <w:r>
              <w:rPr>
                <w:rtl/>
              </w:rPr>
              <w:t>פרק 7: שבועות: מתן תורה, מגילת רות וחסד</w:t>
            </w:r>
          </w:p>
        </w:tc>
      </w:tr>
      <w:tr>
        <w:tc>
          <w:tcPr>
            <w:tcW w:type="dxa" w:w="9978"/>
          </w:tcPr>
          <w:p>
            <w:pPr>
              <w:bidi/>
              <w:spacing w:before="0" w:after="40"/>
              <w:jc w:val="both"/>
            </w:pPr>
            <w:r>
              <w:rPr>
                <w:rtl/>
              </w:rPr>
              <w:t>חזרה – מה למדנו?</w:t>
            </w:r>
          </w:p>
        </w:tc>
      </w:tr>
      <w:tr>
        <w:tc>
          <w:tcPr>
            <w:tcW w:type="dxa" w:w="9978"/>
          </w:tcPr>
          <w:p>
            <w:pPr>
              <w:bidi/>
              <w:spacing w:before="0" w:after="40"/>
              <w:jc w:val="both"/>
            </w:pPr>
            <w:r>
              <w:rPr>
                <w:rtl/>
              </w:rPr>
              <w:t>תשובות</w:t>
            </w:r>
          </w:p>
        </w:tc>
      </w:tr>
    </w:tbl>
    <w:p>
      <w:pPr>
        <w:bidi/>
        <w:spacing w:before="0" w:after="40"/>
        <w:jc w:val="both"/>
      </w:pPr>
    </w:p>
    <w:p>
      <w:pPr>
        <w:bidi/>
        <w:spacing w:before="0" w:after="80"/>
        <w:jc w:val="both"/>
      </w:pPr>
      <w:r>
        <w:br w:type="page"/>
      </w:r>
    </w:p>
    <w:p>
      <w:pPr>
        <w:bidi/>
        <w:spacing w:before="0" w:after="120"/>
        <w:jc w:val="both"/>
      </w:pPr>
      <w:r>
        <w:rPr>
          <w:rFonts w:ascii="David" w:hAnsi="David" w:cs="David"/>
          <w:b/>
          <w:bCs/>
          <w:color w:val="1E3A8A"/>
          <w:sz w:val="48"/>
          <w:szCs w:val="48"/>
          <w:rtl/>
        </w:rPr>
        <w:t>מבוא</w:t>
      </w:r>
    </w:p>
    <w:p>
      <w:pPr>
        <w:bidi/>
        <w:spacing w:before="0" w:after="120"/>
        <w:jc w:val="both"/>
      </w:pPr>
      <w:r>
        <w:rPr>
          <w:rtl/>
        </w:rPr>
        <w:t>שלום לתלמידות ולתלמידי כיתה ו'!</w:t>
      </w:r>
    </w:p>
    <w:p>
      <w:pPr>
        <w:bidi/>
        <w:spacing w:before="0" w:after="120"/>
        <w:jc w:val="both"/>
      </w:pPr>
      <w:r>
        <w:rPr>
          <w:rtl/>
        </w:rPr>
        <w:t>בחוברת הזאת נלמד לעומק על חגי השנה: ראש השנה ויום הכיפורים, שמחת תורה, חנוכה, פורים, פסח, ל"ג בעומר ושבועות. נכיר את הסיפורים, את המקורות ואת המנהגים של קהילות שונות, ונשאל מה כל חג אומר לנו היום.</w:t>
      </w:r>
    </w:p>
    <w:p>
      <w:pPr>
        <w:bidi/>
        <w:spacing w:before="0" w:after="120"/>
        <w:jc w:val="both"/>
      </w:pPr>
      <w:r>
        <w:rPr>
          <w:rtl/>
        </w:rPr>
        <w:t>בכל פרק – הסבר קצר עם דוגמאות, כלל «זכרו!», דף עבודה ותרגול בחוברת. בסוף – חזרה, מבחן ודפי תשובות. קראו, חשבו, התווכחו בכבוד – ובעיקר שתפו את מה שאתם יודעים מהבית. חג שמח ולימוד מהנה!</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ו'   |   פרק 1</w:t>
      </w:r>
    </w:p>
    <w:p>
      <w:pPr>
        <w:bidi/>
        <w:spacing w:before="0" w:after="120"/>
        <w:jc w:val="both"/>
      </w:pPr>
      <w:r>
        <w:rPr>
          <w:rFonts w:ascii="David" w:hAnsi="David" w:cs="David"/>
          <w:b/>
          <w:bCs/>
          <w:color w:val="1E3A8A"/>
          <w:sz w:val="44"/>
          <w:szCs w:val="44"/>
          <w:rtl/>
        </w:rPr>
        <w:t>פרק 1: ראש השנה ויום הכיפורים: התחדשות ותיקון</w:t>
      </w:r>
    </w:p>
    <w:p>
      <w:pPr>
        <w:bidi/>
        <w:spacing w:before="0" w:after="80"/>
        <w:jc w:val="center"/>
      </w:pPr>
      <w:r>
        <w:drawing>
          <wp:inline xmlns:a="http://schemas.openxmlformats.org/drawingml/2006/main" xmlns:pic="http://schemas.openxmlformats.org/drawingml/2006/picture">
            <wp:extent cx="3240000" cy="2160000"/>
            <wp:docPr id="2" name="Picture 2"/>
            <wp:cNvGraphicFramePr>
              <a:graphicFrameLocks noChangeAspect="1"/>
            </wp:cNvGraphicFramePr>
            <a:graphic>
              <a:graphicData uri="http://schemas.openxmlformats.org/drawingml/2006/picture">
                <pic:pic>
                  <pic:nvPicPr>
                    <pic:cNvPr id="0" name="hag_g6_t01.jpg"/>
                    <pic:cNvPicPr/>
                  </pic:nvPicPr>
                  <pic:blipFill>
                    <a:blip r:embed="rId11"/>
                    <a:stretch>
                      <a:fillRect/>
                    </a:stretch>
                  </pic:blipFill>
                  <pic:spPr>
                    <a:xfrm>
                      <a:off x="0" y="0"/>
                      <a:ext cx="3240000" cy="2160000"/>
                    </a:xfrm>
                    <a:prstGeom prst="rect"/>
                  </pic:spPr>
                </pic:pic>
              </a:graphicData>
            </a:graphic>
          </wp:inline>
        </w:drawing>
      </w:r>
    </w:p>
    <w:p>
      <w:pPr>
        <w:bidi/>
        <w:spacing w:before="120" w:after="40"/>
        <w:jc w:val="both"/>
      </w:pPr>
      <w:r>
        <w:rPr>
          <w:rFonts w:ascii="David" w:hAnsi="David" w:cs="David"/>
          <w:b/>
          <w:bCs/>
          <w:color w:val="1E3A8A"/>
          <w:sz w:val="28"/>
          <w:szCs w:val="28"/>
          <w:rtl/>
        </w:rPr>
        <w:t>◆ החגים והמועדים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e3a8a"/>
          </w:tcPr>
          <w:p>
            <w:pPr>
              <w:bidi/>
              <w:spacing w:before="0" w:after="40"/>
              <w:jc w:val="both"/>
            </w:pPr>
            <w:r>
              <w:rPr>
                <w:b/>
                <w:bCs/>
                <w:color w:val="FFFFFF"/>
                <w:rtl/>
              </w:rPr>
              <w:t>מועד</w:t>
            </w:r>
          </w:p>
        </w:tc>
        <w:tc>
          <w:tcPr>
            <w:tcW w:type="dxa" w:w="2494"/>
            <w:shd w:val="clear" w:color="auto" w:fill="1e3a8a"/>
          </w:tcPr>
          <w:p>
            <w:pPr>
              <w:bidi/>
              <w:spacing w:before="0" w:after="40"/>
              <w:jc w:val="both"/>
            </w:pPr>
            <w:r>
              <w:rPr>
                <w:b/>
                <w:bCs/>
                <w:color w:val="FFFFFF"/>
                <w:rtl/>
              </w:rPr>
              <w:t>תאריך</w:t>
            </w:r>
          </w:p>
        </w:tc>
        <w:tc>
          <w:tcPr>
            <w:tcW w:type="dxa" w:w="2494"/>
            <w:shd w:val="clear" w:color="auto" w:fill="1e3a8a"/>
          </w:tcPr>
          <w:p>
            <w:pPr>
              <w:bidi/>
              <w:spacing w:before="0" w:after="40"/>
              <w:jc w:val="both"/>
            </w:pPr>
            <w:r>
              <w:rPr>
                <w:b/>
                <w:bCs/>
                <w:color w:val="FFFFFF"/>
                <w:rtl/>
              </w:rPr>
              <w:t>מנהג מרכזי</w:t>
            </w:r>
          </w:p>
        </w:tc>
        <w:tc>
          <w:tcPr>
            <w:tcW w:type="dxa" w:w="2494"/>
            <w:shd w:val="clear" w:color="auto" w:fill="1e3a8a"/>
          </w:tcPr>
          <w:p>
            <w:pPr>
              <w:bidi/>
              <w:spacing w:before="0" w:after="40"/>
              <w:jc w:val="both"/>
            </w:pPr>
            <w:r>
              <w:rPr>
                <w:b/>
                <w:bCs/>
                <w:color w:val="FFFFFF"/>
                <w:rtl/>
              </w:rPr>
              <w:t>רעיון</w:t>
            </w:r>
          </w:p>
        </w:tc>
      </w:tr>
      <w:tr>
        <w:tc>
          <w:tcPr>
            <w:tcW w:type="dxa" w:w="2494"/>
          </w:tcPr>
          <w:p>
            <w:pPr>
              <w:bidi/>
              <w:spacing w:before="0" w:after="40"/>
              <w:jc w:val="both"/>
            </w:pPr>
            <w:r>
              <w:rPr>
                <w:rtl/>
              </w:rPr>
              <w:t>ראש השנה</w:t>
            </w:r>
          </w:p>
        </w:tc>
        <w:tc>
          <w:tcPr>
            <w:tcW w:type="dxa" w:w="2494"/>
          </w:tcPr>
          <w:p>
            <w:pPr>
              <w:bidi/>
              <w:spacing w:before="0" w:after="40"/>
              <w:jc w:val="both"/>
            </w:pPr>
            <w:r>
              <w:rPr>
                <w:rtl/>
              </w:rPr>
              <w:t>א'–ב' בתשרי</w:t>
            </w:r>
          </w:p>
        </w:tc>
        <w:tc>
          <w:tcPr>
            <w:tcW w:type="dxa" w:w="2494"/>
          </w:tcPr>
          <w:p>
            <w:pPr>
              <w:bidi/>
              <w:spacing w:before="0" w:after="40"/>
              <w:jc w:val="both"/>
            </w:pPr>
            <w:r>
              <w:rPr>
                <w:rtl/>
              </w:rPr>
              <w:t>תקיעה בשופר, סימנים</w:t>
            </w:r>
          </w:p>
        </w:tc>
        <w:tc>
          <w:tcPr>
            <w:tcW w:type="dxa" w:w="2494"/>
          </w:tcPr>
          <w:p>
            <w:pPr>
              <w:bidi/>
              <w:spacing w:before="0" w:after="40"/>
              <w:jc w:val="both"/>
            </w:pPr>
            <w:r>
              <w:rPr>
                <w:rtl/>
              </w:rPr>
              <w:t>התחדשות, יום הדין</w:t>
            </w:r>
          </w:p>
        </w:tc>
      </w:tr>
      <w:tr>
        <w:tc>
          <w:tcPr>
            <w:tcW w:type="dxa" w:w="2494"/>
          </w:tcPr>
          <w:p>
            <w:pPr>
              <w:bidi/>
              <w:spacing w:before="0" w:after="40"/>
              <w:jc w:val="both"/>
            </w:pPr>
            <w:r>
              <w:rPr>
                <w:rtl/>
              </w:rPr>
              <w:t>עשרת ימי תשובה</w:t>
            </w:r>
          </w:p>
        </w:tc>
        <w:tc>
          <w:tcPr>
            <w:tcW w:type="dxa" w:w="2494"/>
          </w:tcPr>
          <w:p>
            <w:pPr>
              <w:bidi/>
              <w:spacing w:before="0" w:after="40"/>
              <w:jc w:val="both"/>
            </w:pPr>
            <w:r>
              <w:rPr>
                <w:rtl/>
              </w:rPr>
              <w:t>א'–י' בתשרי</w:t>
            </w:r>
          </w:p>
        </w:tc>
        <w:tc>
          <w:tcPr>
            <w:tcW w:type="dxa" w:w="2494"/>
          </w:tcPr>
          <w:p>
            <w:pPr>
              <w:bidi/>
              <w:spacing w:before="0" w:after="40"/>
              <w:jc w:val="both"/>
            </w:pPr>
            <w:r>
              <w:rPr>
                <w:rtl/>
              </w:rPr>
              <w:t>סליחות, חשבון נפש</w:t>
            </w:r>
          </w:p>
        </w:tc>
        <w:tc>
          <w:tcPr>
            <w:tcW w:type="dxa" w:w="2494"/>
          </w:tcPr>
          <w:p>
            <w:pPr>
              <w:bidi/>
              <w:spacing w:before="0" w:after="40"/>
              <w:jc w:val="both"/>
            </w:pPr>
            <w:r>
              <w:rPr>
                <w:rtl/>
              </w:rPr>
              <w:t>תשובה ותיקון</w:t>
            </w:r>
          </w:p>
        </w:tc>
      </w:tr>
      <w:tr>
        <w:tc>
          <w:tcPr>
            <w:tcW w:type="dxa" w:w="2494"/>
          </w:tcPr>
          <w:p>
            <w:pPr>
              <w:bidi/>
              <w:spacing w:before="0" w:after="40"/>
              <w:jc w:val="both"/>
            </w:pPr>
            <w:r>
              <w:rPr>
                <w:rtl/>
              </w:rPr>
              <w:t>יום הכיפורים</w:t>
            </w:r>
          </w:p>
        </w:tc>
        <w:tc>
          <w:tcPr>
            <w:tcW w:type="dxa" w:w="2494"/>
          </w:tcPr>
          <w:p>
            <w:pPr>
              <w:bidi/>
              <w:spacing w:before="0" w:after="40"/>
              <w:jc w:val="both"/>
            </w:pPr>
            <w:r>
              <w:rPr>
                <w:rtl/>
              </w:rPr>
              <w:t>י' בתשרי</w:t>
            </w:r>
          </w:p>
        </w:tc>
        <w:tc>
          <w:tcPr>
            <w:tcW w:type="dxa" w:w="2494"/>
          </w:tcPr>
          <w:p>
            <w:pPr>
              <w:bidi/>
              <w:spacing w:before="0" w:after="40"/>
              <w:jc w:val="both"/>
            </w:pPr>
            <w:r>
              <w:rPr>
                <w:rtl/>
              </w:rPr>
              <w:t>צום, תפילת נעילה</w:t>
            </w:r>
          </w:p>
        </w:tc>
        <w:tc>
          <w:tcPr>
            <w:tcW w:type="dxa" w:w="2494"/>
          </w:tcPr>
          <w:p>
            <w:pPr>
              <w:bidi/>
              <w:spacing w:before="0" w:after="40"/>
              <w:jc w:val="both"/>
            </w:pPr>
            <w:r>
              <w:rPr>
                <w:rtl/>
              </w:rPr>
              <w:t>סליחה ומחילה</w:t>
            </w:r>
          </w:p>
        </w:tc>
      </w:tr>
    </w:tbl>
    <w:p>
      <w:pPr>
        <w:bidi/>
        <w:spacing w:before="0" w:after="40"/>
        <w:jc w:val="both"/>
      </w:pPr>
    </w:p>
    <w:p>
      <w:pPr>
        <w:bidi/>
        <w:spacing w:before="120" w:after="40"/>
        <w:jc w:val="both"/>
      </w:pPr>
      <w:r>
        <w:rPr>
          <w:rFonts w:ascii="David" w:hAnsi="David" w:cs="David"/>
          <w:b/>
          <w:bCs/>
          <w:color w:val="1E3A8A"/>
          <w:sz w:val="28"/>
          <w:szCs w:val="28"/>
          <w:rtl/>
        </w:rPr>
        <w:t>◆ קולות השופר</w:t>
      </w:r>
    </w:p>
    <w:p>
      <w:pPr>
        <w:bidi/>
        <w:spacing w:before="0" w:after="20"/>
        <w:jc w:val="both"/>
      </w:pPr>
      <w:r>
        <w:rPr>
          <w:rtl/>
        </w:rPr>
        <w:t>1. תקיעה – קול ארוך אחד.</w:t>
      </w:r>
    </w:p>
    <w:p>
      <w:pPr>
        <w:bidi/>
        <w:spacing w:before="0" w:after="20"/>
        <w:jc w:val="both"/>
      </w:pPr>
      <w:r>
        <w:rPr>
          <w:rtl/>
        </w:rPr>
        <w:t>2. שברים – שלושה קולות קצרים.</w:t>
      </w:r>
    </w:p>
    <w:p>
      <w:pPr>
        <w:bidi/>
        <w:spacing w:before="0" w:after="20"/>
        <w:jc w:val="both"/>
      </w:pPr>
      <w:r>
        <w:rPr>
          <w:rtl/>
        </w:rPr>
        <w:t>3. תרועה – הרבה קולות קצרצרים.</w:t>
      </w:r>
    </w:p>
    <w:p>
      <w:pPr>
        <w:bidi/>
        <w:spacing w:before="120" w:after="40"/>
        <w:jc w:val="both"/>
      </w:pPr>
      <w:r>
        <w:rPr>
          <w:rFonts w:ascii="David" w:hAnsi="David" w:cs="David"/>
          <w:b/>
          <w:bCs/>
          <w:color w:val="1E3A8A"/>
          <w:sz w:val="28"/>
          <w:szCs w:val="28"/>
          <w:rtl/>
        </w:rPr>
        <w:t>◆ בין אדם לחברו</w:t>
      </w:r>
    </w:p>
    <w:p>
      <w:pPr>
        <w:bidi/>
        <w:spacing w:before="0" w:after="40"/>
        <w:jc w:val="both"/>
      </w:pPr>
      <w:r>
        <w:rPr>
          <w:rtl/>
        </w:rPr>
        <w:t>יום הכיפורים מכפר רק על עבירות בין אדם למקום. פגיעה בחבר מתקנים כשמבקשים ממנו סליחה ומפייסים אותו (משנה, יומא ח, ט).</w:t>
      </w:r>
    </w:p>
    <w:p>
      <w:pPr>
        <w:bidi/>
        <w:spacing w:before="160" w:after="60"/>
        <w:jc w:val="both"/>
      </w:pPr>
      <w:r>
        <w:rPr>
          <w:b/>
          <w:bCs/>
          <w:sz w:val="26"/>
          <w:szCs w:val="26"/>
          <w:rtl/>
        </w:rPr>
        <w:t>1. השלימו את המשפטים.</w:t>
      </w:r>
    </w:p>
    <w:p>
      <w:pPr>
        <w:bidi/>
        <w:spacing w:before="0" w:after="80"/>
        <w:jc w:val="both"/>
      </w:pPr>
      <w:r>
        <w:rPr>
          <w:color w:val="1E3A8A"/>
          <w:sz w:val="24"/>
          <w:szCs w:val="24"/>
          <w:rtl/>
        </w:rPr>
        <w:t>מחסן מילים: אלול  |  סליחות  |  יונה  |  שנה טובה  |  תשרי</w:t>
      </w:r>
    </w:p>
    <w:p>
      <w:pPr>
        <w:bidi/>
        <w:spacing w:before="0" w:after="60"/>
        <w:jc w:val="both"/>
      </w:pPr>
      <w:r>
        <w:rPr>
          <w:rtl/>
        </w:rPr>
        <w:t>א. החודש שלפני ראש השנה הוא חודש __________.</w:t>
      </w:r>
    </w:p>
    <w:p>
      <w:pPr>
        <w:bidi/>
        <w:spacing w:before="0" w:after="60"/>
        <w:jc w:val="both"/>
      </w:pPr>
      <w:r>
        <w:rPr>
          <w:rtl/>
        </w:rPr>
        <w:t>ב. בחודש אלול נוהגים לקום בבוקר מוקדם לאמירת __________.</w:t>
      </w:r>
    </w:p>
    <w:p>
      <w:pPr>
        <w:bidi/>
        <w:spacing w:before="0" w:after="60"/>
        <w:jc w:val="both"/>
      </w:pPr>
      <w:r>
        <w:rPr>
          <w:rtl/>
        </w:rPr>
        <w:t>ג. בראש השנה מברכים זה את זה «__________».</w:t>
      </w:r>
    </w:p>
    <w:p>
      <w:pPr>
        <w:bidi/>
        <w:spacing w:before="0" w:after="60"/>
        <w:jc w:val="both"/>
      </w:pPr>
      <w:r>
        <w:rPr>
          <w:rtl/>
        </w:rPr>
        <w:t>ד. ביום הכיפורים קוראים בבית הכנסת את ספר __________.</w:t>
      </w:r>
    </w:p>
    <w:p>
      <w:pPr>
        <w:bidi/>
        <w:spacing w:before="0" w:after="60"/>
        <w:jc w:val="both"/>
      </w:pPr>
      <w:r>
        <w:rPr>
          <w:rtl/>
        </w:rPr>
        <w:t>ה. ראש השנה פותח את חודש __________.</w:t>
      </w:r>
    </w:p>
    <w:p>
      <w:pPr>
        <w:bidi/>
        <w:spacing w:before="160" w:after="60"/>
        <w:jc w:val="both"/>
      </w:pPr>
      <w:r>
        <w:rPr>
          <w:b/>
          <w:bCs/>
          <w:sz w:val="26"/>
          <w:szCs w:val="26"/>
          <w:rtl/>
        </w:rPr>
        <w:t>2. התאימו כל סימן לברכה שנאמרת עליו.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טור א</w:t>
            </w:r>
          </w:p>
        </w:tc>
        <w:tc>
          <w:tcPr>
            <w:tcW w:type="dxa" w:w="4989"/>
            <w:shd w:val="clear" w:color="auto" w:fill="1e3a8a"/>
          </w:tcPr>
          <w:p>
            <w:pPr>
              <w:bidi/>
              <w:spacing w:before="0" w:after="40"/>
              <w:jc w:val="both"/>
            </w:pPr>
            <w:r>
              <w:rPr>
                <w:b/>
                <w:bCs/>
                <w:color w:val="FFFFFF"/>
                <w:rtl/>
              </w:rPr>
              <w:t>טור ב</w:t>
            </w:r>
          </w:p>
        </w:tc>
      </w:tr>
      <w:tr>
        <w:tc>
          <w:tcPr>
            <w:tcW w:type="dxa" w:w="4989"/>
          </w:tcPr>
          <w:p>
            <w:pPr>
              <w:bidi/>
              <w:spacing w:before="0" w:after="40"/>
              <w:jc w:val="both"/>
            </w:pPr>
            <w:r>
              <w:rPr>
                <w:rtl/>
              </w:rPr>
              <w:t>1. תפוח בדבש</w:t>
            </w:r>
          </w:p>
        </w:tc>
        <w:tc>
          <w:tcPr>
            <w:tcW w:type="dxa" w:w="4989"/>
          </w:tcPr>
          <w:p>
            <w:pPr>
              <w:bidi/>
              <w:spacing w:before="0" w:after="40"/>
              <w:jc w:val="both"/>
            </w:pPr>
            <w:r>
              <w:rPr>
                <w:rtl/>
              </w:rPr>
              <w:t>[   ] שנהיה לראש ולא לזנב</w:t>
            </w:r>
          </w:p>
        </w:tc>
      </w:tr>
      <w:tr>
        <w:tc>
          <w:tcPr>
            <w:tcW w:type="dxa" w:w="4989"/>
          </w:tcPr>
          <w:p>
            <w:pPr>
              <w:bidi/>
              <w:spacing w:before="0" w:after="40"/>
              <w:jc w:val="both"/>
            </w:pPr>
            <w:r>
              <w:rPr>
                <w:rtl/>
              </w:rPr>
              <w:t>2. רימון</w:t>
            </w:r>
          </w:p>
        </w:tc>
        <w:tc>
          <w:tcPr>
            <w:tcW w:type="dxa" w:w="4989"/>
          </w:tcPr>
          <w:p>
            <w:pPr>
              <w:bidi/>
              <w:spacing w:before="0" w:after="40"/>
              <w:jc w:val="both"/>
            </w:pPr>
            <w:r>
              <w:rPr>
                <w:rtl/>
              </w:rPr>
              <w:t>[   ] שתתחדש עלינו שנה טובה ומתוקה</w:t>
            </w:r>
          </w:p>
        </w:tc>
      </w:tr>
      <w:tr>
        <w:tc>
          <w:tcPr>
            <w:tcW w:type="dxa" w:w="4989"/>
          </w:tcPr>
          <w:p>
            <w:pPr>
              <w:bidi/>
              <w:spacing w:before="0" w:after="40"/>
              <w:jc w:val="both"/>
            </w:pPr>
            <w:r>
              <w:rPr>
                <w:rtl/>
              </w:rPr>
              <w:t>3. ראש דג</w:t>
            </w:r>
          </w:p>
        </w:tc>
        <w:tc>
          <w:tcPr>
            <w:tcW w:type="dxa" w:w="4989"/>
          </w:tcPr>
          <w:p>
            <w:pPr>
              <w:bidi/>
              <w:spacing w:before="0" w:after="40"/>
              <w:jc w:val="both"/>
            </w:pPr>
            <w:r>
              <w:rPr>
                <w:rtl/>
              </w:rPr>
              <w:t>[   ] שייתמו שונאינו</w:t>
            </w:r>
          </w:p>
        </w:tc>
      </w:tr>
      <w:tr>
        <w:tc>
          <w:tcPr>
            <w:tcW w:type="dxa" w:w="4989"/>
          </w:tcPr>
          <w:p>
            <w:pPr>
              <w:bidi/>
              <w:spacing w:before="0" w:after="40"/>
              <w:jc w:val="both"/>
            </w:pPr>
            <w:r>
              <w:rPr>
                <w:rtl/>
              </w:rPr>
              <w:t>4. תמר</w:t>
            </w:r>
          </w:p>
        </w:tc>
        <w:tc>
          <w:tcPr>
            <w:tcW w:type="dxa" w:w="4989"/>
          </w:tcPr>
          <w:p>
            <w:pPr>
              <w:bidi/>
              <w:spacing w:before="0" w:after="40"/>
              <w:jc w:val="both"/>
            </w:pPr>
            <w:r>
              <w:rPr>
                <w:rtl/>
              </w:rPr>
              <w:t>[   ] שנרבה זכויות כרימון</w:t>
            </w:r>
          </w:p>
        </w:tc>
      </w:tr>
    </w:tbl>
    <w:p>
      <w:pPr>
        <w:bidi/>
        <w:spacing w:before="0" w:after="40"/>
        <w:jc w:val="both"/>
      </w:pPr>
    </w:p>
    <w:p>
      <w:pPr>
        <w:bidi/>
        <w:spacing w:before="160" w:after="60"/>
        <w:jc w:val="both"/>
      </w:pPr>
      <w:r>
        <w:rPr>
          <w:b/>
          <w:bCs/>
          <w:sz w:val="26"/>
          <w:szCs w:val="26"/>
          <w:rtl/>
        </w:rPr>
        <w:t>3. נכון או לא נכון? תקנו את הלא נכון.</w:t>
      </w:r>
    </w:p>
    <w:p>
      <w:pPr>
        <w:bidi/>
        <w:spacing w:before="0" w:after="60"/>
        <w:jc w:val="both"/>
      </w:pPr>
      <w:r>
        <w:rPr>
          <w:rtl/>
        </w:rPr>
        <w:t>א. תרועה היא קול ארוך אחד בשופר.      נכון / לא נכון</w:t>
      </w:r>
    </w:p>
    <w:p>
      <w:pPr>
        <w:bidi/>
        <w:spacing w:before="0" w:after="60"/>
        <w:jc w:val="both"/>
      </w:pPr>
      <w:r>
        <w:rPr>
          <w:rtl/>
        </w:rPr>
        <w:t>ב. עשרת ימי תשובה מתחילים בראש השנה ומסתיימים ביום הכיפורים.      נכון / לא נכון</w:t>
      </w:r>
    </w:p>
    <w:p>
      <w:pPr>
        <w:bidi/>
        <w:spacing w:before="0" w:after="60"/>
        <w:jc w:val="both"/>
      </w:pPr>
      <w:r>
        <w:rPr>
          <w:rtl/>
        </w:rPr>
        <w:t>ג. בספר יונה אנשי נינוה חזרו בתשובה.      נכון / לא נכון</w:t>
      </w:r>
    </w:p>
    <w:p>
      <w:pPr>
        <w:bidi/>
        <w:spacing w:before="0" w:after="60"/>
        <w:jc w:val="both"/>
      </w:pPr>
      <w:r>
        <w:rPr>
          <w:rtl/>
        </w:rPr>
        <w:t>ד. ביום הכיפורים מברכים «חג שמח ומתוק».      נכון / לא נכון</w:t>
      </w:r>
    </w:p>
    <w:p>
      <w:pPr>
        <w:bidi/>
        <w:spacing w:before="160" w:after="60"/>
        <w:jc w:val="both"/>
      </w:pPr>
      <w:r>
        <w:rPr>
          <w:b/>
          <w:bCs/>
          <w:sz w:val="26"/>
          <w:szCs w:val="26"/>
          <w:rtl/>
        </w:rPr>
        <w:t>4. מיינו לפי הקול בשופר.</w:t>
      </w:r>
    </w:p>
    <w:p>
      <w:pPr>
        <w:bidi/>
        <w:spacing w:before="0" w:after="80"/>
        <w:jc w:val="both"/>
      </w:pPr>
      <w:r>
        <w:rPr>
          <w:color w:val="1E3A8A"/>
          <w:sz w:val="24"/>
          <w:szCs w:val="24"/>
          <w:rtl/>
        </w:rPr>
        <w:t>המילים: קול ארוך אחד  |  שלושה קולות קצרים  |  תשעה קולות קצרצרים  |  תקיעה גדולה בסוף</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תקיעה</w:t>
            </w:r>
          </w:p>
        </w:tc>
        <w:tc>
          <w:tcPr>
            <w:tcW w:type="dxa" w:w="3326"/>
            <w:shd w:val="clear" w:color="auto" w:fill="1e3a8a"/>
          </w:tcPr>
          <w:p>
            <w:pPr>
              <w:bidi/>
              <w:spacing w:before="0" w:after="40"/>
              <w:jc w:val="both"/>
            </w:pPr>
            <w:r>
              <w:rPr>
                <w:b/>
                <w:bCs/>
                <w:color w:val="FFFFFF"/>
                <w:rtl/>
              </w:rPr>
              <w:t>שברים</w:t>
            </w:r>
          </w:p>
        </w:tc>
        <w:tc>
          <w:tcPr>
            <w:tcW w:type="dxa" w:w="3326"/>
            <w:shd w:val="clear" w:color="auto" w:fill="1e3a8a"/>
          </w:tcPr>
          <w:p>
            <w:pPr>
              <w:bidi/>
              <w:spacing w:before="0" w:after="40"/>
              <w:jc w:val="both"/>
            </w:pPr>
            <w:r>
              <w:rPr>
                <w:b/>
                <w:bCs/>
                <w:color w:val="FFFFFF"/>
                <w:rtl/>
              </w:rPr>
              <w:t>תרועה</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השלימו: מה עושים בכל שלב?</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זמן</w:t>
            </w:r>
          </w:p>
        </w:tc>
        <w:tc>
          <w:tcPr>
            <w:tcW w:type="dxa" w:w="4989"/>
            <w:shd w:val="clear" w:color="auto" w:fill="1e3a8a"/>
          </w:tcPr>
          <w:p>
            <w:pPr>
              <w:bidi/>
              <w:spacing w:before="0" w:after="40"/>
              <w:jc w:val="both"/>
            </w:pPr>
            <w:r>
              <w:rPr>
                <w:b/>
                <w:bCs/>
                <w:color w:val="FFFFFF"/>
                <w:rtl/>
              </w:rPr>
              <w:t>מה עושים?</w:t>
            </w:r>
          </w:p>
        </w:tc>
      </w:tr>
      <w:tr>
        <w:tc>
          <w:tcPr>
            <w:tcW w:type="dxa" w:w="4989"/>
          </w:tcPr>
          <w:p>
            <w:pPr>
              <w:bidi/>
              <w:spacing w:before="0" w:after="40"/>
              <w:jc w:val="both"/>
            </w:pPr>
            <w:r>
              <w:rPr>
                <w:rtl/>
              </w:rPr>
              <w:t>חודש אלול</w:t>
            </w:r>
          </w:p>
        </w:tc>
        <w:tc>
          <w:tcPr>
            <w:tcW w:type="dxa" w:w="4989"/>
          </w:tcPr>
          <w:p>
            <w:pPr>
              <w:bidi/>
              <w:spacing w:before="0" w:after="40"/>
              <w:jc w:val="both"/>
            </w:pPr>
            <w:r>
              <w:rPr>
                <w:rtl/>
              </w:rPr>
            </w:r>
          </w:p>
        </w:tc>
      </w:tr>
      <w:tr>
        <w:tc>
          <w:tcPr>
            <w:tcW w:type="dxa" w:w="4989"/>
          </w:tcPr>
          <w:p>
            <w:pPr>
              <w:bidi/>
              <w:spacing w:before="0" w:after="40"/>
              <w:jc w:val="both"/>
            </w:pPr>
            <w:r>
              <w:rPr>
                <w:rtl/>
              </w:rPr>
              <w:t>ליל ראש השנה</w:t>
            </w:r>
          </w:p>
        </w:tc>
        <w:tc>
          <w:tcPr>
            <w:tcW w:type="dxa" w:w="4989"/>
          </w:tcPr>
          <w:p>
            <w:pPr>
              <w:bidi/>
              <w:spacing w:before="0" w:after="40"/>
              <w:jc w:val="both"/>
            </w:pPr>
            <w:r>
              <w:rPr>
                <w:rtl/>
              </w:rPr>
            </w:r>
          </w:p>
        </w:tc>
      </w:tr>
      <w:tr>
        <w:tc>
          <w:tcPr>
            <w:tcW w:type="dxa" w:w="4989"/>
          </w:tcPr>
          <w:p>
            <w:pPr>
              <w:bidi/>
              <w:spacing w:before="0" w:after="40"/>
              <w:jc w:val="both"/>
            </w:pPr>
            <w:r>
              <w:rPr>
                <w:rtl/>
              </w:rPr>
              <w:t>ערב יום הכיפורים</w:t>
            </w:r>
          </w:p>
        </w:tc>
        <w:tc>
          <w:tcPr>
            <w:tcW w:type="dxa" w:w="4989"/>
          </w:tcPr>
          <w:p>
            <w:pPr>
              <w:bidi/>
              <w:spacing w:before="0" w:after="40"/>
              <w:jc w:val="both"/>
            </w:pPr>
            <w:r>
              <w:rPr>
                <w:rtl/>
              </w:rPr>
            </w:r>
          </w:p>
        </w:tc>
      </w:tr>
      <w:tr>
        <w:tc>
          <w:tcPr>
            <w:tcW w:type="dxa" w:w="4989"/>
          </w:tcPr>
          <w:p>
            <w:pPr>
              <w:bidi/>
              <w:spacing w:before="0" w:after="40"/>
              <w:jc w:val="both"/>
            </w:pPr>
            <w:r>
              <w:rPr>
                <w:rtl/>
              </w:rPr>
              <w:t>סוף יום הכיפורים</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6. קראו כל מצב וכתבו: «בין אדם לחברו» או «בין אדם למקום».</w:t>
      </w:r>
    </w:p>
    <w:p>
      <w:pPr>
        <w:bidi/>
        <w:spacing w:before="0" w:after="100"/>
        <w:jc w:val="both"/>
      </w:pPr>
      <w:r>
        <w:rPr>
          <w:rtl/>
        </w:rPr>
        <w:t>א. דניאל לקח בלי רשות את הכדור של יהונתן ושבר אותו.</w:t>
      </w:r>
    </w:p>
    <w:p>
      <w:pPr>
        <w:bidi/>
        <w:spacing w:before="0" w:after="100"/>
        <w:jc w:val="both"/>
      </w:pPr>
      <w:r>
        <w:rPr>
          <w:rtl/>
        </w:rPr>
        <w:t>ב. מיכל לא התפללה כפי שנהגה.</w:t>
      </w:r>
    </w:p>
    <w:p>
      <w:pPr>
        <w:bidi/>
        <w:spacing w:before="0" w:after="100"/>
        <w:jc w:val="both"/>
      </w:pPr>
      <w:r>
        <w:rPr>
          <w:rtl/>
        </w:rPr>
        <w:t>ג. עומר צעק על אחיו הקטן.</w:t>
      </w:r>
    </w:p>
    <w:p>
      <w:pPr>
        <w:bidi/>
        <w:spacing w:before="0" w:after="100"/>
        <w:jc w:val="both"/>
      </w:pPr>
      <w:r>
        <w:rPr>
          <w:rtl/>
        </w:rPr>
        <w:t>ד. נועה הפיצה שמועה על חברה.</w:t>
      </w:r>
    </w:p>
    <w:p>
      <w:pPr>
        <w:bidi/>
        <w:spacing w:before="160" w:after="60"/>
        <w:jc w:val="both"/>
      </w:pPr>
      <w:r>
        <w:rPr>
          <w:b/>
          <w:bCs/>
          <w:sz w:val="26"/>
          <w:szCs w:val="26"/>
          <w:rtl/>
        </w:rPr>
        <w:t>7. בחרו בתשובה הנכונה.</w:t>
      </w:r>
    </w:p>
    <w:p>
      <w:pPr>
        <w:bidi/>
        <w:spacing w:before="0" w:after="20"/>
        <w:jc w:val="both"/>
      </w:pPr>
      <w:r>
        <w:rPr>
          <w:rtl/>
        </w:rPr>
        <w:t>א. מה פירוש המילה «לרצות» במשנה «עד שירצה את חברו»?</w:t>
      </w:r>
    </w:p>
    <w:p>
      <w:pPr>
        <w:bidi/>
        <w:spacing w:before="0" w:after="80"/>
        <w:jc w:val="both"/>
      </w:pPr>
      <w:r>
        <w:rPr>
          <w:rtl/>
        </w:rPr>
        <w:t xml:space="preserve">   ○ לרוץ אחרי החבר      ○ לפייס את החבר עד שיסלח      ○ לרצות משהו מהחבר</w:t>
      </w:r>
    </w:p>
    <w:p>
      <w:pPr>
        <w:bidi/>
        <w:spacing w:before="0" w:after="20"/>
        <w:jc w:val="both"/>
      </w:pPr>
      <w:r>
        <w:rPr>
          <w:rtl/>
        </w:rPr>
        <w:t>ב. מה מסמל מנהג התשליך?</w:t>
      </w:r>
    </w:p>
    <w:p>
      <w:pPr>
        <w:bidi/>
        <w:spacing w:before="0" w:after="80"/>
        <w:jc w:val="both"/>
      </w:pPr>
      <w:r>
        <w:rPr>
          <w:rtl/>
        </w:rPr>
        <w:t xml:space="preserve">   ○ השלכת החטאים והתחלה נקייה      ○ האכלת דגים      ○ תפילה לגשם</w:t>
      </w:r>
    </w:p>
    <w:p>
      <w:pPr>
        <w:bidi/>
        <w:spacing w:before="120" w:after="40"/>
        <w:jc w:val="center"/>
      </w:pPr>
      <w:r>
        <w:rPr>
          <w:rFonts w:ascii="David" w:hAnsi="David" w:cs="David"/>
          <w:b/>
          <w:bCs/>
          <w:color w:val="1E3A8A"/>
          <w:sz w:val="30"/>
          <w:szCs w:val="30"/>
          <w:rtl/>
        </w:rPr>
        <w:t>מסע אל נינוה</w:t>
      </w:r>
    </w:p>
    <w:p>
      <w:pPr>
        <w:bidi/>
        <w:spacing w:before="0" w:after="80"/>
        <w:jc w:val="both"/>
      </w:pPr>
      <w:r>
        <w:rPr>
          <w:rtl/>
        </w:rPr>
        <w:t>בספר יונה מסופר על נביא שנשלח אל נינוה, עיר גדולה שאנשיה עשו מעשים רעים. יונה לא רצה ללכת. הוא עלה על אונייה שהפליגה לכיוון ההפוך, אל תרשיש.</w:t>
      </w:r>
    </w:p>
    <w:p>
      <w:pPr>
        <w:bidi/>
        <w:spacing w:before="0" w:after="80"/>
        <w:jc w:val="both"/>
      </w:pPr>
      <w:r>
        <w:rPr>
          <w:rtl/>
        </w:rPr>
        <w:t>בלב הים פרצה סערה גדולה. המלחים הבינו שהסערה קשורה ליונה, והשליכו אותו למים. דג גדול בלע אותו, ויונה היה במעיו שלושה ימים ושלושה לילות. שם התפלל, והדג הקיא אותו אל היבשה.</w:t>
      </w:r>
    </w:p>
    <w:p>
      <w:pPr>
        <w:bidi/>
        <w:spacing w:before="0" w:after="80"/>
        <w:jc w:val="both"/>
      </w:pPr>
      <w:r>
        <w:rPr>
          <w:rtl/>
        </w:rPr>
        <w:t>הפעם הלך יונה אל נינוה והזהיר את אנשיה. מלך נינוה ואנשי העיר צמו, שבו מדרכם הרעה – והעיר ניצלה. משום כך נוהגים לקרוא את ספר יונה ביום הכיפורים: הוא מלמד שאפשר להשתנות.</w:t>
      </w:r>
    </w:p>
    <w:p>
      <w:pPr>
        <w:bidi/>
        <w:spacing w:before="160" w:after="60"/>
        <w:jc w:val="both"/>
      </w:pPr>
      <w:r>
        <w:rPr>
          <w:b/>
          <w:bCs/>
          <w:sz w:val="26"/>
          <w:szCs w:val="26"/>
          <w:rtl/>
        </w:rPr>
        <w:t>8. על פי «מסע אל נינוה» השלימו.</w:t>
      </w:r>
    </w:p>
    <w:p>
      <w:pPr>
        <w:bidi/>
        <w:spacing w:before="0" w:after="60"/>
        <w:jc w:val="both"/>
      </w:pPr>
      <w:r>
        <w:rPr>
          <w:rtl/>
        </w:rPr>
        <w:t>א. יונה ברח באונייה אל __________.</w:t>
      </w:r>
    </w:p>
    <w:p>
      <w:pPr>
        <w:bidi/>
        <w:spacing w:before="0" w:after="60"/>
        <w:jc w:val="both"/>
      </w:pPr>
      <w:r>
        <w:rPr>
          <w:rtl/>
        </w:rPr>
        <w:t>ב. יונה היה במעי הדג __________ ימים.</w:t>
      </w:r>
    </w:p>
    <w:p>
      <w:pPr>
        <w:bidi/>
        <w:spacing w:before="0" w:after="60"/>
        <w:jc w:val="both"/>
      </w:pPr>
      <w:r>
        <w:rPr>
          <w:rtl/>
        </w:rPr>
        <w:t>ג. אנשי נינוה צמו ו־__________ מדרכם הרעה.</w:t>
      </w:r>
    </w:p>
    <w:p>
      <w:pPr>
        <w:bidi/>
        <w:spacing w:before="160" w:after="60"/>
        <w:jc w:val="both"/>
      </w:pPr>
      <w:r>
        <w:rPr>
          <w:b/>
          <w:bCs/>
          <w:sz w:val="26"/>
          <w:szCs w:val="26"/>
          <w:rtl/>
        </w:rPr>
        <w:t>9. מדוע מתאים לקרוא את ספר יונה דווקא ביום הכיפורים? הסבירו בעזרת הסיפור.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עצבו כרטיס ברכה לשנה החדשה: ציירו עליו סמל של ראש השנה וכתבו ברכה אישית לחבר.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בישראל רבים צמים ביום הכיפורים ורבים אחרים אינם צמים, ובכל זאת כמעט כולם נמנעים מנסיעה במכונית. מה זה מלמד על החברה הישראלית? הסבירו.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«שנה חדשה» אפשר לחגוג גם בא' בינואר. במה שונה ראש השנה העברי מ«ראש השנה האזרחי»? כתבו שני הבדלים.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ו'   |   פרק 2</w:t>
      </w:r>
    </w:p>
    <w:p>
      <w:pPr>
        <w:bidi/>
        <w:spacing w:before="0" w:after="120"/>
        <w:jc w:val="both"/>
      </w:pPr>
      <w:r>
        <w:rPr>
          <w:rFonts w:ascii="David" w:hAnsi="David" w:cs="David"/>
          <w:b/>
          <w:bCs/>
          <w:color w:val="1E3A8A"/>
          <w:sz w:val="44"/>
          <w:szCs w:val="44"/>
          <w:rtl/>
        </w:rPr>
        <w:t>פרק 2: שמחת תורה: סיום והתחלה</w:t>
      </w:r>
    </w:p>
    <w:p>
      <w:pPr>
        <w:bidi/>
        <w:spacing w:before="0" w:after="80"/>
        <w:jc w:val="center"/>
      </w:pPr>
      <w:r>
        <w:drawing>
          <wp:inline xmlns:a="http://schemas.openxmlformats.org/drawingml/2006/main" xmlns:pic="http://schemas.openxmlformats.org/drawingml/2006/picture">
            <wp:extent cx="3240000" cy="2160000"/>
            <wp:docPr id="3" name="Picture 3"/>
            <wp:cNvGraphicFramePr>
              <a:graphicFrameLocks noChangeAspect="1"/>
            </wp:cNvGraphicFramePr>
            <a:graphic>
              <a:graphicData uri="http://schemas.openxmlformats.org/drawingml/2006/picture">
                <pic:pic>
                  <pic:nvPicPr>
                    <pic:cNvPr id="0" name="hag_g6_t02.jpg"/>
                    <pic:cNvPicPr/>
                  </pic:nvPicPr>
                  <pic:blipFill>
                    <a:blip r:embed="rId12"/>
                    <a:stretch>
                      <a:fillRect/>
                    </a:stretch>
                  </pic:blipFill>
                  <pic:spPr>
                    <a:xfrm>
                      <a:off x="0" y="0"/>
                      <a:ext cx="3240000" cy="2160000"/>
                    </a:xfrm>
                    <a:prstGeom prst="rect"/>
                  </pic:spPr>
                </pic:pic>
              </a:graphicData>
            </a:graphic>
          </wp:inline>
        </w:drawing>
      </w:r>
    </w:p>
    <w:p>
      <w:pPr>
        <w:bidi/>
        <w:spacing w:before="120" w:after="40"/>
        <w:jc w:val="both"/>
      </w:pPr>
      <w:r>
        <w:rPr>
          <w:rFonts w:ascii="David" w:hAnsi="David" w:cs="David"/>
          <w:b/>
          <w:bCs/>
          <w:color w:val="1E3A8A"/>
          <w:sz w:val="28"/>
          <w:szCs w:val="28"/>
          <w:rtl/>
        </w:rPr>
        <w:t>◆ עובדות על החג</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נושא</w:t>
            </w:r>
          </w:p>
        </w:tc>
        <w:tc>
          <w:tcPr>
            <w:tcW w:type="dxa" w:w="3326"/>
            <w:shd w:val="clear" w:color="auto" w:fill="1e3a8a"/>
          </w:tcPr>
          <w:p>
            <w:pPr>
              <w:bidi/>
              <w:spacing w:before="0" w:after="40"/>
              <w:jc w:val="both"/>
            </w:pPr>
            <w:r>
              <w:rPr>
                <w:b/>
                <w:bCs/>
                <w:color w:val="FFFFFF"/>
                <w:rtl/>
              </w:rPr>
              <w:t>בארץ ישראל</w:t>
            </w:r>
          </w:p>
        </w:tc>
        <w:tc>
          <w:tcPr>
            <w:tcW w:type="dxa" w:w="3326"/>
            <w:shd w:val="clear" w:color="auto" w:fill="1e3a8a"/>
          </w:tcPr>
          <w:p>
            <w:pPr>
              <w:bidi/>
              <w:spacing w:before="0" w:after="40"/>
              <w:jc w:val="both"/>
            </w:pPr>
            <w:r>
              <w:rPr>
                <w:b/>
                <w:bCs/>
                <w:color w:val="FFFFFF"/>
                <w:rtl/>
              </w:rPr>
              <w:t>בחוץ לארץ</w:t>
            </w:r>
          </w:p>
        </w:tc>
      </w:tr>
      <w:tr>
        <w:tc>
          <w:tcPr>
            <w:tcW w:type="dxa" w:w="3326"/>
          </w:tcPr>
          <w:p>
            <w:pPr>
              <w:bidi/>
              <w:spacing w:before="0" w:after="40"/>
              <w:jc w:val="both"/>
            </w:pPr>
            <w:r>
              <w:rPr>
                <w:rtl/>
              </w:rPr>
              <w:t>תאריך שמחת תורה</w:t>
            </w:r>
          </w:p>
        </w:tc>
        <w:tc>
          <w:tcPr>
            <w:tcW w:type="dxa" w:w="3326"/>
          </w:tcPr>
          <w:p>
            <w:pPr>
              <w:bidi/>
              <w:spacing w:before="0" w:after="40"/>
              <w:jc w:val="both"/>
            </w:pPr>
            <w:r>
              <w:rPr>
                <w:rtl/>
              </w:rPr>
              <w:t>כ"ב בתשרי (עם שמיני עצרת)</w:t>
            </w:r>
          </w:p>
        </w:tc>
        <w:tc>
          <w:tcPr>
            <w:tcW w:type="dxa" w:w="3326"/>
          </w:tcPr>
          <w:p>
            <w:pPr>
              <w:bidi/>
              <w:spacing w:before="0" w:after="40"/>
              <w:jc w:val="both"/>
            </w:pPr>
            <w:r>
              <w:rPr>
                <w:rtl/>
              </w:rPr>
              <w:t>כ"ג בתשרי</w:t>
            </w:r>
          </w:p>
        </w:tc>
      </w:tr>
      <w:tr>
        <w:tc>
          <w:tcPr>
            <w:tcW w:type="dxa" w:w="3326"/>
          </w:tcPr>
          <w:p>
            <w:pPr>
              <w:bidi/>
              <w:spacing w:before="0" w:after="40"/>
              <w:jc w:val="both"/>
            </w:pPr>
            <w:r>
              <w:rPr>
                <w:rtl/>
              </w:rPr>
              <w:t>הקפות</w:t>
            </w:r>
          </w:p>
        </w:tc>
        <w:tc>
          <w:tcPr>
            <w:tcW w:type="dxa" w:w="3326"/>
          </w:tcPr>
          <w:p>
            <w:pPr>
              <w:bidi/>
              <w:spacing w:before="0" w:after="40"/>
              <w:jc w:val="both"/>
            </w:pPr>
            <w:r>
              <w:rPr>
                <w:rtl/>
              </w:rPr>
              <w:t>בחג עצמו, ויש הנוהגים בהקפות שניות במוצאי החג</w:t>
            </w:r>
          </w:p>
        </w:tc>
        <w:tc>
          <w:tcPr>
            <w:tcW w:type="dxa" w:w="3326"/>
          </w:tcPr>
          <w:p>
            <w:pPr>
              <w:bidi/>
              <w:spacing w:before="0" w:after="40"/>
              <w:jc w:val="both"/>
            </w:pPr>
            <w:r>
              <w:rPr>
                <w:rtl/>
              </w:rPr>
              <w:t>בחג</w:t>
            </w:r>
          </w:p>
        </w:tc>
      </w:tr>
    </w:tbl>
    <w:p>
      <w:pPr>
        <w:bidi/>
        <w:spacing w:before="0" w:after="40"/>
        <w:jc w:val="both"/>
      </w:pPr>
    </w:p>
    <w:p>
      <w:pPr>
        <w:bidi/>
        <w:spacing w:before="120" w:after="40"/>
        <w:jc w:val="both"/>
      </w:pPr>
      <w:r>
        <w:rPr>
          <w:rFonts w:ascii="David" w:hAnsi="David" w:cs="David"/>
          <w:b/>
          <w:bCs/>
          <w:color w:val="1E3A8A"/>
          <w:sz w:val="28"/>
          <w:szCs w:val="28"/>
          <w:rtl/>
        </w:rPr>
        <w:t>◆ סיום והתחלה</w:t>
      </w:r>
    </w:p>
    <w:p>
      <w:pPr>
        <w:bidi/>
        <w:spacing w:before="0" w:after="20"/>
        <w:jc w:val="both"/>
      </w:pPr>
      <w:r>
        <w:rPr>
          <w:rtl/>
        </w:rPr>
        <w:t>1. מסיימים בפרשת «וזאת הברכה» – חתן תורה.</w:t>
      </w:r>
    </w:p>
    <w:p>
      <w:pPr>
        <w:bidi/>
        <w:spacing w:before="0" w:after="20"/>
        <w:jc w:val="both"/>
      </w:pPr>
      <w:r>
        <w:rPr>
          <w:rtl/>
        </w:rPr>
        <w:t>2. מתחילים בפרשת «בראשית» – חתן בראשית.</w:t>
      </w:r>
    </w:p>
    <w:p>
      <w:pPr>
        <w:bidi/>
        <w:spacing w:before="0" w:after="20"/>
        <w:jc w:val="both"/>
      </w:pPr>
      <w:r>
        <w:rPr>
          <w:rtl/>
        </w:rPr>
        <w:t>3. הרעיון: לימוד התורה אינו נגמר.</w:t>
      </w:r>
    </w:p>
    <w:p>
      <w:pPr>
        <w:bidi/>
        <w:spacing w:before="120" w:after="40"/>
        <w:jc w:val="both"/>
      </w:pPr>
      <w:r>
        <w:rPr>
          <w:rFonts w:ascii="David" w:hAnsi="David" w:cs="David"/>
          <w:b/>
          <w:bCs/>
          <w:color w:val="1E3A8A"/>
          <w:sz w:val="28"/>
          <w:szCs w:val="28"/>
          <w:rtl/>
        </w:rPr>
        <w:t>◆ מנהגים וערכים</w:t>
      </w:r>
    </w:p>
    <w:p>
      <w:pPr>
        <w:bidi/>
        <w:spacing w:before="0" w:after="20"/>
        <w:jc w:val="both"/>
      </w:pPr>
      <w:r>
        <w:rPr>
          <w:rtl/>
        </w:rPr>
        <w:t>1. שבע הקפות עם ספרי התורה.</w:t>
      </w:r>
    </w:p>
    <w:p>
      <w:pPr>
        <w:bidi/>
        <w:spacing w:before="0" w:after="20"/>
        <w:jc w:val="both"/>
      </w:pPr>
      <w:r>
        <w:rPr>
          <w:rtl/>
        </w:rPr>
        <w:t>2. דגלים, שירה וריקודים.</w:t>
      </w:r>
    </w:p>
    <w:p>
      <w:pPr>
        <w:bidi/>
        <w:spacing w:before="0" w:after="20"/>
        <w:jc w:val="both"/>
      </w:pPr>
      <w:r>
        <w:rPr>
          <w:rtl/>
        </w:rPr>
        <w:t>3. «כל הנערים» – כל הילדים עולים לתורה.</w:t>
      </w:r>
    </w:p>
    <w:p>
      <w:pPr>
        <w:bidi/>
        <w:spacing w:before="0" w:after="120"/>
        <w:jc w:val="both"/>
      </w:pPr>
      <w:r>
        <w:rPr>
          <w:color w:val="334055"/>
          <w:sz w:val="24"/>
          <w:szCs w:val="24"/>
          <w:rtl/>
        </w:rPr>
        <w:t>ערכים: אהבת הלימוד · שמחה · קהילה ושייכות</w:t>
      </w:r>
    </w:p>
    <w:p>
      <w:pPr>
        <w:bidi/>
        <w:spacing w:before="160" w:after="60"/>
        <w:jc w:val="both"/>
      </w:pPr>
      <w:r>
        <w:rPr>
          <w:b/>
          <w:bCs/>
          <w:sz w:val="26"/>
          <w:szCs w:val="26"/>
          <w:rtl/>
        </w:rPr>
        <w:t>1. השלימו.</w:t>
      </w:r>
    </w:p>
    <w:p>
      <w:pPr>
        <w:bidi/>
        <w:spacing w:before="0" w:after="80"/>
        <w:jc w:val="both"/>
      </w:pPr>
      <w:r>
        <w:rPr>
          <w:color w:val="1E3A8A"/>
          <w:sz w:val="24"/>
          <w:szCs w:val="24"/>
          <w:rtl/>
        </w:rPr>
        <w:t>מחסן מילים: סוכות  |  שנה  |  שלוש  |  פיוטים  |  שבע</w:t>
      </w:r>
    </w:p>
    <w:p>
      <w:pPr>
        <w:bidi/>
        <w:spacing w:before="0" w:after="60"/>
        <w:jc w:val="both"/>
      </w:pPr>
      <w:r>
        <w:rPr>
          <w:rtl/>
        </w:rPr>
        <w:t>א. שמחת תורה חלה בסוף חג ה־__________.</w:t>
      </w:r>
    </w:p>
    <w:p>
      <w:pPr>
        <w:bidi/>
        <w:spacing w:before="0" w:after="60"/>
        <w:jc w:val="both"/>
      </w:pPr>
      <w:r>
        <w:rPr>
          <w:rtl/>
        </w:rPr>
        <w:t>ב. לפי מנהג בבל קוראים את כל התורה ב־__________ אחת.</w:t>
      </w:r>
    </w:p>
    <w:p>
      <w:pPr>
        <w:bidi/>
        <w:spacing w:before="0" w:after="60"/>
        <w:jc w:val="both"/>
      </w:pPr>
      <w:r>
        <w:rPr>
          <w:rtl/>
        </w:rPr>
        <w:t>ג. לפי מנהג ארץ ישראל הקדום קראו את התורה בערך ב־__________ שנים.</w:t>
      </w:r>
    </w:p>
    <w:p>
      <w:pPr>
        <w:bidi/>
        <w:spacing w:before="0" w:after="60"/>
        <w:jc w:val="both"/>
      </w:pPr>
      <w:r>
        <w:rPr>
          <w:rtl/>
        </w:rPr>
        <w:t>ד. בשמחת תורה שרים __________ ושירים מיוחדים.</w:t>
      </w:r>
    </w:p>
    <w:p>
      <w:pPr>
        <w:bidi/>
        <w:spacing w:before="0" w:after="60"/>
        <w:jc w:val="both"/>
      </w:pPr>
      <w:r>
        <w:rPr>
          <w:rtl/>
        </w:rPr>
        <w:t>ה. בכל הקפה סובבים את הבימה, ובסך הכול יש __________ הקפות.</w:t>
      </w:r>
    </w:p>
    <w:p>
      <w:pPr>
        <w:bidi/>
        <w:spacing w:before="160" w:after="60"/>
        <w:jc w:val="both"/>
      </w:pPr>
      <w:r>
        <w:rPr>
          <w:b/>
          <w:bCs/>
          <w:sz w:val="26"/>
          <w:szCs w:val="26"/>
          <w:rtl/>
        </w:rPr>
        <w:t>2. התאימו בין המשפט לבין מקומו בתורה.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טור א</w:t>
            </w:r>
          </w:p>
        </w:tc>
        <w:tc>
          <w:tcPr>
            <w:tcW w:type="dxa" w:w="4989"/>
            <w:shd w:val="clear" w:color="auto" w:fill="1e3a8a"/>
          </w:tcPr>
          <w:p>
            <w:pPr>
              <w:bidi/>
              <w:spacing w:before="0" w:after="40"/>
              <w:jc w:val="both"/>
            </w:pPr>
            <w:r>
              <w:rPr>
                <w:b/>
                <w:bCs/>
                <w:color w:val="FFFFFF"/>
                <w:rtl/>
              </w:rPr>
              <w:t>טור ב</w:t>
            </w:r>
          </w:p>
        </w:tc>
      </w:tr>
      <w:tr>
        <w:tc>
          <w:tcPr>
            <w:tcW w:type="dxa" w:w="4989"/>
          </w:tcPr>
          <w:p>
            <w:pPr>
              <w:bidi/>
              <w:spacing w:before="0" w:after="40"/>
              <w:jc w:val="both"/>
            </w:pPr>
            <w:r>
              <w:rPr>
                <w:rtl/>
              </w:rPr>
              <w:t>1. «בראשית ברא אלוהים את השמים ואת הארץ»</w:t>
            </w:r>
          </w:p>
        </w:tc>
        <w:tc>
          <w:tcPr>
            <w:tcW w:type="dxa" w:w="4989"/>
          </w:tcPr>
          <w:p>
            <w:pPr>
              <w:bidi/>
              <w:spacing w:before="0" w:after="40"/>
              <w:jc w:val="both"/>
            </w:pPr>
            <w:r>
              <w:rPr>
                <w:rtl/>
              </w:rPr>
              <w:t>[   ] המשפט הראשון בתורה</w:t>
            </w:r>
          </w:p>
        </w:tc>
      </w:tr>
      <w:tr>
        <w:tc>
          <w:tcPr>
            <w:tcW w:type="dxa" w:w="4989"/>
          </w:tcPr>
          <w:p>
            <w:pPr>
              <w:bidi/>
              <w:spacing w:before="0" w:after="40"/>
              <w:jc w:val="both"/>
            </w:pPr>
            <w:r>
              <w:rPr>
                <w:rtl/>
              </w:rPr>
              <w:t>2. «לעיני כל ישראל»</w:t>
            </w:r>
          </w:p>
        </w:tc>
        <w:tc>
          <w:tcPr>
            <w:tcW w:type="dxa" w:w="4989"/>
          </w:tcPr>
          <w:p>
            <w:pPr>
              <w:bidi/>
              <w:spacing w:before="0" w:after="40"/>
              <w:jc w:val="both"/>
            </w:pPr>
            <w:r>
              <w:rPr>
                <w:rtl/>
              </w:rPr>
              <w:t>[   ] המילים האחרונות בתורה</w:t>
            </w:r>
          </w:p>
        </w:tc>
      </w:tr>
      <w:tr>
        <w:tc>
          <w:tcPr>
            <w:tcW w:type="dxa" w:w="4989"/>
          </w:tcPr>
          <w:p>
            <w:pPr>
              <w:bidi/>
              <w:spacing w:before="0" w:after="40"/>
              <w:jc w:val="both"/>
            </w:pPr>
            <w:r>
              <w:rPr>
                <w:rtl/>
              </w:rPr>
              <w:t>3. «וזאת הברכה»</w:t>
            </w:r>
          </w:p>
        </w:tc>
        <w:tc>
          <w:tcPr>
            <w:tcW w:type="dxa" w:w="4989"/>
          </w:tcPr>
          <w:p>
            <w:pPr>
              <w:bidi/>
              <w:spacing w:before="0" w:after="40"/>
              <w:jc w:val="both"/>
            </w:pPr>
            <w:r>
              <w:rPr>
                <w:rtl/>
              </w:rPr>
              <w:t>[   ] שם הפרשה הראשונה</w:t>
            </w:r>
          </w:p>
        </w:tc>
      </w:tr>
      <w:tr>
        <w:tc>
          <w:tcPr>
            <w:tcW w:type="dxa" w:w="4989"/>
          </w:tcPr>
          <w:p>
            <w:pPr>
              <w:bidi/>
              <w:spacing w:before="0" w:after="40"/>
              <w:jc w:val="both"/>
            </w:pPr>
            <w:r>
              <w:rPr>
                <w:rtl/>
              </w:rPr>
              <w:t>4. «בראשית»</w:t>
            </w:r>
          </w:p>
        </w:tc>
        <w:tc>
          <w:tcPr>
            <w:tcW w:type="dxa" w:w="4989"/>
          </w:tcPr>
          <w:p>
            <w:pPr>
              <w:bidi/>
              <w:spacing w:before="0" w:after="40"/>
              <w:jc w:val="both"/>
            </w:pPr>
            <w:r>
              <w:rPr>
                <w:rtl/>
              </w:rPr>
              <w:t>[   ] שם הפרשה האחרונה</w:t>
            </w:r>
          </w:p>
        </w:tc>
      </w:tr>
    </w:tbl>
    <w:p>
      <w:pPr>
        <w:bidi/>
        <w:spacing w:before="0" w:after="40"/>
        <w:jc w:val="both"/>
      </w:pPr>
    </w:p>
    <w:p>
      <w:pPr>
        <w:bidi/>
        <w:spacing w:before="160" w:after="60"/>
        <w:jc w:val="both"/>
      </w:pPr>
      <w:r>
        <w:rPr>
          <w:b/>
          <w:bCs/>
          <w:sz w:val="26"/>
          <w:szCs w:val="26"/>
          <w:rtl/>
        </w:rPr>
        <w:t>3. נכון או לא נכון? תקנו את הלא נכון.</w:t>
      </w:r>
    </w:p>
    <w:p>
      <w:pPr>
        <w:bidi/>
        <w:spacing w:before="0" w:after="60"/>
        <w:jc w:val="both"/>
      </w:pPr>
      <w:r>
        <w:rPr>
          <w:rtl/>
        </w:rPr>
        <w:t>א. בשמחת תורה מוציאים את כל ספרי התורה מארון הקודש.      נכון / לא נכון</w:t>
      </w:r>
    </w:p>
    <w:p>
      <w:pPr>
        <w:bidi/>
        <w:spacing w:before="0" w:after="60"/>
        <w:jc w:val="both"/>
      </w:pPr>
      <w:r>
        <w:rPr>
          <w:rtl/>
        </w:rPr>
        <w:t>ב. חתן בראשית עולה לקריאת סוף התורה.      נכון / לא נכון</w:t>
      </w:r>
    </w:p>
    <w:p>
      <w:pPr>
        <w:bidi/>
        <w:spacing w:before="0" w:after="60"/>
        <w:jc w:val="both"/>
      </w:pPr>
      <w:r>
        <w:rPr>
          <w:rtl/>
        </w:rPr>
        <w:t>ג. דגלים בשמחת תורה הם מנהג של ילדים בקהילות רבות.      נכון / לא נכון</w:t>
      </w:r>
    </w:p>
    <w:p>
      <w:pPr>
        <w:bidi/>
        <w:spacing w:before="0" w:after="60"/>
        <w:jc w:val="both"/>
      </w:pPr>
      <w:r>
        <w:rPr>
          <w:rtl/>
        </w:rPr>
        <w:t>ד. שמיני עצרת חל בא' בתשרי.      נכון / לא נכון</w:t>
      </w:r>
    </w:p>
    <w:p>
      <w:pPr>
        <w:bidi/>
        <w:spacing w:before="160" w:after="60"/>
        <w:jc w:val="both"/>
      </w:pPr>
      <w:r>
        <w:rPr>
          <w:b/>
          <w:bCs/>
          <w:sz w:val="26"/>
          <w:szCs w:val="26"/>
          <w:rtl/>
        </w:rPr>
        <w:t>4. כתבו ליד כל משפט איזה ערך הוא מבטא: שמחה / אהבת הלימוד / קהילה ושייכות / מסורת.</w:t>
      </w:r>
    </w:p>
    <w:p>
      <w:pPr>
        <w:bidi/>
        <w:spacing w:before="0" w:after="100"/>
        <w:jc w:val="both"/>
      </w:pPr>
      <w:r>
        <w:rPr>
          <w:rtl/>
        </w:rPr>
        <w:t>א. כל הקהל רוקד יחד במעגל אחד.</w:t>
      </w:r>
    </w:p>
    <w:p>
      <w:pPr>
        <w:bidi/>
        <w:spacing w:before="0" w:after="100"/>
        <w:jc w:val="both"/>
      </w:pPr>
      <w:r>
        <w:rPr>
          <w:rtl/>
        </w:rPr>
        <w:t>ב. מתחילים מיד ללמוד שוב מבראשית.</w:t>
      </w:r>
    </w:p>
    <w:p>
      <w:pPr>
        <w:bidi/>
        <w:spacing w:before="0" w:after="100"/>
        <w:jc w:val="both"/>
      </w:pPr>
      <w:r>
        <w:rPr>
          <w:rtl/>
        </w:rPr>
        <w:t>ג. הסבא נותן לנכד את הדגל שהכין בילדותו.</w:t>
      </w:r>
    </w:p>
    <w:p>
      <w:pPr>
        <w:bidi/>
        <w:spacing w:before="0" w:after="100"/>
        <w:jc w:val="both"/>
      </w:pPr>
      <w:r>
        <w:rPr>
          <w:rtl/>
        </w:rPr>
        <w:t>ד. שירה וריקודים עד שעה מאוחרת.</w:t>
      </w:r>
    </w:p>
    <w:p>
      <w:pPr>
        <w:bidi/>
        <w:spacing w:before="160" w:after="60"/>
        <w:jc w:val="both"/>
      </w:pPr>
      <w:r>
        <w:rPr>
          <w:b/>
          <w:bCs/>
          <w:sz w:val="26"/>
          <w:szCs w:val="26"/>
          <w:rtl/>
        </w:rPr>
        <w:t>5. מיינו את המנהגים: מתי הם נעשים?</w:t>
      </w:r>
    </w:p>
    <w:p>
      <w:pPr>
        <w:bidi/>
        <w:spacing w:before="0" w:after="80"/>
        <w:jc w:val="both"/>
      </w:pPr>
      <w:r>
        <w:rPr>
          <w:color w:val="1E3A8A"/>
          <w:sz w:val="24"/>
          <w:szCs w:val="24"/>
          <w:rtl/>
        </w:rPr>
        <w:t>המילים: הקפות עם ספרי התורה  |  הקפות שניות עם תזמורת  |  קריאת «וזאת הברכה»  |  עלייה לתורה של כל הנערים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בחג עצמו</w:t>
            </w:r>
          </w:p>
        </w:tc>
        <w:tc>
          <w:tcPr>
            <w:tcW w:type="dxa" w:w="4989"/>
            <w:shd w:val="clear" w:color="auto" w:fill="1e3a8a"/>
          </w:tcPr>
          <w:p>
            <w:pPr>
              <w:bidi/>
              <w:spacing w:before="0" w:after="40"/>
              <w:jc w:val="both"/>
            </w:pPr>
            <w:r>
              <w:rPr>
                <w:b/>
                <w:bCs/>
                <w:color w:val="FFFFFF"/>
                <w:rtl/>
              </w:rPr>
              <w:t>במוצאי החג</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6. השוו בין שני מנהגי הקריאה בתורה.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r>
          </w:p>
        </w:tc>
        <w:tc>
          <w:tcPr>
            <w:tcW w:type="dxa" w:w="3326"/>
            <w:shd w:val="clear" w:color="auto" w:fill="1e3a8a"/>
          </w:tcPr>
          <w:p>
            <w:pPr>
              <w:bidi/>
              <w:spacing w:before="0" w:after="40"/>
              <w:jc w:val="both"/>
            </w:pPr>
            <w:r>
              <w:rPr>
                <w:b/>
                <w:bCs/>
                <w:color w:val="FFFFFF"/>
                <w:rtl/>
              </w:rPr>
              <w:t>מנהג בבל</w:t>
            </w:r>
          </w:p>
        </w:tc>
        <w:tc>
          <w:tcPr>
            <w:tcW w:type="dxa" w:w="3326"/>
            <w:shd w:val="clear" w:color="auto" w:fill="1e3a8a"/>
          </w:tcPr>
          <w:p>
            <w:pPr>
              <w:bidi/>
              <w:spacing w:before="0" w:after="40"/>
              <w:jc w:val="both"/>
            </w:pPr>
            <w:r>
              <w:rPr>
                <w:b/>
                <w:bCs/>
                <w:color w:val="FFFFFF"/>
                <w:rtl/>
              </w:rPr>
              <w:t>מנהג ארץ ישראל הקדום</w:t>
            </w:r>
          </w:p>
        </w:tc>
      </w:tr>
      <w:tr>
        <w:tc>
          <w:tcPr>
            <w:tcW w:type="dxa" w:w="3326"/>
          </w:tcPr>
          <w:p>
            <w:pPr>
              <w:bidi/>
              <w:spacing w:before="0" w:after="40"/>
              <w:jc w:val="both"/>
            </w:pPr>
            <w:r>
              <w:rPr>
                <w:rtl/>
              </w:rPr>
              <w:t>כמה זמן נמשך מחזור הקריאה?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האם המנהג נהוג היום ברוב הקהילות?</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7. בחרו בתשובה הנכונה.</w:t>
      </w:r>
    </w:p>
    <w:p>
      <w:pPr>
        <w:bidi/>
        <w:spacing w:before="0" w:after="20"/>
        <w:jc w:val="both"/>
      </w:pPr>
      <w:r>
        <w:rPr>
          <w:rtl/>
        </w:rPr>
        <w:t>א. מדוע בחוץ לארץ שמחת תורה חלה יום אחד אחרי שמיני עצרת?</w:t>
      </w:r>
    </w:p>
    <w:p>
      <w:pPr>
        <w:bidi/>
        <w:spacing w:before="0" w:after="80"/>
        <w:jc w:val="both"/>
      </w:pPr>
      <w:r>
        <w:rPr>
          <w:rtl/>
        </w:rPr>
        <w:t xml:space="preserve">   ○ כי שם מוסיפים יום חג      ○ כי שם מתחילים את סוכות מאוחר      ○ כי שם אין ספרי תורה</w:t>
      </w:r>
    </w:p>
    <w:p>
      <w:pPr>
        <w:bidi/>
        <w:spacing w:before="0" w:after="20"/>
        <w:jc w:val="both"/>
      </w:pPr>
      <w:r>
        <w:rPr>
          <w:rtl/>
        </w:rPr>
        <w:t>ב. מה הקשר בין שמחת תורה לחג הסוכות?</w:t>
      </w:r>
    </w:p>
    <w:p>
      <w:pPr>
        <w:bidi/>
        <w:spacing w:before="0" w:after="80"/>
        <w:jc w:val="both"/>
      </w:pPr>
      <w:r>
        <w:rPr>
          <w:rtl/>
        </w:rPr>
        <w:t xml:space="preserve">   ○ אין קשר      ○ שמחת תורה חלה בסוף סוכות      ○ שמחת תורה חלה בתחילת סוכות</w:t>
      </w:r>
    </w:p>
    <w:p>
      <w:pPr>
        <w:bidi/>
        <w:spacing w:before="120" w:after="40"/>
        <w:jc w:val="center"/>
      </w:pPr>
      <w:r>
        <w:rPr>
          <w:rFonts w:ascii="David" w:hAnsi="David" w:cs="David"/>
          <w:b/>
          <w:bCs/>
          <w:color w:val="1E3A8A"/>
          <w:sz w:val="30"/>
          <w:szCs w:val="30"/>
          <w:rtl/>
        </w:rPr>
        <w:t>ההקפה השביעית</w:t>
      </w:r>
    </w:p>
    <w:p>
      <w:pPr>
        <w:bidi/>
        <w:spacing w:before="0" w:after="80"/>
        <w:jc w:val="both"/>
      </w:pPr>
      <w:r>
        <w:rPr>
          <w:rtl/>
        </w:rPr>
        <w:t>בבית הכנסת השכונתי, ההקפה השביעית היא תמיד המיוחדת ביותר. השנה החליטו המבוגרים לתת את ספרי התורה הקטנים לילדי כיתה ו'. איתי ונועה קיבלו ספר אחד ביחד, והחזיקו אותו בזהירות רבה.</w:t>
      </w:r>
    </w:p>
    <w:p>
      <w:pPr>
        <w:bidi/>
        <w:spacing w:before="0" w:after="80"/>
        <w:jc w:val="both"/>
      </w:pPr>
      <w:r>
        <w:rPr>
          <w:rtl/>
        </w:rPr>
        <w:t>בהתחלה הם צעדו לאט ובשקט, מפחדים שהספר ייפול. אבל אז התחילה המנגינה הקבועה של ההקפה האחרונה, וכל הקהל מחא כפיים. איתי חייך, נועה הצטרפה לשירה, והם הקיפו את הבימה עם כולם.</w:t>
      </w:r>
    </w:p>
    <w:p>
      <w:pPr>
        <w:bidi/>
        <w:spacing w:before="0" w:after="80"/>
        <w:jc w:val="both"/>
      </w:pPr>
      <w:r>
        <w:rPr>
          <w:rtl/>
        </w:rPr>
        <w:t>בסוף ההקפה ניגש אליהם הגבאי. «השנה החזקתם את התורה», אמר, «ובעוד כמה שנים אתם תלמדו אותה לילדים אחרים».</w:t>
      </w:r>
    </w:p>
    <w:p>
      <w:pPr>
        <w:bidi/>
        <w:spacing w:before="160" w:after="60"/>
        <w:jc w:val="both"/>
      </w:pPr>
      <w:r>
        <w:rPr>
          <w:b/>
          <w:bCs/>
          <w:sz w:val="26"/>
          <w:szCs w:val="26"/>
          <w:rtl/>
        </w:rPr>
        <w:t>8. על פי «ההקפה השביעית»:</w:t>
      </w:r>
    </w:p>
    <w:p>
      <w:pPr>
        <w:bidi/>
        <w:spacing w:before="0" w:after="20"/>
        <w:jc w:val="both"/>
      </w:pPr>
      <w:r>
        <w:rPr>
          <w:rtl/>
        </w:rPr>
        <w:t>א. מה קיבלו איתי ונועה?</w:t>
      </w:r>
    </w:p>
    <w:p>
      <w:pPr>
        <w:bidi/>
        <w:spacing w:before="0" w:after="80"/>
        <w:jc w:val="both"/>
      </w:pPr>
      <w:r>
        <w:rPr>
          <w:rtl/>
        </w:rPr>
        <w:t xml:space="preserve">   ○ דגלים      ○ ספר תורה קטן אחד ביחד      ○ טלית</w:t>
      </w:r>
    </w:p>
    <w:p>
      <w:pPr>
        <w:bidi/>
        <w:spacing w:before="0" w:after="20"/>
        <w:jc w:val="both"/>
      </w:pPr>
      <w:r>
        <w:rPr>
          <w:rtl/>
        </w:rPr>
        <w:t>ב. איך השתנתה ההרגשה שלהם במהלך ההקפה?</w:t>
      </w:r>
    </w:p>
    <w:p>
      <w:pPr>
        <w:bidi/>
        <w:spacing w:before="0" w:after="80"/>
        <w:jc w:val="both"/>
      </w:pPr>
      <w:r>
        <w:rPr>
          <w:rtl/>
        </w:rPr>
        <w:t xml:space="preserve">   ○ מפחד וזהירות לשמחה והשתתפות      ○ משמחה לעצב      ○ מעייפות לכעס</w:t>
      </w:r>
    </w:p>
    <w:p>
      <w:pPr>
        <w:bidi/>
        <w:spacing w:before="160" w:after="60"/>
        <w:jc w:val="both"/>
      </w:pPr>
      <w:r>
        <w:rPr>
          <w:b/>
          <w:bCs/>
          <w:sz w:val="26"/>
          <w:szCs w:val="26"/>
          <w:rtl/>
        </w:rPr>
        <w:t>9. מה רצה הגבאי לומר לילדים במשפט האחרון? הסבירו.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תכננו אירוע בית ספרי לשמחת תורה: ציירו את מפת החצר וסמנו בה שלוש תחנות (ריקודים, הכנת דגלים, סיפור).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בשמחת תורה רוקדים עם ספר שעוד לא קראו את כולו. מה זה מלמד על היחס לספר? הסבירו.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שמחת תורה לא מוזכרת בתורה ונולדה כחג מאוחר יותר. כתבו מה הכי מעניין אתכם בכך ש«חג יכול להיוולד», והביאו דוגמה לטקס חדש שאתם מכירים.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ו'   |   פרק 3</w:t>
      </w:r>
    </w:p>
    <w:p>
      <w:pPr>
        <w:bidi/>
        <w:spacing w:before="0" w:after="120"/>
        <w:jc w:val="both"/>
      </w:pPr>
      <w:r>
        <w:rPr>
          <w:rFonts w:ascii="David" w:hAnsi="David" w:cs="David"/>
          <w:b/>
          <w:bCs/>
          <w:color w:val="1E3A8A"/>
          <w:sz w:val="44"/>
          <w:szCs w:val="44"/>
          <w:rtl/>
        </w:rPr>
        <w:t>פרק 3: חנוכה: גבורה, חירות ופרסום הנס</w:t>
      </w:r>
    </w:p>
    <w:p>
      <w:pPr>
        <w:bidi/>
        <w:spacing w:before="0" w:after="80"/>
        <w:jc w:val="center"/>
      </w:pPr>
      <w:r>
        <w:drawing>
          <wp:inline xmlns:a="http://schemas.openxmlformats.org/drawingml/2006/main" xmlns:pic="http://schemas.openxmlformats.org/drawingml/2006/picture">
            <wp:extent cx="3240000" cy="2160000"/>
            <wp:docPr id="4" name="Picture 4"/>
            <wp:cNvGraphicFramePr>
              <a:graphicFrameLocks noChangeAspect="1"/>
            </wp:cNvGraphicFramePr>
            <a:graphic>
              <a:graphicData uri="http://schemas.openxmlformats.org/drawingml/2006/picture">
                <pic:pic>
                  <pic:nvPicPr>
                    <pic:cNvPr id="0" name="hag_g6_t03.jpg"/>
                    <pic:cNvPicPr/>
                  </pic:nvPicPr>
                  <pic:blipFill>
                    <a:blip r:embed="rId13"/>
                    <a:stretch>
                      <a:fillRect/>
                    </a:stretch>
                  </pic:blipFill>
                  <pic:spPr>
                    <a:xfrm>
                      <a:off x="0" y="0"/>
                      <a:ext cx="3240000" cy="2160000"/>
                    </a:xfrm>
                    <a:prstGeom prst="rect"/>
                  </pic:spPr>
                </pic:pic>
              </a:graphicData>
            </a:graphic>
          </wp:inline>
        </w:drawing>
      </w:r>
    </w:p>
    <w:p>
      <w:pPr>
        <w:bidi/>
        <w:spacing w:before="120" w:after="40"/>
        <w:jc w:val="both"/>
      </w:pPr>
      <w:r>
        <w:rPr>
          <w:rFonts w:ascii="David" w:hAnsi="David" w:cs="David"/>
          <w:b/>
          <w:bCs/>
          <w:color w:val="1E3A8A"/>
          <w:sz w:val="28"/>
          <w:szCs w:val="28"/>
          <w:rtl/>
        </w:rPr>
        <w:t>◆ מי נגד מי?</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r>
          </w:p>
        </w:tc>
        <w:tc>
          <w:tcPr>
            <w:tcW w:type="dxa" w:w="3326"/>
            <w:shd w:val="clear" w:color="auto" w:fill="1e3a8a"/>
          </w:tcPr>
          <w:p>
            <w:pPr>
              <w:bidi/>
              <w:spacing w:before="0" w:after="40"/>
              <w:jc w:val="both"/>
            </w:pPr>
            <w:r>
              <w:rPr>
                <w:b/>
                <w:bCs/>
                <w:color w:val="FFFFFF"/>
                <w:rtl/>
              </w:rPr>
              <w:t>היוונים</w:t>
            </w:r>
          </w:p>
        </w:tc>
        <w:tc>
          <w:tcPr>
            <w:tcW w:type="dxa" w:w="3326"/>
            <w:shd w:val="clear" w:color="auto" w:fill="1e3a8a"/>
          </w:tcPr>
          <w:p>
            <w:pPr>
              <w:bidi/>
              <w:spacing w:before="0" w:after="40"/>
              <w:jc w:val="both"/>
            </w:pPr>
            <w:r>
              <w:rPr>
                <w:b/>
                <w:bCs/>
                <w:color w:val="FFFFFF"/>
                <w:rtl/>
              </w:rPr>
              <w:t>החשמונאים</w:t>
            </w:r>
          </w:p>
        </w:tc>
      </w:tr>
      <w:tr>
        <w:tc>
          <w:tcPr>
            <w:tcW w:type="dxa" w:w="3326"/>
          </w:tcPr>
          <w:p>
            <w:pPr>
              <w:bidi/>
              <w:spacing w:before="0" w:after="40"/>
              <w:jc w:val="both"/>
            </w:pPr>
            <w:r>
              <w:rPr>
                <w:rtl/>
              </w:rPr>
              <w:t>מנהיג</w:t>
            </w:r>
          </w:p>
        </w:tc>
        <w:tc>
          <w:tcPr>
            <w:tcW w:type="dxa" w:w="3326"/>
          </w:tcPr>
          <w:p>
            <w:pPr>
              <w:bidi/>
              <w:spacing w:before="0" w:after="40"/>
              <w:jc w:val="both"/>
            </w:pPr>
            <w:r>
              <w:rPr>
                <w:rtl/>
              </w:rPr>
              <w:t>המלך אנטיוכוס</w:t>
            </w:r>
          </w:p>
        </w:tc>
        <w:tc>
          <w:tcPr>
            <w:tcW w:type="dxa" w:w="3326"/>
          </w:tcPr>
          <w:p>
            <w:pPr>
              <w:bidi/>
              <w:spacing w:before="0" w:after="40"/>
              <w:jc w:val="both"/>
            </w:pPr>
            <w:r>
              <w:rPr>
                <w:rtl/>
              </w:rPr>
              <w:t>מתתיהו ובנו יהודה המכבי</w:t>
            </w:r>
          </w:p>
        </w:tc>
      </w:tr>
      <w:tr>
        <w:tc>
          <w:tcPr>
            <w:tcW w:type="dxa" w:w="3326"/>
          </w:tcPr>
          <w:p>
            <w:pPr>
              <w:bidi/>
              <w:spacing w:before="0" w:after="40"/>
              <w:jc w:val="both"/>
            </w:pPr>
            <w:r>
              <w:rPr>
                <w:rtl/>
              </w:rPr>
              <w:t>רצו</w:t>
            </w:r>
          </w:p>
        </w:tc>
        <w:tc>
          <w:tcPr>
            <w:tcW w:type="dxa" w:w="3326"/>
          </w:tcPr>
          <w:p>
            <w:pPr>
              <w:bidi/>
              <w:spacing w:before="0" w:after="40"/>
              <w:jc w:val="both"/>
            </w:pPr>
            <w:r>
              <w:rPr>
                <w:rtl/>
              </w:rPr>
              <w:t>להפיץ את התרבות היוונית ולאסור את המצוות</w:t>
            </w:r>
          </w:p>
        </w:tc>
        <w:tc>
          <w:tcPr>
            <w:tcW w:type="dxa" w:w="3326"/>
          </w:tcPr>
          <w:p>
            <w:pPr>
              <w:bidi/>
              <w:spacing w:before="0" w:after="40"/>
              <w:jc w:val="both"/>
            </w:pPr>
            <w:r>
              <w:rPr>
                <w:rtl/>
              </w:rPr>
              <w:t>לשמור על הזהות היהודית ועל המקדש</w:t>
            </w:r>
          </w:p>
        </w:tc>
      </w:tr>
    </w:tbl>
    <w:p>
      <w:pPr>
        <w:bidi/>
        <w:spacing w:before="0" w:after="40"/>
        <w:jc w:val="both"/>
      </w:pPr>
    </w:p>
    <w:p>
      <w:pPr>
        <w:bidi/>
        <w:spacing w:before="120" w:after="40"/>
        <w:jc w:val="both"/>
      </w:pPr>
      <w:r>
        <w:rPr>
          <w:rFonts w:ascii="David" w:hAnsi="David" w:cs="David"/>
          <w:b/>
          <w:bCs/>
          <w:color w:val="1E3A8A"/>
          <w:sz w:val="28"/>
          <w:szCs w:val="28"/>
          <w:rtl/>
        </w:rPr>
        <w:t>◆ חנוכייה ומנורה</w:t>
      </w:r>
    </w:p>
    <w:p>
      <w:pPr>
        <w:bidi/>
        <w:spacing w:before="0" w:after="20"/>
        <w:jc w:val="both"/>
      </w:pPr>
      <w:r>
        <w:rPr>
          <w:rtl/>
        </w:rPr>
        <w:t>1. חנוכייה: 8 קנים ושמש; מדליקים בבית בחנוכה.</w:t>
      </w:r>
    </w:p>
    <w:p>
      <w:pPr>
        <w:bidi/>
        <w:spacing w:before="0" w:after="20"/>
        <w:jc w:val="both"/>
      </w:pPr>
      <w:r>
        <w:rPr>
          <w:rtl/>
        </w:rPr>
        <w:t>2. מנורת המקדש: 7 קנים; היום היא סמל מדינת ישראל.</w:t>
      </w:r>
    </w:p>
    <w:p>
      <w:pPr>
        <w:bidi/>
        <w:spacing w:before="120" w:after="40"/>
        <w:jc w:val="both"/>
      </w:pPr>
      <w:r>
        <w:rPr>
          <w:rFonts w:ascii="David" w:hAnsi="David" w:cs="David"/>
          <w:b/>
          <w:bCs/>
          <w:color w:val="1E3A8A"/>
          <w:sz w:val="28"/>
          <w:szCs w:val="28"/>
          <w:rtl/>
        </w:rPr>
        <w:t>◆ מנהגים ורעיונות</w:t>
      </w:r>
    </w:p>
    <w:p>
      <w:pPr>
        <w:bidi/>
        <w:spacing w:before="0" w:after="20"/>
        <w:jc w:val="both"/>
      </w:pPr>
      <w:r>
        <w:rPr>
          <w:rtl/>
        </w:rPr>
        <w:t>1. הדלקת נרות בחלון – פרסומי ניסא.</w:t>
      </w:r>
    </w:p>
    <w:p>
      <w:pPr>
        <w:bidi/>
        <w:spacing w:before="0" w:after="20"/>
        <w:jc w:val="both"/>
      </w:pPr>
      <w:r>
        <w:rPr>
          <w:rtl/>
        </w:rPr>
        <w:t>2. סביבון: בארץ – «נס גדול היה פה», בחו"ל – «היה שם».</w:t>
      </w:r>
    </w:p>
    <w:p>
      <w:pPr>
        <w:bidi/>
        <w:spacing w:before="0" w:after="20"/>
        <w:jc w:val="both"/>
      </w:pPr>
      <w:r>
        <w:rPr>
          <w:rtl/>
        </w:rPr>
        <w:t>3. מאכלים בשמן: סופגניות ולביבות.</w:t>
      </w:r>
    </w:p>
    <w:p>
      <w:pPr>
        <w:bidi/>
        <w:spacing w:before="0" w:after="120"/>
        <w:jc w:val="both"/>
      </w:pPr>
      <w:r>
        <w:rPr>
          <w:color w:val="334055"/>
          <w:sz w:val="24"/>
          <w:szCs w:val="24"/>
          <w:rtl/>
        </w:rPr>
        <w:t>ערכים: גבורה · חירות · שמירת זהות · אור</w:t>
      </w:r>
    </w:p>
    <w:p>
      <w:pPr>
        <w:bidi/>
        <w:spacing w:before="160" w:after="60"/>
        <w:jc w:val="both"/>
      </w:pPr>
      <w:r>
        <w:rPr>
          <w:b/>
          <w:bCs/>
          <w:sz w:val="26"/>
          <w:szCs w:val="26"/>
          <w:rtl/>
        </w:rPr>
        <w:t>1. השלימו.</w:t>
      </w:r>
    </w:p>
    <w:p>
      <w:pPr>
        <w:bidi/>
        <w:spacing w:before="0" w:after="80"/>
        <w:jc w:val="both"/>
      </w:pPr>
      <w:r>
        <w:rPr>
          <w:color w:val="1E3A8A"/>
          <w:sz w:val="24"/>
          <w:szCs w:val="24"/>
          <w:rtl/>
        </w:rPr>
        <w:t>מחסן מילים: טבת  |  סופגניות  |  סביבון  |  חג האורים  |  מעוז צור</w:t>
      </w:r>
    </w:p>
    <w:p>
      <w:pPr>
        <w:bidi/>
        <w:spacing w:before="0" w:after="60"/>
        <w:jc w:val="both"/>
      </w:pPr>
      <w:r>
        <w:rPr>
          <w:rtl/>
        </w:rPr>
        <w:t>א. חנוכה מסתיים בחודש __________.</w:t>
      </w:r>
    </w:p>
    <w:p>
      <w:pPr>
        <w:bidi/>
        <w:spacing w:before="0" w:after="60"/>
        <w:jc w:val="both"/>
      </w:pPr>
      <w:r>
        <w:rPr>
          <w:rtl/>
        </w:rPr>
        <w:t>ב. חנוכה נקרא גם «__________».</w:t>
      </w:r>
    </w:p>
    <w:p>
      <w:pPr>
        <w:bidi/>
        <w:spacing w:before="0" w:after="60"/>
        <w:jc w:val="both"/>
      </w:pPr>
      <w:r>
        <w:rPr>
          <w:rtl/>
        </w:rPr>
        <w:t>ג. אחרי הדלקת הנרות נוהגים לשיר «__________».</w:t>
      </w:r>
    </w:p>
    <w:p>
      <w:pPr>
        <w:bidi/>
        <w:spacing w:before="0" w:after="60"/>
        <w:jc w:val="both"/>
      </w:pPr>
      <w:r>
        <w:rPr>
          <w:rtl/>
        </w:rPr>
        <w:t>ד. משחק החג עם ארבע אותיות הוא ה־__________.</w:t>
      </w:r>
    </w:p>
    <w:p>
      <w:pPr>
        <w:bidi/>
        <w:spacing w:before="0" w:after="60"/>
        <w:jc w:val="both"/>
      </w:pPr>
      <w:r>
        <w:rPr>
          <w:rtl/>
        </w:rPr>
        <w:t>ה. מאכל חנוכה עגול וממולא בריבה: __________.</w:t>
      </w:r>
    </w:p>
    <w:p>
      <w:pPr>
        <w:bidi/>
        <w:spacing w:before="160" w:after="60"/>
        <w:jc w:val="both"/>
      </w:pPr>
      <w:r>
        <w:rPr>
          <w:b/>
          <w:bCs/>
          <w:sz w:val="26"/>
          <w:szCs w:val="26"/>
          <w:rtl/>
        </w:rPr>
        <w:t>2. התאימו כל אות בסביבון (בארץ ישראל) למילה שהיא מייצגת.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טור א</w:t>
            </w:r>
          </w:p>
        </w:tc>
        <w:tc>
          <w:tcPr>
            <w:tcW w:type="dxa" w:w="4989"/>
            <w:shd w:val="clear" w:color="auto" w:fill="1e3a8a"/>
          </w:tcPr>
          <w:p>
            <w:pPr>
              <w:bidi/>
              <w:spacing w:before="0" w:after="40"/>
              <w:jc w:val="both"/>
            </w:pPr>
            <w:r>
              <w:rPr>
                <w:b/>
                <w:bCs/>
                <w:color w:val="FFFFFF"/>
                <w:rtl/>
              </w:rPr>
              <w:t>טור ב</w:t>
            </w:r>
          </w:p>
        </w:tc>
      </w:tr>
      <w:tr>
        <w:tc>
          <w:tcPr>
            <w:tcW w:type="dxa" w:w="4989"/>
          </w:tcPr>
          <w:p>
            <w:pPr>
              <w:bidi/>
              <w:spacing w:before="0" w:after="40"/>
              <w:jc w:val="both"/>
            </w:pPr>
            <w:r>
              <w:rPr>
                <w:rtl/>
              </w:rPr>
              <w:t>1. נ</w:t>
            </w:r>
          </w:p>
        </w:tc>
        <w:tc>
          <w:tcPr>
            <w:tcW w:type="dxa" w:w="4989"/>
          </w:tcPr>
          <w:p>
            <w:pPr>
              <w:bidi/>
              <w:spacing w:before="0" w:after="40"/>
              <w:jc w:val="both"/>
            </w:pPr>
            <w:r>
              <w:rPr>
                <w:rtl/>
              </w:rPr>
              <w:t>[   ] פה</w:t>
            </w:r>
          </w:p>
        </w:tc>
      </w:tr>
      <w:tr>
        <w:tc>
          <w:tcPr>
            <w:tcW w:type="dxa" w:w="4989"/>
          </w:tcPr>
          <w:p>
            <w:pPr>
              <w:bidi/>
              <w:spacing w:before="0" w:after="40"/>
              <w:jc w:val="both"/>
            </w:pPr>
            <w:r>
              <w:rPr>
                <w:rtl/>
              </w:rPr>
              <w:t>2. ג</w:t>
            </w:r>
          </w:p>
        </w:tc>
        <w:tc>
          <w:tcPr>
            <w:tcW w:type="dxa" w:w="4989"/>
          </w:tcPr>
          <w:p>
            <w:pPr>
              <w:bidi/>
              <w:spacing w:before="0" w:after="40"/>
              <w:jc w:val="both"/>
            </w:pPr>
            <w:r>
              <w:rPr>
                <w:rtl/>
              </w:rPr>
              <w:t>[   ] היה</w:t>
            </w:r>
          </w:p>
        </w:tc>
      </w:tr>
      <w:tr>
        <w:tc>
          <w:tcPr>
            <w:tcW w:type="dxa" w:w="4989"/>
          </w:tcPr>
          <w:p>
            <w:pPr>
              <w:bidi/>
              <w:spacing w:before="0" w:after="40"/>
              <w:jc w:val="both"/>
            </w:pPr>
            <w:r>
              <w:rPr>
                <w:rtl/>
              </w:rPr>
              <w:t>3. ה</w:t>
            </w:r>
          </w:p>
        </w:tc>
        <w:tc>
          <w:tcPr>
            <w:tcW w:type="dxa" w:w="4989"/>
          </w:tcPr>
          <w:p>
            <w:pPr>
              <w:bidi/>
              <w:spacing w:before="0" w:after="40"/>
              <w:jc w:val="both"/>
            </w:pPr>
            <w:r>
              <w:rPr>
                <w:rtl/>
              </w:rPr>
              <w:t>[   ] נס</w:t>
            </w:r>
          </w:p>
        </w:tc>
      </w:tr>
      <w:tr>
        <w:tc>
          <w:tcPr>
            <w:tcW w:type="dxa" w:w="4989"/>
          </w:tcPr>
          <w:p>
            <w:pPr>
              <w:bidi/>
              <w:spacing w:before="0" w:after="40"/>
              <w:jc w:val="both"/>
            </w:pPr>
            <w:r>
              <w:rPr>
                <w:rtl/>
              </w:rPr>
              <w:t>4. פ</w:t>
            </w:r>
          </w:p>
        </w:tc>
        <w:tc>
          <w:tcPr>
            <w:tcW w:type="dxa" w:w="4989"/>
          </w:tcPr>
          <w:p>
            <w:pPr>
              <w:bidi/>
              <w:spacing w:before="0" w:after="40"/>
              <w:jc w:val="both"/>
            </w:pPr>
            <w:r>
              <w:rPr>
                <w:rtl/>
              </w:rPr>
              <w:t>[   ] גדול</w:t>
            </w:r>
          </w:p>
        </w:tc>
      </w:tr>
    </w:tbl>
    <w:p>
      <w:pPr>
        <w:bidi/>
        <w:spacing w:before="0" w:after="40"/>
        <w:jc w:val="both"/>
      </w:pPr>
    </w:p>
    <w:p>
      <w:pPr>
        <w:bidi/>
        <w:spacing w:before="160" w:after="60"/>
        <w:jc w:val="both"/>
      </w:pPr>
      <w:r>
        <w:rPr>
          <w:b/>
          <w:bCs/>
          <w:sz w:val="26"/>
          <w:szCs w:val="26"/>
          <w:rtl/>
        </w:rPr>
        <w:t>3. נכון או לא נכון? תקנו את הלא נכון.</w:t>
      </w:r>
    </w:p>
    <w:p>
      <w:pPr>
        <w:bidi/>
        <w:spacing w:before="0" w:after="60"/>
        <w:jc w:val="both"/>
      </w:pPr>
      <w:r>
        <w:rPr>
          <w:rtl/>
        </w:rPr>
        <w:t>א. היוונים רצו להפיץ את תרבותם בארץ ישראל.      נכון / לא נכון</w:t>
      </w:r>
    </w:p>
    <w:p>
      <w:pPr>
        <w:bidi/>
        <w:spacing w:before="0" w:after="60"/>
        <w:jc w:val="both"/>
      </w:pPr>
      <w:r>
        <w:rPr>
          <w:rtl/>
        </w:rPr>
        <w:t>ב. החשמונאים מצאו כמה פכים של שמן טהור.      נכון / לא נכון</w:t>
      </w:r>
    </w:p>
    <w:p>
      <w:pPr>
        <w:bidi/>
        <w:spacing w:before="0" w:after="60"/>
        <w:jc w:val="both"/>
      </w:pPr>
      <w:r>
        <w:rPr>
          <w:rtl/>
        </w:rPr>
        <w:t>ג. השמש נחשב לאחד משמונת נרות החג.      נכון / לא נכון</w:t>
      </w:r>
    </w:p>
    <w:p>
      <w:pPr>
        <w:bidi/>
        <w:spacing w:before="0" w:after="60"/>
        <w:jc w:val="both"/>
      </w:pPr>
      <w:r>
        <w:rPr>
          <w:rtl/>
        </w:rPr>
        <w:t>ד. בחנוכה מוסיפים בתפילה את «על הניסים».      נכון / לא נכון</w:t>
      </w:r>
    </w:p>
    <w:p>
      <w:pPr>
        <w:bidi/>
        <w:spacing w:before="160" w:after="60"/>
        <w:jc w:val="both"/>
      </w:pPr>
      <w:r>
        <w:rPr>
          <w:b/>
          <w:bCs/>
          <w:sz w:val="26"/>
          <w:szCs w:val="26"/>
          <w:rtl/>
        </w:rPr>
        <w:t>4. מיינו את מאפייני חנוכה לפי סוג.</w:t>
      </w:r>
    </w:p>
    <w:p>
      <w:pPr>
        <w:bidi/>
        <w:spacing w:before="0" w:after="80"/>
        <w:jc w:val="both"/>
      </w:pPr>
      <w:r>
        <w:rPr>
          <w:color w:val="1E3A8A"/>
          <w:sz w:val="24"/>
          <w:szCs w:val="24"/>
          <w:rtl/>
        </w:rPr>
        <w:t>המילים: הדלקת נרות  |  תפילת «על הניסים»  |  מרוץ לפידים  |  שירי גבורה  |  אור בתקופה החשוכה בשנה  |  חנוכת המקדש</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דתי</w:t>
            </w:r>
          </w:p>
        </w:tc>
        <w:tc>
          <w:tcPr>
            <w:tcW w:type="dxa" w:w="3326"/>
            <w:shd w:val="clear" w:color="auto" w:fill="1e3a8a"/>
          </w:tcPr>
          <w:p>
            <w:pPr>
              <w:bidi/>
              <w:spacing w:before="0" w:after="40"/>
              <w:jc w:val="both"/>
            </w:pPr>
            <w:r>
              <w:rPr>
                <w:b/>
                <w:bCs/>
                <w:color w:val="FFFFFF"/>
                <w:rtl/>
              </w:rPr>
              <w:t>לאומי</w:t>
            </w:r>
          </w:p>
        </w:tc>
        <w:tc>
          <w:tcPr>
            <w:tcW w:type="dxa" w:w="3326"/>
            <w:shd w:val="clear" w:color="auto" w:fill="1e3a8a"/>
          </w:tcPr>
          <w:p>
            <w:pPr>
              <w:bidi/>
              <w:spacing w:before="0" w:after="40"/>
              <w:jc w:val="both"/>
            </w:pPr>
            <w:r>
              <w:rPr>
                <w:b/>
                <w:bCs/>
                <w:color w:val="FFFFFF"/>
                <w:rtl/>
              </w:rPr>
              <w:t>טבע</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השלימו: כמה נרות דולקים בכל ערב (כולל השמש)?</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ערב</w:t>
            </w:r>
          </w:p>
        </w:tc>
        <w:tc>
          <w:tcPr>
            <w:tcW w:type="dxa" w:w="3326"/>
            <w:shd w:val="clear" w:color="auto" w:fill="1e3a8a"/>
          </w:tcPr>
          <w:p>
            <w:pPr>
              <w:bidi/>
              <w:spacing w:before="0" w:after="40"/>
              <w:jc w:val="both"/>
            </w:pPr>
            <w:r>
              <w:rPr>
                <w:b/>
                <w:bCs/>
                <w:color w:val="FFFFFF"/>
                <w:rtl/>
              </w:rPr>
              <w:t>נרות החג</w:t>
            </w:r>
          </w:p>
        </w:tc>
        <w:tc>
          <w:tcPr>
            <w:tcW w:type="dxa" w:w="3326"/>
            <w:shd w:val="clear" w:color="auto" w:fill="1e3a8a"/>
          </w:tcPr>
          <w:p>
            <w:pPr>
              <w:bidi/>
              <w:spacing w:before="0" w:after="40"/>
              <w:jc w:val="both"/>
            </w:pPr>
            <w:r>
              <w:rPr>
                <w:b/>
                <w:bCs/>
                <w:color w:val="FFFFFF"/>
                <w:rtl/>
              </w:rPr>
              <w:t>יחד עם השמש</w:t>
            </w:r>
          </w:p>
        </w:tc>
      </w:tr>
      <w:tr>
        <w:tc>
          <w:tcPr>
            <w:tcW w:type="dxa" w:w="3326"/>
          </w:tcPr>
          <w:p>
            <w:pPr>
              <w:bidi/>
              <w:spacing w:before="0" w:after="40"/>
              <w:jc w:val="both"/>
            </w:pPr>
            <w:r>
              <w:rPr>
                <w:rtl/>
              </w:rPr>
              <w:t>ראשון</w:t>
            </w:r>
          </w:p>
        </w:tc>
        <w:tc>
          <w:tcPr>
            <w:tcW w:type="dxa" w:w="3326"/>
          </w:tcPr>
          <w:p>
            <w:pPr>
              <w:bidi/>
              <w:spacing w:before="0" w:after="40"/>
              <w:jc w:val="both"/>
            </w:pPr>
            <w:r>
              <w:rPr>
                <w:rtl/>
              </w:rPr>
              <w:t>1</w:t>
            </w:r>
          </w:p>
        </w:tc>
        <w:tc>
          <w:tcPr>
            <w:tcW w:type="dxa" w:w="3326"/>
          </w:tcPr>
          <w:p>
            <w:pPr>
              <w:bidi/>
              <w:spacing w:before="0" w:after="40"/>
              <w:jc w:val="both"/>
            </w:pPr>
            <w:r>
              <w:rPr>
                <w:rtl/>
              </w:rPr>
            </w:r>
          </w:p>
        </w:tc>
      </w:tr>
      <w:tr>
        <w:tc>
          <w:tcPr>
            <w:tcW w:type="dxa" w:w="3326"/>
          </w:tcPr>
          <w:p>
            <w:pPr>
              <w:bidi/>
              <w:spacing w:before="0" w:after="40"/>
              <w:jc w:val="both"/>
            </w:pPr>
            <w:r>
              <w:rPr>
                <w:rtl/>
              </w:rPr>
              <w:t>שלישי</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שישי</w:t>
            </w:r>
          </w:p>
        </w:tc>
        <w:tc>
          <w:tcPr>
            <w:tcW w:type="dxa" w:w="3326"/>
          </w:tcPr>
          <w:p>
            <w:pPr>
              <w:bidi/>
              <w:spacing w:before="0" w:after="40"/>
              <w:jc w:val="both"/>
            </w:pPr>
            <w:r>
              <w:rPr>
                <w:rtl/>
              </w:rPr>
            </w:r>
          </w:p>
        </w:tc>
        <w:tc>
          <w:tcPr>
            <w:tcW w:type="dxa" w:w="3326"/>
          </w:tcPr>
          <w:p>
            <w:pPr>
              <w:bidi/>
              <w:spacing w:before="0" w:after="40"/>
              <w:jc w:val="both"/>
            </w:pPr>
            <w:r>
              <w:rPr>
                <w:rtl/>
              </w:rPr>
              <w:t>7</w:t>
            </w:r>
          </w:p>
        </w:tc>
      </w:tr>
      <w:tr>
        <w:tc>
          <w:tcPr>
            <w:tcW w:type="dxa" w:w="3326"/>
          </w:tcPr>
          <w:p>
            <w:pPr>
              <w:bidi/>
              <w:spacing w:before="0" w:after="40"/>
              <w:jc w:val="both"/>
            </w:pPr>
            <w:r>
              <w:rPr>
                <w:rtl/>
              </w:rPr>
              <w:t>שמיני</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6. כתבו ליד כל משפט את הערך שהוא מבטא: גבורה / שמירת זהות / פרסום / אור.</w:t>
      </w:r>
    </w:p>
    <w:p>
      <w:pPr>
        <w:bidi/>
        <w:spacing w:before="0" w:after="100"/>
        <w:jc w:val="both"/>
      </w:pPr>
      <w:r>
        <w:rPr>
          <w:rtl/>
        </w:rPr>
        <w:t>א. יהודה המכבי יצא לקרב מול צבא גדול.</w:t>
      </w:r>
    </w:p>
    <w:p>
      <w:pPr>
        <w:bidi/>
        <w:spacing w:before="0" w:after="100"/>
        <w:jc w:val="both"/>
      </w:pPr>
      <w:r>
        <w:rPr>
          <w:rtl/>
        </w:rPr>
        <w:t>ב. המשפחה מעמידה את החנוכייה בחלון.</w:t>
      </w:r>
    </w:p>
    <w:p>
      <w:pPr>
        <w:bidi/>
        <w:spacing w:before="0" w:after="100"/>
        <w:jc w:val="both"/>
      </w:pPr>
      <w:r>
        <w:rPr>
          <w:rtl/>
        </w:rPr>
        <w:t>ג. מתתיהו סירב לוותר על מצוות התורה.</w:t>
      </w:r>
    </w:p>
    <w:p>
      <w:pPr>
        <w:bidi/>
        <w:spacing w:before="0" w:after="100"/>
        <w:jc w:val="both"/>
      </w:pPr>
      <w:r>
        <w:rPr>
          <w:rtl/>
        </w:rPr>
        <w:t>ד. בלילות הארוכים של החורף מדליקים נרות.</w:t>
      </w:r>
    </w:p>
    <w:p>
      <w:pPr>
        <w:bidi/>
        <w:spacing w:before="160" w:after="60"/>
        <w:jc w:val="both"/>
      </w:pPr>
      <w:r>
        <w:rPr>
          <w:b/>
          <w:bCs/>
          <w:sz w:val="26"/>
          <w:szCs w:val="26"/>
          <w:rtl/>
        </w:rPr>
        <w:t>7. בחרו בתשובה הנכונה.</w:t>
      </w:r>
    </w:p>
    <w:p>
      <w:pPr>
        <w:bidi/>
        <w:spacing w:before="0" w:after="20"/>
        <w:jc w:val="both"/>
      </w:pPr>
      <w:r>
        <w:rPr>
          <w:rtl/>
        </w:rPr>
        <w:t>א. מה פירוש המילה «חנוכה»?</w:t>
      </w:r>
    </w:p>
    <w:p>
      <w:pPr>
        <w:bidi/>
        <w:spacing w:before="0" w:after="80"/>
        <w:jc w:val="both"/>
      </w:pPr>
      <w:r>
        <w:rPr>
          <w:rtl/>
        </w:rPr>
        <w:t xml:space="preserve">   ○ אור      ○ חנוכת המקדש מחדש      ○ מלחמה</w:t>
      </w:r>
    </w:p>
    <w:p>
      <w:pPr>
        <w:bidi/>
        <w:spacing w:before="0" w:after="20"/>
        <w:jc w:val="both"/>
      </w:pPr>
      <w:r>
        <w:rPr>
          <w:rtl/>
        </w:rPr>
        <w:t>ב. איזו אות מחליפה את האות פ על סביבון בחוץ לארץ?</w:t>
      </w:r>
    </w:p>
    <w:p>
      <w:pPr>
        <w:bidi/>
        <w:spacing w:before="0" w:after="80"/>
        <w:jc w:val="both"/>
      </w:pPr>
      <w:r>
        <w:rPr>
          <w:rtl/>
        </w:rPr>
        <w:t xml:space="preserve">   ○ ש      ○ ת      ○ מ</w:t>
      </w:r>
    </w:p>
    <w:p>
      <w:pPr>
        <w:bidi/>
        <w:spacing w:before="120" w:after="40"/>
        <w:jc w:val="center"/>
      </w:pPr>
      <w:r>
        <w:rPr>
          <w:rFonts w:ascii="David" w:hAnsi="David" w:cs="David"/>
          <w:b/>
          <w:bCs/>
          <w:color w:val="1E3A8A"/>
          <w:sz w:val="30"/>
          <w:szCs w:val="30"/>
          <w:rtl/>
        </w:rPr>
        <w:t>הלפיד ממודיעין</w:t>
      </w:r>
    </w:p>
    <w:p>
      <w:pPr>
        <w:bidi/>
        <w:spacing w:before="0" w:after="80"/>
        <w:jc w:val="both"/>
      </w:pPr>
      <w:r>
        <w:rPr>
          <w:rtl/>
        </w:rPr>
        <w:t>בכל שנה, לפני חנוכה, מתקיים בישראל מנהג מיוחד: מדליקים לפיד באזור מודיעין, עירם של החשמונאים, ורצים איתו ממקום למקום. רצים רבים מעבירים את הלפיד זה לזה, עד שהאש מגיעה למקומות שונים בארץ.</w:t>
      </w:r>
    </w:p>
    <w:p>
      <w:pPr>
        <w:bidi/>
        <w:spacing w:before="0" w:after="80"/>
        <w:jc w:val="both"/>
      </w:pPr>
      <w:r>
        <w:rPr>
          <w:rtl/>
        </w:rPr>
        <w:t>את המנהג הזה החלו לקיים בשנים שלפני קום המדינה ואחריה. חלוצים וצעירים ראו במכבים דוגמה לגבורה ולמאבק על חירות, וביקשו ללמוד מהם.</w:t>
      </w:r>
    </w:p>
    <w:p>
      <w:pPr>
        <w:bidi/>
        <w:spacing w:before="0" w:after="80"/>
        <w:jc w:val="both"/>
      </w:pPr>
      <w:r>
        <w:rPr>
          <w:rtl/>
        </w:rPr>
        <w:t>הלפיד הוא אש שעוברת מיד ליד. כמו נרות החנוכה, גם הוא מזכיר שאור אחד יכול להדליק אורות רבים.</w:t>
      </w:r>
    </w:p>
    <w:p>
      <w:pPr>
        <w:bidi/>
        <w:spacing w:before="160" w:after="60"/>
        <w:jc w:val="both"/>
      </w:pPr>
      <w:r>
        <w:rPr>
          <w:b/>
          <w:bCs/>
          <w:sz w:val="26"/>
          <w:szCs w:val="26"/>
          <w:rtl/>
        </w:rPr>
        <w:t>8. על פי «הלפיד ממודיעין» השלימו.</w:t>
      </w:r>
    </w:p>
    <w:p>
      <w:pPr>
        <w:bidi/>
        <w:spacing w:before="0" w:after="60"/>
        <w:jc w:val="both"/>
      </w:pPr>
      <w:r>
        <w:rPr>
          <w:rtl/>
        </w:rPr>
        <w:t>א. את הלפיד מדליקים באזור __________.</w:t>
      </w:r>
    </w:p>
    <w:p>
      <w:pPr>
        <w:bidi/>
        <w:spacing w:before="0" w:after="60"/>
        <w:jc w:val="both"/>
      </w:pPr>
      <w:r>
        <w:rPr>
          <w:rtl/>
        </w:rPr>
        <w:t>ב. החלוצים ראו במכבים דוגמה ל־__________ ולמאבק על חירות.</w:t>
      </w:r>
    </w:p>
    <w:p>
      <w:pPr>
        <w:bidi/>
        <w:spacing w:before="0" w:after="60"/>
        <w:jc w:val="both"/>
      </w:pPr>
      <w:r>
        <w:rPr>
          <w:rtl/>
        </w:rPr>
        <w:t>ג. הרצים מעבירים את הלפיד __________.</w:t>
      </w:r>
    </w:p>
    <w:p>
      <w:pPr>
        <w:bidi/>
        <w:spacing w:before="160" w:after="60"/>
        <w:jc w:val="both"/>
      </w:pPr>
      <w:r>
        <w:rPr>
          <w:b/>
          <w:bCs/>
          <w:sz w:val="26"/>
          <w:szCs w:val="26"/>
          <w:rtl/>
        </w:rPr>
        <w:t>9. מה משותף ללפיד ולנרות החנוכה, על פי הקטע? הסבירו.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עצבו כרזה לחנוכה בנושא «ייחוד והשתלבות»: ציירו ציור ורשמו כותרת קצרה.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היוונים הביאו לארץ גם דברים טובים: ספורט, מדע ואמנות. האם אפשר לשמור על זהות וגם ללמוד מתרבות אחרת? הסבירו.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יש עמים רבים שחוגגים חגי אור בחורף. מדוע לדעתכם בני אדם בתרבויות שונות בחרו לחגוג את האור דווקא בתקופה הזאת של השנה? כתבו שני נימוקים.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ו'   |   פרק 4</w:t>
      </w:r>
    </w:p>
    <w:p>
      <w:pPr>
        <w:bidi/>
        <w:spacing w:before="0" w:after="120"/>
        <w:jc w:val="both"/>
      </w:pPr>
      <w:r>
        <w:rPr>
          <w:rFonts w:ascii="David" w:hAnsi="David" w:cs="David"/>
          <w:b/>
          <w:bCs/>
          <w:color w:val="1E3A8A"/>
          <w:sz w:val="44"/>
          <w:szCs w:val="44"/>
          <w:rtl/>
        </w:rPr>
        <w:t>פרק 4: פורים: מגילת אסתר, אחדות וערבות הדדית</w:t>
      </w:r>
    </w:p>
    <w:p>
      <w:pPr>
        <w:bidi/>
        <w:spacing w:before="0" w:after="80"/>
        <w:jc w:val="center"/>
      </w:pPr>
      <w:r>
        <w:drawing>
          <wp:inline xmlns:a="http://schemas.openxmlformats.org/drawingml/2006/main" xmlns:pic="http://schemas.openxmlformats.org/drawingml/2006/picture">
            <wp:extent cx="3240000" cy="2160000"/>
            <wp:docPr id="5" name="Picture 5"/>
            <wp:cNvGraphicFramePr>
              <a:graphicFrameLocks noChangeAspect="1"/>
            </wp:cNvGraphicFramePr>
            <a:graphic>
              <a:graphicData uri="http://schemas.openxmlformats.org/drawingml/2006/picture">
                <pic:pic>
                  <pic:nvPicPr>
                    <pic:cNvPr id="0" name="hag_g6_t04.jpg"/>
                    <pic:cNvPicPr/>
                  </pic:nvPicPr>
                  <pic:blipFill>
                    <a:blip r:embed="rId14"/>
                    <a:stretch>
                      <a:fillRect/>
                    </a:stretch>
                  </pic:blipFill>
                  <pic:spPr>
                    <a:xfrm>
                      <a:off x="0" y="0"/>
                      <a:ext cx="3240000" cy="2160000"/>
                    </a:xfrm>
                    <a:prstGeom prst="rect"/>
                  </pic:spPr>
                </pic:pic>
              </a:graphicData>
            </a:graphic>
          </wp:inline>
        </w:drawing>
      </w:r>
    </w:p>
    <w:p>
      <w:pPr>
        <w:bidi/>
        <w:spacing w:before="120" w:after="40"/>
        <w:jc w:val="both"/>
      </w:pPr>
      <w:r>
        <w:rPr>
          <w:rFonts w:ascii="David" w:hAnsi="David" w:cs="David"/>
          <w:b/>
          <w:bCs/>
          <w:color w:val="1E3A8A"/>
          <w:sz w:val="28"/>
          <w:szCs w:val="28"/>
          <w:rtl/>
        </w:rPr>
        <w:t>◆ דמויות במגילה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דמות</w:t>
            </w:r>
          </w:p>
        </w:tc>
        <w:tc>
          <w:tcPr>
            <w:tcW w:type="dxa" w:w="3326"/>
            <w:shd w:val="clear" w:color="auto" w:fill="1e3a8a"/>
          </w:tcPr>
          <w:p>
            <w:pPr>
              <w:bidi/>
              <w:spacing w:before="0" w:after="40"/>
              <w:jc w:val="both"/>
            </w:pPr>
            <w:r>
              <w:rPr>
                <w:b/>
                <w:bCs/>
                <w:color w:val="FFFFFF"/>
                <w:rtl/>
              </w:rPr>
              <w:t>מי היא?</w:t>
            </w:r>
          </w:p>
        </w:tc>
        <w:tc>
          <w:tcPr>
            <w:tcW w:type="dxa" w:w="3326"/>
            <w:shd w:val="clear" w:color="auto" w:fill="1e3a8a"/>
          </w:tcPr>
          <w:p>
            <w:pPr>
              <w:bidi/>
              <w:spacing w:before="0" w:after="40"/>
              <w:jc w:val="both"/>
            </w:pPr>
            <w:r>
              <w:rPr>
                <w:b/>
                <w:bCs/>
                <w:color w:val="FFFFFF"/>
                <w:rtl/>
              </w:rPr>
              <w:t>מה עשתה?</w:t>
            </w:r>
          </w:p>
        </w:tc>
      </w:tr>
      <w:tr>
        <w:tc>
          <w:tcPr>
            <w:tcW w:type="dxa" w:w="3326"/>
          </w:tcPr>
          <w:p>
            <w:pPr>
              <w:bidi/>
              <w:spacing w:before="0" w:after="40"/>
              <w:jc w:val="both"/>
            </w:pPr>
            <w:r>
              <w:rPr>
                <w:rtl/>
              </w:rPr>
              <w:t>אחשוורוש</w:t>
            </w:r>
          </w:p>
        </w:tc>
        <w:tc>
          <w:tcPr>
            <w:tcW w:type="dxa" w:w="3326"/>
          </w:tcPr>
          <w:p>
            <w:pPr>
              <w:bidi/>
              <w:spacing w:before="0" w:after="40"/>
              <w:jc w:val="both"/>
            </w:pPr>
            <w:r>
              <w:rPr>
                <w:rtl/>
              </w:rPr>
              <w:t>מלך פרס</w:t>
            </w:r>
          </w:p>
        </w:tc>
        <w:tc>
          <w:tcPr>
            <w:tcW w:type="dxa" w:w="3326"/>
          </w:tcPr>
          <w:p>
            <w:pPr>
              <w:bidi/>
              <w:spacing w:before="0" w:after="40"/>
              <w:jc w:val="both"/>
            </w:pPr>
            <w:r>
              <w:rPr>
                <w:rtl/>
              </w:rPr>
              <w:t>נתן להמן את הטבעת, ואחר כך התיר ליהודים להתגונן</w:t>
            </w:r>
          </w:p>
        </w:tc>
      </w:tr>
      <w:tr>
        <w:tc>
          <w:tcPr>
            <w:tcW w:type="dxa" w:w="3326"/>
          </w:tcPr>
          <w:p>
            <w:pPr>
              <w:bidi/>
              <w:spacing w:before="0" w:after="40"/>
              <w:jc w:val="both"/>
            </w:pPr>
            <w:r>
              <w:rPr>
                <w:rtl/>
              </w:rPr>
              <w:t>המן</w:t>
            </w:r>
          </w:p>
        </w:tc>
        <w:tc>
          <w:tcPr>
            <w:tcW w:type="dxa" w:w="3326"/>
          </w:tcPr>
          <w:p>
            <w:pPr>
              <w:bidi/>
              <w:spacing w:before="0" w:after="40"/>
              <w:jc w:val="both"/>
            </w:pPr>
            <w:r>
              <w:rPr>
                <w:rtl/>
              </w:rPr>
              <w:t>השר הבכיר</w:t>
            </w:r>
          </w:p>
        </w:tc>
        <w:tc>
          <w:tcPr>
            <w:tcW w:type="dxa" w:w="3326"/>
          </w:tcPr>
          <w:p>
            <w:pPr>
              <w:bidi/>
              <w:spacing w:before="0" w:after="40"/>
              <w:jc w:val="both"/>
            </w:pPr>
            <w:r>
              <w:rPr>
                <w:rtl/>
              </w:rPr>
              <w:t>זמם להשמיד את היהודים</w:t>
            </w:r>
          </w:p>
        </w:tc>
      </w:tr>
      <w:tr>
        <w:tc>
          <w:tcPr>
            <w:tcW w:type="dxa" w:w="3326"/>
          </w:tcPr>
          <w:p>
            <w:pPr>
              <w:bidi/>
              <w:spacing w:before="0" w:after="40"/>
              <w:jc w:val="both"/>
            </w:pPr>
            <w:r>
              <w:rPr>
                <w:rtl/>
              </w:rPr>
              <w:t>אסתר</w:t>
            </w:r>
          </w:p>
        </w:tc>
        <w:tc>
          <w:tcPr>
            <w:tcW w:type="dxa" w:w="3326"/>
          </w:tcPr>
          <w:p>
            <w:pPr>
              <w:bidi/>
              <w:spacing w:before="0" w:after="40"/>
              <w:jc w:val="both"/>
            </w:pPr>
            <w:r>
              <w:rPr>
                <w:rtl/>
              </w:rPr>
              <w:t>המלכה</w:t>
            </w:r>
          </w:p>
        </w:tc>
        <w:tc>
          <w:tcPr>
            <w:tcW w:type="dxa" w:w="3326"/>
          </w:tcPr>
          <w:p>
            <w:pPr>
              <w:bidi/>
              <w:spacing w:before="0" w:after="40"/>
              <w:jc w:val="both"/>
            </w:pPr>
            <w:r>
              <w:rPr>
                <w:rtl/>
              </w:rPr>
              <w:t>סיכנה את עצמה ונכנסה אל המלך</w:t>
            </w:r>
          </w:p>
        </w:tc>
      </w:tr>
      <w:tr>
        <w:tc>
          <w:tcPr>
            <w:tcW w:type="dxa" w:w="3326"/>
          </w:tcPr>
          <w:p>
            <w:pPr>
              <w:bidi/>
              <w:spacing w:before="0" w:after="40"/>
              <w:jc w:val="both"/>
            </w:pPr>
            <w:r>
              <w:rPr>
                <w:rtl/>
              </w:rPr>
              <w:t>מרדכי</w:t>
            </w:r>
          </w:p>
        </w:tc>
        <w:tc>
          <w:tcPr>
            <w:tcW w:type="dxa" w:w="3326"/>
          </w:tcPr>
          <w:p>
            <w:pPr>
              <w:bidi/>
              <w:spacing w:before="0" w:after="40"/>
              <w:jc w:val="both"/>
            </w:pPr>
            <w:r>
              <w:rPr>
                <w:rtl/>
              </w:rPr>
              <w:t>בן דודה של אסתר</w:t>
            </w:r>
          </w:p>
        </w:tc>
        <w:tc>
          <w:tcPr>
            <w:tcW w:type="dxa" w:w="3326"/>
          </w:tcPr>
          <w:p>
            <w:pPr>
              <w:bidi/>
              <w:spacing w:before="0" w:after="40"/>
              <w:jc w:val="both"/>
            </w:pPr>
            <w:r>
              <w:rPr>
                <w:rtl/>
              </w:rPr>
              <w:t>עודד את אסתר לפעול</w:t>
            </w:r>
          </w:p>
        </w:tc>
      </w:tr>
    </w:tbl>
    <w:p>
      <w:pPr>
        <w:bidi/>
        <w:spacing w:before="0" w:after="40"/>
        <w:jc w:val="both"/>
      </w:pPr>
    </w:p>
    <w:p>
      <w:pPr>
        <w:bidi/>
        <w:spacing w:before="120" w:after="40"/>
        <w:jc w:val="both"/>
      </w:pPr>
      <w:r>
        <w:rPr>
          <w:rFonts w:ascii="David" w:hAnsi="David" w:cs="David"/>
          <w:b/>
          <w:bCs/>
          <w:color w:val="1E3A8A"/>
          <w:sz w:val="28"/>
          <w:szCs w:val="28"/>
          <w:rtl/>
        </w:rPr>
        <w:t>◆ ארבעה ממי"ם</w:t>
      </w:r>
    </w:p>
    <w:p>
      <w:pPr>
        <w:bidi/>
        <w:spacing w:before="0" w:after="20"/>
        <w:jc w:val="both"/>
      </w:pPr>
      <w:r>
        <w:rPr>
          <w:rtl/>
        </w:rPr>
        <w:t>1. מקרא מגילה – בערב ובבוקר.</w:t>
      </w:r>
    </w:p>
    <w:p>
      <w:pPr>
        <w:bidi/>
        <w:spacing w:before="0" w:after="20"/>
        <w:jc w:val="both"/>
      </w:pPr>
      <w:r>
        <w:rPr>
          <w:rtl/>
        </w:rPr>
        <w:t>2. משלוח מנות – שני מאכלים לפחות לחבר.</w:t>
      </w:r>
    </w:p>
    <w:p>
      <w:pPr>
        <w:bidi/>
        <w:spacing w:before="0" w:after="20"/>
        <w:jc w:val="both"/>
      </w:pPr>
      <w:r>
        <w:rPr>
          <w:rtl/>
        </w:rPr>
        <w:t>3. מתנות לאביונים – לפחות לשני עניים.</w:t>
      </w:r>
    </w:p>
    <w:p>
      <w:pPr>
        <w:bidi/>
        <w:spacing w:before="0" w:after="20"/>
        <w:jc w:val="both"/>
      </w:pPr>
      <w:r>
        <w:rPr>
          <w:rtl/>
        </w:rPr>
        <w:t>4. משתה – סעודת פורים.</w:t>
      </w:r>
    </w:p>
    <w:p>
      <w:pPr>
        <w:bidi/>
        <w:spacing w:before="120" w:after="40"/>
        <w:jc w:val="both"/>
      </w:pPr>
      <w:r>
        <w:rPr>
          <w:rFonts w:ascii="David" w:hAnsi="David" w:cs="David"/>
          <w:b/>
          <w:bCs/>
          <w:color w:val="1E3A8A"/>
          <w:sz w:val="28"/>
          <w:szCs w:val="28"/>
          <w:rtl/>
        </w:rPr>
        <w:t>◆ ערכים</w:t>
      </w:r>
    </w:p>
    <w:p>
      <w:pPr>
        <w:bidi/>
        <w:spacing w:before="0" w:after="40"/>
        <w:jc w:val="both"/>
      </w:pPr>
      <w:r>
        <w:rPr>
          <w:rtl/>
        </w:rPr>
        <w:t>אחדות («לך כנוס את כל היהודים»), ערבות הדדית, אומץ ואחריות אישית, ושמחה.</w:t>
      </w:r>
    </w:p>
    <w:p>
      <w:pPr>
        <w:bidi/>
        <w:spacing w:before="160" w:after="60"/>
        <w:jc w:val="both"/>
      </w:pPr>
      <w:r>
        <w:rPr>
          <w:b/>
          <w:bCs/>
          <w:sz w:val="26"/>
          <w:szCs w:val="26"/>
          <w:rtl/>
        </w:rPr>
        <w:t>1. השלימו.</w:t>
      </w:r>
    </w:p>
    <w:p>
      <w:pPr>
        <w:bidi/>
        <w:spacing w:before="0" w:after="80"/>
        <w:jc w:val="both"/>
      </w:pPr>
      <w:r>
        <w:rPr>
          <w:color w:val="1E3A8A"/>
          <w:sz w:val="24"/>
          <w:szCs w:val="24"/>
          <w:rtl/>
        </w:rPr>
        <w:t>מחסן מילים: רעשנים  |  עדלאידע  |  חומה  |  תענית  |  גורל</w:t>
      </w:r>
    </w:p>
    <w:p>
      <w:pPr>
        <w:bidi/>
        <w:spacing w:before="0" w:after="60"/>
        <w:jc w:val="both"/>
      </w:pPr>
      <w:r>
        <w:rPr>
          <w:rtl/>
        </w:rPr>
        <w:t>א. בי"ג באדר יש הצמים __________ אסתר.</w:t>
      </w:r>
    </w:p>
    <w:p>
      <w:pPr>
        <w:bidi/>
        <w:spacing w:before="0" w:after="60"/>
        <w:jc w:val="both"/>
      </w:pPr>
      <w:r>
        <w:rPr>
          <w:rtl/>
        </w:rPr>
        <w:t>ב. שושן פורים נחגג בערים שהיו מוקפות __________.</w:t>
      </w:r>
    </w:p>
    <w:p>
      <w:pPr>
        <w:bidi/>
        <w:spacing w:before="0" w:after="60"/>
        <w:jc w:val="both"/>
      </w:pPr>
      <w:r>
        <w:rPr>
          <w:rtl/>
        </w:rPr>
        <w:t>ג. חג הפורים נקרא כך על שם ה«פור», כלומר ה־__________ שהפיל המן.</w:t>
      </w:r>
    </w:p>
    <w:p>
      <w:pPr>
        <w:bidi/>
        <w:spacing w:before="0" w:after="60"/>
        <w:jc w:val="both"/>
      </w:pPr>
      <w:r>
        <w:rPr>
          <w:rtl/>
        </w:rPr>
        <w:t>ד. בזמן קריאת המגילה ילדים מרעישים ב־__________ בשם המן.</w:t>
      </w:r>
    </w:p>
    <w:p>
      <w:pPr>
        <w:bidi/>
        <w:spacing w:before="0" w:after="60"/>
        <w:jc w:val="both"/>
      </w:pPr>
      <w:r>
        <w:rPr>
          <w:rtl/>
        </w:rPr>
        <w:t>ה. תהלוכת פורים עם תחפושות ובובות ענק נקראת __________.</w:t>
      </w:r>
    </w:p>
    <w:p>
      <w:pPr>
        <w:bidi/>
        <w:spacing w:before="160" w:after="60"/>
        <w:jc w:val="both"/>
      </w:pPr>
      <w:r>
        <w:rPr>
          <w:b/>
          <w:bCs/>
          <w:sz w:val="26"/>
          <w:szCs w:val="26"/>
          <w:rtl/>
        </w:rPr>
        <w:t>2. התאימו בין הפסוק לבין משמעותו.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טור א</w:t>
            </w:r>
          </w:p>
        </w:tc>
        <w:tc>
          <w:tcPr>
            <w:tcW w:type="dxa" w:w="4989"/>
            <w:shd w:val="clear" w:color="auto" w:fill="1e3a8a"/>
          </w:tcPr>
          <w:p>
            <w:pPr>
              <w:bidi/>
              <w:spacing w:before="0" w:after="40"/>
              <w:jc w:val="both"/>
            </w:pPr>
            <w:r>
              <w:rPr>
                <w:b/>
                <w:bCs/>
                <w:color w:val="FFFFFF"/>
                <w:rtl/>
              </w:rPr>
              <w:t>טור ב</w:t>
            </w:r>
          </w:p>
        </w:tc>
      </w:tr>
      <w:tr>
        <w:tc>
          <w:tcPr>
            <w:tcW w:type="dxa" w:w="4989"/>
          </w:tcPr>
          <w:p>
            <w:pPr>
              <w:bidi/>
              <w:spacing w:before="0" w:after="40"/>
              <w:jc w:val="both"/>
            </w:pPr>
            <w:r>
              <w:rPr>
                <w:rtl/>
              </w:rPr>
              <w:t>1. «ונהפוך הוא»</w:t>
            </w:r>
          </w:p>
        </w:tc>
        <w:tc>
          <w:tcPr>
            <w:tcW w:type="dxa" w:w="4989"/>
          </w:tcPr>
          <w:p>
            <w:pPr>
              <w:bidi/>
              <w:spacing w:before="0" w:after="40"/>
              <w:jc w:val="both"/>
            </w:pPr>
            <w:r>
              <w:rPr>
                <w:rtl/>
              </w:rPr>
              <w:t>[   ] לאסתר יש תפקיד ואחריות</w:t>
            </w:r>
          </w:p>
        </w:tc>
      </w:tr>
      <w:tr>
        <w:tc>
          <w:tcPr>
            <w:tcW w:type="dxa" w:w="4989"/>
          </w:tcPr>
          <w:p>
            <w:pPr>
              <w:bidi/>
              <w:spacing w:before="0" w:after="40"/>
              <w:jc w:val="both"/>
            </w:pPr>
            <w:r>
              <w:rPr>
                <w:rtl/>
              </w:rPr>
              <w:t>2. «לך כנוס את כל היהודים»</w:t>
            </w:r>
          </w:p>
        </w:tc>
        <w:tc>
          <w:tcPr>
            <w:tcW w:type="dxa" w:w="4989"/>
          </w:tcPr>
          <w:p>
            <w:pPr>
              <w:bidi/>
              <w:spacing w:before="0" w:after="40"/>
              <w:jc w:val="both"/>
            </w:pPr>
            <w:r>
              <w:rPr>
                <w:rtl/>
              </w:rPr>
              <w:t>[   ] אסתר מבקשת שכל העם יתאחד</w:t>
            </w:r>
          </w:p>
        </w:tc>
      </w:tr>
      <w:tr>
        <w:tc>
          <w:tcPr>
            <w:tcW w:type="dxa" w:w="4989"/>
          </w:tcPr>
          <w:p>
            <w:pPr>
              <w:bidi/>
              <w:spacing w:before="0" w:after="40"/>
              <w:jc w:val="both"/>
            </w:pPr>
            <w:r>
              <w:rPr>
                <w:rtl/>
              </w:rPr>
              <w:t>3. «ומי יודע אם לעת כזאת הגעת למלכות»</w:t>
            </w:r>
          </w:p>
        </w:tc>
        <w:tc>
          <w:tcPr>
            <w:tcW w:type="dxa" w:w="4989"/>
          </w:tcPr>
          <w:p>
            <w:pPr>
              <w:bidi/>
              <w:spacing w:before="0" w:after="40"/>
              <w:jc w:val="both"/>
            </w:pPr>
            <w:r>
              <w:rPr>
                <w:rtl/>
              </w:rPr>
              <w:t>[   ] השמחה אחרי ההצלה</w:t>
            </w:r>
          </w:p>
        </w:tc>
      </w:tr>
      <w:tr>
        <w:tc>
          <w:tcPr>
            <w:tcW w:type="dxa" w:w="4989"/>
          </w:tcPr>
          <w:p>
            <w:pPr>
              <w:bidi/>
              <w:spacing w:before="0" w:after="40"/>
              <w:jc w:val="both"/>
            </w:pPr>
            <w:r>
              <w:rPr>
                <w:rtl/>
              </w:rPr>
              <w:t>4. «ליהודים הייתה אורה ושמחה וששון ויקר»</w:t>
            </w:r>
          </w:p>
        </w:tc>
        <w:tc>
          <w:tcPr>
            <w:tcW w:type="dxa" w:w="4989"/>
          </w:tcPr>
          <w:p>
            <w:pPr>
              <w:bidi/>
              <w:spacing w:before="0" w:after="40"/>
              <w:jc w:val="both"/>
            </w:pPr>
            <w:r>
              <w:rPr>
                <w:rtl/>
              </w:rPr>
              <w:t>[   ] המצב התהפך מרע לטוב</w:t>
            </w:r>
          </w:p>
        </w:tc>
      </w:tr>
    </w:tbl>
    <w:p>
      <w:pPr>
        <w:bidi/>
        <w:spacing w:before="0" w:after="40"/>
        <w:jc w:val="both"/>
      </w:pPr>
    </w:p>
    <w:p>
      <w:pPr>
        <w:bidi/>
        <w:spacing w:before="160" w:after="60"/>
        <w:jc w:val="both"/>
      </w:pPr>
      <w:r>
        <w:rPr>
          <w:b/>
          <w:bCs/>
          <w:sz w:val="26"/>
          <w:szCs w:val="26"/>
          <w:rtl/>
        </w:rPr>
        <w:t>3. נכון או לא נכון? תקנו את הלא נכון.</w:t>
      </w:r>
    </w:p>
    <w:p>
      <w:pPr>
        <w:bidi/>
        <w:spacing w:before="0" w:after="60"/>
        <w:jc w:val="both"/>
      </w:pPr>
      <w:r>
        <w:rPr>
          <w:rtl/>
        </w:rPr>
        <w:t>א. את המגילה קוראים בערב פורים ובבוקר פורים.      נכון / לא נכון</w:t>
      </w:r>
    </w:p>
    <w:p>
      <w:pPr>
        <w:bidi/>
        <w:spacing w:before="0" w:after="60"/>
        <w:jc w:val="both"/>
      </w:pPr>
      <w:r>
        <w:rPr>
          <w:rtl/>
        </w:rPr>
        <w:t>ב. במגילת אסתר מסופר על בית המקדש בירושלים.      נכון / לא נכון</w:t>
      </w:r>
    </w:p>
    <w:p>
      <w:pPr>
        <w:bidi/>
        <w:spacing w:before="0" w:after="60"/>
        <w:jc w:val="both"/>
      </w:pPr>
      <w:r>
        <w:rPr>
          <w:rtl/>
        </w:rPr>
        <w:t>ג. השם «עדלאידע» לקוח מהביטוי «עד דלא ידע».      נכון / לא נכון</w:t>
      </w:r>
    </w:p>
    <w:p>
      <w:pPr>
        <w:bidi/>
        <w:spacing w:before="0" w:after="60"/>
        <w:jc w:val="both"/>
      </w:pPr>
      <w:r>
        <w:rPr>
          <w:rtl/>
        </w:rPr>
        <w:t>ד. מרדכי השתחווה להמן.      נכון / לא נכון</w:t>
      </w:r>
    </w:p>
    <w:p>
      <w:pPr>
        <w:bidi/>
        <w:spacing w:before="160" w:after="60"/>
        <w:jc w:val="both"/>
      </w:pPr>
      <w:r>
        <w:rPr>
          <w:b/>
          <w:bCs/>
          <w:sz w:val="26"/>
          <w:szCs w:val="26"/>
          <w:rtl/>
        </w:rPr>
        <w:t>4. מיינו את האירועים: לפני המהפך או אחריו?</w:t>
      </w:r>
    </w:p>
    <w:p>
      <w:pPr>
        <w:bidi/>
        <w:spacing w:before="0" w:after="80"/>
        <w:jc w:val="both"/>
      </w:pPr>
      <w:r>
        <w:rPr>
          <w:color w:val="1E3A8A"/>
          <w:sz w:val="24"/>
          <w:szCs w:val="24"/>
          <w:rtl/>
        </w:rPr>
        <w:t>המילים: המן מפיל פור  |  היהודים חוגגים  |  גזרת ההשמדה נשלחת  |  המן נתלה  |  מרדכי לובש שק  |  מרדכי מתמנה במקום המן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לפני המהפך</w:t>
            </w:r>
          </w:p>
        </w:tc>
        <w:tc>
          <w:tcPr>
            <w:tcW w:type="dxa" w:w="4989"/>
            <w:shd w:val="clear" w:color="auto" w:fill="1e3a8a"/>
          </w:tcPr>
          <w:p>
            <w:pPr>
              <w:bidi/>
              <w:spacing w:before="0" w:after="40"/>
              <w:jc w:val="both"/>
            </w:pPr>
            <w:r>
              <w:rPr>
                <w:b/>
                <w:bCs/>
                <w:color w:val="FFFFFF"/>
                <w:rtl/>
              </w:rPr>
              <w:t>אחרי המהפך</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סדרו את סיפור המגילה: השלימו מה קרה בכל שלב.</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שלב</w:t>
            </w:r>
          </w:p>
        </w:tc>
        <w:tc>
          <w:tcPr>
            <w:tcW w:type="dxa" w:w="4989"/>
            <w:shd w:val="clear" w:color="auto" w:fill="1e3a8a"/>
          </w:tcPr>
          <w:p>
            <w:pPr>
              <w:bidi/>
              <w:spacing w:before="0" w:after="40"/>
              <w:jc w:val="both"/>
            </w:pPr>
            <w:r>
              <w:rPr>
                <w:b/>
                <w:bCs/>
                <w:color w:val="FFFFFF"/>
                <w:rtl/>
              </w:rPr>
              <w:t>מה קרה?</w:t>
            </w:r>
          </w:p>
        </w:tc>
      </w:tr>
      <w:tr>
        <w:tc>
          <w:tcPr>
            <w:tcW w:type="dxa" w:w="4989"/>
          </w:tcPr>
          <w:p>
            <w:pPr>
              <w:bidi/>
              <w:spacing w:before="0" w:after="40"/>
              <w:jc w:val="both"/>
            </w:pPr>
            <w:r>
              <w:rPr>
                <w:rtl/>
              </w:rPr>
              <w:t>1</w:t>
            </w:r>
          </w:p>
        </w:tc>
        <w:tc>
          <w:tcPr>
            <w:tcW w:type="dxa" w:w="4989"/>
          </w:tcPr>
          <w:p>
            <w:pPr>
              <w:bidi/>
              <w:spacing w:before="0" w:after="40"/>
              <w:jc w:val="both"/>
            </w:pPr>
            <w:r>
              <w:rPr>
                <w:rtl/>
              </w:rPr>
              <w:t>ושתי מסרבת ומודחת</w:t>
            </w:r>
          </w:p>
        </w:tc>
      </w:tr>
      <w:tr>
        <w:tc>
          <w:tcPr>
            <w:tcW w:type="dxa" w:w="4989"/>
          </w:tcPr>
          <w:p>
            <w:pPr>
              <w:bidi/>
              <w:spacing w:before="0" w:after="40"/>
              <w:jc w:val="both"/>
            </w:pPr>
            <w:r>
              <w:rPr>
                <w:rtl/>
              </w:rPr>
              <w:t>2</w:t>
            </w:r>
          </w:p>
        </w:tc>
        <w:tc>
          <w:tcPr>
            <w:tcW w:type="dxa" w:w="4989"/>
          </w:tcPr>
          <w:p>
            <w:pPr>
              <w:bidi/>
              <w:spacing w:before="0" w:after="40"/>
              <w:jc w:val="both"/>
            </w:pPr>
            <w:r>
              <w:rPr>
                <w:rtl/>
              </w:rPr>
            </w:r>
          </w:p>
        </w:tc>
      </w:tr>
      <w:tr>
        <w:tc>
          <w:tcPr>
            <w:tcW w:type="dxa" w:w="4989"/>
          </w:tcPr>
          <w:p>
            <w:pPr>
              <w:bidi/>
              <w:spacing w:before="0" w:after="40"/>
              <w:jc w:val="both"/>
            </w:pPr>
            <w:r>
              <w:rPr>
                <w:rtl/>
              </w:rPr>
              <w:t>3</w:t>
            </w:r>
          </w:p>
        </w:tc>
        <w:tc>
          <w:tcPr>
            <w:tcW w:type="dxa" w:w="4989"/>
          </w:tcPr>
          <w:p>
            <w:pPr>
              <w:bidi/>
              <w:spacing w:before="0" w:after="40"/>
              <w:jc w:val="both"/>
            </w:pPr>
            <w:r>
              <w:rPr>
                <w:rtl/>
              </w:rPr>
              <w:t>המן מפיל פור ושולח גזרה</w:t>
            </w:r>
          </w:p>
        </w:tc>
      </w:tr>
      <w:tr>
        <w:tc>
          <w:tcPr>
            <w:tcW w:type="dxa" w:w="4989"/>
          </w:tcPr>
          <w:p>
            <w:pPr>
              <w:bidi/>
              <w:spacing w:before="0" w:after="40"/>
              <w:jc w:val="both"/>
            </w:pPr>
            <w:r>
              <w:rPr>
                <w:rtl/>
              </w:rPr>
              <w:t>4</w:t>
            </w:r>
          </w:p>
        </w:tc>
        <w:tc>
          <w:tcPr>
            <w:tcW w:type="dxa" w:w="4989"/>
          </w:tcPr>
          <w:p>
            <w:pPr>
              <w:bidi/>
              <w:spacing w:before="0" w:after="40"/>
              <w:jc w:val="both"/>
            </w:pPr>
            <w:r>
              <w:rPr>
                <w:rtl/>
              </w:rPr>
            </w:r>
          </w:p>
        </w:tc>
      </w:tr>
      <w:tr>
        <w:tc>
          <w:tcPr>
            <w:tcW w:type="dxa" w:w="4989"/>
          </w:tcPr>
          <w:p>
            <w:pPr>
              <w:bidi/>
              <w:spacing w:before="0" w:after="40"/>
              <w:jc w:val="both"/>
            </w:pPr>
            <w:r>
              <w:rPr>
                <w:rtl/>
              </w:rPr>
              <w:t>5</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6. כתבו ליד כל מעשה איזה ערך הוא מבטא: אחדות / ערבות הדדית / אומץ / שמחה.</w:t>
      </w:r>
    </w:p>
    <w:p>
      <w:pPr>
        <w:bidi/>
        <w:spacing w:before="0" w:after="100"/>
        <w:jc w:val="both"/>
      </w:pPr>
      <w:r>
        <w:rPr>
          <w:rtl/>
        </w:rPr>
        <w:t>א. אסתר נכנסת אל המלך בלי רשות.</w:t>
      </w:r>
    </w:p>
    <w:p>
      <w:pPr>
        <w:bidi/>
        <w:spacing w:before="0" w:after="100"/>
        <w:jc w:val="both"/>
      </w:pPr>
      <w:r>
        <w:rPr>
          <w:rtl/>
        </w:rPr>
        <w:t>ב. היהודים בשושן צמים יחד שלושה ימים.</w:t>
      </w:r>
    </w:p>
    <w:p>
      <w:pPr>
        <w:bidi/>
        <w:spacing w:before="0" w:after="100"/>
        <w:jc w:val="both"/>
      </w:pPr>
      <w:r>
        <w:rPr>
          <w:rtl/>
        </w:rPr>
        <w:t>ג. הכיתה אוספת כסף למשפחות במצוקה.</w:t>
      </w:r>
    </w:p>
    <w:p>
      <w:pPr>
        <w:bidi/>
        <w:spacing w:before="0" w:after="100"/>
        <w:jc w:val="both"/>
      </w:pPr>
      <w:r>
        <w:rPr>
          <w:rtl/>
        </w:rPr>
        <w:t>ד. שירה וריקודים בסעודת פורים.</w:t>
      </w:r>
    </w:p>
    <w:p>
      <w:pPr>
        <w:bidi/>
        <w:spacing w:before="120" w:after="40"/>
        <w:jc w:val="center"/>
      </w:pPr>
      <w:r>
        <w:rPr>
          <w:rFonts w:ascii="David" w:hAnsi="David" w:cs="David"/>
          <w:b/>
          <w:bCs/>
          <w:color w:val="1E3A8A"/>
          <w:sz w:val="30"/>
          <w:szCs w:val="30"/>
          <w:rtl/>
        </w:rPr>
        <w:t>משלוח מנות סודי</w:t>
      </w:r>
    </w:p>
    <w:p>
      <w:pPr>
        <w:bidi/>
        <w:spacing w:before="0" w:after="80"/>
        <w:jc w:val="both"/>
      </w:pPr>
      <w:r>
        <w:rPr>
          <w:rtl/>
        </w:rPr>
        <w:t>בכיתה של מיכל הגרילו לפני פורים פתקים: כל ילד קיבל שם של חבר, והיה צריך להכין לו משלוח מנות בלי לגלות מי השולח. מיכל קיבלה את השם של דניאל, ילד שקט שהגיע לכיתה רק החודש.</w:t>
      </w:r>
    </w:p>
    <w:p>
      <w:pPr>
        <w:bidi/>
        <w:spacing w:before="0" w:after="80"/>
        <w:jc w:val="both"/>
      </w:pPr>
      <w:r>
        <w:rPr>
          <w:rtl/>
        </w:rPr>
        <w:t>מיכל לא הכירה את דניאל כמעט. במשך שבוע היא הקשיבה לו בהפסקות, וגילתה שהוא אוהב אסטרונומיה ומתגעגע לחברים מהעיר הקודמת. היא אפתה עוגיות בצורת כוכבים, צירפה מפת שמיים קטנה וכתבה: «ברוך הבא לכיתה שלנו!»</w:t>
      </w:r>
    </w:p>
    <w:p>
      <w:pPr>
        <w:bidi/>
        <w:spacing w:before="0" w:after="80"/>
        <w:jc w:val="both"/>
      </w:pPr>
      <w:r>
        <w:rPr>
          <w:rtl/>
        </w:rPr>
        <w:t>ביום פורים פתח דניאל את השקית, ובפעם הראשונה מאז שהגיע צחק בקול. למחרת כבר ישב בהפסקה עם קבוצת ילדים, והסביר להם איך מוצאים את כוכב הצפון.</w:t>
      </w:r>
    </w:p>
    <w:p>
      <w:pPr>
        <w:bidi/>
        <w:spacing w:before="160" w:after="60"/>
        <w:jc w:val="both"/>
      </w:pPr>
      <w:r>
        <w:rPr>
          <w:b/>
          <w:bCs/>
          <w:sz w:val="26"/>
          <w:szCs w:val="26"/>
          <w:rtl/>
        </w:rPr>
        <w:t>7. על פי «משלוח מנות סודי»:</w:t>
      </w:r>
    </w:p>
    <w:p>
      <w:pPr>
        <w:bidi/>
        <w:spacing w:before="0" w:after="20"/>
        <w:jc w:val="both"/>
      </w:pPr>
      <w:r>
        <w:rPr>
          <w:rtl/>
        </w:rPr>
        <w:t>א. מה עשתה מיכל לפני שהכינה את המשלוח?</w:t>
      </w:r>
    </w:p>
    <w:p>
      <w:pPr>
        <w:bidi/>
        <w:spacing w:before="0" w:after="80"/>
        <w:jc w:val="both"/>
      </w:pPr>
      <w:r>
        <w:rPr>
          <w:rtl/>
        </w:rPr>
        <w:t xml:space="preserve">   ○ שאלה את המורה מה לקנות      ○ הקשיבה לדניאל כדי להכיר אותו      ○ קנתה ממתקים בחנות</w:t>
      </w:r>
    </w:p>
    <w:p>
      <w:pPr>
        <w:bidi/>
        <w:spacing w:before="0" w:after="20"/>
        <w:jc w:val="both"/>
      </w:pPr>
      <w:r>
        <w:rPr>
          <w:rtl/>
        </w:rPr>
        <w:t>ב. מה השתנה אצל דניאל אחרי פורים?</w:t>
      </w:r>
    </w:p>
    <w:p>
      <w:pPr>
        <w:bidi/>
        <w:spacing w:before="0" w:after="80"/>
        <w:jc w:val="both"/>
      </w:pPr>
      <w:r>
        <w:rPr>
          <w:rtl/>
        </w:rPr>
        <w:t xml:space="preserve">   ○ הוא עבר כיתה      ○ הוא התחיל להשתלב בחברה      ○ הוא הפסיק לאהוב אסטרונומיה</w:t>
      </w:r>
    </w:p>
    <w:p>
      <w:pPr>
        <w:bidi/>
        <w:spacing w:before="160" w:after="60"/>
        <w:jc w:val="both"/>
      </w:pPr>
      <w:r>
        <w:rPr>
          <w:b/>
          <w:bCs/>
          <w:sz w:val="26"/>
          <w:szCs w:val="26"/>
          <w:rtl/>
        </w:rPr>
        <w:t>8. על פי «משלוח מנות סודי» השלימו.</w:t>
      </w:r>
    </w:p>
    <w:p>
      <w:pPr>
        <w:bidi/>
        <w:spacing w:before="0" w:after="60"/>
        <w:jc w:val="both"/>
      </w:pPr>
      <w:r>
        <w:rPr>
          <w:rtl/>
        </w:rPr>
        <w:t>א. את שמות החברים הגרילו בעזרת __________.</w:t>
      </w:r>
    </w:p>
    <w:p>
      <w:pPr>
        <w:bidi/>
        <w:spacing w:before="0" w:after="60"/>
        <w:jc w:val="both"/>
      </w:pPr>
      <w:r>
        <w:rPr>
          <w:rtl/>
        </w:rPr>
        <w:t>ב. דניאל אוהב __________.</w:t>
      </w:r>
    </w:p>
    <w:p>
      <w:pPr>
        <w:bidi/>
        <w:spacing w:before="0" w:after="60"/>
        <w:jc w:val="both"/>
      </w:pPr>
      <w:r>
        <w:rPr>
          <w:rtl/>
        </w:rPr>
        <w:t>ג. מיכל אפתה עוגיות בצורת __________.</w:t>
      </w:r>
    </w:p>
    <w:p>
      <w:pPr>
        <w:bidi/>
        <w:spacing w:before="160" w:after="60"/>
        <w:jc w:val="both"/>
      </w:pPr>
      <w:r>
        <w:rPr>
          <w:b/>
          <w:bCs/>
          <w:sz w:val="26"/>
          <w:szCs w:val="26"/>
          <w:rtl/>
        </w:rPr>
        <w:t>9. איך קשור המשלוח של מיכל לרעיון של רעות וערבות הדדית בפורים? הסבירו.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עצבו מסכה לפורים שמבטאת תכונה שאתם רוצים לחזק בעצמכם, וכתבו ליד הציור את שם התכונה.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הרמב"ם כתב שעדיף להרבות במתנות לאביונים מאשר בסעודה ובמשלוחי מנות. מדוע לדעתכם? כתבו נימוק אחד.</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אסתר הסתירה את זהותה בהתחלה וגילתה אותה מאוחר יותר. האם נכון היה מצידה להסתיר? הציגו נימוק בעד ונימוק נגד, וכתבו את עמדתכם.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ו'   |   פרק 5</w:t>
      </w:r>
    </w:p>
    <w:p>
      <w:pPr>
        <w:bidi/>
        <w:spacing w:before="0" w:after="120"/>
        <w:jc w:val="both"/>
      </w:pPr>
      <w:r>
        <w:rPr>
          <w:rFonts w:ascii="David" w:hAnsi="David" w:cs="David"/>
          <w:b/>
          <w:bCs/>
          <w:color w:val="1E3A8A"/>
          <w:sz w:val="44"/>
          <w:szCs w:val="44"/>
          <w:rtl/>
        </w:rPr>
        <w:t>פרק 5: פסח: חירות אז והיום</w:t>
      </w:r>
    </w:p>
    <w:p>
      <w:pPr>
        <w:bidi/>
        <w:spacing w:before="0" w:after="80"/>
        <w:jc w:val="center"/>
      </w:pPr>
      <w:r>
        <w:drawing>
          <wp:inline xmlns:a="http://schemas.openxmlformats.org/drawingml/2006/main" xmlns:pic="http://schemas.openxmlformats.org/drawingml/2006/picture">
            <wp:extent cx="3240000" cy="2160000"/>
            <wp:docPr id="6" name="Picture 6"/>
            <wp:cNvGraphicFramePr>
              <a:graphicFrameLocks noChangeAspect="1"/>
            </wp:cNvGraphicFramePr>
            <a:graphic>
              <a:graphicData uri="http://schemas.openxmlformats.org/drawingml/2006/picture">
                <pic:pic>
                  <pic:nvPicPr>
                    <pic:cNvPr id="0" name="hag_g6_t05.jpg"/>
                    <pic:cNvPicPr/>
                  </pic:nvPicPr>
                  <pic:blipFill>
                    <a:blip r:embed="rId15"/>
                    <a:stretch>
                      <a:fillRect/>
                    </a:stretch>
                  </pic:blipFill>
                  <pic:spPr>
                    <a:xfrm>
                      <a:off x="0" y="0"/>
                      <a:ext cx="3240000" cy="2160000"/>
                    </a:xfrm>
                    <a:prstGeom prst="rect"/>
                  </pic:spPr>
                </pic:pic>
              </a:graphicData>
            </a:graphic>
          </wp:inline>
        </w:drawing>
      </w:r>
    </w:p>
    <w:p>
      <w:pPr>
        <w:bidi/>
        <w:spacing w:before="120" w:after="40"/>
        <w:jc w:val="both"/>
      </w:pPr>
      <w:r>
        <w:rPr>
          <w:rFonts w:ascii="David" w:hAnsi="David" w:cs="David"/>
          <w:b/>
          <w:bCs/>
          <w:color w:val="1E3A8A"/>
          <w:sz w:val="28"/>
          <w:szCs w:val="28"/>
          <w:rtl/>
        </w:rPr>
        <w:t>◆ שמות החג</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שם</w:t>
            </w:r>
          </w:p>
        </w:tc>
        <w:tc>
          <w:tcPr>
            <w:tcW w:type="dxa" w:w="4989"/>
            <w:shd w:val="clear" w:color="auto" w:fill="1e3a8a"/>
          </w:tcPr>
          <w:p>
            <w:pPr>
              <w:bidi/>
              <w:spacing w:before="0" w:after="40"/>
              <w:jc w:val="both"/>
            </w:pPr>
            <w:r>
              <w:rPr>
                <w:b/>
                <w:bCs/>
                <w:color w:val="FFFFFF"/>
                <w:rtl/>
              </w:rPr>
              <w:t>הרעיון</w:t>
            </w:r>
          </w:p>
        </w:tc>
      </w:tr>
      <w:tr>
        <w:tc>
          <w:tcPr>
            <w:tcW w:type="dxa" w:w="4989"/>
          </w:tcPr>
          <w:p>
            <w:pPr>
              <w:bidi/>
              <w:spacing w:before="0" w:after="40"/>
              <w:jc w:val="both"/>
            </w:pPr>
            <w:r>
              <w:rPr>
                <w:rtl/>
              </w:rPr>
              <w:t>חג הפסח</w:t>
            </w:r>
          </w:p>
        </w:tc>
        <w:tc>
          <w:tcPr>
            <w:tcW w:type="dxa" w:w="4989"/>
          </w:tcPr>
          <w:p>
            <w:pPr>
              <w:bidi/>
              <w:spacing w:before="0" w:after="40"/>
              <w:jc w:val="both"/>
            </w:pPr>
            <w:r>
              <w:rPr>
                <w:rtl/>
              </w:rPr>
              <w:t>על פי התורה, במכת בכורות פסח ה' (דילג) על בתי ישראל</w:t>
            </w:r>
          </w:p>
        </w:tc>
      </w:tr>
      <w:tr>
        <w:tc>
          <w:tcPr>
            <w:tcW w:type="dxa" w:w="4989"/>
          </w:tcPr>
          <w:p>
            <w:pPr>
              <w:bidi/>
              <w:spacing w:before="0" w:after="40"/>
              <w:jc w:val="both"/>
            </w:pPr>
            <w:r>
              <w:rPr>
                <w:rtl/>
              </w:rPr>
              <w:t>חג המצות</w:t>
            </w:r>
          </w:p>
        </w:tc>
        <w:tc>
          <w:tcPr>
            <w:tcW w:type="dxa" w:w="4989"/>
          </w:tcPr>
          <w:p>
            <w:pPr>
              <w:bidi/>
              <w:spacing w:before="0" w:after="40"/>
              <w:jc w:val="both"/>
            </w:pPr>
            <w:r>
              <w:rPr>
                <w:rtl/>
              </w:rPr>
              <w:t>אכילת מצה ואיסור חמץ</w:t>
            </w:r>
          </w:p>
        </w:tc>
      </w:tr>
      <w:tr>
        <w:tc>
          <w:tcPr>
            <w:tcW w:type="dxa" w:w="4989"/>
          </w:tcPr>
          <w:p>
            <w:pPr>
              <w:bidi/>
              <w:spacing w:before="0" w:after="40"/>
              <w:jc w:val="both"/>
            </w:pPr>
            <w:r>
              <w:rPr>
                <w:rtl/>
              </w:rPr>
              <w:t>חג האביב</w:t>
            </w:r>
          </w:p>
        </w:tc>
        <w:tc>
          <w:tcPr>
            <w:tcW w:type="dxa" w:w="4989"/>
          </w:tcPr>
          <w:p>
            <w:pPr>
              <w:bidi/>
              <w:spacing w:before="0" w:after="40"/>
              <w:jc w:val="both"/>
            </w:pPr>
            <w:r>
              <w:rPr>
                <w:rtl/>
              </w:rPr>
              <w:t>החג חל באביב, בתחילת הקציר</w:t>
            </w:r>
          </w:p>
        </w:tc>
      </w:tr>
      <w:tr>
        <w:tc>
          <w:tcPr>
            <w:tcW w:type="dxa" w:w="4989"/>
          </w:tcPr>
          <w:p>
            <w:pPr>
              <w:bidi/>
              <w:spacing w:before="0" w:after="40"/>
              <w:jc w:val="both"/>
            </w:pPr>
            <w:r>
              <w:rPr>
                <w:rtl/>
              </w:rPr>
              <w:t>זמן חירותנו</w:t>
            </w:r>
          </w:p>
        </w:tc>
        <w:tc>
          <w:tcPr>
            <w:tcW w:type="dxa" w:w="4989"/>
          </w:tcPr>
          <w:p>
            <w:pPr>
              <w:bidi/>
              <w:spacing w:before="0" w:after="40"/>
              <w:jc w:val="both"/>
            </w:pPr>
            <w:r>
              <w:rPr>
                <w:rtl/>
              </w:rPr>
              <w:t>היציאה מעבדות לחירות</w:t>
            </w:r>
          </w:p>
        </w:tc>
      </w:tr>
    </w:tbl>
    <w:p>
      <w:pPr>
        <w:bidi/>
        <w:spacing w:before="0" w:after="40"/>
        <w:jc w:val="both"/>
      </w:pPr>
    </w:p>
    <w:p>
      <w:pPr>
        <w:bidi/>
        <w:spacing w:before="120" w:after="40"/>
        <w:jc w:val="both"/>
      </w:pPr>
      <w:r>
        <w:rPr>
          <w:rFonts w:ascii="David" w:hAnsi="David" w:cs="David"/>
          <w:b/>
          <w:bCs/>
          <w:color w:val="1E3A8A"/>
          <w:sz w:val="28"/>
          <w:szCs w:val="28"/>
          <w:rtl/>
        </w:rPr>
        <w:t>◆ קערת הסדר</w:t>
      </w:r>
    </w:p>
    <w:p>
      <w:pPr>
        <w:bidi/>
        <w:spacing w:before="0" w:after="20"/>
        <w:jc w:val="both"/>
      </w:pPr>
      <w:r>
        <w:rPr>
          <w:rtl/>
        </w:rPr>
        <w:t>1. מרור – מרירות העבדות.</w:t>
      </w:r>
    </w:p>
    <w:p>
      <w:pPr>
        <w:bidi/>
        <w:spacing w:before="0" w:after="20"/>
        <w:jc w:val="both"/>
      </w:pPr>
      <w:r>
        <w:rPr>
          <w:rtl/>
        </w:rPr>
        <w:t>2. חרוסת – הטיט.</w:t>
      </w:r>
    </w:p>
    <w:p>
      <w:pPr>
        <w:bidi/>
        <w:spacing w:before="0" w:after="20"/>
        <w:jc w:val="both"/>
      </w:pPr>
      <w:r>
        <w:rPr>
          <w:rtl/>
        </w:rPr>
        <w:t>3. כרפס – האביב.</w:t>
      </w:r>
    </w:p>
    <w:p>
      <w:pPr>
        <w:bidi/>
        <w:spacing w:before="0" w:after="20"/>
        <w:jc w:val="both"/>
      </w:pPr>
      <w:r>
        <w:rPr>
          <w:rtl/>
        </w:rPr>
        <w:t>4. זרוע וביצה – זכר לקורבנות.</w:t>
      </w:r>
    </w:p>
    <w:p>
      <w:pPr>
        <w:bidi/>
        <w:spacing w:before="120" w:after="40"/>
        <w:jc w:val="both"/>
      </w:pPr>
      <w:r>
        <w:rPr>
          <w:rFonts w:ascii="David" w:hAnsi="David" w:cs="David"/>
          <w:b/>
          <w:bCs/>
          <w:color w:val="1E3A8A"/>
          <w:sz w:val="28"/>
          <w:szCs w:val="28"/>
          <w:rtl/>
        </w:rPr>
        <w:t>◆ ערכים</w:t>
      </w:r>
    </w:p>
    <w:p>
      <w:pPr>
        <w:bidi/>
        <w:spacing w:before="0" w:after="20"/>
        <w:jc w:val="both"/>
      </w:pPr>
      <w:r>
        <w:rPr>
          <w:rtl/>
        </w:rPr>
        <w:t>1. «והגדת לבנך» – קשר בין־דורי.</w:t>
      </w:r>
    </w:p>
    <w:p>
      <w:pPr>
        <w:bidi/>
        <w:spacing w:before="0" w:after="20"/>
        <w:jc w:val="both"/>
      </w:pPr>
      <w:r>
        <w:rPr>
          <w:rtl/>
        </w:rPr>
        <w:t>2. «בכל דור ודור» – זיכרון חי.</w:t>
      </w:r>
    </w:p>
    <w:p>
      <w:pPr>
        <w:bidi/>
        <w:spacing w:before="0" w:after="20"/>
        <w:jc w:val="both"/>
      </w:pPr>
      <w:r>
        <w:rPr>
          <w:rtl/>
        </w:rPr>
        <w:t>3. «קמחא דפסחא» – ערבות הדדית: עזרה לנזקקים לפני החג.</w:t>
      </w:r>
    </w:p>
    <w:p>
      <w:pPr>
        <w:bidi/>
        <w:spacing w:before="160" w:after="60"/>
        <w:jc w:val="both"/>
      </w:pPr>
      <w:r>
        <w:rPr>
          <w:b/>
          <w:bCs/>
          <w:sz w:val="26"/>
          <w:szCs w:val="26"/>
          <w:rtl/>
        </w:rPr>
        <w:t>1. השלימו את סימני הסדר החסרים לפי הסדר.</w:t>
      </w:r>
    </w:p>
    <w:p>
      <w:pPr>
        <w:bidi/>
        <w:spacing w:before="0" w:after="60"/>
        <w:jc w:val="both"/>
      </w:pPr>
      <w:r>
        <w:rPr>
          <w:rtl/>
        </w:rPr>
        <w:t>א. קדש, ורחץ, __________, יחץ, מגיד</w:t>
      </w:r>
    </w:p>
    <w:p>
      <w:pPr>
        <w:bidi/>
        <w:spacing w:before="0" w:after="60"/>
        <w:jc w:val="both"/>
      </w:pPr>
      <w:r>
        <w:rPr>
          <w:rtl/>
        </w:rPr>
        <w:t>ב. רחצה, מוציא, מצה, __________, כורך</w:t>
      </w:r>
    </w:p>
    <w:p>
      <w:pPr>
        <w:bidi/>
        <w:spacing w:before="0" w:after="60"/>
        <w:jc w:val="both"/>
      </w:pPr>
      <w:r>
        <w:rPr>
          <w:rtl/>
        </w:rPr>
        <w:t>ג. שולחן עורך, __________, ברך, הלל, נרצה</w:t>
      </w:r>
    </w:p>
    <w:p>
      <w:pPr>
        <w:bidi/>
        <w:spacing w:before="160" w:after="60"/>
        <w:jc w:val="both"/>
      </w:pPr>
      <w:r>
        <w:rPr>
          <w:b/>
          <w:bCs/>
          <w:sz w:val="26"/>
          <w:szCs w:val="26"/>
          <w:rtl/>
        </w:rPr>
        <w:t>2. התאימו כל מנהג לקהילה שנוהגת בו.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טור א</w:t>
            </w:r>
          </w:p>
        </w:tc>
        <w:tc>
          <w:tcPr>
            <w:tcW w:type="dxa" w:w="4989"/>
            <w:shd w:val="clear" w:color="auto" w:fill="1e3a8a"/>
          </w:tcPr>
          <w:p>
            <w:pPr>
              <w:bidi/>
              <w:spacing w:before="0" w:after="40"/>
              <w:jc w:val="both"/>
            </w:pPr>
            <w:r>
              <w:rPr>
                <w:b/>
                <w:bCs/>
                <w:color w:val="FFFFFF"/>
                <w:rtl/>
              </w:rPr>
              <w:t>טור ב</w:t>
            </w:r>
          </w:p>
        </w:tc>
      </w:tr>
      <w:tr>
        <w:tc>
          <w:tcPr>
            <w:tcW w:type="dxa" w:w="4989"/>
          </w:tcPr>
          <w:p>
            <w:pPr>
              <w:bidi/>
              <w:spacing w:before="0" w:after="40"/>
              <w:jc w:val="both"/>
            </w:pPr>
            <w:r>
              <w:rPr>
                <w:rtl/>
              </w:rPr>
              <w:t>1. מימונה במוצאי החג</w:t>
            </w:r>
          </w:p>
        </w:tc>
        <w:tc>
          <w:tcPr>
            <w:tcW w:type="dxa" w:w="4989"/>
          </w:tcPr>
          <w:p>
            <w:pPr>
              <w:bidi/>
              <w:spacing w:before="0" w:after="40"/>
              <w:jc w:val="both"/>
            </w:pPr>
            <w:r>
              <w:rPr>
                <w:rtl/>
              </w:rPr>
              <w:t>[   ] אשכנזים רבים</w:t>
            </w:r>
          </w:p>
        </w:tc>
      </w:tr>
      <w:tr>
        <w:tc>
          <w:tcPr>
            <w:tcW w:type="dxa" w:w="4989"/>
          </w:tcPr>
          <w:p>
            <w:pPr>
              <w:bidi/>
              <w:spacing w:before="0" w:after="40"/>
              <w:jc w:val="both"/>
            </w:pPr>
            <w:r>
              <w:rPr>
                <w:rtl/>
              </w:rPr>
              <w:t>2. הכאה קלה בבצל ירוק בזמן «דיינו»</w:t>
            </w:r>
          </w:p>
        </w:tc>
        <w:tc>
          <w:tcPr>
            <w:tcW w:type="dxa" w:w="4989"/>
          </w:tcPr>
          <w:p>
            <w:pPr>
              <w:bidi/>
              <w:spacing w:before="0" w:after="40"/>
              <w:jc w:val="both"/>
            </w:pPr>
            <w:r>
              <w:rPr>
                <w:rtl/>
              </w:rPr>
              <w:t>[   ] יהודי מרוקו וצפון אפריקה</w:t>
            </w:r>
          </w:p>
        </w:tc>
      </w:tr>
      <w:tr>
        <w:tc>
          <w:tcPr>
            <w:tcW w:type="dxa" w:w="4989"/>
          </w:tcPr>
          <w:p>
            <w:pPr>
              <w:bidi/>
              <w:spacing w:before="0" w:after="40"/>
              <w:jc w:val="both"/>
            </w:pPr>
            <w:r>
              <w:rPr>
                <w:rtl/>
              </w:rPr>
              <w:t>3. הימנעות מאכילת קטניות</w:t>
            </w:r>
          </w:p>
        </w:tc>
        <w:tc>
          <w:tcPr>
            <w:tcW w:type="dxa" w:w="4989"/>
          </w:tcPr>
          <w:p>
            <w:pPr>
              <w:bidi/>
              <w:spacing w:before="0" w:after="40"/>
              <w:jc w:val="both"/>
            </w:pPr>
            <w:r>
              <w:rPr>
                <w:rtl/>
              </w:rPr>
              <w:t>[   ] קיבוצים רבים</w:t>
            </w:r>
          </w:p>
        </w:tc>
      </w:tr>
      <w:tr>
        <w:tc>
          <w:tcPr>
            <w:tcW w:type="dxa" w:w="4989"/>
          </w:tcPr>
          <w:p>
            <w:pPr>
              <w:bidi/>
              <w:spacing w:before="0" w:after="40"/>
              <w:jc w:val="both"/>
            </w:pPr>
            <w:r>
              <w:rPr>
                <w:rtl/>
              </w:rPr>
              <w:t>4. סדר עם שירים על הקציר והאביב</w:t>
            </w:r>
          </w:p>
        </w:tc>
        <w:tc>
          <w:tcPr>
            <w:tcW w:type="dxa" w:w="4989"/>
          </w:tcPr>
          <w:p>
            <w:pPr>
              <w:bidi/>
              <w:spacing w:before="0" w:after="40"/>
              <w:jc w:val="both"/>
            </w:pPr>
            <w:r>
              <w:rPr>
                <w:rtl/>
              </w:rPr>
              <w:t>[   ] יהודי פרס ואפגניסטן</w:t>
            </w:r>
          </w:p>
        </w:tc>
      </w:tr>
    </w:tbl>
    <w:p>
      <w:pPr>
        <w:bidi/>
        <w:spacing w:before="0" w:after="40"/>
        <w:jc w:val="both"/>
      </w:pPr>
    </w:p>
    <w:p>
      <w:pPr>
        <w:bidi/>
        <w:spacing w:before="160" w:after="60"/>
        <w:jc w:val="both"/>
      </w:pPr>
      <w:r>
        <w:rPr>
          <w:b/>
          <w:bCs/>
          <w:sz w:val="26"/>
          <w:szCs w:val="26"/>
          <w:rtl/>
        </w:rPr>
        <w:t>3. נכון או לא נכון? תקנו את הלא נכון.</w:t>
      </w:r>
    </w:p>
    <w:p>
      <w:pPr>
        <w:bidi/>
        <w:spacing w:before="0" w:after="60"/>
        <w:jc w:val="both"/>
      </w:pPr>
      <w:r>
        <w:rPr>
          <w:rtl/>
        </w:rPr>
        <w:t>א. בחוץ לארץ עורכים בדרך כלל שני לילות סדר.      נכון / לא נכון</w:t>
      </w:r>
    </w:p>
    <w:p>
      <w:pPr>
        <w:bidi/>
        <w:spacing w:before="0" w:after="60"/>
        <w:jc w:val="both"/>
      </w:pPr>
      <w:r>
        <w:rPr>
          <w:rtl/>
        </w:rPr>
        <w:t>ב. את האפיקומן אוכלים בתחילת הסדר.      נכון / לא נכון</w:t>
      </w:r>
    </w:p>
    <w:p>
      <w:pPr>
        <w:bidi/>
        <w:spacing w:before="0" w:after="60"/>
        <w:jc w:val="both"/>
      </w:pPr>
      <w:r>
        <w:rPr>
          <w:rtl/>
        </w:rPr>
        <w:t>ג. «מה נשתנה» הן ארבע שאלות שהילדים שואלים.      נכון / לא נכון</w:t>
      </w:r>
    </w:p>
    <w:p>
      <w:pPr>
        <w:bidi/>
        <w:spacing w:before="0" w:after="60"/>
        <w:jc w:val="both"/>
      </w:pPr>
      <w:r>
        <w:rPr>
          <w:rtl/>
        </w:rPr>
        <w:t>ד. פסח חל בחודש אדר.      נכון / לא נכון</w:t>
      </w:r>
    </w:p>
    <w:p>
      <w:pPr>
        <w:bidi/>
        <w:spacing w:before="160" w:after="60"/>
        <w:jc w:val="both"/>
      </w:pPr>
      <w:r>
        <w:rPr>
          <w:b/>
          <w:bCs/>
          <w:sz w:val="26"/>
          <w:szCs w:val="26"/>
          <w:rtl/>
        </w:rPr>
        <w:t>4. מיינו את ארבעת הבנים לפי מה שהם אומרים או עושים.</w:t>
      </w:r>
    </w:p>
    <w:p>
      <w:pPr>
        <w:bidi/>
        <w:spacing w:before="0" w:after="80"/>
        <w:jc w:val="both"/>
      </w:pPr>
      <w:r>
        <w:rPr>
          <w:color w:val="1E3A8A"/>
          <w:sz w:val="24"/>
          <w:szCs w:val="24"/>
          <w:rtl/>
        </w:rPr>
        <w:t>המילים: שואל על החוקים והמשפטים  |  שואל «מה העבודה הזאת לכם?»  |  שואל «מה זאת?»  |  אינו יודע לשאול</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e3a8a"/>
          </w:tcPr>
          <w:p>
            <w:pPr>
              <w:bidi/>
              <w:spacing w:before="0" w:after="40"/>
              <w:jc w:val="both"/>
            </w:pPr>
            <w:r>
              <w:rPr>
                <w:b/>
                <w:bCs/>
                <w:color w:val="FFFFFF"/>
                <w:rtl/>
              </w:rPr>
              <w:t>חכם</w:t>
            </w:r>
          </w:p>
        </w:tc>
        <w:tc>
          <w:tcPr>
            <w:tcW w:type="dxa" w:w="2494"/>
            <w:shd w:val="clear" w:color="auto" w:fill="1e3a8a"/>
          </w:tcPr>
          <w:p>
            <w:pPr>
              <w:bidi/>
              <w:spacing w:before="0" w:after="40"/>
              <w:jc w:val="both"/>
            </w:pPr>
            <w:r>
              <w:rPr>
                <w:b/>
                <w:bCs/>
                <w:color w:val="FFFFFF"/>
                <w:rtl/>
              </w:rPr>
              <w:t>רשע</w:t>
            </w:r>
          </w:p>
        </w:tc>
        <w:tc>
          <w:tcPr>
            <w:tcW w:type="dxa" w:w="2494"/>
            <w:shd w:val="clear" w:color="auto" w:fill="1e3a8a"/>
          </w:tcPr>
          <w:p>
            <w:pPr>
              <w:bidi/>
              <w:spacing w:before="0" w:after="40"/>
              <w:jc w:val="both"/>
            </w:pPr>
            <w:r>
              <w:rPr>
                <w:b/>
                <w:bCs/>
                <w:color w:val="FFFFFF"/>
                <w:rtl/>
              </w:rPr>
              <w:t>תם</w:t>
            </w:r>
          </w:p>
        </w:tc>
        <w:tc>
          <w:tcPr>
            <w:tcW w:type="dxa" w:w="2494"/>
            <w:shd w:val="clear" w:color="auto" w:fill="1e3a8a"/>
          </w:tcPr>
          <w:p>
            <w:pPr>
              <w:bidi/>
              <w:spacing w:before="0" w:after="40"/>
              <w:jc w:val="both"/>
            </w:pPr>
            <w:r>
              <w:rPr>
                <w:b/>
                <w:bCs/>
                <w:color w:val="FFFFFF"/>
                <w:rtl/>
              </w:rPr>
              <w:t>שאינו יודע לשאול</w:t>
            </w:r>
          </w:p>
        </w:tc>
      </w:tr>
      <w:tr>
        <w:tc>
          <w:tcPr>
            <w:tcW w:type="dxa" w:w="2494"/>
          </w:tcPr>
          <w:p>
            <w:pPr>
              <w:bidi/>
              <w:spacing w:before="0" w:after="40"/>
              <w:jc w:val="both"/>
            </w:pPr>
            <w:r>
              <w:rPr>
                <w:rtl/>
              </w:rPr>
              <w:br/>
              <w:br/>
              <w:br/>
            </w:r>
          </w:p>
        </w:tc>
        <w:tc>
          <w:tcPr>
            <w:tcW w:type="dxa" w:w="2494"/>
          </w:tcPr>
          <w:p>
            <w:pPr>
              <w:bidi/>
              <w:spacing w:before="0" w:after="40"/>
              <w:jc w:val="both"/>
            </w:pPr>
            <w:r>
              <w:rPr>
                <w:rtl/>
              </w:rPr>
              <w:br/>
              <w:br/>
              <w:br/>
            </w:r>
          </w:p>
        </w:tc>
        <w:tc>
          <w:tcPr>
            <w:tcW w:type="dxa" w:w="2494"/>
          </w:tcPr>
          <w:p>
            <w:pPr>
              <w:bidi/>
              <w:spacing w:before="0" w:after="40"/>
              <w:jc w:val="both"/>
            </w:pPr>
            <w:r>
              <w:rPr>
                <w:rtl/>
              </w:rPr>
              <w:br/>
              <w:br/>
              <w:br/>
            </w:r>
          </w:p>
        </w:tc>
        <w:tc>
          <w:tcPr>
            <w:tcW w:type="dxa" w:w="2494"/>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השלימו: חירות אז והיום.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סיפור</w:t>
            </w:r>
          </w:p>
        </w:tc>
        <w:tc>
          <w:tcPr>
            <w:tcW w:type="dxa" w:w="3326"/>
            <w:shd w:val="clear" w:color="auto" w:fill="1e3a8a"/>
          </w:tcPr>
          <w:p>
            <w:pPr>
              <w:bidi/>
              <w:spacing w:before="0" w:after="40"/>
              <w:jc w:val="both"/>
            </w:pPr>
            <w:r>
              <w:rPr>
                <w:b/>
                <w:bCs/>
                <w:color w:val="FFFFFF"/>
                <w:rtl/>
              </w:rPr>
              <w:t>ממה יצאו?</w:t>
            </w:r>
          </w:p>
        </w:tc>
        <w:tc>
          <w:tcPr>
            <w:tcW w:type="dxa" w:w="3326"/>
            <w:shd w:val="clear" w:color="auto" w:fill="1e3a8a"/>
          </w:tcPr>
          <w:p>
            <w:pPr>
              <w:bidi/>
              <w:spacing w:before="0" w:after="40"/>
              <w:jc w:val="both"/>
            </w:pPr>
            <w:r>
              <w:rPr>
                <w:b/>
                <w:bCs/>
                <w:color w:val="FFFFFF"/>
                <w:rtl/>
              </w:rPr>
              <w:t>לאן הגיעו?</w:t>
            </w:r>
          </w:p>
        </w:tc>
      </w:tr>
      <w:tr>
        <w:tc>
          <w:tcPr>
            <w:tcW w:type="dxa" w:w="3326"/>
          </w:tcPr>
          <w:p>
            <w:pPr>
              <w:bidi/>
              <w:spacing w:before="0" w:after="40"/>
              <w:jc w:val="both"/>
            </w:pPr>
            <w:r>
              <w:rPr>
                <w:rtl/>
              </w:rPr>
              <w:t>יציאת מצרים</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יהודי ברית המועצות</w:t>
            </w:r>
          </w:p>
        </w:tc>
        <w:tc>
          <w:tcPr>
            <w:tcW w:type="dxa" w:w="3326"/>
          </w:tcPr>
          <w:p>
            <w:pPr>
              <w:bidi/>
              <w:spacing w:before="0" w:after="40"/>
              <w:jc w:val="both"/>
            </w:pPr>
            <w:r>
              <w:rPr>
                <w:rtl/>
              </w:rPr>
              <w:t>ממדינה שאסרה לחגוג ולעלות</w:t>
            </w:r>
          </w:p>
        </w:tc>
        <w:tc>
          <w:tcPr>
            <w:tcW w:type="dxa" w:w="3326"/>
          </w:tcPr>
          <w:p>
            <w:pPr>
              <w:bidi/>
              <w:spacing w:before="0" w:after="40"/>
              <w:jc w:val="both"/>
            </w:pPr>
            <w:r>
              <w:rPr>
                <w:rtl/>
              </w:rPr>
            </w:r>
          </w:p>
        </w:tc>
      </w:tr>
      <w:tr>
        <w:tc>
          <w:tcPr>
            <w:tcW w:type="dxa" w:w="3326"/>
          </w:tcPr>
          <w:p>
            <w:pPr>
              <w:bidi/>
              <w:spacing w:before="0" w:after="40"/>
              <w:jc w:val="both"/>
            </w:pPr>
            <w:r>
              <w:rPr>
                <w:rtl/>
              </w:rPr>
              <w:t>יהודי אתיופיה</w:t>
            </w:r>
          </w:p>
        </w:tc>
        <w:tc>
          <w:tcPr>
            <w:tcW w:type="dxa" w:w="3326"/>
          </w:tcPr>
          <w:p>
            <w:pPr>
              <w:bidi/>
              <w:spacing w:before="0" w:after="40"/>
              <w:jc w:val="both"/>
            </w:pPr>
            <w:r>
              <w:rPr>
                <w:rtl/>
              </w:rPr>
            </w:r>
          </w:p>
        </w:tc>
        <w:tc>
          <w:tcPr>
            <w:tcW w:type="dxa" w:w="3326"/>
          </w:tcPr>
          <w:p>
            <w:pPr>
              <w:bidi/>
              <w:spacing w:before="0" w:after="40"/>
              <w:jc w:val="both"/>
            </w:pPr>
            <w:r>
              <w:rPr>
                <w:rtl/>
              </w:rPr>
              <w:t>לארץ ישראל</w:t>
            </w:r>
          </w:p>
        </w:tc>
      </w:tr>
    </w:tbl>
    <w:p>
      <w:pPr>
        <w:bidi/>
        <w:spacing w:before="0" w:after="40"/>
        <w:jc w:val="both"/>
      </w:pPr>
    </w:p>
    <w:p>
      <w:pPr>
        <w:bidi/>
        <w:spacing w:before="160" w:after="60"/>
        <w:jc w:val="both"/>
      </w:pPr>
      <w:r>
        <w:rPr>
          <w:b/>
          <w:bCs/>
          <w:sz w:val="26"/>
          <w:szCs w:val="26"/>
          <w:rtl/>
        </w:rPr>
        <w:t>6. כתבו ליד כל מנהג את הערך שהוא מבטא: קשר בין־דורי / זיכרון / ערבות הדדית / חירות.</w:t>
      </w:r>
    </w:p>
    <w:p>
      <w:pPr>
        <w:bidi/>
        <w:spacing w:before="0" w:after="100"/>
        <w:jc w:val="both"/>
      </w:pPr>
      <w:r>
        <w:rPr>
          <w:rtl/>
        </w:rPr>
        <w:t>א. הסבא מספר לנכדים את סיפור היציאה.</w:t>
      </w:r>
    </w:p>
    <w:p>
      <w:pPr>
        <w:bidi/>
        <w:spacing w:before="0" w:after="100"/>
        <w:jc w:val="both"/>
      </w:pPr>
      <w:r>
        <w:rPr>
          <w:rtl/>
        </w:rPr>
        <w:t>ב. אוכלים מרור ומרגישים את טעם העבדות.</w:t>
      </w:r>
    </w:p>
    <w:p>
      <w:pPr>
        <w:bidi/>
        <w:spacing w:before="0" w:after="100"/>
        <w:jc w:val="both"/>
      </w:pPr>
      <w:r>
        <w:rPr>
          <w:rtl/>
        </w:rPr>
        <w:t>ג. המשפחה תורמת סלי מזון לפני החג.</w:t>
      </w:r>
    </w:p>
    <w:p>
      <w:pPr>
        <w:bidi/>
        <w:spacing w:before="0" w:after="100"/>
        <w:jc w:val="both"/>
      </w:pPr>
      <w:r>
        <w:rPr>
          <w:rtl/>
        </w:rPr>
        <w:t>ד. נוהגים להסב בשעת אכילת המצה ושתיית היין.</w:t>
      </w:r>
    </w:p>
    <w:p>
      <w:pPr>
        <w:bidi/>
        <w:spacing w:before="160" w:after="60"/>
        <w:jc w:val="both"/>
      </w:pPr>
      <w:r>
        <w:rPr>
          <w:b/>
          <w:bCs/>
          <w:sz w:val="26"/>
          <w:szCs w:val="26"/>
          <w:rtl/>
        </w:rPr>
        <w:t>7. בחרו בתשובה הנכונה.</w:t>
      </w:r>
    </w:p>
    <w:p>
      <w:pPr>
        <w:bidi/>
        <w:spacing w:before="0" w:after="20"/>
        <w:jc w:val="both"/>
      </w:pPr>
      <w:r>
        <w:rPr>
          <w:rtl/>
        </w:rPr>
        <w:t>א. מדוע נוהגים להסב (להישען) בליל הסדר?</w:t>
      </w:r>
    </w:p>
    <w:p>
      <w:pPr>
        <w:bidi/>
        <w:spacing w:before="0" w:after="80"/>
        <w:jc w:val="both"/>
      </w:pPr>
      <w:r>
        <w:rPr>
          <w:rtl/>
        </w:rPr>
        <w:t xml:space="preserve">   ○ כי העייפות גדולה      ○ כסימן לבני חורין      ○ כדי לא ללכלך את השולחן</w:t>
      </w:r>
    </w:p>
    <w:p>
      <w:pPr>
        <w:bidi/>
        <w:spacing w:before="0" w:after="20"/>
        <w:jc w:val="both"/>
      </w:pPr>
      <w:r>
        <w:rPr>
          <w:rtl/>
        </w:rPr>
        <w:t>ב. באיזו שפה כתוב «הא לחמא עניא»?</w:t>
      </w:r>
    </w:p>
    <w:p>
      <w:pPr>
        <w:bidi/>
        <w:spacing w:before="0" w:after="80"/>
        <w:jc w:val="both"/>
      </w:pPr>
      <w:r>
        <w:rPr>
          <w:rtl/>
        </w:rPr>
        <w:t xml:space="preserve">   ○ יוונית      ○ ארמית      ○ ערבית</w:t>
      </w:r>
    </w:p>
    <w:p>
      <w:pPr>
        <w:bidi/>
        <w:spacing w:before="120" w:after="40"/>
        <w:jc w:val="center"/>
      </w:pPr>
      <w:r>
        <w:rPr>
          <w:rFonts w:ascii="David" w:hAnsi="David" w:cs="David"/>
          <w:b/>
          <w:bCs/>
          <w:color w:val="1E3A8A"/>
          <w:sz w:val="30"/>
          <w:szCs w:val="30"/>
          <w:rtl/>
        </w:rPr>
        <w:t>ליל הסדר בכיתה</w:t>
      </w:r>
    </w:p>
    <w:p>
      <w:pPr>
        <w:bidi/>
        <w:spacing w:before="0" w:after="80"/>
        <w:jc w:val="both"/>
      </w:pPr>
      <w:r>
        <w:rPr>
          <w:rtl/>
        </w:rPr>
        <w:t>השנה החליטו תלמידי כיתה ו' לערוך סדר פסח כיתתי ולהזמין אליו את סבים וסבתות. כל תלמיד הביא מנהג מהבית: יואב הביא מנהג של משפחתו מלוב, תמר שרה «מה נשתנה» בלחן של סבתה מתימן, ואורי סיפר על המימונה של משפחתו.</w:t>
      </w:r>
    </w:p>
    <w:p>
      <w:pPr>
        <w:bidi/>
        <w:spacing w:before="0" w:after="80"/>
        <w:jc w:val="both"/>
      </w:pPr>
      <w:r>
        <w:rPr>
          <w:rtl/>
        </w:rPr>
        <w:t>כל קבוצה כתבה גם «פירוש» משלה לקטע מן ההגדה. הקבוצה של אריאל כתבה על «הא לחמא עניא»: «מי שזוכר שהיה פעם עני, יזמין אחרים לשולחן שלו».</w:t>
      </w:r>
    </w:p>
    <w:p>
      <w:pPr>
        <w:bidi/>
        <w:spacing w:before="0" w:after="80"/>
        <w:jc w:val="both"/>
      </w:pPr>
      <w:r>
        <w:rPr>
          <w:rtl/>
        </w:rPr>
        <w:t>בסוף הערב אמר אחד הסבים: «גדלתי בסדר אחר לגמרי, אבל הערב הרגשתי שכולנו יושבים ליד שולחן אחד גדול».</w:t>
      </w:r>
    </w:p>
    <w:p>
      <w:pPr>
        <w:bidi/>
        <w:spacing w:before="160" w:after="60"/>
        <w:jc w:val="both"/>
      </w:pPr>
      <w:r>
        <w:rPr>
          <w:b/>
          <w:bCs/>
          <w:sz w:val="26"/>
          <w:szCs w:val="26"/>
          <w:rtl/>
        </w:rPr>
        <w:t>8. על פי «ליל הסדר בכיתה» השלימו.</w:t>
      </w:r>
    </w:p>
    <w:p>
      <w:pPr>
        <w:bidi/>
        <w:spacing w:before="0" w:after="60"/>
        <w:jc w:val="both"/>
      </w:pPr>
      <w:r>
        <w:rPr>
          <w:rtl/>
        </w:rPr>
        <w:t>א. לסדר הכיתתי הוזמנו __________.</w:t>
      </w:r>
    </w:p>
    <w:p>
      <w:pPr>
        <w:bidi/>
        <w:spacing w:before="0" w:after="60"/>
        <w:jc w:val="both"/>
      </w:pPr>
      <w:r>
        <w:rPr>
          <w:rtl/>
        </w:rPr>
        <w:t>ב. תמר שרה «מה נשתנה» בלחן מ־__________.</w:t>
      </w:r>
    </w:p>
    <w:p>
      <w:pPr>
        <w:bidi/>
        <w:spacing w:before="0" w:after="60"/>
        <w:jc w:val="both"/>
      </w:pPr>
      <w:r>
        <w:rPr>
          <w:rtl/>
        </w:rPr>
        <w:t>ג. הקבוצה של אריאל כתבה פירוש ל«__________».</w:t>
      </w:r>
    </w:p>
    <w:p>
      <w:pPr>
        <w:bidi/>
        <w:spacing w:before="160" w:after="60"/>
        <w:jc w:val="both"/>
      </w:pPr>
      <w:r>
        <w:rPr>
          <w:b/>
          <w:bCs/>
          <w:sz w:val="26"/>
          <w:szCs w:val="26"/>
          <w:rtl/>
        </w:rPr>
        <w:t>9. מה רצה הסב לומר במשפט «כולנו יושבים ליד שולחן אחד גדול»? הסבירו.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עצבו כרזה בנושא «חירות»: ציירו ציור וכתבו סיסמה קצרה.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איזה מנהג פסח נהוג במשפחה שלכם או במשפחה שאתם מכירים? תארו אותו והסבירו מה הוא מסמל.</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לפי ההגדה, לכל ילד צריך לספר את הסיפור בדרך שמתאימה לו (ארבעה בנים). מה זה מלמד על הוראה טובה? כתבו שני רעיונות ודוגמה מבית הספר.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ו'   |   פרק 6</w:t>
      </w:r>
    </w:p>
    <w:p>
      <w:pPr>
        <w:bidi/>
        <w:spacing w:before="0" w:after="120"/>
        <w:jc w:val="both"/>
      </w:pPr>
      <w:r>
        <w:rPr>
          <w:rFonts w:ascii="David" w:hAnsi="David" w:cs="David"/>
          <w:b/>
          <w:bCs/>
          <w:color w:val="1E3A8A"/>
          <w:sz w:val="44"/>
          <w:szCs w:val="44"/>
          <w:rtl/>
        </w:rPr>
        <w:t>פרק 6: ל"ג בעומר וימי ספירת העומר</w:t>
      </w:r>
    </w:p>
    <w:p>
      <w:pPr>
        <w:bidi/>
        <w:spacing w:before="0" w:after="80"/>
        <w:jc w:val="center"/>
      </w:pPr>
      <w:r>
        <w:drawing>
          <wp:inline xmlns:a="http://schemas.openxmlformats.org/drawingml/2006/main" xmlns:pic="http://schemas.openxmlformats.org/drawingml/2006/picture">
            <wp:extent cx="3240000" cy="2160000"/>
            <wp:docPr id="7" name="Picture 7"/>
            <wp:cNvGraphicFramePr>
              <a:graphicFrameLocks noChangeAspect="1"/>
            </wp:cNvGraphicFramePr>
            <a:graphic>
              <a:graphicData uri="http://schemas.openxmlformats.org/drawingml/2006/picture">
                <pic:pic>
                  <pic:nvPicPr>
                    <pic:cNvPr id="0" name="hag_g6_t06.jpg"/>
                    <pic:cNvPicPr/>
                  </pic:nvPicPr>
                  <pic:blipFill>
                    <a:blip r:embed="rId16"/>
                    <a:stretch>
                      <a:fillRect/>
                    </a:stretch>
                  </pic:blipFill>
                  <pic:spPr>
                    <a:xfrm>
                      <a:off x="0" y="0"/>
                      <a:ext cx="3240000" cy="2160000"/>
                    </a:xfrm>
                    <a:prstGeom prst="rect"/>
                  </pic:spPr>
                </pic:pic>
              </a:graphicData>
            </a:graphic>
          </wp:inline>
        </w:drawing>
      </w:r>
    </w:p>
    <w:p>
      <w:pPr>
        <w:bidi/>
        <w:spacing w:before="120" w:after="40"/>
        <w:jc w:val="both"/>
      </w:pPr>
      <w:r>
        <w:rPr>
          <w:rFonts w:ascii="David" w:hAnsi="David" w:cs="David"/>
          <w:b/>
          <w:bCs/>
          <w:color w:val="1E3A8A"/>
          <w:sz w:val="28"/>
          <w:szCs w:val="28"/>
          <w:rtl/>
        </w:rPr>
        <w:t>◆ הימים בתקופת העומר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יום</w:t>
            </w:r>
          </w:p>
        </w:tc>
        <w:tc>
          <w:tcPr>
            <w:tcW w:type="dxa" w:w="4989"/>
            <w:shd w:val="clear" w:color="auto" w:fill="1e3a8a"/>
          </w:tcPr>
          <w:p>
            <w:pPr>
              <w:bidi/>
              <w:spacing w:before="0" w:after="40"/>
              <w:jc w:val="both"/>
            </w:pPr>
            <w:r>
              <w:rPr>
                <w:b/>
                <w:bCs/>
                <w:color w:val="FFFFFF"/>
                <w:rtl/>
              </w:rPr>
              <w:t>תאריך</w:t>
            </w:r>
          </w:p>
        </w:tc>
      </w:tr>
      <w:tr>
        <w:tc>
          <w:tcPr>
            <w:tcW w:type="dxa" w:w="4989"/>
          </w:tcPr>
          <w:p>
            <w:pPr>
              <w:bidi/>
              <w:spacing w:before="0" w:after="40"/>
              <w:jc w:val="both"/>
            </w:pPr>
            <w:r>
              <w:rPr>
                <w:rtl/>
              </w:rPr>
              <w:t>תחילת הספירה</w:t>
            </w:r>
          </w:p>
        </w:tc>
        <w:tc>
          <w:tcPr>
            <w:tcW w:type="dxa" w:w="4989"/>
          </w:tcPr>
          <w:p>
            <w:pPr>
              <w:bidi/>
              <w:spacing w:before="0" w:after="40"/>
              <w:jc w:val="both"/>
            </w:pPr>
            <w:r>
              <w:rPr>
                <w:rtl/>
              </w:rPr>
              <w:t>ט"ז בניסן</w:t>
            </w:r>
          </w:p>
        </w:tc>
      </w:tr>
      <w:tr>
        <w:tc>
          <w:tcPr>
            <w:tcW w:type="dxa" w:w="4989"/>
          </w:tcPr>
          <w:p>
            <w:pPr>
              <w:bidi/>
              <w:spacing w:before="0" w:after="40"/>
              <w:jc w:val="both"/>
            </w:pPr>
            <w:r>
              <w:rPr>
                <w:rtl/>
              </w:rPr>
              <w:t>יום השואה והגבורה</w:t>
            </w:r>
          </w:p>
        </w:tc>
        <w:tc>
          <w:tcPr>
            <w:tcW w:type="dxa" w:w="4989"/>
          </w:tcPr>
          <w:p>
            <w:pPr>
              <w:bidi/>
              <w:spacing w:before="0" w:after="40"/>
              <w:jc w:val="both"/>
            </w:pPr>
            <w:r>
              <w:rPr>
                <w:rtl/>
              </w:rPr>
              <w:t>כ"ז בניסן</w:t>
            </w:r>
          </w:p>
        </w:tc>
      </w:tr>
      <w:tr>
        <w:tc>
          <w:tcPr>
            <w:tcW w:type="dxa" w:w="4989"/>
          </w:tcPr>
          <w:p>
            <w:pPr>
              <w:bidi/>
              <w:spacing w:before="0" w:after="40"/>
              <w:jc w:val="both"/>
            </w:pPr>
            <w:r>
              <w:rPr>
                <w:rtl/>
              </w:rPr>
              <w:t>יום הזיכרון</w:t>
            </w:r>
          </w:p>
        </w:tc>
        <w:tc>
          <w:tcPr>
            <w:tcW w:type="dxa" w:w="4989"/>
          </w:tcPr>
          <w:p>
            <w:pPr>
              <w:bidi/>
              <w:spacing w:before="0" w:after="40"/>
              <w:jc w:val="both"/>
            </w:pPr>
            <w:r>
              <w:rPr>
                <w:rtl/>
              </w:rPr>
              <w:t>ד' באייר</w:t>
            </w:r>
          </w:p>
        </w:tc>
      </w:tr>
      <w:tr>
        <w:tc>
          <w:tcPr>
            <w:tcW w:type="dxa" w:w="4989"/>
          </w:tcPr>
          <w:p>
            <w:pPr>
              <w:bidi/>
              <w:spacing w:before="0" w:after="40"/>
              <w:jc w:val="both"/>
            </w:pPr>
            <w:r>
              <w:rPr>
                <w:rtl/>
              </w:rPr>
              <w:t>יום העצמאות</w:t>
            </w:r>
          </w:p>
        </w:tc>
        <w:tc>
          <w:tcPr>
            <w:tcW w:type="dxa" w:w="4989"/>
          </w:tcPr>
          <w:p>
            <w:pPr>
              <w:bidi/>
              <w:spacing w:before="0" w:after="40"/>
              <w:jc w:val="both"/>
            </w:pPr>
            <w:r>
              <w:rPr>
                <w:rtl/>
              </w:rPr>
              <w:t>ה' באייר</w:t>
            </w:r>
          </w:p>
        </w:tc>
      </w:tr>
      <w:tr>
        <w:tc>
          <w:tcPr>
            <w:tcW w:type="dxa" w:w="4989"/>
          </w:tcPr>
          <w:p>
            <w:pPr>
              <w:bidi/>
              <w:spacing w:before="0" w:after="40"/>
              <w:jc w:val="both"/>
            </w:pPr>
            <w:r>
              <w:rPr>
                <w:rtl/>
              </w:rPr>
              <w:t>ל"ג בעומר</w:t>
            </w:r>
          </w:p>
        </w:tc>
        <w:tc>
          <w:tcPr>
            <w:tcW w:type="dxa" w:w="4989"/>
          </w:tcPr>
          <w:p>
            <w:pPr>
              <w:bidi/>
              <w:spacing w:before="0" w:after="40"/>
              <w:jc w:val="both"/>
            </w:pPr>
            <w:r>
              <w:rPr>
                <w:rtl/>
              </w:rPr>
              <w:t>י"ח באייר</w:t>
            </w:r>
          </w:p>
        </w:tc>
      </w:tr>
      <w:tr>
        <w:tc>
          <w:tcPr>
            <w:tcW w:type="dxa" w:w="4989"/>
          </w:tcPr>
          <w:p>
            <w:pPr>
              <w:bidi/>
              <w:spacing w:before="0" w:after="40"/>
              <w:jc w:val="both"/>
            </w:pPr>
            <w:r>
              <w:rPr>
                <w:rtl/>
              </w:rPr>
              <w:t>יום ירושלים</w:t>
            </w:r>
          </w:p>
        </w:tc>
        <w:tc>
          <w:tcPr>
            <w:tcW w:type="dxa" w:w="4989"/>
          </w:tcPr>
          <w:p>
            <w:pPr>
              <w:bidi/>
              <w:spacing w:before="0" w:after="40"/>
              <w:jc w:val="both"/>
            </w:pPr>
            <w:r>
              <w:rPr>
                <w:rtl/>
              </w:rPr>
              <w:t>כ"ח באייר</w:t>
            </w:r>
          </w:p>
        </w:tc>
      </w:tr>
      <w:tr>
        <w:tc>
          <w:tcPr>
            <w:tcW w:type="dxa" w:w="4989"/>
          </w:tcPr>
          <w:p>
            <w:pPr>
              <w:bidi/>
              <w:spacing w:before="0" w:after="40"/>
              <w:jc w:val="both"/>
            </w:pPr>
            <w:r>
              <w:rPr>
                <w:rtl/>
              </w:rPr>
              <w:t>שבועות</w:t>
            </w:r>
          </w:p>
        </w:tc>
        <w:tc>
          <w:tcPr>
            <w:tcW w:type="dxa" w:w="4989"/>
          </w:tcPr>
          <w:p>
            <w:pPr>
              <w:bidi/>
              <w:spacing w:before="0" w:after="40"/>
              <w:jc w:val="both"/>
            </w:pPr>
            <w:r>
              <w:rPr>
                <w:rtl/>
              </w:rPr>
              <w:t>ו' בסיוון</w:t>
            </w:r>
          </w:p>
        </w:tc>
      </w:tr>
    </w:tbl>
    <w:p>
      <w:pPr>
        <w:bidi/>
        <w:spacing w:before="0" w:after="40"/>
        <w:jc w:val="both"/>
      </w:pPr>
    </w:p>
    <w:p>
      <w:pPr>
        <w:bidi/>
        <w:spacing w:before="120" w:after="40"/>
        <w:jc w:val="both"/>
      </w:pPr>
      <w:r>
        <w:rPr>
          <w:rFonts w:ascii="David" w:hAnsi="David" w:cs="David"/>
          <w:b/>
          <w:bCs/>
          <w:color w:val="1E3A8A"/>
          <w:sz w:val="28"/>
          <w:szCs w:val="28"/>
          <w:rtl/>
        </w:rPr>
        <w:t>◆ מנהגי ל"ג בעומר</w:t>
      </w:r>
    </w:p>
    <w:p>
      <w:pPr>
        <w:bidi/>
        <w:spacing w:before="0" w:after="20"/>
        <w:jc w:val="both"/>
      </w:pPr>
      <w:r>
        <w:rPr>
          <w:rtl/>
        </w:rPr>
        <w:t>1. מדורות.</w:t>
      </w:r>
    </w:p>
    <w:p>
      <w:pPr>
        <w:bidi/>
        <w:spacing w:before="0" w:after="20"/>
        <w:jc w:val="both"/>
      </w:pPr>
      <w:r>
        <w:rPr>
          <w:rtl/>
        </w:rPr>
        <w:t>2. עלייה להר מירון – הילולת רבי שמעון בר יוחאי.</w:t>
      </w:r>
    </w:p>
    <w:p>
      <w:pPr>
        <w:bidi/>
        <w:spacing w:before="0" w:after="20"/>
        <w:jc w:val="both"/>
      </w:pPr>
      <w:r>
        <w:rPr>
          <w:rtl/>
        </w:rPr>
        <w:t>3. יש הנוהגים לספר ילדים בני שלוש לראשונה («חלאקה»).</w:t>
      </w:r>
    </w:p>
    <w:p>
      <w:pPr>
        <w:bidi/>
        <w:spacing w:before="120" w:after="40"/>
        <w:jc w:val="both"/>
      </w:pPr>
      <w:r>
        <w:rPr>
          <w:rFonts w:ascii="David" w:hAnsi="David" w:cs="David"/>
          <w:b/>
          <w:bCs/>
          <w:color w:val="1E3A8A"/>
          <w:sz w:val="28"/>
          <w:szCs w:val="28"/>
          <w:rtl/>
        </w:rPr>
        <w:t>◆ ערכים</w:t>
      </w:r>
    </w:p>
    <w:p>
      <w:pPr>
        <w:bidi/>
        <w:spacing w:before="0" w:after="40"/>
        <w:jc w:val="both"/>
      </w:pPr>
      <w:r>
        <w:rPr>
          <w:rtl/>
        </w:rPr>
        <w:t>כבוד הדדי (תלמידי רבי עקיבא), «ואהבת לרעך כמוך», גבורה (בר כוכבא), ושמירה על בטיחות ועל הסביבה במדורות.</w:t>
      </w:r>
    </w:p>
    <w:p>
      <w:pPr>
        <w:bidi/>
        <w:spacing w:before="160" w:after="60"/>
        <w:jc w:val="both"/>
      </w:pPr>
      <w:r>
        <w:rPr>
          <w:b/>
          <w:bCs/>
          <w:sz w:val="26"/>
          <w:szCs w:val="26"/>
          <w:rtl/>
        </w:rPr>
        <w:t>1. השלימו.</w:t>
      </w:r>
    </w:p>
    <w:p>
      <w:pPr>
        <w:bidi/>
        <w:spacing w:before="0" w:after="80"/>
        <w:jc w:val="both"/>
      </w:pPr>
      <w:r>
        <w:rPr>
          <w:color w:val="1E3A8A"/>
          <w:sz w:val="24"/>
          <w:szCs w:val="24"/>
          <w:rtl/>
        </w:rPr>
        <w:t>מחסן מילים: בר כוכבא  |  ספירת העומר  |  חלאקה  |  שבעה  |  יוחאי</w:t>
      </w:r>
    </w:p>
    <w:p>
      <w:pPr>
        <w:bidi/>
        <w:spacing w:before="0" w:after="60"/>
        <w:jc w:val="both"/>
      </w:pPr>
      <w:r>
        <w:rPr>
          <w:rtl/>
        </w:rPr>
        <w:t>א. 49 הימים שבין פסח לשבועות נקראים ימי __________.</w:t>
      </w:r>
    </w:p>
    <w:p>
      <w:pPr>
        <w:bidi/>
        <w:spacing w:before="0" w:after="60"/>
        <w:jc w:val="both"/>
      </w:pPr>
      <w:r>
        <w:rPr>
          <w:rtl/>
        </w:rPr>
        <w:t>ב. 49 ימים הם __________ שבועות.</w:t>
      </w:r>
    </w:p>
    <w:p>
      <w:pPr>
        <w:bidi/>
        <w:spacing w:before="0" w:after="60"/>
        <w:jc w:val="both"/>
      </w:pPr>
      <w:r>
        <w:rPr>
          <w:rtl/>
        </w:rPr>
        <w:t>ג. בל"ג בעומר מציינים את יום ההילולה של רבי שמעון בר __________.</w:t>
      </w:r>
    </w:p>
    <w:p>
      <w:pPr>
        <w:bidi/>
        <w:spacing w:before="0" w:after="60"/>
        <w:jc w:val="both"/>
      </w:pPr>
      <w:r>
        <w:rPr>
          <w:rtl/>
        </w:rPr>
        <w:t>ד. בתנועה הציונית קשרו את ל"ג בעומר למרד __________.</w:t>
      </w:r>
    </w:p>
    <w:p>
      <w:pPr>
        <w:bidi/>
        <w:spacing w:before="0" w:after="60"/>
        <w:jc w:val="both"/>
      </w:pPr>
      <w:r>
        <w:rPr>
          <w:rtl/>
        </w:rPr>
        <w:t>ה. התספורת הראשונה של ילד בן שלוש, שיש הנוהגים בה בל"ג בעומר, נקראת __________.</w:t>
      </w:r>
    </w:p>
    <w:p>
      <w:pPr>
        <w:bidi/>
        <w:spacing w:before="160" w:after="60"/>
        <w:jc w:val="both"/>
      </w:pPr>
      <w:r>
        <w:rPr>
          <w:b/>
          <w:bCs/>
          <w:sz w:val="26"/>
          <w:szCs w:val="26"/>
          <w:rtl/>
        </w:rPr>
        <w:t>2. התאימו כל 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טור א</w:t>
            </w:r>
          </w:p>
        </w:tc>
        <w:tc>
          <w:tcPr>
            <w:tcW w:type="dxa" w:w="4989"/>
            <w:shd w:val="clear" w:color="auto" w:fill="1e3a8a"/>
          </w:tcPr>
          <w:p>
            <w:pPr>
              <w:bidi/>
              <w:spacing w:before="0" w:after="40"/>
              <w:jc w:val="both"/>
            </w:pPr>
            <w:r>
              <w:rPr>
                <w:b/>
                <w:bCs/>
                <w:color w:val="FFFFFF"/>
                <w:rtl/>
              </w:rPr>
              <w:t>טור ב</w:t>
            </w:r>
          </w:p>
        </w:tc>
      </w:tr>
      <w:tr>
        <w:tc>
          <w:tcPr>
            <w:tcW w:type="dxa" w:w="4989"/>
          </w:tcPr>
          <w:p>
            <w:pPr>
              <w:bidi/>
              <w:spacing w:before="0" w:after="40"/>
              <w:jc w:val="both"/>
            </w:pPr>
            <w:r>
              <w:rPr>
                <w:rtl/>
              </w:rPr>
              <w:t>1. עומר</w:t>
            </w:r>
          </w:p>
        </w:tc>
        <w:tc>
          <w:tcPr>
            <w:tcW w:type="dxa" w:w="4989"/>
          </w:tcPr>
          <w:p>
            <w:pPr>
              <w:bidi/>
              <w:spacing w:before="0" w:after="40"/>
              <w:jc w:val="both"/>
            </w:pPr>
            <w:r>
              <w:rPr>
                <w:rtl/>
              </w:rPr>
              <w:t>[   ] מידה של שעורים מן הקציר</w:t>
            </w:r>
          </w:p>
        </w:tc>
      </w:tr>
      <w:tr>
        <w:tc>
          <w:tcPr>
            <w:tcW w:type="dxa" w:w="4989"/>
          </w:tcPr>
          <w:p>
            <w:pPr>
              <w:bidi/>
              <w:spacing w:before="0" w:after="40"/>
              <w:jc w:val="both"/>
            </w:pPr>
            <w:r>
              <w:rPr>
                <w:rtl/>
              </w:rPr>
              <w:t>2. ל"ג</w:t>
            </w:r>
          </w:p>
        </w:tc>
        <w:tc>
          <w:tcPr>
            <w:tcW w:type="dxa" w:w="4989"/>
          </w:tcPr>
          <w:p>
            <w:pPr>
              <w:bidi/>
              <w:spacing w:before="0" w:after="40"/>
              <w:jc w:val="both"/>
            </w:pPr>
            <w:r>
              <w:rPr>
                <w:rtl/>
              </w:rPr>
              <w:t>[   ] ימים שבהם נמנעים מחתונות</w:t>
            </w:r>
          </w:p>
        </w:tc>
      </w:tr>
      <w:tr>
        <w:tc>
          <w:tcPr>
            <w:tcW w:type="dxa" w:w="4989"/>
          </w:tcPr>
          <w:p>
            <w:pPr>
              <w:bidi/>
              <w:spacing w:before="0" w:after="40"/>
              <w:jc w:val="both"/>
            </w:pPr>
            <w:r>
              <w:rPr>
                <w:rtl/>
              </w:rPr>
              <w:t>3. הילולה</w:t>
            </w:r>
          </w:p>
        </w:tc>
        <w:tc>
          <w:tcPr>
            <w:tcW w:type="dxa" w:w="4989"/>
          </w:tcPr>
          <w:p>
            <w:pPr>
              <w:bidi/>
              <w:spacing w:before="0" w:after="40"/>
              <w:jc w:val="both"/>
            </w:pPr>
            <w:r>
              <w:rPr>
                <w:rtl/>
              </w:rPr>
              <w:t>[   ] המספר 33 באותיות</w:t>
            </w:r>
          </w:p>
        </w:tc>
      </w:tr>
      <w:tr>
        <w:tc>
          <w:tcPr>
            <w:tcW w:type="dxa" w:w="4989"/>
          </w:tcPr>
          <w:p>
            <w:pPr>
              <w:bidi/>
              <w:spacing w:before="0" w:after="40"/>
              <w:jc w:val="both"/>
            </w:pPr>
            <w:r>
              <w:rPr>
                <w:rtl/>
              </w:rPr>
              <w:t>4. ימי אבל</w:t>
            </w:r>
          </w:p>
        </w:tc>
        <w:tc>
          <w:tcPr>
            <w:tcW w:type="dxa" w:w="4989"/>
          </w:tcPr>
          <w:p>
            <w:pPr>
              <w:bidi/>
              <w:spacing w:before="0" w:after="40"/>
              <w:jc w:val="both"/>
            </w:pPr>
            <w:r>
              <w:rPr>
                <w:rtl/>
              </w:rPr>
              <w:t>[   ] יום זיכרון שמח לצדיק</w:t>
            </w:r>
          </w:p>
        </w:tc>
      </w:tr>
    </w:tbl>
    <w:p>
      <w:pPr>
        <w:bidi/>
        <w:spacing w:before="0" w:after="40"/>
        <w:jc w:val="both"/>
      </w:pPr>
    </w:p>
    <w:p>
      <w:pPr>
        <w:bidi/>
        <w:spacing w:before="160" w:after="60"/>
        <w:jc w:val="both"/>
      </w:pPr>
      <w:r>
        <w:rPr>
          <w:b/>
          <w:bCs/>
          <w:sz w:val="26"/>
          <w:szCs w:val="26"/>
          <w:rtl/>
        </w:rPr>
        <w:t>3. נכון או לא נכון? תקנו את הלא נכון.</w:t>
      </w:r>
    </w:p>
    <w:p>
      <w:pPr>
        <w:bidi/>
        <w:spacing w:before="0" w:after="60"/>
        <w:jc w:val="both"/>
      </w:pPr>
      <w:r>
        <w:rPr>
          <w:rtl/>
        </w:rPr>
        <w:t>א. בל"ג בעומר מפסיקים את מנהגי האבל.      נכון / לא נכון</w:t>
      </w:r>
    </w:p>
    <w:p>
      <w:pPr>
        <w:bidi/>
        <w:spacing w:before="0" w:after="60"/>
        <w:jc w:val="both"/>
      </w:pPr>
      <w:r>
        <w:rPr>
          <w:rtl/>
        </w:rPr>
        <w:t>ב. יום ירושלים חל בה' באייר.      נכון / לא נכון</w:t>
      </w:r>
    </w:p>
    <w:p>
      <w:pPr>
        <w:bidi/>
        <w:spacing w:before="0" w:after="60"/>
        <w:jc w:val="both"/>
      </w:pPr>
      <w:r>
        <w:rPr>
          <w:rtl/>
        </w:rPr>
        <w:t>ג. את העומר סופרים בכל ערב.      נכון / לא נכון</w:t>
      </w:r>
    </w:p>
    <w:p>
      <w:pPr>
        <w:bidi/>
        <w:spacing w:before="0" w:after="60"/>
        <w:jc w:val="both"/>
      </w:pPr>
      <w:r>
        <w:rPr>
          <w:rtl/>
        </w:rPr>
        <w:t>ד. ההר שאליו עולים רבים בל"ג בעומר הוא הר סיני.      נכון / לא נכון</w:t>
      </w:r>
    </w:p>
    <w:p>
      <w:pPr>
        <w:bidi/>
        <w:spacing w:before="160" w:after="60"/>
        <w:jc w:val="both"/>
      </w:pPr>
      <w:r>
        <w:rPr>
          <w:b/>
          <w:bCs/>
          <w:sz w:val="26"/>
          <w:szCs w:val="26"/>
          <w:rtl/>
        </w:rPr>
        <w:t>4. מיינו לפי מקור הרעיון.</w:t>
      </w:r>
    </w:p>
    <w:p>
      <w:pPr>
        <w:bidi/>
        <w:spacing w:before="0" w:after="80"/>
        <w:jc w:val="both"/>
      </w:pPr>
      <w:r>
        <w:rPr>
          <w:color w:val="1E3A8A"/>
          <w:sz w:val="24"/>
          <w:szCs w:val="24"/>
          <w:rtl/>
        </w:rPr>
        <w:t>המילים: תלמידי רבי עקיבא  |  מדורות כאותות של לוחמים  |  הילולת רבי שמעון בר יוחאי  |  גבורת לוחמי בר כוכבא</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מסורת חז"ל</w:t>
            </w:r>
          </w:p>
        </w:tc>
        <w:tc>
          <w:tcPr>
            <w:tcW w:type="dxa" w:w="4989"/>
            <w:shd w:val="clear" w:color="auto" w:fill="1e3a8a"/>
          </w:tcPr>
          <w:p>
            <w:pPr>
              <w:bidi/>
              <w:spacing w:before="0" w:after="40"/>
              <w:jc w:val="both"/>
            </w:pPr>
            <w:r>
              <w:rPr>
                <w:b/>
                <w:bCs/>
                <w:color w:val="FFFFFF"/>
                <w:rtl/>
              </w:rPr>
              <w:t>הדגשה ציונית</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השלימו: מה עושים ביום?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יום</w:t>
            </w:r>
          </w:p>
        </w:tc>
        <w:tc>
          <w:tcPr>
            <w:tcW w:type="dxa" w:w="3326"/>
            <w:shd w:val="clear" w:color="auto" w:fill="1e3a8a"/>
          </w:tcPr>
          <w:p>
            <w:pPr>
              <w:bidi/>
              <w:spacing w:before="0" w:after="40"/>
              <w:jc w:val="both"/>
            </w:pPr>
            <w:r>
              <w:rPr>
                <w:b/>
                <w:bCs/>
                <w:color w:val="FFFFFF"/>
                <w:rtl/>
              </w:rPr>
              <w:t>מנהג אחד</w:t>
            </w:r>
          </w:p>
        </w:tc>
        <w:tc>
          <w:tcPr>
            <w:tcW w:type="dxa" w:w="3326"/>
            <w:shd w:val="clear" w:color="auto" w:fill="1e3a8a"/>
          </w:tcPr>
          <w:p>
            <w:pPr>
              <w:bidi/>
              <w:spacing w:before="0" w:after="40"/>
              <w:jc w:val="both"/>
            </w:pPr>
            <w:r>
              <w:rPr>
                <w:b/>
                <w:bCs/>
                <w:color w:val="FFFFFF"/>
                <w:rtl/>
              </w:rPr>
              <w:t>ערך</w:t>
            </w:r>
          </w:p>
        </w:tc>
      </w:tr>
      <w:tr>
        <w:tc>
          <w:tcPr>
            <w:tcW w:type="dxa" w:w="3326"/>
          </w:tcPr>
          <w:p>
            <w:pPr>
              <w:bidi/>
              <w:spacing w:before="0" w:after="40"/>
              <w:jc w:val="both"/>
            </w:pPr>
            <w:r>
              <w:rPr>
                <w:rtl/>
              </w:rPr>
              <w:t>יום השואה והגבורה</w:t>
            </w:r>
          </w:p>
        </w:tc>
        <w:tc>
          <w:tcPr>
            <w:tcW w:type="dxa" w:w="3326"/>
          </w:tcPr>
          <w:p>
            <w:pPr>
              <w:bidi/>
              <w:spacing w:before="0" w:after="40"/>
              <w:jc w:val="both"/>
            </w:pPr>
            <w:r>
              <w:rPr>
                <w:rtl/>
              </w:rPr>
            </w:r>
          </w:p>
        </w:tc>
        <w:tc>
          <w:tcPr>
            <w:tcW w:type="dxa" w:w="3326"/>
          </w:tcPr>
          <w:p>
            <w:pPr>
              <w:bidi/>
              <w:spacing w:before="0" w:after="40"/>
              <w:jc w:val="both"/>
            </w:pPr>
            <w:r>
              <w:rPr>
                <w:rtl/>
              </w:rPr>
              <w:t>זיכרון</w:t>
            </w:r>
          </w:p>
        </w:tc>
      </w:tr>
      <w:tr>
        <w:tc>
          <w:tcPr>
            <w:tcW w:type="dxa" w:w="3326"/>
          </w:tcPr>
          <w:p>
            <w:pPr>
              <w:bidi/>
              <w:spacing w:before="0" w:after="40"/>
              <w:jc w:val="both"/>
            </w:pPr>
            <w:r>
              <w:rPr>
                <w:rtl/>
              </w:rPr>
              <w:t>יום העצמאות</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ל"ג בעומר</w:t>
            </w:r>
          </w:p>
        </w:tc>
        <w:tc>
          <w:tcPr>
            <w:tcW w:type="dxa" w:w="3326"/>
          </w:tcPr>
          <w:p>
            <w:pPr>
              <w:bidi/>
              <w:spacing w:before="0" w:after="40"/>
              <w:jc w:val="both"/>
            </w:pPr>
            <w:r>
              <w:rPr>
                <w:rtl/>
              </w:rPr>
              <w:t>הדלקת מדורות</w:t>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6. כתבו ליד כל משפט: האם הוא מבטא «כבוד הדדי» או «חוסר כבוד»?</w:t>
      </w:r>
    </w:p>
    <w:p>
      <w:pPr>
        <w:bidi/>
        <w:spacing w:before="0" w:after="100"/>
        <w:jc w:val="both"/>
      </w:pPr>
      <w:r>
        <w:rPr>
          <w:rtl/>
        </w:rPr>
        <w:t>א. נועם מקשיב עד הסוף לדעה של חברו.</w:t>
      </w:r>
    </w:p>
    <w:p>
      <w:pPr>
        <w:bidi/>
        <w:spacing w:before="0" w:after="100"/>
        <w:jc w:val="both"/>
      </w:pPr>
      <w:r>
        <w:rPr>
          <w:rtl/>
        </w:rPr>
        <w:t>ב. אורי צוחק על התשובה של ילד בכיתה.</w:t>
      </w:r>
    </w:p>
    <w:p>
      <w:pPr>
        <w:bidi/>
        <w:spacing w:before="0" w:after="100"/>
        <w:jc w:val="both"/>
      </w:pPr>
      <w:r>
        <w:rPr>
          <w:rtl/>
        </w:rPr>
        <w:t>ג. תמר מודה לחברה שעזרה לה.</w:t>
      </w:r>
    </w:p>
    <w:p>
      <w:pPr>
        <w:bidi/>
        <w:spacing w:before="0" w:after="100"/>
        <w:jc w:val="both"/>
      </w:pPr>
      <w:r>
        <w:rPr>
          <w:rtl/>
        </w:rPr>
        <w:t>ד. דניאל מפריע לאחרים לדבר.</w:t>
      </w:r>
    </w:p>
    <w:p>
      <w:pPr>
        <w:bidi/>
        <w:spacing w:before="160" w:after="60"/>
        <w:jc w:val="both"/>
      </w:pPr>
      <w:r>
        <w:rPr>
          <w:b/>
          <w:bCs/>
          <w:sz w:val="26"/>
          <w:szCs w:val="26"/>
          <w:rtl/>
        </w:rPr>
        <w:t>7. בחרו בתשובה הנכונה.</w:t>
      </w:r>
    </w:p>
    <w:p>
      <w:pPr>
        <w:bidi/>
        <w:spacing w:before="0" w:after="20"/>
        <w:jc w:val="both"/>
      </w:pPr>
      <w:r>
        <w:rPr>
          <w:rtl/>
        </w:rPr>
        <w:t>א. מתי מתחילה ספירת העומר?</w:t>
      </w:r>
    </w:p>
    <w:p>
      <w:pPr>
        <w:bidi/>
        <w:spacing w:before="0" w:after="80"/>
        <w:jc w:val="both"/>
      </w:pPr>
      <w:r>
        <w:rPr>
          <w:rtl/>
        </w:rPr>
        <w:t xml:space="preserve">   ○ בט"ו בניסן      ○ בט"ז בניסן      ○ בא' באייר</w:t>
      </w:r>
    </w:p>
    <w:p>
      <w:pPr>
        <w:bidi/>
        <w:spacing w:before="0" w:after="20"/>
        <w:jc w:val="both"/>
      </w:pPr>
      <w:r>
        <w:rPr>
          <w:rtl/>
        </w:rPr>
        <w:t>ב. כמה שבועות וימים הם 40 ימים?</w:t>
      </w:r>
    </w:p>
    <w:p>
      <w:pPr>
        <w:bidi/>
        <w:spacing w:before="0" w:after="80"/>
        <w:jc w:val="both"/>
      </w:pPr>
      <w:r>
        <w:rPr>
          <w:rtl/>
        </w:rPr>
        <w:t xml:space="preserve">   ○ 5 שבועות ו־5 ימים      ○ 6 שבועות      ○ 4 שבועות ו־12 ימים</w:t>
      </w:r>
    </w:p>
    <w:p>
      <w:pPr>
        <w:bidi/>
        <w:spacing w:before="120" w:after="40"/>
        <w:jc w:val="center"/>
      </w:pPr>
      <w:r>
        <w:rPr>
          <w:rFonts w:ascii="David" w:hAnsi="David" w:cs="David"/>
          <w:b/>
          <w:bCs/>
          <w:color w:val="1E3A8A"/>
          <w:sz w:val="30"/>
          <w:szCs w:val="30"/>
          <w:rtl/>
        </w:rPr>
        <w:t>החבל שבין שני הימים</w:t>
      </w:r>
    </w:p>
    <w:p>
      <w:pPr>
        <w:bidi/>
        <w:spacing w:before="0" w:after="80"/>
        <w:jc w:val="both"/>
      </w:pPr>
      <w:r>
        <w:rPr>
          <w:rtl/>
        </w:rPr>
        <w:t>בבית הספר של אריאל מקיימים בכל שנה פעילות מיוחדת בין יום הזיכרון ליום העצמאות. בבוקר יום הזיכרון עומדים כולם בצפירה. אחר כך כל כיתה שומעת סיפור על חייל או חיילת שנפלו – לא רק על מותם, אלא על התחביבים שלהם, על החברים ועל החלומות.</w:t>
      </w:r>
    </w:p>
    <w:p>
      <w:pPr>
        <w:bidi/>
        <w:spacing w:before="0" w:after="80"/>
        <w:jc w:val="both"/>
      </w:pPr>
      <w:r>
        <w:rPr>
          <w:rtl/>
        </w:rPr>
        <w:t>בערב, כשמתחיל יום העצמאות, נפגשים שוב בחצר. הפעם יש דגלים, שירה והופעה של הכיתות. אריאל שאל את אביו: «איך אפשר לשמוח רק כמה שעות אחרי שבכינו?»</w:t>
      </w:r>
    </w:p>
    <w:p>
      <w:pPr>
        <w:bidi/>
        <w:spacing w:before="0" w:after="80"/>
        <w:jc w:val="both"/>
      </w:pPr>
      <w:r>
        <w:rPr>
          <w:rtl/>
        </w:rPr>
        <w:t>אביו חשב רגע ואמר: «אולי זה בדיוק העניין. העצמאות שלנו והאנשים שנתנו את חייהם בשבילה קשורים זה בזה. אנחנו חוגגים וגם זוכרים, באותה נשימה».</w:t>
      </w:r>
    </w:p>
    <w:p>
      <w:pPr>
        <w:bidi/>
        <w:spacing w:before="160" w:after="60"/>
        <w:jc w:val="both"/>
      </w:pPr>
      <w:r>
        <w:rPr>
          <w:b/>
          <w:bCs/>
          <w:sz w:val="26"/>
          <w:szCs w:val="26"/>
          <w:rtl/>
        </w:rPr>
        <w:t>8. על פי «החבל שבין שני הימים»:</w:t>
      </w:r>
    </w:p>
    <w:p>
      <w:pPr>
        <w:bidi/>
        <w:spacing w:before="0" w:after="20"/>
        <w:jc w:val="both"/>
      </w:pPr>
      <w:r>
        <w:rPr>
          <w:rtl/>
        </w:rPr>
        <w:t>א. מה מיוחד בסיפורים שהכיתות שומעות ביום הזיכרון?</w:t>
      </w:r>
    </w:p>
    <w:p>
      <w:pPr>
        <w:bidi/>
        <w:spacing w:before="0" w:after="80"/>
        <w:jc w:val="both"/>
      </w:pPr>
      <w:r>
        <w:rPr>
          <w:rtl/>
        </w:rPr>
        <w:t xml:space="preserve">   ○ הם מספרים רק על הקרבות      ○ הם מספרים על חיי הנופלים: תחביבים, חברים וחלומות      ○ הם מצחיקים</w:t>
      </w:r>
    </w:p>
    <w:p>
      <w:pPr>
        <w:bidi/>
        <w:spacing w:before="0" w:after="20"/>
        <w:jc w:val="both"/>
      </w:pPr>
      <w:r>
        <w:rPr>
          <w:rtl/>
        </w:rPr>
        <w:t>ב. מה הייתה שאלתו של אריאל?</w:t>
      </w:r>
    </w:p>
    <w:p>
      <w:pPr>
        <w:bidi/>
        <w:spacing w:before="0" w:after="80"/>
        <w:jc w:val="both"/>
      </w:pPr>
      <w:r>
        <w:rPr>
          <w:rtl/>
        </w:rPr>
        <w:t xml:space="preserve">   ○ איך אפשר לשמוח זמן קצר אחרי העצב      ○ מתי מתחיל החופש      ○ למה יש צפירה</w:t>
      </w:r>
    </w:p>
    <w:p>
      <w:pPr>
        <w:bidi/>
        <w:spacing w:before="160" w:after="60"/>
        <w:jc w:val="both"/>
      </w:pPr>
      <w:r>
        <w:rPr>
          <w:b/>
          <w:bCs/>
          <w:sz w:val="26"/>
          <w:szCs w:val="26"/>
          <w:rtl/>
        </w:rPr>
        <w:t>9. הסבירו את הכותרת «החבל שבין שני הימים» בעזרת דברי האב.</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עצבו הזמנה לפעילות כיתתית בל"ג בעומר בנושא «כבוד הדדי»: ציירו ורשמו את שם הפעילות ומה עושים בה.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בחרו אחד מן הימים המיוחדים בתקופת העומר וכתבו מה אתם מרגישים בו ומדוע.</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יש הקוראים להחליף את המדורות הגדולות בל"ג בעומר בפעילות אחרת, בגלל זיהום האוויר והסכנה. הציעו פתרון שישמור על רוח החג וגם על הסביבה, ונמקו.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ו'   |   פרק 7</w:t>
      </w:r>
    </w:p>
    <w:p>
      <w:pPr>
        <w:bidi/>
        <w:spacing w:before="0" w:after="120"/>
        <w:jc w:val="both"/>
      </w:pPr>
      <w:r>
        <w:rPr>
          <w:rFonts w:ascii="David" w:hAnsi="David" w:cs="David"/>
          <w:b/>
          <w:bCs/>
          <w:color w:val="1E3A8A"/>
          <w:sz w:val="44"/>
          <w:szCs w:val="44"/>
          <w:rtl/>
        </w:rPr>
        <w:t>פרק 7: שבועות: מתן תורה, מגילת רות וחסד</w:t>
      </w:r>
    </w:p>
    <w:p>
      <w:pPr>
        <w:bidi/>
        <w:spacing w:before="0" w:after="80"/>
        <w:jc w:val="center"/>
      </w:pPr>
      <w:r>
        <w:drawing>
          <wp:inline xmlns:a="http://schemas.openxmlformats.org/drawingml/2006/main" xmlns:pic="http://schemas.openxmlformats.org/drawingml/2006/picture">
            <wp:extent cx="3240000" cy="2160000"/>
            <wp:docPr id="8" name="Picture 8"/>
            <wp:cNvGraphicFramePr>
              <a:graphicFrameLocks noChangeAspect="1"/>
            </wp:cNvGraphicFramePr>
            <a:graphic>
              <a:graphicData uri="http://schemas.openxmlformats.org/drawingml/2006/picture">
                <pic:pic>
                  <pic:nvPicPr>
                    <pic:cNvPr id="0" name="hag_g6_t07.jpg"/>
                    <pic:cNvPicPr/>
                  </pic:nvPicPr>
                  <pic:blipFill>
                    <a:blip r:embed="rId17"/>
                    <a:stretch>
                      <a:fillRect/>
                    </a:stretch>
                  </pic:blipFill>
                  <pic:spPr>
                    <a:xfrm>
                      <a:off x="0" y="0"/>
                      <a:ext cx="3240000" cy="2160000"/>
                    </a:xfrm>
                    <a:prstGeom prst="rect"/>
                  </pic:spPr>
                </pic:pic>
              </a:graphicData>
            </a:graphic>
          </wp:inline>
        </w:drawing>
      </w:r>
    </w:p>
    <w:p>
      <w:pPr>
        <w:bidi/>
        <w:spacing w:before="120" w:after="40"/>
        <w:jc w:val="both"/>
      </w:pPr>
      <w:r>
        <w:rPr>
          <w:rFonts w:ascii="David" w:hAnsi="David" w:cs="David"/>
          <w:b/>
          <w:bCs/>
          <w:color w:val="1E3A8A"/>
          <w:sz w:val="28"/>
          <w:szCs w:val="28"/>
          <w:rtl/>
        </w:rPr>
        <w:t>◆ שמות החג</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שם</w:t>
            </w:r>
          </w:p>
        </w:tc>
        <w:tc>
          <w:tcPr>
            <w:tcW w:type="dxa" w:w="4989"/>
            <w:shd w:val="clear" w:color="auto" w:fill="1e3a8a"/>
          </w:tcPr>
          <w:p>
            <w:pPr>
              <w:bidi/>
              <w:spacing w:before="0" w:after="40"/>
              <w:jc w:val="both"/>
            </w:pPr>
            <w:r>
              <w:rPr>
                <w:b/>
                <w:bCs/>
                <w:color w:val="FFFFFF"/>
                <w:rtl/>
              </w:rPr>
              <w:t>מה הוא מדגיש?</w:t>
            </w:r>
          </w:p>
        </w:tc>
      </w:tr>
      <w:tr>
        <w:tc>
          <w:tcPr>
            <w:tcW w:type="dxa" w:w="4989"/>
          </w:tcPr>
          <w:p>
            <w:pPr>
              <w:bidi/>
              <w:spacing w:before="0" w:after="40"/>
              <w:jc w:val="both"/>
            </w:pPr>
            <w:r>
              <w:rPr>
                <w:rtl/>
              </w:rPr>
              <w:t>חג השבועות</w:t>
            </w:r>
          </w:p>
        </w:tc>
        <w:tc>
          <w:tcPr>
            <w:tcW w:type="dxa" w:w="4989"/>
          </w:tcPr>
          <w:p>
            <w:pPr>
              <w:bidi/>
              <w:spacing w:before="0" w:after="40"/>
              <w:jc w:val="both"/>
            </w:pPr>
            <w:r>
              <w:rPr>
                <w:rtl/>
              </w:rPr>
              <w:t>שבעת שבועות הספירה</w:t>
            </w:r>
          </w:p>
        </w:tc>
      </w:tr>
      <w:tr>
        <w:tc>
          <w:tcPr>
            <w:tcW w:type="dxa" w:w="4989"/>
          </w:tcPr>
          <w:p>
            <w:pPr>
              <w:bidi/>
              <w:spacing w:before="0" w:after="40"/>
              <w:jc w:val="both"/>
            </w:pPr>
            <w:r>
              <w:rPr>
                <w:rtl/>
              </w:rPr>
              <w:t>חג הקציר</w:t>
            </w:r>
          </w:p>
        </w:tc>
        <w:tc>
          <w:tcPr>
            <w:tcW w:type="dxa" w:w="4989"/>
          </w:tcPr>
          <w:p>
            <w:pPr>
              <w:bidi/>
              <w:spacing w:before="0" w:after="40"/>
              <w:jc w:val="both"/>
            </w:pPr>
            <w:r>
              <w:rPr>
                <w:rtl/>
              </w:rPr>
              <w:t>קציר החיטים</w:t>
            </w:r>
          </w:p>
        </w:tc>
      </w:tr>
      <w:tr>
        <w:tc>
          <w:tcPr>
            <w:tcW w:type="dxa" w:w="4989"/>
          </w:tcPr>
          <w:p>
            <w:pPr>
              <w:bidi/>
              <w:spacing w:before="0" w:after="40"/>
              <w:jc w:val="both"/>
            </w:pPr>
            <w:r>
              <w:rPr>
                <w:rtl/>
              </w:rPr>
              <w:t>חג הביכורים</w:t>
            </w:r>
          </w:p>
        </w:tc>
        <w:tc>
          <w:tcPr>
            <w:tcW w:type="dxa" w:w="4989"/>
          </w:tcPr>
          <w:p>
            <w:pPr>
              <w:bidi/>
              <w:spacing w:before="0" w:after="40"/>
              <w:jc w:val="both"/>
            </w:pPr>
            <w:r>
              <w:rPr>
                <w:rtl/>
              </w:rPr>
              <w:t>הפירות הראשונים</w:t>
            </w:r>
          </w:p>
        </w:tc>
      </w:tr>
      <w:tr>
        <w:tc>
          <w:tcPr>
            <w:tcW w:type="dxa" w:w="4989"/>
          </w:tcPr>
          <w:p>
            <w:pPr>
              <w:bidi/>
              <w:spacing w:before="0" w:after="40"/>
              <w:jc w:val="both"/>
            </w:pPr>
            <w:r>
              <w:rPr>
                <w:rtl/>
              </w:rPr>
              <w:t>זמן מתן תורתנו</w:t>
            </w:r>
          </w:p>
        </w:tc>
        <w:tc>
          <w:tcPr>
            <w:tcW w:type="dxa" w:w="4989"/>
          </w:tcPr>
          <w:p>
            <w:pPr>
              <w:bidi/>
              <w:spacing w:before="0" w:after="40"/>
              <w:jc w:val="both"/>
            </w:pPr>
            <w:r>
              <w:rPr>
                <w:rtl/>
              </w:rPr>
              <w:t>מתן תורה בהר סיני</w:t>
            </w:r>
          </w:p>
        </w:tc>
      </w:tr>
    </w:tbl>
    <w:p>
      <w:pPr>
        <w:bidi/>
        <w:spacing w:before="0" w:after="40"/>
        <w:jc w:val="both"/>
      </w:pPr>
    </w:p>
    <w:p>
      <w:pPr>
        <w:bidi/>
        <w:spacing w:before="120" w:after="40"/>
        <w:jc w:val="both"/>
      </w:pPr>
      <w:r>
        <w:rPr>
          <w:rFonts w:ascii="David" w:hAnsi="David" w:cs="David"/>
          <w:b/>
          <w:bCs/>
          <w:color w:val="1E3A8A"/>
          <w:sz w:val="28"/>
          <w:szCs w:val="28"/>
          <w:rtl/>
        </w:rPr>
        <w:t>◆ מנהגים</w:t>
      </w:r>
    </w:p>
    <w:p>
      <w:pPr>
        <w:bidi/>
        <w:spacing w:before="0" w:after="20"/>
        <w:jc w:val="both"/>
      </w:pPr>
      <w:r>
        <w:rPr>
          <w:rtl/>
        </w:rPr>
        <w:t>1. קריאת עשרת הדיברות ומגילת רות.</w:t>
      </w:r>
    </w:p>
    <w:p>
      <w:pPr>
        <w:bidi/>
        <w:spacing w:before="0" w:after="20"/>
        <w:jc w:val="both"/>
      </w:pPr>
      <w:r>
        <w:rPr>
          <w:rtl/>
        </w:rPr>
        <w:t>2. תיקון ליל שבועות – לימוד בלילה.</w:t>
      </w:r>
    </w:p>
    <w:p>
      <w:pPr>
        <w:bidi/>
        <w:spacing w:before="0" w:after="20"/>
        <w:jc w:val="both"/>
      </w:pPr>
      <w:r>
        <w:rPr>
          <w:rtl/>
        </w:rPr>
        <w:t>3. מאכלי חלב, קישוט בירק, טקסי ביכורים.</w:t>
      </w:r>
    </w:p>
    <w:p>
      <w:pPr>
        <w:bidi/>
        <w:spacing w:before="120" w:after="40"/>
        <w:jc w:val="both"/>
      </w:pPr>
      <w:r>
        <w:rPr>
          <w:rFonts w:ascii="David" w:hAnsi="David" w:cs="David"/>
          <w:b/>
          <w:bCs/>
          <w:color w:val="1E3A8A"/>
          <w:sz w:val="28"/>
          <w:szCs w:val="28"/>
          <w:rtl/>
        </w:rPr>
        <w:t>◆ החסד במגילת רות</w:t>
      </w:r>
    </w:p>
    <w:p>
      <w:pPr>
        <w:bidi/>
        <w:spacing w:before="0" w:after="20"/>
        <w:jc w:val="both"/>
      </w:pPr>
      <w:r>
        <w:rPr>
          <w:rtl/>
        </w:rPr>
        <w:t>1. רות – נאמנות לנעמי.</w:t>
      </w:r>
    </w:p>
    <w:p>
      <w:pPr>
        <w:bidi/>
        <w:spacing w:before="0" w:after="20"/>
        <w:jc w:val="both"/>
      </w:pPr>
      <w:r>
        <w:rPr>
          <w:rtl/>
        </w:rPr>
        <w:t>2. בועז – נדיבות: מאפשר לה ללקט ומוסיף לה מזון.</w:t>
      </w:r>
    </w:p>
    <w:p>
      <w:pPr>
        <w:bidi/>
        <w:spacing w:before="0" w:after="20"/>
        <w:jc w:val="both"/>
      </w:pPr>
      <w:r>
        <w:rPr>
          <w:rtl/>
        </w:rPr>
        <w:t>3. הלקט – מצווה להשאיר לעניים חלק מן הקציר.</w:t>
      </w:r>
    </w:p>
    <w:p>
      <w:pPr>
        <w:bidi/>
        <w:spacing w:before="160" w:after="60"/>
        <w:jc w:val="both"/>
      </w:pPr>
      <w:r>
        <w:rPr>
          <w:b/>
          <w:bCs/>
          <w:sz w:val="26"/>
          <w:szCs w:val="26"/>
          <w:rtl/>
        </w:rPr>
        <w:t>1. השלימו.</w:t>
      </w:r>
    </w:p>
    <w:p>
      <w:pPr>
        <w:bidi/>
        <w:spacing w:before="0" w:after="80"/>
        <w:jc w:val="both"/>
      </w:pPr>
      <w:r>
        <w:rPr>
          <w:color w:val="1E3A8A"/>
          <w:sz w:val="24"/>
          <w:szCs w:val="24"/>
          <w:rtl/>
        </w:rPr>
        <w:t>מחסן מילים: שבעה  |  בית לחם  |  ירק  |  הדיברות  |  מואב</w:t>
      </w:r>
    </w:p>
    <w:p>
      <w:pPr>
        <w:bidi/>
        <w:spacing w:before="0" w:after="60"/>
        <w:jc w:val="both"/>
      </w:pPr>
      <w:r>
        <w:rPr>
          <w:rtl/>
        </w:rPr>
        <w:t>א. לחג קוראים שבועות על שם __________ השבועות של הספירה.</w:t>
      </w:r>
    </w:p>
    <w:p>
      <w:pPr>
        <w:bidi/>
        <w:spacing w:before="0" w:after="60"/>
        <w:jc w:val="both"/>
      </w:pPr>
      <w:r>
        <w:rPr>
          <w:rtl/>
        </w:rPr>
        <w:t>ב. רות באה מארץ __________.</w:t>
      </w:r>
    </w:p>
    <w:p>
      <w:pPr>
        <w:bidi/>
        <w:spacing w:before="0" w:after="60"/>
        <w:jc w:val="both"/>
      </w:pPr>
      <w:r>
        <w:rPr>
          <w:rtl/>
        </w:rPr>
        <w:t>ג. נעמי ורות הגיעו אל __________.</w:t>
      </w:r>
    </w:p>
    <w:p>
      <w:pPr>
        <w:bidi/>
        <w:spacing w:before="0" w:after="60"/>
        <w:jc w:val="both"/>
      </w:pPr>
      <w:r>
        <w:rPr>
          <w:rtl/>
        </w:rPr>
        <w:t>ד. בשבועות נוהגים לקשט את בתי הכנסת ב־__________ ובפרחים.</w:t>
      </w:r>
    </w:p>
    <w:p>
      <w:pPr>
        <w:bidi/>
        <w:spacing w:before="0" w:after="60"/>
        <w:jc w:val="both"/>
      </w:pPr>
      <w:r>
        <w:rPr>
          <w:rtl/>
        </w:rPr>
        <w:t>ה. בבית הכנסת קוראים את עשרת __________.</w:t>
      </w:r>
    </w:p>
    <w:p>
      <w:pPr>
        <w:bidi/>
        <w:spacing w:before="160" w:after="60"/>
        <w:jc w:val="both"/>
      </w:pPr>
      <w:r>
        <w:rPr>
          <w:b/>
          <w:bCs/>
          <w:sz w:val="26"/>
          <w:szCs w:val="26"/>
          <w:rtl/>
        </w:rPr>
        <w:t>2. התאימו כל שם של החג להסבר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טור א</w:t>
            </w:r>
          </w:p>
        </w:tc>
        <w:tc>
          <w:tcPr>
            <w:tcW w:type="dxa" w:w="4989"/>
            <w:shd w:val="clear" w:color="auto" w:fill="1e3a8a"/>
          </w:tcPr>
          <w:p>
            <w:pPr>
              <w:bidi/>
              <w:spacing w:before="0" w:after="40"/>
              <w:jc w:val="both"/>
            </w:pPr>
            <w:r>
              <w:rPr>
                <w:b/>
                <w:bCs/>
                <w:color w:val="FFFFFF"/>
                <w:rtl/>
              </w:rPr>
              <w:t>טור ב</w:t>
            </w:r>
          </w:p>
        </w:tc>
      </w:tr>
      <w:tr>
        <w:tc>
          <w:tcPr>
            <w:tcW w:type="dxa" w:w="4989"/>
          </w:tcPr>
          <w:p>
            <w:pPr>
              <w:bidi/>
              <w:spacing w:before="0" w:after="40"/>
              <w:jc w:val="both"/>
            </w:pPr>
            <w:r>
              <w:rPr>
                <w:rtl/>
              </w:rPr>
              <w:t>1. חג השבועות</w:t>
            </w:r>
          </w:p>
        </w:tc>
        <w:tc>
          <w:tcPr>
            <w:tcW w:type="dxa" w:w="4989"/>
          </w:tcPr>
          <w:p>
            <w:pPr>
              <w:bidi/>
              <w:spacing w:before="0" w:after="40"/>
              <w:jc w:val="both"/>
            </w:pPr>
            <w:r>
              <w:rPr>
                <w:rtl/>
              </w:rPr>
              <w:t>[   ] הבאת הפירות הראשונים</w:t>
            </w:r>
          </w:p>
        </w:tc>
      </w:tr>
      <w:tr>
        <w:tc>
          <w:tcPr>
            <w:tcW w:type="dxa" w:w="4989"/>
          </w:tcPr>
          <w:p>
            <w:pPr>
              <w:bidi/>
              <w:spacing w:before="0" w:after="40"/>
              <w:jc w:val="both"/>
            </w:pPr>
            <w:r>
              <w:rPr>
                <w:rtl/>
              </w:rPr>
              <w:t>2. חג הקציר</w:t>
            </w:r>
          </w:p>
        </w:tc>
        <w:tc>
          <w:tcPr>
            <w:tcW w:type="dxa" w:w="4989"/>
          </w:tcPr>
          <w:p>
            <w:pPr>
              <w:bidi/>
              <w:spacing w:before="0" w:after="40"/>
              <w:jc w:val="both"/>
            </w:pPr>
            <w:r>
              <w:rPr>
                <w:rtl/>
              </w:rPr>
              <w:t>[   ] זמן קציר החיטים</w:t>
            </w:r>
          </w:p>
        </w:tc>
      </w:tr>
      <w:tr>
        <w:tc>
          <w:tcPr>
            <w:tcW w:type="dxa" w:w="4989"/>
          </w:tcPr>
          <w:p>
            <w:pPr>
              <w:bidi/>
              <w:spacing w:before="0" w:after="40"/>
              <w:jc w:val="both"/>
            </w:pPr>
            <w:r>
              <w:rPr>
                <w:rtl/>
              </w:rPr>
              <w:t>3. חג הביכורים</w:t>
            </w:r>
          </w:p>
        </w:tc>
        <w:tc>
          <w:tcPr>
            <w:tcW w:type="dxa" w:w="4989"/>
          </w:tcPr>
          <w:p>
            <w:pPr>
              <w:bidi/>
              <w:spacing w:before="0" w:after="40"/>
              <w:jc w:val="both"/>
            </w:pPr>
            <w:r>
              <w:rPr>
                <w:rtl/>
              </w:rPr>
              <w:t>[   ] בתום שבעה שבועות של ספירה</w:t>
            </w:r>
          </w:p>
        </w:tc>
      </w:tr>
      <w:tr>
        <w:tc>
          <w:tcPr>
            <w:tcW w:type="dxa" w:w="4989"/>
          </w:tcPr>
          <w:p>
            <w:pPr>
              <w:bidi/>
              <w:spacing w:before="0" w:after="40"/>
              <w:jc w:val="both"/>
            </w:pPr>
            <w:r>
              <w:rPr>
                <w:rtl/>
              </w:rPr>
              <w:t>4. זמן מתן תורתנו</w:t>
            </w:r>
          </w:p>
        </w:tc>
        <w:tc>
          <w:tcPr>
            <w:tcW w:type="dxa" w:w="4989"/>
          </w:tcPr>
          <w:p>
            <w:pPr>
              <w:bidi/>
              <w:spacing w:before="0" w:after="40"/>
              <w:jc w:val="both"/>
            </w:pPr>
            <w:r>
              <w:rPr>
                <w:rtl/>
              </w:rPr>
              <w:t>[   ] קבלת התורה בהר סיני</w:t>
            </w:r>
          </w:p>
        </w:tc>
      </w:tr>
    </w:tbl>
    <w:p>
      <w:pPr>
        <w:bidi/>
        <w:spacing w:before="0" w:after="40"/>
        <w:jc w:val="both"/>
      </w:pPr>
    </w:p>
    <w:p>
      <w:pPr>
        <w:bidi/>
        <w:spacing w:before="160" w:after="60"/>
        <w:jc w:val="both"/>
      </w:pPr>
      <w:r>
        <w:rPr>
          <w:b/>
          <w:bCs/>
          <w:sz w:val="26"/>
          <w:szCs w:val="26"/>
          <w:rtl/>
        </w:rPr>
        <w:t>3. נכון או לא נכון? תקנו את הלא נכון.</w:t>
      </w:r>
    </w:p>
    <w:p>
      <w:pPr>
        <w:bidi/>
        <w:spacing w:before="0" w:after="60"/>
        <w:jc w:val="both"/>
      </w:pPr>
      <w:r>
        <w:rPr>
          <w:rtl/>
        </w:rPr>
        <w:t>א. תאנה ורימון הם משבעת המינים.      נכון / לא נכון</w:t>
      </w:r>
    </w:p>
    <w:p>
      <w:pPr>
        <w:bidi/>
        <w:spacing w:before="0" w:after="60"/>
        <w:jc w:val="both"/>
      </w:pPr>
      <w:r>
        <w:rPr>
          <w:rtl/>
        </w:rPr>
        <w:t>ב. תפוח הוא אחד משבעת המינים.      נכון / לא נכון</w:t>
      </w:r>
    </w:p>
    <w:p>
      <w:pPr>
        <w:bidi/>
        <w:spacing w:before="0" w:after="60"/>
        <w:jc w:val="both"/>
      </w:pPr>
      <w:r>
        <w:rPr>
          <w:rtl/>
        </w:rPr>
        <w:t>ג. רות ונעמי הגיעו לבית לחם בתחילת קציר השעורים.      נכון / לא נכון</w:t>
      </w:r>
    </w:p>
    <w:p>
      <w:pPr>
        <w:bidi/>
        <w:spacing w:before="0" w:after="60"/>
        <w:jc w:val="both"/>
      </w:pPr>
      <w:r>
        <w:rPr>
          <w:rtl/>
        </w:rPr>
        <w:t>ד. ערפה נשארה עם נעמי.      נכון / לא נכון</w:t>
      </w:r>
    </w:p>
    <w:p>
      <w:pPr>
        <w:bidi/>
        <w:spacing w:before="160" w:after="60"/>
        <w:jc w:val="both"/>
      </w:pPr>
      <w:r>
        <w:rPr>
          <w:b/>
          <w:bCs/>
          <w:sz w:val="26"/>
          <w:szCs w:val="26"/>
          <w:rtl/>
        </w:rPr>
        <w:t>4. מיינו את שבעת המינים.</w:t>
      </w:r>
    </w:p>
    <w:p>
      <w:pPr>
        <w:bidi/>
        <w:spacing w:before="0" w:after="80"/>
        <w:jc w:val="both"/>
      </w:pPr>
      <w:r>
        <w:rPr>
          <w:color w:val="1E3A8A"/>
          <w:sz w:val="24"/>
          <w:szCs w:val="24"/>
          <w:rtl/>
        </w:rPr>
        <w:t>המילים: חיטה  |  שעורה  |  גפן  |  תאנה  |  רימון  |  זית  |  תמר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דגנים</w:t>
            </w:r>
          </w:p>
        </w:tc>
        <w:tc>
          <w:tcPr>
            <w:tcW w:type="dxa" w:w="4989"/>
            <w:shd w:val="clear" w:color="auto" w:fill="1e3a8a"/>
          </w:tcPr>
          <w:p>
            <w:pPr>
              <w:bidi/>
              <w:spacing w:before="0" w:after="40"/>
              <w:jc w:val="both"/>
            </w:pPr>
            <w:r>
              <w:rPr>
                <w:b/>
                <w:bCs/>
                <w:color w:val="FFFFFF"/>
                <w:rtl/>
              </w:rPr>
              <w:t>פירות</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השלימו: מה עשתה כל דמות, ואיזה ערך היא מבטאת?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דמות</w:t>
            </w:r>
          </w:p>
        </w:tc>
        <w:tc>
          <w:tcPr>
            <w:tcW w:type="dxa" w:w="3326"/>
            <w:shd w:val="clear" w:color="auto" w:fill="1e3a8a"/>
          </w:tcPr>
          <w:p>
            <w:pPr>
              <w:bidi/>
              <w:spacing w:before="0" w:after="40"/>
              <w:jc w:val="both"/>
            </w:pPr>
            <w:r>
              <w:rPr>
                <w:b/>
                <w:bCs/>
                <w:color w:val="FFFFFF"/>
                <w:rtl/>
              </w:rPr>
              <w:t>מה עשתה?</w:t>
            </w:r>
          </w:p>
        </w:tc>
        <w:tc>
          <w:tcPr>
            <w:tcW w:type="dxa" w:w="3326"/>
            <w:shd w:val="clear" w:color="auto" w:fill="1e3a8a"/>
          </w:tcPr>
          <w:p>
            <w:pPr>
              <w:bidi/>
              <w:spacing w:before="0" w:after="40"/>
              <w:jc w:val="both"/>
            </w:pPr>
            <w:r>
              <w:rPr>
                <w:b/>
                <w:bCs/>
                <w:color w:val="FFFFFF"/>
                <w:rtl/>
              </w:rPr>
              <w:t>ערך</w:t>
            </w:r>
          </w:p>
        </w:tc>
      </w:tr>
      <w:tr>
        <w:tc>
          <w:tcPr>
            <w:tcW w:type="dxa" w:w="3326"/>
          </w:tcPr>
          <w:p>
            <w:pPr>
              <w:bidi/>
              <w:spacing w:before="0" w:after="40"/>
              <w:jc w:val="both"/>
            </w:pPr>
            <w:r>
              <w:rPr>
                <w:rtl/>
              </w:rPr>
              <w:t>רות</w:t>
            </w:r>
          </w:p>
        </w:tc>
        <w:tc>
          <w:tcPr>
            <w:tcW w:type="dxa" w:w="3326"/>
          </w:tcPr>
          <w:p>
            <w:pPr>
              <w:bidi/>
              <w:spacing w:before="0" w:after="40"/>
              <w:jc w:val="both"/>
            </w:pPr>
            <w:r>
              <w:rPr>
                <w:rtl/>
              </w:rPr>
            </w:r>
          </w:p>
        </w:tc>
        <w:tc>
          <w:tcPr>
            <w:tcW w:type="dxa" w:w="3326"/>
          </w:tcPr>
          <w:p>
            <w:pPr>
              <w:bidi/>
              <w:spacing w:before="0" w:after="40"/>
              <w:jc w:val="both"/>
            </w:pPr>
            <w:r>
              <w:rPr>
                <w:rtl/>
              </w:rPr>
              <w:t>נאמנות</w:t>
            </w:r>
          </w:p>
        </w:tc>
      </w:tr>
      <w:tr>
        <w:tc>
          <w:tcPr>
            <w:tcW w:type="dxa" w:w="3326"/>
          </w:tcPr>
          <w:p>
            <w:pPr>
              <w:bidi/>
              <w:spacing w:before="0" w:after="40"/>
              <w:jc w:val="both"/>
            </w:pPr>
            <w:r>
              <w:rPr>
                <w:rtl/>
              </w:rPr>
              <w:t>בועז</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נעמי</w:t>
            </w:r>
          </w:p>
        </w:tc>
        <w:tc>
          <w:tcPr>
            <w:tcW w:type="dxa" w:w="3326"/>
          </w:tcPr>
          <w:p>
            <w:pPr>
              <w:bidi/>
              <w:spacing w:before="0" w:after="40"/>
              <w:jc w:val="both"/>
            </w:pPr>
            <w:r>
              <w:rPr>
                <w:rtl/>
              </w:rPr>
              <w:t>דאגה לעתידה של רות</w:t>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6. כתבו ליד כל מעשה: «חסד» או «לא חסד».</w:t>
      </w:r>
    </w:p>
    <w:p>
      <w:pPr>
        <w:bidi/>
        <w:spacing w:before="0" w:after="100"/>
        <w:jc w:val="both"/>
      </w:pPr>
      <w:r>
        <w:rPr>
          <w:rtl/>
        </w:rPr>
        <w:t>א. חקלאי משאיר פינה מן השדה לנזקקים.</w:t>
      </w:r>
    </w:p>
    <w:p>
      <w:pPr>
        <w:bidi/>
        <w:spacing w:before="0" w:after="100"/>
        <w:jc w:val="both"/>
      </w:pPr>
      <w:r>
        <w:rPr>
          <w:rtl/>
        </w:rPr>
        <w:t>ב. ילד מסתיר מחבר את התשובה כדי שייכשל.</w:t>
      </w:r>
    </w:p>
    <w:p>
      <w:pPr>
        <w:bidi/>
        <w:spacing w:before="0" w:after="100"/>
        <w:jc w:val="both"/>
      </w:pPr>
      <w:r>
        <w:rPr>
          <w:rtl/>
        </w:rPr>
        <w:t>ג. נערה מבקרת שכנה חולה ומביאה לה מרק.</w:t>
      </w:r>
    </w:p>
    <w:p>
      <w:pPr>
        <w:bidi/>
        <w:spacing w:before="0" w:after="100"/>
        <w:jc w:val="both"/>
      </w:pPr>
      <w:r>
        <w:rPr>
          <w:rtl/>
        </w:rPr>
        <w:t>ד. קבוצה בכיתה מוותרת על משחק כדי לעזור לחבר להשלים חומר.</w:t>
      </w:r>
    </w:p>
    <w:p>
      <w:pPr>
        <w:bidi/>
        <w:spacing w:before="160" w:after="60"/>
        <w:jc w:val="both"/>
      </w:pPr>
      <w:r>
        <w:rPr>
          <w:b/>
          <w:bCs/>
          <w:sz w:val="26"/>
          <w:szCs w:val="26"/>
          <w:rtl/>
        </w:rPr>
        <w:t>7. בחרו בתשובה הנכונה.</w:t>
      </w:r>
    </w:p>
    <w:p>
      <w:pPr>
        <w:bidi/>
        <w:spacing w:before="0" w:after="20"/>
        <w:jc w:val="both"/>
      </w:pPr>
      <w:r>
        <w:rPr>
          <w:rtl/>
        </w:rPr>
        <w:t>א. מהו «תיקון ליל שבועות»?</w:t>
      </w:r>
    </w:p>
    <w:p>
      <w:pPr>
        <w:bidi/>
        <w:spacing w:before="0" w:after="80"/>
        <w:jc w:val="both"/>
      </w:pPr>
      <w:r>
        <w:rPr>
          <w:rtl/>
        </w:rPr>
        <w:t xml:space="preserve">   ○ תיקון הסוכה      ○ לימוד במשך הלילה      ○ ארוחה חגיגית</w:t>
      </w:r>
    </w:p>
    <w:p>
      <w:pPr>
        <w:bidi/>
        <w:spacing w:before="0" w:after="20"/>
        <w:jc w:val="both"/>
      </w:pPr>
      <w:r>
        <w:rPr>
          <w:rtl/>
        </w:rPr>
        <w:t>ב. מה הקשר בין שבועות לחקלאות?</w:t>
      </w:r>
    </w:p>
    <w:p>
      <w:pPr>
        <w:bidi/>
        <w:spacing w:before="0" w:after="80"/>
        <w:jc w:val="both"/>
      </w:pPr>
      <w:r>
        <w:rPr>
          <w:rtl/>
        </w:rPr>
        <w:t xml:space="preserve">   ○ זה חג הקציר והביכורים      ○ זה חג הנטיעות      ○ אין קשר</w:t>
      </w:r>
    </w:p>
    <w:p>
      <w:pPr>
        <w:bidi/>
        <w:spacing w:before="120" w:after="40"/>
        <w:jc w:val="center"/>
      </w:pPr>
      <w:r>
        <w:rPr>
          <w:rFonts w:ascii="David" w:hAnsi="David" w:cs="David"/>
          <w:b/>
          <w:bCs/>
          <w:color w:val="1E3A8A"/>
          <w:sz w:val="30"/>
          <w:szCs w:val="30"/>
          <w:rtl/>
        </w:rPr>
        <w:t>ערב לימוד בשכונה</w:t>
      </w:r>
    </w:p>
    <w:p>
      <w:pPr>
        <w:bidi/>
        <w:spacing w:before="0" w:after="80"/>
        <w:jc w:val="both"/>
      </w:pPr>
      <w:r>
        <w:rPr>
          <w:rtl/>
        </w:rPr>
        <w:t>בליל שבועות התאספו בבית הקהילה שבשכונה של נועם עשרות אנשים: מבוגרים וצעירים, דתיים וחילונים. כל אחד הביא עוגת גבינה או שתייה, והשולחנות התמלאו.</w:t>
      </w:r>
    </w:p>
    <w:p>
      <w:pPr>
        <w:bidi/>
        <w:spacing w:before="0" w:after="80"/>
        <w:jc w:val="both"/>
      </w:pPr>
      <w:r>
        <w:rPr>
          <w:rtl/>
        </w:rPr>
        <w:t>בכל חדר למדו נושא אחר. בחדר אחד קראו את מגילת רות, בחדר אחר דיברו על עשרת הדיברות, ובחדר השלישי שמעו שירים על הקציר. נועם ואביו בחרו בחדר של רות, ושם התפתח ויכוח: האם רות עזבה את ביתה מתוך אהבה לנעמי או מתוך אמונה?</w:t>
      </w:r>
    </w:p>
    <w:p>
      <w:pPr>
        <w:bidi/>
        <w:spacing w:before="0" w:after="80"/>
        <w:jc w:val="both"/>
      </w:pPr>
      <w:r>
        <w:rPr>
          <w:rtl/>
        </w:rPr>
        <w:t>בשלוש לפנות בוקר נועם כבר נרדם על כיסא. כשהתעורר, אמר לאביו: «לא סיימנו את הוויכוח». אביו צחק: «בדיוק בשביל זה חוזרים בשנה הבאה».</w:t>
      </w:r>
    </w:p>
    <w:p>
      <w:pPr>
        <w:bidi/>
        <w:spacing w:before="160" w:after="60"/>
        <w:jc w:val="both"/>
      </w:pPr>
      <w:r>
        <w:rPr>
          <w:b/>
          <w:bCs/>
          <w:sz w:val="26"/>
          <w:szCs w:val="26"/>
          <w:rtl/>
        </w:rPr>
        <w:t>8. על פי «ערב לימוד בשכונה» השלימו.</w:t>
      </w:r>
    </w:p>
    <w:p>
      <w:pPr>
        <w:bidi/>
        <w:spacing w:before="0" w:after="60"/>
        <w:jc w:val="both"/>
      </w:pPr>
      <w:r>
        <w:rPr>
          <w:rtl/>
        </w:rPr>
        <w:t>א. בערב השתתפו גם __________ וגם חילונים.</w:t>
      </w:r>
    </w:p>
    <w:p>
      <w:pPr>
        <w:bidi/>
        <w:spacing w:before="0" w:after="60"/>
        <w:jc w:val="both"/>
      </w:pPr>
      <w:r>
        <w:rPr>
          <w:rtl/>
        </w:rPr>
        <w:t>ב. נועם ואביו בחרו בחדר שבו למדו את __________.</w:t>
      </w:r>
    </w:p>
    <w:p>
      <w:pPr>
        <w:bidi/>
        <w:spacing w:before="0" w:after="60"/>
        <w:jc w:val="both"/>
      </w:pPr>
      <w:r>
        <w:rPr>
          <w:rtl/>
        </w:rPr>
        <w:t>ג. האנשים הביאו עוגת __________.</w:t>
      </w:r>
    </w:p>
    <w:p>
      <w:pPr>
        <w:bidi/>
        <w:spacing w:before="160" w:after="60"/>
        <w:jc w:val="both"/>
      </w:pPr>
      <w:r>
        <w:rPr>
          <w:b/>
          <w:bCs/>
          <w:sz w:val="26"/>
          <w:szCs w:val="26"/>
          <w:rtl/>
        </w:rPr>
        <w:t>9. מה רצה האב לומר במשפט «בדיוק בשביל זה חוזרים בשנה הבאה»? קשרו לשמחת תורה.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עצבו כרזה לטקס ביכורים בבית הספר: ציירו סל ושיבולים וכתבו כותרת קצרה.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בוויכוח בסיפור נשאלה השאלה: האם רות עזבה את ביתה מתוך אהבה לנעמי או מתוך אמונה? מה דעתכם? נמקו.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השוו בין שבועות לבין פסח: כתבו דבר אחד משותף ודבר אחד שונה בין שני החגים, והסבירו את הקשר ביניהם.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David" w:hAnsi="David" w:cs="David"/>
          <w:b/>
          <w:bCs/>
          <w:color w:val="1E3A8A"/>
          <w:sz w:val="44"/>
          <w:szCs w:val="44"/>
          <w:rtl/>
        </w:rPr>
        <w:t>חזרה – מה למדנו?</w:t>
      </w:r>
    </w:p>
    <w:p>
      <w:pPr>
        <w:bidi/>
        <w:spacing w:before="160" w:after="60"/>
        <w:jc w:val="both"/>
      </w:pPr>
      <w:r>
        <w:rPr>
          <w:b/>
          <w:bCs/>
          <w:sz w:val="26"/>
          <w:szCs w:val="26"/>
          <w:rtl/>
        </w:rPr>
        <w:t>1. התאימו כל מועד לתאריך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טור א</w:t>
            </w:r>
          </w:p>
        </w:tc>
        <w:tc>
          <w:tcPr>
            <w:tcW w:type="dxa" w:w="4989"/>
            <w:shd w:val="clear" w:color="auto" w:fill="1e3a8a"/>
          </w:tcPr>
          <w:p>
            <w:pPr>
              <w:bidi/>
              <w:spacing w:before="0" w:after="40"/>
              <w:jc w:val="both"/>
            </w:pPr>
            <w:r>
              <w:rPr>
                <w:b/>
                <w:bCs/>
                <w:color w:val="FFFFFF"/>
                <w:rtl/>
              </w:rPr>
              <w:t>טור ב</w:t>
            </w:r>
          </w:p>
        </w:tc>
      </w:tr>
      <w:tr>
        <w:tc>
          <w:tcPr>
            <w:tcW w:type="dxa" w:w="4989"/>
          </w:tcPr>
          <w:p>
            <w:pPr>
              <w:bidi/>
              <w:spacing w:before="0" w:after="40"/>
              <w:jc w:val="both"/>
            </w:pPr>
            <w:r>
              <w:rPr>
                <w:rtl/>
              </w:rPr>
              <w:t>1. ראש השנה</w:t>
            </w:r>
          </w:p>
        </w:tc>
        <w:tc>
          <w:tcPr>
            <w:tcW w:type="dxa" w:w="4989"/>
          </w:tcPr>
          <w:p>
            <w:pPr>
              <w:bidi/>
              <w:spacing w:before="0" w:after="40"/>
              <w:jc w:val="both"/>
            </w:pPr>
            <w:r>
              <w:rPr>
                <w:rtl/>
              </w:rPr>
              <w:t>[   ] ו' בסיוון</w:t>
            </w:r>
          </w:p>
        </w:tc>
      </w:tr>
      <w:tr>
        <w:tc>
          <w:tcPr>
            <w:tcW w:type="dxa" w:w="4989"/>
          </w:tcPr>
          <w:p>
            <w:pPr>
              <w:bidi/>
              <w:spacing w:before="0" w:after="40"/>
              <w:jc w:val="both"/>
            </w:pPr>
            <w:r>
              <w:rPr>
                <w:rtl/>
              </w:rPr>
              <w:t>2. יום הכיפורים</w:t>
            </w:r>
          </w:p>
        </w:tc>
        <w:tc>
          <w:tcPr>
            <w:tcW w:type="dxa" w:w="4989"/>
          </w:tcPr>
          <w:p>
            <w:pPr>
              <w:bidi/>
              <w:spacing w:before="0" w:after="40"/>
              <w:jc w:val="both"/>
            </w:pPr>
            <w:r>
              <w:rPr>
                <w:rtl/>
              </w:rPr>
              <w:t>[   ] א'–ב' בתשרי</w:t>
            </w:r>
          </w:p>
        </w:tc>
      </w:tr>
      <w:tr>
        <w:tc>
          <w:tcPr>
            <w:tcW w:type="dxa" w:w="4989"/>
          </w:tcPr>
          <w:p>
            <w:pPr>
              <w:bidi/>
              <w:spacing w:before="0" w:after="40"/>
              <w:jc w:val="both"/>
            </w:pPr>
            <w:r>
              <w:rPr>
                <w:rtl/>
              </w:rPr>
              <w:t>3. חנוכה</w:t>
            </w:r>
          </w:p>
        </w:tc>
        <w:tc>
          <w:tcPr>
            <w:tcW w:type="dxa" w:w="4989"/>
          </w:tcPr>
          <w:p>
            <w:pPr>
              <w:bidi/>
              <w:spacing w:before="0" w:after="40"/>
              <w:jc w:val="both"/>
            </w:pPr>
            <w:r>
              <w:rPr>
                <w:rtl/>
              </w:rPr>
              <w:t>[   ] י"ח באייר</w:t>
            </w:r>
          </w:p>
        </w:tc>
      </w:tr>
      <w:tr>
        <w:tc>
          <w:tcPr>
            <w:tcW w:type="dxa" w:w="4989"/>
          </w:tcPr>
          <w:p>
            <w:pPr>
              <w:bidi/>
              <w:spacing w:before="0" w:after="40"/>
              <w:jc w:val="both"/>
            </w:pPr>
            <w:r>
              <w:rPr>
                <w:rtl/>
              </w:rPr>
              <w:t>4. פורים</w:t>
            </w:r>
          </w:p>
        </w:tc>
        <w:tc>
          <w:tcPr>
            <w:tcW w:type="dxa" w:w="4989"/>
          </w:tcPr>
          <w:p>
            <w:pPr>
              <w:bidi/>
              <w:spacing w:before="0" w:after="40"/>
              <w:jc w:val="both"/>
            </w:pPr>
            <w:r>
              <w:rPr>
                <w:rtl/>
              </w:rPr>
              <w:t>[   ] י' בתשרי</w:t>
            </w:r>
          </w:p>
        </w:tc>
      </w:tr>
      <w:tr>
        <w:tc>
          <w:tcPr>
            <w:tcW w:type="dxa" w:w="4989"/>
          </w:tcPr>
          <w:p>
            <w:pPr>
              <w:bidi/>
              <w:spacing w:before="0" w:after="40"/>
              <w:jc w:val="both"/>
            </w:pPr>
            <w:r>
              <w:rPr>
                <w:rtl/>
              </w:rPr>
              <w:t>5. פסח</w:t>
            </w:r>
          </w:p>
        </w:tc>
        <w:tc>
          <w:tcPr>
            <w:tcW w:type="dxa" w:w="4989"/>
          </w:tcPr>
          <w:p>
            <w:pPr>
              <w:bidi/>
              <w:spacing w:before="0" w:after="40"/>
              <w:jc w:val="both"/>
            </w:pPr>
            <w:r>
              <w:rPr>
                <w:rtl/>
              </w:rPr>
              <w:t>[   ] ט"ו בניסן</w:t>
            </w:r>
          </w:p>
        </w:tc>
      </w:tr>
      <w:tr>
        <w:tc>
          <w:tcPr>
            <w:tcW w:type="dxa" w:w="4989"/>
          </w:tcPr>
          <w:p>
            <w:pPr>
              <w:bidi/>
              <w:spacing w:before="0" w:after="40"/>
              <w:jc w:val="both"/>
            </w:pPr>
            <w:r>
              <w:rPr>
                <w:rtl/>
              </w:rPr>
              <w:t>6. ל"ג בעומר</w:t>
            </w:r>
          </w:p>
        </w:tc>
        <w:tc>
          <w:tcPr>
            <w:tcW w:type="dxa" w:w="4989"/>
          </w:tcPr>
          <w:p>
            <w:pPr>
              <w:bidi/>
              <w:spacing w:before="0" w:after="40"/>
              <w:jc w:val="both"/>
            </w:pPr>
            <w:r>
              <w:rPr>
                <w:rtl/>
              </w:rPr>
              <w:t>[   ] כ"ה בכסלו</w:t>
            </w:r>
          </w:p>
        </w:tc>
      </w:tr>
      <w:tr>
        <w:tc>
          <w:tcPr>
            <w:tcW w:type="dxa" w:w="4989"/>
          </w:tcPr>
          <w:p>
            <w:pPr>
              <w:bidi/>
              <w:spacing w:before="0" w:after="40"/>
              <w:jc w:val="both"/>
            </w:pPr>
            <w:r>
              <w:rPr>
                <w:rtl/>
              </w:rPr>
              <w:t>7. שבועות</w:t>
            </w:r>
          </w:p>
        </w:tc>
        <w:tc>
          <w:tcPr>
            <w:tcW w:type="dxa" w:w="4989"/>
          </w:tcPr>
          <w:p>
            <w:pPr>
              <w:bidi/>
              <w:spacing w:before="0" w:after="40"/>
              <w:jc w:val="both"/>
            </w:pPr>
            <w:r>
              <w:rPr>
                <w:rtl/>
              </w:rPr>
              <w:t>[   ] י"ד באדר</w:t>
            </w:r>
          </w:p>
        </w:tc>
      </w:tr>
    </w:tbl>
    <w:p>
      <w:pPr>
        <w:bidi/>
        <w:spacing w:before="0" w:after="40"/>
        <w:jc w:val="both"/>
      </w:pPr>
    </w:p>
    <w:p>
      <w:pPr>
        <w:bidi/>
        <w:spacing w:before="160" w:after="60"/>
        <w:jc w:val="both"/>
      </w:pPr>
      <w:r>
        <w:rPr>
          <w:b/>
          <w:bCs/>
          <w:sz w:val="26"/>
          <w:szCs w:val="26"/>
          <w:rtl/>
        </w:rPr>
        <w:t>2. מיינו את המנהגים לפי החג.</w:t>
      </w:r>
    </w:p>
    <w:p>
      <w:pPr>
        <w:bidi/>
        <w:spacing w:before="0" w:after="80"/>
        <w:jc w:val="both"/>
      </w:pPr>
      <w:r>
        <w:rPr>
          <w:color w:val="1E3A8A"/>
          <w:sz w:val="24"/>
          <w:szCs w:val="24"/>
          <w:rtl/>
        </w:rPr>
        <w:t>המילים: סביבון  |  משלוח מנות  |  מרור  |  ביכורים  |  סופגניות  |  מתנות לאביונים  |  אפיקומן  |  תיקון ליל שבועות</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e3a8a"/>
          </w:tcPr>
          <w:p>
            <w:pPr>
              <w:bidi/>
              <w:spacing w:before="0" w:after="40"/>
              <w:jc w:val="both"/>
            </w:pPr>
            <w:r>
              <w:rPr>
                <w:b/>
                <w:bCs/>
                <w:color w:val="FFFFFF"/>
                <w:rtl/>
              </w:rPr>
              <w:t>חנוכה</w:t>
            </w:r>
          </w:p>
        </w:tc>
        <w:tc>
          <w:tcPr>
            <w:tcW w:type="dxa" w:w="2494"/>
            <w:shd w:val="clear" w:color="auto" w:fill="1e3a8a"/>
          </w:tcPr>
          <w:p>
            <w:pPr>
              <w:bidi/>
              <w:spacing w:before="0" w:after="40"/>
              <w:jc w:val="both"/>
            </w:pPr>
            <w:r>
              <w:rPr>
                <w:b/>
                <w:bCs/>
                <w:color w:val="FFFFFF"/>
                <w:rtl/>
              </w:rPr>
              <w:t>פורים</w:t>
            </w:r>
          </w:p>
        </w:tc>
        <w:tc>
          <w:tcPr>
            <w:tcW w:type="dxa" w:w="2494"/>
            <w:shd w:val="clear" w:color="auto" w:fill="1e3a8a"/>
          </w:tcPr>
          <w:p>
            <w:pPr>
              <w:bidi/>
              <w:spacing w:before="0" w:after="40"/>
              <w:jc w:val="both"/>
            </w:pPr>
            <w:r>
              <w:rPr>
                <w:b/>
                <w:bCs/>
                <w:color w:val="FFFFFF"/>
                <w:rtl/>
              </w:rPr>
              <w:t>פסח</w:t>
            </w:r>
          </w:p>
        </w:tc>
        <w:tc>
          <w:tcPr>
            <w:tcW w:type="dxa" w:w="2494"/>
            <w:shd w:val="clear" w:color="auto" w:fill="1e3a8a"/>
          </w:tcPr>
          <w:p>
            <w:pPr>
              <w:bidi/>
              <w:spacing w:before="0" w:after="40"/>
              <w:jc w:val="both"/>
            </w:pPr>
            <w:r>
              <w:rPr>
                <w:b/>
                <w:bCs/>
                <w:color w:val="FFFFFF"/>
                <w:rtl/>
              </w:rPr>
              <w:t>שבועות</w:t>
            </w:r>
          </w:p>
        </w:tc>
      </w:tr>
      <w:tr>
        <w:tc>
          <w:tcPr>
            <w:tcW w:type="dxa" w:w="2494"/>
          </w:tcPr>
          <w:p>
            <w:pPr>
              <w:bidi/>
              <w:spacing w:before="0" w:after="40"/>
              <w:jc w:val="both"/>
            </w:pPr>
            <w:r>
              <w:rPr>
                <w:rtl/>
              </w:rPr>
              <w:br/>
              <w:br/>
              <w:br/>
            </w:r>
          </w:p>
        </w:tc>
        <w:tc>
          <w:tcPr>
            <w:tcW w:type="dxa" w:w="2494"/>
          </w:tcPr>
          <w:p>
            <w:pPr>
              <w:bidi/>
              <w:spacing w:before="0" w:after="40"/>
              <w:jc w:val="both"/>
            </w:pPr>
            <w:r>
              <w:rPr>
                <w:rtl/>
              </w:rPr>
              <w:br/>
              <w:br/>
              <w:br/>
            </w:r>
          </w:p>
        </w:tc>
        <w:tc>
          <w:tcPr>
            <w:tcW w:type="dxa" w:w="2494"/>
          </w:tcPr>
          <w:p>
            <w:pPr>
              <w:bidi/>
              <w:spacing w:before="0" w:after="40"/>
              <w:jc w:val="both"/>
            </w:pPr>
            <w:r>
              <w:rPr>
                <w:rtl/>
              </w:rPr>
              <w:br/>
              <w:br/>
              <w:br/>
            </w:r>
          </w:p>
        </w:tc>
        <w:tc>
          <w:tcPr>
            <w:tcW w:type="dxa" w:w="2494"/>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3. השלימו את הפסוק או הביטוי.</w:t>
      </w:r>
    </w:p>
    <w:p>
      <w:pPr>
        <w:bidi/>
        <w:spacing w:before="0" w:after="60"/>
        <w:jc w:val="both"/>
      </w:pPr>
      <w:r>
        <w:rPr>
          <w:rtl/>
        </w:rPr>
        <w:t>א. «והגדת __________ ביום ההוא» (שמות י"ג, ח)</w:t>
      </w:r>
    </w:p>
    <w:p>
      <w:pPr>
        <w:bidi/>
        <w:spacing w:before="0" w:after="60"/>
        <w:jc w:val="both"/>
      </w:pPr>
      <w:r>
        <w:rPr>
          <w:rtl/>
        </w:rPr>
        <w:t>ב. «עמך עמי ואלוהייך __________» (רות א, טז)</w:t>
      </w:r>
    </w:p>
    <w:p>
      <w:pPr>
        <w:bidi/>
        <w:spacing w:before="0" w:after="60"/>
        <w:jc w:val="both"/>
      </w:pPr>
      <w:r>
        <w:rPr>
          <w:rtl/>
        </w:rPr>
        <w:t>ג. «ונהפוך __________» (אסתר ט, א)</w:t>
      </w:r>
    </w:p>
    <w:p>
      <w:pPr>
        <w:bidi/>
        <w:spacing w:before="0" w:after="60"/>
        <w:jc w:val="both"/>
      </w:pPr>
      <w:r>
        <w:rPr>
          <w:rtl/>
        </w:rPr>
        <w:t>ד. «נס לא קרה לנו, פך __________ לא מצאנו»</w:t>
      </w:r>
    </w:p>
    <w:p>
      <w:pPr>
        <w:bidi/>
        <w:spacing w:before="160" w:after="60"/>
        <w:jc w:val="both"/>
      </w:pPr>
      <w:r>
        <w:rPr>
          <w:b/>
          <w:bCs/>
          <w:sz w:val="26"/>
          <w:szCs w:val="26"/>
          <w:rtl/>
        </w:rPr>
        <w:t>4. נכון או לא נכון? תקנו את הלא נכון.</w:t>
      </w:r>
    </w:p>
    <w:p>
      <w:pPr>
        <w:bidi/>
        <w:spacing w:before="0" w:after="60"/>
        <w:jc w:val="both"/>
      </w:pPr>
      <w:r>
        <w:rPr>
          <w:rtl/>
        </w:rPr>
        <w:t>א. שמחת תורה חלה בסוף חג הסוכות.      נכון / לא נכון</w:t>
      </w:r>
    </w:p>
    <w:p>
      <w:pPr>
        <w:bidi/>
        <w:spacing w:before="0" w:after="60"/>
        <w:jc w:val="both"/>
      </w:pPr>
      <w:r>
        <w:rPr>
          <w:rtl/>
        </w:rPr>
        <w:t>ב. ספירת העומר מחברת בין חנוכה לפורים.      נכון / לא נכון</w:t>
      </w:r>
    </w:p>
    <w:p>
      <w:pPr>
        <w:bidi/>
        <w:spacing w:before="0" w:after="60"/>
        <w:jc w:val="both"/>
      </w:pPr>
      <w:r>
        <w:rPr>
          <w:rtl/>
        </w:rPr>
        <w:t>ג. בשבועות קוראים את עשרת הדיברות.      נכון / לא נכון</w:t>
      </w:r>
    </w:p>
    <w:p>
      <w:pPr>
        <w:bidi/>
        <w:spacing w:before="0" w:after="60"/>
        <w:jc w:val="both"/>
      </w:pPr>
      <w:r>
        <w:rPr>
          <w:rtl/>
        </w:rPr>
        <w:t>ד. לחנוכייה יש שבעה קנים.      נכון / לא נכון</w:t>
      </w:r>
    </w:p>
    <w:p>
      <w:pPr>
        <w:bidi/>
        <w:spacing w:before="160" w:after="60"/>
        <w:jc w:val="both"/>
      </w:pPr>
      <w:r>
        <w:rPr>
          <w:b/>
          <w:bCs/>
          <w:sz w:val="26"/>
          <w:szCs w:val="26"/>
          <w:rtl/>
        </w:rPr>
        <w:t>5. השלימו: איזה ערך בולט בכל חג?</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חג</w:t>
            </w:r>
          </w:p>
        </w:tc>
        <w:tc>
          <w:tcPr>
            <w:tcW w:type="dxa" w:w="3326"/>
            <w:shd w:val="clear" w:color="auto" w:fill="1e3a8a"/>
          </w:tcPr>
          <w:p>
            <w:pPr>
              <w:bidi/>
              <w:spacing w:before="0" w:after="40"/>
              <w:jc w:val="both"/>
            </w:pPr>
            <w:r>
              <w:rPr>
                <w:b/>
                <w:bCs/>
                <w:color w:val="FFFFFF"/>
                <w:rtl/>
              </w:rPr>
              <w:t>ערך מרכזי</w:t>
            </w:r>
          </w:p>
        </w:tc>
        <w:tc>
          <w:tcPr>
            <w:tcW w:type="dxa" w:w="3326"/>
            <w:shd w:val="clear" w:color="auto" w:fill="1e3a8a"/>
          </w:tcPr>
          <w:p>
            <w:pPr>
              <w:bidi/>
              <w:spacing w:before="0" w:after="40"/>
              <w:jc w:val="both"/>
            </w:pPr>
            <w:r>
              <w:rPr>
                <w:b/>
                <w:bCs/>
                <w:color w:val="FFFFFF"/>
                <w:rtl/>
              </w:rPr>
              <w:t>דוגמה למנהג</w:t>
            </w:r>
          </w:p>
        </w:tc>
      </w:tr>
      <w:tr>
        <w:tc>
          <w:tcPr>
            <w:tcW w:type="dxa" w:w="3326"/>
          </w:tcPr>
          <w:p>
            <w:pPr>
              <w:bidi/>
              <w:spacing w:before="0" w:after="40"/>
              <w:jc w:val="both"/>
            </w:pPr>
            <w:r>
              <w:rPr>
                <w:rtl/>
              </w:rPr>
              <w:t>יום הכיפורים</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פורים</w:t>
            </w:r>
          </w:p>
        </w:tc>
        <w:tc>
          <w:tcPr>
            <w:tcW w:type="dxa" w:w="3326"/>
          </w:tcPr>
          <w:p>
            <w:pPr>
              <w:bidi/>
              <w:spacing w:before="0" w:after="40"/>
              <w:jc w:val="both"/>
            </w:pPr>
            <w:r>
              <w:rPr>
                <w:rtl/>
              </w:rPr>
              <w:t>ערבות הדדית</w:t>
            </w:r>
          </w:p>
        </w:tc>
        <w:tc>
          <w:tcPr>
            <w:tcW w:type="dxa" w:w="3326"/>
          </w:tcPr>
          <w:p>
            <w:pPr>
              <w:bidi/>
              <w:spacing w:before="0" w:after="40"/>
              <w:jc w:val="both"/>
            </w:pPr>
            <w:r>
              <w:rPr>
                <w:rtl/>
              </w:rPr>
            </w:r>
          </w:p>
        </w:tc>
      </w:tr>
      <w:tr>
        <w:tc>
          <w:tcPr>
            <w:tcW w:type="dxa" w:w="3326"/>
          </w:tcPr>
          <w:p>
            <w:pPr>
              <w:bidi/>
              <w:spacing w:before="0" w:after="40"/>
              <w:jc w:val="both"/>
            </w:pPr>
            <w:r>
              <w:rPr>
                <w:rtl/>
              </w:rPr>
              <w:t>פסח</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שבועות</w:t>
            </w:r>
          </w:p>
        </w:tc>
        <w:tc>
          <w:tcPr>
            <w:tcW w:type="dxa" w:w="3326"/>
          </w:tcPr>
          <w:p>
            <w:pPr>
              <w:bidi/>
              <w:spacing w:before="0" w:after="40"/>
              <w:jc w:val="both"/>
            </w:pPr>
            <w:r>
              <w:rPr>
                <w:rtl/>
              </w:rPr>
            </w:r>
          </w:p>
        </w:tc>
        <w:tc>
          <w:tcPr>
            <w:tcW w:type="dxa" w:w="3326"/>
          </w:tcPr>
          <w:p>
            <w:pPr>
              <w:bidi/>
              <w:spacing w:before="0" w:after="40"/>
              <w:jc w:val="both"/>
            </w:pPr>
            <w:r>
              <w:rPr>
                <w:rtl/>
              </w:rPr>
              <w:t>קריאת מגילת רות</w:t>
            </w:r>
          </w:p>
        </w:tc>
      </w:tr>
    </w:tbl>
    <w:p>
      <w:pPr>
        <w:bidi/>
        <w:spacing w:before="0" w:after="40"/>
        <w:jc w:val="both"/>
      </w:pPr>
    </w:p>
    <w:p>
      <w:pPr>
        <w:bidi/>
        <w:spacing w:before="160" w:after="60"/>
        <w:jc w:val="both"/>
      </w:pPr>
      <w:r>
        <w:rPr>
          <w:b/>
          <w:bCs/>
          <w:sz w:val="26"/>
          <w:szCs w:val="26"/>
          <w:rtl/>
        </w:rPr>
        <w:t>6. איזה חג מן החגים שלמדתם השנה הוא האהוב עליכם? כתבו מדוע, וציינו מנהג אחד וערך אחד שלו.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480" w:after="80"/>
        <w:jc w:val="center"/>
      </w:pPr>
      <w:r>
        <w:rPr>
          <w:rFonts w:ascii="David" w:hAnsi="David" w:cs="David"/>
          <w:b/>
          <w:bCs/>
          <w:color w:val="1E3A8A"/>
          <w:sz w:val="60"/>
          <w:szCs w:val="60"/>
          <w:rtl/>
        </w:rPr>
        <w:t>כל הכבוד!</w:t>
      </w:r>
    </w:p>
    <w:p>
      <w:pPr>
        <w:bidi/>
        <w:spacing w:before="0" w:after="80"/>
        <w:jc w:val="center"/>
      </w:pPr>
      <w:r>
        <w:rPr>
          <w:sz w:val="32"/>
          <w:szCs w:val="32"/>
          <w:rtl/>
        </w:rPr>
        <w:t>סיימתי את חוברת העבודה בחגים ומועדים לכיתה ו'.</w:t>
      </w:r>
    </w:p>
    <w:p>
      <w:pPr>
        <w:bidi/>
        <w:spacing w:before="0" w:after="80"/>
        <w:jc w:val="both"/>
      </w:pPr>
      <w:r>
        <w:br w:type="page"/>
      </w:r>
    </w:p>
    <w:p>
      <w:pPr>
        <w:bidi/>
        <w:spacing w:before="0" w:after="120"/>
        <w:jc w:val="both"/>
      </w:pPr>
      <w:r>
        <w:rPr>
          <w:rFonts w:ascii="David" w:hAnsi="David" w:cs="David"/>
          <w:b/>
          <w:bCs/>
          <w:color w:val="0F7A4F"/>
          <w:sz w:val="44"/>
          <w:szCs w:val="44"/>
          <w:rtl/>
        </w:rPr>
        <w:t>תשובות לחוברת</w:t>
      </w:r>
    </w:p>
    <w:p>
      <w:pPr>
        <w:bidi/>
        <w:spacing w:before="160" w:after="80"/>
        <w:jc w:val="both"/>
      </w:pPr>
      <w:r>
        <w:rPr>
          <w:rFonts w:ascii="David" w:hAnsi="David" w:cs="David"/>
          <w:b/>
          <w:bCs/>
          <w:color w:val="1E3A8A"/>
          <w:sz w:val="30"/>
          <w:szCs w:val="30"/>
          <w:rtl/>
        </w:rPr>
        <w:t>פרק 1: ראש השנה ויום הכיפורים: התחדשות ותיקון</w:t>
      </w:r>
    </w:p>
    <w:p>
      <w:pPr>
        <w:bidi/>
        <w:spacing w:before="160" w:after="60"/>
        <w:jc w:val="both"/>
      </w:pPr>
      <w:r>
        <w:rPr>
          <w:b/>
          <w:bCs/>
          <w:sz w:val="26"/>
          <w:szCs w:val="26"/>
          <w:rtl/>
        </w:rPr>
        <w:t>1. השלימו את המשפטים.</w:t>
      </w:r>
    </w:p>
    <w:p>
      <w:pPr>
        <w:bidi/>
        <w:spacing w:before="0" w:after="40"/>
        <w:jc w:val="both"/>
      </w:pPr>
      <w:r>
        <w:rPr>
          <w:rtl/>
        </w:rPr>
        <w:t>א. החודש שלפני ראש השנה הוא חודש אלול.</w:t>
      </w:r>
    </w:p>
    <w:p>
      <w:pPr>
        <w:bidi/>
        <w:spacing w:before="0" w:after="40"/>
        <w:jc w:val="both"/>
      </w:pPr>
      <w:r>
        <w:rPr>
          <w:rtl/>
        </w:rPr>
        <w:t>ב. בחודש אלול נוהגים לקום בבוקר מוקדם לאמירת סליחות.</w:t>
      </w:r>
    </w:p>
    <w:p>
      <w:pPr>
        <w:bidi/>
        <w:spacing w:before="0" w:after="40"/>
        <w:jc w:val="both"/>
      </w:pPr>
      <w:r>
        <w:rPr>
          <w:rtl/>
        </w:rPr>
        <w:t>ג. בראש השנה מברכים זה את זה «יונה».</w:t>
      </w:r>
    </w:p>
    <w:p>
      <w:pPr>
        <w:bidi/>
        <w:spacing w:before="0" w:after="40"/>
        <w:jc w:val="both"/>
      </w:pPr>
      <w:r>
        <w:rPr>
          <w:rtl/>
        </w:rPr>
        <w:t>ד. ביום הכיפורים קוראים בבית הכנסת את ספר שנה טובה.</w:t>
      </w:r>
    </w:p>
    <w:p>
      <w:pPr>
        <w:bidi/>
        <w:spacing w:before="0" w:after="40"/>
        <w:jc w:val="both"/>
      </w:pPr>
      <w:r>
        <w:rPr>
          <w:rtl/>
        </w:rPr>
        <w:t>ה. ראש השנה פותח את חודש תשרי.</w:t>
      </w:r>
    </w:p>
    <w:p>
      <w:pPr>
        <w:bidi/>
        <w:spacing w:before="160" w:after="60"/>
        <w:jc w:val="both"/>
      </w:pPr>
      <w:r>
        <w:rPr>
          <w:b/>
          <w:bCs/>
          <w:sz w:val="26"/>
          <w:szCs w:val="26"/>
          <w:rtl/>
        </w:rPr>
        <w:t>2. התאימו כל סימן לברכה שנאמרת עליו.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טור א</w:t>
            </w:r>
          </w:p>
        </w:tc>
        <w:tc>
          <w:tcPr>
            <w:tcW w:type="dxa" w:w="4989"/>
            <w:shd w:val="clear" w:color="auto" w:fill="1e3a8a"/>
          </w:tcPr>
          <w:p>
            <w:pPr>
              <w:bidi/>
              <w:spacing w:before="0" w:after="40"/>
              <w:jc w:val="both"/>
            </w:pPr>
            <w:r>
              <w:rPr>
                <w:b/>
                <w:bCs/>
                <w:color w:val="FFFFFF"/>
                <w:rtl/>
              </w:rPr>
              <w:t>טור ב</w:t>
            </w:r>
          </w:p>
        </w:tc>
      </w:tr>
      <w:tr>
        <w:tc>
          <w:tcPr>
            <w:tcW w:type="dxa" w:w="4989"/>
          </w:tcPr>
          <w:p>
            <w:pPr>
              <w:bidi/>
              <w:spacing w:before="0" w:after="40"/>
              <w:jc w:val="both"/>
            </w:pPr>
            <w:r>
              <w:rPr>
                <w:rtl/>
              </w:rPr>
              <w:t>1. תפוח בדבש</w:t>
            </w:r>
          </w:p>
        </w:tc>
        <w:tc>
          <w:tcPr>
            <w:tcW w:type="dxa" w:w="4989"/>
          </w:tcPr>
          <w:p>
            <w:pPr>
              <w:bidi/>
              <w:spacing w:before="0" w:after="40"/>
              <w:jc w:val="both"/>
            </w:pPr>
            <w:r>
              <w:rPr>
                <w:rtl/>
              </w:rPr>
              <w:t>[3] שנהיה לראש ולא לזנב</w:t>
            </w:r>
          </w:p>
        </w:tc>
      </w:tr>
      <w:tr>
        <w:tc>
          <w:tcPr>
            <w:tcW w:type="dxa" w:w="4989"/>
          </w:tcPr>
          <w:p>
            <w:pPr>
              <w:bidi/>
              <w:spacing w:before="0" w:after="40"/>
              <w:jc w:val="both"/>
            </w:pPr>
            <w:r>
              <w:rPr>
                <w:rtl/>
              </w:rPr>
              <w:t>2. רימון</w:t>
            </w:r>
          </w:p>
        </w:tc>
        <w:tc>
          <w:tcPr>
            <w:tcW w:type="dxa" w:w="4989"/>
          </w:tcPr>
          <w:p>
            <w:pPr>
              <w:bidi/>
              <w:spacing w:before="0" w:after="40"/>
              <w:jc w:val="both"/>
            </w:pPr>
            <w:r>
              <w:rPr>
                <w:rtl/>
              </w:rPr>
              <w:t>[1] שתתחדש עלינו שנה טובה ומתוקה</w:t>
            </w:r>
          </w:p>
        </w:tc>
      </w:tr>
      <w:tr>
        <w:tc>
          <w:tcPr>
            <w:tcW w:type="dxa" w:w="4989"/>
          </w:tcPr>
          <w:p>
            <w:pPr>
              <w:bidi/>
              <w:spacing w:before="0" w:after="40"/>
              <w:jc w:val="both"/>
            </w:pPr>
            <w:r>
              <w:rPr>
                <w:rtl/>
              </w:rPr>
              <w:t>3. ראש דג</w:t>
            </w:r>
          </w:p>
        </w:tc>
        <w:tc>
          <w:tcPr>
            <w:tcW w:type="dxa" w:w="4989"/>
          </w:tcPr>
          <w:p>
            <w:pPr>
              <w:bidi/>
              <w:spacing w:before="0" w:after="40"/>
              <w:jc w:val="both"/>
            </w:pPr>
            <w:r>
              <w:rPr>
                <w:rtl/>
              </w:rPr>
              <w:t>[4] שייתמו שונאינו</w:t>
            </w:r>
          </w:p>
        </w:tc>
      </w:tr>
      <w:tr>
        <w:tc>
          <w:tcPr>
            <w:tcW w:type="dxa" w:w="4989"/>
          </w:tcPr>
          <w:p>
            <w:pPr>
              <w:bidi/>
              <w:spacing w:before="0" w:after="40"/>
              <w:jc w:val="both"/>
            </w:pPr>
            <w:r>
              <w:rPr>
                <w:rtl/>
              </w:rPr>
              <w:t>4. תמר</w:t>
            </w:r>
          </w:p>
        </w:tc>
        <w:tc>
          <w:tcPr>
            <w:tcW w:type="dxa" w:w="4989"/>
          </w:tcPr>
          <w:p>
            <w:pPr>
              <w:bidi/>
              <w:spacing w:before="0" w:after="40"/>
              <w:jc w:val="both"/>
            </w:pPr>
            <w:r>
              <w:rPr>
                <w:rtl/>
              </w:rPr>
              <w:t>[2] שנרבה זכויות כרימון</w:t>
            </w:r>
          </w:p>
        </w:tc>
      </w:tr>
    </w:tbl>
    <w:p>
      <w:pPr>
        <w:bidi/>
        <w:spacing w:before="0" w:after="40"/>
        <w:jc w:val="both"/>
      </w:pPr>
    </w:p>
    <w:p>
      <w:pPr>
        <w:bidi/>
        <w:spacing w:before="160" w:after="60"/>
        <w:jc w:val="both"/>
      </w:pPr>
      <w:r>
        <w:rPr>
          <w:b/>
          <w:bCs/>
          <w:sz w:val="26"/>
          <w:szCs w:val="26"/>
          <w:rtl/>
        </w:rPr>
        <w:t>3. נכון או לא נכון? תקנו את הלא נכון.</w:t>
      </w:r>
    </w:p>
    <w:p>
      <w:pPr>
        <w:bidi/>
        <w:spacing w:before="0" w:after="40"/>
        <w:jc w:val="both"/>
      </w:pPr>
      <w:r>
        <w:rPr>
          <w:rtl/>
        </w:rPr>
        <w:t>א. תרועה היא קול ארוך אחד בשופר. – לא נכון – תרועה היא הרבה קולות קצרצרים; קול ארוך אחד הוא תקיעה</w:t>
      </w:r>
    </w:p>
    <w:p>
      <w:pPr>
        <w:bidi/>
        <w:spacing w:before="0" w:after="40"/>
        <w:jc w:val="both"/>
      </w:pPr>
      <w:r>
        <w:rPr>
          <w:rtl/>
        </w:rPr>
        <w:t>ב. עשרת ימי תשובה מתחילים בראש השנה ומסתיימים ביום הכיפורים. – נכון</w:t>
      </w:r>
    </w:p>
    <w:p>
      <w:pPr>
        <w:bidi/>
        <w:spacing w:before="0" w:after="40"/>
        <w:jc w:val="both"/>
      </w:pPr>
      <w:r>
        <w:rPr>
          <w:rtl/>
        </w:rPr>
        <w:t>ג. בספר יונה אנשי נינוה חזרו בתשובה. – נכון</w:t>
      </w:r>
    </w:p>
    <w:p>
      <w:pPr>
        <w:bidi/>
        <w:spacing w:before="0" w:after="40"/>
        <w:jc w:val="both"/>
      </w:pPr>
      <w:r>
        <w:rPr>
          <w:rtl/>
        </w:rPr>
        <w:t>ד. ביום הכיפורים מברכים «חג שמח ומתוק». – לא נכון – מברכים «גמר חתימה טובה» או «צום קל»</w:t>
      </w:r>
    </w:p>
    <w:p>
      <w:pPr>
        <w:bidi/>
        <w:spacing w:before="160" w:after="60"/>
        <w:jc w:val="both"/>
      </w:pPr>
      <w:r>
        <w:rPr>
          <w:b/>
          <w:bCs/>
          <w:sz w:val="26"/>
          <w:szCs w:val="26"/>
          <w:rtl/>
        </w:rPr>
        <w:t>4. מיינו לפי הקול בשופר.</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תקיעה</w:t>
            </w:r>
          </w:p>
        </w:tc>
        <w:tc>
          <w:tcPr>
            <w:tcW w:type="dxa" w:w="3326"/>
            <w:shd w:val="clear" w:color="auto" w:fill="1e3a8a"/>
          </w:tcPr>
          <w:p>
            <w:pPr>
              <w:bidi/>
              <w:spacing w:before="0" w:after="40"/>
              <w:jc w:val="both"/>
            </w:pPr>
            <w:r>
              <w:rPr>
                <w:b/>
                <w:bCs/>
                <w:color w:val="FFFFFF"/>
                <w:rtl/>
              </w:rPr>
              <w:t>שברים</w:t>
            </w:r>
          </w:p>
        </w:tc>
        <w:tc>
          <w:tcPr>
            <w:tcW w:type="dxa" w:w="3326"/>
            <w:shd w:val="clear" w:color="auto" w:fill="1e3a8a"/>
          </w:tcPr>
          <w:p>
            <w:pPr>
              <w:bidi/>
              <w:spacing w:before="0" w:after="40"/>
              <w:jc w:val="both"/>
            </w:pPr>
            <w:r>
              <w:rPr>
                <w:b/>
                <w:bCs/>
                <w:color w:val="FFFFFF"/>
                <w:rtl/>
              </w:rPr>
              <w:t>תרועה</w:t>
            </w:r>
          </w:p>
        </w:tc>
      </w:tr>
      <w:tr>
        <w:tc>
          <w:tcPr>
            <w:tcW w:type="dxa" w:w="3326"/>
          </w:tcPr>
          <w:p>
            <w:pPr>
              <w:bidi/>
              <w:spacing w:before="0" w:after="40"/>
              <w:jc w:val="both"/>
            </w:pPr>
            <w:r>
              <w:rPr>
                <w:rtl/>
              </w:rPr>
              <w:t>קול ארוך אחד, תקיעה גדולה בסוף</w:t>
            </w:r>
          </w:p>
        </w:tc>
        <w:tc>
          <w:tcPr>
            <w:tcW w:type="dxa" w:w="3326"/>
          </w:tcPr>
          <w:p>
            <w:pPr>
              <w:bidi/>
              <w:spacing w:before="0" w:after="40"/>
              <w:jc w:val="both"/>
            </w:pPr>
            <w:r>
              <w:rPr>
                <w:rtl/>
              </w:rPr>
              <w:t>שלושה קולות קצרים</w:t>
            </w:r>
          </w:p>
        </w:tc>
        <w:tc>
          <w:tcPr>
            <w:tcW w:type="dxa" w:w="3326"/>
          </w:tcPr>
          <w:p>
            <w:pPr>
              <w:bidi/>
              <w:spacing w:before="0" w:after="40"/>
              <w:jc w:val="both"/>
            </w:pPr>
            <w:r>
              <w:rPr>
                <w:rtl/>
              </w:rPr>
              <w:t>תשעה קולות קצרצרים</w:t>
            </w:r>
          </w:p>
        </w:tc>
      </w:tr>
    </w:tbl>
    <w:p>
      <w:pPr>
        <w:bidi/>
        <w:spacing w:before="0" w:after="40"/>
        <w:jc w:val="both"/>
      </w:pPr>
    </w:p>
    <w:p>
      <w:pPr>
        <w:bidi/>
        <w:spacing w:before="160" w:after="60"/>
        <w:jc w:val="both"/>
      </w:pPr>
      <w:r>
        <w:rPr>
          <w:b/>
          <w:bCs/>
          <w:sz w:val="26"/>
          <w:szCs w:val="26"/>
          <w:rtl/>
        </w:rPr>
        <w:t>5. השלימו: מה עושים בכל שלב?</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זמן</w:t>
            </w:r>
          </w:p>
        </w:tc>
        <w:tc>
          <w:tcPr>
            <w:tcW w:type="dxa" w:w="4989"/>
            <w:shd w:val="clear" w:color="auto" w:fill="1e3a8a"/>
          </w:tcPr>
          <w:p>
            <w:pPr>
              <w:bidi/>
              <w:spacing w:before="0" w:after="40"/>
              <w:jc w:val="both"/>
            </w:pPr>
            <w:r>
              <w:rPr>
                <w:b/>
                <w:bCs/>
                <w:color w:val="FFFFFF"/>
                <w:rtl/>
              </w:rPr>
              <w:t>מה עושים?</w:t>
            </w:r>
          </w:p>
        </w:tc>
      </w:tr>
      <w:tr>
        <w:tc>
          <w:tcPr>
            <w:tcW w:type="dxa" w:w="4989"/>
          </w:tcPr>
          <w:p>
            <w:pPr>
              <w:bidi/>
              <w:spacing w:before="0" w:after="40"/>
              <w:jc w:val="both"/>
            </w:pPr>
            <w:r>
              <w:rPr>
                <w:rtl/>
              </w:rPr>
              <w:t>חודש אלול</w:t>
            </w:r>
          </w:p>
        </w:tc>
        <w:tc>
          <w:tcPr>
            <w:tcW w:type="dxa" w:w="4989"/>
          </w:tcPr>
          <w:p>
            <w:pPr>
              <w:bidi/>
              <w:spacing w:before="0" w:after="40"/>
              <w:jc w:val="both"/>
            </w:pPr>
            <w:r>
              <w:rPr>
                <w:color w:val="0F7A4F"/>
                <w:rtl/>
              </w:rPr>
              <w:t>אומרים סליחות ומתחילים בחשבון נפש</w:t>
            </w:r>
          </w:p>
        </w:tc>
      </w:tr>
      <w:tr>
        <w:tc>
          <w:tcPr>
            <w:tcW w:type="dxa" w:w="4989"/>
          </w:tcPr>
          <w:p>
            <w:pPr>
              <w:bidi/>
              <w:spacing w:before="0" w:after="40"/>
              <w:jc w:val="both"/>
            </w:pPr>
            <w:r>
              <w:rPr>
                <w:rtl/>
              </w:rPr>
              <w:t>ליל ראש השנה</w:t>
            </w:r>
          </w:p>
        </w:tc>
        <w:tc>
          <w:tcPr>
            <w:tcW w:type="dxa" w:w="4989"/>
          </w:tcPr>
          <w:p>
            <w:pPr>
              <w:bidi/>
              <w:spacing w:before="0" w:after="40"/>
              <w:jc w:val="both"/>
            </w:pPr>
            <w:r>
              <w:rPr>
                <w:color w:val="0F7A4F"/>
                <w:rtl/>
              </w:rPr>
              <w:t>סעודת חג עם סימנים וברכת «שנה טובה»</w:t>
            </w:r>
          </w:p>
        </w:tc>
      </w:tr>
      <w:tr>
        <w:tc>
          <w:tcPr>
            <w:tcW w:type="dxa" w:w="4989"/>
          </w:tcPr>
          <w:p>
            <w:pPr>
              <w:bidi/>
              <w:spacing w:before="0" w:after="40"/>
              <w:jc w:val="both"/>
            </w:pPr>
            <w:r>
              <w:rPr>
                <w:rtl/>
              </w:rPr>
              <w:t>ערב יום הכיפורים</w:t>
            </w:r>
          </w:p>
        </w:tc>
        <w:tc>
          <w:tcPr>
            <w:tcW w:type="dxa" w:w="4989"/>
          </w:tcPr>
          <w:p>
            <w:pPr>
              <w:bidi/>
              <w:spacing w:before="0" w:after="40"/>
              <w:jc w:val="both"/>
            </w:pPr>
            <w:r>
              <w:rPr>
                <w:color w:val="0F7A4F"/>
                <w:rtl/>
              </w:rPr>
              <w:t>סעודה מפסקת ותפילת כל נדרי</w:t>
            </w:r>
          </w:p>
        </w:tc>
      </w:tr>
      <w:tr>
        <w:tc>
          <w:tcPr>
            <w:tcW w:type="dxa" w:w="4989"/>
          </w:tcPr>
          <w:p>
            <w:pPr>
              <w:bidi/>
              <w:spacing w:before="0" w:after="40"/>
              <w:jc w:val="both"/>
            </w:pPr>
            <w:r>
              <w:rPr>
                <w:rtl/>
              </w:rPr>
              <w:t>סוף יום הכיפורים</w:t>
            </w:r>
          </w:p>
        </w:tc>
        <w:tc>
          <w:tcPr>
            <w:tcW w:type="dxa" w:w="4989"/>
          </w:tcPr>
          <w:p>
            <w:pPr>
              <w:bidi/>
              <w:spacing w:before="0" w:after="40"/>
              <w:jc w:val="both"/>
            </w:pPr>
            <w:r>
              <w:rPr>
                <w:color w:val="0F7A4F"/>
                <w:rtl/>
              </w:rPr>
              <w:t>תפילת נעילה, תקיעת שופר ושבירת הצום</w:t>
            </w:r>
          </w:p>
        </w:tc>
      </w:tr>
    </w:tbl>
    <w:p>
      <w:pPr>
        <w:bidi/>
        <w:spacing w:before="0" w:after="40"/>
        <w:jc w:val="both"/>
      </w:pPr>
    </w:p>
    <w:p>
      <w:pPr>
        <w:bidi/>
        <w:spacing w:before="160" w:after="60"/>
        <w:jc w:val="both"/>
      </w:pPr>
      <w:r>
        <w:rPr>
          <w:b/>
          <w:bCs/>
          <w:sz w:val="26"/>
          <w:szCs w:val="26"/>
          <w:rtl/>
        </w:rPr>
        <w:t>6. קראו כל מצב וכתבו: «בין אדם לחברו» או «בין אדם למקום».</w:t>
      </w:r>
    </w:p>
    <w:p>
      <w:pPr>
        <w:bidi/>
        <w:spacing w:before="0" w:after="100"/>
        <w:jc w:val="both"/>
      </w:pPr>
      <w:r>
        <w:rPr>
          <w:rtl/>
        </w:rPr>
        <w:t>א. דניאל לקח בלי רשות את הכדור של יהונתן ושבר אותו.  ← בין אדם לחברו</w:t>
      </w:r>
    </w:p>
    <w:p>
      <w:pPr>
        <w:bidi/>
        <w:spacing w:before="0" w:after="100"/>
        <w:jc w:val="both"/>
      </w:pPr>
      <w:r>
        <w:rPr>
          <w:rtl/>
        </w:rPr>
        <w:t>ב. מיכל לא התפללה כפי שנהגה.  ← בין אדם למקום</w:t>
      </w:r>
    </w:p>
    <w:p>
      <w:pPr>
        <w:bidi/>
        <w:spacing w:before="0" w:after="100"/>
        <w:jc w:val="both"/>
      </w:pPr>
      <w:r>
        <w:rPr>
          <w:rtl/>
        </w:rPr>
        <w:t>ג. עומר צעק על אחיו הקטן.  ← בין אדם לחברו</w:t>
      </w:r>
    </w:p>
    <w:p>
      <w:pPr>
        <w:bidi/>
        <w:spacing w:before="0" w:after="100"/>
        <w:jc w:val="both"/>
      </w:pPr>
      <w:r>
        <w:rPr>
          <w:rtl/>
        </w:rPr>
        <w:t>ד. נועה הפיצה שמועה על חברה.  ← בין אדם לחברו</w:t>
      </w:r>
    </w:p>
    <w:p>
      <w:pPr>
        <w:bidi/>
        <w:spacing w:before="160" w:after="60"/>
        <w:jc w:val="both"/>
      </w:pPr>
      <w:r>
        <w:rPr>
          <w:b/>
          <w:bCs/>
          <w:sz w:val="26"/>
          <w:szCs w:val="26"/>
          <w:rtl/>
        </w:rPr>
        <w:t>7. בחרו בתשובה הנכונה.</w:t>
      </w:r>
    </w:p>
    <w:p>
      <w:pPr>
        <w:bidi/>
        <w:spacing w:before="0" w:after="20"/>
        <w:jc w:val="both"/>
      </w:pPr>
      <w:r>
        <w:rPr>
          <w:rtl/>
        </w:rPr>
        <w:t>א. מה פירוש המילה «לרצות» במשנה «עד שירצה את חברו»?</w:t>
      </w:r>
    </w:p>
    <w:p>
      <w:pPr>
        <w:bidi/>
        <w:spacing w:before="0" w:after="80"/>
        <w:jc w:val="both"/>
      </w:pPr>
      <w:r>
        <w:rPr>
          <w:b/>
          <w:bCs/>
          <w:color w:val="0F7A4F"/>
          <w:rtl/>
        </w:rPr>
        <w:t xml:space="preserve">   ✔ לפייס את החבר עד שיסלח</w:t>
      </w:r>
    </w:p>
    <w:p>
      <w:pPr>
        <w:bidi/>
        <w:spacing w:before="0" w:after="20"/>
        <w:jc w:val="both"/>
      </w:pPr>
      <w:r>
        <w:rPr>
          <w:rtl/>
        </w:rPr>
        <w:t>ב. מה מסמל מנהג התשליך?</w:t>
      </w:r>
    </w:p>
    <w:p>
      <w:pPr>
        <w:bidi/>
        <w:spacing w:before="0" w:after="80"/>
        <w:jc w:val="both"/>
      </w:pPr>
      <w:r>
        <w:rPr>
          <w:b/>
          <w:bCs/>
          <w:color w:val="0F7A4F"/>
          <w:rtl/>
        </w:rPr>
        <w:t xml:space="preserve">   ✔ השלכת החטאים והתחלה נקייה</w:t>
      </w:r>
    </w:p>
    <w:p>
      <w:pPr>
        <w:bidi/>
        <w:spacing w:before="160" w:after="60"/>
        <w:jc w:val="both"/>
      </w:pPr>
      <w:r>
        <w:rPr>
          <w:b/>
          <w:bCs/>
          <w:sz w:val="26"/>
          <w:szCs w:val="26"/>
          <w:rtl/>
        </w:rPr>
        <w:t>8. על פי «מסע אל נינוה» השלימו.</w:t>
      </w:r>
    </w:p>
    <w:p>
      <w:pPr>
        <w:bidi/>
        <w:spacing w:before="0" w:after="40"/>
        <w:jc w:val="both"/>
      </w:pPr>
      <w:r>
        <w:rPr>
          <w:rtl/>
        </w:rPr>
        <w:t>א. יונה ברח באונייה אל תרשיש.</w:t>
      </w:r>
    </w:p>
    <w:p>
      <w:pPr>
        <w:bidi/>
        <w:spacing w:before="0" w:after="40"/>
        <w:jc w:val="both"/>
      </w:pPr>
      <w:r>
        <w:rPr>
          <w:rtl/>
        </w:rPr>
        <w:t>ב. יונה היה במעי הדג שלושה ימים.</w:t>
      </w:r>
    </w:p>
    <w:p>
      <w:pPr>
        <w:bidi/>
        <w:spacing w:before="0" w:after="40"/>
        <w:jc w:val="both"/>
      </w:pPr>
      <w:r>
        <w:rPr>
          <w:rtl/>
        </w:rPr>
        <w:t>ג. אנשי נינוה צמו ו־שבו מדרכם הרעה.</w:t>
      </w:r>
    </w:p>
    <w:p>
      <w:pPr>
        <w:bidi/>
        <w:spacing w:before="160" w:after="60"/>
        <w:jc w:val="both"/>
      </w:pPr>
      <w:r>
        <w:rPr>
          <w:b/>
          <w:bCs/>
          <w:sz w:val="26"/>
          <w:szCs w:val="26"/>
          <w:rtl/>
        </w:rPr>
        <w:t>9. מדוע מתאים לקרוא את ספר יונה דווקא ביום הכיפורים? הסבירו בעזרת הסיפור.</w:t>
      </w:r>
    </w:p>
    <w:p>
      <w:pPr>
        <w:bidi/>
        <w:spacing w:before="0" w:after="80"/>
        <w:jc w:val="both"/>
      </w:pPr>
      <w:r>
        <w:rPr>
          <w:color w:val="0F7A4F"/>
          <w:rtl/>
        </w:rPr>
        <w:t>תשובה אפשרית: הסיפור מראה שאנשי נינוה חזרו בתשובה ושינו את מעשיהם, והעיר ניצלה. זה בדיוק הרעיון של יום הכיפורים: אפשר לתקן ולהשתנות.</w:t>
      </w:r>
    </w:p>
    <w:p>
      <w:pPr>
        <w:bidi/>
        <w:spacing w:before="160" w:after="60"/>
        <w:jc w:val="both"/>
      </w:pPr>
      <w:r>
        <w:rPr>
          <w:b/>
          <w:bCs/>
          <w:sz w:val="26"/>
          <w:szCs w:val="26"/>
          <w:rtl/>
        </w:rPr>
        <w:t>10. עצבו כרטיס ברכה לשנה החדשה: ציירו עליו סמל של ראש השנה וכתבו ברכה אישית לחבר.</w:t>
      </w:r>
    </w:p>
    <w:p>
      <w:pPr>
        <w:bidi/>
        <w:spacing w:before="0" w:after="80"/>
        <w:jc w:val="both"/>
      </w:pPr>
      <w:r>
        <w:rPr>
          <w:color w:val="0F7A4F"/>
          <w:rtl/>
        </w:rPr>
        <w:t>תשובה אפשרית: כרטיס עם סמל מתאים (שופר, רימון, תפוח ודבש) וברכה אישית קצרה.</w:t>
      </w:r>
    </w:p>
    <w:p>
      <w:pPr>
        <w:bidi/>
        <w:spacing w:before="160" w:after="60"/>
        <w:jc w:val="both"/>
      </w:pPr>
      <w:r>
        <w:rPr>
          <w:b/>
          <w:bCs/>
          <w:sz w:val="26"/>
          <w:szCs w:val="26"/>
          <w:rtl/>
        </w:rPr>
        <w:t>11. בישראל רבים צמים ביום הכיפורים ורבים אחרים אינם צמים, ובכל זאת כמעט כולם נמנעים מנסיעה במכונית. מה זה מלמד על החברה הישראלית? הסבירו.</w:t>
      </w:r>
    </w:p>
    <w:p>
      <w:pPr>
        <w:bidi/>
        <w:spacing w:before="0" w:after="80"/>
        <w:jc w:val="both"/>
      </w:pPr>
      <w:r>
        <w:rPr>
          <w:color w:val="0F7A4F"/>
          <w:rtl/>
        </w:rPr>
        <w:t>תשובה אפשרית: שיש כבוד הדדי בין אנשים שונים ותחושה של יום משותף: גם מי שאינו דתי מכבד את אופי היום, ונוצר שקט מיוחד לכולם.</w:t>
      </w:r>
    </w:p>
    <w:p>
      <w:pPr>
        <w:bidi/>
        <w:spacing w:before="160" w:after="60"/>
        <w:jc w:val="both"/>
      </w:pPr>
      <w:r>
        <w:rPr>
          <w:b/>
          <w:bCs/>
          <w:sz w:val="26"/>
          <w:szCs w:val="26"/>
          <w:rtl/>
        </w:rPr>
        <w:t>12. אתגר: «שנה חדשה» אפשר לחגוג גם בא' בינואר. במה שונה ראש השנה העברי מ«ראש השנה האזרחי»? כתבו שני הבדלים.</w:t>
      </w:r>
    </w:p>
    <w:p>
      <w:pPr>
        <w:bidi/>
        <w:spacing w:before="0" w:after="80"/>
        <w:jc w:val="both"/>
      </w:pPr>
      <w:r>
        <w:rPr>
          <w:color w:val="0F7A4F"/>
          <w:rtl/>
        </w:rPr>
        <w:t>תשובה אפשרית: ראש השנה העברי הוא יום של תפילה, חשבון נפש ו«יום הדין», ונמשך יומיים בא'–ב' בתשרי לפי לוח השנה העברי; ראש השנה האזרחי הוא חגיגה של סוף השנה לפי הלוח הגרגוריאני, בלי מנהגי תשובה.</w:t>
      </w:r>
    </w:p>
    <w:p>
      <w:pPr>
        <w:bidi/>
        <w:spacing w:before="160" w:after="80"/>
        <w:jc w:val="both"/>
      </w:pPr>
      <w:r>
        <w:rPr>
          <w:rFonts w:ascii="David" w:hAnsi="David" w:cs="David"/>
          <w:b/>
          <w:bCs/>
          <w:color w:val="1E3A8A"/>
          <w:sz w:val="30"/>
          <w:szCs w:val="30"/>
          <w:rtl/>
        </w:rPr>
        <w:t>פרק 2: שמחת תורה: סיום והתחלה</w:t>
      </w:r>
    </w:p>
    <w:p>
      <w:pPr>
        <w:bidi/>
        <w:spacing w:before="160" w:after="60"/>
        <w:jc w:val="both"/>
      </w:pPr>
      <w:r>
        <w:rPr>
          <w:b/>
          <w:bCs/>
          <w:sz w:val="26"/>
          <w:szCs w:val="26"/>
          <w:rtl/>
        </w:rPr>
        <w:t>1. השלימו.</w:t>
      </w:r>
    </w:p>
    <w:p>
      <w:pPr>
        <w:bidi/>
        <w:spacing w:before="0" w:after="40"/>
        <w:jc w:val="both"/>
      </w:pPr>
      <w:r>
        <w:rPr>
          <w:rtl/>
        </w:rPr>
        <w:t>א. שמחת תורה חלה בסוף חג ה־סוכות.</w:t>
      </w:r>
    </w:p>
    <w:p>
      <w:pPr>
        <w:bidi/>
        <w:spacing w:before="0" w:after="40"/>
        <w:jc w:val="both"/>
      </w:pPr>
      <w:r>
        <w:rPr>
          <w:rtl/>
        </w:rPr>
        <w:t>ב. לפי מנהג בבל קוראים את כל התורה ב־שנה אחת.</w:t>
      </w:r>
    </w:p>
    <w:p>
      <w:pPr>
        <w:bidi/>
        <w:spacing w:before="0" w:after="40"/>
        <w:jc w:val="both"/>
      </w:pPr>
      <w:r>
        <w:rPr>
          <w:rtl/>
        </w:rPr>
        <w:t>ג. לפי מנהג ארץ ישראל הקדום קראו את התורה בערך ב־שלוש שנים.</w:t>
      </w:r>
    </w:p>
    <w:p>
      <w:pPr>
        <w:bidi/>
        <w:spacing w:before="0" w:after="40"/>
        <w:jc w:val="both"/>
      </w:pPr>
      <w:r>
        <w:rPr>
          <w:rtl/>
        </w:rPr>
        <w:t>ד. בשמחת תורה שרים פיוטים ושירים מיוחדים.</w:t>
      </w:r>
    </w:p>
    <w:p>
      <w:pPr>
        <w:bidi/>
        <w:spacing w:before="0" w:after="40"/>
        <w:jc w:val="both"/>
      </w:pPr>
      <w:r>
        <w:rPr>
          <w:rtl/>
        </w:rPr>
        <w:t>ה. בכל הקפה סובבים את הבימה, ובסך הכול יש שבע הקפות.</w:t>
      </w:r>
    </w:p>
    <w:p>
      <w:pPr>
        <w:bidi/>
        <w:spacing w:before="160" w:after="60"/>
        <w:jc w:val="both"/>
      </w:pPr>
      <w:r>
        <w:rPr>
          <w:b/>
          <w:bCs/>
          <w:sz w:val="26"/>
          <w:szCs w:val="26"/>
          <w:rtl/>
        </w:rPr>
        <w:t>2. התאימו בין המשפט לבין מקומו בתורה.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טור א</w:t>
            </w:r>
          </w:p>
        </w:tc>
        <w:tc>
          <w:tcPr>
            <w:tcW w:type="dxa" w:w="4989"/>
            <w:shd w:val="clear" w:color="auto" w:fill="1e3a8a"/>
          </w:tcPr>
          <w:p>
            <w:pPr>
              <w:bidi/>
              <w:spacing w:before="0" w:after="40"/>
              <w:jc w:val="both"/>
            </w:pPr>
            <w:r>
              <w:rPr>
                <w:b/>
                <w:bCs/>
                <w:color w:val="FFFFFF"/>
                <w:rtl/>
              </w:rPr>
              <w:t>טור ב</w:t>
            </w:r>
          </w:p>
        </w:tc>
      </w:tr>
      <w:tr>
        <w:tc>
          <w:tcPr>
            <w:tcW w:type="dxa" w:w="4989"/>
          </w:tcPr>
          <w:p>
            <w:pPr>
              <w:bidi/>
              <w:spacing w:before="0" w:after="40"/>
              <w:jc w:val="both"/>
            </w:pPr>
            <w:r>
              <w:rPr>
                <w:rtl/>
              </w:rPr>
              <w:t>1. «בראשית ברא אלוהים את השמים ואת הארץ»</w:t>
            </w:r>
          </w:p>
        </w:tc>
        <w:tc>
          <w:tcPr>
            <w:tcW w:type="dxa" w:w="4989"/>
          </w:tcPr>
          <w:p>
            <w:pPr>
              <w:bidi/>
              <w:spacing w:before="0" w:after="40"/>
              <w:jc w:val="both"/>
            </w:pPr>
            <w:r>
              <w:rPr>
                <w:rtl/>
              </w:rPr>
              <w:t>[1] המשפט הראשון בתורה</w:t>
            </w:r>
          </w:p>
        </w:tc>
      </w:tr>
      <w:tr>
        <w:tc>
          <w:tcPr>
            <w:tcW w:type="dxa" w:w="4989"/>
          </w:tcPr>
          <w:p>
            <w:pPr>
              <w:bidi/>
              <w:spacing w:before="0" w:after="40"/>
              <w:jc w:val="both"/>
            </w:pPr>
            <w:r>
              <w:rPr>
                <w:rtl/>
              </w:rPr>
              <w:t>2. «לעיני כל ישראל»</w:t>
            </w:r>
          </w:p>
        </w:tc>
        <w:tc>
          <w:tcPr>
            <w:tcW w:type="dxa" w:w="4989"/>
          </w:tcPr>
          <w:p>
            <w:pPr>
              <w:bidi/>
              <w:spacing w:before="0" w:after="40"/>
              <w:jc w:val="both"/>
            </w:pPr>
            <w:r>
              <w:rPr>
                <w:rtl/>
              </w:rPr>
              <w:t>[2] המילים האחרונות בתורה</w:t>
            </w:r>
          </w:p>
        </w:tc>
      </w:tr>
      <w:tr>
        <w:tc>
          <w:tcPr>
            <w:tcW w:type="dxa" w:w="4989"/>
          </w:tcPr>
          <w:p>
            <w:pPr>
              <w:bidi/>
              <w:spacing w:before="0" w:after="40"/>
              <w:jc w:val="both"/>
            </w:pPr>
            <w:r>
              <w:rPr>
                <w:rtl/>
              </w:rPr>
              <w:t>3. «וזאת הברכה»</w:t>
            </w:r>
          </w:p>
        </w:tc>
        <w:tc>
          <w:tcPr>
            <w:tcW w:type="dxa" w:w="4989"/>
          </w:tcPr>
          <w:p>
            <w:pPr>
              <w:bidi/>
              <w:spacing w:before="0" w:after="40"/>
              <w:jc w:val="both"/>
            </w:pPr>
            <w:r>
              <w:rPr>
                <w:rtl/>
              </w:rPr>
              <w:t>[4] שם הפרשה הראשונה</w:t>
            </w:r>
          </w:p>
        </w:tc>
      </w:tr>
      <w:tr>
        <w:tc>
          <w:tcPr>
            <w:tcW w:type="dxa" w:w="4989"/>
          </w:tcPr>
          <w:p>
            <w:pPr>
              <w:bidi/>
              <w:spacing w:before="0" w:after="40"/>
              <w:jc w:val="both"/>
            </w:pPr>
            <w:r>
              <w:rPr>
                <w:rtl/>
              </w:rPr>
              <w:t>4. «בראשית»</w:t>
            </w:r>
          </w:p>
        </w:tc>
        <w:tc>
          <w:tcPr>
            <w:tcW w:type="dxa" w:w="4989"/>
          </w:tcPr>
          <w:p>
            <w:pPr>
              <w:bidi/>
              <w:spacing w:before="0" w:after="40"/>
              <w:jc w:val="both"/>
            </w:pPr>
            <w:r>
              <w:rPr>
                <w:rtl/>
              </w:rPr>
              <w:t>[3] שם הפרשה האחרונה</w:t>
            </w:r>
          </w:p>
        </w:tc>
      </w:tr>
    </w:tbl>
    <w:p>
      <w:pPr>
        <w:bidi/>
        <w:spacing w:before="0" w:after="40"/>
        <w:jc w:val="both"/>
      </w:pPr>
    </w:p>
    <w:p>
      <w:pPr>
        <w:bidi/>
        <w:spacing w:before="160" w:after="60"/>
        <w:jc w:val="both"/>
      </w:pPr>
      <w:r>
        <w:rPr>
          <w:b/>
          <w:bCs/>
          <w:sz w:val="26"/>
          <w:szCs w:val="26"/>
          <w:rtl/>
        </w:rPr>
        <w:t>3. נכון או לא נכון? תקנו את הלא נכון.</w:t>
      </w:r>
    </w:p>
    <w:p>
      <w:pPr>
        <w:bidi/>
        <w:spacing w:before="0" w:after="40"/>
        <w:jc w:val="both"/>
      </w:pPr>
      <w:r>
        <w:rPr>
          <w:rtl/>
        </w:rPr>
        <w:t>א. בשמחת תורה מוציאים את כל ספרי התורה מארון הקודש. – נכון</w:t>
      </w:r>
    </w:p>
    <w:p>
      <w:pPr>
        <w:bidi/>
        <w:spacing w:before="0" w:after="40"/>
        <w:jc w:val="both"/>
      </w:pPr>
      <w:r>
        <w:rPr>
          <w:rtl/>
        </w:rPr>
        <w:t>ב. חתן בראשית עולה לקריאת סוף התורה. – לא נכון – חתן בראשית עולה לקריאת תחילת התורה; לסוף עולה חתן תורה</w:t>
      </w:r>
    </w:p>
    <w:p>
      <w:pPr>
        <w:bidi/>
        <w:spacing w:before="0" w:after="40"/>
        <w:jc w:val="both"/>
      </w:pPr>
      <w:r>
        <w:rPr>
          <w:rtl/>
        </w:rPr>
        <w:t>ג. דגלים בשמחת תורה הם מנהג של ילדים בקהילות רבות. – נכון</w:t>
      </w:r>
    </w:p>
    <w:p>
      <w:pPr>
        <w:bidi/>
        <w:spacing w:before="0" w:after="40"/>
        <w:jc w:val="both"/>
      </w:pPr>
      <w:r>
        <w:rPr>
          <w:rtl/>
        </w:rPr>
        <w:t>ד. שמיני עצרת חל בא' בתשרי. – לא נכון – שמיני עצרת חל בכ"ב בתשרי</w:t>
      </w:r>
    </w:p>
    <w:p>
      <w:pPr>
        <w:bidi/>
        <w:spacing w:before="160" w:after="60"/>
        <w:jc w:val="both"/>
      </w:pPr>
      <w:r>
        <w:rPr>
          <w:b/>
          <w:bCs/>
          <w:sz w:val="26"/>
          <w:szCs w:val="26"/>
          <w:rtl/>
        </w:rPr>
        <w:t>4. כתבו ליד כל משפט איזה ערך הוא מבטא: שמחה / אהבת הלימוד / קהילה ושייכות / מסורת.</w:t>
      </w:r>
    </w:p>
    <w:p>
      <w:pPr>
        <w:bidi/>
        <w:spacing w:before="0" w:after="100"/>
        <w:jc w:val="both"/>
      </w:pPr>
      <w:r>
        <w:rPr>
          <w:rtl/>
        </w:rPr>
        <w:t>א. כל הקהל רוקד יחד במעגל אחד.  ← קהילה ושייכות</w:t>
      </w:r>
    </w:p>
    <w:p>
      <w:pPr>
        <w:bidi/>
        <w:spacing w:before="0" w:after="100"/>
        <w:jc w:val="both"/>
      </w:pPr>
      <w:r>
        <w:rPr>
          <w:rtl/>
        </w:rPr>
        <w:t>ב. מתחילים מיד ללמוד שוב מבראשית.  ← אהבת הלימוד</w:t>
      </w:r>
    </w:p>
    <w:p>
      <w:pPr>
        <w:bidi/>
        <w:spacing w:before="0" w:after="100"/>
        <w:jc w:val="both"/>
      </w:pPr>
      <w:r>
        <w:rPr>
          <w:rtl/>
        </w:rPr>
        <w:t>ג. הסבא נותן לנכד את הדגל שהכין בילדותו.  ← מסורת</w:t>
      </w:r>
    </w:p>
    <w:p>
      <w:pPr>
        <w:bidi/>
        <w:spacing w:before="0" w:after="100"/>
        <w:jc w:val="both"/>
      </w:pPr>
      <w:r>
        <w:rPr>
          <w:rtl/>
        </w:rPr>
        <w:t>ד. שירה וריקודים עד שעה מאוחרת.  ← שמחה</w:t>
      </w:r>
    </w:p>
    <w:p>
      <w:pPr>
        <w:bidi/>
        <w:spacing w:before="160" w:after="60"/>
        <w:jc w:val="both"/>
      </w:pPr>
      <w:r>
        <w:rPr>
          <w:b/>
          <w:bCs/>
          <w:sz w:val="26"/>
          <w:szCs w:val="26"/>
          <w:rtl/>
        </w:rPr>
        <w:t>5. מיינו את המנהגים: מתי הם נעשים?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בחג עצמו</w:t>
            </w:r>
          </w:p>
        </w:tc>
        <w:tc>
          <w:tcPr>
            <w:tcW w:type="dxa" w:w="4989"/>
            <w:shd w:val="clear" w:color="auto" w:fill="1e3a8a"/>
          </w:tcPr>
          <w:p>
            <w:pPr>
              <w:bidi/>
              <w:spacing w:before="0" w:after="40"/>
              <w:jc w:val="both"/>
            </w:pPr>
            <w:r>
              <w:rPr>
                <w:b/>
                <w:bCs/>
                <w:color w:val="FFFFFF"/>
                <w:rtl/>
              </w:rPr>
              <w:t>במוצאי החג</w:t>
            </w:r>
          </w:p>
        </w:tc>
      </w:tr>
      <w:tr>
        <w:tc>
          <w:tcPr>
            <w:tcW w:type="dxa" w:w="4989"/>
          </w:tcPr>
          <w:p>
            <w:pPr>
              <w:bidi/>
              <w:spacing w:before="0" w:after="40"/>
              <w:jc w:val="both"/>
            </w:pPr>
            <w:r>
              <w:rPr>
                <w:rtl/>
              </w:rPr>
              <w:t>הקפות עם ספרי התורה, קריאת «וזאת הברכה», עלייה לתורה של כל הנערים</w:t>
            </w:r>
          </w:p>
        </w:tc>
        <w:tc>
          <w:tcPr>
            <w:tcW w:type="dxa" w:w="4989"/>
          </w:tcPr>
          <w:p>
            <w:pPr>
              <w:bidi/>
              <w:spacing w:before="0" w:after="40"/>
              <w:jc w:val="both"/>
            </w:pPr>
            <w:r>
              <w:rPr>
                <w:rtl/>
              </w:rPr>
              <w:t>הקפות שניות עם תזמורת</w:t>
            </w:r>
          </w:p>
        </w:tc>
      </w:tr>
    </w:tbl>
    <w:p>
      <w:pPr>
        <w:bidi/>
        <w:spacing w:before="0" w:after="40"/>
        <w:jc w:val="both"/>
      </w:pPr>
    </w:p>
    <w:p>
      <w:pPr>
        <w:bidi/>
        <w:spacing w:before="160" w:after="60"/>
        <w:jc w:val="both"/>
      </w:pPr>
      <w:r>
        <w:rPr>
          <w:b/>
          <w:bCs/>
          <w:sz w:val="26"/>
          <w:szCs w:val="26"/>
          <w:rtl/>
        </w:rPr>
        <w:t>6. השוו בין שני מנהגי הקריאה בתורה.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r>
          </w:p>
        </w:tc>
        <w:tc>
          <w:tcPr>
            <w:tcW w:type="dxa" w:w="3326"/>
            <w:shd w:val="clear" w:color="auto" w:fill="1e3a8a"/>
          </w:tcPr>
          <w:p>
            <w:pPr>
              <w:bidi/>
              <w:spacing w:before="0" w:after="40"/>
              <w:jc w:val="both"/>
            </w:pPr>
            <w:r>
              <w:rPr>
                <w:b/>
                <w:bCs/>
                <w:color w:val="FFFFFF"/>
                <w:rtl/>
              </w:rPr>
              <w:t>מנהג בבל</w:t>
            </w:r>
          </w:p>
        </w:tc>
        <w:tc>
          <w:tcPr>
            <w:tcW w:type="dxa" w:w="3326"/>
            <w:shd w:val="clear" w:color="auto" w:fill="1e3a8a"/>
          </w:tcPr>
          <w:p>
            <w:pPr>
              <w:bidi/>
              <w:spacing w:before="0" w:after="40"/>
              <w:jc w:val="both"/>
            </w:pPr>
            <w:r>
              <w:rPr>
                <w:b/>
                <w:bCs/>
                <w:color w:val="FFFFFF"/>
                <w:rtl/>
              </w:rPr>
              <w:t>מנהג ארץ ישראל הקדום</w:t>
            </w:r>
          </w:p>
        </w:tc>
      </w:tr>
      <w:tr>
        <w:tc>
          <w:tcPr>
            <w:tcW w:type="dxa" w:w="3326"/>
          </w:tcPr>
          <w:p>
            <w:pPr>
              <w:bidi/>
              <w:spacing w:before="0" w:after="40"/>
              <w:jc w:val="both"/>
            </w:pPr>
            <w:r>
              <w:rPr>
                <w:rtl/>
              </w:rPr>
              <w:t>כמה זמן נמשך מחזור הקריאה?</w:t>
            </w:r>
          </w:p>
        </w:tc>
        <w:tc>
          <w:tcPr>
            <w:tcW w:type="dxa" w:w="3326"/>
          </w:tcPr>
          <w:p>
            <w:pPr>
              <w:bidi/>
              <w:spacing w:before="0" w:after="40"/>
              <w:jc w:val="both"/>
            </w:pPr>
            <w:r>
              <w:rPr>
                <w:color w:val="0F7A4F"/>
                <w:rtl/>
              </w:rPr>
              <w:t>שנה אחת</w:t>
            </w:r>
          </w:p>
        </w:tc>
        <w:tc>
          <w:tcPr>
            <w:tcW w:type="dxa" w:w="3326"/>
          </w:tcPr>
          <w:p>
            <w:pPr>
              <w:bidi/>
              <w:spacing w:before="0" w:after="40"/>
              <w:jc w:val="both"/>
            </w:pPr>
            <w:r>
              <w:rPr>
                <w:color w:val="0F7A4F"/>
                <w:rtl/>
              </w:rPr>
              <w:t>כשלוש שנים</w:t>
            </w:r>
          </w:p>
        </w:tc>
      </w:tr>
      <w:tr>
        <w:tc>
          <w:tcPr>
            <w:tcW w:type="dxa" w:w="3326"/>
          </w:tcPr>
          <w:p>
            <w:pPr>
              <w:bidi/>
              <w:spacing w:before="0" w:after="40"/>
              <w:jc w:val="both"/>
            </w:pPr>
            <w:r>
              <w:rPr>
                <w:rtl/>
              </w:rPr>
              <w:t>האם המנהג נהוג היום ברוב הקהילות?</w:t>
            </w:r>
          </w:p>
        </w:tc>
        <w:tc>
          <w:tcPr>
            <w:tcW w:type="dxa" w:w="3326"/>
          </w:tcPr>
          <w:p>
            <w:pPr>
              <w:bidi/>
              <w:spacing w:before="0" w:after="40"/>
              <w:jc w:val="both"/>
            </w:pPr>
            <w:r>
              <w:rPr>
                <w:color w:val="0F7A4F"/>
                <w:rtl/>
              </w:rPr>
              <w:t>כן</w:t>
            </w:r>
          </w:p>
        </w:tc>
        <w:tc>
          <w:tcPr>
            <w:tcW w:type="dxa" w:w="3326"/>
          </w:tcPr>
          <w:p>
            <w:pPr>
              <w:bidi/>
              <w:spacing w:before="0" w:after="40"/>
              <w:jc w:val="both"/>
            </w:pPr>
            <w:r>
              <w:rPr>
                <w:color w:val="0F7A4F"/>
                <w:rtl/>
              </w:rPr>
              <w:t>לא</w:t>
            </w:r>
          </w:p>
        </w:tc>
      </w:tr>
    </w:tbl>
    <w:p>
      <w:pPr>
        <w:bidi/>
        <w:spacing w:before="0" w:after="40"/>
        <w:jc w:val="both"/>
      </w:pPr>
    </w:p>
    <w:p>
      <w:pPr>
        <w:bidi/>
        <w:spacing w:before="160" w:after="60"/>
        <w:jc w:val="both"/>
      </w:pPr>
      <w:r>
        <w:rPr>
          <w:b/>
          <w:bCs/>
          <w:sz w:val="26"/>
          <w:szCs w:val="26"/>
          <w:rtl/>
        </w:rPr>
        <w:t>7. בחרו בתשובה הנכונה.</w:t>
      </w:r>
    </w:p>
    <w:p>
      <w:pPr>
        <w:bidi/>
        <w:spacing w:before="0" w:after="20"/>
        <w:jc w:val="both"/>
      </w:pPr>
      <w:r>
        <w:rPr>
          <w:rtl/>
        </w:rPr>
        <w:t>א. מדוע בחוץ לארץ שמחת תורה חלה יום אחד אחרי שמיני עצרת?</w:t>
      </w:r>
    </w:p>
    <w:p>
      <w:pPr>
        <w:bidi/>
        <w:spacing w:before="0" w:after="80"/>
        <w:jc w:val="both"/>
      </w:pPr>
      <w:r>
        <w:rPr>
          <w:b/>
          <w:bCs/>
          <w:color w:val="0F7A4F"/>
          <w:rtl/>
        </w:rPr>
        <w:t xml:space="preserve">   ✔ כי שם מוסיפים יום חג</w:t>
      </w:r>
    </w:p>
    <w:p>
      <w:pPr>
        <w:bidi/>
        <w:spacing w:before="0" w:after="20"/>
        <w:jc w:val="both"/>
      </w:pPr>
      <w:r>
        <w:rPr>
          <w:rtl/>
        </w:rPr>
        <w:t>ב. מה הקשר בין שמחת תורה לחג הסוכות?</w:t>
      </w:r>
    </w:p>
    <w:p>
      <w:pPr>
        <w:bidi/>
        <w:spacing w:before="0" w:after="80"/>
        <w:jc w:val="both"/>
      </w:pPr>
      <w:r>
        <w:rPr>
          <w:b/>
          <w:bCs/>
          <w:color w:val="0F7A4F"/>
          <w:rtl/>
        </w:rPr>
        <w:t xml:space="preserve">   ✔ שמחת תורה חלה בסוף סוכות</w:t>
      </w:r>
    </w:p>
    <w:p>
      <w:pPr>
        <w:bidi/>
        <w:spacing w:before="160" w:after="60"/>
        <w:jc w:val="both"/>
      </w:pPr>
      <w:r>
        <w:rPr>
          <w:b/>
          <w:bCs/>
          <w:sz w:val="26"/>
          <w:szCs w:val="26"/>
          <w:rtl/>
        </w:rPr>
        <w:t>8. על פי «ההקפה השביעית»:</w:t>
      </w:r>
    </w:p>
    <w:p>
      <w:pPr>
        <w:bidi/>
        <w:spacing w:before="0" w:after="20"/>
        <w:jc w:val="both"/>
      </w:pPr>
      <w:r>
        <w:rPr>
          <w:rtl/>
        </w:rPr>
        <w:t>א. מה קיבלו איתי ונועה?</w:t>
      </w:r>
    </w:p>
    <w:p>
      <w:pPr>
        <w:bidi/>
        <w:spacing w:before="0" w:after="80"/>
        <w:jc w:val="both"/>
      </w:pPr>
      <w:r>
        <w:rPr>
          <w:b/>
          <w:bCs/>
          <w:color w:val="0F7A4F"/>
          <w:rtl/>
        </w:rPr>
        <w:t xml:space="preserve">   ✔ ספר תורה קטן אחד ביחד</w:t>
      </w:r>
    </w:p>
    <w:p>
      <w:pPr>
        <w:bidi/>
        <w:spacing w:before="0" w:after="20"/>
        <w:jc w:val="both"/>
      </w:pPr>
      <w:r>
        <w:rPr>
          <w:rtl/>
        </w:rPr>
        <w:t>ב. איך השתנתה ההרגשה שלהם במהלך ההקפה?</w:t>
      </w:r>
    </w:p>
    <w:p>
      <w:pPr>
        <w:bidi/>
        <w:spacing w:before="0" w:after="80"/>
        <w:jc w:val="both"/>
      </w:pPr>
      <w:r>
        <w:rPr>
          <w:b/>
          <w:bCs/>
          <w:color w:val="0F7A4F"/>
          <w:rtl/>
        </w:rPr>
        <w:t xml:space="preserve">   ✔ מפחד וזהירות לשמחה והשתתפות</w:t>
      </w:r>
    </w:p>
    <w:p>
      <w:pPr>
        <w:bidi/>
        <w:spacing w:before="160" w:after="60"/>
        <w:jc w:val="both"/>
      </w:pPr>
      <w:r>
        <w:rPr>
          <w:b/>
          <w:bCs/>
          <w:sz w:val="26"/>
          <w:szCs w:val="26"/>
          <w:rtl/>
        </w:rPr>
        <w:t>9. מה רצה הגבאי לומר לילדים במשפט האחרון? הסבירו.</w:t>
      </w:r>
    </w:p>
    <w:p>
      <w:pPr>
        <w:bidi/>
        <w:spacing w:before="0" w:after="80"/>
        <w:jc w:val="both"/>
      </w:pPr>
      <w:r>
        <w:rPr>
          <w:color w:val="0F7A4F"/>
          <w:rtl/>
        </w:rPr>
        <w:t>תשובה אפשרית: שהם אחראים להמשיך את המסורת: היום הם מקבלים, ובעתיד ילמדו את הדור הבא – הלימוד עובר מדור לדור.</w:t>
      </w:r>
    </w:p>
    <w:p>
      <w:pPr>
        <w:bidi/>
        <w:spacing w:before="160" w:after="60"/>
        <w:jc w:val="both"/>
      </w:pPr>
      <w:r>
        <w:rPr>
          <w:b/>
          <w:bCs/>
          <w:sz w:val="26"/>
          <w:szCs w:val="26"/>
          <w:rtl/>
        </w:rPr>
        <w:t>10. תכננו אירוע בית ספרי לשמחת תורה: ציירו את מפת החצר וסמנו בה שלוש תחנות (ריקודים, הכנת דגלים, סיפור).</w:t>
      </w:r>
    </w:p>
    <w:p>
      <w:pPr>
        <w:bidi/>
        <w:spacing w:before="0" w:after="80"/>
        <w:jc w:val="both"/>
      </w:pPr>
      <w:r>
        <w:rPr>
          <w:color w:val="0F7A4F"/>
          <w:rtl/>
        </w:rPr>
        <w:t>תשובה אפשרית: מפה עם שלוש תחנות מסומנות ושמותיהן.</w:t>
      </w:r>
    </w:p>
    <w:p>
      <w:pPr>
        <w:bidi/>
        <w:spacing w:before="160" w:after="60"/>
        <w:jc w:val="both"/>
      </w:pPr>
      <w:r>
        <w:rPr>
          <w:b/>
          <w:bCs/>
          <w:sz w:val="26"/>
          <w:szCs w:val="26"/>
          <w:rtl/>
        </w:rPr>
        <w:t>11. בשמחת תורה רוקדים עם ספר שעוד לא קראו את כולו. מה זה מלמד על היחס לספר? הסבירו.</w:t>
      </w:r>
    </w:p>
    <w:p>
      <w:pPr>
        <w:bidi/>
        <w:spacing w:before="0" w:after="80"/>
        <w:jc w:val="both"/>
      </w:pPr>
      <w:r>
        <w:rPr>
          <w:color w:val="0F7A4F"/>
          <w:rtl/>
        </w:rPr>
        <w:t>תשובה אפשרית: שהשמחה היא על הקשר לתורה ועל האהבה לה, לא רק על הידע; הספר יקר לקהילה כמו חבר אהוב.</w:t>
      </w:r>
    </w:p>
    <w:p>
      <w:pPr>
        <w:bidi/>
        <w:spacing w:before="160" w:after="60"/>
        <w:jc w:val="both"/>
      </w:pPr>
      <w:r>
        <w:rPr>
          <w:b/>
          <w:bCs/>
          <w:sz w:val="26"/>
          <w:szCs w:val="26"/>
          <w:rtl/>
        </w:rPr>
        <w:t>12. אתגר: שמחת תורה לא מוזכרת בתורה ונולדה כחג מאוחר יותר. כתבו מה הכי מעניין אתכם בכך ש«חג יכול להיוולד», והביאו דוגמה לטקס חדש שאתם מכירים.</w:t>
      </w:r>
    </w:p>
    <w:p>
      <w:pPr>
        <w:bidi/>
        <w:spacing w:before="0" w:after="80"/>
        <w:jc w:val="both"/>
      </w:pPr>
      <w:r>
        <w:rPr>
          <w:color w:val="0F7A4F"/>
          <w:rtl/>
        </w:rPr>
        <w:t>תשובה אפשרית: תשובה שמסבירה שקהילות יוצרות מנהגים מתוך צורך ורגש (שמחה על סיום התורה), ודוגמה לטקס חדש כגון טקס סיום שנה או חגיגת בת/בר מצווה כיתתית.</w:t>
      </w:r>
    </w:p>
    <w:p>
      <w:pPr>
        <w:bidi/>
        <w:spacing w:before="160" w:after="80"/>
        <w:jc w:val="both"/>
      </w:pPr>
      <w:r>
        <w:rPr>
          <w:rFonts w:ascii="David" w:hAnsi="David" w:cs="David"/>
          <w:b/>
          <w:bCs/>
          <w:color w:val="1E3A8A"/>
          <w:sz w:val="30"/>
          <w:szCs w:val="30"/>
          <w:rtl/>
        </w:rPr>
        <w:t>פרק 3: חנוכה: גבורה, חירות ופרסום הנס</w:t>
      </w:r>
    </w:p>
    <w:p>
      <w:pPr>
        <w:bidi/>
        <w:spacing w:before="160" w:after="60"/>
        <w:jc w:val="both"/>
      </w:pPr>
      <w:r>
        <w:rPr>
          <w:b/>
          <w:bCs/>
          <w:sz w:val="26"/>
          <w:szCs w:val="26"/>
          <w:rtl/>
        </w:rPr>
        <w:t>1. השלימו.</w:t>
      </w:r>
    </w:p>
    <w:p>
      <w:pPr>
        <w:bidi/>
        <w:spacing w:before="0" w:after="40"/>
        <w:jc w:val="both"/>
      </w:pPr>
      <w:r>
        <w:rPr>
          <w:rtl/>
        </w:rPr>
        <w:t>א. חנוכה מסתיים בחודש טבת.</w:t>
      </w:r>
    </w:p>
    <w:p>
      <w:pPr>
        <w:bidi/>
        <w:spacing w:before="0" w:after="40"/>
        <w:jc w:val="both"/>
      </w:pPr>
      <w:r>
        <w:rPr>
          <w:rtl/>
        </w:rPr>
        <w:t>ב. חנוכה נקרא גם «חג האורים».</w:t>
      </w:r>
    </w:p>
    <w:p>
      <w:pPr>
        <w:bidi/>
        <w:spacing w:before="0" w:after="40"/>
        <w:jc w:val="both"/>
      </w:pPr>
      <w:r>
        <w:rPr>
          <w:rtl/>
        </w:rPr>
        <w:t>ג. אחרי הדלקת הנרות נוהגים לשיר «מעוז צור».</w:t>
      </w:r>
    </w:p>
    <w:p>
      <w:pPr>
        <w:bidi/>
        <w:spacing w:before="0" w:after="40"/>
        <w:jc w:val="both"/>
      </w:pPr>
      <w:r>
        <w:rPr>
          <w:rtl/>
        </w:rPr>
        <w:t>ד. משחק החג עם ארבע אותיות הוא ה־סביבון.</w:t>
      </w:r>
    </w:p>
    <w:p>
      <w:pPr>
        <w:bidi/>
        <w:spacing w:before="0" w:after="40"/>
        <w:jc w:val="both"/>
      </w:pPr>
      <w:r>
        <w:rPr>
          <w:rtl/>
        </w:rPr>
        <w:t>ה. מאכל חנוכה עגול וממולא בריבה: סופגניות.</w:t>
      </w:r>
    </w:p>
    <w:p>
      <w:pPr>
        <w:bidi/>
        <w:spacing w:before="160" w:after="60"/>
        <w:jc w:val="both"/>
      </w:pPr>
      <w:r>
        <w:rPr>
          <w:b/>
          <w:bCs/>
          <w:sz w:val="26"/>
          <w:szCs w:val="26"/>
          <w:rtl/>
        </w:rPr>
        <w:t>2. התאימו כל אות בסביבון (בארץ ישראל) למילה שהיא מייצגת.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טור א</w:t>
            </w:r>
          </w:p>
        </w:tc>
        <w:tc>
          <w:tcPr>
            <w:tcW w:type="dxa" w:w="4989"/>
            <w:shd w:val="clear" w:color="auto" w:fill="1e3a8a"/>
          </w:tcPr>
          <w:p>
            <w:pPr>
              <w:bidi/>
              <w:spacing w:before="0" w:after="40"/>
              <w:jc w:val="both"/>
            </w:pPr>
            <w:r>
              <w:rPr>
                <w:b/>
                <w:bCs/>
                <w:color w:val="FFFFFF"/>
                <w:rtl/>
              </w:rPr>
              <w:t>טור ב</w:t>
            </w:r>
          </w:p>
        </w:tc>
      </w:tr>
      <w:tr>
        <w:tc>
          <w:tcPr>
            <w:tcW w:type="dxa" w:w="4989"/>
          </w:tcPr>
          <w:p>
            <w:pPr>
              <w:bidi/>
              <w:spacing w:before="0" w:after="40"/>
              <w:jc w:val="both"/>
            </w:pPr>
            <w:r>
              <w:rPr>
                <w:rtl/>
              </w:rPr>
              <w:t>1. נ</w:t>
            </w:r>
          </w:p>
        </w:tc>
        <w:tc>
          <w:tcPr>
            <w:tcW w:type="dxa" w:w="4989"/>
          </w:tcPr>
          <w:p>
            <w:pPr>
              <w:bidi/>
              <w:spacing w:before="0" w:after="40"/>
              <w:jc w:val="both"/>
            </w:pPr>
            <w:r>
              <w:rPr>
                <w:rtl/>
              </w:rPr>
              <w:t>[4] פה</w:t>
            </w:r>
          </w:p>
        </w:tc>
      </w:tr>
      <w:tr>
        <w:tc>
          <w:tcPr>
            <w:tcW w:type="dxa" w:w="4989"/>
          </w:tcPr>
          <w:p>
            <w:pPr>
              <w:bidi/>
              <w:spacing w:before="0" w:after="40"/>
              <w:jc w:val="both"/>
            </w:pPr>
            <w:r>
              <w:rPr>
                <w:rtl/>
              </w:rPr>
              <w:t>2. ג</w:t>
            </w:r>
          </w:p>
        </w:tc>
        <w:tc>
          <w:tcPr>
            <w:tcW w:type="dxa" w:w="4989"/>
          </w:tcPr>
          <w:p>
            <w:pPr>
              <w:bidi/>
              <w:spacing w:before="0" w:after="40"/>
              <w:jc w:val="both"/>
            </w:pPr>
            <w:r>
              <w:rPr>
                <w:rtl/>
              </w:rPr>
              <w:t>[3] היה</w:t>
            </w:r>
          </w:p>
        </w:tc>
      </w:tr>
      <w:tr>
        <w:tc>
          <w:tcPr>
            <w:tcW w:type="dxa" w:w="4989"/>
          </w:tcPr>
          <w:p>
            <w:pPr>
              <w:bidi/>
              <w:spacing w:before="0" w:after="40"/>
              <w:jc w:val="both"/>
            </w:pPr>
            <w:r>
              <w:rPr>
                <w:rtl/>
              </w:rPr>
              <w:t>3. ה</w:t>
            </w:r>
          </w:p>
        </w:tc>
        <w:tc>
          <w:tcPr>
            <w:tcW w:type="dxa" w:w="4989"/>
          </w:tcPr>
          <w:p>
            <w:pPr>
              <w:bidi/>
              <w:spacing w:before="0" w:after="40"/>
              <w:jc w:val="both"/>
            </w:pPr>
            <w:r>
              <w:rPr>
                <w:rtl/>
              </w:rPr>
              <w:t>[1] נס</w:t>
            </w:r>
          </w:p>
        </w:tc>
      </w:tr>
      <w:tr>
        <w:tc>
          <w:tcPr>
            <w:tcW w:type="dxa" w:w="4989"/>
          </w:tcPr>
          <w:p>
            <w:pPr>
              <w:bidi/>
              <w:spacing w:before="0" w:after="40"/>
              <w:jc w:val="both"/>
            </w:pPr>
            <w:r>
              <w:rPr>
                <w:rtl/>
              </w:rPr>
              <w:t>4. פ</w:t>
            </w:r>
          </w:p>
        </w:tc>
        <w:tc>
          <w:tcPr>
            <w:tcW w:type="dxa" w:w="4989"/>
          </w:tcPr>
          <w:p>
            <w:pPr>
              <w:bidi/>
              <w:spacing w:before="0" w:after="40"/>
              <w:jc w:val="both"/>
            </w:pPr>
            <w:r>
              <w:rPr>
                <w:rtl/>
              </w:rPr>
              <w:t>[2] גדול</w:t>
            </w:r>
          </w:p>
        </w:tc>
      </w:tr>
    </w:tbl>
    <w:p>
      <w:pPr>
        <w:bidi/>
        <w:spacing w:before="0" w:after="40"/>
        <w:jc w:val="both"/>
      </w:pPr>
    </w:p>
    <w:p>
      <w:pPr>
        <w:bidi/>
        <w:spacing w:before="160" w:after="60"/>
        <w:jc w:val="both"/>
      </w:pPr>
      <w:r>
        <w:rPr>
          <w:b/>
          <w:bCs/>
          <w:sz w:val="26"/>
          <w:szCs w:val="26"/>
          <w:rtl/>
        </w:rPr>
        <w:t>3. נכון או לא נכון? תקנו את הלא נכון.</w:t>
      </w:r>
    </w:p>
    <w:p>
      <w:pPr>
        <w:bidi/>
        <w:spacing w:before="0" w:after="40"/>
        <w:jc w:val="both"/>
      </w:pPr>
      <w:r>
        <w:rPr>
          <w:rtl/>
        </w:rPr>
        <w:t>א. היוונים רצו להפיץ את תרבותם בארץ ישראל. – נכון</w:t>
      </w:r>
    </w:p>
    <w:p>
      <w:pPr>
        <w:bidi/>
        <w:spacing w:before="0" w:after="40"/>
        <w:jc w:val="both"/>
      </w:pPr>
      <w:r>
        <w:rPr>
          <w:rtl/>
        </w:rPr>
        <w:t>ב. החשמונאים מצאו כמה פכים של שמן טהור. – לא נכון – לפי הסיפור מצאו פך אחד בלבד</w:t>
      </w:r>
    </w:p>
    <w:p>
      <w:pPr>
        <w:bidi/>
        <w:spacing w:before="0" w:after="40"/>
        <w:jc w:val="both"/>
      </w:pPr>
      <w:r>
        <w:rPr>
          <w:rtl/>
        </w:rPr>
        <w:t>ג. השמש נחשב לאחד משמונת נרות החג. – לא נכון – השמש משמש להדלקה ואינו אחד משמונת הנרות</w:t>
      </w:r>
    </w:p>
    <w:p>
      <w:pPr>
        <w:bidi/>
        <w:spacing w:before="0" w:after="40"/>
        <w:jc w:val="both"/>
      </w:pPr>
      <w:r>
        <w:rPr>
          <w:rtl/>
        </w:rPr>
        <w:t>ד. בחנוכה מוסיפים בתפילה את «על הניסים». – נכון</w:t>
      </w:r>
    </w:p>
    <w:p>
      <w:pPr>
        <w:bidi/>
        <w:spacing w:before="160" w:after="60"/>
        <w:jc w:val="both"/>
      </w:pPr>
      <w:r>
        <w:rPr>
          <w:b/>
          <w:bCs/>
          <w:sz w:val="26"/>
          <w:szCs w:val="26"/>
          <w:rtl/>
        </w:rPr>
        <w:t>4. מיינו את מאפייני חנוכה לפי סוג.</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דתי</w:t>
            </w:r>
          </w:p>
        </w:tc>
        <w:tc>
          <w:tcPr>
            <w:tcW w:type="dxa" w:w="3326"/>
            <w:shd w:val="clear" w:color="auto" w:fill="1e3a8a"/>
          </w:tcPr>
          <w:p>
            <w:pPr>
              <w:bidi/>
              <w:spacing w:before="0" w:after="40"/>
              <w:jc w:val="both"/>
            </w:pPr>
            <w:r>
              <w:rPr>
                <w:b/>
                <w:bCs/>
                <w:color w:val="FFFFFF"/>
                <w:rtl/>
              </w:rPr>
              <w:t>לאומי</w:t>
            </w:r>
          </w:p>
        </w:tc>
        <w:tc>
          <w:tcPr>
            <w:tcW w:type="dxa" w:w="3326"/>
            <w:shd w:val="clear" w:color="auto" w:fill="1e3a8a"/>
          </w:tcPr>
          <w:p>
            <w:pPr>
              <w:bidi/>
              <w:spacing w:before="0" w:after="40"/>
              <w:jc w:val="both"/>
            </w:pPr>
            <w:r>
              <w:rPr>
                <w:b/>
                <w:bCs/>
                <w:color w:val="FFFFFF"/>
                <w:rtl/>
              </w:rPr>
              <w:t>טבע</w:t>
            </w:r>
          </w:p>
        </w:tc>
      </w:tr>
      <w:tr>
        <w:tc>
          <w:tcPr>
            <w:tcW w:type="dxa" w:w="3326"/>
          </w:tcPr>
          <w:p>
            <w:pPr>
              <w:bidi/>
              <w:spacing w:before="0" w:after="40"/>
              <w:jc w:val="both"/>
            </w:pPr>
            <w:r>
              <w:rPr>
                <w:rtl/>
              </w:rPr>
              <w:t>הדלקת נרות, תפילת «על הניסים», חנוכת המקדש</w:t>
            </w:r>
          </w:p>
        </w:tc>
        <w:tc>
          <w:tcPr>
            <w:tcW w:type="dxa" w:w="3326"/>
          </w:tcPr>
          <w:p>
            <w:pPr>
              <w:bidi/>
              <w:spacing w:before="0" w:after="40"/>
              <w:jc w:val="both"/>
            </w:pPr>
            <w:r>
              <w:rPr>
                <w:rtl/>
              </w:rPr>
              <w:t>מרוץ לפידים, שירי גבורה</w:t>
            </w:r>
          </w:p>
        </w:tc>
        <w:tc>
          <w:tcPr>
            <w:tcW w:type="dxa" w:w="3326"/>
          </w:tcPr>
          <w:p>
            <w:pPr>
              <w:bidi/>
              <w:spacing w:before="0" w:after="40"/>
              <w:jc w:val="both"/>
            </w:pPr>
            <w:r>
              <w:rPr>
                <w:rtl/>
              </w:rPr>
              <w:t>אור בתקופה החשוכה בשנה</w:t>
            </w:r>
          </w:p>
        </w:tc>
      </w:tr>
    </w:tbl>
    <w:p>
      <w:pPr>
        <w:bidi/>
        <w:spacing w:before="0" w:after="40"/>
        <w:jc w:val="both"/>
      </w:pPr>
    </w:p>
    <w:p>
      <w:pPr>
        <w:bidi/>
        <w:spacing w:before="160" w:after="60"/>
        <w:jc w:val="both"/>
      </w:pPr>
      <w:r>
        <w:rPr>
          <w:b/>
          <w:bCs/>
          <w:sz w:val="26"/>
          <w:szCs w:val="26"/>
          <w:rtl/>
        </w:rPr>
        <w:t>5. השלימו: כמה נרות דולקים בכל ערב (כולל השמש)?</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ערב</w:t>
            </w:r>
          </w:p>
        </w:tc>
        <w:tc>
          <w:tcPr>
            <w:tcW w:type="dxa" w:w="3326"/>
            <w:shd w:val="clear" w:color="auto" w:fill="1e3a8a"/>
          </w:tcPr>
          <w:p>
            <w:pPr>
              <w:bidi/>
              <w:spacing w:before="0" w:after="40"/>
              <w:jc w:val="both"/>
            </w:pPr>
            <w:r>
              <w:rPr>
                <w:b/>
                <w:bCs/>
                <w:color w:val="FFFFFF"/>
                <w:rtl/>
              </w:rPr>
              <w:t>נרות החג</w:t>
            </w:r>
          </w:p>
        </w:tc>
        <w:tc>
          <w:tcPr>
            <w:tcW w:type="dxa" w:w="3326"/>
            <w:shd w:val="clear" w:color="auto" w:fill="1e3a8a"/>
          </w:tcPr>
          <w:p>
            <w:pPr>
              <w:bidi/>
              <w:spacing w:before="0" w:after="40"/>
              <w:jc w:val="both"/>
            </w:pPr>
            <w:r>
              <w:rPr>
                <w:b/>
                <w:bCs/>
                <w:color w:val="FFFFFF"/>
                <w:rtl/>
              </w:rPr>
              <w:t>יחד עם השמש</w:t>
            </w:r>
          </w:p>
        </w:tc>
      </w:tr>
      <w:tr>
        <w:tc>
          <w:tcPr>
            <w:tcW w:type="dxa" w:w="3326"/>
          </w:tcPr>
          <w:p>
            <w:pPr>
              <w:bidi/>
              <w:spacing w:before="0" w:after="40"/>
              <w:jc w:val="both"/>
            </w:pPr>
            <w:r>
              <w:rPr>
                <w:rtl/>
              </w:rPr>
              <w:t>ראשון</w:t>
            </w:r>
          </w:p>
        </w:tc>
        <w:tc>
          <w:tcPr>
            <w:tcW w:type="dxa" w:w="3326"/>
          </w:tcPr>
          <w:p>
            <w:pPr>
              <w:bidi/>
              <w:spacing w:before="0" w:after="40"/>
              <w:jc w:val="both"/>
            </w:pPr>
            <w:r>
              <w:rPr>
                <w:rtl/>
              </w:rPr>
              <w:t>1</w:t>
            </w:r>
          </w:p>
        </w:tc>
        <w:tc>
          <w:tcPr>
            <w:tcW w:type="dxa" w:w="3326"/>
          </w:tcPr>
          <w:p>
            <w:pPr>
              <w:bidi/>
              <w:spacing w:before="0" w:after="40"/>
              <w:jc w:val="both"/>
            </w:pPr>
            <w:r>
              <w:rPr>
                <w:color w:val="0F7A4F"/>
                <w:rtl/>
              </w:rPr>
              <w:t>2</w:t>
            </w:r>
          </w:p>
        </w:tc>
      </w:tr>
      <w:tr>
        <w:tc>
          <w:tcPr>
            <w:tcW w:type="dxa" w:w="3326"/>
          </w:tcPr>
          <w:p>
            <w:pPr>
              <w:bidi/>
              <w:spacing w:before="0" w:after="40"/>
              <w:jc w:val="both"/>
            </w:pPr>
            <w:r>
              <w:rPr>
                <w:rtl/>
              </w:rPr>
              <w:t>שלישי</w:t>
            </w:r>
          </w:p>
        </w:tc>
        <w:tc>
          <w:tcPr>
            <w:tcW w:type="dxa" w:w="3326"/>
          </w:tcPr>
          <w:p>
            <w:pPr>
              <w:bidi/>
              <w:spacing w:before="0" w:after="40"/>
              <w:jc w:val="both"/>
            </w:pPr>
            <w:r>
              <w:rPr>
                <w:color w:val="0F7A4F"/>
                <w:rtl/>
              </w:rPr>
              <w:t>3</w:t>
            </w:r>
          </w:p>
        </w:tc>
        <w:tc>
          <w:tcPr>
            <w:tcW w:type="dxa" w:w="3326"/>
          </w:tcPr>
          <w:p>
            <w:pPr>
              <w:bidi/>
              <w:spacing w:before="0" w:after="40"/>
              <w:jc w:val="both"/>
            </w:pPr>
            <w:r>
              <w:rPr>
                <w:color w:val="0F7A4F"/>
                <w:rtl/>
              </w:rPr>
              <w:t>4</w:t>
            </w:r>
          </w:p>
        </w:tc>
      </w:tr>
      <w:tr>
        <w:tc>
          <w:tcPr>
            <w:tcW w:type="dxa" w:w="3326"/>
          </w:tcPr>
          <w:p>
            <w:pPr>
              <w:bidi/>
              <w:spacing w:before="0" w:after="40"/>
              <w:jc w:val="both"/>
            </w:pPr>
            <w:r>
              <w:rPr>
                <w:rtl/>
              </w:rPr>
              <w:t>שישי</w:t>
            </w:r>
          </w:p>
        </w:tc>
        <w:tc>
          <w:tcPr>
            <w:tcW w:type="dxa" w:w="3326"/>
          </w:tcPr>
          <w:p>
            <w:pPr>
              <w:bidi/>
              <w:spacing w:before="0" w:after="40"/>
              <w:jc w:val="both"/>
            </w:pPr>
            <w:r>
              <w:rPr>
                <w:color w:val="0F7A4F"/>
                <w:rtl/>
              </w:rPr>
              <w:t>6</w:t>
            </w:r>
          </w:p>
        </w:tc>
        <w:tc>
          <w:tcPr>
            <w:tcW w:type="dxa" w:w="3326"/>
          </w:tcPr>
          <w:p>
            <w:pPr>
              <w:bidi/>
              <w:spacing w:before="0" w:after="40"/>
              <w:jc w:val="both"/>
            </w:pPr>
            <w:r>
              <w:rPr>
                <w:rtl/>
              </w:rPr>
              <w:t>7</w:t>
            </w:r>
          </w:p>
        </w:tc>
      </w:tr>
      <w:tr>
        <w:tc>
          <w:tcPr>
            <w:tcW w:type="dxa" w:w="3326"/>
          </w:tcPr>
          <w:p>
            <w:pPr>
              <w:bidi/>
              <w:spacing w:before="0" w:after="40"/>
              <w:jc w:val="both"/>
            </w:pPr>
            <w:r>
              <w:rPr>
                <w:rtl/>
              </w:rPr>
              <w:t>שמיני</w:t>
            </w:r>
          </w:p>
        </w:tc>
        <w:tc>
          <w:tcPr>
            <w:tcW w:type="dxa" w:w="3326"/>
          </w:tcPr>
          <w:p>
            <w:pPr>
              <w:bidi/>
              <w:spacing w:before="0" w:after="40"/>
              <w:jc w:val="both"/>
            </w:pPr>
            <w:r>
              <w:rPr>
                <w:color w:val="0F7A4F"/>
                <w:rtl/>
              </w:rPr>
              <w:t>8</w:t>
            </w:r>
          </w:p>
        </w:tc>
        <w:tc>
          <w:tcPr>
            <w:tcW w:type="dxa" w:w="3326"/>
          </w:tcPr>
          <w:p>
            <w:pPr>
              <w:bidi/>
              <w:spacing w:before="0" w:after="40"/>
              <w:jc w:val="both"/>
            </w:pPr>
            <w:r>
              <w:rPr>
                <w:color w:val="0F7A4F"/>
                <w:rtl/>
              </w:rPr>
              <w:t>9</w:t>
            </w:r>
          </w:p>
        </w:tc>
      </w:tr>
    </w:tbl>
    <w:p>
      <w:pPr>
        <w:bidi/>
        <w:spacing w:before="0" w:after="40"/>
        <w:jc w:val="both"/>
      </w:pPr>
    </w:p>
    <w:p>
      <w:pPr>
        <w:bidi/>
        <w:spacing w:before="160" w:after="60"/>
        <w:jc w:val="both"/>
      </w:pPr>
      <w:r>
        <w:rPr>
          <w:b/>
          <w:bCs/>
          <w:sz w:val="26"/>
          <w:szCs w:val="26"/>
          <w:rtl/>
        </w:rPr>
        <w:t>6. כתבו ליד כל משפט את הערך שהוא מבטא: גבורה / שמירת זהות / פרסום / אור.</w:t>
      </w:r>
    </w:p>
    <w:p>
      <w:pPr>
        <w:bidi/>
        <w:spacing w:before="0" w:after="100"/>
        <w:jc w:val="both"/>
      </w:pPr>
      <w:r>
        <w:rPr>
          <w:rtl/>
        </w:rPr>
        <w:t>א. יהודה המכבי יצא לקרב מול צבא גדול.  ← גבורה</w:t>
      </w:r>
    </w:p>
    <w:p>
      <w:pPr>
        <w:bidi/>
        <w:spacing w:before="0" w:after="100"/>
        <w:jc w:val="both"/>
      </w:pPr>
      <w:r>
        <w:rPr>
          <w:rtl/>
        </w:rPr>
        <w:t>ב. המשפחה מעמידה את החנוכייה בחלון.  ← פרסום</w:t>
      </w:r>
    </w:p>
    <w:p>
      <w:pPr>
        <w:bidi/>
        <w:spacing w:before="0" w:after="100"/>
        <w:jc w:val="both"/>
      </w:pPr>
      <w:r>
        <w:rPr>
          <w:rtl/>
        </w:rPr>
        <w:t>ג. מתתיהו סירב לוותר על מצוות התורה.  ← שמירת זהות</w:t>
      </w:r>
    </w:p>
    <w:p>
      <w:pPr>
        <w:bidi/>
        <w:spacing w:before="0" w:after="100"/>
        <w:jc w:val="both"/>
      </w:pPr>
      <w:r>
        <w:rPr>
          <w:rtl/>
        </w:rPr>
        <w:t>ד. בלילות הארוכים של החורף מדליקים נרות.  ← אור</w:t>
      </w:r>
    </w:p>
    <w:p>
      <w:pPr>
        <w:bidi/>
        <w:spacing w:before="160" w:after="60"/>
        <w:jc w:val="both"/>
      </w:pPr>
      <w:r>
        <w:rPr>
          <w:b/>
          <w:bCs/>
          <w:sz w:val="26"/>
          <w:szCs w:val="26"/>
          <w:rtl/>
        </w:rPr>
        <w:t>7. בחרו בתשובה הנכונה.</w:t>
      </w:r>
    </w:p>
    <w:p>
      <w:pPr>
        <w:bidi/>
        <w:spacing w:before="0" w:after="20"/>
        <w:jc w:val="both"/>
      </w:pPr>
      <w:r>
        <w:rPr>
          <w:rtl/>
        </w:rPr>
        <w:t>א. מה פירוש המילה «חנוכה»?</w:t>
      </w:r>
    </w:p>
    <w:p>
      <w:pPr>
        <w:bidi/>
        <w:spacing w:before="0" w:after="80"/>
        <w:jc w:val="both"/>
      </w:pPr>
      <w:r>
        <w:rPr>
          <w:b/>
          <w:bCs/>
          <w:color w:val="0F7A4F"/>
          <w:rtl/>
        </w:rPr>
        <w:t xml:space="preserve">   ✔ חנוכת המקדש מחדש</w:t>
      </w:r>
    </w:p>
    <w:p>
      <w:pPr>
        <w:bidi/>
        <w:spacing w:before="0" w:after="20"/>
        <w:jc w:val="both"/>
      </w:pPr>
      <w:r>
        <w:rPr>
          <w:rtl/>
        </w:rPr>
        <w:t>ב. איזו אות מחליפה את האות פ על סביבון בחוץ לארץ?</w:t>
      </w:r>
    </w:p>
    <w:p>
      <w:pPr>
        <w:bidi/>
        <w:spacing w:before="0" w:after="80"/>
        <w:jc w:val="both"/>
      </w:pPr>
      <w:r>
        <w:rPr>
          <w:b/>
          <w:bCs/>
          <w:color w:val="0F7A4F"/>
          <w:rtl/>
        </w:rPr>
        <w:t xml:space="preserve">   ✔ ש</w:t>
      </w:r>
    </w:p>
    <w:p>
      <w:pPr>
        <w:bidi/>
        <w:spacing w:before="160" w:after="60"/>
        <w:jc w:val="both"/>
      </w:pPr>
      <w:r>
        <w:rPr>
          <w:b/>
          <w:bCs/>
          <w:sz w:val="26"/>
          <w:szCs w:val="26"/>
          <w:rtl/>
        </w:rPr>
        <w:t>8. על פי «הלפיד ממודיעין» השלימו.</w:t>
      </w:r>
    </w:p>
    <w:p>
      <w:pPr>
        <w:bidi/>
        <w:spacing w:before="0" w:after="40"/>
        <w:jc w:val="both"/>
      </w:pPr>
      <w:r>
        <w:rPr>
          <w:rtl/>
        </w:rPr>
        <w:t>א. את הלפיד מדליקים באזור מודיעין.</w:t>
      </w:r>
    </w:p>
    <w:p>
      <w:pPr>
        <w:bidi/>
        <w:spacing w:before="0" w:after="40"/>
        <w:jc w:val="both"/>
      </w:pPr>
      <w:r>
        <w:rPr>
          <w:rtl/>
        </w:rPr>
        <w:t>ב. החלוצים ראו במכבים דוגמה ל־גבורה ולמאבק על חירות.</w:t>
      </w:r>
    </w:p>
    <w:p>
      <w:pPr>
        <w:bidi/>
        <w:spacing w:before="0" w:after="40"/>
        <w:jc w:val="both"/>
      </w:pPr>
      <w:r>
        <w:rPr>
          <w:rtl/>
        </w:rPr>
        <w:t>ג. הרצים מעבירים את הלפיד זה לזה.</w:t>
      </w:r>
    </w:p>
    <w:p>
      <w:pPr>
        <w:bidi/>
        <w:spacing w:before="160" w:after="60"/>
        <w:jc w:val="both"/>
      </w:pPr>
      <w:r>
        <w:rPr>
          <w:b/>
          <w:bCs/>
          <w:sz w:val="26"/>
          <w:szCs w:val="26"/>
          <w:rtl/>
        </w:rPr>
        <w:t>9. מה משותף ללפיד ולנרות החנוכה, על פי הקטע? הסבירו.</w:t>
      </w:r>
    </w:p>
    <w:p>
      <w:pPr>
        <w:bidi/>
        <w:spacing w:before="0" w:after="80"/>
        <w:jc w:val="both"/>
      </w:pPr>
      <w:r>
        <w:rPr>
          <w:color w:val="0F7A4F"/>
          <w:rtl/>
        </w:rPr>
        <w:t>תשובה אפשרית: שניהם אור ואש שעוברים הלאה; אור אחד מדליק אורות רבים, וכך הרעיון והמסורת מתפשטים.</w:t>
      </w:r>
    </w:p>
    <w:p>
      <w:pPr>
        <w:bidi/>
        <w:spacing w:before="160" w:after="60"/>
        <w:jc w:val="both"/>
      </w:pPr>
      <w:r>
        <w:rPr>
          <w:b/>
          <w:bCs/>
          <w:sz w:val="26"/>
          <w:szCs w:val="26"/>
          <w:rtl/>
        </w:rPr>
        <w:t>10. עצבו כרזה לחנוכה בנושא «ייחוד והשתלבות»: ציירו ציור ורשמו כותרת קצרה.</w:t>
      </w:r>
    </w:p>
    <w:p>
      <w:pPr>
        <w:bidi/>
        <w:spacing w:before="0" w:after="80"/>
        <w:jc w:val="both"/>
      </w:pPr>
      <w:r>
        <w:rPr>
          <w:color w:val="0F7A4F"/>
          <w:rtl/>
        </w:rPr>
        <w:t>תשובה אפשרית: כרזה עם ציור (למשל חנוכייה בחלון של בית בעיר מודרנית) וכותרת המבטאת שמירה על זהות לצד השתלבות.</w:t>
      </w:r>
    </w:p>
    <w:p>
      <w:pPr>
        <w:bidi/>
        <w:spacing w:before="160" w:after="60"/>
        <w:jc w:val="both"/>
      </w:pPr>
      <w:r>
        <w:rPr>
          <w:b/>
          <w:bCs/>
          <w:sz w:val="26"/>
          <w:szCs w:val="26"/>
          <w:rtl/>
        </w:rPr>
        <w:t>11. היוונים הביאו לארץ גם דברים טובים: ספורט, מדע ואמנות. האם אפשר לשמור על זהות וגם ללמוד מתרבות אחרת? הסבירו.</w:t>
      </w:r>
    </w:p>
    <w:p>
      <w:pPr>
        <w:bidi/>
        <w:spacing w:before="0" w:after="80"/>
        <w:jc w:val="both"/>
      </w:pPr>
      <w:r>
        <w:rPr>
          <w:color w:val="0F7A4F"/>
          <w:rtl/>
        </w:rPr>
        <w:t>תשובה אפשרית: עמדה מנומקת, למשל: כן – אפשר ללמוד מדע וספורט מתרבויות אחרות ועדיין לשמור על המסורת; הבעיה מתחילה כשמכריחים לוותר על הזהות.</w:t>
      </w:r>
    </w:p>
    <w:p>
      <w:pPr>
        <w:bidi/>
        <w:spacing w:before="160" w:after="60"/>
        <w:jc w:val="both"/>
      </w:pPr>
      <w:r>
        <w:rPr>
          <w:b/>
          <w:bCs/>
          <w:sz w:val="26"/>
          <w:szCs w:val="26"/>
          <w:rtl/>
        </w:rPr>
        <w:t>12. אתגר: יש עמים רבים שחוגגים חגי אור בחורף. מדוע לדעתכם בני אדם בתרבויות שונות בחרו לחגוג את האור דווקא בתקופה הזאת של השנה? כתבו שני נימוקים.</w:t>
      </w:r>
    </w:p>
    <w:p>
      <w:pPr>
        <w:bidi/>
        <w:spacing w:before="0" w:after="80"/>
        <w:jc w:val="both"/>
      </w:pPr>
      <w:r>
        <w:rPr>
          <w:color w:val="0F7A4F"/>
          <w:rtl/>
        </w:rPr>
        <w:t>תשובה אפשרית: בחורף הימים קצרים והלילות ארוכים; האור נותן תקווה, חום ותחושת ביטחון ומסמל את חזרת השמש וימים ארוכים יותר.</w:t>
      </w:r>
    </w:p>
    <w:p>
      <w:pPr>
        <w:bidi/>
        <w:spacing w:before="160" w:after="80"/>
        <w:jc w:val="both"/>
      </w:pPr>
      <w:r>
        <w:rPr>
          <w:rFonts w:ascii="David" w:hAnsi="David" w:cs="David"/>
          <w:b/>
          <w:bCs/>
          <w:color w:val="1E3A8A"/>
          <w:sz w:val="30"/>
          <w:szCs w:val="30"/>
          <w:rtl/>
        </w:rPr>
        <w:t>פרק 4: פורים: מגילת אסתר, אחדות וערבות הדדית</w:t>
      </w:r>
    </w:p>
    <w:p>
      <w:pPr>
        <w:bidi/>
        <w:spacing w:before="160" w:after="60"/>
        <w:jc w:val="both"/>
      </w:pPr>
      <w:r>
        <w:rPr>
          <w:b/>
          <w:bCs/>
          <w:sz w:val="26"/>
          <w:szCs w:val="26"/>
          <w:rtl/>
        </w:rPr>
        <w:t>1. השלימו.</w:t>
      </w:r>
    </w:p>
    <w:p>
      <w:pPr>
        <w:bidi/>
        <w:spacing w:before="0" w:after="40"/>
        <w:jc w:val="both"/>
      </w:pPr>
      <w:r>
        <w:rPr>
          <w:rtl/>
        </w:rPr>
        <w:t>א. בי"ג באדר יש הצמים תענית אסתר.</w:t>
      </w:r>
    </w:p>
    <w:p>
      <w:pPr>
        <w:bidi/>
        <w:spacing w:before="0" w:after="40"/>
        <w:jc w:val="both"/>
      </w:pPr>
      <w:r>
        <w:rPr>
          <w:rtl/>
        </w:rPr>
        <w:t>ב. שושן פורים נחגג בערים שהיו מוקפות חומה.</w:t>
      </w:r>
    </w:p>
    <w:p>
      <w:pPr>
        <w:bidi/>
        <w:spacing w:before="0" w:after="40"/>
        <w:jc w:val="both"/>
      </w:pPr>
      <w:r>
        <w:rPr>
          <w:rtl/>
        </w:rPr>
        <w:t>ג. חג הפורים נקרא כך על שם ה«פור», כלומר ה־גורל שהפיל המן.</w:t>
      </w:r>
    </w:p>
    <w:p>
      <w:pPr>
        <w:bidi/>
        <w:spacing w:before="0" w:after="40"/>
        <w:jc w:val="both"/>
      </w:pPr>
      <w:r>
        <w:rPr>
          <w:rtl/>
        </w:rPr>
        <w:t>ד. בזמן קריאת המגילה ילדים מרעישים ב־רעשנים בשם המן.</w:t>
      </w:r>
    </w:p>
    <w:p>
      <w:pPr>
        <w:bidi/>
        <w:spacing w:before="0" w:after="40"/>
        <w:jc w:val="both"/>
      </w:pPr>
      <w:r>
        <w:rPr>
          <w:rtl/>
        </w:rPr>
        <w:t>ה. תהלוכת פורים עם תחפושות ובובות ענק נקראת עדלאידע.</w:t>
      </w:r>
    </w:p>
    <w:p>
      <w:pPr>
        <w:bidi/>
        <w:spacing w:before="160" w:after="60"/>
        <w:jc w:val="both"/>
      </w:pPr>
      <w:r>
        <w:rPr>
          <w:b/>
          <w:bCs/>
          <w:sz w:val="26"/>
          <w:szCs w:val="26"/>
          <w:rtl/>
        </w:rPr>
        <w:t>2. התאימו בין הפסוק לבין משמעותו.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טור א</w:t>
            </w:r>
          </w:p>
        </w:tc>
        <w:tc>
          <w:tcPr>
            <w:tcW w:type="dxa" w:w="4989"/>
            <w:shd w:val="clear" w:color="auto" w:fill="1e3a8a"/>
          </w:tcPr>
          <w:p>
            <w:pPr>
              <w:bidi/>
              <w:spacing w:before="0" w:after="40"/>
              <w:jc w:val="both"/>
            </w:pPr>
            <w:r>
              <w:rPr>
                <w:b/>
                <w:bCs/>
                <w:color w:val="FFFFFF"/>
                <w:rtl/>
              </w:rPr>
              <w:t>טור ב</w:t>
            </w:r>
          </w:p>
        </w:tc>
      </w:tr>
      <w:tr>
        <w:tc>
          <w:tcPr>
            <w:tcW w:type="dxa" w:w="4989"/>
          </w:tcPr>
          <w:p>
            <w:pPr>
              <w:bidi/>
              <w:spacing w:before="0" w:after="40"/>
              <w:jc w:val="both"/>
            </w:pPr>
            <w:r>
              <w:rPr>
                <w:rtl/>
              </w:rPr>
              <w:t>1. «ונהפוך הוא»</w:t>
            </w:r>
          </w:p>
        </w:tc>
        <w:tc>
          <w:tcPr>
            <w:tcW w:type="dxa" w:w="4989"/>
          </w:tcPr>
          <w:p>
            <w:pPr>
              <w:bidi/>
              <w:spacing w:before="0" w:after="40"/>
              <w:jc w:val="both"/>
            </w:pPr>
            <w:r>
              <w:rPr>
                <w:rtl/>
              </w:rPr>
              <w:t>[3] לאסתר יש תפקיד ואחריות</w:t>
            </w:r>
          </w:p>
        </w:tc>
      </w:tr>
      <w:tr>
        <w:tc>
          <w:tcPr>
            <w:tcW w:type="dxa" w:w="4989"/>
          </w:tcPr>
          <w:p>
            <w:pPr>
              <w:bidi/>
              <w:spacing w:before="0" w:after="40"/>
              <w:jc w:val="both"/>
            </w:pPr>
            <w:r>
              <w:rPr>
                <w:rtl/>
              </w:rPr>
              <w:t>2. «לך כנוס את כל היהודים»</w:t>
            </w:r>
          </w:p>
        </w:tc>
        <w:tc>
          <w:tcPr>
            <w:tcW w:type="dxa" w:w="4989"/>
          </w:tcPr>
          <w:p>
            <w:pPr>
              <w:bidi/>
              <w:spacing w:before="0" w:after="40"/>
              <w:jc w:val="both"/>
            </w:pPr>
            <w:r>
              <w:rPr>
                <w:rtl/>
              </w:rPr>
              <w:t>[2] אסתר מבקשת שכל העם יתאחד</w:t>
            </w:r>
          </w:p>
        </w:tc>
      </w:tr>
      <w:tr>
        <w:tc>
          <w:tcPr>
            <w:tcW w:type="dxa" w:w="4989"/>
          </w:tcPr>
          <w:p>
            <w:pPr>
              <w:bidi/>
              <w:spacing w:before="0" w:after="40"/>
              <w:jc w:val="both"/>
            </w:pPr>
            <w:r>
              <w:rPr>
                <w:rtl/>
              </w:rPr>
              <w:t>3. «ומי יודע אם לעת כזאת הגעת למלכות»</w:t>
            </w:r>
          </w:p>
        </w:tc>
        <w:tc>
          <w:tcPr>
            <w:tcW w:type="dxa" w:w="4989"/>
          </w:tcPr>
          <w:p>
            <w:pPr>
              <w:bidi/>
              <w:spacing w:before="0" w:after="40"/>
              <w:jc w:val="both"/>
            </w:pPr>
            <w:r>
              <w:rPr>
                <w:rtl/>
              </w:rPr>
              <w:t>[4] השמחה אחרי ההצלה</w:t>
            </w:r>
          </w:p>
        </w:tc>
      </w:tr>
      <w:tr>
        <w:tc>
          <w:tcPr>
            <w:tcW w:type="dxa" w:w="4989"/>
          </w:tcPr>
          <w:p>
            <w:pPr>
              <w:bidi/>
              <w:spacing w:before="0" w:after="40"/>
              <w:jc w:val="both"/>
            </w:pPr>
            <w:r>
              <w:rPr>
                <w:rtl/>
              </w:rPr>
              <w:t>4. «ליהודים הייתה אורה ושמחה וששון ויקר»</w:t>
            </w:r>
          </w:p>
        </w:tc>
        <w:tc>
          <w:tcPr>
            <w:tcW w:type="dxa" w:w="4989"/>
          </w:tcPr>
          <w:p>
            <w:pPr>
              <w:bidi/>
              <w:spacing w:before="0" w:after="40"/>
              <w:jc w:val="both"/>
            </w:pPr>
            <w:r>
              <w:rPr>
                <w:rtl/>
              </w:rPr>
              <w:t>[1] המצב התהפך מרע לטוב</w:t>
            </w:r>
          </w:p>
        </w:tc>
      </w:tr>
    </w:tbl>
    <w:p>
      <w:pPr>
        <w:bidi/>
        <w:spacing w:before="0" w:after="40"/>
        <w:jc w:val="both"/>
      </w:pPr>
    </w:p>
    <w:p>
      <w:pPr>
        <w:bidi/>
        <w:spacing w:before="160" w:after="60"/>
        <w:jc w:val="both"/>
      </w:pPr>
      <w:r>
        <w:rPr>
          <w:b/>
          <w:bCs/>
          <w:sz w:val="26"/>
          <w:szCs w:val="26"/>
          <w:rtl/>
        </w:rPr>
        <w:t>3. נכון או לא נכון? תקנו את הלא נכון.</w:t>
      </w:r>
    </w:p>
    <w:p>
      <w:pPr>
        <w:bidi/>
        <w:spacing w:before="0" w:after="40"/>
        <w:jc w:val="both"/>
      </w:pPr>
      <w:r>
        <w:rPr>
          <w:rtl/>
        </w:rPr>
        <w:t>א. את המגילה קוראים בערב פורים ובבוקר פורים. – נכון</w:t>
      </w:r>
    </w:p>
    <w:p>
      <w:pPr>
        <w:bidi/>
        <w:spacing w:before="0" w:after="40"/>
        <w:jc w:val="both"/>
      </w:pPr>
      <w:r>
        <w:rPr>
          <w:rtl/>
        </w:rPr>
        <w:t>ב. במגילת אסתר מסופר על בית המקדש בירושלים. – לא נכון – הסיפור מתרחש בשושן הבירה שבפרס</w:t>
      </w:r>
    </w:p>
    <w:p>
      <w:pPr>
        <w:bidi/>
        <w:spacing w:before="0" w:after="40"/>
        <w:jc w:val="both"/>
      </w:pPr>
      <w:r>
        <w:rPr>
          <w:rtl/>
        </w:rPr>
        <w:t>ג. השם «עדלאידע» לקוח מהביטוי «עד דלא ידע». – נכון</w:t>
      </w:r>
    </w:p>
    <w:p>
      <w:pPr>
        <w:bidi/>
        <w:spacing w:before="0" w:after="40"/>
        <w:jc w:val="both"/>
      </w:pPr>
      <w:r>
        <w:rPr>
          <w:rtl/>
        </w:rPr>
        <w:t>ד. מרדכי השתחווה להמן. – לא נכון – מרדכי סירב להשתחוות להמן</w:t>
      </w:r>
    </w:p>
    <w:p>
      <w:pPr>
        <w:bidi/>
        <w:spacing w:before="160" w:after="60"/>
        <w:jc w:val="both"/>
      </w:pPr>
      <w:r>
        <w:rPr>
          <w:b/>
          <w:bCs/>
          <w:sz w:val="26"/>
          <w:szCs w:val="26"/>
          <w:rtl/>
        </w:rPr>
        <w:t>4. מיינו את האירועים: לפני המהפך או אחריו?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לפני המהפך</w:t>
            </w:r>
          </w:p>
        </w:tc>
        <w:tc>
          <w:tcPr>
            <w:tcW w:type="dxa" w:w="4989"/>
            <w:shd w:val="clear" w:color="auto" w:fill="1e3a8a"/>
          </w:tcPr>
          <w:p>
            <w:pPr>
              <w:bidi/>
              <w:spacing w:before="0" w:after="40"/>
              <w:jc w:val="both"/>
            </w:pPr>
            <w:r>
              <w:rPr>
                <w:b/>
                <w:bCs/>
                <w:color w:val="FFFFFF"/>
                <w:rtl/>
              </w:rPr>
              <w:t>אחרי המהפך</w:t>
            </w:r>
          </w:p>
        </w:tc>
      </w:tr>
      <w:tr>
        <w:tc>
          <w:tcPr>
            <w:tcW w:type="dxa" w:w="4989"/>
          </w:tcPr>
          <w:p>
            <w:pPr>
              <w:bidi/>
              <w:spacing w:before="0" w:after="40"/>
              <w:jc w:val="both"/>
            </w:pPr>
            <w:r>
              <w:rPr>
                <w:rtl/>
              </w:rPr>
              <w:t>המן מפיל פור, גזרת ההשמדה נשלחת, מרדכי לובש שק</w:t>
            </w:r>
          </w:p>
        </w:tc>
        <w:tc>
          <w:tcPr>
            <w:tcW w:type="dxa" w:w="4989"/>
          </w:tcPr>
          <w:p>
            <w:pPr>
              <w:bidi/>
              <w:spacing w:before="0" w:after="40"/>
              <w:jc w:val="both"/>
            </w:pPr>
            <w:r>
              <w:rPr>
                <w:rtl/>
              </w:rPr>
              <w:t>היהודים חוגגים, המן נתלה, מרדכי מתמנה במקום המן</w:t>
            </w:r>
          </w:p>
        </w:tc>
      </w:tr>
    </w:tbl>
    <w:p>
      <w:pPr>
        <w:bidi/>
        <w:spacing w:before="0" w:after="40"/>
        <w:jc w:val="both"/>
      </w:pPr>
    </w:p>
    <w:p>
      <w:pPr>
        <w:bidi/>
        <w:spacing w:before="160" w:after="60"/>
        <w:jc w:val="both"/>
      </w:pPr>
      <w:r>
        <w:rPr>
          <w:b/>
          <w:bCs/>
          <w:sz w:val="26"/>
          <w:szCs w:val="26"/>
          <w:rtl/>
        </w:rPr>
        <w:t>5. סדרו את סיפור המגילה: השלימו מה קרה בכל שלב.</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שלב</w:t>
            </w:r>
          </w:p>
        </w:tc>
        <w:tc>
          <w:tcPr>
            <w:tcW w:type="dxa" w:w="4989"/>
            <w:shd w:val="clear" w:color="auto" w:fill="1e3a8a"/>
          </w:tcPr>
          <w:p>
            <w:pPr>
              <w:bidi/>
              <w:spacing w:before="0" w:after="40"/>
              <w:jc w:val="both"/>
            </w:pPr>
            <w:r>
              <w:rPr>
                <w:b/>
                <w:bCs/>
                <w:color w:val="FFFFFF"/>
                <w:rtl/>
              </w:rPr>
              <w:t>מה קרה?</w:t>
            </w:r>
          </w:p>
        </w:tc>
      </w:tr>
      <w:tr>
        <w:tc>
          <w:tcPr>
            <w:tcW w:type="dxa" w:w="4989"/>
          </w:tcPr>
          <w:p>
            <w:pPr>
              <w:bidi/>
              <w:spacing w:before="0" w:after="40"/>
              <w:jc w:val="both"/>
            </w:pPr>
            <w:r>
              <w:rPr>
                <w:rtl/>
              </w:rPr>
              <w:t>1</w:t>
            </w:r>
          </w:p>
        </w:tc>
        <w:tc>
          <w:tcPr>
            <w:tcW w:type="dxa" w:w="4989"/>
          </w:tcPr>
          <w:p>
            <w:pPr>
              <w:bidi/>
              <w:spacing w:before="0" w:after="40"/>
              <w:jc w:val="both"/>
            </w:pPr>
            <w:r>
              <w:rPr>
                <w:rtl/>
              </w:rPr>
              <w:t>ושתי מסרבת ומודחת</w:t>
            </w:r>
          </w:p>
        </w:tc>
      </w:tr>
      <w:tr>
        <w:tc>
          <w:tcPr>
            <w:tcW w:type="dxa" w:w="4989"/>
          </w:tcPr>
          <w:p>
            <w:pPr>
              <w:bidi/>
              <w:spacing w:before="0" w:after="40"/>
              <w:jc w:val="both"/>
            </w:pPr>
            <w:r>
              <w:rPr>
                <w:rtl/>
              </w:rPr>
              <w:t>2</w:t>
            </w:r>
          </w:p>
        </w:tc>
        <w:tc>
          <w:tcPr>
            <w:tcW w:type="dxa" w:w="4989"/>
          </w:tcPr>
          <w:p>
            <w:pPr>
              <w:bidi/>
              <w:spacing w:before="0" w:after="40"/>
              <w:jc w:val="both"/>
            </w:pPr>
            <w:r>
              <w:rPr>
                <w:color w:val="0F7A4F"/>
                <w:rtl/>
              </w:rPr>
              <w:t>אסתר נבחרת למלכה</w:t>
            </w:r>
          </w:p>
        </w:tc>
      </w:tr>
      <w:tr>
        <w:tc>
          <w:tcPr>
            <w:tcW w:type="dxa" w:w="4989"/>
          </w:tcPr>
          <w:p>
            <w:pPr>
              <w:bidi/>
              <w:spacing w:before="0" w:after="40"/>
              <w:jc w:val="both"/>
            </w:pPr>
            <w:r>
              <w:rPr>
                <w:rtl/>
              </w:rPr>
              <w:t>3</w:t>
            </w:r>
          </w:p>
        </w:tc>
        <w:tc>
          <w:tcPr>
            <w:tcW w:type="dxa" w:w="4989"/>
          </w:tcPr>
          <w:p>
            <w:pPr>
              <w:bidi/>
              <w:spacing w:before="0" w:after="40"/>
              <w:jc w:val="both"/>
            </w:pPr>
            <w:r>
              <w:rPr>
                <w:rtl/>
              </w:rPr>
              <w:t>המן מפיל פור ושולח גזרה</w:t>
            </w:r>
          </w:p>
        </w:tc>
      </w:tr>
      <w:tr>
        <w:tc>
          <w:tcPr>
            <w:tcW w:type="dxa" w:w="4989"/>
          </w:tcPr>
          <w:p>
            <w:pPr>
              <w:bidi/>
              <w:spacing w:before="0" w:after="40"/>
              <w:jc w:val="both"/>
            </w:pPr>
            <w:r>
              <w:rPr>
                <w:rtl/>
              </w:rPr>
              <w:t>4</w:t>
            </w:r>
          </w:p>
        </w:tc>
        <w:tc>
          <w:tcPr>
            <w:tcW w:type="dxa" w:w="4989"/>
          </w:tcPr>
          <w:p>
            <w:pPr>
              <w:bidi/>
              <w:spacing w:before="0" w:after="40"/>
              <w:jc w:val="both"/>
            </w:pPr>
            <w:r>
              <w:rPr>
                <w:color w:val="0F7A4F"/>
                <w:rtl/>
              </w:rPr>
              <w:t>אסתר נכנסת אל המלך ומזמינה אותו ואת המן למשתה</w:t>
            </w:r>
          </w:p>
        </w:tc>
      </w:tr>
      <w:tr>
        <w:tc>
          <w:tcPr>
            <w:tcW w:type="dxa" w:w="4989"/>
          </w:tcPr>
          <w:p>
            <w:pPr>
              <w:bidi/>
              <w:spacing w:before="0" w:after="40"/>
              <w:jc w:val="both"/>
            </w:pPr>
            <w:r>
              <w:rPr>
                <w:rtl/>
              </w:rPr>
              <w:t>5</w:t>
            </w:r>
          </w:p>
        </w:tc>
        <w:tc>
          <w:tcPr>
            <w:tcW w:type="dxa" w:w="4989"/>
          </w:tcPr>
          <w:p>
            <w:pPr>
              <w:bidi/>
              <w:spacing w:before="0" w:after="40"/>
              <w:jc w:val="both"/>
            </w:pPr>
            <w:r>
              <w:rPr>
                <w:color w:val="0F7A4F"/>
                <w:rtl/>
              </w:rPr>
              <w:t>המן נענש והיהודים ניצלים</w:t>
            </w:r>
          </w:p>
        </w:tc>
      </w:tr>
    </w:tbl>
    <w:p>
      <w:pPr>
        <w:bidi/>
        <w:spacing w:before="0" w:after="40"/>
        <w:jc w:val="both"/>
      </w:pPr>
    </w:p>
    <w:p>
      <w:pPr>
        <w:bidi/>
        <w:spacing w:before="160" w:after="60"/>
        <w:jc w:val="both"/>
      </w:pPr>
      <w:r>
        <w:rPr>
          <w:b/>
          <w:bCs/>
          <w:sz w:val="26"/>
          <w:szCs w:val="26"/>
          <w:rtl/>
        </w:rPr>
        <w:t>6. כתבו ליד כל מעשה איזה ערך הוא מבטא: אחדות / ערבות הדדית / אומץ / שמחה.</w:t>
      </w:r>
    </w:p>
    <w:p>
      <w:pPr>
        <w:bidi/>
        <w:spacing w:before="0" w:after="100"/>
        <w:jc w:val="both"/>
      </w:pPr>
      <w:r>
        <w:rPr>
          <w:rtl/>
        </w:rPr>
        <w:t>א. אסתר נכנסת אל המלך בלי רשות.  ← אומץ</w:t>
      </w:r>
    </w:p>
    <w:p>
      <w:pPr>
        <w:bidi/>
        <w:spacing w:before="0" w:after="100"/>
        <w:jc w:val="both"/>
      </w:pPr>
      <w:r>
        <w:rPr>
          <w:rtl/>
        </w:rPr>
        <w:t>ב. היהודים בשושן צמים יחד שלושה ימים.  ← אחדות</w:t>
      </w:r>
    </w:p>
    <w:p>
      <w:pPr>
        <w:bidi/>
        <w:spacing w:before="0" w:after="100"/>
        <w:jc w:val="both"/>
      </w:pPr>
      <w:r>
        <w:rPr>
          <w:rtl/>
        </w:rPr>
        <w:t>ג. הכיתה אוספת כסף למשפחות במצוקה.  ← ערבות הדדית</w:t>
      </w:r>
    </w:p>
    <w:p>
      <w:pPr>
        <w:bidi/>
        <w:spacing w:before="0" w:after="100"/>
        <w:jc w:val="both"/>
      </w:pPr>
      <w:r>
        <w:rPr>
          <w:rtl/>
        </w:rPr>
        <w:t>ד. שירה וריקודים בסעודת פורים.  ← שמחה</w:t>
      </w:r>
    </w:p>
    <w:p>
      <w:pPr>
        <w:bidi/>
        <w:spacing w:before="160" w:after="60"/>
        <w:jc w:val="both"/>
      </w:pPr>
      <w:r>
        <w:rPr>
          <w:b/>
          <w:bCs/>
          <w:sz w:val="26"/>
          <w:szCs w:val="26"/>
          <w:rtl/>
        </w:rPr>
        <w:t>7. על פי «משלוח מנות סודי»:</w:t>
      </w:r>
    </w:p>
    <w:p>
      <w:pPr>
        <w:bidi/>
        <w:spacing w:before="0" w:after="20"/>
        <w:jc w:val="both"/>
      </w:pPr>
      <w:r>
        <w:rPr>
          <w:rtl/>
        </w:rPr>
        <w:t>א. מה עשתה מיכל לפני שהכינה את המשלוח?</w:t>
      </w:r>
    </w:p>
    <w:p>
      <w:pPr>
        <w:bidi/>
        <w:spacing w:before="0" w:after="80"/>
        <w:jc w:val="both"/>
      </w:pPr>
      <w:r>
        <w:rPr>
          <w:b/>
          <w:bCs/>
          <w:color w:val="0F7A4F"/>
          <w:rtl/>
        </w:rPr>
        <w:t xml:space="preserve">   ✔ הקשיבה לדניאל כדי להכיר אותו</w:t>
      </w:r>
    </w:p>
    <w:p>
      <w:pPr>
        <w:bidi/>
        <w:spacing w:before="0" w:after="20"/>
        <w:jc w:val="both"/>
      </w:pPr>
      <w:r>
        <w:rPr>
          <w:rtl/>
        </w:rPr>
        <w:t>ב. מה השתנה אצל דניאל אחרי פורים?</w:t>
      </w:r>
    </w:p>
    <w:p>
      <w:pPr>
        <w:bidi/>
        <w:spacing w:before="0" w:after="80"/>
        <w:jc w:val="both"/>
      </w:pPr>
      <w:r>
        <w:rPr>
          <w:b/>
          <w:bCs/>
          <w:color w:val="0F7A4F"/>
          <w:rtl/>
        </w:rPr>
        <w:t xml:space="preserve">   ✔ הוא התחיל להשתלב בחברה</w:t>
      </w:r>
    </w:p>
    <w:p>
      <w:pPr>
        <w:bidi/>
        <w:spacing w:before="160" w:after="60"/>
        <w:jc w:val="both"/>
      </w:pPr>
      <w:r>
        <w:rPr>
          <w:b/>
          <w:bCs/>
          <w:sz w:val="26"/>
          <w:szCs w:val="26"/>
          <w:rtl/>
        </w:rPr>
        <w:t>8. על פי «משלוח מנות סודי» השלימו.</w:t>
      </w:r>
    </w:p>
    <w:p>
      <w:pPr>
        <w:bidi/>
        <w:spacing w:before="0" w:after="40"/>
        <w:jc w:val="both"/>
      </w:pPr>
      <w:r>
        <w:rPr>
          <w:rtl/>
        </w:rPr>
        <w:t>א. את שמות החברים הגרילו בעזרת פתקים.</w:t>
      </w:r>
    </w:p>
    <w:p>
      <w:pPr>
        <w:bidi/>
        <w:spacing w:before="0" w:after="40"/>
        <w:jc w:val="both"/>
      </w:pPr>
      <w:r>
        <w:rPr>
          <w:rtl/>
        </w:rPr>
        <w:t>ב. דניאל אוהב אסטרונומיה.</w:t>
      </w:r>
    </w:p>
    <w:p>
      <w:pPr>
        <w:bidi/>
        <w:spacing w:before="0" w:after="40"/>
        <w:jc w:val="both"/>
      </w:pPr>
      <w:r>
        <w:rPr>
          <w:rtl/>
        </w:rPr>
        <w:t>ג. מיכל אפתה עוגיות בצורת כוכבים.</w:t>
      </w:r>
    </w:p>
    <w:p>
      <w:pPr>
        <w:bidi/>
        <w:spacing w:before="160" w:after="60"/>
        <w:jc w:val="both"/>
      </w:pPr>
      <w:r>
        <w:rPr>
          <w:b/>
          <w:bCs/>
          <w:sz w:val="26"/>
          <w:szCs w:val="26"/>
          <w:rtl/>
        </w:rPr>
        <w:t>9. איך קשור המשלוח של מיכל לרעיון של רעות וערבות הדדית בפורים? הסבירו.</w:t>
      </w:r>
    </w:p>
    <w:p>
      <w:pPr>
        <w:bidi/>
        <w:spacing w:before="0" w:after="80"/>
        <w:jc w:val="both"/>
      </w:pPr>
      <w:r>
        <w:rPr>
          <w:color w:val="0F7A4F"/>
          <w:rtl/>
        </w:rPr>
        <w:t>תשובה אפשרית: משלוח מנות נועד לחזק קשרים בין אנשים; מיכל השתמשה בו כדי לקרב ילד חדש ובודד ולהרגיש אותו שייך – דאגה לאחר.</w:t>
      </w:r>
    </w:p>
    <w:p>
      <w:pPr>
        <w:bidi/>
        <w:spacing w:before="160" w:after="60"/>
        <w:jc w:val="both"/>
      </w:pPr>
      <w:r>
        <w:rPr>
          <w:b/>
          <w:bCs/>
          <w:sz w:val="26"/>
          <w:szCs w:val="26"/>
          <w:rtl/>
        </w:rPr>
        <w:t>10. עצבו מסכה לפורים שמבטאת תכונה שאתם רוצים לחזק בעצמכם, וכתבו ליד הציור את שם התכונה.</w:t>
      </w:r>
    </w:p>
    <w:p>
      <w:pPr>
        <w:bidi/>
        <w:spacing w:before="0" w:after="80"/>
        <w:jc w:val="both"/>
      </w:pPr>
      <w:r>
        <w:rPr>
          <w:color w:val="0F7A4F"/>
          <w:rtl/>
        </w:rPr>
        <w:t>תשובה אפשרית: ציור מסכה ושם התכונה (למשל אומץ, סבלנות) עם הסבר קצר.</w:t>
      </w:r>
    </w:p>
    <w:p>
      <w:pPr>
        <w:bidi/>
        <w:spacing w:before="160" w:after="60"/>
        <w:jc w:val="both"/>
      </w:pPr>
      <w:r>
        <w:rPr>
          <w:b/>
          <w:bCs/>
          <w:sz w:val="26"/>
          <w:szCs w:val="26"/>
          <w:rtl/>
        </w:rPr>
        <w:t>11. הרמב"ם כתב שעדיף להרבות במתנות לאביונים מאשר בסעודה ובמשלוחי מנות. מדוע לדעתכם? כתבו נימוק אחד.</w:t>
      </w:r>
    </w:p>
    <w:p>
      <w:pPr>
        <w:bidi/>
        <w:spacing w:before="0" w:after="80"/>
        <w:jc w:val="both"/>
      </w:pPr>
      <w:r>
        <w:rPr>
          <w:color w:val="0F7A4F"/>
          <w:rtl/>
        </w:rPr>
        <w:t>תשובה אפשרית: כי שמחה אמיתית היא כשגם העניים יכולים לשמוח; עזרה למי שאין לו חשובה יותר מעוד מאכל למי שכבר יש לו.</w:t>
      </w:r>
    </w:p>
    <w:p>
      <w:pPr>
        <w:bidi/>
        <w:spacing w:before="160" w:after="60"/>
        <w:jc w:val="both"/>
      </w:pPr>
      <w:r>
        <w:rPr>
          <w:b/>
          <w:bCs/>
          <w:sz w:val="26"/>
          <w:szCs w:val="26"/>
          <w:rtl/>
        </w:rPr>
        <w:t>12. אתגר: אסתר הסתירה את זהותה בהתחלה וגילתה אותה מאוחר יותר. האם נכון היה מצידה להסתיר? הציגו נימוק בעד ונימוק נגד, וכתבו את עמדתכם.</w:t>
      </w:r>
    </w:p>
    <w:p>
      <w:pPr>
        <w:bidi/>
        <w:spacing w:before="0" w:after="80"/>
        <w:jc w:val="both"/>
      </w:pPr>
      <w:r>
        <w:rPr>
          <w:color w:val="0F7A4F"/>
          <w:rtl/>
        </w:rPr>
        <w:t>תשובה אפשרית: בעד: ההסתרה הגנה עליה ואפשרה לה להגיע לעמדה שבה יכלה להציל. נגד: הסתרת זהות יכולה להרחיק אדם מעמו. עמדה אישית מנומקת.</w:t>
      </w:r>
    </w:p>
    <w:p>
      <w:pPr>
        <w:bidi/>
        <w:spacing w:before="160" w:after="80"/>
        <w:jc w:val="both"/>
      </w:pPr>
      <w:r>
        <w:rPr>
          <w:rFonts w:ascii="David" w:hAnsi="David" w:cs="David"/>
          <w:b/>
          <w:bCs/>
          <w:color w:val="1E3A8A"/>
          <w:sz w:val="30"/>
          <w:szCs w:val="30"/>
          <w:rtl/>
        </w:rPr>
        <w:t>פרק 5: פסח: חירות אז והיום</w:t>
      </w:r>
    </w:p>
    <w:p>
      <w:pPr>
        <w:bidi/>
        <w:spacing w:before="160" w:after="60"/>
        <w:jc w:val="both"/>
      </w:pPr>
      <w:r>
        <w:rPr>
          <w:b/>
          <w:bCs/>
          <w:sz w:val="26"/>
          <w:szCs w:val="26"/>
          <w:rtl/>
        </w:rPr>
        <w:t>1. השלימו את סימני הסדר החסרים לפי הסדר.</w:t>
      </w:r>
    </w:p>
    <w:p>
      <w:pPr>
        <w:bidi/>
        <w:spacing w:before="0" w:after="40"/>
        <w:jc w:val="both"/>
      </w:pPr>
      <w:r>
        <w:rPr>
          <w:rtl/>
        </w:rPr>
        <w:t>א. קדש, ורחץ, כרפס, יחץ, מגיד</w:t>
      </w:r>
    </w:p>
    <w:p>
      <w:pPr>
        <w:bidi/>
        <w:spacing w:before="0" w:after="40"/>
        <w:jc w:val="both"/>
      </w:pPr>
      <w:r>
        <w:rPr>
          <w:rtl/>
        </w:rPr>
        <w:t>ב. רחצה, מוציא, מצה, מרור, כורך</w:t>
      </w:r>
    </w:p>
    <w:p>
      <w:pPr>
        <w:bidi/>
        <w:spacing w:before="0" w:after="40"/>
        <w:jc w:val="both"/>
      </w:pPr>
      <w:r>
        <w:rPr>
          <w:rtl/>
        </w:rPr>
        <w:t>ג. שולחן עורך, צפון, ברך, הלל, נרצה</w:t>
      </w:r>
    </w:p>
    <w:p>
      <w:pPr>
        <w:bidi/>
        <w:spacing w:before="160" w:after="60"/>
        <w:jc w:val="both"/>
      </w:pPr>
      <w:r>
        <w:rPr>
          <w:b/>
          <w:bCs/>
          <w:sz w:val="26"/>
          <w:szCs w:val="26"/>
          <w:rtl/>
        </w:rPr>
        <w:t>2. התאימו כל מנהג לקהילה שנוהגת בו.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טור א</w:t>
            </w:r>
          </w:p>
        </w:tc>
        <w:tc>
          <w:tcPr>
            <w:tcW w:type="dxa" w:w="4989"/>
            <w:shd w:val="clear" w:color="auto" w:fill="1e3a8a"/>
          </w:tcPr>
          <w:p>
            <w:pPr>
              <w:bidi/>
              <w:spacing w:before="0" w:after="40"/>
              <w:jc w:val="both"/>
            </w:pPr>
            <w:r>
              <w:rPr>
                <w:b/>
                <w:bCs/>
                <w:color w:val="FFFFFF"/>
                <w:rtl/>
              </w:rPr>
              <w:t>טור ב</w:t>
            </w:r>
          </w:p>
        </w:tc>
      </w:tr>
      <w:tr>
        <w:tc>
          <w:tcPr>
            <w:tcW w:type="dxa" w:w="4989"/>
          </w:tcPr>
          <w:p>
            <w:pPr>
              <w:bidi/>
              <w:spacing w:before="0" w:after="40"/>
              <w:jc w:val="both"/>
            </w:pPr>
            <w:r>
              <w:rPr>
                <w:rtl/>
              </w:rPr>
              <w:t>1. מימונה במוצאי החג</w:t>
            </w:r>
          </w:p>
        </w:tc>
        <w:tc>
          <w:tcPr>
            <w:tcW w:type="dxa" w:w="4989"/>
          </w:tcPr>
          <w:p>
            <w:pPr>
              <w:bidi/>
              <w:spacing w:before="0" w:after="40"/>
              <w:jc w:val="both"/>
            </w:pPr>
            <w:r>
              <w:rPr>
                <w:rtl/>
              </w:rPr>
              <w:t>[3] אשכנזים רבים</w:t>
            </w:r>
          </w:p>
        </w:tc>
      </w:tr>
      <w:tr>
        <w:tc>
          <w:tcPr>
            <w:tcW w:type="dxa" w:w="4989"/>
          </w:tcPr>
          <w:p>
            <w:pPr>
              <w:bidi/>
              <w:spacing w:before="0" w:after="40"/>
              <w:jc w:val="both"/>
            </w:pPr>
            <w:r>
              <w:rPr>
                <w:rtl/>
              </w:rPr>
              <w:t>2. הכאה קלה בבצל ירוק בזמן «דיינו»</w:t>
            </w:r>
          </w:p>
        </w:tc>
        <w:tc>
          <w:tcPr>
            <w:tcW w:type="dxa" w:w="4989"/>
          </w:tcPr>
          <w:p>
            <w:pPr>
              <w:bidi/>
              <w:spacing w:before="0" w:after="40"/>
              <w:jc w:val="both"/>
            </w:pPr>
            <w:r>
              <w:rPr>
                <w:rtl/>
              </w:rPr>
              <w:t>[1] יהודי מרוקו וצפון אפריקה</w:t>
            </w:r>
          </w:p>
        </w:tc>
      </w:tr>
      <w:tr>
        <w:tc>
          <w:tcPr>
            <w:tcW w:type="dxa" w:w="4989"/>
          </w:tcPr>
          <w:p>
            <w:pPr>
              <w:bidi/>
              <w:spacing w:before="0" w:after="40"/>
              <w:jc w:val="both"/>
            </w:pPr>
            <w:r>
              <w:rPr>
                <w:rtl/>
              </w:rPr>
              <w:t>3. הימנעות מאכילת קטניות</w:t>
            </w:r>
          </w:p>
        </w:tc>
        <w:tc>
          <w:tcPr>
            <w:tcW w:type="dxa" w:w="4989"/>
          </w:tcPr>
          <w:p>
            <w:pPr>
              <w:bidi/>
              <w:spacing w:before="0" w:after="40"/>
              <w:jc w:val="both"/>
            </w:pPr>
            <w:r>
              <w:rPr>
                <w:rtl/>
              </w:rPr>
              <w:t>[4] קיבוצים רבים</w:t>
            </w:r>
          </w:p>
        </w:tc>
      </w:tr>
      <w:tr>
        <w:tc>
          <w:tcPr>
            <w:tcW w:type="dxa" w:w="4989"/>
          </w:tcPr>
          <w:p>
            <w:pPr>
              <w:bidi/>
              <w:spacing w:before="0" w:after="40"/>
              <w:jc w:val="both"/>
            </w:pPr>
            <w:r>
              <w:rPr>
                <w:rtl/>
              </w:rPr>
              <w:t>4. סדר עם שירים על הקציר והאביב</w:t>
            </w:r>
          </w:p>
        </w:tc>
        <w:tc>
          <w:tcPr>
            <w:tcW w:type="dxa" w:w="4989"/>
          </w:tcPr>
          <w:p>
            <w:pPr>
              <w:bidi/>
              <w:spacing w:before="0" w:after="40"/>
              <w:jc w:val="both"/>
            </w:pPr>
            <w:r>
              <w:rPr>
                <w:rtl/>
              </w:rPr>
              <w:t>[2] יהודי פרס ואפגניסטן</w:t>
            </w:r>
          </w:p>
        </w:tc>
      </w:tr>
    </w:tbl>
    <w:p>
      <w:pPr>
        <w:bidi/>
        <w:spacing w:before="0" w:after="40"/>
        <w:jc w:val="both"/>
      </w:pPr>
    </w:p>
    <w:p>
      <w:pPr>
        <w:bidi/>
        <w:spacing w:before="160" w:after="60"/>
        <w:jc w:val="both"/>
      </w:pPr>
      <w:r>
        <w:rPr>
          <w:b/>
          <w:bCs/>
          <w:sz w:val="26"/>
          <w:szCs w:val="26"/>
          <w:rtl/>
        </w:rPr>
        <w:t>3. נכון או לא נכון? תקנו את הלא נכון.</w:t>
      </w:r>
    </w:p>
    <w:p>
      <w:pPr>
        <w:bidi/>
        <w:spacing w:before="0" w:after="40"/>
        <w:jc w:val="both"/>
      </w:pPr>
      <w:r>
        <w:rPr>
          <w:rtl/>
        </w:rPr>
        <w:t>א. בחוץ לארץ עורכים בדרך כלל שני לילות סדר. – נכון</w:t>
      </w:r>
    </w:p>
    <w:p>
      <w:pPr>
        <w:bidi/>
        <w:spacing w:before="0" w:after="40"/>
        <w:jc w:val="both"/>
      </w:pPr>
      <w:r>
        <w:rPr>
          <w:rtl/>
        </w:rPr>
        <w:t>ב. את האפיקומן אוכלים בתחילת הסדר. – לא נכון – אוכלים אותו בסוף הסעודה, בשלב «צפון»</w:t>
      </w:r>
    </w:p>
    <w:p>
      <w:pPr>
        <w:bidi/>
        <w:spacing w:before="0" w:after="40"/>
        <w:jc w:val="both"/>
      </w:pPr>
      <w:r>
        <w:rPr>
          <w:rtl/>
        </w:rPr>
        <w:t>ג. «מה נשתנה» הן ארבע שאלות שהילדים שואלים. – נכון</w:t>
      </w:r>
    </w:p>
    <w:p>
      <w:pPr>
        <w:bidi/>
        <w:spacing w:before="0" w:after="40"/>
        <w:jc w:val="both"/>
      </w:pPr>
      <w:r>
        <w:rPr>
          <w:rtl/>
        </w:rPr>
        <w:t>ד. פסח חל בחודש אדר. – לא נכון – פסח חל בט"ו בניסן</w:t>
      </w:r>
    </w:p>
    <w:p>
      <w:pPr>
        <w:bidi/>
        <w:spacing w:before="160" w:after="60"/>
        <w:jc w:val="both"/>
      </w:pPr>
      <w:r>
        <w:rPr>
          <w:b/>
          <w:bCs/>
          <w:sz w:val="26"/>
          <w:szCs w:val="26"/>
          <w:rtl/>
        </w:rPr>
        <w:t>4. מיינו את ארבעת הבנים לפי מה שהם אומרים או עושים.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e3a8a"/>
          </w:tcPr>
          <w:p>
            <w:pPr>
              <w:bidi/>
              <w:spacing w:before="0" w:after="40"/>
              <w:jc w:val="both"/>
            </w:pPr>
            <w:r>
              <w:rPr>
                <w:b/>
                <w:bCs/>
                <w:color w:val="FFFFFF"/>
                <w:rtl/>
              </w:rPr>
              <w:t>חכם</w:t>
            </w:r>
          </w:p>
        </w:tc>
        <w:tc>
          <w:tcPr>
            <w:tcW w:type="dxa" w:w="2494"/>
            <w:shd w:val="clear" w:color="auto" w:fill="1e3a8a"/>
          </w:tcPr>
          <w:p>
            <w:pPr>
              <w:bidi/>
              <w:spacing w:before="0" w:after="40"/>
              <w:jc w:val="both"/>
            </w:pPr>
            <w:r>
              <w:rPr>
                <w:b/>
                <w:bCs/>
                <w:color w:val="FFFFFF"/>
                <w:rtl/>
              </w:rPr>
              <w:t>רשע</w:t>
            </w:r>
          </w:p>
        </w:tc>
        <w:tc>
          <w:tcPr>
            <w:tcW w:type="dxa" w:w="2494"/>
            <w:shd w:val="clear" w:color="auto" w:fill="1e3a8a"/>
          </w:tcPr>
          <w:p>
            <w:pPr>
              <w:bidi/>
              <w:spacing w:before="0" w:after="40"/>
              <w:jc w:val="both"/>
            </w:pPr>
            <w:r>
              <w:rPr>
                <w:b/>
                <w:bCs/>
                <w:color w:val="FFFFFF"/>
                <w:rtl/>
              </w:rPr>
              <w:t>תם</w:t>
            </w:r>
          </w:p>
        </w:tc>
        <w:tc>
          <w:tcPr>
            <w:tcW w:type="dxa" w:w="2494"/>
            <w:shd w:val="clear" w:color="auto" w:fill="1e3a8a"/>
          </w:tcPr>
          <w:p>
            <w:pPr>
              <w:bidi/>
              <w:spacing w:before="0" w:after="40"/>
              <w:jc w:val="both"/>
            </w:pPr>
            <w:r>
              <w:rPr>
                <w:b/>
                <w:bCs/>
                <w:color w:val="FFFFFF"/>
                <w:rtl/>
              </w:rPr>
              <w:t>שאינו יודע לשאול</w:t>
            </w:r>
          </w:p>
        </w:tc>
      </w:tr>
      <w:tr>
        <w:tc>
          <w:tcPr>
            <w:tcW w:type="dxa" w:w="2494"/>
          </w:tcPr>
          <w:p>
            <w:pPr>
              <w:bidi/>
              <w:spacing w:before="0" w:after="40"/>
              <w:jc w:val="both"/>
            </w:pPr>
            <w:r>
              <w:rPr>
                <w:rtl/>
              </w:rPr>
              <w:t>שואל על החוקים והמשפטים</w:t>
            </w:r>
          </w:p>
        </w:tc>
        <w:tc>
          <w:tcPr>
            <w:tcW w:type="dxa" w:w="2494"/>
          </w:tcPr>
          <w:p>
            <w:pPr>
              <w:bidi/>
              <w:spacing w:before="0" w:after="40"/>
              <w:jc w:val="both"/>
            </w:pPr>
            <w:r>
              <w:rPr>
                <w:rtl/>
              </w:rPr>
              <w:t>שואל «מה העבודה הזאת לכם?»</w:t>
            </w:r>
          </w:p>
        </w:tc>
        <w:tc>
          <w:tcPr>
            <w:tcW w:type="dxa" w:w="2494"/>
          </w:tcPr>
          <w:p>
            <w:pPr>
              <w:bidi/>
              <w:spacing w:before="0" w:after="40"/>
              <w:jc w:val="both"/>
            </w:pPr>
            <w:r>
              <w:rPr>
                <w:rtl/>
              </w:rPr>
              <w:t>שואל «מה זאת?»</w:t>
            </w:r>
          </w:p>
        </w:tc>
        <w:tc>
          <w:tcPr>
            <w:tcW w:type="dxa" w:w="2494"/>
          </w:tcPr>
          <w:p>
            <w:pPr>
              <w:bidi/>
              <w:spacing w:before="0" w:after="40"/>
              <w:jc w:val="both"/>
            </w:pPr>
            <w:r>
              <w:rPr>
                <w:rtl/>
              </w:rPr>
              <w:t>אינו יודע לשאול</w:t>
            </w:r>
          </w:p>
        </w:tc>
      </w:tr>
    </w:tbl>
    <w:p>
      <w:pPr>
        <w:bidi/>
        <w:spacing w:before="0" w:after="40"/>
        <w:jc w:val="both"/>
      </w:pPr>
    </w:p>
    <w:p>
      <w:pPr>
        <w:bidi/>
        <w:spacing w:before="160" w:after="60"/>
        <w:jc w:val="both"/>
      </w:pPr>
      <w:r>
        <w:rPr>
          <w:b/>
          <w:bCs/>
          <w:sz w:val="26"/>
          <w:szCs w:val="26"/>
          <w:rtl/>
        </w:rPr>
        <w:t>5. השלימו: חירות אז והיום.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סיפור</w:t>
            </w:r>
          </w:p>
        </w:tc>
        <w:tc>
          <w:tcPr>
            <w:tcW w:type="dxa" w:w="3326"/>
            <w:shd w:val="clear" w:color="auto" w:fill="1e3a8a"/>
          </w:tcPr>
          <w:p>
            <w:pPr>
              <w:bidi/>
              <w:spacing w:before="0" w:after="40"/>
              <w:jc w:val="both"/>
            </w:pPr>
            <w:r>
              <w:rPr>
                <w:b/>
                <w:bCs/>
                <w:color w:val="FFFFFF"/>
                <w:rtl/>
              </w:rPr>
              <w:t>ממה יצאו?</w:t>
            </w:r>
          </w:p>
        </w:tc>
        <w:tc>
          <w:tcPr>
            <w:tcW w:type="dxa" w:w="3326"/>
            <w:shd w:val="clear" w:color="auto" w:fill="1e3a8a"/>
          </w:tcPr>
          <w:p>
            <w:pPr>
              <w:bidi/>
              <w:spacing w:before="0" w:after="40"/>
              <w:jc w:val="both"/>
            </w:pPr>
            <w:r>
              <w:rPr>
                <w:b/>
                <w:bCs/>
                <w:color w:val="FFFFFF"/>
                <w:rtl/>
              </w:rPr>
              <w:t>לאן הגיעו?</w:t>
            </w:r>
          </w:p>
        </w:tc>
      </w:tr>
      <w:tr>
        <w:tc>
          <w:tcPr>
            <w:tcW w:type="dxa" w:w="3326"/>
          </w:tcPr>
          <w:p>
            <w:pPr>
              <w:bidi/>
              <w:spacing w:before="0" w:after="40"/>
              <w:jc w:val="both"/>
            </w:pPr>
            <w:r>
              <w:rPr>
                <w:rtl/>
              </w:rPr>
              <w:t>יציאת מצרים</w:t>
            </w:r>
          </w:p>
        </w:tc>
        <w:tc>
          <w:tcPr>
            <w:tcW w:type="dxa" w:w="3326"/>
          </w:tcPr>
          <w:p>
            <w:pPr>
              <w:bidi/>
              <w:spacing w:before="0" w:after="40"/>
              <w:jc w:val="both"/>
            </w:pPr>
            <w:r>
              <w:rPr>
                <w:color w:val="0F7A4F"/>
                <w:rtl/>
              </w:rPr>
              <w:t>מעבדות במצרים</w:t>
            </w:r>
          </w:p>
        </w:tc>
        <w:tc>
          <w:tcPr>
            <w:tcW w:type="dxa" w:w="3326"/>
          </w:tcPr>
          <w:p>
            <w:pPr>
              <w:bidi/>
              <w:spacing w:before="0" w:after="40"/>
              <w:jc w:val="both"/>
            </w:pPr>
            <w:r>
              <w:rPr>
                <w:color w:val="0F7A4F"/>
                <w:rtl/>
              </w:rPr>
              <w:t>לחירות, בדרך לארץ ישראל</w:t>
            </w:r>
          </w:p>
        </w:tc>
      </w:tr>
      <w:tr>
        <w:tc>
          <w:tcPr>
            <w:tcW w:type="dxa" w:w="3326"/>
          </w:tcPr>
          <w:p>
            <w:pPr>
              <w:bidi/>
              <w:spacing w:before="0" w:after="40"/>
              <w:jc w:val="both"/>
            </w:pPr>
            <w:r>
              <w:rPr>
                <w:rtl/>
              </w:rPr>
              <w:t>יהודי ברית המועצות</w:t>
            </w:r>
          </w:p>
        </w:tc>
        <w:tc>
          <w:tcPr>
            <w:tcW w:type="dxa" w:w="3326"/>
          </w:tcPr>
          <w:p>
            <w:pPr>
              <w:bidi/>
              <w:spacing w:before="0" w:after="40"/>
              <w:jc w:val="both"/>
            </w:pPr>
            <w:r>
              <w:rPr>
                <w:rtl/>
              </w:rPr>
              <w:t>ממדינה שאסרה לחגוג ולעלות</w:t>
            </w:r>
          </w:p>
        </w:tc>
        <w:tc>
          <w:tcPr>
            <w:tcW w:type="dxa" w:w="3326"/>
          </w:tcPr>
          <w:p>
            <w:pPr>
              <w:bidi/>
              <w:spacing w:before="0" w:after="40"/>
              <w:jc w:val="both"/>
            </w:pPr>
            <w:r>
              <w:rPr>
                <w:color w:val="0F7A4F"/>
                <w:rtl/>
              </w:rPr>
              <w:t>לישראל</w:t>
            </w:r>
          </w:p>
        </w:tc>
      </w:tr>
      <w:tr>
        <w:tc>
          <w:tcPr>
            <w:tcW w:type="dxa" w:w="3326"/>
          </w:tcPr>
          <w:p>
            <w:pPr>
              <w:bidi/>
              <w:spacing w:before="0" w:after="40"/>
              <w:jc w:val="both"/>
            </w:pPr>
            <w:r>
              <w:rPr>
                <w:rtl/>
              </w:rPr>
              <w:t>יהודי אתיופיה</w:t>
            </w:r>
          </w:p>
        </w:tc>
        <w:tc>
          <w:tcPr>
            <w:tcW w:type="dxa" w:w="3326"/>
          </w:tcPr>
          <w:p>
            <w:pPr>
              <w:bidi/>
              <w:spacing w:before="0" w:after="40"/>
              <w:jc w:val="both"/>
            </w:pPr>
            <w:r>
              <w:rPr>
                <w:color w:val="0F7A4F"/>
                <w:rtl/>
              </w:rPr>
              <w:t>ממסע קשה וגעגועים לירושלים</w:t>
            </w:r>
          </w:p>
        </w:tc>
        <w:tc>
          <w:tcPr>
            <w:tcW w:type="dxa" w:w="3326"/>
          </w:tcPr>
          <w:p>
            <w:pPr>
              <w:bidi/>
              <w:spacing w:before="0" w:after="40"/>
              <w:jc w:val="both"/>
            </w:pPr>
            <w:r>
              <w:rPr>
                <w:rtl/>
              </w:rPr>
              <w:t>לארץ ישראל</w:t>
            </w:r>
          </w:p>
        </w:tc>
      </w:tr>
    </w:tbl>
    <w:p>
      <w:pPr>
        <w:bidi/>
        <w:spacing w:before="0" w:after="40"/>
        <w:jc w:val="both"/>
      </w:pPr>
    </w:p>
    <w:p>
      <w:pPr>
        <w:bidi/>
        <w:spacing w:before="160" w:after="60"/>
        <w:jc w:val="both"/>
      </w:pPr>
      <w:r>
        <w:rPr>
          <w:b/>
          <w:bCs/>
          <w:sz w:val="26"/>
          <w:szCs w:val="26"/>
          <w:rtl/>
        </w:rPr>
        <w:t>6. כתבו ליד כל מנהג את הערך שהוא מבטא: קשר בין־דורי / זיכרון / ערבות הדדית / חירות.</w:t>
      </w:r>
    </w:p>
    <w:p>
      <w:pPr>
        <w:bidi/>
        <w:spacing w:before="0" w:after="100"/>
        <w:jc w:val="both"/>
      </w:pPr>
      <w:r>
        <w:rPr>
          <w:rtl/>
        </w:rPr>
        <w:t>א. הסבא מספר לנכדים את סיפור היציאה.  ← קשר בין־דורי</w:t>
      </w:r>
    </w:p>
    <w:p>
      <w:pPr>
        <w:bidi/>
        <w:spacing w:before="0" w:after="100"/>
        <w:jc w:val="both"/>
      </w:pPr>
      <w:r>
        <w:rPr>
          <w:rtl/>
        </w:rPr>
        <w:t>ב. אוכלים מרור ומרגישים את טעם העבדות.  ← זיכרון</w:t>
      </w:r>
    </w:p>
    <w:p>
      <w:pPr>
        <w:bidi/>
        <w:spacing w:before="0" w:after="100"/>
        <w:jc w:val="both"/>
      </w:pPr>
      <w:r>
        <w:rPr>
          <w:rtl/>
        </w:rPr>
        <w:t>ג. המשפחה תורמת סלי מזון לפני החג.  ← ערבות הדדית</w:t>
      </w:r>
    </w:p>
    <w:p>
      <w:pPr>
        <w:bidi/>
        <w:spacing w:before="0" w:after="100"/>
        <w:jc w:val="both"/>
      </w:pPr>
      <w:r>
        <w:rPr>
          <w:rtl/>
        </w:rPr>
        <w:t>ד. נוהגים להסב בשעת אכילת המצה ושתיית היין.  ← חירות</w:t>
      </w:r>
    </w:p>
    <w:p>
      <w:pPr>
        <w:bidi/>
        <w:spacing w:before="160" w:after="60"/>
        <w:jc w:val="both"/>
      </w:pPr>
      <w:r>
        <w:rPr>
          <w:b/>
          <w:bCs/>
          <w:sz w:val="26"/>
          <w:szCs w:val="26"/>
          <w:rtl/>
        </w:rPr>
        <w:t>7. בחרו בתשובה הנכונה.</w:t>
      </w:r>
    </w:p>
    <w:p>
      <w:pPr>
        <w:bidi/>
        <w:spacing w:before="0" w:after="20"/>
        <w:jc w:val="both"/>
      </w:pPr>
      <w:r>
        <w:rPr>
          <w:rtl/>
        </w:rPr>
        <w:t>א. מדוע נוהגים להסב (להישען) בליל הסדר?</w:t>
      </w:r>
    </w:p>
    <w:p>
      <w:pPr>
        <w:bidi/>
        <w:spacing w:before="0" w:after="80"/>
        <w:jc w:val="both"/>
      </w:pPr>
      <w:r>
        <w:rPr>
          <w:b/>
          <w:bCs/>
          <w:color w:val="0F7A4F"/>
          <w:rtl/>
        </w:rPr>
        <w:t xml:space="preserve">   ✔ כסימן לבני חורין</w:t>
      </w:r>
    </w:p>
    <w:p>
      <w:pPr>
        <w:bidi/>
        <w:spacing w:before="0" w:after="20"/>
        <w:jc w:val="both"/>
      </w:pPr>
      <w:r>
        <w:rPr>
          <w:rtl/>
        </w:rPr>
        <w:t>ב. באיזו שפה כתוב «הא לחמא עניא»?</w:t>
      </w:r>
    </w:p>
    <w:p>
      <w:pPr>
        <w:bidi/>
        <w:spacing w:before="0" w:after="80"/>
        <w:jc w:val="both"/>
      </w:pPr>
      <w:r>
        <w:rPr>
          <w:b/>
          <w:bCs/>
          <w:color w:val="0F7A4F"/>
          <w:rtl/>
        </w:rPr>
        <w:t xml:space="preserve">   ✔ ארמית</w:t>
      </w:r>
    </w:p>
    <w:p>
      <w:pPr>
        <w:bidi/>
        <w:spacing w:before="160" w:after="60"/>
        <w:jc w:val="both"/>
      </w:pPr>
      <w:r>
        <w:rPr>
          <w:b/>
          <w:bCs/>
          <w:sz w:val="26"/>
          <w:szCs w:val="26"/>
          <w:rtl/>
        </w:rPr>
        <w:t>8. על פי «ליל הסדר בכיתה» השלימו.</w:t>
      </w:r>
    </w:p>
    <w:p>
      <w:pPr>
        <w:bidi/>
        <w:spacing w:before="0" w:after="40"/>
        <w:jc w:val="both"/>
      </w:pPr>
      <w:r>
        <w:rPr>
          <w:rtl/>
        </w:rPr>
        <w:t>א. לסדר הכיתתי הוזמנו סבים וסבתות.</w:t>
      </w:r>
    </w:p>
    <w:p>
      <w:pPr>
        <w:bidi/>
        <w:spacing w:before="0" w:after="40"/>
        <w:jc w:val="both"/>
      </w:pPr>
      <w:r>
        <w:rPr>
          <w:rtl/>
        </w:rPr>
        <w:t>ב. תמר שרה «מה נשתנה» בלחן מ־תימן.</w:t>
      </w:r>
    </w:p>
    <w:p>
      <w:pPr>
        <w:bidi/>
        <w:spacing w:before="0" w:after="40"/>
        <w:jc w:val="both"/>
      </w:pPr>
      <w:r>
        <w:rPr>
          <w:rtl/>
        </w:rPr>
        <w:t>ג. הקבוצה של אריאל כתבה פירוש ל«הא לחמא עניא».</w:t>
      </w:r>
    </w:p>
    <w:p>
      <w:pPr>
        <w:bidi/>
        <w:spacing w:before="160" w:after="60"/>
        <w:jc w:val="both"/>
      </w:pPr>
      <w:r>
        <w:rPr>
          <w:b/>
          <w:bCs/>
          <w:sz w:val="26"/>
          <w:szCs w:val="26"/>
          <w:rtl/>
        </w:rPr>
        <w:t>9. מה רצה הסב לומר במשפט «כולנו יושבים ליד שולחן אחד גדול»? הסבירו.</w:t>
      </w:r>
    </w:p>
    <w:p>
      <w:pPr>
        <w:bidi/>
        <w:spacing w:before="0" w:after="80"/>
        <w:jc w:val="both"/>
      </w:pPr>
      <w:r>
        <w:rPr>
          <w:color w:val="0F7A4F"/>
          <w:rtl/>
        </w:rPr>
        <w:t>תשובה אפשרית: שלמרות מנהגים שונים מקהילות שונות, כולם חלק מעם אחד וחוגגים את אותו סיפור; ההבדלים מעשירים ולא מפרידים.</w:t>
      </w:r>
    </w:p>
    <w:p>
      <w:pPr>
        <w:bidi/>
        <w:spacing w:before="160" w:after="60"/>
        <w:jc w:val="both"/>
      </w:pPr>
      <w:r>
        <w:rPr>
          <w:b/>
          <w:bCs/>
          <w:sz w:val="26"/>
          <w:szCs w:val="26"/>
          <w:rtl/>
        </w:rPr>
        <w:t>10. עצבו כרזה בנושא «חירות»: ציירו ציור וכתבו סיסמה קצרה.</w:t>
      </w:r>
    </w:p>
    <w:p>
      <w:pPr>
        <w:bidi/>
        <w:spacing w:before="0" w:after="80"/>
        <w:jc w:val="both"/>
      </w:pPr>
      <w:r>
        <w:rPr>
          <w:color w:val="0F7A4F"/>
          <w:rtl/>
        </w:rPr>
        <w:t>תשובה אפשרית: כרזה עם ציור (שרשרת נשברת, ציפור עפה) וסיסמה על חירות.</w:t>
      </w:r>
    </w:p>
    <w:p>
      <w:pPr>
        <w:bidi/>
        <w:spacing w:before="160" w:after="60"/>
        <w:jc w:val="both"/>
      </w:pPr>
      <w:r>
        <w:rPr>
          <w:b/>
          <w:bCs/>
          <w:sz w:val="26"/>
          <w:szCs w:val="26"/>
          <w:rtl/>
        </w:rPr>
        <w:t>11. איזה מנהג פסח נהוג במשפחה שלכם או במשפחה שאתם מכירים? תארו אותו והסבירו מה הוא מסמל.</w:t>
      </w:r>
    </w:p>
    <w:p>
      <w:pPr>
        <w:bidi/>
        <w:spacing w:before="0" w:after="80"/>
        <w:jc w:val="both"/>
      </w:pPr>
      <w:r>
        <w:rPr>
          <w:color w:val="0F7A4F"/>
          <w:rtl/>
        </w:rPr>
        <w:t>תשובה אפשרית: תיאור מנהג אמיתי והסבר של הסמליות שלו.</w:t>
      </w:r>
    </w:p>
    <w:p>
      <w:pPr>
        <w:bidi/>
        <w:spacing w:before="160" w:after="60"/>
        <w:jc w:val="both"/>
      </w:pPr>
      <w:r>
        <w:rPr>
          <w:b/>
          <w:bCs/>
          <w:sz w:val="26"/>
          <w:szCs w:val="26"/>
          <w:rtl/>
        </w:rPr>
        <w:t>12. אתגר: לפי ההגדה, לכל ילד צריך לספר את הסיפור בדרך שמתאימה לו (ארבעה בנים). מה זה מלמד על הוראה טובה? כתבו שני רעיונות ודוגמה מבית הספר.</w:t>
      </w:r>
    </w:p>
    <w:p>
      <w:pPr>
        <w:bidi/>
        <w:spacing w:before="0" w:after="80"/>
        <w:jc w:val="both"/>
      </w:pPr>
      <w:r>
        <w:rPr>
          <w:color w:val="0F7A4F"/>
          <w:rtl/>
        </w:rPr>
        <w:t>תשובה אפשרית: ילדים שונים לומדים בדרכים שונות; מורה טוב מתאים את ההסבר לשאלה ולגיל; דוגמה: המחשה, משחק, הסבר פשוט למי שמתקשה.</w:t>
      </w:r>
    </w:p>
    <w:p>
      <w:pPr>
        <w:bidi/>
        <w:spacing w:before="160" w:after="80"/>
        <w:jc w:val="both"/>
      </w:pPr>
      <w:r>
        <w:rPr>
          <w:rFonts w:ascii="David" w:hAnsi="David" w:cs="David"/>
          <w:b/>
          <w:bCs/>
          <w:color w:val="1E3A8A"/>
          <w:sz w:val="30"/>
          <w:szCs w:val="30"/>
          <w:rtl/>
        </w:rPr>
        <w:t>פרק 6: ל"ג בעומר וימי ספירת העומר</w:t>
      </w:r>
    </w:p>
    <w:p>
      <w:pPr>
        <w:bidi/>
        <w:spacing w:before="160" w:after="60"/>
        <w:jc w:val="both"/>
      </w:pPr>
      <w:r>
        <w:rPr>
          <w:b/>
          <w:bCs/>
          <w:sz w:val="26"/>
          <w:szCs w:val="26"/>
          <w:rtl/>
        </w:rPr>
        <w:t>1. השלימו.</w:t>
      </w:r>
    </w:p>
    <w:p>
      <w:pPr>
        <w:bidi/>
        <w:spacing w:before="0" w:after="40"/>
        <w:jc w:val="both"/>
      </w:pPr>
      <w:r>
        <w:rPr>
          <w:rtl/>
        </w:rPr>
        <w:t>א. 49 הימים שבין פסח לשבועות נקראים ימי ספירת העומר.</w:t>
      </w:r>
    </w:p>
    <w:p>
      <w:pPr>
        <w:bidi/>
        <w:spacing w:before="0" w:after="40"/>
        <w:jc w:val="both"/>
      </w:pPr>
      <w:r>
        <w:rPr>
          <w:rtl/>
        </w:rPr>
        <w:t>ב. 49 ימים הם שבעה שבועות.</w:t>
      </w:r>
    </w:p>
    <w:p>
      <w:pPr>
        <w:bidi/>
        <w:spacing w:before="0" w:after="40"/>
        <w:jc w:val="both"/>
      </w:pPr>
      <w:r>
        <w:rPr>
          <w:rtl/>
        </w:rPr>
        <w:t>ג. בל"ג בעומר מציינים את יום ההילולה של רבי שמעון בר יוחאי.</w:t>
      </w:r>
    </w:p>
    <w:p>
      <w:pPr>
        <w:bidi/>
        <w:spacing w:before="0" w:after="40"/>
        <w:jc w:val="both"/>
      </w:pPr>
      <w:r>
        <w:rPr>
          <w:rtl/>
        </w:rPr>
        <w:t>ד. בתנועה הציונית קשרו את ל"ג בעומר למרד בר כוכבא.</w:t>
      </w:r>
    </w:p>
    <w:p>
      <w:pPr>
        <w:bidi/>
        <w:spacing w:before="0" w:after="40"/>
        <w:jc w:val="both"/>
      </w:pPr>
      <w:r>
        <w:rPr>
          <w:rtl/>
        </w:rPr>
        <w:t>ה. התספורת הראשונה של ילד בן שלוש, שיש הנוהגים בה בל"ג בעומר, נקראת חלאקה.</w:t>
      </w:r>
    </w:p>
    <w:p>
      <w:pPr>
        <w:bidi/>
        <w:spacing w:before="160" w:after="60"/>
        <w:jc w:val="both"/>
      </w:pPr>
      <w:r>
        <w:rPr>
          <w:b/>
          <w:bCs/>
          <w:sz w:val="26"/>
          <w:szCs w:val="26"/>
          <w:rtl/>
        </w:rPr>
        <w:t>2. התאימו כל 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טור א</w:t>
            </w:r>
          </w:p>
        </w:tc>
        <w:tc>
          <w:tcPr>
            <w:tcW w:type="dxa" w:w="4989"/>
            <w:shd w:val="clear" w:color="auto" w:fill="1e3a8a"/>
          </w:tcPr>
          <w:p>
            <w:pPr>
              <w:bidi/>
              <w:spacing w:before="0" w:after="40"/>
              <w:jc w:val="both"/>
            </w:pPr>
            <w:r>
              <w:rPr>
                <w:b/>
                <w:bCs/>
                <w:color w:val="FFFFFF"/>
                <w:rtl/>
              </w:rPr>
              <w:t>טור ב</w:t>
            </w:r>
          </w:p>
        </w:tc>
      </w:tr>
      <w:tr>
        <w:tc>
          <w:tcPr>
            <w:tcW w:type="dxa" w:w="4989"/>
          </w:tcPr>
          <w:p>
            <w:pPr>
              <w:bidi/>
              <w:spacing w:before="0" w:after="40"/>
              <w:jc w:val="both"/>
            </w:pPr>
            <w:r>
              <w:rPr>
                <w:rtl/>
              </w:rPr>
              <w:t>1. עומר</w:t>
            </w:r>
          </w:p>
        </w:tc>
        <w:tc>
          <w:tcPr>
            <w:tcW w:type="dxa" w:w="4989"/>
          </w:tcPr>
          <w:p>
            <w:pPr>
              <w:bidi/>
              <w:spacing w:before="0" w:after="40"/>
              <w:jc w:val="both"/>
            </w:pPr>
            <w:r>
              <w:rPr>
                <w:rtl/>
              </w:rPr>
              <w:t>[1] מידה של שעורים מן הקציר</w:t>
            </w:r>
          </w:p>
        </w:tc>
      </w:tr>
      <w:tr>
        <w:tc>
          <w:tcPr>
            <w:tcW w:type="dxa" w:w="4989"/>
          </w:tcPr>
          <w:p>
            <w:pPr>
              <w:bidi/>
              <w:spacing w:before="0" w:after="40"/>
              <w:jc w:val="both"/>
            </w:pPr>
            <w:r>
              <w:rPr>
                <w:rtl/>
              </w:rPr>
              <w:t>2. ל"ג</w:t>
            </w:r>
          </w:p>
        </w:tc>
        <w:tc>
          <w:tcPr>
            <w:tcW w:type="dxa" w:w="4989"/>
          </w:tcPr>
          <w:p>
            <w:pPr>
              <w:bidi/>
              <w:spacing w:before="0" w:after="40"/>
              <w:jc w:val="both"/>
            </w:pPr>
            <w:r>
              <w:rPr>
                <w:rtl/>
              </w:rPr>
              <w:t>[4] ימים שבהם נמנעים מחתונות</w:t>
            </w:r>
          </w:p>
        </w:tc>
      </w:tr>
      <w:tr>
        <w:tc>
          <w:tcPr>
            <w:tcW w:type="dxa" w:w="4989"/>
          </w:tcPr>
          <w:p>
            <w:pPr>
              <w:bidi/>
              <w:spacing w:before="0" w:after="40"/>
              <w:jc w:val="both"/>
            </w:pPr>
            <w:r>
              <w:rPr>
                <w:rtl/>
              </w:rPr>
              <w:t>3. הילולה</w:t>
            </w:r>
          </w:p>
        </w:tc>
        <w:tc>
          <w:tcPr>
            <w:tcW w:type="dxa" w:w="4989"/>
          </w:tcPr>
          <w:p>
            <w:pPr>
              <w:bidi/>
              <w:spacing w:before="0" w:after="40"/>
              <w:jc w:val="both"/>
            </w:pPr>
            <w:r>
              <w:rPr>
                <w:rtl/>
              </w:rPr>
              <w:t>[2] המספר 33 באותיות</w:t>
            </w:r>
          </w:p>
        </w:tc>
      </w:tr>
      <w:tr>
        <w:tc>
          <w:tcPr>
            <w:tcW w:type="dxa" w:w="4989"/>
          </w:tcPr>
          <w:p>
            <w:pPr>
              <w:bidi/>
              <w:spacing w:before="0" w:after="40"/>
              <w:jc w:val="both"/>
            </w:pPr>
            <w:r>
              <w:rPr>
                <w:rtl/>
              </w:rPr>
              <w:t>4. ימי אבל</w:t>
            </w:r>
          </w:p>
        </w:tc>
        <w:tc>
          <w:tcPr>
            <w:tcW w:type="dxa" w:w="4989"/>
          </w:tcPr>
          <w:p>
            <w:pPr>
              <w:bidi/>
              <w:spacing w:before="0" w:after="40"/>
              <w:jc w:val="both"/>
            </w:pPr>
            <w:r>
              <w:rPr>
                <w:rtl/>
              </w:rPr>
              <w:t>[3] יום זיכרון שמח לצדיק</w:t>
            </w:r>
          </w:p>
        </w:tc>
      </w:tr>
    </w:tbl>
    <w:p>
      <w:pPr>
        <w:bidi/>
        <w:spacing w:before="0" w:after="40"/>
        <w:jc w:val="both"/>
      </w:pPr>
    </w:p>
    <w:p>
      <w:pPr>
        <w:bidi/>
        <w:spacing w:before="160" w:after="60"/>
        <w:jc w:val="both"/>
      </w:pPr>
      <w:r>
        <w:rPr>
          <w:b/>
          <w:bCs/>
          <w:sz w:val="26"/>
          <w:szCs w:val="26"/>
          <w:rtl/>
        </w:rPr>
        <w:t>3. נכון או לא נכון? תקנו את הלא נכון.</w:t>
      </w:r>
    </w:p>
    <w:p>
      <w:pPr>
        <w:bidi/>
        <w:spacing w:before="0" w:after="40"/>
        <w:jc w:val="both"/>
      </w:pPr>
      <w:r>
        <w:rPr>
          <w:rtl/>
        </w:rPr>
        <w:t>א. בל"ג בעומר מפסיקים את מנהגי האבל. – נכון</w:t>
      </w:r>
    </w:p>
    <w:p>
      <w:pPr>
        <w:bidi/>
        <w:spacing w:before="0" w:after="40"/>
        <w:jc w:val="both"/>
      </w:pPr>
      <w:r>
        <w:rPr>
          <w:rtl/>
        </w:rPr>
        <w:t>ב. יום ירושלים חל בה' באייר. – לא נכון – יום ירושלים חל בכ"ח באייר; בה' באייר חל יום העצמאות</w:t>
      </w:r>
    </w:p>
    <w:p>
      <w:pPr>
        <w:bidi/>
        <w:spacing w:before="0" w:after="40"/>
        <w:jc w:val="both"/>
      </w:pPr>
      <w:r>
        <w:rPr>
          <w:rtl/>
        </w:rPr>
        <w:t>ג. את העומר סופרים בכל ערב. – נכון</w:t>
      </w:r>
    </w:p>
    <w:p>
      <w:pPr>
        <w:bidi/>
        <w:spacing w:before="0" w:after="40"/>
        <w:jc w:val="both"/>
      </w:pPr>
      <w:r>
        <w:rPr>
          <w:rtl/>
        </w:rPr>
        <w:t>ד. ההר שאליו עולים רבים בל"ג בעומר הוא הר סיני. – לא נכון – עולים להר מירון שבגליל</w:t>
      </w:r>
    </w:p>
    <w:p>
      <w:pPr>
        <w:bidi/>
        <w:spacing w:before="160" w:after="60"/>
        <w:jc w:val="both"/>
      </w:pPr>
      <w:r>
        <w:rPr>
          <w:b/>
          <w:bCs/>
          <w:sz w:val="26"/>
          <w:szCs w:val="26"/>
          <w:rtl/>
        </w:rPr>
        <w:t>4. מיינו לפי מקור הרעיון.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מסורת חז"ל</w:t>
            </w:r>
          </w:p>
        </w:tc>
        <w:tc>
          <w:tcPr>
            <w:tcW w:type="dxa" w:w="4989"/>
            <w:shd w:val="clear" w:color="auto" w:fill="1e3a8a"/>
          </w:tcPr>
          <w:p>
            <w:pPr>
              <w:bidi/>
              <w:spacing w:before="0" w:after="40"/>
              <w:jc w:val="both"/>
            </w:pPr>
            <w:r>
              <w:rPr>
                <w:b/>
                <w:bCs/>
                <w:color w:val="FFFFFF"/>
                <w:rtl/>
              </w:rPr>
              <w:t>הדגשה ציונית</w:t>
            </w:r>
          </w:p>
        </w:tc>
      </w:tr>
      <w:tr>
        <w:tc>
          <w:tcPr>
            <w:tcW w:type="dxa" w:w="4989"/>
          </w:tcPr>
          <w:p>
            <w:pPr>
              <w:bidi/>
              <w:spacing w:before="0" w:after="40"/>
              <w:jc w:val="both"/>
            </w:pPr>
            <w:r>
              <w:rPr>
                <w:rtl/>
              </w:rPr>
              <w:t>תלמידי רבי עקיבא, הילולת רבי שמעון בר יוחאי</w:t>
            </w:r>
          </w:p>
        </w:tc>
        <w:tc>
          <w:tcPr>
            <w:tcW w:type="dxa" w:w="4989"/>
          </w:tcPr>
          <w:p>
            <w:pPr>
              <w:bidi/>
              <w:spacing w:before="0" w:after="40"/>
              <w:jc w:val="both"/>
            </w:pPr>
            <w:r>
              <w:rPr>
                <w:rtl/>
              </w:rPr>
              <w:t>מדורות כאותות של לוחמים, גבורת לוחמי בר כוכבא</w:t>
            </w:r>
          </w:p>
        </w:tc>
      </w:tr>
    </w:tbl>
    <w:p>
      <w:pPr>
        <w:bidi/>
        <w:spacing w:before="0" w:after="40"/>
        <w:jc w:val="both"/>
      </w:pPr>
    </w:p>
    <w:p>
      <w:pPr>
        <w:bidi/>
        <w:spacing w:before="160" w:after="60"/>
        <w:jc w:val="both"/>
      </w:pPr>
      <w:r>
        <w:rPr>
          <w:b/>
          <w:bCs/>
          <w:sz w:val="26"/>
          <w:szCs w:val="26"/>
          <w:rtl/>
        </w:rPr>
        <w:t>5. השלימו: מה עושים ביום?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יום</w:t>
            </w:r>
          </w:p>
        </w:tc>
        <w:tc>
          <w:tcPr>
            <w:tcW w:type="dxa" w:w="3326"/>
            <w:shd w:val="clear" w:color="auto" w:fill="1e3a8a"/>
          </w:tcPr>
          <w:p>
            <w:pPr>
              <w:bidi/>
              <w:spacing w:before="0" w:after="40"/>
              <w:jc w:val="both"/>
            </w:pPr>
            <w:r>
              <w:rPr>
                <w:b/>
                <w:bCs/>
                <w:color w:val="FFFFFF"/>
                <w:rtl/>
              </w:rPr>
              <w:t>מנהג אחד</w:t>
            </w:r>
          </w:p>
        </w:tc>
        <w:tc>
          <w:tcPr>
            <w:tcW w:type="dxa" w:w="3326"/>
            <w:shd w:val="clear" w:color="auto" w:fill="1e3a8a"/>
          </w:tcPr>
          <w:p>
            <w:pPr>
              <w:bidi/>
              <w:spacing w:before="0" w:after="40"/>
              <w:jc w:val="both"/>
            </w:pPr>
            <w:r>
              <w:rPr>
                <w:b/>
                <w:bCs/>
                <w:color w:val="FFFFFF"/>
                <w:rtl/>
              </w:rPr>
              <w:t>ערך</w:t>
            </w:r>
          </w:p>
        </w:tc>
      </w:tr>
      <w:tr>
        <w:tc>
          <w:tcPr>
            <w:tcW w:type="dxa" w:w="3326"/>
          </w:tcPr>
          <w:p>
            <w:pPr>
              <w:bidi/>
              <w:spacing w:before="0" w:after="40"/>
              <w:jc w:val="both"/>
            </w:pPr>
            <w:r>
              <w:rPr>
                <w:rtl/>
              </w:rPr>
              <w:t>יום השואה והגבורה</w:t>
            </w:r>
          </w:p>
        </w:tc>
        <w:tc>
          <w:tcPr>
            <w:tcW w:type="dxa" w:w="3326"/>
          </w:tcPr>
          <w:p>
            <w:pPr>
              <w:bidi/>
              <w:spacing w:before="0" w:after="40"/>
              <w:jc w:val="both"/>
            </w:pPr>
            <w:r>
              <w:rPr>
                <w:color w:val="0F7A4F"/>
                <w:rtl/>
              </w:rPr>
              <w:t>צפירה ועמידה בדומייה</w:t>
            </w:r>
          </w:p>
        </w:tc>
        <w:tc>
          <w:tcPr>
            <w:tcW w:type="dxa" w:w="3326"/>
          </w:tcPr>
          <w:p>
            <w:pPr>
              <w:bidi/>
              <w:spacing w:before="0" w:after="40"/>
              <w:jc w:val="both"/>
            </w:pPr>
            <w:r>
              <w:rPr>
                <w:rtl/>
              </w:rPr>
              <w:t>זיכרון</w:t>
            </w:r>
          </w:p>
        </w:tc>
      </w:tr>
      <w:tr>
        <w:tc>
          <w:tcPr>
            <w:tcW w:type="dxa" w:w="3326"/>
          </w:tcPr>
          <w:p>
            <w:pPr>
              <w:bidi/>
              <w:spacing w:before="0" w:after="40"/>
              <w:jc w:val="both"/>
            </w:pPr>
            <w:r>
              <w:rPr>
                <w:rtl/>
              </w:rPr>
              <w:t>יום העצמאות</w:t>
            </w:r>
          </w:p>
        </w:tc>
        <w:tc>
          <w:tcPr>
            <w:tcW w:type="dxa" w:w="3326"/>
          </w:tcPr>
          <w:p>
            <w:pPr>
              <w:bidi/>
              <w:spacing w:before="0" w:after="40"/>
              <w:jc w:val="both"/>
            </w:pPr>
            <w:r>
              <w:rPr>
                <w:color w:val="0F7A4F"/>
                <w:rtl/>
              </w:rPr>
              <w:t>טקס הדלקת משואות וחגיגות</w:t>
            </w:r>
          </w:p>
        </w:tc>
        <w:tc>
          <w:tcPr>
            <w:tcW w:type="dxa" w:w="3326"/>
          </w:tcPr>
          <w:p>
            <w:pPr>
              <w:bidi/>
              <w:spacing w:before="0" w:after="40"/>
              <w:jc w:val="both"/>
            </w:pPr>
            <w:r>
              <w:rPr>
                <w:color w:val="0F7A4F"/>
                <w:rtl/>
              </w:rPr>
              <w:t>שמחה וגאווה לאומית</w:t>
            </w:r>
          </w:p>
        </w:tc>
      </w:tr>
      <w:tr>
        <w:tc>
          <w:tcPr>
            <w:tcW w:type="dxa" w:w="3326"/>
          </w:tcPr>
          <w:p>
            <w:pPr>
              <w:bidi/>
              <w:spacing w:before="0" w:after="40"/>
              <w:jc w:val="both"/>
            </w:pPr>
            <w:r>
              <w:rPr>
                <w:rtl/>
              </w:rPr>
              <w:t>ל"ג בעומר</w:t>
            </w:r>
          </w:p>
        </w:tc>
        <w:tc>
          <w:tcPr>
            <w:tcW w:type="dxa" w:w="3326"/>
          </w:tcPr>
          <w:p>
            <w:pPr>
              <w:bidi/>
              <w:spacing w:before="0" w:after="40"/>
              <w:jc w:val="both"/>
            </w:pPr>
            <w:r>
              <w:rPr>
                <w:rtl/>
              </w:rPr>
              <w:t>הדלקת מדורות</w:t>
            </w:r>
          </w:p>
        </w:tc>
        <w:tc>
          <w:tcPr>
            <w:tcW w:type="dxa" w:w="3326"/>
          </w:tcPr>
          <w:p>
            <w:pPr>
              <w:bidi/>
              <w:spacing w:before="0" w:after="40"/>
              <w:jc w:val="both"/>
            </w:pPr>
            <w:r>
              <w:rPr>
                <w:color w:val="0F7A4F"/>
                <w:rtl/>
              </w:rPr>
              <w:t>שמחה ואחדות</w:t>
            </w:r>
          </w:p>
        </w:tc>
      </w:tr>
    </w:tbl>
    <w:p>
      <w:pPr>
        <w:bidi/>
        <w:spacing w:before="0" w:after="40"/>
        <w:jc w:val="both"/>
      </w:pPr>
    </w:p>
    <w:p>
      <w:pPr>
        <w:bidi/>
        <w:spacing w:before="160" w:after="60"/>
        <w:jc w:val="both"/>
      </w:pPr>
      <w:r>
        <w:rPr>
          <w:b/>
          <w:bCs/>
          <w:sz w:val="26"/>
          <w:szCs w:val="26"/>
          <w:rtl/>
        </w:rPr>
        <w:t>6. כתבו ליד כל משפט: האם הוא מבטא «כבוד הדדי» או «חוסר כבוד»?</w:t>
      </w:r>
    </w:p>
    <w:p>
      <w:pPr>
        <w:bidi/>
        <w:spacing w:before="0" w:after="100"/>
        <w:jc w:val="both"/>
      </w:pPr>
      <w:r>
        <w:rPr>
          <w:rtl/>
        </w:rPr>
        <w:t>א. נועם מקשיב עד הסוף לדעה של חברו.  ← כבוד הדדי</w:t>
      </w:r>
    </w:p>
    <w:p>
      <w:pPr>
        <w:bidi/>
        <w:spacing w:before="0" w:after="100"/>
        <w:jc w:val="both"/>
      </w:pPr>
      <w:r>
        <w:rPr>
          <w:rtl/>
        </w:rPr>
        <w:t>ב. אורי צוחק על התשובה של ילד בכיתה.  ← חוסר כבוד</w:t>
      </w:r>
    </w:p>
    <w:p>
      <w:pPr>
        <w:bidi/>
        <w:spacing w:before="0" w:after="100"/>
        <w:jc w:val="both"/>
      </w:pPr>
      <w:r>
        <w:rPr>
          <w:rtl/>
        </w:rPr>
        <w:t>ג. תמר מודה לחברה שעזרה לה.  ← כבוד הדדי</w:t>
      </w:r>
    </w:p>
    <w:p>
      <w:pPr>
        <w:bidi/>
        <w:spacing w:before="0" w:after="100"/>
        <w:jc w:val="both"/>
      </w:pPr>
      <w:r>
        <w:rPr>
          <w:rtl/>
        </w:rPr>
        <w:t>ד. דניאל מפריע לאחרים לדבר.  ← חוסר כבוד</w:t>
      </w:r>
    </w:p>
    <w:p>
      <w:pPr>
        <w:bidi/>
        <w:spacing w:before="160" w:after="60"/>
        <w:jc w:val="both"/>
      </w:pPr>
      <w:r>
        <w:rPr>
          <w:b/>
          <w:bCs/>
          <w:sz w:val="26"/>
          <w:szCs w:val="26"/>
          <w:rtl/>
        </w:rPr>
        <w:t>7. בחרו בתשובה הנכונה.</w:t>
      </w:r>
    </w:p>
    <w:p>
      <w:pPr>
        <w:bidi/>
        <w:spacing w:before="0" w:after="20"/>
        <w:jc w:val="both"/>
      </w:pPr>
      <w:r>
        <w:rPr>
          <w:rtl/>
        </w:rPr>
        <w:t>א. מתי מתחילה ספירת העומר?</w:t>
      </w:r>
    </w:p>
    <w:p>
      <w:pPr>
        <w:bidi/>
        <w:spacing w:before="0" w:after="80"/>
        <w:jc w:val="both"/>
      </w:pPr>
      <w:r>
        <w:rPr>
          <w:b/>
          <w:bCs/>
          <w:color w:val="0F7A4F"/>
          <w:rtl/>
        </w:rPr>
        <w:t xml:space="preserve">   ✔ בט"ז בניסן</w:t>
      </w:r>
    </w:p>
    <w:p>
      <w:pPr>
        <w:bidi/>
        <w:spacing w:before="0" w:after="20"/>
        <w:jc w:val="both"/>
      </w:pPr>
      <w:r>
        <w:rPr>
          <w:rtl/>
        </w:rPr>
        <w:t>ב. כמה שבועות וימים הם 40 ימים?</w:t>
      </w:r>
    </w:p>
    <w:p>
      <w:pPr>
        <w:bidi/>
        <w:spacing w:before="0" w:after="80"/>
        <w:jc w:val="both"/>
      </w:pPr>
      <w:r>
        <w:rPr>
          <w:b/>
          <w:bCs/>
          <w:color w:val="0F7A4F"/>
          <w:rtl/>
        </w:rPr>
        <w:t xml:space="preserve">   ✔ 5 שבועות ו־5 ימים</w:t>
      </w:r>
    </w:p>
    <w:p>
      <w:pPr>
        <w:bidi/>
        <w:spacing w:before="160" w:after="60"/>
        <w:jc w:val="both"/>
      </w:pPr>
      <w:r>
        <w:rPr>
          <w:b/>
          <w:bCs/>
          <w:sz w:val="26"/>
          <w:szCs w:val="26"/>
          <w:rtl/>
        </w:rPr>
        <w:t>8. על פי «החבל שבין שני הימים»:</w:t>
      </w:r>
    </w:p>
    <w:p>
      <w:pPr>
        <w:bidi/>
        <w:spacing w:before="0" w:after="20"/>
        <w:jc w:val="both"/>
      </w:pPr>
      <w:r>
        <w:rPr>
          <w:rtl/>
        </w:rPr>
        <w:t>א. מה מיוחד בסיפורים שהכיתות שומעות ביום הזיכרון?</w:t>
      </w:r>
    </w:p>
    <w:p>
      <w:pPr>
        <w:bidi/>
        <w:spacing w:before="0" w:after="80"/>
        <w:jc w:val="both"/>
      </w:pPr>
      <w:r>
        <w:rPr>
          <w:b/>
          <w:bCs/>
          <w:color w:val="0F7A4F"/>
          <w:rtl/>
        </w:rPr>
        <w:t xml:space="preserve">   ✔ הם מספרים על חיי הנופלים: תחביבים, חברים וחלומות</w:t>
      </w:r>
    </w:p>
    <w:p>
      <w:pPr>
        <w:bidi/>
        <w:spacing w:before="0" w:after="20"/>
        <w:jc w:val="both"/>
      </w:pPr>
      <w:r>
        <w:rPr>
          <w:rtl/>
        </w:rPr>
        <w:t>ב. מה הייתה שאלתו של אריאל?</w:t>
      </w:r>
    </w:p>
    <w:p>
      <w:pPr>
        <w:bidi/>
        <w:spacing w:before="0" w:after="80"/>
        <w:jc w:val="both"/>
      </w:pPr>
      <w:r>
        <w:rPr>
          <w:b/>
          <w:bCs/>
          <w:color w:val="0F7A4F"/>
          <w:rtl/>
        </w:rPr>
        <w:t xml:space="preserve">   ✔ איך אפשר לשמוח זמן קצר אחרי העצב</w:t>
      </w:r>
    </w:p>
    <w:p>
      <w:pPr>
        <w:bidi/>
        <w:spacing w:before="160" w:after="60"/>
        <w:jc w:val="both"/>
      </w:pPr>
      <w:r>
        <w:rPr>
          <w:b/>
          <w:bCs/>
          <w:sz w:val="26"/>
          <w:szCs w:val="26"/>
          <w:rtl/>
        </w:rPr>
        <w:t>9. הסבירו את הכותרת «החבל שבין שני הימים» בעזרת דברי האב.</w:t>
      </w:r>
    </w:p>
    <w:p>
      <w:pPr>
        <w:bidi/>
        <w:spacing w:before="0" w:after="80"/>
        <w:jc w:val="both"/>
      </w:pPr>
      <w:r>
        <w:rPr>
          <w:color w:val="0F7A4F"/>
          <w:rtl/>
        </w:rPr>
        <w:t>תשובה אפשרית: החבל מחבר בין יום הזיכרון ליום העצמאות: העצמאות הושגה בזכות הנופלים, ולכן שני הימים קשורים – זוכרים וחוגגים יחד.</w:t>
      </w:r>
    </w:p>
    <w:p>
      <w:pPr>
        <w:bidi/>
        <w:spacing w:before="160" w:after="60"/>
        <w:jc w:val="both"/>
      </w:pPr>
      <w:r>
        <w:rPr>
          <w:b/>
          <w:bCs/>
          <w:sz w:val="26"/>
          <w:szCs w:val="26"/>
          <w:rtl/>
        </w:rPr>
        <w:t>10. עצבו הזמנה לפעילות כיתתית בל"ג בעומר בנושא «כבוד הדדי»: ציירו ורשמו את שם הפעילות ומה עושים בה.</w:t>
      </w:r>
    </w:p>
    <w:p>
      <w:pPr>
        <w:bidi/>
        <w:spacing w:before="0" w:after="80"/>
        <w:jc w:val="both"/>
      </w:pPr>
      <w:r>
        <w:rPr>
          <w:color w:val="0F7A4F"/>
          <w:rtl/>
        </w:rPr>
        <w:t>תשובה אפשרית: הזמנה עם ציור, שם הפעילות ותיאור קצר (למשל מעגל מחמאות ליד המדורה).</w:t>
      </w:r>
    </w:p>
    <w:p>
      <w:pPr>
        <w:bidi/>
        <w:spacing w:before="160" w:after="60"/>
        <w:jc w:val="both"/>
      </w:pPr>
      <w:r>
        <w:rPr>
          <w:b/>
          <w:bCs/>
          <w:sz w:val="26"/>
          <w:szCs w:val="26"/>
          <w:rtl/>
        </w:rPr>
        <w:t>11. בחרו אחד מן הימים המיוחדים בתקופת העומר וכתבו מה אתם מרגישים בו ומדוע.</w:t>
      </w:r>
    </w:p>
    <w:p>
      <w:pPr>
        <w:bidi/>
        <w:spacing w:before="0" w:after="80"/>
        <w:jc w:val="both"/>
      </w:pPr>
      <w:r>
        <w:rPr>
          <w:color w:val="0F7A4F"/>
          <w:rtl/>
        </w:rPr>
        <w:t>תשובה אפשרית: תשובה אישית שמציינת יום מתאים, רגש והסבר.</w:t>
      </w:r>
    </w:p>
    <w:p>
      <w:pPr>
        <w:bidi/>
        <w:spacing w:before="160" w:after="60"/>
        <w:jc w:val="both"/>
      </w:pPr>
      <w:r>
        <w:rPr>
          <w:b/>
          <w:bCs/>
          <w:sz w:val="26"/>
          <w:szCs w:val="26"/>
          <w:rtl/>
        </w:rPr>
        <w:t>12. אתגר: יש הקוראים להחליף את המדורות הגדולות בל"ג בעומר בפעילות אחרת, בגלל זיהום האוויר והסכנה. הציעו פתרון שישמור על רוח החג וגם על הסביבה, ונמקו.</w:t>
      </w:r>
    </w:p>
    <w:p>
      <w:pPr>
        <w:bidi/>
        <w:spacing w:before="0" w:after="80"/>
        <w:jc w:val="both"/>
      </w:pPr>
      <w:r>
        <w:rPr>
          <w:color w:val="0F7A4F"/>
          <w:rtl/>
        </w:rPr>
        <w:t>תשובה אפשרית: פתרון כמו מדורה כיתתית אחת מוסדרת, ערב שירה סביב אש קטנה או פנסים, ללא שריפת פלסטיק; נימוק שמשלב שמחה ואחדות עם אחריות לסביבה ולבריאות.</w:t>
      </w:r>
    </w:p>
    <w:p>
      <w:pPr>
        <w:bidi/>
        <w:spacing w:before="160" w:after="80"/>
        <w:jc w:val="both"/>
      </w:pPr>
      <w:r>
        <w:rPr>
          <w:rFonts w:ascii="David" w:hAnsi="David" w:cs="David"/>
          <w:b/>
          <w:bCs/>
          <w:color w:val="1E3A8A"/>
          <w:sz w:val="30"/>
          <w:szCs w:val="30"/>
          <w:rtl/>
        </w:rPr>
        <w:t>פרק 7: שבועות: מתן תורה, מגילת רות וחסד</w:t>
      </w:r>
    </w:p>
    <w:p>
      <w:pPr>
        <w:bidi/>
        <w:spacing w:before="160" w:after="60"/>
        <w:jc w:val="both"/>
      </w:pPr>
      <w:r>
        <w:rPr>
          <w:b/>
          <w:bCs/>
          <w:sz w:val="26"/>
          <w:szCs w:val="26"/>
          <w:rtl/>
        </w:rPr>
        <w:t>1. השלימו.</w:t>
      </w:r>
    </w:p>
    <w:p>
      <w:pPr>
        <w:bidi/>
        <w:spacing w:before="0" w:after="40"/>
        <w:jc w:val="both"/>
      </w:pPr>
      <w:r>
        <w:rPr>
          <w:rtl/>
        </w:rPr>
        <w:t>א. לחג קוראים שבועות על שם שבעה השבועות של הספירה.</w:t>
      </w:r>
    </w:p>
    <w:p>
      <w:pPr>
        <w:bidi/>
        <w:spacing w:before="0" w:after="40"/>
        <w:jc w:val="both"/>
      </w:pPr>
      <w:r>
        <w:rPr>
          <w:rtl/>
        </w:rPr>
        <w:t>ב. רות באה מארץ מואב.</w:t>
      </w:r>
    </w:p>
    <w:p>
      <w:pPr>
        <w:bidi/>
        <w:spacing w:before="0" w:after="40"/>
        <w:jc w:val="both"/>
      </w:pPr>
      <w:r>
        <w:rPr>
          <w:rtl/>
        </w:rPr>
        <w:t>ג. נעמי ורות הגיעו אל בית לחם.</w:t>
      </w:r>
    </w:p>
    <w:p>
      <w:pPr>
        <w:bidi/>
        <w:spacing w:before="0" w:after="40"/>
        <w:jc w:val="both"/>
      </w:pPr>
      <w:r>
        <w:rPr>
          <w:rtl/>
        </w:rPr>
        <w:t>ד. בשבועות נוהגים לקשט את בתי הכנסת ב־ירק ובפרחים.</w:t>
      </w:r>
    </w:p>
    <w:p>
      <w:pPr>
        <w:bidi/>
        <w:spacing w:before="0" w:after="40"/>
        <w:jc w:val="both"/>
      </w:pPr>
      <w:r>
        <w:rPr>
          <w:rtl/>
        </w:rPr>
        <w:t>ה. בבית הכנסת קוראים את עשרת הדיברות.</w:t>
      </w:r>
    </w:p>
    <w:p>
      <w:pPr>
        <w:bidi/>
        <w:spacing w:before="160" w:after="60"/>
        <w:jc w:val="both"/>
      </w:pPr>
      <w:r>
        <w:rPr>
          <w:b/>
          <w:bCs/>
          <w:sz w:val="26"/>
          <w:szCs w:val="26"/>
          <w:rtl/>
        </w:rPr>
        <w:t>2. התאימו כל שם של החג להסבר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טור א</w:t>
            </w:r>
          </w:p>
        </w:tc>
        <w:tc>
          <w:tcPr>
            <w:tcW w:type="dxa" w:w="4989"/>
            <w:shd w:val="clear" w:color="auto" w:fill="1e3a8a"/>
          </w:tcPr>
          <w:p>
            <w:pPr>
              <w:bidi/>
              <w:spacing w:before="0" w:after="40"/>
              <w:jc w:val="both"/>
            </w:pPr>
            <w:r>
              <w:rPr>
                <w:b/>
                <w:bCs/>
                <w:color w:val="FFFFFF"/>
                <w:rtl/>
              </w:rPr>
              <w:t>טור ב</w:t>
            </w:r>
          </w:p>
        </w:tc>
      </w:tr>
      <w:tr>
        <w:tc>
          <w:tcPr>
            <w:tcW w:type="dxa" w:w="4989"/>
          </w:tcPr>
          <w:p>
            <w:pPr>
              <w:bidi/>
              <w:spacing w:before="0" w:after="40"/>
              <w:jc w:val="both"/>
            </w:pPr>
            <w:r>
              <w:rPr>
                <w:rtl/>
              </w:rPr>
              <w:t>1. חג השבועות</w:t>
            </w:r>
          </w:p>
        </w:tc>
        <w:tc>
          <w:tcPr>
            <w:tcW w:type="dxa" w:w="4989"/>
          </w:tcPr>
          <w:p>
            <w:pPr>
              <w:bidi/>
              <w:spacing w:before="0" w:after="40"/>
              <w:jc w:val="both"/>
            </w:pPr>
            <w:r>
              <w:rPr>
                <w:rtl/>
              </w:rPr>
              <w:t>[3] הבאת הפירות הראשונים</w:t>
            </w:r>
          </w:p>
        </w:tc>
      </w:tr>
      <w:tr>
        <w:tc>
          <w:tcPr>
            <w:tcW w:type="dxa" w:w="4989"/>
          </w:tcPr>
          <w:p>
            <w:pPr>
              <w:bidi/>
              <w:spacing w:before="0" w:after="40"/>
              <w:jc w:val="both"/>
            </w:pPr>
            <w:r>
              <w:rPr>
                <w:rtl/>
              </w:rPr>
              <w:t>2. חג הקציר</w:t>
            </w:r>
          </w:p>
        </w:tc>
        <w:tc>
          <w:tcPr>
            <w:tcW w:type="dxa" w:w="4989"/>
          </w:tcPr>
          <w:p>
            <w:pPr>
              <w:bidi/>
              <w:spacing w:before="0" w:after="40"/>
              <w:jc w:val="both"/>
            </w:pPr>
            <w:r>
              <w:rPr>
                <w:rtl/>
              </w:rPr>
              <w:t>[2] זמן קציר החיטים</w:t>
            </w:r>
          </w:p>
        </w:tc>
      </w:tr>
      <w:tr>
        <w:tc>
          <w:tcPr>
            <w:tcW w:type="dxa" w:w="4989"/>
          </w:tcPr>
          <w:p>
            <w:pPr>
              <w:bidi/>
              <w:spacing w:before="0" w:after="40"/>
              <w:jc w:val="both"/>
            </w:pPr>
            <w:r>
              <w:rPr>
                <w:rtl/>
              </w:rPr>
              <w:t>3. חג הביכורים</w:t>
            </w:r>
          </w:p>
        </w:tc>
        <w:tc>
          <w:tcPr>
            <w:tcW w:type="dxa" w:w="4989"/>
          </w:tcPr>
          <w:p>
            <w:pPr>
              <w:bidi/>
              <w:spacing w:before="0" w:after="40"/>
              <w:jc w:val="both"/>
            </w:pPr>
            <w:r>
              <w:rPr>
                <w:rtl/>
              </w:rPr>
              <w:t>[1] בתום שבעה שבועות של ספירה</w:t>
            </w:r>
          </w:p>
        </w:tc>
      </w:tr>
      <w:tr>
        <w:tc>
          <w:tcPr>
            <w:tcW w:type="dxa" w:w="4989"/>
          </w:tcPr>
          <w:p>
            <w:pPr>
              <w:bidi/>
              <w:spacing w:before="0" w:after="40"/>
              <w:jc w:val="both"/>
            </w:pPr>
            <w:r>
              <w:rPr>
                <w:rtl/>
              </w:rPr>
              <w:t>4. זמן מתן תורתנו</w:t>
            </w:r>
          </w:p>
        </w:tc>
        <w:tc>
          <w:tcPr>
            <w:tcW w:type="dxa" w:w="4989"/>
          </w:tcPr>
          <w:p>
            <w:pPr>
              <w:bidi/>
              <w:spacing w:before="0" w:after="40"/>
              <w:jc w:val="both"/>
            </w:pPr>
            <w:r>
              <w:rPr>
                <w:rtl/>
              </w:rPr>
              <w:t>[4] קבלת התורה בהר סיני</w:t>
            </w:r>
          </w:p>
        </w:tc>
      </w:tr>
    </w:tbl>
    <w:p>
      <w:pPr>
        <w:bidi/>
        <w:spacing w:before="0" w:after="40"/>
        <w:jc w:val="both"/>
      </w:pPr>
    </w:p>
    <w:p>
      <w:pPr>
        <w:bidi/>
        <w:spacing w:before="160" w:after="60"/>
        <w:jc w:val="both"/>
      </w:pPr>
      <w:r>
        <w:rPr>
          <w:b/>
          <w:bCs/>
          <w:sz w:val="26"/>
          <w:szCs w:val="26"/>
          <w:rtl/>
        </w:rPr>
        <w:t>3. נכון או לא נכון? תקנו את הלא נכון.</w:t>
      </w:r>
    </w:p>
    <w:p>
      <w:pPr>
        <w:bidi/>
        <w:spacing w:before="0" w:after="40"/>
        <w:jc w:val="both"/>
      </w:pPr>
      <w:r>
        <w:rPr>
          <w:rtl/>
        </w:rPr>
        <w:t>א. תאנה ורימון הם משבעת המינים. – נכון</w:t>
      </w:r>
    </w:p>
    <w:p>
      <w:pPr>
        <w:bidi/>
        <w:spacing w:before="0" w:after="40"/>
        <w:jc w:val="both"/>
      </w:pPr>
      <w:r>
        <w:rPr>
          <w:rtl/>
        </w:rPr>
        <w:t>ב. תפוח הוא אחד משבעת המינים. – לא נכון – שבעת המינים: חיטה, שעורה, גפן, תאנה, רימון, זית ותמר</w:t>
      </w:r>
    </w:p>
    <w:p>
      <w:pPr>
        <w:bidi/>
        <w:spacing w:before="0" w:after="40"/>
        <w:jc w:val="both"/>
      </w:pPr>
      <w:r>
        <w:rPr>
          <w:rtl/>
        </w:rPr>
        <w:t>ג. רות ונעמי הגיעו לבית לחם בתחילת קציר השעורים. – נכון</w:t>
      </w:r>
    </w:p>
    <w:p>
      <w:pPr>
        <w:bidi/>
        <w:spacing w:before="0" w:after="40"/>
        <w:jc w:val="both"/>
      </w:pPr>
      <w:r>
        <w:rPr>
          <w:rtl/>
        </w:rPr>
        <w:t>ד. ערפה נשארה עם נעמי. – לא נכון – ערפה חזרה לעמה; רות נשארה עם נעמי</w:t>
      </w:r>
    </w:p>
    <w:p>
      <w:pPr>
        <w:bidi/>
        <w:spacing w:before="160" w:after="60"/>
        <w:jc w:val="both"/>
      </w:pPr>
      <w:r>
        <w:rPr>
          <w:b/>
          <w:bCs/>
          <w:sz w:val="26"/>
          <w:szCs w:val="26"/>
          <w:rtl/>
        </w:rPr>
        <w:t>4. מיינו את שבעת המינים.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דגנים</w:t>
            </w:r>
          </w:p>
        </w:tc>
        <w:tc>
          <w:tcPr>
            <w:tcW w:type="dxa" w:w="4989"/>
            <w:shd w:val="clear" w:color="auto" w:fill="1e3a8a"/>
          </w:tcPr>
          <w:p>
            <w:pPr>
              <w:bidi/>
              <w:spacing w:before="0" w:after="40"/>
              <w:jc w:val="both"/>
            </w:pPr>
            <w:r>
              <w:rPr>
                <w:b/>
                <w:bCs/>
                <w:color w:val="FFFFFF"/>
                <w:rtl/>
              </w:rPr>
              <w:t>פירות</w:t>
            </w:r>
          </w:p>
        </w:tc>
      </w:tr>
      <w:tr>
        <w:tc>
          <w:tcPr>
            <w:tcW w:type="dxa" w:w="4989"/>
          </w:tcPr>
          <w:p>
            <w:pPr>
              <w:bidi/>
              <w:spacing w:before="0" w:after="40"/>
              <w:jc w:val="both"/>
            </w:pPr>
            <w:r>
              <w:rPr>
                <w:rtl/>
              </w:rPr>
              <w:t>חיטה, שעורה</w:t>
            </w:r>
          </w:p>
        </w:tc>
        <w:tc>
          <w:tcPr>
            <w:tcW w:type="dxa" w:w="4989"/>
          </w:tcPr>
          <w:p>
            <w:pPr>
              <w:bidi/>
              <w:spacing w:before="0" w:after="40"/>
              <w:jc w:val="both"/>
            </w:pPr>
            <w:r>
              <w:rPr>
                <w:rtl/>
              </w:rPr>
              <w:t>גפן, תאנה, רימון, זית, תמר</w:t>
            </w:r>
          </w:p>
        </w:tc>
      </w:tr>
    </w:tbl>
    <w:p>
      <w:pPr>
        <w:bidi/>
        <w:spacing w:before="0" w:after="40"/>
        <w:jc w:val="both"/>
      </w:pPr>
    </w:p>
    <w:p>
      <w:pPr>
        <w:bidi/>
        <w:spacing w:before="160" w:after="60"/>
        <w:jc w:val="both"/>
      </w:pPr>
      <w:r>
        <w:rPr>
          <w:b/>
          <w:bCs/>
          <w:sz w:val="26"/>
          <w:szCs w:val="26"/>
          <w:rtl/>
        </w:rPr>
        <w:t>5. השלימו: מה עשתה כל דמות, ואיזה ערך היא מבטאת?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דמות</w:t>
            </w:r>
          </w:p>
        </w:tc>
        <w:tc>
          <w:tcPr>
            <w:tcW w:type="dxa" w:w="3326"/>
            <w:shd w:val="clear" w:color="auto" w:fill="1e3a8a"/>
          </w:tcPr>
          <w:p>
            <w:pPr>
              <w:bidi/>
              <w:spacing w:before="0" w:after="40"/>
              <w:jc w:val="both"/>
            </w:pPr>
            <w:r>
              <w:rPr>
                <w:b/>
                <w:bCs/>
                <w:color w:val="FFFFFF"/>
                <w:rtl/>
              </w:rPr>
              <w:t>מה עשתה?</w:t>
            </w:r>
          </w:p>
        </w:tc>
        <w:tc>
          <w:tcPr>
            <w:tcW w:type="dxa" w:w="3326"/>
            <w:shd w:val="clear" w:color="auto" w:fill="1e3a8a"/>
          </w:tcPr>
          <w:p>
            <w:pPr>
              <w:bidi/>
              <w:spacing w:before="0" w:after="40"/>
              <w:jc w:val="both"/>
            </w:pPr>
            <w:r>
              <w:rPr>
                <w:b/>
                <w:bCs/>
                <w:color w:val="FFFFFF"/>
                <w:rtl/>
              </w:rPr>
              <w:t>ערך</w:t>
            </w:r>
          </w:p>
        </w:tc>
      </w:tr>
      <w:tr>
        <w:tc>
          <w:tcPr>
            <w:tcW w:type="dxa" w:w="3326"/>
          </w:tcPr>
          <w:p>
            <w:pPr>
              <w:bidi/>
              <w:spacing w:before="0" w:after="40"/>
              <w:jc w:val="both"/>
            </w:pPr>
            <w:r>
              <w:rPr>
                <w:rtl/>
              </w:rPr>
              <w:t>רות</w:t>
            </w:r>
          </w:p>
        </w:tc>
        <w:tc>
          <w:tcPr>
            <w:tcW w:type="dxa" w:w="3326"/>
          </w:tcPr>
          <w:p>
            <w:pPr>
              <w:bidi/>
              <w:spacing w:before="0" w:after="40"/>
              <w:jc w:val="both"/>
            </w:pPr>
            <w:r>
              <w:rPr>
                <w:color w:val="0F7A4F"/>
                <w:rtl/>
              </w:rPr>
              <w:t>נשארה עם נעמי ועבדה בשדה כדי לפרנס את שתיהן</w:t>
            </w:r>
          </w:p>
        </w:tc>
        <w:tc>
          <w:tcPr>
            <w:tcW w:type="dxa" w:w="3326"/>
          </w:tcPr>
          <w:p>
            <w:pPr>
              <w:bidi/>
              <w:spacing w:before="0" w:after="40"/>
              <w:jc w:val="both"/>
            </w:pPr>
            <w:r>
              <w:rPr>
                <w:rtl/>
              </w:rPr>
              <w:t>נאמנות</w:t>
            </w:r>
          </w:p>
        </w:tc>
      </w:tr>
      <w:tr>
        <w:tc>
          <w:tcPr>
            <w:tcW w:type="dxa" w:w="3326"/>
          </w:tcPr>
          <w:p>
            <w:pPr>
              <w:bidi/>
              <w:spacing w:before="0" w:after="40"/>
              <w:jc w:val="both"/>
            </w:pPr>
            <w:r>
              <w:rPr>
                <w:rtl/>
              </w:rPr>
              <w:t>בועז</w:t>
            </w:r>
          </w:p>
        </w:tc>
        <w:tc>
          <w:tcPr>
            <w:tcW w:type="dxa" w:w="3326"/>
          </w:tcPr>
          <w:p>
            <w:pPr>
              <w:bidi/>
              <w:spacing w:before="0" w:after="40"/>
              <w:jc w:val="both"/>
            </w:pPr>
            <w:r>
              <w:rPr>
                <w:color w:val="0F7A4F"/>
                <w:rtl/>
              </w:rPr>
              <w:t>נתן לרות ללקט והוסיף לה מזון</w:t>
            </w:r>
          </w:p>
        </w:tc>
        <w:tc>
          <w:tcPr>
            <w:tcW w:type="dxa" w:w="3326"/>
          </w:tcPr>
          <w:p>
            <w:pPr>
              <w:bidi/>
              <w:spacing w:before="0" w:after="40"/>
              <w:jc w:val="both"/>
            </w:pPr>
            <w:r>
              <w:rPr>
                <w:color w:val="0F7A4F"/>
                <w:rtl/>
              </w:rPr>
              <w:t>נדיבות וחסד</w:t>
            </w:r>
          </w:p>
        </w:tc>
      </w:tr>
      <w:tr>
        <w:tc>
          <w:tcPr>
            <w:tcW w:type="dxa" w:w="3326"/>
          </w:tcPr>
          <w:p>
            <w:pPr>
              <w:bidi/>
              <w:spacing w:before="0" w:after="40"/>
              <w:jc w:val="both"/>
            </w:pPr>
            <w:r>
              <w:rPr>
                <w:rtl/>
              </w:rPr>
              <w:t>נעמי</w:t>
            </w:r>
          </w:p>
        </w:tc>
        <w:tc>
          <w:tcPr>
            <w:tcW w:type="dxa" w:w="3326"/>
          </w:tcPr>
          <w:p>
            <w:pPr>
              <w:bidi/>
              <w:spacing w:before="0" w:after="40"/>
              <w:jc w:val="both"/>
            </w:pPr>
            <w:r>
              <w:rPr>
                <w:rtl/>
              </w:rPr>
              <w:t>דאגה לעתידה של רות</w:t>
            </w:r>
          </w:p>
        </w:tc>
        <w:tc>
          <w:tcPr>
            <w:tcW w:type="dxa" w:w="3326"/>
          </w:tcPr>
          <w:p>
            <w:pPr>
              <w:bidi/>
              <w:spacing w:before="0" w:after="40"/>
              <w:jc w:val="both"/>
            </w:pPr>
            <w:r>
              <w:rPr>
                <w:color w:val="0F7A4F"/>
                <w:rtl/>
              </w:rPr>
              <w:t>אכפתיות</w:t>
            </w:r>
          </w:p>
        </w:tc>
      </w:tr>
    </w:tbl>
    <w:p>
      <w:pPr>
        <w:bidi/>
        <w:spacing w:before="0" w:after="40"/>
        <w:jc w:val="both"/>
      </w:pPr>
    </w:p>
    <w:p>
      <w:pPr>
        <w:bidi/>
        <w:spacing w:before="160" w:after="60"/>
        <w:jc w:val="both"/>
      </w:pPr>
      <w:r>
        <w:rPr>
          <w:b/>
          <w:bCs/>
          <w:sz w:val="26"/>
          <w:szCs w:val="26"/>
          <w:rtl/>
        </w:rPr>
        <w:t>6. כתבו ליד כל מעשה: «חסד» או «לא חסד».</w:t>
      </w:r>
    </w:p>
    <w:p>
      <w:pPr>
        <w:bidi/>
        <w:spacing w:before="0" w:after="100"/>
        <w:jc w:val="both"/>
      </w:pPr>
      <w:r>
        <w:rPr>
          <w:rtl/>
        </w:rPr>
        <w:t>א. חקלאי משאיר פינה מן השדה לנזקקים.  ← חסד</w:t>
      </w:r>
    </w:p>
    <w:p>
      <w:pPr>
        <w:bidi/>
        <w:spacing w:before="0" w:after="100"/>
        <w:jc w:val="both"/>
      </w:pPr>
      <w:r>
        <w:rPr>
          <w:rtl/>
        </w:rPr>
        <w:t>ב. ילד מסתיר מחבר את התשובה כדי שייכשל.  ← לא חסד</w:t>
      </w:r>
    </w:p>
    <w:p>
      <w:pPr>
        <w:bidi/>
        <w:spacing w:before="0" w:after="100"/>
        <w:jc w:val="both"/>
      </w:pPr>
      <w:r>
        <w:rPr>
          <w:rtl/>
        </w:rPr>
        <w:t>ג. נערה מבקרת שכנה חולה ומביאה לה מרק.  ← חסד</w:t>
      </w:r>
    </w:p>
    <w:p>
      <w:pPr>
        <w:bidi/>
        <w:spacing w:before="0" w:after="100"/>
        <w:jc w:val="both"/>
      </w:pPr>
      <w:r>
        <w:rPr>
          <w:rtl/>
        </w:rPr>
        <w:t>ד. קבוצה בכיתה מוותרת על משחק כדי לעזור לחבר להשלים חומר.  ← חסד</w:t>
      </w:r>
    </w:p>
    <w:p>
      <w:pPr>
        <w:bidi/>
        <w:spacing w:before="160" w:after="60"/>
        <w:jc w:val="both"/>
      </w:pPr>
      <w:r>
        <w:rPr>
          <w:b/>
          <w:bCs/>
          <w:sz w:val="26"/>
          <w:szCs w:val="26"/>
          <w:rtl/>
        </w:rPr>
        <w:t>7. בחרו בתשובה הנכונה.</w:t>
      </w:r>
    </w:p>
    <w:p>
      <w:pPr>
        <w:bidi/>
        <w:spacing w:before="0" w:after="20"/>
        <w:jc w:val="both"/>
      </w:pPr>
      <w:r>
        <w:rPr>
          <w:rtl/>
        </w:rPr>
        <w:t>א. מהו «תיקון ליל שבועות»?</w:t>
      </w:r>
    </w:p>
    <w:p>
      <w:pPr>
        <w:bidi/>
        <w:spacing w:before="0" w:after="80"/>
        <w:jc w:val="both"/>
      </w:pPr>
      <w:r>
        <w:rPr>
          <w:b/>
          <w:bCs/>
          <w:color w:val="0F7A4F"/>
          <w:rtl/>
        </w:rPr>
        <w:t xml:space="preserve">   ✔ לימוד במשך הלילה</w:t>
      </w:r>
    </w:p>
    <w:p>
      <w:pPr>
        <w:bidi/>
        <w:spacing w:before="0" w:after="20"/>
        <w:jc w:val="both"/>
      </w:pPr>
      <w:r>
        <w:rPr>
          <w:rtl/>
        </w:rPr>
        <w:t>ב. מה הקשר בין שבועות לחקלאות?</w:t>
      </w:r>
    </w:p>
    <w:p>
      <w:pPr>
        <w:bidi/>
        <w:spacing w:before="0" w:after="80"/>
        <w:jc w:val="both"/>
      </w:pPr>
      <w:r>
        <w:rPr>
          <w:b/>
          <w:bCs/>
          <w:color w:val="0F7A4F"/>
          <w:rtl/>
        </w:rPr>
        <w:t xml:space="preserve">   ✔ זה חג הקציר והביכורים</w:t>
      </w:r>
    </w:p>
    <w:p>
      <w:pPr>
        <w:bidi/>
        <w:spacing w:before="160" w:after="60"/>
        <w:jc w:val="both"/>
      </w:pPr>
      <w:r>
        <w:rPr>
          <w:b/>
          <w:bCs/>
          <w:sz w:val="26"/>
          <w:szCs w:val="26"/>
          <w:rtl/>
        </w:rPr>
        <w:t>8. על פי «ערב לימוד בשכונה» השלימו.</w:t>
      </w:r>
    </w:p>
    <w:p>
      <w:pPr>
        <w:bidi/>
        <w:spacing w:before="0" w:after="40"/>
        <w:jc w:val="both"/>
      </w:pPr>
      <w:r>
        <w:rPr>
          <w:rtl/>
        </w:rPr>
        <w:t>א. בערב השתתפו גם דתיים וגם חילונים.</w:t>
      </w:r>
    </w:p>
    <w:p>
      <w:pPr>
        <w:bidi/>
        <w:spacing w:before="0" w:after="40"/>
        <w:jc w:val="both"/>
      </w:pPr>
      <w:r>
        <w:rPr>
          <w:rtl/>
        </w:rPr>
        <w:t>ב. נועם ואביו בחרו בחדר שבו למדו את מגילת רות.</w:t>
      </w:r>
    </w:p>
    <w:p>
      <w:pPr>
        <w:bidi/>
        <w:spacing w:before="0" w:after="40"/>
        <w:jc w:val="both"/>
      </w:pPr>
      <w:r>
        <w:rPr>
          <w:rtl/>
        </w:rPr>
        <w:t>ג. האנשים הביאו עוגת גבינה.</w:t>
      </w:r>
    </w:p>
    <w:p>
      <w:pPr>
        <w:bidi/>
        <w:spacing w:before="160" w:after="60"/>
        <w:jc w:val="both"/>
      </w:pPr>
      <w:r>
        <w:rPr>
          <w:b/>
          <w:bCs/>
          <w:sz w:val="26"/>
          <w:szCs w:val="26"/>
          <w:rtl/>
        </w:rPr>
        <w:t>9. מה רצה האב לומר במשפט «בדיוק בשביל זה חוזרים בשנה הבאה»? קשרו לשמחת תורה.</w:t>
      </w:r>
    </w:p>
    <w:p>
      <w:pPr>
        <w:bidi/>
        <w:spacing w:before="0" w:after="80"/>
        <w:jc w:val="both"/>
      </w:pPr>
      <w:r>
        <w:rPr>
          <w:color w:val="0F7A4F"/>
          <w:rtl/>
        </w:rPr>
        <w:t>תשובה אפשרית: שהלימוד אינו נגמר ותמיד יש מה לגלות ולהתווכח עליו; כמו בשמחת תורה, מסיימים ומתחילים שוב.</w:t>
      </w:r>
    </w:p>
    <w:p>
      <w:pPr>
        <w:bidi/>
        <w:spacing w:before="160" w:after="60"/>
        <w:jc w:val="both"/>
      </w:pPr>
      <w:r>
        <w:rPr>
          <w:b/>
          <w:bCs/>
          <w:sz w:val="26"/>
          <w:szCs w:val="26"/>
          <w:rtl/>
        </w:rPr>
        <w:t>10. עצבו כרזה לטקס ביכורים בבית הספר: ציירו סל ושיבולים וכתבו כותרת קצרה.</w:t>
      </w:r>
    </w:p>
    <w:p>
      <w:pPr>
        <w:bidi/>
        <w:spacing w:before="0" w:after="80"/>
        <w:jc w:val="both"/>
      </w:pPr>
      <w:r>
        <w:rPr>
          <w:color w:val="0F7A4F"/>
          <w:rtl/>
        </w:rPr>
        <w:t>תשובה אפשרית: כרזה עם ציור של סל ביכורים ושיבולים וכותרת מתאימה.</w:t>
      </w:r>
    </w:p>
    <w:p>
      <w:pPr>
        <w:bidi/>
        <w:spacing w:before="160" w:after="60"/>
        <w:jc w:val="both"/>
      </w:pPr>
      <w:r>
        <w:rPr>
          <w:b/>
          <w:bCs/>
          <w:sz w:val="26"/>
          <w:szCs w:val="26"/>
          <w:rtl/>
        </w:rPr>
        <w:t>11. בוויכוח בסיפור נשאלה השאלה: האם רות עזבה את ביתה מתוך אהבה לנעמי או מתוך אמונה? מה דעתכם? נמקו.</w:t>
      </w:r>
    </w:p>
    <w:p>
      <w:pPr>
        <w:bidi/>
        <w:spacing w:before="0" w:after="80"/>
        <w:jc w:val="both"/>
      </w:pPr>
      <w:r>
        <w:rPr>
          <w:color w:val="0F7A4F"/>
          <w:rtl/>
        </w:rPr>
        <w:t>תשובה אפשרית: עמדה מנומקת: אהבה ונאמנות לנעמי («באשר תלכי אלך»), או אמונה («אלוהייך אלוהיי»), או שילוב של שתיהן.</w:t>
      </w:r>
    </w:p>
    <w:p>
      <w:pPr>
        <w:bidi/>
        <w:spacing w:before="160" w:after="60"/>
        <w:jc w:val="both"/>
      </w:pPr>
      <w:r>
        <w:rPr>
          <w:b/>
          <w:bCs/>
          <w:sz w:val="26"/>
          <w:szCs w:val="26"/>
          <w:rtl/>
        </w:rPr>
        <w:t>12. אתגר: השוו בין שבועות לבין פסח: כתבו דבר אחד משותף ודבר אחד שונה בין שני החגים, והסבירו את הקשר ביניהם.</w:t>
      </w:r>
    </w:p>
    <w:p>
      <w:pPr>
        <w:bidi/>
        <w:spacing w:before="0" w:after="80"/>
        <w:jc w:val="both"/>
      </w:pPr>
      <w:r>
        <w:rPr>
          <w:color w:val="0F7A4F"/>
          <w:rtl/>
        </w:rPr>
        <w:t>תשובה אפשרית: משותף: שניהם חגים חקלאיים וקשורים לסיפור העם (יציאת מצרים, מתן תורה). שונה: פסח – חירות ומצה, שבועות – תורה וביכורים. הקשר: ספירת העומר מחברת ביניהם – מהחירות אל קבלת התורה.</w:t>
      </w:r>
    </w:p>
    <w:p>
      <w:pPr>
        <w:bidi/>
        <w:spacing w:before="160" w:after="80"/>
        <w:jc w:val="both"/>
      </w:pPr>
      <w:r>
        <w:rPr>
          <w:rFonts w:ascii="David" w:hAnsi="David" w:cs="David"/>
          <w:b/>
          <w:bCs/>
          <w:color w:val="1E3A8A"/>
          <w:sz w:val="30"/>
          <w:szCs w:val="30"/>
          <w:rtl/>
        </w:rPr>
        <w:t>חזרה</w:t>
      </w:r>
    </w:p>
    <w:p>
      <w:pPr>
        <w:bidi/>
        <w:spacing w:before="160" w:after="60"/>
        <w:jc w:val="both"/>
      </w:pPr>
      <w:r>
        <w:rPr>
          <w:b/>
          <w:bCs/>
          <w:sz w:val="26"/>
          <w:szCs w:val="26"/>
          <w:rtl/>
        </w:rPr>
        <w:t>1. התאימו כל מועד לתאריך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טור א</w:t>
            </w:r>
          </w:p>
        </w:tc>
        <w:tc>
          <w:tcPr>
            <w:tcW w:type="dxa" w:w="4989"/>
            <w:shd w:val="clear" w:color="auto" w:fill="1e3a8a"/>
          </w:tcPr>
          <w:p>
            <w:pPr>
              <w:bidi/>
              <w:spacing w:before="0" w:after="40"/>
              <w:jc w:val="both"/>
            </w:pPr>
            <w:r>
              <w:rPr>
                <w:b/>
                <w:bCs/>
                <w:color w:val="FFFFFF"/>
                <w:rtl/>
              </w:rPr>
              <w:t>טור ב</w:t>
            </w:r>
          </w:p>
        </w:tc>
      </w:tr>
      <w:tr>
        <w:tc>
          <w:tcPr>
            <w:tcW w:type="dxa" w:w="4989"/>
          </w:tcPr>
          <w:p>
            <w:pPr>
              <w:bidi/>
              <w:spacing w:before="0" w:after="40"/>
              <w:jc w:val="both"/>
            </w:pPr>
            <w:r>
              <w:rPr>
                <w:rtl/>
              </w:rPr>
              <w:t>1. ראש השנה</w:t>
            </w:r>
          </w:p>
        </w:tc>
        <w:tc>
          <w:tcPr>
            <w:tcW w:type="dxa" w:w="4989"/>
          </w:tcPr>
          <w:p>
            <w:pPr>
              <w:bidi/>
              <w:spacing w:before="0" w:after="40"/>
              <w:jc w:val="both"/>
            </w:pPr>
            <w:r>
              <w:rPr>
                <w:rtl/>
              </w:rPr>
              <w:t>[7] ו' בסיוון</w:t>
            </w:r>
          </w:p>
        </w:tc>
      </w:tr>
      <w:tr>
        <w:tc>
          <w:tcPr>
            <w:tcW w:type="dxa" w:w="4989"/>
          </w:tcPr>
          <w:p>
            <w:pPr>
              <w:bidi/>
              <w:spacing w:before="0" w:after="40"/>
              <w:jc w:val="both"/>
            </w:pPr>
            <w:r>
              <w:rPr>
                <w:rtl/>
              </w:rPr>
              <w:t>2. יום הכיפורים</w:t>
            </w:r>
          </w:p>
        </w:tc>
        <w:tc>
          <w:tcPr>
            <w:tcW w:type="dxa" w:w="4989"/>
          </w:tcPr>
          <w:p>
            <w:pPr>
              <w:bidi/>
              <w:spacing w:before="0" w:after="40"/>
              <w:jc w:val="both"/>
            </w:pPr>
            <w:r>
              <w:rPr>
                <w:rtl/>
              </w:rPr>
              <w:t>[1] א'–ב' בתשרי</w:t>
            </w:r>
          </w:p>
        </w:tc>
      </w:tr>
      <w:tr>
        <w:tc>
          <w:tcPr>
            <w:tcW w:type="dxa" w:w="4989"/>
          </w:tcPr>
          <w:p>
            <w:pPr>
              <w:bidi/>
              <w:spacing w:before="0" w:after="40"/>
              <w:jc w:val="both"/>
            </w:pPr>
            <w:r>
              <w:rPr>
                <w:rtl/>
              </w:rPr>
              <w:t>3. חנוכה</w:t>
            </w:r>
          </w:p>
        </w:tc>
        <w:tc>
          <w:tcPr>
            <w:tcW w:type="dxa" w:w="4989"/>
          </w:tcPr>
          <w:p>
            <w:pPr>
              <w:bidi/>
              <w:spacing w:before="0" w:after="40"/>
              <w:jc w:val="both"/>
            </w:pPr>
            <w:r>
              <w:rPr>
                <w:rtl/>
              </w:rPr>
              <w:t>[6] י"ח באייר</w:t>
            </w:r>
          </w:p>
        </w:tc>
      </w:tr>
      <w:tr>
        <w:tc>
          <w:tcPr>
            <w:tcW w:type="dxa" w:w="4989"/>
          </w:tcPr>
          <w:p>
            <w:pPr>
              <w:bidi/>
              <w:spacing w:before="0" w:after="40"/>
              <w:jc w:val="both"/>
            </w:pPr>
            <w:r>
              <w:rPr>
                <w:rtl/>
              </w:rPr>
              <w:t>4. פורים</w:t>
            </w:r>
          </w:p>
        </w:tc>
        <w:tc>
          <w:tcPr>
            <w:tcW w:type="dxa" w:w="4989"/>
          </w:tcPr>
          <w:p>
            <w:pPr>
              <w:bidi/>
              <w:spacing w:before="0" w:after="40"/>
              <w:jc w:val="both"/>
            </w:pPr>
            <w:r>
              <w:rPr>
                <w:rtl/>
              </w:rPr>
              <w:t>[2] י' בתשרי</w:t>
            </w:r>
          </w:p>
        </w:tc>
      </w:tr>
      <w:tr>
        <w:tc>
          <w:tcPr>
            <w:tcW w:type="dxa" w:w="4989"/>
          </w:tcPr>
          <w:p>
            <w:pPr>
              <w:bidi/>
              <w:spacing w:before="0" w:after="40"/>
              <w:jc w:val="both"/>
            </w:pPr>
            <w:r>
              <w:rPr>
                <w:rtl/>
              </w:rPr>
              <w:t>5. פסח</w:t>
            </w:r>
          </w:p>
        </w:tc>
        <w:tc>
          <w:tcPr>
            <w:tcW w:type="dxa" w:w="4989"/>
          </w:tcPr>
          <w:p>
            <w:pPr>
              <w:bidi/>
              <w:spacing w:before="0" w:after="40"/>
              <w:jc w:val="both"/>
            </w:pPr>
            <w:r>
              <w:rPr>
                <w:rtl/>
              </w:rPr>
              <w:t>[5] ט"ו בניסן</w:t>
            </w:r>
          </w:p>
        </w:tc>
      </w:tr>
      <w:tr>
        <w:tc>
          <w:tcPr>
            <w:tcW w:type="dxa" w:w="4989"/>
          </w:tcPr>
          <w:p>
            <w:pPr>
              <w:bidi/>
              <w:spacing w:before="0" w:after="40"/>
              <w:jc w:val="both"/>
            </w:pPr>
            <w:r>
              <w:rPr>
                <w:rtl/>
              </w:rPr>
              <w:t>6. ל"ג בעומר</w:t>
            </w:r>
          </w:p>
        </w:tc>
        <w:tc>
          <w:tcPr>
            <w:tcW w:type="dxa" w:w="4989"/>
          </w:tcPr>
          <w:p>
            <w:pPr>
              <w:bidi/>
              <w:spacing w:before="0" w:after="40"/>
              <w:jc w:val="both"/>
            </w:pPr>
            <w:r>
              <w:rPr>
                <w:rtl/>
              </w:rPr>
              <w:t>[3] כ"ה בכסלו</w:t>
            </w:r>
          </w:p>
        </w:tc>
      </w:tr>
      <w:tr>
        <w:tc>
          <w:tcPr>
            <w:tcW w:type="dxa" w:w="4989"/>
          </w:tcPr>
          <w:p>
            <w:pPr>
              <w:bidi/>
              <w:spacing w:before="0" w:after="40"/>
              <w:jc w:val="both"/>
            </w:pPr>
            <w:r>
              <w:rPr>
                <w:rtl/>
              </w:rPr>
              <w:t>7. שבועות</w:t>
            </w:r>
          </w:p>
        </w:tc>
        <w:tc>
          <w:tcPr>
            <w:tcW w:type="dxa" w:w="4989"/>
          </w:tcPr>
          <w:p>
            <w:pPr>
              <w:bidi/>
              <w:spacing w:before="0" w:after="40"/>
              <w:jc w:val="both"/>
            </w:pPr>
            <w:r>
              <w:rPr>
                <w:rtl/>
              </w:rPr>
              <w:t>[4] י"ד באדר</w:t>
            </w:r>
          </w:p>
        </w:tc>
      </w:tr>
    </w:tbl>
    <w:p>
      <w:pPr>
        <w:bidi/>
        <w:spacing w:before="0" w:after="40"/>
        <w:jc w:val="both"/>
      </w:pPr>
    </w:p>
    <w:p>
      <w:pPr>
        <w:bidi/>
        <w:spacing w:before="160" w:after="60"/>
        <w:jc w:val="both"/>
      </w:pPr>
      <w:r>
        <w:rPr>
          <w:b/>
          <w:bCs/>
          <w:sz w:val="26"/>
          <w:szCs w:val="26"/>
          <w:rtl/>
        </w:rPr>
        <w:t>2. מיינו את המנהגים לפי החג.</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e3a8a"/>
          </w:tcPr>
          <w:p>
            <w:pPr>
              <w:bidi/>
              <w:spacing w:before="0" w:after="40"/>
              <w:jc w:val="both"/>
            </w:pPr>
            <w:r>
              <w:rPr>
                <w:b/>
                <w:bCs/>
                <w:color w:val="FFFFFF"/>
                <w:rtl/>
              </w:rPr>
              <w:t>חנוכה</w:t>
            </w:r>
          </w:p>
        </w:tc>
        <w:tc>
          <w:tcPr>
            <w:tcW w:type="dxa" w:w="2494"/>
            <w:shd w:val="clear" w:color="auto" w:fill="1e3a8a"/>
          </w:tcPr>
          <w:p>
            <w:pPr>
              <w:bidi/>
              <w:spacing w:before="0" w:after="40"/>
              <w:jc w:val="both"/>
            </w:pPr>
            <w:r>
              <w:rPr>
                <w:b/>
                <w:bCs/>
                <w:color w:val="FFFFFF"/>
                <w:rtl/>
              </w:rPr>
              <w:t>פורים</w:t>
            </w:r>
          </w:p>
        </w:tc>
        <w:tc>
          <w:tcPr>
            <w:tcW w:type="dxa" w:w="2494"/>
            <w:shd w:val="clear" w:color="auto" w:fill="1e3a8a"/>
          </w:tcPr>
          <w:p>
            <w:pPr>
              <w:bidi/>
              <w:spacing w:before="0" w:after="40"/>
              <w:jc w:val="both"/>
            </w:pPr>
            <w:r>
              <w:rPr>
                <w:b/>
                <w:bCs/>
                <w:color w:val="FFFFFF"/>
                <w:rtl/>
              </w:rPr>
              <w:t>פסח</w:t>
            </w:r>
          </w:p>
        </w:tc>
        <w:tc>
          <w:tcPr>
            <w:tcW w:type="dxa" w:w="2494"/>
            <w:shd w:val="clear" w:color="auto" w:fill="1e3a8a"/>
          </w:tcPr>
          <w:p>
            <w:pPr>
              <w:bidi/>
              <w:spacing w:before="0" w:after="40"/>
              <w:jc w:val="both"/>
            </w:pPr>
            <w:r>
              <w:rPr>
                <w:b/>
                <w:bCs/>
                <w:color w:val="FFFFFF"/>
                <w:rtl/>
              </w:rPr>
              <w:t>שבועות</w:t>
            </w:r>
          </w:p>
        </w:tc>
      </w:tr>
      <w:tr>
        <w:tc>
          <w:tcPr>
            <w:tcW w:type="dxa" w:w="2494"/>
          </w:tcPr>
          <w:p>
            <w:pPr>
              <w:bidi/>
              <w:spacing w:before="0" w:after="40"/>
              <w:jc w:val="both"/>
            </w:pPr>
            <w:r>
              <w:rPr>
                <w:rtl/>
              </w:rPr>
              <w:t>סביבון, סופגניות</w:t>
            </w:r>
          </w:p>
        </w:tc>
        <w:tc>
          <w:tcPr>
            <w:tcW w:type="dxa" w:w="2494"/>
          </w:tcPr>
          <w:p>
            <w:pPr>
              <w:bidi/>
              <w:spacing w:before="0" w:after="40"/>
              <w:jc w:val="both"/>
            </w:pPr>
            <w:r>
              <w:rPr>
                <w:rtl/>
              </w:rPr>
              <w:t>משלוח מנות, מתנות לאביונים</w:t>
            </w:r>
          </w:p>
        </w:tc>
        <w:tc>
          <w:tcPr>
            <w:tcW w:type="dxa" w:w="2494"/>
          </w:tcPr>
          <w:p>
            <w:pPr>
              <w:bidi/>
              <w:spacing w:before="0" w:after="40"/>
              <w:jc w:val="both"/>
            </w:pPr>
            <w:r>
              <w:rPr>
                <w:rtl/>
              </w:rPr>
              <w:t>מרור, אפיקומן</w:t>
            </w:r>
          </w:p>
        </w:tc>
        <w:tc>
          <w:tcPr>
            <w:tcW w:type="dxa" w:w="2494"/>
          </w:tcPr>
          <w:p>
            <w:pPr>
              <w:bidi/>
              <w:spacing w:before="0" w:after="40"/>
              <w:jc w:val="both"/>
            </w:pPr>
            <w:r>
              <w:rPr>
                <w:rtl/>
              </w:rPr>
              <w:t>ביכורים, תיקון ליל שבועות</w:t>
            </w:r>
          </w:p>
        </w:tc>
      </w:tr>
    </w:tbl>
    <w:p>
      <w:pPr>
        <w:bidi/>
        <w:spacing w:before="0" w:after="40"/>
        <w:jc w:val="both"/>
      </w:pPr>
    </w:p>
    <w:p>
      <w:pPr>
        <w:bidi/>
        <w:spacing w:before="160" w:after="60"/>
        <w:jc w:val="both"/>
      </w:pPr>
      <w:r>
        <w:rPr>
          <w:b/>
          <w:bCs/>
          <w:sz w:val="26"/>
          <w:szCs w:val="26"/>
          <w:rtl/>
        </w:rPr>
        <w:t>3. השלימו את הפסוק או הביטוי.</w:t>
      </w:r>
    </w:p>
    <w:p>
      <w:pPr>
        <w:bidi/>
        <w:spacing w:before="0" w:after="40"/>
        <w:jc w:val="both"/>
      </w:pPr>
      <w:r>
        <w:rPr>
          <w:rtl/>
        </w:rPr>
        <w:t>א. «והגדת לבנך ביום ההוא» (שמות י"ג, ח)</w:t>
      </w:r>
    </w:p>
    <w:p>
      <w:pPr>
        <w:bidi/>
        <w:spacing w:before="0" w:after="40"/>
        <w:jc w:val="both"/>
      </w:pPr>
      <w:r>
        <w:rPr>
          <w:rtl/>
        </w:rPr>
        <w:t>ב. «עמך עמי ואלוהייך אלוהיי» (רות א, טז)</w:t>
      </w:r>
    </w:p>
    <w:p>
      <w:pPr>
        <w:bidi/>
        <w:spacing w:before="0" w:after="40"/>
        <w:jc w:val="both"/>
      </w:pPr>
      <w:r>
        <w:rPr>
          <w:rtl/>
        </w:rPr>
        <w:t>ג. «ונהפוך הוא» (אסתר ט, א)</w:t>
      </w:r>
    </w:p>
    <w:p>
      <w:pPr>
        <w:bidi/>
        <w:spacing w:before="0" w:after="40"/>
        <w:jc w:val="both"/>
      </w:pPr>
      <w:r>
        <w:rPr>
          <w:rtl/>
        </w:rPr>
        <w:t>ד. «נס לא קרה לנו, פך שמן לא מצאנו»</w:t>
      </w:r>
    </w:p>
    <w:p>
      <w:pPr>
        <w:bidi/>
        <w:spacing w:before="160" w:after="60"/>
        <w:jc w:val="both"/>
      </w:pPr>
      <w:r>
        <w:rPr>
          <w:b/>
          <w:bCs/>
          <w:sz w:val="26"/>
          <w:szCs w:val="26"/>
          <w:rtl/>
        </w:rPr>
        <w:t>4. נכון או לא נכון? תקנו את הלא נכון.</w:t>
      </w:r>
    </w:p>
    <w:p>
      <w:pPr>
        <w:bidi/>
        <w:spacing w:before="0" w:after="40"/>
        <w:jc w:val="both"/>
      </w:pPr>
      <w:r>
        <w:rPr>
          <w:rtl/>
        </w:rPr>
        <w:t>א. שמחת תורה חלה בסוף חג הסוכות. – נכון</w:t>
      </w:r>
    </w:p>
    <w:p>
      <w:pPr>
        <w:bidi/>
        <w:spacing w:before="0" w:after="40"/>
        <w:jc w:val="both"/>
      </w:pPr>
      <w:r>
        <w:rPr>
          <w:rtl/>
        </w:rPr>
        <w:t>ב. ספירת העומר מחברת בין חנוכה לפורים. – לא נכון – ספירת העומר מחברת בין פסח לשבועות</w:t>
      </w:r>
    </w:p>
    <w:p>
      <w:pPr>
        <w:bidi/>
        <w:spacing w:before="0" w:after="40"/>
        <w:jc w:val="both"/>
      </w:pPr>
      <w:r>
        <w:rPr>
          <w:rtl/>
        </w:rPr>
        <w:t>ג. בשבועות קוראים את עשרת הדיברות. – נכון</w:t>
      </w:r>
    </w:p>
    <w:p>
      <w:pPr>
        <w:bidi/>
        <w:spacing w:before="0" w:after="40"/>
        <w:jc w:val="both"/>
      </w:pPr>
      <w:r>
        <w:rPr>
          <w:rtl/>
        </w:rPr>
        <w:t>ד. לחנוכייה יש שבעה קנים. – לא נכון – לחנוכייה שמונה קנים ושמש</w:t>
      </w:r>
    </w:p>
    <w:p>
      <w:pPr>
        <w:bidi/>
        <w:spacing w:before="160" w:after="60"/>
        <w:jc w:val="both"/>
      </w:pPr>
      <w:r>
        <w:rPr>
          <w:b/>
          <w:bCs/>
          <w:sz w:val="26"/>
          <w:szCs w:val="26"/>
          <w:rtl/>
        </w:rPr>
        <w:t>5. השלימו: איזה ערך בולט בכל חג?</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חג</w:t>
            </w:r>
          </w:p>
        </w:tc>
        <w:tc>
          <w:tcPr>
            <w:tcW w:type="dxa" w:w="3326"/>
            <w:shd w:val="clear" w:color="auto" w:fill="1e3a8a"/>
          </w:tcPr>
          <w:p>
            <w:pPr>
              <w:bidi/>
              <w:spacing w:before="0" w:after="40"/>
              <w:jc w:val="both"/>
            </w:pPr>
            <w:r>
              <w:rPr>
                <w:b/>
                <w:bCs/>
                <w:color w:val="FFFFFF"/>
                <w:rtl/>
              </w:rPr>
              <w:t>ערך מרכזי</w:t>
            </w:r>
          </w:p>
        </w:tc>
        <w:tc>
          <w:tcPr>
            <w:tcW w:type="dxa" w:w="3326"/>
            <w:shd w:val="clear" w:color="auto" w:fill="1e3a8a"/>
          </w:tcPr>
          <w:p>
            <w:pPr>
              <w:bidi/>
              <w:spacing w:before="0" w:after="40"/>
              <w:jc w:val="both"/>
            </w:pPr>
            <w:r>
              <w:rPr>
                <w:b/>
                <w:bCs/>
                <w:color w:val="FFFFFF"/>
                <w:rtl/>
              </w:rPr>
              <w:t>דוגמה למנהג</w:t>
            </w:r>
          </w:p>
        </w:tc>
      </w:tr>
      <w:tr>
        <w:tc>
          <w:tcPr>
            <w:tcW w:type="dxa" w:w="3326"/>
          </w:tcPr>
          <w:p>
            <w:pPr>
              <w:bidi/>
              <w:spacing w:before="0" w:after="40"/>
              <w:jc w:val="both"/>
            </w:pPr>
            <w:r>
              <w:rPr>
                <w:rtl/>
              </w:rPr>
              <w:t>יום הכיפורים</w:t>
            </w:r>
          </w:p>
        </w:tc>
        <w:tc>
          <w:tcPr>
            <w:tcW w:type="dxa" w:w="3326"/>
          </w:tcPr>
          <w:p>
            <w:pPr>
              <w:bidi/>
              <w:spacing w:before="0" w:after="40"/>
              <w:jc w:val="both"/>
            </w:pPr>
            <w:r>
              <w:rPr>
                <w:color w:val="0F7A4F"/>
                <w:rtl/>
              </w:rPr>
              <w:t>תשובה וסליחה</w:t>
            </w:r>
          </w:p>
        </w:tc>
        <w:tc>
          <w:tcPr>
            <w:tcW w:type="dxa" w:w="3326"/>
          </w:tcPr>
          <w:p>
            <w:pPr>
              <w:bidi/>
              <w:spacing w:before="0" w:after="40"/>
              <w:jc w:val="both"/>
            </w:pPr>
            <w:r>
              <w:rPr>
                <w:color w:val="0F7A4F"/>
                <w:rtl/>
              </w:rPr>
              <w:t>בקשת סליחה מחברים, צום</w:t>
            </w:r>
          </w:p>
        </w:tc>
      </w:tr>
      <w:tr>
        <w:tc>
          <w:tcPr>
            <w:tcW w:type="dxa" w:w="3326"/>
          </w:tcPr>
          <w:p>
            <w:pPr>
              <w:bidi/>
              <w:spacing w:before="0" w:after="40"/>
              <w:jc w:val="both"/>
            </w:pPr>
            <w:r>
              <w:rPr>
                <w:rtl/>
              </w:rPr>
              <w:t>פורים</w:t>
            </w:r>
          </w:p>
        </w:tc>
        <w:tc>
          <w:tcPr>
            <w:tcW w:type="dxa" w:w="3326"/>
          </w:tcPr>
          <w:p>
            <w:pPr>
              <w:bidi/>
              <w:spacing w:before="0" w:after="40"/>
              <w:jc w:val="both"/>
            </w:pPr>
            <w:r>
              <w:rPr>
                <w:rtl/>
              </w:rPr>
              <w:t>ערבות הדדית</w:t>
            </w:r>
          </w:p>
        </w:tc>
        <w:tc>
          <w:tcPr>
            <w:tcW w:type="dxa" w:w="3326"/>
          </w:tcPr>
          <w:p>
            <w:pPr>
              <w:bidi/>
              <w:spacing w:before="0" w:after="40"/>
              <w:jc w:val="both"/>
            </w:pPr>
            <w:r>
              <w:rPr>
                <w:color w:val="0F7A4F"/>
                <w:rtl/>
              </w:rPr>
              <w:t>מתנות לאביונים</w:t>
            </w:r>
          </w:p>
        </w:tc>
      </w:tr>
      <w:tr>
        <w:tc>
          <w:tcPr>
            <w:tcW w:type="dxa" w:w="3326"/>
          </w:tcPr>
          <w:p>
            <w:pPr>
              <w:bidi/>
              <w:spacing w:before="0" w:after="40"/>
              <w:jc w:val="both"/>
            </w:pPr>
            <w:r>
              <w:rPr>
                <w:rtl/>
              </w:rPr>
              <w:t>פסח</w:t>
            </w:r>
          </w:p>
        </w:tc>
        <w:tc>
          <w:tcPr>
            <w:tcW w:type="dxa" w:w="3326"/>
          </w:tcPr>
          <w:p>
            <w:pPr>
              <w:bidi/>
              <w:spacing w:before="0" w:after="40"/>
              <w:jc w:val="both"/>
            </w:pPr>
            <w:r>
              <w:rPr>
                <w:color w:val="0F7A4F"/>
                <w:rtl/>
              </w:rPr>
              <w:t>חירות</w:t>
            </w:r>
          </w:p>
        </w:tc>
        <w:tc>
          <w:tcPr>
            <w:tcW w:type="dxa" w:w="3326"/>
          </w:tcPr>
          <w:p>
            <w:pPr>
              <w:bidi/>
              <w:spacing w:before="0" w:after="40"/>
              <w:jc w:val="both"/>
            </w:pPr>
            <w:r>
              <w:rPr>
                <w:color w:val="0F7A4F"/>
                <w:rtl/>
              </w:rPr>
              <w:t>ליל הסדר וסיפור היציאה</w:t>
            </w:r>
          </w:p>
        </w:tc>
      </w:tr>
      <w:tr>
        <w:tc>
          <w:tcPr>
            <w:tcW w:type="dxa" w:w="3326"/>
          </w:tcPr>
          <w:p>
            <w:pPr>
              <w:bidi/>
              <w:spacing w:before="0" w:after="40"/>
              <w:jc w:val="both"/>
            </w:pPr>
            <w:r>
              <w:rPr>
                <w:rtl/>
              </w:rPr>
              <w:t>שבועות</w:t>
            </w:r>
          </w:p>
        </w:tc>
        <w:tc>
          <w:tcPr>
            <w:tcW w:type="dxa" w:w="3326"/>
          </w:tcPr>
          <w:p>
            <w:pPr>
              <w:bidi/>
              <w:spacing w:before="0" w:after="40"/>
              <w:jc w:val="both"/>
            </w:pPr>
            <w:r>
              <w:rPr>
                <w:color w:val="0F7A4F"/>
                <w:rtl/>
              </w:rPr>
              <w:t>חסד</w:t>
            </w:r>
          </w:p>
        </w:tc>
        <w:tc>
          <w:tcPr>
            <w:tcW w:type="dxa" w:w="3326"/>
          </w:tcPr>
          <w:p>
            <w:pPr>
              <w:bidi/>
              <w:spacing w:before="0" w:after="40"/>
              <w:jc w:val="both"/>
            </w:pPr>
            <w:r>
              <w:rPr>
                <w:rtl/>
              </w:rPr>
              <w:t>קריאת מגילת רות</w:t>
            </w:r>
          </w:p>
        </w:tc>
      </w:tr>
    </w:tbl>
    <w:p>
      <w:pPr>
        <w:bidi/>
        <w:spacing w:before="0" w:after="40"/>
        <w:jc w:val="both"/>
      </w:pPr>
    </w:p>
    <w:p>
      <w:pPr>
        <w:bidi/>
        <w:spacing w:before="160" w:after="60"/>
        <w:jc w:val="both"/>
      </w:pPr>
      <w:r>
        <w:rPr>
          <w:b/>
          <w:bCs/>
          <w:sz w:val="26"/>
          <w:szCs w:val="26"/>
          <w:rtl/>
        </w:rPr>
        <w:t>6. איזה חג מן החגים שלמדתם השנה הוא האהוב עליכם? כתבו מדוע, וציינו מנהג אחד וערך אחד שלו.</w:t>
      </w:r>
    </w:p>
    <w:p>
      <w:pPr>
        <w:bidi/>
        <w:spacing w:before="0" w:after="80"/>
        <w:jc w:val="both"/>
      </w:pPr>
      <w:r>
        <w:rPr>
          <w:color w:val="0F7A4F"/>
          <w:rtl/>
        </w:rPr>
        <w:t>תשובה אפשרית: תשובה אישית שכוללת שם חג, מנהג מתאים, ערך מתאים והסבר.</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jpg"/><Relationship Id="rId17"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