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רֹאשׁ הַשָּׁנָה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ך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שׁוֹפָר  (שופר)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דְּבַשׁ  (דבש)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תַּפּוּחַ  (תפוח)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תַּשְׁלִיךְ  (תשליך)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רִמּוֹן  (רימון)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תְּקִיעָה  (תקיעה)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תְּשׁוּבָה  (תשובה)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סִימָן  (סימן)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