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סֻכּוֹת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ך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סֻכָּה  (סוכה)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סְכָךְ  (סכך)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לוּלָב  (לולב)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אֶתְרוֹג  (אתרוג)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הֲדַס  (הדס)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עֲרָבָה  (ערבה)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תּוֹרָה  (תורה)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0"/>
                      <w:szCs w:val="30"/>
                      <w:rtl/>
                    </w:rPr>
                    <w:t>דְּפָנוֹת  (דפנות)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