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אֱלוּל וְרֹאשׁ הַשָּׁנָה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בְּחֹדֶשׁ אֱלוּל תּוֹקְעִים בְּשׁוֹפָר.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בְּרֹאשׁ הַשָּׁנָה אוֹכְלִים מַאֲכָלִים חֲמוּצִים.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שְׁבָרִים הֵם שְׁלֹשָׁה קוֹלוֹת.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«לְשָׁנָה טוֹבָה תִּכָּתֵב» אוֹמְרִים בְּפוּרִים.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בְּאֵיזֶה חֹדֶשׁ מִתְכּוֹנְנִים לְרֹאשׁ הַשָּׁנָה?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אֲדָר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אֱלוּל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נִיסָן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הַקּוֹל הָאַחֲרוֹן בְּתַשְׁרַ״ת?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תְּקִיעָה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תְּרוּעָה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שְׁבָרִים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«אָבִינוּ מַלְכֵּנוּ» הִיא…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שִׁיר יְלָדִים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תְּפִלָּה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סִפּוּר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לָמָּה אוֹכְלִים דְּבַשׁ?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לְשָׁנָה חֲמוּצָה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לְשָׁנָה קָרָה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לְשָׁנָה מְתוּקָה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חַבְּרוּ כָּל מִלָּה לַהֶסְבֵּר שֶׁלָּהּ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תְּקִיעָה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מַאֲכָלִים שֶׁל בְּרָכָה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תְּרוּעָה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קוֹל אָרֹךְ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לְהִשְׁתַּפֵּר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סִימָנִים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קוֹלוֹת קְצָרִים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מַלְכֵּנוּ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תַּפּוּחַ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טוֹבָה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בְּאֱלוּל שׁוֹמְעִים קוֹל ____________ בַּבֹּקֶר.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אוֹמְרִים «אָבִינוּ ____________» בַּתְּפִלָּה.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טוֹבְלִים ____________ בִּדְבַשׁ.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מְבָרְכִים כֻּלָּם: «שָׁנָה ____________!»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שְׁאֵלָה לַחֲשִׁיבָה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אֵיךְ אֶפְשָׁר לְהִשְׁתַּפֵּר בַּשָּׁנָה הַחֲדָשָׁה? כִּתְבוּ דֻּגְמָה אַחַת.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