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כַּשְׁרוּת הַבַּיִת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סִיר לְבָשָׂר וְסִיר לְחָלָב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2531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-0.287-1.0-0.95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253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לְכָל סוּג יֵשׁ סִיר מִשֶּׁלּוֹ.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34"/>
          <w:szCs w:val="34"/>
          <w:rtl/>
        </w:rPr>
        <w:t>פִּנַּת צִיּוּר: צַיְּרוּ גַּם אַתֶּם צִיּוּר עַל כַּשְׁרוּת הַבַּיִת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360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כַּשְׁרוּת הַבַּיִת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אֲרוּחָה חֲלָבִית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1544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53-0.237-0.949-0.82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154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בַּצַּלַּחַת הַחֲלָבִית יֵשׁ גְּבִינָה וְלֶחֶם.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34"/>
          <w:szCs w:val="34"/>
          <w:rtl/>
        </w:rPr>
        <w:t>פִּנַּת צִיּוּר: צַיְּרוּ גַּם אַתֶּם צִיּוּר עַל כַּשְׁרוּת הַבַּיִת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530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