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פֶּסַח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ץ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פֶּסַח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מַצָּה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חָמֵץ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מָרוֹר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הַגָּדָה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קְעָרָה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חֲרֹסֶת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כַּרְפַּס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מִצְרַיִם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זְרוֹעַ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