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שָׁבוּעוֹת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מַתַּן תּוֹרָה הָיָה בְּהַר סִינַי.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בְּיוֹם טוֹב מֻתָּר לִנְסֹעַ בָּאוֹטוֹבּוּס.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סוֹפְרִים שִׁבְעָה שָׁבוּעוֹת מִפֶּסַח עַד שָׁבוּעוֹת.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בְּשָׁבוּעוֹת אוֹכְלִים רַק מַאַכְלֵי בָּשָׂר.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קִבַּלְנוּ בְּשָׁבוּעוֹת?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אֶת הַתּוֹרָה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אֶת הַמָּן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אֶת הַסֻּכָּה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אֵיפֹה נִתְּנָה הַתּוֹרָה?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בְּמִצְרַיִם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בְּהַר סִינַי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בִּירוּשָׁלַיִם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אָסוּר בְּיוֹם טוֹב?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לֶאֱכֹל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לִשְׂמֹחַ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לִכְתֹּב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אוֹכְלִים בְּשָׁבוּעוֹת?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מַצָּה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מַאַכְלֵי חָלָב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סֻפְגָּנִיּוֹת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הַר סִינַי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מַאֲכָל לְשָׁבוּעוֹת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קִדּוּשׁ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שׁוֹמְעִים בְּבֵית הַכְּנֶסֶת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עוּגַת גְּבִינָה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שָׁם נִתְּנָה הַתּוֹרָה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עֲשֶׂרֶת הַדִּבְּרוֹת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 עַל הַיַּיִן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שָׁבוּעוֹת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לְבַשֵּׁל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מִצְרַיִם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שְׂמֵחִים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בְּנֵי יִשְׂרָאֵל יָצְאוּ מֵאֶרֶץ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חַג ____________ הוּא חַג מַתַּן תּוֹרָה.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בְּיוֹם טוֹב מֻתָּר ____________ אֹכֶל.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בֶּחָג כֻּלָּנוּ ____________ וְשָׁרִים.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לָמָּה שָׁבוּעוֹת הוּא חַג חָשׁוּב לְעַם יִשְׂרָאֵל?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