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ט״ו בִּשְׁבָט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הַתְּאֵנָה הִיא מִשִּׁבְעַת הַמִּינִים.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עַל תָּמָר מְבָרְכִים בּוֹרֵא פְּרִי הָאֲדָמָה.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ט״ו בִּשְׁבָט הוּא רֹאשׁ הַשָּׁנָה לָאִילָנוֹת.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אַחֲרֵי רִמּוֹן מְבָרְכִים ״בּוֹרֵא נְפָשׁוֹת״.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מִינִים יֵשׁ בְּשִׁבְעַת הַמִּינִים?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שִׁבְעָה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עַל זַיִת?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פְּרִי הָעֵץ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עַל גֶּזֶר?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פְּרִי הָאֲדָמָה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אוֹהֲבִים אֶת כֻּלָּם. עַל מָה מְבָרְכִים קֹדֶם?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תְּאֵנָה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הַמַּאֲכָל לַבְּרָכָה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עֲנָבִים  ←  בּוֹרֵא פְּרִי הָעֵץ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גֶּזֶר  ←  בּוֹרֵא פְּרִי הָאֲדָמָה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מַיִם  ←  שֶׁהַכֹּל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לֶחֶם  ←  הַמּוֹצִיא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מִן הַזַּיִת עוֹשִׂים [שֶׁמֶן].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הַתְּאֵנָה גְּדֵלָה עַל [עֵץ].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בַּבְּרָכָה אָנוּ אוֹמְרִים [תּוֹדָה] לַה׳.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[רִמּוֹן] הוּא פְּרִי אָדֹם מִשִּׁבְעַת הַמִּינִים.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עֲנוּ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לָמָּה חָשׁוּב לְבָרֵךְ לִפְנֵי שֶׁאוֹכְלִים פְּרִי?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אפשרית: כִּי ה׳ בָּרָא אֶת הַפְּרִי, וּבַבְּרָכָה אֲנַחְנוּ אוֹמְרִים לוֹ תּוֹדָה.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