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יוֹם כִּפּוּר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כִּפּוּר  (כיפור)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סְלִיחָה  (סליחה)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צוֹם  (צום)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נְעִילָה  (נעילה)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שׁוֹפָר  (שופר)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תְּפִלָּה  (תפילה)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תְּשׁוּבָה  (תשובה)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סְעוּדָה  (סעודה)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חָבֵר  (חבר)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0"/>
                      <w:szCs w:val="30"/>
                      <w:rtl/>
                    </w:rPr>
                    <w:t>שָׁלוֹם  (שלום)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