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מלחמת ששת הימים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1967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מלחמת ששת הימים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88"/>
        <w:gridCol w:w="7717"/>
      </w:tblGrid>
      <w:tr>
        <w:trPr/>
        <w:tc>
          <w:tcPr>
            <w:tcW w:w="248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4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נאצר יזם כמה צעדים תוקפניים נוספים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סגירת מצרי טיראן וקשירת מערכת בריתות צבאיות עם ירדן ועירק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4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ההישגים הטריטוריאליים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השטח של מדינת ישראל גדל פי שלושה משטחה ערב המלחמה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ההתרחבות הטריטוריאלית העניקה לישראל עומק אסטרטגי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4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פעולות של נאצר שהפרו את הסכמי </w:t>
            </w:r>
            <w:r>
              <w:rPr/>
              <w:t>1957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ריכוז כוחות מצריים בסיני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סגירת מצרי טיראן ופינוי כוח האו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ם מסיני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4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מעורבות המעצמות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ברית המועצות העבירה לסוריה ולמצרים מידע שגוי — שישראל מרכזת כוחות מול סוריה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4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מלחמת ששת הימים</w:t>
            </w:r>
          </w:p>
        </w:tc>
        <w:tc>
          <w:tcPr>
            <w:tcW w:w="77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התרחבות גבולות מדינת ישראל ביבשה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איחוד ירושלים המזרחית עם חלקה המערבי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כיצד הביאו תוצאות המלחמה למחלוקות אידאולוגיות בחברה הישראלית</w:t>
            </w:r>
            <w:r>
              <w:rPr>
                <w:rtl w:val="true"/>
              </w:rPr>
              <w:t>: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 xml:space="preserve">) / </w:t>
      </w: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77"/>
        <w:gridCol w:w="8828"/>
      </w:tblGrid>
      <w:tr>
        <w:trPr/>
        <w:tc>
          <w:tcPr>
            <w:tcW w:w="137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82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37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שינויים במפה הפוליטית</w:t>
            </w:r>
          </w:p>
        </w:tc>
        <w:tc>
          <w:tcPr>
            <w:tcW w:w="882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התפטרות שר הביטחון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משה דיין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ומאוחר יותר התפטרות של ממשלת גולדה מאיר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הביקורת הציבורית המתמשכת על הממשלה סללה את הדרך למהפך הפוליטי של </w:t>
            </w:r>
            <w:r>
              <w:rPr/>
              <w:t>1977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שבעקבותיו עלתה לשלטון מפלגת הליכוד בראשות מנחם בגין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>)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15"/>
        <w:gridCol w:w="8890"/>
      </w:tblGrid>
      <w:tr>
        <w:trPr/>
        <w:tc>
          <w:tcPr>
            <w:tcW w:w="131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89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3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פעולות של נאצר</w:t>
            </w:r>
          </w:p>
        </w:tc>
        <w:tc>
          <w:tcPr>
            <w:tcW w:w="88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ריכוז כוחות מצריים בסיני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סגירת מצרי טיראן ופינוי כוחות האו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ם מסיני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הכנות למגננה אזרחית</w:t>
            </w:r>
          </w:p>
        </w:tc>
        <w:tc>
          <w:tcPr>
            <w:tcW w:w="88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חפירת תעלות מסתור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הכנת מקלטים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תרגילי התגוננות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הכשרת בתי קברות המוניים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בתחום היחסים הבין־לאומיים</w:t>
            </w:r>
          </w:p>
        </w:tc>
        <w:tc>
          <w:tcPr>
            <w:tcW w:w="88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עליית קרנה וחשיבותה של מדינת ישראל בעיני ארצות הברית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שהחלה לראות בה נכס אסטרטגי במזרח התיכון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ניתוק היחסים עם ברית המועצות וגרורותיה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התקררות היחסים עם צרפת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שהייתה ספקית הנשק העיקרית של ישראל עד אז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החלטה </w:t>
            </w:r>
            <w:r>
              <w:rPr/>
              <w:t>242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הקובעת שנסיגה משטחים תתרחש רק עם חתימה על הסכם שלום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