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מחוון למבחן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כישורי חיים · כיתה ג' · סך הכול 100 נקודות · קראו את הסיפור פעמיים לפני שתענו.</w:t>
      </w:r>
    </w:p>
    <w:p>
      <w:pPr>
        <w:bidi/>
        <w:spacing w:before="200" w:after="80"/>
        <w:jc w:val="both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מושגים ודרכי התמודדות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א':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 ופרשנות: בחרו את התשובה הנכונה. (9 נק')</w:t>
      </w:r>
    </w:p>
    <w:p>
      <w:pPr>
        <w:bidi/>
        <w:spacing w:before="0" w:after="20"/>
        <w:jc w:val="both"/>
      </w:pPr>
      <w:r>
        <w:rPr>
          <w:rtl/>
        </w:rPr>
        <w:t>א. מי החליט מי נכנס לקבוצה?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יהונתן</w:t>
      </w:r>
    </w:p>
    <w:p>
      <w:pPr>
        <w:bidi/>
        <w:spacing w:before="0" w:after="20"/>
        <w:jc w:val="both"/>
      </w:pPr>
      <w:r>
        <w:rPr>
          <w:rtl/>
        </w:rPr>
        <w:t>ב. למה היה לאורי קשה להחליט מה לעשות?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נהנה להיות בקבוצה, ובכל זאת אכפת היה לו מתמר</w:t>
      </w:r>
    </w:p>
    <w:p>
      <w:pPr>
        <w:bidi/>
        <w:spacing w:before="0" w:after="20"/>
        <w:jc w:val="both"/>
      </w:pPr>
      <w:r>
        <w:rPr>
          <w:rtl/>
        </w:rPr>
        <w:t>ג. מה פירוש «עומדת מחוץ לחלון סגור»?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תמר הרגישה שהיא לא שייכת ורואה אחרים נהנים בלעדיה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למה, לדעתכם, אבא לא אמר לאורי מה לעשות, אלא שאל שאלה? מה הייתה התוצאה?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כדי שאורי יחשוב בעצמו ויבין את נקודת המבט של תמר («לעמוד בנעליים שלה»); כך ההחלטה הייתה שלו, והוא מצא אומץ לפעול.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השוו בין התגובה של הילדים ששלחו אימוג'י צוחק לבין התגובה של אורי. במה הן שונות, ומה ההשפעה של כל אחת?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האימוג'י הצוחק הצטרף לפגיעה והגדיל אותה, גם בלי לכתוב מילה; אורי עצר את הפגיעה במילים מכבדות, ובעקבותיו הצטרפו ילדים נוספים והקבוצה השתנתה.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את המשפטים לפי הסיפור. (6 נק')</w:t>
      </w:r>
    </w:p>
    <w:p>
      <w:pPr>
        <w:bidi/>
        <w:spacing w:before="0" w:after="40"/>
        <w:jc w:val="both"/>
      </w:pPr>
      <w:r>
        <w:rPr>
          <w:rtl/>
        </w:rPr>
        <w:t>א. כשתמר לא צורפה, היא אמרה לעצמה שלא אכפת לה.</w:t>
      </w:r>
    </w:p>
    <w:p>
      <w:pPr>
        <w:bidi/>
        <w:spacing w:before="0" w:after="40"/>
        <w:jc w:val="both"/>
      </w:pPr>
      <w:r>
        <w:rPr>
          <w:rtl/>
        </w:rPr>
        <w:t>ב. אורי זכר שתמר עזרה לו ללמוד קריאה בכיתה א'.</w:t>
      </w:r>
    </w:p>
    <w:p>
      <w:pPr>
        <w:bidi/>
        <w:spacing w:before="0" w:after="40"/>
        <w:jc w:val="both"/>
      </w:pPr>
      <w:r>
        <w:rPr>
          <w:rtl/>
        </w:rPr>
        <w:t>ג. אחרי שיחה עם היועצת הסכים יהונתן לשנות את הקבוצה.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איזו תכונה הראה אורי בסיפור? כתבו תכונה אחת והביאו שתי ראיות מהסיפור. (5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אומץ או אחריות או אכפתיות. ראיות: סיפר לאבא; כתב בקבוצה שזה לא בסדר למרות שנהנה להיות «כוכב»; זכר את העזרה של תמר ושקל את רגשותיה.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הסבירו את שם הסיפור: למה, לדעתכם, השם «הכוכבים» מתאים או לא מתאים לקבוצה – בהתחלה ובסוף? (4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בהתחלה הקבוצה גרמה לחלק מהילדים להרגיש «כוכבים» על חשבון מי שנשאר בחוץ, ולכן השם לא הוגן; בסוף, כשהקבוצה של כל הכיתה, כל ילד יכול להרגיש שייך – והשם מתאים יותר.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ב': מושגים ודרכי התמודדות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בין המצב לבין הכלי המתאים ביותר מ«ארגז הכלים».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כועסים מאוד ורוצים לצעוק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חצי הכוס המלאה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חבר פגע ורוצים לומר לו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נשימה עמוקה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החוג התבטל ומרגישים מבואסים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מסר אני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ילד גדול מציע לצאת מבית הספר בלי רשות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עוצרים–חושבים–בוחרים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מישהו מבקש לשמור סוד שמפחיד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מספרים למבוגר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הלא נכון. (8 נק')</w:t>
      </w:r>
    </w:p>
    <w:p>
      <w:pPr>
        <w:bidi/>
        <w:spacing w:before="0" w:after="40"/>
        <w:jc w:val="both"/>
      </w:pPr>
      <w:r>
        <w:rPr>
          <w:rtl/>
        </w:rPr>
        <w:t>א. מי ששולח אימוג'י צוחק להודעה פוגעת – משתתף בפגיעה. – נכון</w:t>
      </w:r>
    </w:p>
    <w:p>
      <w:pPr>
        <w:bidi/>
        <w:spacing w:before="0" w:after="40"/>
        <w:jc w:val="both"/>
      </w:pPr>
      <w:r>
        <w:rPr>
          <w:rtl/>
        </w:rPr>
        <w:t>ב. עצמאות פירושה לא לבקש עזרה אף פעם. – לא נכון – ילד עצמאי יודע גם מתי לבקש עזרה.</w:t>
      </w:r>
    </w:p>
    <w:p>
      <w:pPr>
        <w:bidi/>
        <w:spacing w:before="0" w:after="40"/>
        <w:jc w:val="both"/>
      </w:pPr>
      <w:r>
        <w:rPr>
          <w:rtl/>
        </w:rPr>
        <w:t>ג. גודל המרחב האישי שונה מאדם לאדם. – נכון</w:t>
      </w:r>
    </w:p>
    <w:p>
      <w:pPr>
        <w:bidi/>
        <w:spacing w:before="0" w:after="40"/>
        <w:jc w:val="both"/>
      </w:pPr>
      <w:r>
        <w:rPr>
          <w:rtl/>
        </w:rPr>
        <w:t>ד. אכזבה היא סימן שלא כדאי לקוות לכלום. – לא נכון – אכזבה עוברת, ותקווה נותנת כוח לנסות שוב.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מיינו: התנהגות שבונה שייכות בכיתה, או התנהגות שמרחיקה?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בונה שייכות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מרחיקה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קבוצת הודעות שכל הכיתה בה, הזמנה למשחק, לשאול ילד חדש מה הוא אוהב, לא להעביר שמועות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בחירה מי «ראוי» להיכנס, לחישות וצחוק מאחורי הגב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את הטבלה. (9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רגש אפשרי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 התמודדות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 הוזמנתי למסיבה של חבר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עצב, אכזבה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לספר להורה, לשאול את החבר בעדינות, לתכנן משחק עם חבר אחר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 צריך לקרוא בקול מול כל בית הספר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פחד, התרגשות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להתאמן בבית, לנשום לפני שעולים לבמה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סיימתי פרויקט קשה בזמן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גאווה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לשמוח ולשתף, ולחשוב מה עזר לי לתכנן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נועם מוזמן לשחק עם חברים במשחק מחשב חדש, אבל ההורים עוד לא אישרו את המשחק, וכל החברים אומרים: «אל תהיה תינוק». מה כדאי לנועם לעשות? כתבו את עמדתכם ונמקו בשני נימוקים.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עמדה ברורה: לא להתקין בלי אישור, לשאול את ההורים או להציע לשחק במשחק אחר. שני נימוקים, למשל: המשחק אולי לא מתאים לגיל; שמירה על אמון עם ההורים; לחץ חברתי הוא לא סיבה; חבר אמיתי מכבד «לא».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מחדש את ההודעה כ«מסר אני» שאפשר לשלוח בקבוצת הכיתה: «אתם רעים! אף אחד לא מחכה לי אף פעם בסוף היום!»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«אני מרגיש עצוב ובודד כשכולם הולכים בסוף היום בלי לחכות לי. אני מבקש שנחכה זה לזה בשער.» – רגש, מצב ובקשה, בלי כינויים ובלי הכללות.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פסקה קצרה: מה הייתם רוצים לשפר בעצמכם בשנה הבאה כדי שיהיה נעים יותר בכיתה שלכם? פרטו שני צעדים. (9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 עם מטרה ברורה ושני צעדים מעשיים (למשל: להזמין ילדים שלבד, להשתמש במסר אני, לעצור לפני ששולחים הודעה), ומשפט שמסביר איך זה ישפיע על הכיתה.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