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עולם הרגשות: גאווה, פחד, אכזבה ותקווה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ארבעה רגשות ודרכים להתמודד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3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רגש והתנהגות</w:t>
      </w:r>
    </w:p>
    <w:p>
      <w:pPr>
        <w:bidi/>
        <w:spacing w:before="0" w:after="40"/>
        <w:jc w:val="both"/>
      </w:pPr>
      <w:r>
        <w:rPr>
          <w:rtl/>
        </w:rPr>
        <w:t>כל הרגשות מותרים. את ההתנהגות אנחנו בוחרים.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ארבעה רגשות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רגש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 מרגישים?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עוזר?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גאווה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כשהצלחנו אחרי מאמץ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לשמוח ולשתף בלי להתנשא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פחד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מול משהו חדש או מסוכן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לנשום, לדבר עם מבוגר, צעד קטן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אכזבה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כשמה שציפינו לא קרה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לומר מה מרגישים, לחפש פתרון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תקווה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כשמאמינים שיהיה טוב יותר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לנסות שוב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כלי הרגעה</w:t>
      </w:r>
    </w:p>
    <w:p>
      <w:pPr>
        <w:bidi/>
        <w:spacing w:before="0" w:after="20"/>
        <w:jc w:val="both"/>
      </w:pPr>
      <w:r>
        <w:rPr>
          <w:rtl/>
        </w:rPr>
        <w:t>1. נשימה: שואפים באף ונושפים לאט בפה, חמש פעמים.</w:t>
      </w:r>
    </w:p>
    <w:p>
      <w:pPr>
        <w:bidi/>
        <w:spacing w:before="0" w:after="20"/>
        <w:jc w:val="both"/>
      </w:pPr>
      <w:r>
        <w:rPr>
          <w:rtl/>
        </w:rPr>
        <w:t>2. סופרים עד עשר לפני שמגיבים.</w:t>
      </w:r>
    </w:p>
    <w:p>
      <w:pPr>
        <w:bidi/>
        <w:spacing w:before="0" w:after="20"/>
        <w:jc w:val="both"/>
      </w:pPr>
      <w:r>
        <w:rPr>
          <w:rtl/>
        </w:rPr>
        <w:t>3. מספרים למבוגר שסומכים עליו.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עוצרים – נושמים – מזהים את הרגש – ובוחרים מה לעשות. ואפשר תמיד לספר למבוגר.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נועה לא נבחרה להצגה. מה היא מרגישה, ומה יכולה לעשות? ___</w:t>
      </w:r>
    </w:p>
    <w:p>
      <w:pPr>
        <w:bidi/>
        <w:spacing w:before="0" w:after="20"/>
        <w:jc w:val="both"/>
      </w:pPr>
      <w:r>
        <w:rPr>
          <w:rtl/>
        </w:rPr>
        <w:t>1. מזהים את הרגש: אכזבה.</w:t>
      </w:r>
    </w:p>
    <w:p>
      <w:pPr>
        <w:bidi/>
        <w:spacing w:before="0" w:after="20"/>
        <w:jc w:val="both"/>
      </w:pPr>
      <w:r>
        <w:rPr>
          <w:rtl/>
        </w:rPr>
        <w:t>2. נועה אומרת בקול: «אני מאוכזבת».</w:t>
      </w:r>
    </w:p>
    <w:p>
      <w:pPr>
        <w:bidi/>
        <w:spacing w:before="0" w:after="20"/>
        <w:jc w:val="both"/>
      </w:pPr>
      <w:r>
        <w:rPr>
          <w:rtl/>
        </w:rPr>
        <w:t>3. היא בוחרת דרך: לבקש תפקיד אחר בהצגה או לנסות בפעם הבאה.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אכזבה; לשתף ולחפש דרך אחרת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הרגשה טובה אחרי הצלחה שהשקענו בה נקראת __________.</w:t>
      </w:r>
    </w:p>
    <w:p>
      <w:pPr>
        <w:bidi/>
        <w:spacing w:before="0" w:after="60"/>
        <w:jc w:val="both"/>
      </w:pPr>
      <w:r>
        <w:rPr>
          <w:rtl/>
        </w:rPr>
        <w:t>ב. כשמשהו שציפינו לו לא קורה, אנחנו מרגישים __________.</w:t>
      </w:r>
    </w:p>
    <w:p>
      <w:pPr>
        <w:bidi/>
        <w:spacing w:before="0" w:after="60"/>
        <w:jc w:val="both"/>
      </w:pPr>
      <w:r>
        <w:rPr>
          <w:rtl/>
        </w:rPr>
        <w:t>ג. האמונה שדברים יכולים להשתפר נקראת __________.</w:t>
      </w:r>
    </w:p>
    <w:p>
      <w:pPr>
        <w:bidi/>
        <w:spacing w:before="0" w:after="60"/>
        <w:jc w:val="both"/>
      </w:pPr>
      <w:r>
        <w:rPr>
          <w:rtl/>
        </w:rPr>
        <w:t>ד. כדי להירגע אפשר לשאוף באף ולנשוף לאט דרך ה__________.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גאווה · ב. אכזבה · ג. תקווה · ד. פה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