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ו'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מבחן מסכם – רמה בסיסית</w:t>
      </w:r>
    </w:p>
    <w:p>
      <w:pPr>
        <w:bidi/>
        <w:spacing w:before="0" w:after="120"/>
        <w:jc w:val="both"/>
      </w:pPr>
      <w:r>
        <w:rPr>
          <w:color w:val="5B6476"/>
          <w:sz w:val="22"/>
          <w:szCs w:val="22"/>
          <w:rtl/>
        </w:rPr>
        <w:t>משך המבחן: 90 דקות · סך הכול 100 נקודות · קראו את הסיפור בעיון וענו על כל השאלות.</w:t>
      </w:r>
    </w:p>
    <w:p>
      <w:pPr>
        <w:bidi/>
        <w:spacing w:before="200" w:after="80"/>
        <w:jc w:val="both"/>
      </w:pPr>
      <w:r>
        <w:rPr>
          <w:rFonts w:ascii="Tahoma" w:hAnsi="Tahoma" w:cs="Tahoma"/>
          <w:b/>
          <w:bCs/>
          <w:color w:val="0F766E"/>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חלק</w:t>
            </w:r>
          </w:p>
        </w:tc>
        <w:tc>
          <w:tcPr>
            <w:tcW w:type="dxa" w:w="3326"/>
            <w:shd w:val="clear" w:color="auto" w:fill="0f766e"/>
          </w:tcPr>
          <w:p>
            <w:pPr>
              <w:bidi/>
              <w:spacing w:before="0" w:after="40"/>
              <w:jc w:val="both"/>
            </w:pPr>
            <w:r>
              <w:rPr>
                <w:b/>
                <w:bCs/>
                <w:color w:val="FFFFFF"/>
                <w:rtl/>
              </w:rPr>
              <w:t>ניקוד מרבי</w:t>
            </w:r>
          </w:p>
        </w:tc>
        <w:tc>
          <w:tcPr>
            <w:tcW w:type="dxa" w:w="3326"/>
            <w:shd w:val="clear" w:color="auto" w:fill="0f766e"/>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מושגים ודרכי התמודדות</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חלק א': הבנת הנקרא (40 נק')</w:t>
      </w:r>
    </w:p>
    <w:p>
      <w:pPr>
        <w:bidi/>
        <w:spacing w:before="120" w:after="40"/>
        <w:jc w:val="center"/>
      </w:pPr>
      <w:r>
        <w:rPr>
          <w:rFonts w:ascii="Tahoma" w:hAnsi="Tahoma" w:cs="Tahoma"/>
          <w:b/>
          <w:bCs/>
          <w:color w:val="0F766E"/>
          <w:sz w:val="30"/>
          <w:szCs w:val="30"/>
          <w:rtl/>
        </w:rPr>
        <w:t>התלמיד החדש</w:t>
      </w:r>
    </w:p>
    <w:p>
      <w:pPr>
        <w:bidi/>
        <w:spacing w:before="0" w:after="80"/>
        <w:jc w:val="both"/>
      </w:pPr>
      <w:r>
        <w:rPr>
          <w:rtl/>
        </w:rPr>
        <w:t>באמצע השנה הגיע לכיתה ו'2 תלמיד חדש בשם אריאל. הוא עבר עם משפחתו מעיר בצפון, ודיבר מעט. בהפסקות ישב לבד על הספסל וקרא ספר.</w:t>
      </w:r>
    </w:p>
    <w:p>
      <w:pPr>
        <w:bidi/>
        <w:spacing w:before="0" w:after="80"/>
        <w:jc w:val="both"/>
      </w:pPr>
      <w:r>
        <w:rPr>
          <w:rtl/>
        </w:rPr>
        <w:t>יום אחד מישהו צילם את אריאל קורא ושלח את התמונה לקבוצת הכיתה עם הכיתוב «הפרופסור». כמה ילדים הוסיפו פרצופים צוחקים. עומר ראה את התמונה והרגיש לא נוח. מצד אחד לא רצה להסתבך עם החבר'ה, ומצד שני זכר איך הרגיש כשהוא עצמו היה חדש בחוג הכדורסל.</w:t>
      </w:r>
    </w:p>
    <w:p>
      <w:pPr>
        <w:bidi/>
        <w:spacing w:before="0" w:after="80"/>
        <w:jc w:val="both"/>
      </w:pPr>
      <w:r>
        <w:rPr>
          <w:rtl/>
        </w:rPr>
        <w:t>עומר עצר וחשב מה אפשר לעשות: להתעלם, לכתוב בקבוצה שזה לא בסדר, או לדבר עם אריאל. בסוף בחר לעשות שני דברים. הוא כתב בקבוצה: «בואו נמחק, הוא לא ביקש שיצלמו אותו», ולמחרת ניגש לאריאל ושאל איזה ספר הוא קורא. התברר ששניהם אוהבים ספרי מדע בדיוני.</w:t>
      </w:r>
    </w:p>
    <w:p>
      <w:pPr>
        <w:bidi/>
        <w:spacing w:before="0" w:after="80"/>
        <w:jc w:val="both"/>
      </w:pPr>
      <w:r>
        <w:rPr>
          <w:rtl/>
        </w:rPr>
        <w:t>בשבוע שלאחר מכן שיחקו שניהם שחמט בהפסקה, ועוד שלושה ילדים הצטרפו לצפות. המחנכת, ששמעה על התמונה, שוחחה עם הכיתה על כבוד ברשת.</w:t>
      </w:r>
    </w:p>
    <w:p>
      <w:pPr>
        <w:bidi/>
        <w:spacing w:before="160" w:after="60"/>
        <w:jc w:val="both"/>
      </w:pPr>
      <w:r>
        <w:rPr>
          <w:b/>
          <w:bCs/>
          <w:sz w:val="26"/>
          <w:szCs w:val="26"/>
          <w:rtl/>
        </w:rPr>
        <w:t>1. איתור מידע: בחרו את התשובה הנכונה. (8 נק')</w:t>
      </w:r>
    </w:p>
    <w:p>
      <w:pPr>
        <w:bidi/>
        <w:spacing w:before="0" w:after="20"/>
        <w:jc w:val="both"/>
      </w:pPr>
      <w:r>
        <w:rPr>
          <w:rtl/>
        </w:rPr>
        <w:t>א. מאיפה הגיע אריאל?</w:t>
      </w:r>
    </w:p>
    <w:p>
      <w:pPr>
        <w:bidi/>
        <w:spacing w:before="0" w:after="80"/>
        <w:jc w:val="both"/>
      </w:pPr>
      <w:r>
        <w:rPr>
          <w:rtl/>
        </w:rPr>
        <w:t xml:space="preserve">   ○ מעיר בדרום      ○ מעיר בצפון      ○ מחו"ל      ○ מבית ספר שכן</w:t>
      </w:r>
    </w:p>
    <w:p>
      <w:pPr>
        <w:bidi/>
        <w:spacing w:before="0" w:after="20"/>
        <w:jc w:val="both"/>
      </w:pPr>
      <w:r>
        <w:rPr>
          <w:rtl/>
        </w:rPr>
        <w:t>ב. מה עשה אריאל בהפסקות בהתחלה?</w:t>
      </w:r>
    </w:p>
    <w:p>
      <w:pPr>
        <w:bidi/>
        <w:spacing w:before="0" w:after="80"/>
        <w:jc w:val="both"/>
      </w:pPr>
      <w:r>
        <w:rPr>
          <w:rtl/>
        </w:rPr>
        <w:t xml:space="preserve">   ○ שיחק כדורסל      ○ ישב לבד וקרא ספר      ○ דיבר עם המחנכת      ○ שיחק שחמט</w:t>
      </w:r>
    </w:p>
    <w:p>
      <w:pPr>
        <w:bidi/>
        <w:spacing w:before="160" w:after="60"/>
        <w:jc w:val="both"/>
      </w:pPr>
      <w:r>
        <w:rPr>
          <w:b/>
          <w:bCs/>
          <w:sz w:val="26"/>
          <w:szCs w:val="26"/>
          <w:rtl/>
        </w:rPr>
        <w:t>2. השלימו על פי הסיפור. (6 נק')</w:t>
      </w:r>
    </w:p>
    <w:p>
      <w:pPr>
        <w:bidi/>
        <w:spacing w:before="0" w:after="60"/>
        <w:jc w:val="both"/>
      </w:pPr>
      <w:r>
        <w:rPr>
          <w:rtl/>
        </w:rPr>
        <w:t>א. לתמונה של אריאל צירפו את הכיתוב __________.</w:t>
      </w:r>
    </w:p>
    <w:p>
      <w:pPr>
        <w:bidi/>
        <w:spacing w:before="0" w:after="60"/>
        <w:jc w:val="both"/>
      </w:pPr>
      <w:r>
        <w:rPr>
          <w:rtl/>
        </w:rPr>
        <w:t>ב. עומר נזכר איך הרגיש כשהיה חדש בחוג ה__________.</w:t>
      </w:r>
    </w:p>
    <w:p>
      <w:pPr>
        <w:bidi/>
        <w:spacing w:before="0" w:after="60"/>
        <w:jc w:val="both"/>
      </w:pPr>
      <w:r>
        <w:rPr>
          <w:rtl/>
        </w:rPr>
        <w:t>ג. עומר ואריאל גילו ששניהם אוהבים ספרי __________.</w:t>
      </w:r>
    </w:p>
    <w:p>
      <w:pPr>
        <w:bidi/>
        <w:spacing w:before="160" w:after="60"/>
        <w:jc w:val="both"/>
      </w:pPr>
      <w:r>
        <w:rPr>
          <w:b/>
          <w:bCs/>
          <w:sz w:val="26"/>
          <w:szCs w:val="26"/>
          <w:rtl/>
        </w:rPr>
        <w:t>3. פרשנות: מדוע הרגיש עומר «לא נוח» כשראה את התמונה? כתבו שתי סיבות מן הסיפור.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נכון או לא נכון על פי הסיפור? תקנו את הלא נכונים. (6 נק')</w:t>
      </w:r>
    </w:p>
    <w:p>
      <w:pPr>
        <w:bidi/>
        <w:spacing w:before="0" w:after="60"/>
        <w:jc w:val="both"/>
      </w:pPr>
      <w:r>
        <w:rPr>
          <w:rtl/>
        </w:rPr>
        <w:t>א. עומר החליט מיד, בלי לחשוב.      נכון / לא נכון</w:t>
      </w:r>
    </w:p>
    <w:p>
      <w:pPr>
        <w:bidi/>
        <w:spacing w:before="0" w:after="60"/>
        <w:jc w:val="both"/>
      </w:pPr>
      <w:r>
        <w:rPr>
          <w:rtl/>
        </w:rPr>
        <w:t>ב. עומר כתב בקבוצה שיש למחוק את התמונה.      נכון / לא נכון</w:t>
      </w:r>
    </w:p>
    <w:p>
      <w:pPr>
        <w:bidi/>
        <w:spacing w:before="0" w:after="60"/>
        <w:jc w:val="both"/>
      </w:pPr>
      <w:r>
        <w:rPr>
          <w:rtl/>
        </w:rPr>
        <w:t>ג. המחנכת לא ידעה על התמונה.      נכון / לא נכון</w:t>
      </w:r>
    </w:p>
    <w:p>
      <w:pPr>
        <w:bidi/>
        <w:spacing w:before="160" w:after="60"/>
        <w:jc w:val="both"/>
      </w:pPr>
      <w:r>
        <w:rPr>
          <w:b/>
          <w:bCs/>
          <w:sz w:val="26"/>
          <w:szCs w:val="26"/>
          <w:rtl/>
        </w:rPr>
        <w:t>5. הסקת מסקנות: ליד כל פעולה של עומר כתבו איזה שלב בפתרון בעיות היא מראה. (6 נק')</w:t>
      </w:r>
    </w:p>
    <w:p>
      <w:pPr>
        <w:bidi/>
        <w:spacing w:before="0" w:after="100"/>
        <w:jc w:val="both"/>
      </w:pPr>
      <w:r>
        <w:rPr>
          <w:rtl/>
        </w:rPr>
        <w:t>א. עומר עצר ולא מיהר להגיב.</w:t>
      </w:r>
    </w:p>
    <w:p>
      <w:pPr>
        <w:bidi/>
        <w:spacing w:before="0" w:after="100"/>
        <w:jc w:val="both"/>
      </w:pPr>
      <w:r>
        <w:rPr>
          <w:rtl/>
        </w:rPr>
        <w:t>ב. הוא חשב על שלוש דרכים לפעול.</w:t>
      </w:r>
    </w:p>
    <w:p>
      <w:pPr>
        <w:bidi/>
        <w:spacing w:before="0" w:after="100"/>
        <w:jc w:val="both"/>
      </w:pPr>
      <w:r>
        <w:rPr>
          <w:rtl/>
        </w:rPr>
        <w:t>ג. הוא בחר לכתוב בקבוצה ולדבר עם אריאל.</w:t>
      </w:r>
    </w:p>
    <w:p>
      <w:pPr>
        <w:bidi/>
        <w:spacing w:before="160" w:after="60"/>
        <w:jc w:val="both"/>
      </w:pPr>
      <w:r>
        <w:rPr>
          <w:b/>
          <w:bCs/>
          <w:sz w:val="26"/>
          <w:szCs w:val="26"/>
          <w:rtl/>
        </w:rPr>
        <w:t>6. הסבירו כיצד «עמד לצד» עומר את אריאל, ומה השתנה לאריאל בעקבות זאת.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0F766E"/>
          <w:sz w:val="32"/>
          <w:szCs w:val="32"/>
          <w:rtl/>
        </w:rPr>
        <w:t>חלק ב': מושגים ודרכי התמודדות (35 נק')</w:t>
      </w:r>
    </w:p>
    <w:p>
      <w:pPr>
        <w:bidi/>
        <w:spacing w:before="160" w:after="60"/>
        <w:jc w:val="both"/>
      </w:pPr>
      <w:r>
        <w:rPr>
          <w:b/>
          <w:bCs/>
          <w:sz w:val="26"/>
          <w:szCs w:val="26"/>
          <w:rtl/>
        </w:rPr>
        <w:t>1. התאימו לכל מושג את ההסבר שלו.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סטריאוטיפ</w:t>
            </w:r>
          </w:p>
        </w:tc>
        <w:tc>
          <w:tcPr>
            <w:tcW w:type="dxa" w:w="4989"/>
          </w:tcPr>
          <w:p>
            <w:pPr>
              <w:bidi/>
              <w:spacing w:before="0" w:after="40"/>
              <w:jc w:val="both"/>
            </w:pPr>
            <w:r>
              <w:rPr>
                <w:rtl/>
              </w:rPr>
              <w:t>[   ] לבקש בעצמי, בבירור ובנימוס, מה שאני צריך</w:t>
            </w:r>
          </w:p>
        </w:tc>
      </w:tr>
      <w:tr>
        <w:tc>
          <w:tcPr>
            <w:tcW w:type="dxa" w:w="4989"/>
          </w:tcPr>
          <w:p>
            <w:pPr>
              <w:bidi/>
              <w:spacing w:before="0" w:after="40"/>
              <w:jc w:val="both"/>
            </w:pPr>
            <w:r>
              <w:rPr>
                <w:rtl/>
              </w:rPr>
              <w:t>2. עוגן</w:t>
            </w:r>
          </w:p>
        </w:tc>
        <w:tc>
          <w:tcPr>
            <w:tcW w:type="dxa" w:w="4989"/>
          </w:tcPr>
          <w:p>
            <w:pPr>
              <w:bidi/>
              <w:spacing w:before="0" w:after="40"/>
              <w:jc w:val="both"/>
            </w:pPr>
            <w:r>
              <w:rPr>
                <w:rtl/>
              </w:rPr>
              <w:t>[   ] רעיון מכליל על קבוצה שלמה</w:t>
            </w:r>
          </w:p>
        </w:tc>
      </w:tr>
      <w:tr>
        <w:tc>
          <w:tcPr>
            <w:tcW w:type="dxa" w:w="4989"/>
          </w:tcPr>
          <w:p>
            <w:pPr>
              <w:bidi/>
              <w:spacing w:before="0" w:after="40"/>
              <w:jc w:val="both"/>
            </w:pPr>
            <w:r>
              <w:rPr>
                <w:rtl/>
              </w:rPr>
              <w:t>3. ייצוג עצמי</w:t>
            </w:r>
          </w:p>
        </w:tc>
        <w:tc>
          <w:tcPr>
            <w:tcW w:type="dxa" w:w="4989"/>
          </w:tcPr>
          <w:p>
            <w:pPr>
              <w:bidi/>
              <w:spacing w:before="0" w:after="40"/>
              <w:jc w:val="both"/>
            </w:pPr>
            <w:r>
              <w:rPr>
                <w:rtl/>
              </w:rPr>
              <w:t>[   ] יעד ברור ומדיד שיש לו זמן</w:t>
            </w:r>
          </w:p>
        </w:tc>
      </w:tr>
      <w:tr>
        <w:tc>
          <w:tcPr>
            <w:tcW w:type="dxa" w:w="4989"/>
          </w:tcPr>
          <w:p>
            <w:pPr>
              <w:bidi/>
              <w:spacing w:before="0" w:after="40"/>
              <w:jc w:val="both"/>
            </w:pPr>
            <w:r>
              <w:rPr>
                <w:rtl/>
              </w:rPr>
              <w:t>4. מטרה</w:t>
            </w:r>
          </w:p>
        </w:tc>
        <w:tc>
          <w:tcPr>
            <w:tcW w:type="dxa" w:w="4989"/>
          </w:tcPr>
          <w:p>
            <w:pPr>
              <w:bidi/>
              <w:spacing w:before="0" w:after="40"/>
              <w:jc w:val="both"/>
            </w:pPr>
            <w:r>
              <w:rPr>
                <w:rtl/>
              </w:rPr>
              <w:t>[   ] משהו קבוע שנותן ביטחון בזמן שינוי</w:t>
            </w:r>
          </w:p>
        </w:tc>
      </w:tr>
    </w:tbl>
    <w:p>
      <w:pPr>
        <w:bidi/>
        <w:spacing w:before="0" w:after="40"/>
        <w:jc w:val="both"/>
      </w:pPr>
    </w:p>
    <w:p>
      <w:pPr>
        <w:bidi/>
        <w:spacing w:before="160" w:after="60"/>
        <w:jc w:val="both"/>
      </w:pPr>
      <w:r>
        <w:rPr>
          <w:b/>
          <w:bCs/>
          <w:sz w:val="26"/>
          <w:szCs w:val="26"/>
          <w:rtl/>
        </w:rPr>
        <w:t>2. נכון או לא נכון? תקנו את הלא נכונים. (8 נק')</w:t>
      </w:r>
    </w:p>
    <w:p>
      <w:pPr>
        <w:bidi/>
        <w:spacing w:before="0" w:after="60"/>
        <w:jc w:val="both"/>
      </w:pPr>
      <w:r>
        <w:rPr>
          <w:rtl/>
        </w:rPr>
        <w:t>א. אושר מתמשך נבנה בעיקר מקניית דברים חדשים.      נכון / לא נכון</w:t>
      </w:r>
    </w:p>
    <w:p>
      <w:pPr>
        <w:bidi/>
        <w:spacing w:before="0" w:after="60"/>
        <w:jc w:val="both"/>
      </w:pPr>
      <w:r>
        <w:rPr>
          <w:rtl/>
        </w:rPr>
        <w:t>ב. בסגנון החלטה תלותי אחרים מחליטים בשבילי.      נכון / לא נכון</w:t>
      </w:r>
    </w:p>
    <w:p>
      <w:pPr>
        <w:bidi/>
        <w:spacing w:before="0" w:after="60"/>
        <w:jc w:val="both"/>
      </w:pPr>
      <w:r>
        <w:rPr>
          <w:rtl/>
        </w:rPr>
        <w:t>ג. לפני הצטרפות לקבוצה ברשת כדאי לבדוק מי חבר בה.      נכון / לא נכון</w:t>
      </w:r>
    </w:p>
    <w:p>
      <w:pPr>
        <w:bidi/>
        <w:spacing w:before="0" w:after="60"/>
        <w:jc w:val="both"/>
      </w:pPr>
      <w:r>
        <w:rPr>
          <w:rtl/>
        </w:rPr>
        <w:t>ד. מי שמבקש עזרה מהיועצת הוא חלש.      נכון / לא נכון</w:t>
      </w:r>
    </w:p>
    <w:p>
      <w:pPr>
        <w:bidi/>
        <w:spacing w:before="160" w:after="60"/>
        <w:jc w:val="both"/>
      </w:pPr>
      <w:r>
        <w:rPr>
          <w:b/>
          <w:bCs/>
          <w:sz w:val="26"/>
          <w:szCs w:val="26"/>
          <w:rtl/>
        </w:rPr>
        <w:t>3. מיינו את התגובות ללחץ חברתי: תגובה בטוחה או כניעה ללחץ? (6 נק')</w:t>
      </w:r>
    </w:p>
    <w:p>
      <w:pPr>
        <w:bidi/>
        <w:spacing w:before="0" w:after="80"/>
        <w:jc w:val="both"/>
      </w:pPr>
      <w:r>
        <w:rPr>
          <w:color w:val="0F766E"/>
          <w:sz w:val="24"/>
          <w:szCs w:val="24"/>
          <w:rtl/>
        </w:rPr>
        <w:t>המילים: «לא, תודה, זה לא בשבילי»  |  «טוב, אם כולם עושים…»  |  להציע לעשות משהו אחר  |  לעשות את זה כדי שלא יצחקו  |  לספר למבוגר  |  להתרחק מהמקום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תגובה בטוחה</w:t>
            </w:r>
          </w:p>
        </w:tc>
        <w:tc>
          <w:tcPr>
            <w:tcW w:type="dxa" w:w="4989"/>
            <w:shd w:val="clear" w:color="auto" w:fill="0f766e"/>
          </w:tcPr>
          <w:p>
            <w:pPr>
              <w:bidi/>
              <w:spacing w:before="0" w:after="40"/>
              <w:jc w:val="both"/>
            </w:pPr>
            <w:r>
              <w:rPr>
                <w:b/>
                <w:bCs/>
                <w:color w:val="FFFFFF"/>
                <w:rtl/>
              </w:rPr>
              <w:t>כניעה ללחץ</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בחרו את התשובה המתאימה. (6 נק')</w:t>
      </w:r>
    </w:p>
    <w:p>
      <w:pPr>
        <w:bidi/>
        <w:spacing w:before="0" w:after="20"/>
        <w:jc w:val="both"/>
      </w:pPr>
      <w:r>
        <w:rPr>
          <w:rtl/>
        </w:rPr>
        <w:t>א. איזו מטרה כתובה בצורה הטובה ביותר?</w:t>
      </w:r>
    </w:p>
    <w:p>
      <w:pPr>
        <w:bidi/>
        <w:spacing w:before="0" w:after="80"/>
        <w:jc w:val="both"/>
      </w:pPr>
      <w:r>
        <w:rPr>
          <w:rtl/>
        </w:rPr>
        <w:t xml:space="preserve">   ○ להיות טוב בספורט      ○ לרוץ 2 ק"מ בלי לעצור עד פסח      ○ לנסות להשתפר      ○ להיות הכי מהיר בכיתה</w:t>
      </w:r>
    </w:p>
    <w:p>
      <w:pPr>
        <w:bidi/>
        <w:spacing w:before="0" w:after="20"/>
        <w:jc w:val="both"/>
      </w:pPr>
      <w:r>
        <w:rPr>
          <w:rtl/>
        </w:rPr>
        <w:t>ב. קיבלתם ברשת הודעה מאיימת. מה עושים קודם?</w:t>
      </w:r>
    </w:p>
    <w:p>
      <w:pPr>
        <w:bidi/>
        <w:spacing w:before="0" w:after="80"/>
        <w:jc w:val="both"/>
      </w:pPr>
      <w:r>
        <w:rPr>
          <w:rtl/>
        </w:rPr>
        <w:t xml:space="preserve">   ○ עונים באיום      ○ מוחקים ושוכחים      ○ שולחים לכל החברים      ○ לא עונים, מצלמים את המסך ומספרים למבוגר</w:t>
      </w:r>
    </w:p>
    <w:p>
      <w:pPr>
        <w:bidi/>
        <w:spacing w:before="0" w:after="20"/>
        <w:jc w:val="both"/>
      </w:pPr>
      <w:r>
        <w:rPr>
          <w:rtl/>
        </w:rPr>
        <w:t>ג. איזה מקור מידע מהימן לשאלות על גיל ההתבגרות?</w:t>
      </w:r>
    </w:p>
    <w:p>
      <w:pPr>
        <w:bidi/>
        <w:spacing w:before="0" w:after="80"/>
        <w:jc w:val="both"/>
      </w:pPr>
      <w:r>
        <w:rPr>
          <w:rtl/>
        </w:rPr>
        <w:t xml:space="preserve">   ○ שמועה בהפסקה      ○ אחות בית הספר      ○ סרטון של אדם לא מוכר      ○ פרסומת</w:t>
      </w:r>
    </w:p>
    <w:p>
      <w:pPr>
        <w:bidi/>
        <w:spacing w:before="160" w:after="60"/>
        <w:jc w:val="both"/>
      </w:pPr>
      <w:r>
        <w:rPr>
          <w:b/>
          <w:bCs/>
          <w:sz w:val="26"/>
          <w:szCs w:val="26"/>
          <w:rtl/>
        </w:rPr>
        <w:t>5. השלימו את שלבי המודל לקבלת החלטה.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שלב</w:t>
            </w:r>
          </w:p>
        </w:tc>
        <w:tc>
          <w:tcPr>
            <w:tcW w:type="dxa" w:w="4989"/>
            <w:shd w:val="clear" w:color="auto" w:fill="0f766e"/>
          </w:tcPr>
          <w:p>
            <w:pPr>
              <w:bidi/>
              <w:spacing w:before="0" w:after="40"/>
              <w:jc w:val="both"/>
            </w:pPr>
            <w:r>
              <w:rPr>
                <w:b/>
                <w:bCs/>
                <w:color w:val="FFFFFF"/>
                <w:rtl/>
              </w:rPr>
              <w:t>מה שואלים?</w:t>
            </w:r>
          </w:p>
        </w:tc>
      </w:tr>
      <w:tr>
        <w:tc>
          <w:tcPr>
            <w:tcW w:type="dxa" w:w="4989"/>
          </w:tcPr>
          <w:p>
            <w:pPr>
              <w:bidi/>
              <w:spacing w:before="0" w:after="40"/>
              <w:jc w:val="both"/>
            </w:pPr>
            <w:r>
              <w:rPr>
                <w:rtl/>
              </w:rPr>
              <w:t>1</w:t>
            </w:r>
          </w:p>
        </w:tc>
        <w:tc>
          <w:tcPr>
            <w:tcW w:type="dxa" w:w="4989"/>
          </w:tcPr>
          <w:p>
            <w:pPr>
              <w:bidi/>
              <w:spacing w:before="0" w:after="40"/>
              <w:jc w:val="both"/>
            </w:pPr>
            <w:r>
              <w:rPr>
                <w:rtl/>
              </w:rPr>
              <w:t>מה בדיוק צריך להחליט?</w:t>
            </w:r>
          </w:p>
        </w:tc>
      </w:tr>
      <w:tr>
        <w:tc>
          <w:tcPr>
            <w:tcW w:type="dxa" w:w="4989"/>
          </w:tcPr>
          <w:p>
            <w:pPr>
              <w:bidi/>
              <w:spacing w:before="0" w:after="40"/>
              <w:jc w:val="both"/>
            </w:pPr>
            <w:r>
              <w:rPr>
                <w:rtl/>
              </w:rPr>
              <w:t>2</w:t>
            </w:r>
          </w:p>
        </w:tc>
        <w:tc>
          <w:tcPr>
            <w:tcW w:type="dxa" w:w="4989"/>
          </w:tcPr>
          <w:p>
            <w:pPr>
              <w:bidi/>
              <w:spacing w:before="0" w:after="40"/>
              <w:jc w:val="both"/>
            </w:pPr>
            <w:r>
              <w:rPr>
                <w:rtl/>
              </w:rPr>
            </w:r>
          </w:p>
        </w:tc>
      </w:tr>
      <w:tr>
        <w:tc>
          <w:tcPr>
            <w:tcW w:type="dxa" w:w="4989"/>
          </w:tcPr>
          <w:p>
            <w:pPr>
              <w:bidi/>
              <w:spacing w:before="0" w:after="40"/>
              <w:jc w:val="both"/>
            </w:pPr>
            <w:r>
              <w:rPr>
                <w:rtl/>
              </w:rPr>
              <w:t>3</w:t>
            </w:r>
          </w:p>
        </w:tc>
        <w:tc>
          <w:tcPr>
            <w:tcW w:type="dxa" w:w="4989"/>
          </w:tcPr>
          <w:p>
            <w:pPr>
              <w:bidi/>
              <w:spacing w:before="0" w:after="40"/>
              <w:jc w:val="both"/>
            </w:pPr>
            <w:r>
              <w:rPr>
                <w:rtl/>
              </w:rPr>
            </w:r>
          </w:p>
        </w:tc>
      </w:tr>
      <w:tr>
        <w:tc>
          <w:tcPr>
            <w:tcW w:type="dxa" w:w="4989"/>
          </w:tcPr>
          <w:p>
            <w:pPr>
              <w:bidi/>
              <w:spacing w:before="0" w:after="40"/>
              <w:jc w:val="both"/>
            </w:pPr>
            <w:r>
              <w:rPr>
                <w:rtl/>
              </w:rPr>
              <w:t>4</w:t>
            </w:r>
          </w:p>
        </w:tc>
        <w:tc>
          <w:tcPr>
            <w:tcW w:type="dxa" w:w="4989"/>
          </w:tcPr>
          <w:p>
            <w:pPr>
              <w:bidi/>
              <w:spacing w:before="0" w:after="40"/>
              <w:jc w:val="both"/>
            </w:pPr>
            <w:r>
              <w:rPr>
                <w:rtl/>
              </w:rPr>
              <w:t>מה חשוב לי, ואיך ארגיש?</w:t>
            </w:r>
          </w:p>
        </w:tc>
      </w:tr>
      <w:tr>
        <w:tc>
          <w:tcPr>
            <w:tcW w:type="dxa" w:w="4989"/>
          </w:tcPr>
          <w:p>
            <w:pPr>
              <w:bidi/>
              <w:spacing w:before="0" w:after="40"/>
              <w:jc w:val="both"/>
            </w:pPr>
            <w:r>
              <w:rPr>
                <w:rtl/>
              </w:rPr>
              <w:t>5</w:t>
            </w:r>
          </w:p>
        </w:tc>
        <w:tc>
          <w:tcPr>
            <w:tcW w:type="dxa" w:w="4989"/>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חלק ג': ערכים, חשיבה והבעה בכתב (25 נק')</w:t>
      </w:r>
    </w:p>
    <w:p>
      <w:pPr>
        <w:bidi/>
        <w:spacing w:before="160" w:after="60"/>
        <w:jc w:val="both"/>
      </w:pPr>
      <w:r>
        <w:rPr>
          <w:b/>
          <w:bCs/>
          <w:sz w:val="26"/>
          <w:szCs w:val="26"/>
          <w:rtl/>
        </w:rPr>
        <w:t>1. מיכל הוזמנה לקבוצה ברשת שבה צוחקים על תלמידה מהכיתה. בחרו דרך פעולה אחת עבור מיכל ונמקו את הבחירה.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שכתבו את ההודעה כ«מסר אני» – בלי להעליב: «אתה אף פעם לא מחזיר דברים, אתה חבר גרוע!»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כתבו מטרה אישית אחת לשנה הראשונה בחטיבה, ושני צעדים שיעזרו לכם להשיג אותה. הזכירו כוח אחד שלכם שיעזור בדרך.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0F766E"/>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