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מתבגרים: שינויים רגשיים וחברתיים, סטריאוטיפים ולחץ חברתי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שינויים בגיל ההתבגרות, מידע מהימן, סטריאוטיפים ולחץ חברתי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מה משתנה?</w:t>
      </w:r>
    </w:p>
    <w:p>
      <w:pPr>
        <w:bidi/>
        <w:spacing w:before="0" w:after="20"/>
        <w:jc w:val="both"/>
      </w:pPr>
      <w:r>
        <w:rPr>
          <w:rtl/>
        </w:rPr>
        <w:t>1. הגוף גדל ומשתנה – אצל כל אחד בזמן שלו</w:t>
      </w:r>
    </w:p>
    <w:p>
      <w:pPr>
        <w:bidi/>
        <w:spacing w:before="0" w:after="20"/>
        <w:jc w:val="both"/>
      </w:pPr>
      <w:r>
        <w:rPr>
          <w:rtl/>
        </w:rPr>
        <w:t>2. מצב הרוח משתנה מהר יותר</w:t>
      </w:r>
    </w:p>
    <w:p>
      <w:pPr>
        <w:bidi/>
        <w:spacing w:before="0" w:after="20"/>
        <w:jc w:val="both"/>
      </w:pPr>
      <w:r>
        <w:rPr>
          <w:rtl/>
        </w:rPr>
        <w:t>3. החברים נעשים חשובים מאוד</w:t>
      </w:r>
    </w:p>
    <w:p>
      <w:pPr>
        <w:bidi/>
        <w:spacing w:before="0" w:after="20"/>
        <w:jc w:val="both"/>
      </w:pPr>
      <w:r>
        <w:rPr>
          <w:rtl/>
        </w:rPr>
        <w:t>4. רוצים יותר עצמאות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מידע מהימן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מהימן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מהימן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הורים, אחות בית הספר, יועצת, רופא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שמועות בהפסקה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אתרים רשמיים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סרטונים של אנשים לא מוכרים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סטריאוטיפים ולחץ חברתי</w:t>
      </w:r>
    </w:p>
    <w:p>
      <w:pPr>
        <w:bidi/>
        <w:spacing w:before="0" w:after="40"/>
        <w:jc w:val="both"/>
      </w:pPr>
      <w:r>
        <w:rPr>
          <w:rtl/>
        </w:rPr>
        <w:t>סטריאוטיפ מכליל קבוצה שלמה ומגביל אותנו. מול לחץ: «לא, תודה», מציעים משהו אחר, מתרחקים, פונים למבוגר – ועומדים לצד מי שנפגע.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כל שאלה על השינויים בגוף ובנפש היא לגיטימית. שואלים מבוגר שסומכים עליו – הורה, אחות בית הספר או היועצת – ולא מסתמכים על שמועות.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אומרים לאיתי: «בנים לא רוקדים». מה יענה?</w:t>
      </w:r>
    </w:p>
    <w:p>
      <w:pPr>
        <w:bidi/>
        <w:spacing w:before="0" w:after="20"/>
        <w:jc w:val="both"/>
      </w:pPr>
      <w:r>
        <w:rPr>
          <w:rtl/>
        </w:rPr>
        <w:t>1. לזהות: זה סטריאוטיפ.</w:t>
      </w:r>
    </w:p>
    <w:p>
      <w:pPr>
        <w:bidi/>
        <w:spacing w:before="0" w:after="20"/>
        <w:jc w:val="both"/>
      </w:pPr>
      <w:r>
        <w:rPr>
          <w:rtl/>
        </w:rPr>
        <w:t>2. לענות בביטחון: «אני אוהב לרקוד, וזה בסדר גמור».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«אני אוהב לרקוד, וזה בסדר גמור»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«בנות לא טובות בכדורגל» הוא __________.</w:t>
      </w:r>
    </w:p>
    <w:p>
      <w:pPr>
        <w:bidi/>
        <w:spacing w:before="0" w:after="60"/>
        <w:jc w:val="both"/>
      </w:pPr>
      <w:r>
        <w:rPr>
          <w:rtl/>
        </w:rPr>
        <w:t>ב. ניסיון לגרום לי לעשות משהו כדי להתאים הוא לחץ __________.</w:t>
      </w:r>
    </w:p>
    <w:p>
      <w:pPr>
        <w:bidi/>
        <w:spacing w:before="0" w:after="60"/>
        <w:jc w:val="both"/>
      </w:pPr>
      <w:r>
        <w:rPr>
          <w:rtl/>
        </w:rPr>
        <w:t>ג. אחות בית הספר היא מקור מידע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סטריאוטיפ · ב. חברתי · ג. מהימן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