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 כיתה ה'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Gisha" w:hAnsi="Gisha" w:cs="Gisha"/>
          <w:b/>
          <w:bCs/>
          <w:color w:val="6D28D9"/>
          <w:sz w:val="44"/>
          <w:szCs w:val="44"/>
          <w:rtl/>
        </w:rPr>
        <w:t>מילות קישור וקשרים לוגיים</w:t>
      </w:r>
    </w:p>
    <w:p>
      <w:pPr>
        <w:bidi/>
        <w:spacing w:before="160" w:after="60"/>
        <w:jc w:val="both"/>
      </w:pPr>
      <w:r>
        <w:rPr>
          <w:b/>
          <w:bCs/>
          <w:sz w:val="26"/>
          <w:szCs w:val="26"/>
          <w:rtl/>
        </w:rPr>
        <w:t>1. השלימו מילת קישור מן המחסן.</w:t>
      </w:r>
    </w:p>
    <w:p>
      <w:pPr>
        <w:bidi/>
        <w:spacing w:before="0" w:after="80"/>
        <w:jc w:val="both"/>
      </w:pPr>
      <w:r>
        <w:rPr>
          <w:color w:val="6D28D9"/>
          <w:sz w:val="24"/>
          <w:szCs w:val="24"/>
          <w:rtl/>
        </w:rPr>
        <w:t>מחסן מילים: למרות ש  |  כדי  |  לכן  |  מפני ש  |  אם</w:t>
      </w:r>
    </w:p>
    <w:p>
      <w:pPr>
        <w:bidi/>
        <w:spacing w:before="0" w:after="60"/>
        <w:jc w:val="both"/>
      </w:pPr>
      <w:r>
        <w:rPr>
          <w:rtl/>
        </w:rPr>
        <w:t>א. השקינו את הגינה __________ שהפרחים לא יתייבשו.</w:t>
      </w:r>
    </w:p>
    <w:p>
      <w:pPr>
        <w:bidi/>
        <w:spacing w:before="0" w:after="60"/>
        <w:jc w:val="both"/>
      </w:pPr>
      <w:r>
        <w:rPr>
          <w:rtl/>
        </w:rPr>
        <w:t>ב. __________ היה עייף, הוא סיים את שיעורי הבית.</w:t>
      </w:r>
    </w:p>
    <w:p>
      <w:pPr>
        <w:bidi/>
        <w:spacing w:before="0" w:after="60"/>
        <w:jc w:val="both"/>
      </w:pPr>
      <w:r>
        <w:rPr>
          <w:rtl/>
        </w:rPr>
        <w:t>ג. התאמנו כל יום, __________ ניצחנו בתחרות.</w:t>
      </w:r>
    </w:p>
    <w:p>
      <w:pPr>
        <w:bidi/>
        <w:spacing w:before="0" w:after="60"/>
        <w:jc w:val="both"/>
      </w:pPr>
      <w:r>
        <w:rPr>
          <w:rtl/>
        </w:rPr>
        <w:t>ד. הם לא הגיעו __________ האוטובוס איחר.</w:t>
      </w:r>
    </w:p>
    <w:p>
      <w:pPr>
        <w:bidi/>
        <w:spacing w:before="0" w:after="60"/>
        <w:jc w:val="both"/>
      </w:pPr>
      <w:r>
        <w:rPr>
          <w:rtl/>
        </w:rPr>
        <w:t>ה. __________ תסיים מוקדם, נלך לים.</w:t>
      </w:r>
    </w:p>
    <w:p>
      <w:pPr>
        <w:bidi/>
        <w:spacing w:before="160" w:after="60"/>
        <w:jc w:val="both"/>
      </w:pPr>
      <w:r>
        <w:rPr>
          <w:b/>
          <w:bCs/>
          <w:sz w:val="26"/>
          <w:szCs w:val="26"/>
          <w:rtl/>
        </w:rPr>
        <w:t>2. איזה קשר לוגי מבטאת מילת הקישור?</w:t>
      </w:r>
    </w:p>
    <w:p>
      <w:pPr>
        <w:bidi/>
        <w:spacing w:before="0" w:after="20"/>
        <w:jc w:val="both"/>
      </w:pPr>
      <w:r>
        <w:rPr>
          <w:rtl/>
        </w:rPr>
        <w:t>א. «על מנת להגיע בזמן, יצאנו מוקדם.»</w:t>
      </w:r>
    </w:p>
    <w:p>
      <w:pPr>
        <w:bidi/>
        <w:spacing w:before="0" w:after="80"/>
        <w:jc w:val="both"/>
      </w:pPr>
      <w:r>
        <w:rPr>
          <w:rtl/>
        </w:rPr>
        <w:t xml:space="preserve">   ○ סיבה      ○ תכלית      ○ ניגוד</w:t>
      </w:r>
    </w:p>
    <w:p>
      <w:pPr>
        <w:bidi/>
        <w:spacing w:before="0" w:after="20"/>
        <w:jc w:val="both"/>
      </w:pPr>
      <w:r>
        <w:rPr>
          <w:rtl/>
        </w:rPr>
        <w:t>ב. «אחי אוהב כדורגל, לעומת זאת אני אוהבת שחייה.»</w:t>
      </w:r>
    </w:p>
    <w:p>
      <w:pPr>
        <w:bidi/>
        <w:spacing w:before="0" w:after="80"/>
        <w:jc w:val="both"/>
      </w:pPr>
      <w:r>
        <w:rPr>
          <w:rtl/>
        </w:rPr>
        <w:t xml:space="preserve">   ○ ניגוד      ○ תוצאה      ○ תנאי</w:t>
      </w:r>
    </w:p>
    <w:p>
      <w:pPr>
        <w:bidi/>
        <w:spacing w:before="160" w:after="60"/>
        <w:jc w:val="both"/>
      </w:pPr>
      <w:r>
        <w:rPr>
          <w:b/>
          <w:bCs/>
          <w:sz w:val="26"/>
          <w:szCs w:val="26"/>
          <w:rtl/>
        </w:rPr>
        <w:t>3. חברו את שני המשפטים בעזרת «למרות ש»: «הדרך הייתה ארוכה.» «לא התעייפנו.»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קראו את הקטע «מחנה הקיץ». מצאו בכל משפט את מילת הקישור וכתבו איזה קשר היא מבטאת.</w:t>
      </w:r>
    </w:p>
    <w:p>
      <w:pPr>
        <w:bidi/>
        <w:spacing w:before="0" w:after="100"/>
        <w:jc w:val="both"/>
      </w:pPr>
      <w:r>
        <w:rPr>
          <w:rtl/>
        </w:rPr>
        <w:t>א. ילדים רבים אוהבים מחנה קיץ, כי יש בו פעילויות בחוץ.</w:t>
      </w:r>
    </w:p>
    <w:p>
      <w:pPr>
        <w:bidi/>
        <w:spacing w:before="0" w:after="100"/>
        <w:jc w:val="both"/>
      </w:pPr>
      <w:r>
        <w:rPr>
          <w:rtl/>
        </w:rPr>
        <w:t>ב. השנה ההרשמה התחילה מוקדם, לכן המקומות נגמרו מהר.</w:t>
      </w:r>
    </w:p>
    <w:p>
      <w:pPr>
        <w:bidi/>
        <w:spacing w:before="0" w:after="100"/>
        <w:jc w:val="both"/>
      </w:pPr>
      <w:r>
        <w:rPr>
          <w:rtl/>
        </w:rPr>
        <w:t>ג. ההורים רצו לשלוח את רוני למחנה, אך הוא העדיף להישאר בבית.</w:t>
      </w:r>
    </w:p>
    <w:p>
      <w:pPr>
        <w:bidi/>
        <w:spacing w:before="0" w:after="100"/>
        <w:jc w:val="both"/>
      </w:pPr>
      <w:r>
        <w:rPr>
          <w:rtl/>
        </w:rPr>
        <w:t>ד. הוא נשאר כדי לעזור לסבא שלו בחנות.</w:t>
      </w:r>
    </w:p>
    <w:p>
      <w:pPr>
        <w:bidi/>
        <w:spacing w:before="0" w:after="100"/>
        <w:jc w:val="both"/>
      </w:pPr>
      <w:r>
        <w:rPr>
          <w:rtl/>
        </w:rPr>
        <w:t>ה. אם יתפנה מקום בשבוע הבא, אולי הוא יצטרף.</w:t>
      </w:r>
    </w:p>
    <w:p>
      <w:pPr>
        <w:bidi/>
        <w:spacing w:before="160" w:after="60"/>
        <w:jc w:val="both"/>
      </w:pPr>
      <w:r>
        <w:rPr>
          <w:b/>
          <w:bCs/>
          <w:sz w:val="26"/>
          <w:szCs w:val="26"/>
          <w:rtl/>
        </w:rPr>
        <w:t>5. חברו כל זוג משפטים בעזרת מילת הקישור שבטבלה, וכתבו את המשפט המחובר.</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משפט 1</w:t>
            </w:r>
          </w:p>
        </w:tc>
        <w:tc>
          <w:tcPr>
            <w:tcW w:type="dxa" w:w="2494"/>
            <w:shd w:val="clear" w:color="auto" w:fill="6d28d9"/>
          </w:tcPr>
          <w:p>
            <w:pPr>
              <w:bidi/>
              <w:spacing w:before="0" w:after="40"/>
              <w:jc w:val="both"/>
            </w:pPr>
            <w:r>
              <w:rPr>
                <w:b/>
                <w:bCs/>
                <w:color w:val="FFFFFF"/>
                <w:rtl/>
              </w:rPr>
              <w:t>משפט 2</w:t>
            </w:r>
          </w:p>
        </w:tc>
        <w:tc>
          <w:tcPr>
            <w:tcW w:type="dxa" w:w="2494"/>
            <w:shd w:val="clear" w:color="auto" w:fill="6d28d9"/>
          </w:tcPr>
          <w:p>
            <w:pPr>
              <w:bidi/>
              <w:spacing w:before="0" w:after="40"/>
              <w:jc w:val="both"/>
            </w:pPr>
            <w:r>
              <w:rPr>
                <w:b/>
                <w:bCs/>
                <w:color w:val="FFFFFF"/>
                <w:rtl/>
              </w:rPr>
              <w:t>מילת קישור</w:t>
            </w:r>
          </w:p>
        </w:tc>
        <w:tc>
          <w:tcPr>
            <w:tcW w:type="dxa" w:w="2494"/>
            <w:shd w:val="clear" w:color="auto" w:fill="6d28d9"/>
          </w:tcPr>
          <w:p>
            <w:pPr>
              <w:bidi/>
              <w:spacing w:before="0" w:after="40"/>
              <w:jc w:val="both"/>
            </w:pPr>
            <w:r>
              <w:rPr>
                <w:b/>
                <w:bCs/>
                <w:color w:val="FFFFFF"/>
                <w:rtl/>
              </w:rPr>
              <w:t>המשפט המחובר</w:t>
            </w:r>
          </w:p>
        </w:tc>
      </w:tr>
      <w:tr>
        <w:tc>
          <w:tcPr>
            <w:tcW w:type="dxa" w:w="2494"/>
          </w:tcPr>
          <w:p>
            <w:pPr>
              <w:bidi/>
              <w:spacing w:before="0" w:after="40"/>
              <w:jc w:val="both"/>
            </w:pPr>
            <w:r>
              <w:rPr>
                <w:rtl/>
              </w:rPr>
              <w:t>ירד גשם חזק.</w:t>
            </w:r>
          </w:p>
        </w:tc>
        <w:tc>
          <w:tcPr>
            <w:tcW w:type="dxa" w:w="2494"/>
          </w:tcPr>
          <w:p>
            <w:pPr>
              <w:bidi/>
              <w:spacing w:before="0" w:after="40"/>
              <w:jc w:val="both"/>
            </w:pPr>
            <w:r>
              <w:rPr>
                <w:rtl/>
              </w:rPr>
              <w:t>המשחק נדחה.</w:t>
            </w:r>
          </w:p>
        </w:tc>
        <w:tc>
          <w:tcPr>
            <w:tcW w:type="dxa" w:w="2494"/>
          </w:tcPr>
          <w:p>
            <w:pPr>
              <w:bidi/>
              <w:spacing w:before="0" w:after="40"/>
              <w:jc w:val="both"/>
            </w:pPr>
            <w:r>
              <w:rPr>
                <w:rtl/>
              </w:rPr>
              <w:t>לכן</w:t>
            </w:r>
          </w:p>
        </w:tc>
        <w:tc>
          <w:tcPr>
            <w:tcW w:type="dxa" w:w="2494"/>
          </w:tcPr>
          <w:p>
            <w:pPr>
              <w:bidi/>
              <w:spacing w:before="0" w:after="40"/>
              <w:jc w:val="both"/>
            </w:pPr>
            <w:r>
              <w:rPr>
                <w:rtl/>
              </w:rPr>
            </w:r>
          </w:p>
        </w:tc>
      </w:tr>
      <w:tr>
        <w:tc>
          <w:tcPr>
            <w:tcW w:type="dxa" w:w="2494"/>
          </w:tcPr>
          <w:p>
            <w:pPr>
              <w:bidi/>
              <w:spacing w:before="0" w:after="40"/>
              <w:jc w:val="both"/>
            </w:pPr>
            <w:r>
              <w:rPr>
                <w:rtl/>
              </w:rPr>
              <w:t>התאמנו כל השבוע.</w:t>
            </w:r>
          </w:p>
        </w:tc>
        <w:tc>
          <w:tcPr>
            <w:tcW w:type="dxa" w:w="2494"/>
          </w:tcPr>
          <w:p>
            <w:pPr>
              <w:bidi/>
              <w:spacing w:before="0" w:after="40"/>
              <w:jc w:val="both"/>
            </w:pPr>
            <w:r>
              <w:rPr>
                <w:rtl/>
              </w:rPr>
              <w:t>הפסדנו במשחק.</w:t>
            </w:r>
          </w:p>
        </w:tc>
        <w:tc>
          <w:tcPr>
            <w:tcW w:type="dxa" w:w="2494"/>
          </w:tcPr>
          <w:p>
            <w:pPr>
              <w:bidi/>
              <w:spacing w:before="0" w:after="40"/>
              <w:jc w:val="both"/>
            </w:pPr>
            <w:r>
              <w:rPr>
                <w:rtl/>
              </w:rPr>
              <w:t>למרות ש</w:t>
            </w:r>
          </w:p>
        </w:tc>
        <w:tc>
          <w:tcPr>
            <w:tcW w:type="dxa" w:w="2494"/>
          </w:tcPr>
          <w:p>
            <w:pPr>
              <w:bidi/>
              <w:spacing w:before="0" w:after="40"/>
              <w:jc w:val="both"/>
            </w:pPr>
            <w:r>
              <w:rPr>
                <w:rtl/>
              </w:rPr>
            </w:r>
          </w:p>
        </w:tc>
      </w:tr>
      <w:tr>
        <w:tc>
          <w:tcPr>
            <w:tcW w:type="dxa" w:w="2494"/>
          </w:tcPr>
          <w:p>
            <w:pPr>
              <w:bidi/>
              <w:spacing w:before="0" w:after="40"/>
              <w:jc w:val="both"/>
            </w:pPr>
            <w:r>
              <w:rPr>
                <w:rtl/>
              </w:rPr>
              <w:t>דנה לא באה לחוג.</w:t>
            </w:r>
          </w:p>
        </w:tc>
        <w:tc>
          <w:tcPr>
            <w:tcW w:type="dxa" w:w="2494"/>
          </w:tcPr>
          <w:p>
            <w:pPr>
              <w:bidi/>
              <w:spacing w:before="0" w:after="40"/>
              <w:jc w:val="both"/>
            </w:pPr>
            <w:r>
              <w:rPr>
                <w:rtl/>
              </w:rPr>
              <w:t>היא הייתה חולה.</w:t>
            </w:r>
          </w:p>
        </w:tc>
        <w:tc>
          <w:tcPr>
            <w:tcW w:type="dxa" w:w="2494"/>
          </w:tcPr>
          <w:p>
            <w:pPr>
              <w:bidi/>
              <w:spacing w:before="0" w:after="40"/>
              <w:jc w:val="both"/>
            </w:pPr>
            <w:r>
              <w:rPr>
                <w:rtl/>
              </w:rPr>
              <w:t>מפני ש</w:t>
            </w:r>
          </w:p>
        </w:tc>
        <w:tc>
          <w:tcPr>
            <w:tcW w:type="dxa" w:w="2494"/>
          </w:tcPr>
          <w:p>
            <w:pPr>
              <w:bidi/>
              <w:spacing w:before="0" w:after="40"/>
              <w:jc w:val="both"/>
            </w:pPr>
            <w:r>
              <w:rPr>
                <w:rtl/>
              </w:rPr>
            </w:r>
          </w:p>
        </w:tc>
      </w:tr>
      <w:tr>
        <w:tc>
          <w:tcPr>
            <w:tcW w:type="dxa" w:w="2494"/>
          </w:tcPr>
          <w:p>
            <w:pPr>
              <w:bidi/>
              <w:spacing w:before="0" w:after="40"/>
              <w:jc w:val="both"/>
            </w:pPr>
            <w:r>
              <w:rPr>
                <w:rtl/>
              </w:rPr>
              <w:t>תסיים את שיעורי הבית.</w:t>
            </w:r>
          </w:p>
        </w:tc>
        <w:tc>
          <w:tcPr>
            <w:tcW w:type="dxa" w:w="2494"/>
          </w:tcPr>
          <w:p>
            <w:pPr>
              <w:bidi/>
              <w:spacing w:before="0" w:after="40"/>
              <w:jc w:val="both"/>
            </w:pPr>
            <w:r>
              <w:rPr>
                <w:rtl/>
              </w:rPr>
              <w:t>תוכל לצאת לשחק.</w:t>
            </w:r>
          </w:p>
        </w:tc>
        <w:tc>
          <w:tcPr>
            <w:tcW w:type="dxa" w:w="2494"/>
          </w:tcPr>
          <w:p>
            <w:pPr>
              <w:bidi/>
              <w:spacing w:before="0" w:after="40"/>
              <w:jc w:val="both"/>
            </w:pPr>
            <w:r>
              <w:rPr>
                <w:rtl/>
              </w:rPr>
              <w:t>אם</w:t>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איזו מילת קישור מתאימה למשפט?</w:t>
      </w:r>
    </w:p>
    <w:p>
      <w:pPr>
        <w:bidi/>
        <w:spacing w:before="0" w:after="20"/>
        <w:jc w:val="both"/>
      </w:pPr>
      <w:r>
        <w:rPr>
          <w:rtl/>
        </w:rPr>
        <w:t>א. הכביש היה עמוס מאוד, ___ הגענו בזמן.</w:t>
      </w:r>
    </w:p>
    <w:p>
      <w:pPr>
        <w:bidi/>
        <w:spacing w:before="0" w:after="80"/>
        <w:jc w:val="both"/>
      </w:pPr>
      <w:r>
        <w:rPr>
          <w:rtl/>
        </w:rPr>
        <w:t xml:space="preserve">   ○ ולכן      ○ בכל זאת      ○ כי</w:t>
      </w:r>
    </w:p>
    <w:p>
      <w:pPr>
        <w:bidi/>
        <w:spacing w:before="0" w:after="20"/>
        <w:jc w:val="both"/>
      </w:pPr>
      <w:r>
        <w:rPr>
          <w:rtl/>
        </w:rPr>
        <w:t>ב. לבשתי מעיל, ___ היה קר מאוד.</w:t>
      </w:r>
    </w:p>
    <w:p>
      <w:pPr>
        <w:bidi/>
        <w:spacing w:before="0" w:after="80"/>
        <w:jc w:val="both"/>
      </w:pPr>
      <w:r>
        <w:rPr>
          <w:rtl/>
        </w:rPr>
        <w:t xml:space="preserve">   ○ כי      ○ לכן      ○ כדי</w:t>
      </w:r>
    </w:p>
    <w:p>
      <w:pPr>
        <w:bidi/>
        <w:spacing w:before="0" w:after="20"/>
        <w:jc w:val="both"/>
      </w:pPr>
      <w:r>
        <w:rPr>
          <w:rtl/>
        </w:rPr>
        <w:t>ג. הדלקנו את המאוורר ___ להתקרר.</w:t>
      </w:r>
    </w:p>
    <w:p>
      <w:pPr>
        <w:bidi/>
        <w:spacing w:before="0" w:after="80"/>
        <w:jc w:val="both"/>
      </w:pPr>
      <w:r>
        <w:rPr>
          <w:rtl/>
        </w:rPr>
        <w:t xml:space="preserve">   ○ כי      ○ כדי      ○ אולם</w:t>
      </w:r>
    </w:p>
    <w:p>
      <w:pPr>
        <w:bidi/>
        <w:spacing w:before="160" w:after="60"/>
        <w:jc w:val="both"/>
      </w:pPr>
      <w:r>
        <w:rPr>
          <w:b/>
          <w:bCs/>
          <w:sz w:val="26"/>
          <w:szCs w:val="26"/>
          <w:rtl/>
        </w:rPr>
        <w:t>7. כתבו פסקה (4 משפטים) בנושא «למה כדאי ללמוד לשחות». השתמשו בארבעה קשרים שונים: סיבה, תוצאה, ניגוד ותכלית. מתחו קו מתחת למילות הקישור.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התאימו כל מילת קישור לקשר שהיא מבטאת.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טור א</w:t>
            </w:r>
          </w:p>
        </w:tc>
        <w:tc>
          <w:tcPr>
            <w:tcW w:type="dxa" w:w="4989"/>
            <w:shd w:val="clear" w:color="auto" w:fill="6d28d9"/>
          </w:tcPr>
          <w:p>
            <w:pPr>
              <w:bidi/>
              <w:spacing w:before="0" w:after="40"/>
              <w:jc w:val="both"/>
            </w:pPr>
            <w:r>
              <w:rPr>
                <w:b/>
                <w:bCs/>
                <w:color w:val="FFFFFF"/>
                <w:rtl/>
              </w:rPr>
              <w:t>טור ב</w:t>
            </w:r>
          </w:p>
        </w:tc>
      </w:tr>
      <w:tr>
        <w:tc>
          <w:tcPr>
            <w:tcW w:type="dxa" w:w="4989"/>
          </w:tcPr>
          <w:p>
            <w:pPr>
              <w:bidi/>
              <w:spacing w:before="0" w:after="40"/>
              <w:jc w:val="both"/>
            </w:pPr>
            <w:r>
              <w:rPr>
                <w:rtl/>
              </w:rPr>
              <w:t>1. משום ש</w:t>
            </w:r>
          </w:p>
        </w:tc>
        <w:tc>
          <w:tcPr>
            <w:tcW w:type="dxa" w:w="4989"/>
          </w:tcPr>
          <w:p>
            <w:pPr>
              <w:bidi/>
              <w:spacing w:before="0" w:after="40"/>
              <w:jc w:val="both"/>
            </w:pPr>
            <w:r>
              <w:rPr>
                <w:rtl/>
              </w:rPr>
              <w:t>[   ] ניגוד</w:t>
            </w:r>
          </w:p>
        </w:tc>
      </w:tr>
      <w:tr>
        <w:tc>
          <w:tcPr>
            <w:tcW w:type="dxa" w:w="4989"/>
          </w:tcPr>
          <w:p>
            <w:pPr>
              <w:bidi/>
              <w:spacing w:before="0" w:after="40"/>
              <w:jc w:val="both"/>
            </w:pPr>
            <w:r>
              <w:rPr>
                <w:rtl/>
              </w:rPr>
              <w:t>2. ולכן</w:t>
            </w:r>
          </w:p>
        </w:tc>
        <w:tc>
          <w:tcPr>
            <w:tcW w:type="dxa" w:w="4989"/>
          </w:tcPr>
          <w:p>
            <w:pPr>
              <w:bidi/>
              <w:spacing w:before="0" w:after="40"/>
              <w:jc w:val="both"/>
            </w:pPr>
            <w:r>
              <w:rPr>
                <w:rtl/>
              </w:rPr>
              <w:t>[   ] תכלית</w:t>
            </w:r>
          </w:p>
        </w:tc>
      </w:tr>
      <w:tr>
        <w:tc>
          <w:tcPr>
            <w:tcW w:type="dxa" w:w="4989"/>
          </w:tcPr>
          <w:p>
            <w:pPr>
              <w:bidi/>
              <w:spacing w:before="0" w:after="40"/>
              <w:jc w:val="both"/>
            </w:pPr>
            <w:r>
              <w:rPr>
                <w:rtl/>
              </w:rPr>
              <w:t>3. לעומת זאת</w:t>
            </w:r>
          </w:p>
        </w:tc>
        <w:tc>
          <w:tcPr>
            <w:tcW w:type="dxa" w:w="4989"/>
          </w:tcPr>
          <w:p>
            <w:pPr>
              <w:bidi/>
              <w:spacing w:before="0" w:after="40"/>
              <w:jc w:val="both"/>
            </w:pPr>
            <w:r>
              <w:rPr>
                <w:rtl/>
              </w:rPr>
              <w:t>[   ] תוצאה</w:t>
            </w:r>
          </w:p>
        </w:tc>
      </w:tr>
      <w:tr>
        <w:tc>
          <w:tcPr>
            <w:tcW w:type="dxa" w:w="4989"/>
          </w:tcPr>
          <w:p>
            <w:pPr>
              <w:bidi/>
              <w:spacing w:before="0" w:after="40"/>
              <w:jc w:val="both"/>
            </w:pPr>
            <w:r>
              <w:rPr>
                <w:rtl/>
              </w:rPr>
              <w:t>4. על מנת ש</w:t>
            </w:r>
          </w:p>
        </w:tc>
        <w:tc>
          <w:tcPr>
            <w:tcW w:type="dxa" w:w="4989"/>
          </w:tcPr>
          <w:p>
            <w:pPr>
              <w:bidi/>
              <w:spacing w:before="0" w:after="40"/>
              <w:jc w:val="both"/>
            </w:pPr>
            <w:r>
              <w:rPr>
                <w:rtl/>
              </w:rPr>
              <w:t>[   ] תנאי</w:t>
            </w:r>
          </w:p>
        </w:tc>
      </w:tr>
      <w:tr>
        <w:tc>
          <w:tcPr>
            <w:tcW w:type="dxa" w:w="4989"/>
          </w:tcPr>
          <w:p>
            <w:pPr>
              <w:bidi/>
              <w:spacing w:before="0" w:after="40"/>
              <w:jc w:val="both"/>
            </w:pPr>
            <w:r>
              <w:rPr>
                <w:rtl/>
              </w:rPr>
              <w:t>5. במקרה ש</w:t>
            </w:r>
          </w:p>
        </w:tc>
        <w:tc>
          <w:tcPr>
            <w:tcW w:type="dxa" w:w="4989"/>
          </w:tcPr>
          <w:p>
            <w:pPr>
              <w:bidi/>
              <w:spacing w:before="0" w:after="40"/>
              <w:jc w:val="both"/>
            </w:pPr>
            <w:r>
              <w:rPr>
                <w:rtl/>
              </w:rPr>
              <w:t>[   ] סיבה</w:t>
            </w:r>
          </w:p>
        </w:tc>
      </w:tr>
    </w:tbl>
    <w:p>
      <w:pPr>
        <w:bidi/>
        <w:spacing w:before="0" w:after="40"/>
        <w:jc w:val="both"/>
      </w:pPr>
    </w:p>
    <w:p>
      <w:pPr>
        <w:bidi/>
        <w:spacing w:before="160" w:after="60"/>
        <w:jc w:val="both"/>
      </w:pPr>
      <w:r>
        <w:rPr>
          <w:b/>
          <w:bCs/>
          <w:sz w:val="26"/>
          <w:szCs w:val="26"/>
          <w:rtl/>
        </w:rPr>
        <w:t>9. השלימו מילת קישור מן המחסן.</w:t>
      </w:r>
    </w:p>
    <w:p>
      <w:pPr>
        <w:bidi/>
        <w:spacing w:before="0" w:after="80"/>
        <w:jc w:val="both"/>
      </w:pPr>
      <w:r>
        <w:rPr>
          <w:color w:val="6D28D9"/>
          <w:sz w:val="24"/>
          <w:szCs w:val="24"/>
          <w:rtl/>
        </w:rPr>
        <w:t>מחסן מילים: משום  |  על כן  |  אך  |  כדי  |  במקרה</w:t>
      </w:r>
    </w:p>
    <w:p>
      <w:pPr>
        <w:bidi/>
        <w:spacing w:before="0" w:after="60"/>
        <w:jc w:val="both"/>
      </w:pPr>
      <w:r>
        <w:rPr>
          <w:rtl/>
        </w:rPr>
        <w:t>א. נשארנו בבית __________ שירד גשם חזק.</w:t>
      </w:r>
    </w:p>
    <w:p>
      <w:pPr>
        <w:bidi/>
        <w:spacing w:before="0" w:after="60"/>
        <w:jc w:val="both"/>
      </w:pPr>
      <w:r>
        <w:rPr>
          <w:rtl/>
        </w:rPr>
        <w:t>ב. הדרך הייתה חלקה, __________ נסענו לאט.</w:t>
      </w:r>
    </w:p>
    <w:p>
      <w:pPr>
        <w:bidi/>
        <w:spacing w:before="0" w:after="60"/>
        <w:jc w:val="both"/>
      </w:pPr>
      <w:r>
        <w:rPr>
          <w:rtl/>
        </w:rPr>
        <w:t>ג. רציתי לבוא למסיבה, __________ הייתי חולה.</w:t>
      </w:r>
    </w:p>
    <w:p>
      <w:pPr>
        <w:bidi/>
        <w:spacing w:before="0" w:after="60"/>
        <w:jc w:val="both"/>
      </w:pPr>
      <w:r>
        <w:rPr>
          <w:rtl/>
        </w:rPr>
        <w:t>ד. קמתי מוקדם __________ להספיק לאוטובוס.</w:t>
      </w:r>
    </w:p>
    <w:p>
      <w:pPr>
        <w:bidi/>
        <w:spacing w:before="0" w:after="60"/>
        <w:jc w:val="both"/>
      </w:pPr>
      <w:r>
        <w:rPr>
          <w:rtl/>
        </w:rPr>
        <w:t>ה. __________ שתתעכב, תתקשר אליי.</w:t>
      </w:r>
    </w:p>
    <w:p>
      <w:pPr>
        <w:bidi/>
        <w:spacing w:before="160" w:after="60"/>
        <w:jc w:val="both"/>
      </w:pPr>
      <w:r>
        <w:rPr>
          <w:b/>
          <w:bCs/>
          <w:sz w:val="26"/>
          <w:szCs w:val="26"/>
          <w:rtl/>
        </w:rPr>
        <w:t>10. אותו מצב, קשרים שונים. מיינו את המשפטים לפי הקשר.</w:t>
      </w:r>
    </w:p>
    <w:p>
      <w:pPr>
        <w:bidi/>
        <w:spacing w:before="0" w:after="80"/>
        <w:jc w:val="both"/>
      </w:pPr>
      <w:r>
        <w:rPr>
          <w:color w:val="6D28D9"/>
          <w:sz w:val="24"/>
          <w:szCs w:val="24"/>
          <w:rtl/>
        </w:rPr>
        <w:t>המילים: לא שיחקנו בחוץ, כי היה חם מאוד.  |  היה חם מאוד, לכן לא שיחקנו בחוץ.  |  היה חם מאוד, אבל שיחקנו בחוץ.  |  נשארנו בצל, מפני שהשמש הייתה חזקה.  |  השמש הייתה חזקה, על כן חבשנו כובעים.  |  אף על פי שהיה חם, רצנו במגרש.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סיבה</w:t>
            </w:r>
          </w:p>
        </w:tc>
        <w:tc>
          <w:tcPr>
            <w:tcW w:type="dxa" w:w="3326"/>
            <w:shd w:val="clear" w:color="auto" w:fill="6d28d9"/>
          </w:tcPr>
          <w:p>
            <w:pPr>
              <w:bidi/>
              <w:spacing w:before="0" w:after="40"/>
              <w:jc w:val="both"/>
            </w:pPr>
            <w:r>
              <w:rPr>
                <w:b/>
                <w:bCs/>
                <w:color w:val="FFFFFF"/>
                <w:rtl/>
              </w:rPr>
              <w:t>תוצאה</w:t>
            </w:r>
          </w:p>
        </w:tc>
        <w:tc>
          <w:tcPr>
            <w:tcW w:type="dxa" w:w="3326"/>
            <w:shd w:val="clear" w:color="auto" w:fill="6d28d9"/>
          </w:tcPr>
          <w:p>
            <w:pPr>
              <w:bidi/>
              <w:spacing w:before="0" w:after="40"/>
              <w:jc w:val="both"/>
            </w:pPr>
            <w:r>
              <w:rPr>
                <w:b/>
                <w:bCs/>
                <w:color w:val="FFFFFF"/>
                <w:rtl/>
              </w:rPr>
              <w:t>ניגוד</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11. נכון או לא נכון? תקנו את המשפטים הלא נכונים.</w:t>
      </w:r>
    </w:p>
    <w:p>
      <w:pPr>
        <w:bidi/>
        <w:spacing w:before="0" w:after="60"/>
        <w:jc w:val="both"/>
      </w:pPr>
      <w:r>
        <w:rPr>
          <w:rtl/>
        </w:rPr>
        <w:t>א. «כדי» מבטאת מטרה (תכלית).      נכון / לא נכון</w:t>
      </w:r>
    </w:p>
    <w:p>
      <w:pPr>
        <w:bidi/>
        <w:spacing w:before="0" w:after="60"/>
        <w:jc w:val="both"/>
      </w:pPr>
      <w:r>
        <w:rPr>
          <w:rtl/>
        </w:rPr>
        <w:t>ב. במשפט «אם תתאמן, תשתפר» הקשר הוא ניגוד.      נכון / לא נכון</w:t>
      </w:r>
    </w:p>
    <w:p>
      <w:pPr>
        <w:bidi/>
        <w:spacing w:before="0" w:after="60"/>
        <w:jc w:val="both"/>
      </w:pPr>
      <w:r>
        <w:rPr>
          <w:rtl/>
        </w:rPr>
        <w:t>ג. «לכן» ו«על כן» מבטאות את אותו קשר.      נכון / לא נכון</w:t>
      </w:r>
    </w:p>
    <w:p>
      <w:pPr>
        <w:bidi/>
        <w:spacing w:before="0" w:after="60"/>
        <w:jc w:val="both"/>
      </w:pPr>
      <w:r>
        <w:rPr>
          <w:rtl/>
        </w:rPr>
        <w:t>ד. אחרי «כי» באה התוצאה.      נכון / לא נכון</w:t>
      </w:r>
    </w:p>
    <w:p>
      <w:pPr>
        <w:bidi/>
        <w:spacing w:before="160" w:after="60"/>
        <w:jc w:val="both"/>
      </w:pPr>
      <w:r>
        <w:rPr>
          <w:b/>
          <w:bCs/>
          <w:sz w:val="26"/>
          <w:szCs w:val="26"/>
          <w:rtl/>
        </w:rPr>
        <w:t>12. המצב: «שכחתי את הכריך בבית. הייתי רעב בהפסקה.» כתבו אותו פעם עם «כי» ופעם עם «לכן».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ה'   |   דף עבודה – תשובות</w:t>
      </w:r>
    </w:p>
    <w:p>
      <w:pPr>
        <w:bidi/>
        <w:spacing w:before="0" w:after="120"/>
        <w:jc w:val="both"/>
      </w:pPr>
      <w:r>
        <w:rPr>
          <w:rFonts w:ascii="Gisha" w:hAnsi="Gisha" w:cs="Gisha"/>
          <w:b/>
          <w:bCs/>
          <w:color w:val="0F7A4F"/>
          <w:sz w:val="36"/>
          <w:szCs w:val="36"/>
          <w:rtl/>
        </w:rPr>
        <w:t>תשובות – מילות קישור וקשרים לוגיים</w:t>
      </w:r>
    </w:p>
    <w:p>
      <w:pPr>
        <w:bidi/>
        <w:spacing w:before="160" w:after="60"/>
        <w:jc w:val="both"/>
      </w:pPr>
      <w:r>
        <w:rPr>
          <w:b/>
          <w:bCs/>
          <w:sz w:val="26"/>
          <w:szCs w:val="26"/>
          <w:rtl/>
        </w:rPr>
        <w:t>1. השלימו מילת קישור מן המחסן.</w:t>
      </w:r>
    </w:p>
    <w:p>
      <w:pPr>
        <w:bidi/>
        <w:spacing w:before="0" w:after="40"/>
        <w:jc w:val="both"/>
      </w:pPr>
      <w:r>
        <w:rPr>
          <w:rtl/>
        </w:rPr>
        <w:t>א. השקינו את הגינה כדי שהפרחים לא יתייבשו.</w:t>
      </w:r>
    </w:p>
    <w:p>
      <w:pPr>
        <w:bidi/>
        <w:spacing w:before="0" w:after="40"/>
        <w:jc w:val="both"/>
      </w:pPr>
      <w:r>
        <w:rPr>
          <w:rtl/>
        </w:rPr>
        <w:t>ב. למרות ש היה עייף, הוא סיים את שיעורי הבית.</w:t>
      </w:r>
    </w:p>
    <w:p>
      <w:pPr>
        <w:bidi/>
        <w:spacing w:before="0" w:after="40"/>
        <w:jc w:val="both"/>
      </w:pPr>
      <w:r>
        <w:rPr>
          <w:rtl/>
        </w:rPr>
        <w:t>ג. התאמנו כל יום, לכן ניצחנו בתחרות.</w:t>
      </w:r>
    </w:p>
    <w:p>
      <w:pPr>
        <w:bidi/>
        <w:spacing w:before="0" w:after="40"/>
        <w:jc w:val="both"/>
      </w:pPr>
      <w:r>
        <w:rPr>
          <w:rtl/>
        </w:rPr>
        <w:t>ד. הם לא הגיעו מפני ש האוטובוס איחר.</w:t>
      </w:r>
    </w:p>
    <w:p>
      <w:pPr>
        <w:bidi/>
        <w:spacing w:before="0" w:after="40"/>
        <w:jc w:val="both"/>
      </w:pPr>
      <w:r>
        <w:rPr>
          <w:rtl/>
        </w:rPr>
        <w:t>ה. אם תסיים מוקדם, נלך לים.</w:t>
      </w:r>
    </w:p>
    <w:p>
      <w:pPr>
        <w:bidi/>
        <w:spacing w:before="160" w:after="60"/>
        <w:jc w:val="both"/>
      </w:pPr>
      <w:r>
        <w:rPr>
          <w:b/>
          <w:bCs/>
          <w:sz w:val="26"/>
          <w:szCs w:val="26"/>
          <w:rtl/>
        </w:rPr>
        <w:t>2. איזה קשר לוגי מבטאת מילת הקישור?</w:t>
      </w:r>
    </w:p>
    <w:p>
      <w:pPr>
        <w:bidi/>
        <w:spacing w:before="0" w:after="20"/>
        <w:jc w:val="both"/>
      </w:pPr>
      <w:r>
        <w:rPr>
          <w:rtl/>
        </w:rPr>
        <w:t>א. «על מנת להגיע בזמן, יצאנו מוקדם.»</w:t>
      </w:r>
    </w:p>
    <w:p>
      <w:pPr>
        <w:bidi/>
        <w:spacing w:before="0" w:after="80"/>
        <w:jc w:val="both"/>
      </w:pPr>
      <w:r>
        <w:rPr>
          <w:b/>
          <w:bCs/>
          <w:color w:val="0F7A4F"/>
          <w:rtl/>
        </w:rPr>
        <w:t xml:space="preserve">   ✔ תכלית</w:t>
      </w:r>
    </w:p>
    <w:p>
      <w:pPr>
        <w:bidi/>
        <w:spacing w:before="0" w:after="20"/>
        <w:jc w:val="both"/>
      </w:pPr>
      <w:r>
        <w:rPr>
          <w:rtl/>
        </w:rPr>
        <w:t>ב. «אחי אוהב כדורגל, לעומת זאת אני אוהבת שחייה.»</w:t>
      </w:r>
    </w:p>
    <w:p>
      <w:pPr>
        <w:bidi/>
        <w:spacing w:before="0" w:after="80"/>
        <w:jc w:val="both"/>
      </w:pPr>
      <w:r>
        <w:rPr>
          <w:b/>
          <w:bCs/>
          <w:color w:val="0F7A4F"/>
          <w:rtl/>
        </w:rPr>
        <w:t xml:space="preserve">   ✔ ניגוד</w:t>
      </w:r>
    </w:p>
    <w:p>
      <w:pPr>
        <w:bidi/>
        <w:spacing w:before="160" w:after="60"/>
        <w:jc w:val="both"/>
      </w:pPr>
      <w:r>
        <w:rPr>
          <w:b/>
          <w:bCs/>
          <w:sz w:val="26"/>
          <w:szCs w:val="26"/>
          <w:rtl/>
        </w:rPr>
        <w:t>3. חברו את שני המשפטים בעזרת «למרות ש»: «הדרך הייתה ארוכה.» «לא התעייפנו.»</w:t>
      </w:r>
    </w:p>
    <w:p>
      <w:pPr>
        <w:bidi/>
        <w:spacing w:before="0" w:after="80"/>
        <w:jc w:val="both"/>
      </w:pPr>
      <w:r>
        <w:rPr>
          <w:color w:val="0F7A4F"/>
          <w:rtl/>
        </w:rPr>
        <w:t>תשובה אפשרית: למרות שהדרך הייתה ארוכה, לא התעייפנו.</w:t>
      </w:r>
    </w:p>
    <w:p>
      <w:pPr>
        <w:bidi/>
        <w:spacing w:before="160" w:after="60"/>
        <w:jc w:val="both"/>
      </w:pPr>
      <w:r>
        <w:rPr>
          <w:b/>
          <w:bCs/>
          <w:sz w:val="26"/>
          <w:szCs w:val="26"/>
          <w:rtl/>
        </w:rPr>
        <w:t>4. קראו את הקטע «מחנה הקיץ». מצאו בכל משפט את מילת הקישור וכתבו איזה קשר היא מבטאת.</w:t>
      </w:r>
    </w:p>
    <w:p>
      <w:pPr>
        <w:bidi/>
        <w:spacing w:before="0" w:after="100"/>
        <w:jc w:val="both"/>
      </w:pPr>
      <w:r>
        <w:rPr>
          <w:rtl/>
        </w:rPr>
        <w:t>א. ילדים רבים אוהבים מחנה קיץ, כי יש בו פעילויות בחוץ.  ← כי – סיבה</w:t>
      </w:r>
    </w:p>
    <w:p>
      <w:pPr>
        <w:bidi/>
        <w:spacing w:before="0" w:after="100"/>
        <w:jc w:val="both"/>
      </w:pPr>
      <w:r>
        <w:rPr>
          <w:rtl/>
        </w:rPr>
        <w:t>ב. השנה ההרשמה התחילה מוקדם, לכן המקומות נגמרו מהר.  ← לכן – תוצאה</w:t>
      </w:r>
    </w:p>
    <w:p>
      <w:pPr>
        <w:bidi/>
        <w:spacing w:before="0" w:after="100"/>
        <w:jc w:val="both"/>
      </w:pPr>
      <w:r>
        <w:rPr>
          <w:rtl/>
        </w:rPr>
        <w:t>ג. ההורים רצו לשלוח את רוני למחנה, אך הוא העדיף להישאר בבית.  ← אך – ניגוד</w:t>
      </w:r>
    </w:p>
    <w:p>
      <w:pPr>
        <w:bidi/>
        <w:spacing w:before="0" w:after="100"/>
        <w:jc w:val="both"/>
      </w:pPr>
      <w:r>
        <w:rPr>
          <w:rtl/>
        </w:rPr>
        <w:t>ד. הוא נשאר כדי לעזור לסבא שלו בחנות.  ← כדי – תכלית</w:t>
      </w:r>
    </w:p>
    <w:p>
      <w:pPr>
        <w:bidi/>
        <w:spacing w:before="0" w:after="100"/>
        <w:jc w:val="both"/>
      </w:pPr>
      <w:r>
        <w:rPr>
          <w:rtl/>
        </w:rPr>
        <w:t>ה. אם יתפנה מקום בשבוע הבא, אולי הוא יצטרף.  ← אם – תנאי</w:t>
      </w:r>
    </w:p>
    <w:p>
      <w:pPr>
        <w:bidi/>
        <w:spacing w:before="160" w:after="60"/>
        <w:jc w:val="both"/>
      </w:pPr>
      <w:r>
        <w:rPr>
          <w:b/>
          <w:bCs/>
          <w:sz w:val="26"/>
          <w:szCs w:val="26"/>
          <w:rtl/>
        </w:rPr>
        <w:t>5. חברו כל זוג משפטים בעזרת מילת הקישור שבטבלה, וכתבו את המשפט המחובר.</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משפט 1</w:t>
            </w:r>
          </w:p>
        </w:tc>
        <w:tc>
          <w:tcPr>
            <w:tcW w:type="dxa" w:w="2494"/>
            <w:shd w:val="clear" w:color="auto" w:fill="6d28d9"/>
          </w:tcPr>
          <w:p>
            <w:pPr>
              <w:bidi/>
              <w:spacing w:before="0" w:after="40"/>
              <w:jc w:val="both"/>
            </w:pPr>
            <w:r>
              <w:rPr>
                <w:b/>
                <w:bCs/>
                <w:color w:val="FFFFFF"/>
                <w:rtl/>
              </w:rPr>
              <w:t>משפט 2</w:t>
            </w:r>
          </w:p>
        </w:tc>
        <w:tc>
          <w:tcPr>
            <w:tcW w:type="dxa" w:w="2494"/>
            <w:shd w:val="clear" w:color="auto" w:fill="6d28d9"/>
          </w:tcPr>
          <w:p>
            <w:pPr>
              <w:bidi/>
              <w:spacing w:before="0" w:after="40"/>
              <w:jc w:val="both"/>
            </w:pPr>
            <w:r>
              <w:rPr>
                <w:b/>
                <w:bCs/>
                <w:color w:val="FFFFFF"/>
                <w:rtl/>
              </w:rPr>
              <w:t>מילת קישור</w:t>
            </w:r>
          </w:p>
        </w:tc>
        <w:tc>
          <w:tcPr>
            <w:tcW w:type="dxa" w:w="2494"/>
            <w:shd w:val="clear" w:color="auto" w:fill="6d28d9"/>
          </w:tcPr>
          <w:p>
            <w:pPr>
              <w:bidi/>
              <w:spacing w:before="0" w:after="40"/>
              <w:jc w:val="both"/>
            </w:pPr>
            <w:r>
              <w:rPr>
                <w:b/>
                <w:bCs/>
                <w:color w:val="FFFFFF"/>
                <w:rtl/>
              </w:rPr>
              <w:t>המשפט המחובר</w:t>
            </w:r>
          </w:p>
        </w:tc>
      </w:tr>
      <w:tr>
        <w:tc>
          <w:tcPr>
            <w:tcW w:type="dxa" w:w="2494"/>
          </w:tcPr>
          <w:p>
            <w:pPr>
              <w:bidi/>
              <w:spacing w:before="0" w:after="40"/>
              <w:jc w:val="both"/>
            </w:pPr>
            <w:r>
              <w:rPr>
                <w:rtl/>
              </w:rPr>
              <w:t>ירד גשם חזק.</w:t>
            </w:r>
          </w:p>
        </w:tc>
        <w:tc>
          <w:tcPr>
            <w:tcW w:type="dxa" w:w="2494"/>
          </w:tcPr>
          <w:p>
            <w:pPr>
              <w:bidi/>
              <w:spacing w:before="0" w:after="40"/>
              <w:jc w:val="both"/>
            </w:pPr>
            <w:r>
              <w:rPr>
                <w:rtl/>
              </w:rPr>
              <w:t>המשחק נדחה.</w:t>
            </w:r>
          </w:p>
        </w:tc>
        <w:tc>
          <w:tcPr>
            <w:tcW w:type="dxa" w:w="2494"/>
          </w:tcPr>
          <w:p>
            <w:pPr>
              <w:bidi/>
              <w:spacing w:before="0" w:after="40"/>
              <w:jc w:val="both"/>
            </w:pPr>
            <w:r>
              <w:rPr>
                <w:rtl/>
              </w:rPr>
              <w:t>לכן</w:t>
            </w:r>
          </w:p>
        </w:tc>
        <w:tc>
          <w:tcPr>
            <w:tcW w:type="dxa" w:w="2494"/>
          </w:tcPr>
          <w:p>
            <w:pPr>
              <w:bidi/>
              <w:spacing w:before="0" w:after="40"/>
              <w:jc w:val="both"/>
            </w:pPr>
            <w:r>
              <w:rPr>
                <w:color w:val="0F7A4F"/>
                <w:rtl/>
              </w:rPr>
              <w:t>ירד גשם חזק, לכן המשחק נדחה.</w:t>
            </w:r>
          </w:p>
        </w:tc>
      </w:tr>
      <w:tr>
        <w:tc>
          <w:tcPr>
            <w:tcW w:type="dxa" w:w="2494"/>
          </w:tcPr>
          <w:p>
            <w:pPr>
              <w:bidi/>
              <w:spacing w:before="0" w:after="40"/>
              <w:jc w:val="both"/>
            </w:pPr>
            <w:r>
              <w:rPr>
                <w:rtl/>
              </w:rPr>
              <w:t>התאמנו כל השבוע.</w:t>
            </w:r>
          </w:p>
        </w:tc>
        <w:tc>
          <w:tcPr>
            <w:tcW w:type="dxa" w:w="2494"/>
          </w:tcPr>
          <w:p>
            <w:pPr>
              <w:bidi/>
              <w:spacing w:before="0" w:after="40"/>
              <w:jc w:val="both"/>
            </w:pPr>
            <w:r>
              <w:rPr>
                <w:rtl/>
              </w:rPr>
              <w:t>הפסדנו במשחק.</w:t>
            </w:r>
          </w:p>
        </w:tc>
        <w:tc>
          <w:tcPr>
            <w:tcW w:type="dxa" w:w="2494"/>
          </w:tcPr>
          <w:p>
            <w:pPr>
              <w:bidi/>
              <w:spacing w:before="0" w:after="40"/>
              <w:jc w:val="both"/>
            </w:pPr>
            <w:r>
              <w:rPr>
                <w:rtl/>
              </w:rPr>
              <w:t>למרות ש</w:t>
            </w:r>
          </w:p>
        </w:tc>
        <w:tc>
          <w:tcPr>
            <w:tcW w:type="dxa" w:w="2494"/>
          </w:tcPr>
          <w:p>
            <w:pPr>
              <w:bidi/>
              <w:spacing w:before="0" w:after="40"/>
              <w:jc w:val="both"/>
            </w:pPr>
            <w:r>
              <w:rPr>
                <w:color w:val="0F7A4F"/>
                <w:rtl/>
              </w:rPr>
              <w:t>למרות שהתאמנו כל השבוע, הפסדנו במשחק.</w:t>
            </w:r>
          </w:p>
        </w:tc>
      </w:tr>
      <w:tr>
        <w:tc>
          <w:tcPr>
            <w:tcW w:type="dxa" w:w="2494"/>
          </w:tcPr>
          <w:p>
            <w:pPr>
              <w:bidi/>
              <w:spacing w:before="0" w:after="40"/>
              <w:jc w:val="both"/>
            </w:pPr>
            <w:r>
              <w:rPr>
                <w:rtl/>
              </w:rPr>
              <w:t>דנה לא באה לחוג.</w:t>
            </w:r>
          </w:p>
        </w:tc>
        <w:tc>
          <w:tcPr>
            <w:tcW w:type="dxa" w:w="2494"/>
          </w:tcPr>
          <w:p>
            <w:pPr>
              <w:bidi/>
              <w:spacing w:before="0" w:after="40"/>
              <w:jc w:val="both"/>
            </w:pPr>
            <w:r>
              <w:rPr>
                <w:rtl/>
              </w:rPr>
              <w:t>היא הייתה חולה.</w:t>
            </w:r>
          </w:p>
        </w:tc>
        <w:tc>
          <w:tcPr>
            <w:tcW w:type="dxa" w:w="2494"/>
          </w:tcPr>
          <w:p>
            <w:pPr>
              <w:bidi/>
              <w:spacing w:before="0" w:after="40"/>
              <w:jc w:val="both"/>
            </w:pPr>
            <w:r>
              <w:rPr>
                <w:rtl/>
              </w:rPr>
              <w:t>מפני ש</w:t>
            </w:r>
          </w:p>
        </w:tc>
        <w:tc>
          <w:tcPr>
            <w:tcW w:type="dxa" w:w="2494"/>
          </w:tcPr>
          <w:p>
            <w:pPr>
              <w:bidi/>
              <w:spacing w:before="0" w:after="40"/>
              <w:jc w:val="both"/>
            </w:pPr>
            <w:r>
              <w:rPr>
                <w:color w:val="0F7A4F"/>
                <w:rtl/>
              </w:rPr>
              <w:t>דנה לא באה לחוג מפני שהייתה חולה.</w:t>
            </w:r>
          </w:p>
        </w:tc>
      </w:tr>
      <w:tr>
        <w:tc>
          <w:tcPr>
            <w:tcW w:type="dxa" w:w="2494"/>
          </w:tcPr>
          <w:p>
            <w:pPr>
              <w:bidi/>
              <w:spacing w:before="0" w:after="40"/>
              <w:jc w:val="both"/>
            </w:pPr>
            <w:r>
              <w:rPr>
                <w:rtl/>
              </w:rPr>
              <w:t>תסיים את שיעורי הבית.</w:t>
            </w:r>
          </w:p>
        </w:tc>
        <w:tc>
          <w:tcPr>
            <w:tcW w:type="dxa" w:w="2494"/>
          </w:tcPr>
          <w:p>
            <w:pPr>
              <w:bidi/>
              <w:spacing w:before="0" w:after="40"/>
              <w:jc w:val="both"/>
            </w:pPr>
            <w:r>
              <w:rPr>
                <w:rtl/>
              </w:rPr>
              <w:t>תוכל לצאת לשחק.</w:t>
            </w:r>
          </w:p>
        </w:tc>
        <w:tc>
          <w:tcPr>
            <w:tcW w:type="dxa" w:w="2494"/>
          </w:tcPr>
          <w:p>
            <w:pPr>
              <w:bidi/>
              <w:spacing w:before="0" w:after="40"/>
              <w:jc w:val="both"/>
            </w:pPr>
            <w:r>
              <w:rPr>
                <w:rtl/>
              </w:rPr>
              <w:t>אם</w:t>
            </w:r>
          </w:p>
        </w:tc>
        <w:tc>
          <w:tcPr>
            <w:tcW w:type="dxa" w:w="2494"/>
          </w:tcPr>
          <w:p>
            <w:pPr>
              <w:bidi/>
              <w:spacing w:before="0" w:after="40"/>
              <w:jc w:val="both"/>
            </w:pPr>
            <w:r>
              <w:rPr>
                <w:color w:val="0F7A4F"/>
                <w:rtl/>
              </w:rPr>
              <w:t>אם תסיים את שיעורי הבית, תוכל לצאת לשחק.</w:t>
            </w:r>
          </w:p>
        </w:tc>
      </w:tr>
    </w:tbl>
    <w:p>
      <w:pPr>
        <w:bidi/>
        <w:spacing w:before="0" w:after="40"/>
        <w:jc w:val="both"/>
      </w:pPr>
    </w:p>
    <w:p>
      <w:pPr>
        <w:bidi/>
        <w:spacing w:before="160" w:after="60"/>
        <w:jc w:val="both"/>
      </w:pPr>
      <w:r>
        <w:rPr>
          <w:b/>
          <w:bCs/>
          <w:sz w:val="26"/>
          <w:szCs w:val="26"/>
          <w:rtl/>
        </w:rPr>
        <w:t>6. איזו מילת קישור מתאימה למשפט?</w:t>
      </w:r>
    </w:p>
    <w:p>
      <w:pPr>
        <w:bidi/>
        <w:spacing w:before="0" w:after="20"/>
        <w:jc w:val="both"/>
      </w:pPr>
      <w:r>
        <w:rPr>
          <w:rtl/>
        </w:rPr>
        <w:t>א. הכביש היה עמוס מאוד, ___ הגענו בזמן.</w:t>
      </w:r>
    </w:p>
    <w:p>
      <w:pPr>
        <w:bidi/>
        <w:spacing w:before="0" w:after="80"/>
        <w:jc w:val="both"/>
      </w:pPr>
      <w:r>
        <w:rPr>
          <w:b/>
          <w:bCs/>
          <w:color w:val="0F7A4F"/>
          <w:rtl/>
        </w:rPr>
        <w:t xml:space="preserve">   ✔ בכל זאת</w:t>
      </w:r>
    </w:p>
    <w:p>
      <w:pPr>
        <w:bidi/>
        <w:spacing w:before="0" w:after="20"/>
        <w:jc w:val="both"/>
      </w:pPr>
      <w:r>
        <w:rPr>
          <w:rtl/>
        </w:rPr>
        <w:t>ב. לבשתי מעיל, ___ היה קר מאוד.</w:t>
      </w:r>
    </w:p>
    <w:p>
      <w:pPr>
        <w:bidi/>
        <w:spacing w:before="0" w:after="80"/>
        <w:jc w:val="both"/>
      </w:pPr>
      <w:r>
        <w:rPr>
          <w:b/>
          <w:bCs/>
          <w:color w:val="0F7A4F"/>
          <w:rtl/>
        </w:rPr>
        <w:t xml:space="preserve">   ✔ כי</w:t>
      </w:r>
    </w:p>
    <w:p>
      <w:pPr>
        <w:bidi/>
        <w:spacing w:before="0" w:after="20"/>
        <w:jc w:val="both"/>
      </w:pPr>
      <w:r>
        <w:rPr>
          <w:rtl/>
        </w:rPr>
        <w:t>ג. הדלקנו את המאוורר ___ להתקרר.</w:t>
      </w:r>
    </w:p>
    <w:p>
      <w:pPr>
        <w:bidi/>
        <w:spacing w:before="0" w:after="80"/>
        <w:jc w:val="both"/>
      </w:pPr>
      <w:r>
        <w:rPr>
          <w:b/>
          <w:bCs/>
          <w:color w:val="0F7A4F"/>
          <w:rtl/>
        </w:rPr>
        <w:t xml:space="preserve">   ✔ כדי</w:t>
      </w:r>
    </w:p>
    <w:p>
      <w:pPr>
        <w:bidi/>
        <w:spacing w:before="160" w:after="60"/>
        <w:jc w:val="both"/>
      </w:pPr>
      <w:r>
        <w:rPr>
          <w:b/>
          <w:bCs/>
          <w:sz w:val="26"/>
          <w:szCs w:val="26"/>
          <w:rtl/>
        </w:rPr>
        <w:t>7. כתבו פסקה (4 משפטים) בנושא «למה כדאי ללמוד לשחות». השתמשו בארבעה קשרים שונים: סיבה, תוצאה, ניגוד ותכלית. מתחו קו מתחת למילות הקישור.</w:t>
      </w:r>
    </w:p>
    <w:p>
      <w:pPr>
        <w:bidi/>
        <w:spacing w:before="0" w:after="80"/>
        <w:jc w:val="both"/>
      </w:pPr>
      <w:r>
        <w:rPr>
          <w:color w:val="0F7A4F"/>
          <w:rtl/>
        </w:rPr>
        <w:t>תשובה אפשרית: כדאי ללמוד לשחות כי השחייה שומרת על הבריאות. כדי לשחות בבטחה, צריך ללמוד עם מדריך מוסמך. אמנם השיעורים עולים כסף, אבל הם משתלמים. מי שיודע לשחות מרגיש בטוח במים, ולכן הוא נהנה יותר בים ובבריכה.</w:t>
      </w:r>
    </w:p>
    <w:p>
      <w:pPr>
        <w:bidi/>
        <w:spacing w:before="160" w:after="60"/>
        <w:jc w:val="both"/>
      </w:pPr>
      <w:r>
        <w:rPr>
          <w:b/>
          <w:bCs/>
          <w:sz w:val="26"/>
          <w:szCs w:val="26"/>
          <w:rtl/>
        </w:rPr>
        <w:t>8. התאימו כל מילת קישור לקשר שהיא מבטאת.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טור א</w:t>
            </w:r>
          </w:p>
        </w:tc>
        <w:tc>
          <w:tcPr>
            <w:tcW w:type="dxa" w:w="4989"/>
            <w:shd w:val="clear" w:color="auto" w:fill="6d28d9"/>
          </w:tcPr>
          <w:p>
            <w:pPr>
              <w:bidi/>
              <w:spacing w:before="0" w:after="40"/>
              <w:jc w:val="both"/>
            </w:pPr>
            <w:r>
              <w:rPr>
                <w:b/>
                <w:bCs/>
                <w:color w:val="FFFFFF"/>
                <w:rtl/>
              </w:rPr>
              <w:t>טור ב</w:t>
            </w:r>
          </w:p>
        </w:tc>
      </w:tr>
      <w:tr>
        <w:tc>
          <w:tcPr>
            <w:tcW w:type="dxa" w:w="4989"/>
          </w:tcPr>
          <w:p>
            <w:pPr>
              <w:bidi/>
              <w:spacing w:before="0" w:after="40"/>
              <w:jc w:val="both"/>
            </w:pPr>
            <w:r>
              <w:rPr>
                <w:rtl/>
              </w:rPr>
              <w:t>1. משום ש</w:t>
            </w:r>
          </w:p>
        </w:tc>
        <w:tc>
          <w:tcPr>
            <w:tcW w:type="dxa" w:w="4989"/>
          </w:tcPr>
          <w:p>
            <w:pPr>
              <w:bidi/>
              <w:spacing w:before="0" w:after="40"/>
              <w:jc w:val="both"/>
            </w:pPr>
            <w:r>
              <w:rPr>
                <w:rtl/>
              </w:rPr>
              <w:t>[3] ניגוד</w:t>
            </w:r>
          </w:p>
        </w:tc>
      </w:tr>
      <w:tr>
        <w:tc>
          <w:tcPr>
            <w:tcW w:type="dxa" w:w="4989"/>
          </w:tcPr>
          <w:p>
            <w:pPr>
              <w:bidi/>
              <w:spacing w:before="0" w:after="40"/>
              <w:jc w:val="both"/>
            </w:pPr>
            <w:r>
              <w:rPr>
                <w:rtl/>
              </w:rPr>
              <w:t>2. ולכן</w:t>
            </w:r>
          </w:p>
        </w:tc>
        <w:tc>
          <w:tcPr>
            <w:tcW w:type="dxa" w:w="4989"/>
          </w:tcPr>
          <w:p>
            <w:pPr>
              <w:bidi/>
              <w:spacing w:before="0" w:after="40"/>
              <w:jc w:val="both"/>
            </w:pPr>
            <w:r>
              <w:rPr>
                <w:rtl/>
              </w:rPr>
              <w:t>[4] תכלית</w:t>
            </w:r>
          </w:p>
        </w:tc>
      </w:tr>
      <w:tr>
        <w:tc>
          <w:tcPr>
            <w:tcW w:type="dxa" w:w="4989"/>
          </w:tcPr>
          <w:p>
            <w:pPr>
              <w:bidi/>
              <w:spacing w:before="0" w:after="40"/>
              <w:jc w:val="both"/>
            </w:pPr>
            <w:r>
              <w:rPr>
                <w:rtl/>
              </w:rPr>
              <w:t>3. לעומת זאת</w:t>
            </w:r>
          </w:p>
        </w:tc>
        <w:tc>
          <w:tcPr>
            <w:tcW w:type="dxa" w:w="4989"/>
          </w:tcPr>
          <w:p>
            <w:pPr>
              <w:bidi/>
              <w:spacing w:before="0" w:after="40"/>
              <w:jc w:val="both"/>
            </w:pPr>
            <w:r>
              <w:rPr>
                <w:rtl/>
              </w:rPr>
              <w:t>[2] תוצאה</w:t>
            </w:r>
          </w:p>
        </w:tc>
      </w:tr>
      <w:tr>
        <w:tc>
          <w:tcPr>
            <w:tcW w:type="dxa" w:w="4989"/>
          </w:tcPr>
          <w:p>
            <w:pPr>
              <w:bidi/>
              <w:spacing w:before="0" w:after="40"/>
              <w:jc w:val="both"/>
            </w:pPr>
            <w:r>
              <w:rPr>
                <w:rtl/>
              </w:rPr>
              <w:t>4. על מנת ש</w:t>
            </w:r>
          </w:p>
        </w:tc>
        <w:tc>
          <w:tcPr>
            <w:tcW w:type="dxa" w:w="4989"/>
          </w:tcPr>
          <w:p>
            <w:pPr>
              <w:bidi/>
              <w:spacing w:before="0" w:after="40"/>
              <w:jc w:val="both"/>
            </w:pPr>
            <w:r>
              <w:rPr>
                <w:rtl/>
              </w:rPr>
              <w:t>[5] תנאי</w:t>
            </w:r>
          </w:p>
        </w:tc>
      </w:tr>
      <w:tr>
        <w:tc>
          <w:tcPr>
            <w:tcW w:type="dxa" w:w="4989"/>
          </w:tcPr>
          <w:p>
            <w:pPr>
              <w:bidi/>
              <w:spacing w:before="0" w:after="40"/>
              <w:jc w:val="both"/>
            </w:pPr>
            <w:r>
              <w:rPr>
                <w:rtl/>
              </w:rPr>
              <w:t>5. במקרה ש</w:t>
            </w:r>
          </w:p>
        </w:tc>
        <w:tc>
          <w:tcPr>
            <w:tcW w:type="dxa" w:w="4989"/>
          </w:tcPr>
          <w:p>
            <w:pPr>
              <w:bidi/>
              <w:spacing w:before="0" w:after="40"/>
              <w:jc w:val="both"/>
            </w:pPr>
            <w:r>
              <w:rPr>
                <w:rtl/>
              </w:rPr>
              <w:t>[1] סיבה</w:t>
            </w:r>
          </w:p>
        </w:tc>
      </w:tr>
    </w:tbl>
    <w:p>
      <w:pPr>
        <w:bidi/>
        <w:spacing w:before="0" w:after="40"/>
        <w:jc w:val="both"/>
      </w:pPr>
    </w:p>
    <w:p>
      <w:pPr>
        <w:bidi/>
        <w:spacing w:before="160" w:after="60"/>
        <w:jc w:val="both"/>
      </w:pPr>
      <w:r>
        <w:rPr>
          <w:b/>
          <w:bCs/>
          <w:sz w:val="26"/>
          <w:szCs w:val="26"/>
          <w:rtl/>
        </w:rPr>
        <w:t>9. השלימו מילת קישור מן המחסן.</w:t>
      </w:r>
    </w:p>
    <w:p>
      <w:pPr>
        <w:bidi/>
        <w:spacing w:before="0" w:after="40"/>
        <w:jc w:val="both"/>
      </w:pPr>
      <w:r>
        <w:rPr>
          <w:rtl/>
        </w:rPr>
        <w:t>א. נשארנו בבית משום שירד גשם חזק.</w:t>
      </w:r>
    </w:p>
    <w:p>
      <w:pPr>
        <w:bidi/>
        <w:spacing w:before="0" w:after="40"/>
        <w:jc w:val="both"/>
      </w:pPr>
      <w:r>
        <w:rPr>
          <w:rtl/>
        </w:rPr>
        <w:t>ב. הדרך הייתה חלקה, על כן נסענו לאט.</w:t>
      </w:r>
    </w:p>
    <w:p>
      <w:pPr>
        <w:bidi/>
        <w:spacing w:before="0" w:after="40"/>
        <w:jc w:val="both"/>
      </w:pPr>
      <w:r>
        <w:rPr>
          <w:rtl/>
        </w:rPr>
        <w:t>ג. רציתי לבוא למסיבה, אך הייתי חולה.</w:t>
      </w:r>
    </w:p>
    <w:p>
      <w:pPr>
        <w:bidi/>
        <w:spacing w:before="0" w:after="40"/>
        <w:jc w:val="both"/>
      </w:pPr>
      <w:r>
        <w:rPr>
          <w:rtl/>
        </w:rPr>
        <w:t>ד. קמתי מוקדם כדי להספיק לאוטובוס.</w:t>
      </w:r>
    </w:p>
    <w:p>
      <w:pPr>
        <w:bidi/>
        <w:spacing w:before="0" w:after="40"/>
        <w:jc w:val="both"/>
      </w:pPr>
      <w:r>
        <w:rPr>
          <w:rtl/>
        </w:rPr>
        <w:t>ה. במקרה שתתעכב, תתקשר אליי.</w:t>
      </w:r>
    </w:p>
    <w:p>
      <w:pPr>
        <w:bidi/>
        <w:spacing w:before="160" w:after="60"/>
        <w:jc w:val="both"/>
      </w:pPr>
      <w:r>
        <w:rPr>
          <w:b/>
          <w:bCs/>
          <w:sz w:val="26"/>
          <w:szCs w:val="26"/>
          <w:rtl/>
        </w:rPr>
        <w:t>10. אותו מצב, קשרים שונים. מיינו את המשפטים לפי הקשר.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סיבה</w:t>
            </w:r>
          </w:p>
        </w:tc>
        <w:tc>
          <w:tcPr>
            <w:tcW w:type="dxa" w:w="3326"/>
            <w:shd w:val="clear" w:color="auto" w:fill="6d28d9"/>
          </w:tcPr>
          <w:p>
            <w:pPr>
              <w:bidi/>
              <w:spacing w:before="0" w:after="40"/>
              <w:jc w:val="both"/>
            </w:pPr>
            <w:r>
              <w:rPr>
                <w:b/>
                <w:bCs/>
                <w:color w:val="FFFFFF"/>
                <w:rtl/>
              </w:rPr>
              <w:t>תוצאה</w:t>
            </w:r>
          </w:p>
        </w:tc>
        <w:tc>
          <w:tcPr>
            <w:tcW w:type="dxa" w:w="3326"/>
            <w:shd w:val="clear" w:color="auto" w:fill="6d28d9"/>
          </w:tcPr>
          <w:p>
            <w:pPr>
              <w:bidi/>
              <w:spacing w:before="0" w:after="40"/>
              <w:jc w:val="both"/>
            </w:pPr>
            <w:r>
              <w:rPr>
                <w:b/>
                <w:bCs/>
                <w:color w:val="FFFFFF"/>
                <w:rtl/>
              </w:rPr>
              <w:t>ניגוד</w:t>
            </w:r>
          </w:p>
        </w:tc>
      </w:tr>
      <w:tr>
        <w:tc>
          <w:tcPr>
            <w:tcW w:type="dxa" w:w="3326"/>
          </w:tcPr>
          <w:p>
            <w:pPr>
              <w:bidi/>
              <w:spacing w:before="0" w:after="40"/>
              <w:jc w:val="both"/>
            </w:pPr>
            <w:r>
              <w:rPr>
                <w:rtl/>
              </w:rPr>
              <w:t>לא שיחקנו בחוץ, כי היה חם מאוד., נשארנו בצל, מפני שהשמש הייתה חזקה.</w:t>
            </w:r>
          </w:p>
        </w:tc>
        <w:tc>
          <w:tcPr>
            <w:tcW w:type="dxa" w:w="3326"/>
          </w:tcPr>
          <w:p>
            <w:pPr>
              <w:bidi/>
              <w:spacing w:before="0" w:after="40"/>
              <w:jc w:val="both"/>
            </w:pPr>
            <w:r>
              <w:rPr>
                <w:rtl/>
              </w:rPr>
              <w:t>היה חם מאוד, לכן לא שיחקנו בחוץ., השמש הייתה חזקה, על כן חבשנו כובעים.</w:t>
            </w:r>
          </w:p>
        </w:tc>
        <w:tc>
          <w:tcPr>
            <w:tcW w:type="dxa" w:w="3326"/>
          </w:tcPr>
          <w:p>
            <w:pPr>
              <w:bidi/>
              <w:spacing w:before="0" w:after="40"/>
              <w:jc w:val="both"/>
            </w:pPr>
            <w:r>
              <w:rPr>
                <w:rtl/>
              </w:rPr>
              <w:t>היה חם מאוד, אבל שיחקנו בחוץ., אף על פי שהיה חם, רצנו במגרש.</w:t>
            </w:r>
          </w:p>
        </w:tc>
      </w:tr>
    </w:tbl>
    <w:p>
      <w:pPr>
        <w:bidi/>
        <w:spacing w:before="0" w:after="40"/>
        <w:jc w:val="both"/>
      </w:pPr>
    </w:p>
    <w:p>
      <w:pPr>
        <w:bidi/>
        <w:spacing w:before="160" w:after="60"/>
        <w:jc w:val="both"/>
      </w:pPr>
      <w:r>
        <w:rPr>
          <w:b/>
          <w:bCs/>
          <w:sz w:val="26"/>
          <w:szCs w:val="26"/>
          <w:rtl/>
        </w:rPr>
        <w:t>11. נכון או לא נכון? תקנו את המשפטים הלא נכונים.</w:t>
      </w:r>
    </w:p>
    <w:p>
      <w:pPr>
        <w:bidi/>
        <w:spacing w:before="0" w:after="40"/>
        <w:jc w:val="both"/>
      </w:pPr>
      <w:r>
        <w:rPr>
          <w:rtl/>
        </w:rPr>
        <w:t>א. «כדי» מבטאת מטרה (תכלית). – נכון</w:t>
      </w:r>
    </w:p>
    <w:p>
      <w:pPr>
        <w:bidi/>
        <w:spacing w:before="0" w:after="40"/>
        <w:jc w:val="both"/>
      </w:pPr>
      <w:r>
        <w:rPr>
          <w:rtl/>
        </w:rPr>
        <w:t>ב. במשפט «אם תתאמן, תשתפר» הקשר הוא ניגוד. – לא נכון – הקשר הוא תנאי</w:t>
      </w:r>
    </w:p>
    <w:p>
      <w:pPr>
        <w:bidi/>
        <w:spacing w:before="0" w:after="40"/>
        <w:jc w:val="both"/>
      </w:pPr>
      <w:r>
        <w:rPr>
          <w:rtl/>
        </w:rPr>
        <w:t>ג. «לכן» ו«על כן» מבטאות את אותו קשר. – נכון</w:t>
      </w:r>
    </w:p>
    <w:p>
      <w:pPr>
        <w:bidi/>
        <w:spacing w:before="0" w:after="40"/>
        <w:jc w:val="both"/>
      </w:pPr>
      <w:r>
        <w:rPr>
          <w:rtl/>
        </w:rPr>
        <w:t>ד. אחרי «כי» באה התוצאה. – לא נכון – אחרי «כי» באה הסיבה</w:t>
      </w:r>
    </w:p>
    <w:p>
      <w:pPr>
        <w:bidi/>
        <w:spacing w:before="160" w:after="60"/>
        <w:jc w:val="both"/>
      </w:pPr>
      <w:r>
        <w:rPr>
          <w:b/>
          <w:bCs/>
          <w:sz w:val="26"/>
          <w:szCs w:val="26"/>
          <w:rtl/>
        </w:rPr>
        <w:t>12. המצב: «שכחתי את הכריך בבית. הייתי רעב בהפסקה.» כתבו אותו פעם עם «כי» ופעם עם «לכן».</w:t>
      </w:r>
    </w:p>
    <w:p>
      <w:pPr>
        <w:bidi/>
        <w:spacing w:before="0" w:after="80"/>
        <w:jc w:val="both"/>
      </w:pPr>
      <w:r>
        <w:rPr>
          <w:color w:val="0F7A4F"/>
          <w:rtl/>
        </w:rPr>
        <w:t>תשובה אפשרית: הייתי רעב בהפסקה, כי שכחתי את הכריך בבית. / שכחתי את הכריך בבית, לכן הייתי רעב בהפסקה.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