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הצירוף: סמיכות ושם עצם עם שם תואר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צירוף לעומת משפט, סמיכות וצירוף של שם עצם ושם תואר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7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צירוף או משפט?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יש בו מידע שלם?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צירוף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הגשם החזק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משפט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1565C0"/>
                      <w:u w:val="single" w:color="1565C0"/>
                      <w:sz w:val="14"/>
                      <w:szCs w:val="14"/>
                      <w:rtl/>
                    </w:rPr>
                    <w:t xml:space="preserve">  נושא  </w:t>
                  </w:r>
                </w:rt>
                <w:rubyBase>
                  <w:r>
                    <w:rPr>
                      <w:b/>
                      <w:bCs/>
                      <w:color w:val="1565C0"/>
                      <w:sz w:val="25"/>
                      <w:szCs w:val="25"/>
                      <w:rtl/>
                    </w:rPr>
                    <w:t xml:space="preserve">הגשם</w:t>
                  </w:r>
                </w:rubyBase>
              </w:ruby>
            </w:r>
            <w:r>
              <w:rPr>
                <w:rtl/>
              </w:rPr>
              <w:t xml:space="preserve">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C62828"/>
                      <w:u w:val="single" w:color="C62828"/>
                      <w:sz w:val="14"/>
                      <w:szCs w:val="14"/>
                      <w:rtl/>
                    </w:rPr>
                    <w:t xml:space="preserve"> נשוא </w:t>
                  </w:r>
                </w:rt>
                <w:rubyBase>
                  <w:r>
                    <w:rPr>
                      <w:b/>
                      <w:bCs/>
                      <w:color w:val="C62828"/>
                      <w:sz w:val="25"/>
                      <w:szCs w:val="25"/>
                      <w:rtl/>
                    </w:rPr>
                    <w:t xml:space="preserve">חזק</w:t>
                  </w:r>
                </w:rubyBase>
              </w:ruby>
            </w:r>
            <w:r>
              <w:rPr>
                <w:rtl/>
              </w:rPr>
              <w:t>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שני סוגי צירופים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בודקים?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סמיכות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 ושם תואר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דוגמה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חדר מורים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 חדש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יידוע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חדר המורים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הספר החדש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ריבוי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חדרי מורים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ספרים חדשים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זכרו</w:t>
      </w:r>
    </w:p>
    <w:p>
      <w:pPr>
        <w:bidi/>
        <w:spacing w:before="0" w:after="20"/>
        <w:jc w:val="both"/>
      </w:pPr>
      <w:r>
        <w:rPr>
          <w:rtl/>
        </w:rPr>
        <w:t>1. בסמיכות ה"א הידיעה באה רק לפני המילה השנייה.</w:t>
      </w:r>
    </w:p>
    <w:p>
      <w:pPr>
        <w:bidi/>
        <w:spacing w:before="0" w:after="20"/>
        <w:jc w:val="both"/>
      </w:pPr>
      <w:r>
        <w:rPr>
          <w:rtl/>
        </w:rPr>
        <w:t>2. בריבוי של סמיכות משנים את המילה הראשונה.</w:t>
      </w:r>
    </w:p>
    <w:p>
      <w:pPr>
        <w:bidi/>
        <w:spacing w:before="0" w:after="20"/>
        <w:jc w:val="both"/>
      </w:pPr>
      <w:r>
        <w:rPr>
          <w:rtl/>
        </w:rPr>
        <w:t>3. שם התואר מתאים לשם העצם במין, במספר וביידוע.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בסמיכות רק המילה השנייה מקבלת ה' (בית הספר). בצירוף של שם עצם ושם תואר שתי המילים מקבלות ה' (הספר החדש).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«תחנת רכבת» ביידוע: ___.</w:t>
      </w:r>
    </w:p>
    <w:p>
      <w:pPr>
        <w:bidi/>
        <w:spacing w:before="0" w:after="20"/>
        <w:jc w:val="both"/>
      </w:pPr>
      <w:r>
        <w:rPr>
          <w:rtl/>
        </w:rPr>
        <w:t>1. זה צירוף סמיכות: «תחנה» של «רכבת».</w:t>
      </w:r>
    </w:p>
    <w:p>
      <w:pPr>
        <w:bidi/>
        <w:spacing w:before="0" w:after="20"/>
        <w:jc w:val="both"/>
      </w:pPr>
      <w:r>
        <w:rPr>
          <w:rtl/>
        </w:rPr>
        <w:t>2. מוסיפים ה' רק למילה השנייה.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תחנת הרכבת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כתבו את הצירוף בצורה המבוקשת. היעזרו בטבלה:</w:t>
      </w:r>
    </w:p>
    <w:p>
      <w:pPr>
        <w:bidi/>
        <w:spacing w:before="0" w:after="60"/>
        <w:jc w:val="both"/>
      </w:pPr>
      <w:r>
        <w:rPr>
          <w:rtl/>
        </w:rPr>
        <w:t>א. «חדר אוכל» ביידוע: __________.</w:t>
      </w:r>
    </w:p>
    <w:p>
      <w:pPr>
        <w:bidi/>
        <w:spacing w:before="0" w:after="60"/>
        <w:jc w:val="both"/>
      </w:pPr>
      <w:r>
        <w:rPr>
          <w:rtl/>
        </w:rPr>
        <w:t>ב. «עוגת שוקולד» ברבים: __________.</w:t>
      </w:r>
    </w:p>
    <w:p>
      <w:pPr>
        <w:bidi/>
        <w:spacing w:before="0" w:after="60"/>
        <w:jc w:val="both"/>
      </w:pPr>
      <w:r>
        <w:rPr>
          <w:rtl/>
        </w:rPr>
        <w:t>ג. «מחברת כחולה» ביידוע: __________.</w:t>
      </w:r>
    </w:p>
    <w:p>
      <w:pPr>
        <w:bidi/>
        <w:spacing w:before="0" w:after="60"/>
        <w:jc w:val="both"/>
      </w:pPr>
      <w:r>
        <w:rPr>
          <w:rtl/>
        </w:rPr>
        <w:t>ד. «בית ספר» ברבים: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חדר האוכל · ב. עוגות שוקולד · ג. המחברת הכחולה · ד. בתי ספר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