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לוֹמְדִים יַחַד?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כְּשֶׁמַּגִּיעַ יֶלֶד חָדָשׁ לַכִּתָּה?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2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מְלַמֶּדֶת אוֹתָנוּ בַּכִּתָּה?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37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e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בֵּית סֵפֶר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מוֹרָה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יַלְקוּט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9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חֲבֵרוּת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9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יֶלֶד חָדָשׁ בַּכִּתָּה צָרִיךְ לָשֶׁבֶת לְבַד.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מַזְמִינִים אוֹתוֹ לְשַׂחֵק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הַכִּתָּה הִיא קְבוּצָה.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מְכַבְּדִים גַּם מִי שֶׁשּׁוֹנֶה מֵאִתָּנוּ.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נָעִים בַּכִּתָּה וּמָה לֹא נָעִים?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0a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נָעִים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1f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לֹא נָעִים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לַעֲזֹר לַחֲבֵר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2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לִצְעֹק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לְקַבֵּל יֶלֶד חָדָשׁ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לְהִתְעַלֵּם מֵחָבֵר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לְהַצְבִּיעַ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לְהַרְבִּיץ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