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מולדת, חברה ואזרחות · כיתה ד'   |   דף סיכום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1A709E"/>
          <w:sz w:val="44"/>
          <w:szCs w:val="44"/>
          <w:rtl/>
        </w:rPr>
        <w:t>מקורות המים בישראל: גשם, נחלים, מי תהום, הכנרת, המוביל הארצי, התפלה וקולחין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1A709E"/>
          <w:sz w:val="24"/>
          <w:szCs w:val="24"/>
          <w:rtl/>
        </w:rPr>
        <w:t>דף סיכום: מאין מגיעים המים בישראל</w:t>
      </w:r>
    </w:p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_g4_t0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1A709E"/>
          <w:sz w:val="28"/>
          <w:szCs w:val="28"/>
          <w:rtl/>
        </w:rPr>
        <w:t>◆ מקורות המים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709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המקור</w:t>
            </w:r>
          </w:p>
        </w:tc>
        <w:tc>
          <w:tcPr>
            <w:tcW w:type="dxa" w:w="4989"/>
            <w:shd w:val="clear" w:color="auto" w:fill="1a709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מה זה?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משקעים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גשם, שלג וברד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מי תהום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מים שנאגרו מתחת לקרקע; שואבים בבארות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הכנרת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אגם מים מתוקים בצפון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התפלה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הוצאת מלח ממי הים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מי קולחין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מי ביוב מטוהרים להשקיית שדות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1A709E"/>
          <w:sz w:val="28"/>
          <w:szCs w:val="28"/>
          <w:rtl/>
        </w:rPr>
        <w:t>◆ נחל איתן ונחל אכזב</w:t>
      </w:r>
    </w:p>
    <w:p>
      <w:pPr>
        <w:bidi/>
        <w:spacing w:before="0" w:after="20"/>
      </w:pPr>
      <w:r>
        <w:rPr>
          <w:rtl/>
        </w:rPr>
        <w:t>1. נחל איתן – זורם כל השנה (הירקון, הירדן).</w:t>
      </w:r>
    </w:p>
    <w:p>
      <w:pPr>
        <w:bidi/>
        <w:spacing w:before="0" w:after="20"/>
      </w:pPr>
      <w:r>
        <w:rPr>
          <w:rtl/>
        </w:rPr>
        <w:t>2. נחל אכזב – זורם רק אחרי גשם (רוב נחלי הנגב).</w:t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1A709E"/>
          <w:sz w:val="28"/>
          <w:szCs w:val="28"/>
          <w:rtl/>
        </w:rPr>
        <w:t>◆ המוביל הארצי</w:t>
      </w:r>
    </w:p>
    <w:p>
      <w:pPr>
        <w:bidi/>
        <w:spacing w:before="0" w:after="40"/>
      </w:pPr>
      <w:r>
        <w:rPr>
          <w:rtl/>
        </w:rPr>
        <w:t>צינורות ותעלות שהעבירו מים מן הכנרת בצפון אל המרכז והדרום, שבהם יורד פחות גשם.</w:t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1A709E"/>
          <w:sz w:val="28"/>
          <w:szCs w:val="28"/>
          <w:rtl/>
        </w:rPr>
        <w:t>◆ זכרו!</w:t>
      </w:r>
    </w:p>
    <w:p>
      <w:pPr>
        <w:bidi/>
        <w:spacing w:before="0" w:after="40"/>
      </w:pPr>
      <w:r>
        <w:rPr>
          <w:rtl/>
        </w:rPr>
        <w:t>מים הם משאב יקר. סוגרים את הברז, מתקנים נזילות, ומשקים בשעות הקרירות.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בישראל אין הרבה מים, ולכן משתמשים בכל מקור: גשם, מי תהום, הכנרת, התפלה ומי קולחין – ושומרים על כל טיפה.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באילו מים משקים שדות ולא שותים אותם? ___</w:t>
      </w:r>
    </w:p>
    <w:p>
      <w:pPr>
        <w:bidi/>
        <w:spacing w:before="0" w:after="20"/>
      </w:pPr>
      <w:r>
        <w:rPr>
          <w:rtl/>
        </w:rPr>
        <w:t>1. מי ביוב שטוהרו נקראים מי קולחין.</w:t>
      </w:r>
    </w:p>
    <w:p>
      <w:pPr>
        <w:bidi/>
        <w:spacing w:before="0" w:after="20"/>
      </w:pPr>
      <w:r>
        <w:rPr>
          <w:rtl/>
        </w:rPr>
        <w:t>2. הם לא מתאימים לשתייה, אבל טובים להשקיה.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מי קולחין</w:t>
      </w:r>
    </w:p>
    <w:p>
      <w:pPr>
        <w:bidi/>
        <w:spacing w:before="120" w:after="80"/>
      </w:pPr>
      <w:r>
        <w:rPr>
          <w:rFonts w:ascii="Tahoma" w:hAnsi="Tahoma" w:cs="Tahoma"/>
          <w:b/>
          <w:bCs/>
          <w:color w:val="1A709E"/>
          <w:sz w:val="28"/>
          <w:szCs w:val="28"/>
          <w:rtl/>
        </w:rPr>
        <w:t>בודקים את עצמנו – השלימו בעזרת הסיכום:</w:t>
      </w:r>
    </w:p>
    <w:p>
      <w:pPr>
        <w:bidi/>
        <w:spacing w:before="0" w:after="60"/>
      </w:pPr>
      <w:r>
        <w:rPr>
          <w:rtl/>
        </w:rPr>
        <w:t>א. נחל __________ זורם רק אחרי גשם.</w:t>
      </w:r>
    </w:p>
    <w:p>
      <w:pPr>
        <w:bidi/>
        <w:spacing w:before="0" w:after="60"/>
      </w:pPr>
      <w:r>
        <w:rPr>
          <w:rtl/>
        </w:rPr>
        <w:t>ב. מים שאוגרים מתחת לקרקע הם מי __________.</w:t>
      </w:r>
    </w:p>
    <w:p>
      <w:pPr>
        <w:bidi/>
        <w:spacing w:before="0" w:after="60"/>
      </w:pPr>
      <w:r>
        <w:rPr>
          <w:rtl/>
        </w:rPr>
        <w:t>ג. המוביל הארצי העביר מים מן ה__________ לדרום.</w:t>
      </w:r>
    </w:p>
    <w:p>
      <w:pPr>
        <w:bidi/>
        <w:spacing w:before="0" w:after="60"/>
      </w:pPr>
      <w:r>
        <w:rPr>
          <w:rtl/>
        </w:rPr>
        <w:t>ד. את מי הים הופכים למי שתייה בעזרת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אכזב · ב. תהום · ג. כנרת · ד. התפלה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1D7FB3"/>
        <w:left w:val="single" w:sz="18" w:space="22" w:color="1D7FB3"/>
        <w:bottom w:val="single" w:sz="18" w:space="22" w:color="1D7FB3"/>
        <w:right w:val="single" w:sz="18" w:space="22" w:color="1D7FB3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