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מולדת, חברה ואזרחות · כיתה ד'   |   דף עבודה</w:t>
      </w:r>
    </w:p>
    <w:p>
      <w:pPr>
        <w:bidi/>
        <w:spacing w:before="0" w:after="200"/>
      </w:pPr>
      <w:r>
        <w:rPr>
          <w:rFonts w:ascii="Arial" w:hAnsi="Arial" w:cs="Arial"/>
          <w:sz w:val="22"/>
          <w:szCs w:val="22"/>
          <w:rtl/>
        </w:rPr>
        <w:t>שם פרטי: ______________   שם משפחה: ______________   כיתה: ______</w:t>
      </w:r>
    </w:p>
    <w:p>
      <w:pPr>
        <w:bidi/>
        <w:spacing w:before="0" w:after="120"/>
      </w:pPr>
      <w:r>
        <w:rPr>
          <w:rFonts w:ascii="Aharoni" w:hAnsi="Aharoni" w:cs="Aharoni"/>
          <w:b/>
          <w:bCs/>
          <w:color w:val="1A709E"/>
          <w:sz w:val="44"/>
          <w:szCs w:val="44"/>
          <w:rtl/>
        </w:rPr>
        <w:t>מקורות המים בישראל: גשם, נחלים, מי תהום, הכנרת, המוביל הארצי, התפלה וקולחין</w:t>
      </w:r>
    </w:p>
    <w:p>
      <w:pPr>
        <w:bidi/>
        <w:spacing w:before="160" w:after="60"/>
      </w:pPr>
      <w:r>
        <w:rPr>
          <w:b/>
          <w:bCs/>
          <w:sz w:val="26"/>
          <w:szCs w:val="26"/>
          <w:rtl/>
        </w:rPr>
        <w:t>1. השלימו מן המחסן.</w:t>
      </w:r>
    </w:p>
    <w:p>
      <w:pPr>
        <w:bidi/>
        <w:spacing w:before="0" w:after="80"/>
      </w:pPr>
      <w:r>
        <w:rPr>
          <w:color w:val="1A709E"/>
          <w:sz w:val="24"/>
          <w:szCs w:val="24"/>
          <w:rtl/>
        </w:rPr>
        <w:t>מחסן מילים: משקעים  |  תהום  |  איתן  |  אכזב  |  קולחין</w:t>
      </w:r>
    </w:p>
    <w:p>
      <w:pPr>
        <w:bidi/>
        <w:spacing w:before="0" w:after="60"/>
      </w:pPr>
      <w:r>
        <w:rPr>
          <w:rtl/>
        </w:rPr>
        <w:t>א. גשם, שלג וברד נקראים __________.</w:t>
      </w:r>
    </w:p>
    <w:p>
      <w:pPr>
        <w:bidi/>
        <w:spacing w:before="0" w:after="60"/>
      </w:pPr>
      <w:r>
        <w:rPr>
          <w:rtl/>
        </w:rPr>
        <w:t>ב. מים שמחלחלים לאדמה ונאגרים מתחת לקרקע נקראים מי __________.</w:t>
      </w:r>
    </w:p>
    <w:p>
      <w:pPr>
        <w:bidi/>
        <w:spacing w:before="0" w:after="60"/>
      </w:pPr>
      <w:r>
        <w:rPr>
          <w:rtl/>
        </w:rPr>
        <w:t>ג. נחל שזורם כל השנה נקרא נחל __________.</w:t>
      </w:r>
    </w:p>
    <w:p>
      <w:pPr>
        <w:bidi/>
        <w:spacing w:before="0" w:after="60"/>
      </w:pPr>
      <w:r>
        <w:rPr>
          <w:rtl/>
        </w:rPr>
        <w:t>ד. נחל שזורם רק אחרי גשם נקרא נחל __________.</w:t>
      </w:r>
    </w:p>
    <w:p>
      <w:pPr>
        <w:bidi/>
        <w:spacing w:before="160" w:after="60"/>
      </w:pPr>
      <w:r>
        <w:rPr>
          <w:b/>
          <w:bCs/>
          <w:sz w:val="26"/>
          <w:szCs w:val="26"/>
          <w:rtl/>
        </w:rPr>
        <w:t>2.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709e"/>
          </w:tcPr>
          <w:p>
            <w:pPr>
              <w:bidi/>
              <w:spacing w:before="0" w:after="40"/>
            </w:pPr>
            <w:r>
              <w:rPr>
                <w:b/>
                <w:bCs/>
                <w:color w:val="FFFFFF"/>
                <w:rtl/>
              </w:rPr>
              <w:t>טור א</w:t>
            </w:r>
          </w:p>
        </w:tc>
        <w:tc>
          <w:tcPr>
            <w:tcW w:type="dxa" w:w="4989"/>
            <w:shd w:val="clear" w:color="auto" w:fill="1a709e"/>
          </w:tcPr>
          <w:p>
            <w:pPr>
              <w:bidi/>
              <w:spacing w:before="0" w:after="40"/>
            </w:pPr>
            <w:r>
              <w:rPr>
                <w:b/>
                <w:bCs/>
                <w:color w:val="FFFFFF"/>
                <w:rtl/>
              </w:rPr>
              <w:t>טור ב</w:t>
            </w:r>
          </w:p>
        </w:tc>
      </w:tr>
      <w:tr>
        <w:tc>
          <w:tcPr>
            <w:tcW w:type="dxa" w:w="4989"/>
          </w:tcPr>
          <w:p>
            <w:pPr>
              <w:bidi/>
              <w:spacing w:before="0" w:after="40"/>
            </w:pPr>
            <w:r>
              <w:rPr>
                <w:rtl/>
              </w:rPr>
              <w:t>1. התפלה</w:t>
            </w:r>
          </w:p>
        </w:tc>
        <w:tc>
          <w:tcPr>
            <w:tcW w:type="dxa" w:w="4989"/>
          </w:tcPr>
          <w:p>
            <w:pPr>
              <w:bidi/>
              <w:spacing w:before="0" w:after="40"/>
            </w:pPr>
            <w:r>
              <w:rPr>
                <w:rtl/>
              </w:rPr>
              <w:t>[   ] בור עמוק שדרכו שואבים מי תהום</w:t>
            </w:r>
          </w:p>
        </w:tc>
      </w:tr>
      <w:tr>
        <w:tc>
          <w:tcPr>
            <w:tcW w:type="dxa" w:w="4989"/>
          </w:tcPr>
          <w:p>
            <w:pPr>
              <w:bidi/>
              <w:spacing w:before="0" w:after="40"/>
            </w:pPr>
            <w:r>
              <w:rPr>
                <w:rtl/>
              </w:rPr>
              <w:t>2. מי קולחין</w:t>
            </w:r>
          </w:p>
        </w:tc>
        <w:tc>
          <w:tcPr>
            <w:tcW w:type="dxa" w:w="4989"/>
          </w:tcPr>
          <w:p>
            <w:pPr>
              <w:bidi/>
              <w:spacing w:before="0" w:after="40"/>
            </w:pPr>
            <w:r>
              <w:rPr>
                <w:rtl/>
              </w:rPr>
              <w:t>[   ] מי ביוב מטוהרים להשקיה</w:t>
            </w:r>
          </w:p>
        </w:tc>
      </w:tr>
      <w:tr>
        <w:tc>
          <w:tcPr>
            <w:tcW w:type="dxa" w:w="4989"/>
          </w:tcPr>
          <w:p>
            <w:pPr>
              <w:bidi/>
              <w:spacing w:before="0" w:after="40"/>
            </w:pPr>
            <w:r>
              <w:rPr>
                <w:rtl/>
              </w:rPr>
              <w:t>3. באר</w:t>
            </w:r>
          </w:p>
        </w:tc>
        <w:tc>
          <w:tcPr>
            <w:tcW w:type="dxa" w:w="4989"/>
          </w:tcPr>
          <w:p>
            <w:pPr>
              <w:bidi/>
              <w:spacing w:before="0" w:after="40"/>
            </w:pPr>
            <w:r>
              <w:rPr>
                <w:rtl/>
              </w:rPr>
              <w:t>[   ] הוצאת המלח ממי הים</w:t>
            </w:r>
          </w:p>
        </w:tc>
      </w:tr>
      <w:tr>
        <w:tc>
          <w:tcPr>
            <w:tcW w:type="dxa" w:w="4989"/>
          </w:tcPr>
          <w:p>
            <w:pPr>
              <w:bidi/>
              <w:spacing w:before="0" w:after="40"/>
            </w:pPr>
            <w:r>
              <w:rPr>
                <w:rtl/>
              </w:rPr>
              <w:t>4. המוביל הארצי</w:t>
            </w:r>
          </w:p>
        </w:tc>
        <w:tc>
          <w:tcPr>
            <w:tcW w:type="dxa" w:w="4989"/>
          </w:tcPr>
          <w:p>
            <w:pPr>
              <w:bidi/>
              <w:spacing w:before="0" w:after="40"/>
            </w:pPr>
            <w:r>
              <w:rPr>
                <w:rtl/>
              </w:rPr>
              <w:t>[   ] צינורות ותעלות שהעבירו מים מן הכנרת לדרום</w:t>
            </w:r>
          </w:p>
        </w:tc>
      </w:tr>
      <w:tr>
        <w:tc>
          <w:tcPr>
            <w:tcW w:type="dxa" w:w="4989"/>
          </w:tcPr>
          <w:p>
            <w:pPr>
              <w:bidi/>
              <w:spacing w:before="0" w:after="40"/>
            </w:pPr>
            <w:r>
              <w:rPr>
                <w:rtl/>
              </w:rPr>
              <w:t>5. הכנרת</w:t>
            </w:r>
          </w:p>
        </w:tc>
        <w:tc>
          <w:tcPr>
            <w:tcW w:type="dxa" w:w="4989"/>
          </w:tcPr>
          <w:p>
            <w:pPr>
              <w:bidi/>
              <w:spacing w:before="0" w:after="40"/>
            </w:pPr>
            <w:r>
              <w:rPr>
                <w:rtl/>
              </w:rPr>
              <w:t>[   ] אגם המים המתוקים הגדול בישראל</w:t>
            </w:r>
          </w:p>
        </w:tc>
      </w:tr>
    </w:tbl>
    <w:p>
      <w:pPr>
        <w:bidi/>
        <w:spacing w:before="0" w:after="40"/>
      </w:pPr>
    </w:p>
    <w:p>
      <w:pPr>
        <w:bidi/>
        <w:spacing w:before="160" w:after="60"/>
      </w:pPr>
      <w:r>
        <w:rPr>
          <w:b/>
          <w:bCs/>
          <w:sz w:val="26"/>
          <w:szCs w:val="26"/>
          <w:rtl/>
        </w:rPr>
        <w:t>3. מיינו: נחל איתן או נחל אכזב?</w:t>
      </w:r>
    </w:p>
    <w:p>
      <w:pPr>
        <w:bidi/>
        <w:spacing w:before="0" w:after="80"/>
      </w:pPr>
      <w:r>
        <w:rPr>
          <w:color w:val="1A709E"/>
          <w:sz w:val="24"/>
          <w:szCs w:val="24"/>
          <w:rtl/>
        </w:rPr>
        <w:t>המילים: זורם כל השנה  |  זורם רק אחרי גשם  |  הירקון  |  נחל צין  |  מעיינות מזינים אותו  |  יבש רוב השנה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709e"/>
          </w:tcPr>
          <w:p>
            <w:pPr>
              <w:bidi/>
              <w:spacing w:before="0" w:after="40"/>
            </w:pPr>
            <w:r>
              <w:rPr>
                <w:b/>
                <w:bCs/>
                <w:color w:val="FFFFFF"/>
                <w:rtl/>
              </w:rPr>
              <w:t>נחל איתן</w:t>
            </w:r>
          </w:p>
        </w:tc>
        <w:tc>
          <w:tcPr>
            <w:tcW w:type="dxa" w:w="4989"/>
            <w:shd w:val="clear" w:color="auto" w:fill="1a709e"/>
          </w:tcPr>
          <w:p>
            <w:pPr>
              <w:bidi/>
              <w:spacing w:before="0" w:after="40"/>
            </w:pPr>
            <w:r>
              <w:rPr>
                <w:b/>
                <w:bCs/>
                <w:color w:val="FFFFFF"/>
                <w:rtl/>
              </w:rPr>
              <w:t>נחל אכזב</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4. נכון או לא נכון? תקנו את הלא נכון.</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709e"/>
          </w:tcPr>
          <w:p>
            <w:pPr>
              <w:bidi/>
              <w:spacing w:before="0" w:after="40"/>
            </w:pPr>
            <w:r>
              <w:rPr>
                <w:b/>
                <w:bCs/>
                <w:color w:val="FFFFFF"/>
                <w:rtl/>
              </w:rPr>
              <w:t>משפט</w:t>
            </w:r>
          </w:p>
        </w:tc>
        <w:tc>
          <w:tcPr>
            <w:tcW w:type="dxa" w:w="2494"/>
            <w:shd w:val="clear" w:color="auto" w:fill="1a709e"/>
          </w:tcPr>
          <w:p>
            <w:pPr>
              <w:bidi/>
              <w:spacing w:before="0" w:after="40"/>
            </w:pPr>
            <w:r>
              <w:rPr>
                <w:b/>
                <w:bCs/>
                <w:color w:val="FFFFFF"/>
                <w:rtl/>
              </w:rPr>
              <w:t>נכון</w:t>
            </w:r>
          </w:p>
        </w:tc>
        <w:tc>
          <w:tcPr>
            <w:tcW w:type="dxa" w:w="2494"/>
            <w:shd w:val="clear" w:color="auto" w:fill="1a709e"/>
          </w:tcPr>
          <w:p>
            <w:pPr>
              <w:bidi/>
              <w:spacing w:before="0" w:after="40"/>
            </w:pPr>
            <w:r>
              <w:rPr>
                <w:b/>
                <w:bCs/>
                <w:color w:val="FFFFFF"/>
                <w:rtl/>
              </w:rPr>
              <w:t>לא נכון</w:t>
            </w:r>
          </w:p>
        </w:tc>
        <w:tc>
          <w:tcPr>
            <w:tcW w:type="dxa" w:w="2494"/>
            <w:shd w:val="clear" w:color="auto" w:fill="1a709e"/>
          </w:tcPr>
          <w:p>
            <w:pPr>
              <w:bidi/>
              <w:spacing w:before="0" w:after="40"/>
            </w:pPr>
            <w:r>
              <w:rPr>
                <w:b/>
                <w:bCs/>
                <w:color w:val="FFFFFF"/>
                <w:rtl/>
              </w:rPr>
              <w:t>תיקון</w:t>
            </w:r>
          </w:p>
        </w:tc>
      </w:tr>
      <w:tr>
        <w:tc>
          <w:tcPr>
            <w:tcW w:type="dxa" w:w="2494"/>
          </w:tcPr>
          <w:p>
            <w:pPr>
              <w:bidi/>
              <w:spacing w:before="0" w:after="40"/>
            </w:pPr>
            <w:r>
              <w:rPr>
                <w:rtl/>
              </w:rPr>
              <w:t>א. הכנרת היא אגם של מים מלוחים.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שותים מי קולחין.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מתקני ההתפלה נמצאים על חוף הים.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בנגב רוב הנחלים הם נחלי אכזב.</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השלימו את הטבלה: לאיזה שימוש מתאים כל מקור מים?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709e"/>
          </w:tcPr>
          <w:p>
            <w:pPr>
              <w:bidi/>
              <w:spacing w:before="0" w:after="40"/>
            </w:pPr>
            <w:r>
              <w:rPr>
                <w:b/>
                <w:bCs/>
                <w:color w:val="FFFFFF"/>
                <w:rtl/>
              </w:rPr>
              <w:t>מקור המים</w:t>
            </w:r>
          </w:p>
        </w:tc>
        <w:tc>
          <w:tcPr>
            <w:tcW w:type="dxa" w:w="4989"/>
            <w:shd w:val="clear" w:color="auto" w:fill="1a709e"/>
          </w:tcPr>
          <w:p>
            <w:pPr>
              <w:bidi/>
              <w:spacing w:before="0" w:after="40"/>
            </w:pPr>
            <w:r>
              <w:rPr>
                <w:b/>
                <w:bCs/>
                <w:color w:val="FFFFFF"/>
                <w:rtl/>
              </w:rPr>
              <w:t>שתייה או השקיית שדות?</w:t>
            </w:r>
          </w:p>
        </w:tc>
      </w:tr>
      <w:tr>
        <w:tc>
          <w:tcPr>
            <w:tcW w:type="dxa" w:w="4989"/>
          </w:tcPr>
          <w:p>
            <w:pPr>
              <w:bidi/>
              <w:spacing w:before="0" w:after="40"/>
            </w:pPr>
            <w:r>
              <w:rPr>
                <w:rtl/>
              </w:rPr>
              <w:t>מי התפלה</w:t>
            </w:r>
          </w:p>
        </w:tc>
        <w:tc>
          <w:tcPr>
            <w:tcW w:type="dxa" w:w="4989"/>
          </w:tcPr>
          <w:p>
            <w:pPr>
              <w:bidi/>
              <w:spacing w:before="0" w:after="40"/>
            </w:pPr>
            <w:r>
              <w:rPr>
                <w:rtl/>
              </w:rPr>
            </w:r>
          </w:p>
        </w:tc>
      </w:tr>
      <w:tr>
        <w:tc>
          <w:tcPr>
            <w:tcW w:type="dxa" w:w="4989"/>
          </w:tcPr>
          <w:p>
            <w:pPr>
              <w:bidi/>
              <w:spacing w:before="0" w:after="40"/>
            </w:pPr>
            <w:r>
              <w:rPr>
                <w:rtl/>
              </w:rPr>
              <w:t>מי קולחין</w:t>
            </w:r>
          </w:p>
        </w:tc>
        <w:tc>
          <w:tcPr>
            <w:tcW w:type="dxa" w:w="4989"/>
          </w:tcPr>
          <w:p>
            <w:pPr>
              <w:bidi/>
              <w:spacing w:before="0" w:after="40"/>
            </w:pPr>
            <w:r>
              <w:rPr>
                <w:rtl/>
              </w:rPr>
            </w:r>
          </w:p>
        </w:tc>
      </w:tr>
      <w:tr>
        <w:tc>
          <w:tcPr>
            <w:tcW w:type="dxa" w:w="4989"/>
          </w:tcPr>
          <w:p>
            <w:pPr>
              <w:bidi/>
              <w:spacing w:before="0" w:after="40"/>
            </w:pPr>
            <w:r>
              <w:rPr>
                <w:rtl/>
              </w:rPr>
              <w:t>מי תהום נקיים</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6. סדרו את הדרך של המים מן הענן אל הברז: השלימו את השלב החסר.</w:t>
      </w:r>
    </w:p>
    <w:p>
      <w:pPr>
        <w:bidi/>
        <w:spacing w:before="0" w:after="80"/>
      </w:pPr>
      <w:r>
        <w:rPr>
          <w:color w:val="1A709E"/>
          <w:sz w:val="24"/>
          <w:szCs w:val="24"/>
          <w:rtl/>
        </w:rPr>
        <w:t>מחסן מילים: מחלחל  |  תהום  |  באר  |  ברז</w:t>
      </w:r>
    </w:p>
    <w:p>
      <w:pPr>
        <w:bidi/>
        <w:spacing w:before="0" w:after="60"/>
      </w:pPr>
      <w:r>
        <w:rPr>
          <w:rtl/>
        </w:rPr>
        <w:t>א. הגשם יורד ו__________ לתוך האדמה.</w:t>
      </w:r>
    </w:p>
    <w:p>
      <w:pPr>
        <w:bidi/>
        <w:spacing w:before="0" w:after="60"/>
      </w:pPr>
      <w:r>
        <w:rPr>
          <w:rtl/>
        </w:rPr>
        <w:t>ב. המים נאגרים מתחת לקרקע ונעשים מי __________.</w:t>
      </w:r>
    </w:p>
    <w:p>
      <w:pPr>
        <w:bidi/>
        <w:spacing w:before="0" w:after="60"/>
      </w:pPr>
      <w:r>
        <w:rPr>
          <w:rtl/>
        </w:rPr>
        <w:t>ג. שואבים את המים בעזרת __________.</w:t>
      </w:r>
    </w:p>
    <w:p>
      <w:pPr>
        <w:bidi/>
        <w:spacing w:before="0" w:after="60"/>
      </w:pPr>
      <w:r>
        <w:rPr>
          <w:rtl/>
        </w:rPr>
        <w:t>ד. המים עוברים בצינורות אל ה__________ שבבית.</w:t>
      </w:r>
    </w:p>
    <w:p>
      <w:pPr>
        <w:bidi/>
        <w:spacing w:before="160" w:after="60"/>
      </w:pPr>
      <w:r>
        <w:rPr>
          <w:b/>
          <w:bCs/>
          <w:sz w:val="26"/>
          <w:szCs w:val="26"/>
          <w:rtl/>
        </w:rPr>
        <w:t>7. בחרו את התשובה הנכונה.</w:t>
      </w:r>
    </w:p>
    <w:p>
      <w:pPr>
        <w:bidi/>
        <w:spacing w:before="0" w:after="20"/>
      </w:pPr>
      <w:r>
        <w:rPr>
          <w:rtl/>
        </w:rPr>
        <w:t>א. למה היה צורך במוביל הארצי?</w:t>
      </w:r>
    </w:p>
    <w:p>
      <w:pPr>
        <w:bidi/>
        <w:spacing w:before="0" w:after="80"/>
      </w:pPr>
      <w:r>
        <w:rPr>
          <w:rtl/>
        </w:rPr>
        <w:t xml:space="preserve">   ○ כי בדרום יורד פחות גשם      ○ כי הכנרת מלוחה      ○ כי בצפון אין מים</w:t>
      </w:r>
    </w:p>
    <w:p>
      <w:pPr>
        <w:bidi/>
        <w:spacing w:before="0" w:after="20"/>
      </w:pPr>
      <w:r>
        <w:rPr>
          <w:rtl/>
        </w:rPr>
        <w:t>ב. מה קורה לפעמים בנחל אכזב אחרי גשם חזק?</w:t>
      </w:r>
    </w:p>
    <w:p>
      <w:pPr>
        <w:bidi/>
        <w:spacing w:before="0" w:after="80"/>
      </w:pPr>
      <w:r>
        <w:rPr>
          <w:rtl/>
        </w:rPr>
        <w:t xml:space="preserve">   ○ הוא קופא      ○ יורד בו שיטפון      ○ הוא נעלם לגמרי</w:t>
      </w:r>
    </w:p>
    <w:p>
      <w:pPr>
        <w:bidi/>
        <w:spacing w:before="160" w:after="60"/>
      </w:pPr>
      <w:r>
        <w:rPr>
          <w:b/>
          <w:bCs/>
          <w:sz w:val="26"/>
          <w:szCs w:val="26"/>
          <w:rtl/>
        </w:rPr>
        <w:t>8. הסבירו מדוע ישראל משתמשת בהתפלה של מי 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20" w:after="40"/>
      </w:pPr>
      <w:r>
        <w:rPr>
          <w:rFonts w:ascii="Aharoni" w:hAnsi="Aharoni" w:cs="Aharoni"/>
          <w:b/>
          <w:bCs/>
          <w:color w:val="1A709E"/>
          <w:sz w:val="30"/>
          <w:szCs w:val="30"/>
          <w:rtl/>
        </w:rPr>
        <w:t>הנחל שהתעורר</w:t>
      </w:r>
    </w:p>
    <w:p>
      <w:pPr>
        <w:bidi/>
        <w:spacing w:before="0" w:after="80"/>
      </w:pPr>
      <w:r>
        <w:rPr>
          <w:rtl/>
        </w:rPr>
        <w:t>איתי גר בירוחם, עיירה בנגב. רוב השנה הוא עובר ליד נחל רחב ויבש, מלא חלוקי אבן. «זה נחל אכזב», הסבירה לו פעם אחותו. «הוא זורם רק אחרי גשם».</w:t>
      </w:r>
    </w:p>
    <w:p>
      <w:pPr>
        <w:bidi/>
        <w:spacing w:before="0" w:after="80"/>
      </w:pPr>
      <w:r>
        <w:rPr>
          <w:rtl/>
        </w:rPr>
        <w:t>יום אחד בחורף ירד גשם חזק בהרים שמצפון לעיירה. אחרי כמה שעות שמע איתי רעש של מים. הנחל היבש התמלא פתאום במים חומים שזרמו במהירות וסחפו ענפים ואבנים. אבא שלו עצר אותו: «אסור להתקרב! שיטפון יכול להגיע גם כשאצלנו לא יורד גשם». למחרת המים כמעט נעלמו, ונשאר רק בוץ.</w:t>
      </w:r>
    </w:p>
    <w:p>
      <w:pPr>
        <w:bidi/>
        <w:spacing w:before="160" w:after="60"/>
      </w:pPr>
      <w:r>
        <w:rPr>
          <w:b/>
          <w:bCs/>
          <w:sz w:val="26"/>
          <w:szCs w:val="26"/>
          <w:rtl/>
        </w:rPr>
        <w:t>10. ענו לפי הטקסט «הנחל שהתעורר».</w:t>
      </w:r>
    </w:p>
    <w:p>
      <w:pPr>
        <w:bidi/>
        <w:spacing w:before="0" w:after="20"/>
      </w:pPr>
      <w:r>
        <w:rPr>
          <w:rtl/>
        </w:rPr>
        <w:t>א. מדוע הנחל ליד ירוחם נקרא נחל אכזב?</w:t>
      </w:r>
    </w:p>
    <w:p>
      <w:pPr>
        <w:bidi/>
        <w:spacing w:before="0" w:after="80"/>
      </w:pPr>
      <w:r>
        <w:rPr>
          <w:rtl/>
        </w:rPr>
        <w:t xml:space="preserve">   ○ כי הוא זורם כל השנה      ○ כי הוא זורם רק אחרי גשם      ○ כי מימיו מלוחים</w:t>
      </w:r>
    </w:p>
    <w:p>
      <w:pPr>
        <w:bidi/>
        <w:spacing w:before="0" w:after="20"/>
      </w:pPr>
      <w:r>
        <w:rPr>
          <w:rtl/>
        </w:rPr>
        <w:t>ב. איפה ירד הגשם שגרם לשיטפון?</w:t>
      </w:r>
    </w:p>
    <w:p>
      <w:pPr>
        <w:bidi/>
        <w:spacing w:before="0" w:after="80"/>
      </w:pPr>
      <w:r>
        <w:rPr>
          <w:rtl/>
        </w:rPr>
        <w:t xml:space="preserve">   ○ בירוחם עצמה      ○ בהרים שמצפון לעיירה      ○ בים התיכון</w:t>
      </w:r>
    </w:p>
    <w:p>
      <w:pPr>
        <w:bidi/>
        <w:spacing w:before="160" w:after="60"/>
      </w:pPr>
      <w:r>
        <w:rPr>
          <w:b/>
          <w:bCs/>
          <w:sz w:val="26"/>
          <w:szCs w:val="26"/>
          <w:rtl/>
        </w:rPr>
        <w:t>11. לפי הטקסט: מדוע אמר אבא שאסור להתקרב לנחל? מה זה מלמד אותנו על בטיחות בנחלי אכזב?</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שרטטו תרשים של הדרך של המים: ענן ← גשם ← אדמה ← מי תהום ← באר ← בית. כתבו מילה ליד כל שלב.</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הציעו שתי דרכים שבהן משפחה יכולה לחסוך במים בבית, והסבירו מדוע זה חשוב בישראל.</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pgBorders w:offsetFrom="page">
        <w:top w:val="single" w:sz="18" w:space="22" w:color="1D7FB3"/>
        <w:left w:val="single" w:sz="18" w:space="22" w:color="1D7FB3"/>
        <w:bottom w:val="single" w:sz="18" w:space="22" w:color="1D7FB3"/>
        <w:right w:val="single" w:sz="18" w:space="22" w:color="1D7FB3"/>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avid" w:hAnsi="David" w:cs="David"/>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