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792000" cy="1987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1987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9F4C28"/>
          <w:sz w:val="56"/>
          <w:szCs w:val="56"/>
          <w:rtl/>
        </w:rPr>
        <w:t>🏘️ אוכלוסייה ויישובים בישראל: עיר וכפר, צפיפות ודלילות ותפרוסת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עיר או יישוב כפרי?: תושבים – רבים; בנייה – בניינים גבוהים וצפופים; עבודה – משרדים, מפעלים, חנויות</w:t>
      </w:r>
    </w:p>
    <w:p>
      <w:pPr>
        <w:bidi/>
        <w:spacing w:before="0" w:after="160"/>
      </w:pPr>
      <w:r>
        <w:rPr>
          <w:sz w:val="36"/>
          <w:szCs w:val="36"/>
          <w:rtl/>
        </w:rPr>
        <w:t>• צפוף – הרבה אנשים על שטח קטן (מרכז הארץ).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דליל – מעט אנשים על שטח גדול (הנגב).</w:t>
      </w:r>
    </w:p>
    <w:p>
      <w:pPr>
        <w:bidi/>
        <w:spacing w:before="0" w:after="160"/>
      </w:pPr>
      <w:r>
        <w:rPr>
          <w:sz w:val="36"/>
          <w:szCs w:val="36"/>
          <w:rtl/>
        </w:rPr>
        <w:t>• יהודים, ערבים מוסלמים ונוצרים, דרוזים, צ'רקסים ובדואים – כולם אזרחי ישראל, ולכל קבוצה תרבות משלה.</w:t>
      </w:r>
    </w:p>
    <w:p>
      <w:pPr>
        <w:bidi/>
        <w:spacing w:before="0" w:after="120"/>
      </w:pPr>
      <w:r>
        <w:rPr>
          <w:b/>
          <w:bCs/>
          <w:color w:val="9F4C28"/>
          <w:sz w:val="32"/>
          <w:szCs w:val="32"/>
          <w:rtl/>
        </w:rPr>
        <w:t>💡 זכרו! צפוף = הרבה אנשים בשטח קטן. דליל = מעט אנשים בשטח גדול.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B5562D"/>
        <w:left w:val="single" w:sz="18" w:space="22" w:color="B5562D"/>
        <w:bottom w:val="single" w:sz="18" w:space="22" w:color="B5562D"/>
        <w:right w:val="single" w:sz="18" w:space="22" w:color="B5562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