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cantSplit/>
        </w:trPr>
        <w:tc>
          <w:tcPr>
            <w:tcW w:type="dxa" w:w="10318"/>
            <w:tcW w:w="9979" w:type="dxa"/>
            <w:shd w:val="clear" w:color="auto" w:fill="7A3E12"/>
            <w:tcMar>
              <w:top w:w="141" w:type="dxa"/>
              <w:left w:w="226" w:type="dxa"/>
              <w:bottom w:w="141" w:type="dxa"/>
              <w:right w:w="226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בוחן: נר חנוכה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color w:val="FFFFFF"/>
                <w:sz w:val="26"/>
                <w:szCs w:val="26"/>
                <w:rtl/>
              </w:rPr>
              <w:t xml:space="preserve">גמרא כיתה ז' · מסכת שבת כא ע"ב · סוגיות חנוכה · </w:t>
            </w:r>
            <w:r>
              <w:rPr>
                <w:rFonts w:ascii="David Libre" w:hAnsi="David Libre" w:cs="David Libre" w:eastAsia="David Libre"/>
                <w:color w:val="FFFFFF"/>
                <w:sz w:val="26"/>
                <w:szCs w:val="26"/>
                <w:rtl/>
              </w:rPr>
              <w:t>100</w:t>
            </w:r>
            <w:r>
              <w:rPr>
                <w:rFonts w:ascii="David Libre" w:hAnsi="David Libre" w:cs="David Libre" w:eastAsia="David Libre"/>
                <w:color w:val="FFFFFF"/>
                <w:sz w:val="26"/>
                <w:szCs w:val="26"/>
                <w:rtl/>
              </w:rPr>
              <w:t xml:space="preserve"> נקודות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12"/>
          <w:szCs w:val="12"/>
          <w:rtl/>
        </w:rPr>
        <w:t xml:space="preserve"> 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2494"/>
        <w:gridCol w:w="2494"/>
      </w:tblGrid>
      <w:tr>
        <w:trPr>
          <w:cantSplit/>
        </w:trPr>
        <w:tc>
          <w:tcPr>
            <w:tcW w:type="dxa" w:w="3439"/>
            <w:tcW w:w="4989" w:type="dxa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>שם: ____________________</w:t>
            </w:r>
          </w:p>
        </w:tc>
        <w:tc>
          <w:tcPr>
            <w:tcW w:type="dxa" w:w="3439"/>
            <w:tcW w:w="2494" w:type="dxa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>כיתה: ________</w:t>
            </w:r>
          </w:p>
        </w:tc>
        <w:tc>
          <w:tcPr>
            <w:tcW w:type="dxa" w:w="3439"/>
            <w:tcW w:w="2494" w:type="dxa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>תאריך: ________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8"/>
          <w:szCs w:val="8"/>
          <w:rtl/>
        </w:rPr>
        <w:t xml:space="preserve"> </w:t>
      </w:r>
    </w:p>
    <w:p>
      <w:pPr>
        <w:bidi/>
        <w:spacing w:before="0" w:after="80" w:line="276" w:lineRule="auto"/>
        <w:jc w:val="both"/>
      </w:pPr>
      <w:r>
        <w:rPr>
          <w:rFonts w:ascii="David Libre" w:hAnsi="David Libre" w:cs="David Libre" w:eastAsia="David Libre"/>
          <w:sz w:val="26"/>
          <w:szCs w:val="26"/>
          <w:rtl/>
        </w:rPr>
        <w:t xml:space="preserve">משך הבוחן: </w:t>
      </w:r>
      <w:r>
        <w:rPr>
          <w:rFonts w:ascii="David Libre" w:hAnsi="David Libre" w:cs="David Libre" w:eastAsia="David Libre"/>
          <w:sz w:val="26"/>
          <w:szCs w:val="26"/>
          <w:rtl/>
        </w:rPr>
        <w:t>40</w:t>
      </w:r>
      <w:r>
        <w:rPr>
          <w:rFonts w:ascii="David Libre" w:hAnsi="David Libre" w:cs="David Libre" w:eastAsia="David Libre"/>
          <w:sz w:val="26"/>
          <w:szCs w:val="26"/>
          <w:rtl/>
        </w:rPr>
        <w:t xml:space="preserve"> דקות. ענו על כל השאלות. בשאלות הבחירה סמנו תשובה אחת. סך הכול: </w:t>
      </w:r>
      <w:r>
        <w:rPr>
          <w:rFonts w:ascii="David Libre" w:hAnsi="David Libre" w:cs="David Libre" w:eastAsia="David Libre"/>
          <w:sz w:val="26"/>
          <w:szCs w:val="26"/>
          <w:rtl/>
        </w:rPr>
        <w:t>100</w:t>
      </w:r>
      <w:r>
        <w:rPr>
          <w:rFonts w:ascii="David Libre" w:hAnsi="David Libre" w:cs="David Libre" w:eastAsia="David Libre"/>
          <w:sz w:val="26"/>
          <w:szCs w:val="26"/>
          <w:rtl/>
        </w:rPr>
        <w:t xml:space="preserve"> נקודות.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1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מה הדרגה הבסיסית של מצוות נר חנוכה לפי הברייתא?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 (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>8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נק')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א. </w:t>
      </w:r>
      <w:r>
        <w:rPr>
          <w:rFonts w:ascii="David Libre" w:hAnsi="David Libre" w:cs="David Libre" w:eastAsia="David Libre"/>
          <w:sz w:val="25"/>
          <w:szCs w:val="25"/>
          <w:rtl/>
        </w:rPr>
        <w:t>נר לכל אחד ואחד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ב. </w:t>
      </w:r>
      <w:r>
        <w:rPr>
          <w:rFonts w:ascii="David Libre" w:hAnsi="David Libre" w:cs="David Libre" w:eastAsia="David Libre"/>
          <w:sz w:val="25"/>
          <w:szCs w:val="25"/>
          <w:rtl/>
        </w:rPr>
        <w:t>נר אחד לכל בני הבית בכל לילה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ג. </w:t>
      </w:r>
      <w:r>
        <w:rPr>
          <w:rFonts w:ascii="David Libre" w:hAnsi="David Libre" w:cs="David Libre" w:eastAsia="David Libre"/>
          <w:sz w:val="25"/>
          <w:szCs w:val="25"/>
          <w:rtl/>
        </w:rPr>
        <w:t>שמונה נרות בכל לילה</w:t>
      </w:r>
    </w:p>
    <w:p>
      <w:pPr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ד. </w:t>
      </w:r>
      <w:r>
        <w:rPr>
          <w:rFonts w:ascii="David Libre" w:hAnsi="David Libre" w:cs="David Libre" w:eastAsia="David Libre"/>
          <w:sz w:val="25"/>
          <w:szCs w:val="25"/>
          <w:rtl/>
        </w:rPr>
        <w:t>נר אחד בלילה הראשון בלבד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2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לפי בית הלל, כמה נרות מדליקים בלילה החמישי (בדרגת «מהדרין מן המהדרין»)?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 (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>8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נק')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א. </w:t>
      </w:r>
      <w:r>
        <w:rPr>
          <w:rFonts w:ascii="David Libre" w:hAnsi="David Libre" w:cs="David Libre" w:eastAsia="David Libre"/>
          <w:sz w:val="25"/>
          <w:szCs w:val="25"/>
          <w:rtl/>
        </w:rPr>
        <w:t>4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ב. </w:t>
      </w:r>
      <w:r>
        <w:rPr>
          <w:rFonts w:ascii="David Libre" w:hAnsi="David Libre" w:cs="David Libre" w:eastAsia="David Libre"/>
          <w:sz w:val="25"/>
          <w:szCs w:val="25"/>
          <w:rtl/>
        </w:rPr>
        <w:t>5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ג. </w:t>
      </w:r>
      <w:r>
        <w:rPr>
          <w:rFonts w:ascii="David Libre" w:hAnsi="David Libre" w:cs="David Libre" w:eastAsia="David Libre"/>
          <w:sz w:val="25"/>
          <w:szCs w:val="25"/>
          <w:rtl/>
        </w:rPr>
        <w:t>3</w:t>
      </w:r>
    </w:p>
    <w:p>
      <w:pPr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ד. </w:t>
      </w:r>
      <w:r>
        <w:rPr>
          <w:rFonts w:ascii="David Libre" w:hAnsi="David Libre" w:cs="David Libre" w:eastAsia="David Libre"/>
          <w:sz w:val="25"/>
          <w:szCs w:val="25"/>
          <w:rtl/>
        </w:rPr>
        <w:t>8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3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לפי בית שמאי, כמה נרות מדליקים בלילה השני?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 (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>8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נק')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א. </w:t>
      </w:r>
      <w:r>
        <w:rPr>
          <w:rFonts w:ascii="David Libre" w:hAnsi="David Libre" w:cs="David Libre" w:eastAsia="David Libre"/>
          <w:sz w:val="25"/>
          <w:szCs w:val="25"/>
          <w:rtl/>
        </w:rPr>
        <w:t>2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ב. </w:t>
      </w:r>
      <w:r>
        <w:rPr>
          <w:rFonts w:ascii="David Libre" w:hAnsi="David Libre" w:cs="David Libre" w:eastAsia="David Libre"/>
          <w:sz w:val="25"/>
          <w:szCs w:val="25"/>
          <w:rtl/>
        </w:rPr>
        <w:t>6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ג. </w:t>
      </w:r>
      <w:r>
        <w:rPr>
          <w:rFonts w:ascii="David Libre" w:hAnsi="David Libre" w:cs="David Libre" w:eastAsia="David Libre"/>
          <w:sz w:val="25"/>
          <w:szCs w:val="25"/>
          <w:rtl/>
        </w:rPr>
        <w:t>7</w:t>
      </w:r>
    </w:p>
    <w:p>
      <w:pPr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ד. </w:t>
      </w:r>
      <w:r>
        <w:rPr>
          <w:rFonts w:ascii="David Libre" w:hAnsi="David Libre" w:cs="David Libre" w:eastAsia="David Libre"/>
          <w:sz w:val="25"/>
          <w:szCs w:val="25"/>
          <w:rtl/>
        </w:rPr>
        <w:t>8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4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מה פירוש המילה «במערבא»?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 (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>8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נק')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א. </w:t>
      </w:r>
      <w:r>
        <w:rPr>
          <w:rFonts w:ascii="David Libre" w:hAnsi="David Libre" w:cs="David Libre" w:eastAsia="David Libre"/>
          <w:sz w:val="25"/>
          <w:szCs w:val="25"/>
          <w:rtl/>
        </w:rPr>
        <w:t>במערב העיר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ב. </w:t>
      </w:r>
      <w:r>
        <w:rPr>
          <w:rFonts w:ascii="David Libre" w:hAnsi="David Libre" w:cs="David Libre" w:eastAsia="David Libre"/>
          <w:sz w:val="25"/>
          <w:szCs w:val="25"/>
          <w:rtl/>
        </w:rPr>
        <w:t>בארץ ישראל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ג. </w:t>
      </w:r>
      <w:r>
        <w:rPr>
          <w:rFonts w:ascii="David Libre" w:hAnsi="David Libre" w:cs="David Libre" w:eastAsia="David Libre"/>
          <w:sz w:val="25"/>
          <w:szCs w:val="25"/>
          <w:rtl/>
        </w:rPr>
        <w:t>בבבל</w:t>
      </w:r>
    </w:p>
    <w:p>
      <w:pPr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ד. </w:t>
      </w:r>
      <w:r>
        <w:rPr>
          <w:rFonts w:ascii="David Libre" w:hAnsi="David Libre" w:cs="David Libre" w:eastAsia="David Libre"/>
          <w:sz w:val="25"/>
          <w:szCs w:val="25"/>
          <w:rtl/>
        </w:rPr>
        <w:t>בזמן ערבית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5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הסבירו את ההסבר «כנגד ימים הנכנסין / היוצאין» לשיטות בית שמאי ובית הלל.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 (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>10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נק')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</w:tbl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6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מה הכלל «מעלין בקודש ואין מורידין», ואיזו שיטה הוא מסביר?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 (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>10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נק')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</w:tbl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7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היכן מניחים את נר החנוכה: א. בדרך כלל; ב. מי שגר בעלייה; ג. בשעת סכנה?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 (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>12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נק')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</w:tbl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8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מה הטעם שרש"י נותן להנחת הנר מבחוץ?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 (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>10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נק')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א. </w:t>
      </w:r>
      <w:r>
        <w:rPr>
          <w:rFonts w:ascii="David Libre" w:hAnsi="David Libre" w:cs="David Libre" w:eastAsia="David Libre"/>
          <w:sz w:val="25"/>
          <w:szCs w:val="25"/>
          <w:rtl/>
        </w:rPr>
        <w:t>כדי שלא יכבה מהרוח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ב. </w:t>
      </w:r>
      <w:r>
        <w:rPr>
          <w:rFonts w:ascii="David Libre" w:hAnsi="David Libre" w:cs="David Libre" w:eastAsia="David Libre"/>
          <w:sz w:val="25"/>
          <w:szCs w:val="25"/>
          <w:rtl/>
        </w:rPr>
        <w:t>משום פרסומי ניסא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ג. </w:t>
      </w:r>
      <w:r>
        <w:rPr>
          <w:rFonts w:ascii="David Libre" w:hAnsi="David Libre" w:cs="David Libre" w:eastAsia="David Libre"/>
          <w:sz w:val="25"/>
          <w:szCs w:val="25"/>
          <w:rtl/>
        </w:rPr>
        <w:t>כדי שלא ישתמשו באורו</w:t>
      </w:r>
    </w:p>
    <w:p>
      <w:pPr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ד. </w:t>
      </w:r>
      <w:r>
        <w:rPr>
          <w:rFonts w:ascii="David Libre" w:hAnsi="David Libre" w:cs="David Libre" w:eastAsia="David Libre"/>
          <w:sz w:val="25"/>
          <w:szCs w:val="25"/>
          <w:rtl/>
        </w:rPr>
        <w:t>כי כך עשו בבית המקדש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9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לפי הגמרא ורש"י: איך ידעו החשמונאים שהפך שמצאו טהור, ומה היה הנס?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 (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>12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נק')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</w:tbl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10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רבא: «צריך נר אחרת להשתמש לאורה». הסבירו את הדין, ומתי אדם חשוב צריך נר נוסף גם אם יש מדורה – ולמה.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 (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>14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נק')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12"/>
                <w:szCs w:val="1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ans Hebrew" w:hAnsi="Noto Sans Hebrew" w:cs="Noto Sans Hebrew" w:eastAsia="Noto Sans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  <w:b/>
        <w:bCs/>
        <w:color w:val="666666"/>
        <w:sz w:val="22"/>
        <w:szCs w:val="22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ans Hebrew" w:hAnsi="Noto Sans Hebrew" w:cs="Noto Sans Hebrew" w:eastAsia="Noto Sans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