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  <Override ContentType="application/vnd.openxmlformats-officedocument.wordprocessingml.header+xml" PartName="/word/header16.xml"/>
  <Override ContentType="application/vnd.openxmlformats-officedocument.wordprocessingml.footer+xml" PartName="/word/footer1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p>
      <w:pPr>
        <w:bidi/>
        <w:spacing w:after="8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3"/>
        <w:gridCol w:w="7295"/>
      </w:tblGrid>
      <w:tr>
        <w:tc>
          <w:tcPr>
            <w:tcW w:type="dxa" w:w="7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726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63"/>
            </w:tblGrid>
            <w:tr>
              <w:tc>
                <w:tcPr>
                  <w:tcW w:type="dxa" w:w="7263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533900" cy="4533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33900" cy="453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7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B8902F"/>
                <w:sz w:val="40"/>
                <w:szCs w:val="40"/>
                <w:rtl/>
              </w:rPr>
              <w:t xml:space="preserve">שלטים לכיתה</w:t>
            </w:r>
          </w:p>
          <w:p>
            <w:pPr>
              <w:keepNext w:val="false"/>
              <w:keepLines/>
              <w:bidi/>
              <w:spacing w:after="200" w:before="0" w:line="26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124"/>
                <w:szCs w:val="124"/>
                <w:rtl/>
              </w:rPr>
              <w:t xml:space="preserve">חומש במדבר</w:t>
            </w:r>
          </w:p>
          <w:tbl>
            <w:tblPr>
              <w:bidiVisual/>
              <w:tblW w:type="dxa" w:w="3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800"/>
            </w:tblGrid>
            <w:tr>
              <w:tc>
                <w:tcPr>
                  <w:tcW w:type="dxa" w:w="3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B8902F" w:color="auto" w:val="clear"/>
                  <w:tcMar>
                    <w:top w:type="dxa" w:w="60"/>
                    <w:left w:type="dxa" w:w="140"/>
                    <w:bottom w:type="dxa" w:w="6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60"/>
                      <w:szCs w:val="60"/>
                      <w:rtl/>
                    </w:rPr>
                    <w:t xml:space="preserve">כיתה ה'</w:t>
                  </w:r>
                </w:p>
              </w:tc>
            </w:tr>
          </w:tbl>
          <w:p>
            <w:pPr>
              <w:bidi/>
              <w:spacing w:after="52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6595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595"/>
            </w:tblGrid>
            <w:tr>
              <w:tc>
                <w:tcPr>
                  <w:tcW w:type="dxa" w:w="6595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4"/>
                      <w:szCs w:val="64"/>
                      <w:rtl/>
                    </w:rPr>
                    <w:t xml:space="preserve">וַיְדַבֵּר ה' אֶל־מֹשֶׁה בְּמִדְבַּר סִינַי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א, א)</w:t>
                  </w:r>
                </w:p>
              </w:tc>
            </w:tr>
          </w:tbl>
          <w:p/>
        </w:tc>
      </w:tr>
    </w:tbl>
    <w:p>
      <w:pPr>
        <w:sectPr>
          <w:headerReference w:type="default" r:id="rId7"/>
          <w:footerReference w:type="default" r:id="rId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עשר פרשות – לפי הסדר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פרשות ספר במדבר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single" w:color="B8902F" w:sz="12"/>
          <w:left w:val="single" w:color="B8902F" w:sz="12"/>
          <w:bottom w:val="single" w:color="B8902F" w:sz="12"/>
          <w:right w:val="single" w:color="B8902F" w:sz="12"/>
          <w:insideH w:val="single" w:color="C9D3E0" w:sz="4"/>
          <w:insideV w:val="single" w:color="C9D3E0" w:sz="4"/>
        </w:tblBorders>
        <w:tblLayout w:type="fixed"/>
      </w:tblPr>
      <w:tblGrid>
        <w:gridCol w:w="5000"/>
        <w:gridCol w:w="3800"/>
        <w:gridCol w:w="6038"/>
      </w:tblGrid>
      <w:tr>
        <w:trPr>
          <w:tblHeader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פרשה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פרקים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נושא מרכזי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במדבר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א–ד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המפקד ודגלי המחנה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נשא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ה–ז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ברכת כהנים והנשיאים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בהעלותך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ח–יב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המנורה, המן והשליו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שלח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יג–טו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המרגלים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קורח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טז–יח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מחלוקת קורח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חוקת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יט–כב, א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פרה אדומה ומי מריבה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בלק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כב, ב – כה, ט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בלעם והברכות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פנחס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כה, י – ל, א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מינוי יהושע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מטות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ל, ב – לב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בני גד ובני ראובן</w:t>
            </w:r>
          </w:p>
        </w:tc>
      </w:tr>
      <w:tr>
        <w:trPr>
          <w:trHeight w:val="69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פרשת מסעי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לג–לו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8"/>
                <w:szCs w:val="38"/>
                <w:rtl/>
              </w:rPr>
              <w:t xml:space="preserve">המסעות וערי מקלט</w:t>
            </w:r>
          </w:p>
        </w:tc>
      </w:tr>
    </w:tbl>
    <w:p>
      <w:pPr>
        <w:sectPr>
          <w:headerReference w:type="default" r:id="rId9"/>
          <w:footerReference w:type="default" r:id="rId1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40"/>
        <w:gridCol w:w="7198"/>
      </w:tblGrid>
      <w:tr>
        <w:tc>
          <w:tcPr>
            <w:tcW w:type="dxa" w:w="7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749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490"/>
            </w:tblGrid>
            <w:tr>
              <w:tc>
                <w:tcPr>
                  <w:tcW w:type="dxa" w:w="7490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676775" cy="51720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6775" cy="517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7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200"/>
            </w:tcMar>
            <w:vAlign w:val="center"/>
          </w:tcPr>
          <w:tbl>
            <w:tblPr>
              <w:bidiVisual/>
              <w:tblW w:type="dxa" w:w="674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748"/>
            </w:tblGrid>
            <w:tr>
              <w:tc>
                <w:tcPr>
                  <w:tcW w:type="dxa" w:w="6748"/>
                  <w:tcBorders>
                    <w:top w:val="single" w:color="B8902F" w:sz="24"/>
                    <w:left w:val="none" w:color="FFFFFF" w:sz="0"/>
                    <w:bottom w:val="single" w:color="B8902F" w:sz="24"/>
                    <w:right w:val="none" w:color="FFFFFF" w:sz="0"/>
                  </w:tcBorders>
                  <w:shd w:fill="1F3A5F" w:color="auto" w:val="clear"/>
                  <w:tcMar>
                    <w:top w:type="dxa" w:w="140"/>
                    <w:left w:type="dxa" w:w="140"/>
                    <w:bottom w:type="dxa" w:w="16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E2C47A"/>
                      <w:sz w:val="32"/>
                      <w:szCs w:val="32"/>
                      <w:rtl/>
                    </w:rPr>
                    <w:t xml:space="preserve">מסע בני ישראל במדבר – ארבעים שנה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Secular One MG" w:cs="Secular One MG" w:hAnsi="Secular One MG"/>
                      <w:b w:val="false"/>
                      <w:color w:val="FFFFFF"/>
                      <w:sz w:val="84"/>
                      <w:szCs w:val="84"/>
                      <w:rtl/>
                    </w:rPr>
                    <w:t xml:space="preserve">מפת המסעות</w:t>
                  </w:r>
                </w:p>
              </w:tc>
            </w:tr>
          </w:tbl>
          <w:p>
            <w:pPr>
              <w:bidi/>
              <w:spacing w:after="26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644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60"/>
              <w:gridCol w:w="5688"/>
            </w:tblGrid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B8902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1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רעמסס – יוצאים ממצרים</w:t>
                  </w: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2C7A8C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2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ים סוף – קריעת הים</w:t>
                  </w: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3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הר סיני – מתן תורה</w:t>
                  </w: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4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קדש – המרגלים, מי מריבה</w:t>
                  </w: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5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הר ההר – מות אהרן</w:t>
                  </w: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6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ערבות מואב – מול יריחו</w:t>
                  </w: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2C7A8C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7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הים הגדול</w:t>
                  </w: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2C7A8C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8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ים המלח</w:t>
                  </w: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2C7A8C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9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נהר הירדן</w:t>
                  </w: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A0522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4"/>
                      <w:szCs w:val="34"/>
                      <w:rtl/>
                    </w:rPr>
                    <w:t xml:space="preserve">- -</w:t>
                  </w:r>
                </w:p>
              </w:tc>
              <w:tc>
                <w:tcPr>
                  <w:tcW w:type="dxa" w:w="5688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4"/>
                      <w:szCs w:val="34"/>
                      <w:rtl/>
                    </w:rPr>
                    <w:t xml:space="preserve">דרך המסע – סביב ארץ אדום</w:t>
                  </w:r>
                </w:p>
              </w:tc>
            </w:tr>
          </w:tbl>
          <w:p/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במדבר · פרקים א–ד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המפקד ודגלי המחנה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48"/>
                      <w:szCs w:val="48"/>
                      <w:rtl/>
                    </w:rPr>
                    <w:t xml:space="preserve">אִישׁ עַל־דִּגְלוֹ בְאֹתֹת לְבֵית אֲבֹתָם יַחֲנוּ בְּנֵי יִשְׂרָאֵל מִנֶּגֶד סָבִיב לְאֹהֶל־מוֹעֵד יַחֲנוּ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ב, ב)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ה' ציווה למנות את בני ישראל, וכל שבט חנה סביב המשכן ליד הדגל שלו.</w:t>
            </w:r>
          </w:p>
        </w:tc>
      </w:tr>
    </w:tbl>
    <w:p>
      <w:pPr>
        <w:sectPr>
          <w:headerReference w:type="default" r:id="rId13"/>
          <w:footerReference w:type="default" r:id="rId1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נשא · פרקים ה–ז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ברכת כהנים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48"/>
                      <w:szCs w:val="48"/>
                      <w:rtl/>
                    </w:rPr>
                    <w:t xml:space="preserve">יְבָרֶכְךָ ה' וְיִשְׁמְרֶךָ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48"/>
                      <w:szCs w:val="48"/>
                      <w:rtl/>
                    </w:rPr>
                    <w:t xml:space="preserve">יָאֵר ה' פָּנָיו אֵלֶיךָ וִיחֻנֶּךָּ</w:t>
                  </w:r>
                </w:p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48"/>
                      <w:szCs w:val="48"/>
                      <w:rtl/>
                    </w:rPr>
                    <w:t xml:space="preserve">יִשָּׂא ה' פָּנָיו אֵלֶיךָ וְיָשֵׂם לְךָ שָׁלוֹם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ו, כד–כו)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הכהנים מברכים את עם ישראל בשם ה' – באהבה ובשלום.</w:t>
            </w:r>
          </w:p>
        </w:tc>
      </w:tr>
    </w:tbl>
    <w:p>
      <w:pPr>
        <w:sectPr>
          <w:headerReference w:type="default" r:id="rId15"/>
          <w:footerReference w:type="default" r:id="rId1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בהעלותך · פרקים ח–יב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המן והשליו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וּבְרֶדֶת הַטַּל עַל־הַמַּחֲנֶה לָיְלָה יֵרֵד הַמָּן עָלָיו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יא, ט)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בכל בוקר ירד מן מן השמים, אבל העם התאוננו וביקשו בשר.</w:t>
            </w:r>
          </w:p>
        </w:tc>
      </w:tr>
    </w:tbl>
    <w:p>
      <w:pPr>
        <w:sectPr>
          <w:headerReference w:type="default" r:id="rId17"/>
          <w:footerReference w:type="default" r:id="rId1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שלח · פרקים יג–טו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שליחת המרגלים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עָלֹה נַעֲלֶה וְיָרַשְׁנוּ אֹתָהּ כִּי־יָכוֹל נוּכַל לָהּ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יג, ל)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עשרה מרגלים דיברו רעה על הארץ – יהושע וכלב האמינו שנוכל לרשת אותה.</w:t>
            </w:r>
          </w:p>
        </w:tc>
      </w:tr>
    </w:tbl>
    <w:p>
      <w:pPr>
        <w:sectPr>
          <w:headerReference w:type="default" r:id="rId19"/>
          <w:footerReference w:type="default" r:id="rId2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קורח · פרקים טז–יח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קורח והמטה שפרח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48"/>
                      <w:szCs w:val="48"/>
                      <w:rtl/>
                    </w:rPr>
                    <w:t xml:space="preserve">וְהִנֵּה פָּרַח מַטֵּה־אַהֲרֹן לְבֵית לֵוִי וַיֹּצֵא פֶרַח וַיָּצֵץ צִיץ וַיִּגְמֹל שְׁקֵדִים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יז, כג)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קורח חלק על משה ועל אהרן. מטה אהרן שפרח הראה שה' בחר בו.</w:t>
            </w:r>
          </w:p>
        </w:tc>
      </w:tr>
    </w:tbl>
    <w:p>
      <w:pPr>
        <w:sectPr>
          <w:headerReference w:type="default" r:id="rId21"/>
          <w:footerReference w:type="default" r:id="rId2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חוקת · פרקים יט–כב, 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מי מריבה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0"/>
                      <w:szCs w:val="60"/>
                      <w:rtl/>
                    </w:rPr>
                    <w:t xml:space="preserve">וְדִבַּרְתֶּם אֶל־הַסֶּלַע לְעֵינֵיהֶם וְנָתַן מֵימָיו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כ, ח)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ה' ציווה לדבר אל הסלע, ומשה היכה בו – ולכן לא נכנס לארץ.</w:t>
            </w:r>
          </w:p>
        </w:tc>
      </w:tr>
    </w:tbl>
    <w:p>
      <w:pPr>
        <w:sectPr>
          <w:headerReference w:type="default" r:id="rId23"/>
          <w:footerReference w:type="default" r:id="rId2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בלק · פרקים כב, ב – כה, ט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מה טובו אהליך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0"/>
                      <w:szCs w:val="60"/>
                      <w:rtl/>
                    </w:rPr>
                    <w:t xml:space="preserve">מַה־טֹּבוּ אֹהָלֶיךָ יַעֲקֹב מִשְׁכְּנֹתֶיךָ יִשְׂרָאֵל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כד, ה)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בלק רצה שבלעם יקלל את ישראל – וה' הפך את הקללה לברכה.</w:t>
            </w:r>
          </w:p>
        </w:tc>
      </w:tr>
    </w:tbl>
    <w:p>
      <w:pPr>
        <w:sectPr>
          <w:headerReference w:type="default" r:id="rId25"/>
          <w:footerReference w:type="default" r:id="rId2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פנחס · פרקים כה, י – ל, א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מינוי יהושע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קַח־לְךָ אֶת־יְהוֹשֻׁעַ בִּן־נוּן אִישׁ אֲשֶׁר־רוּחַ בּוֹ וְסָמַכְתָּ אֶת־יָדְךָ עָלָיו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כז, יח)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משה סמך את ידו על יהושע, ויהושע נבחר להיות המנהיג אחריו.</w:t>
            </w:r>
          </w:p>
        </w:tc>
      </w:tr>
    </w:tbl>
    <w:p>
      <w:pPr>
        <w:sectPr>
          <w:headerReference w:type="default" r:id="rId27"/>
          <w:footerReference w:type="default" r:id="rId2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מטות · פרקים ל, ב – לב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בני גד ובני ראובן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גִּדְרֹת צֹאן נִבְנֶה לְמִקְנֵנוּ פֹּה וְעָרִים לְטַפֵּנוּ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לב, טז)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הם קיבלו נחלה בעבר הירדן, והבטיחו לצאת למלחמה יחד עם אחיהם.</w:t>
            </w:r>
          </w:p>
        </w:tc>
      </w:tr>
    </w:tbl>
    <w:p>
      <w:pPr>
        <w:sectPr>
          <w:headerReference w:type="default" r:id="rId29"/>
          <w:footerReference w:type="default" r:id="rId3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פרשת מסעי · פרקים לג–לו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ערי מקלט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וְהִקְרִיתֶם לָכֶם עָרִים עָרֵי מִקְלָט תִּהְיֶינָה לָכֶם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לה, יא)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1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שש ערי מקלט נקבעו למי שפגע באדם בשגגה – בלי כוונה.</w:t>
            </w:r>
          </w:p>
        </w:tc>
      </w:tr>
    </w:tbl>
    <w:p>
      <w:pPr>
        <w:sectPr>
          <w:headerReference w:type="default" r:id="rId31"/>
          <w:footerReference w:type="default" r:id="rId3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האישים בספר במדבר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88"/>
                <w:szCs w:val="88"/>
                <w:rtl/>
              </w:rPr>
              <w:t xml:space="preserve">דמויות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335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9"/>
        <w:gridCol w:w="160"/>
        <w:gridCol w:w="2739"/>
        <w:gridCol w:w="160"/>
        <w:gridCol w:w="2739"/>
        <w:gridCol w:w="160"/>
        <w:gridCol w:w="2739"/>
        <w:gridCol w:w="160"/>
        <w:gridCol w:w="2739"/>
      </w:tblGrid>
      <w:tr>
        <w:trPr>
          <w:trHeight w:val="2900" w:hRule="atLeast"/>
        </w:trPr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משה רבנו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מנהיג העם במדבר, העניו מכל אדם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אהרן הכהן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הכהן הגדול, אוהב שלום ורודף שלום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יהושע בן נון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משרת משה, מרגל נאמן והמנהיג הבא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כלב בן יפונה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המרגל שהשתיק את העם: "עלה נעלה"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אלעזר הכהן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בנו של אהרן, הכהן הגדול אחריו</w:t>
            </w:r>
          </w:p>
        </w:tc>
      </w:tr>
      <w:tr>
        <w:trPr>
          <w:trHeight w:val="220" w:hRule="exact"/>
        </w:trPr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2900" w:hRule="atLeast"/>
        </w:trPr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פנחס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קינא לה' וקיבל "בריתי שלום"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נחשון בן עמינדב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נשיא שבט יהודה, הקריב ראשון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קורח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חלק על משה ועל אהרן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בלק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מלך מואב, ששכר את בלעם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2739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Secular One MG" w:cs="Secular One MG" w:hAnsi="Secular One MG"/>
                <w:b w:val="false"/>
                <w:color w:val="1F3A5F"/>
                <w:sz w:val="46"/>
                <w:szCs w:val="46"/>
                <w:rtl/>
              </w:rPr>
              <w:t xml:space="preserve">בלעם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4"/>
                <w:szCs w:val="34"/>
                <w:rtl/>
              </w:rPr>
              <w:t xml:space="preserve">רצה לקלל את ישראל – ובירך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Medium MG" w:cs="Rubik Medium MG" w:hAnsi="Rubik Medium MG"/>
          <w:b w:val="false"/>
          <w:color w:val="5E6470"/>
          <w:sz w:val="28"/>
          <w:szCs w:val="28"/>
          <w:rtl/>
        </w:rPr>
        <w:t xml:space="preserve">האישים שלמדנו עליהם בספר במדבר</w:t>
      </w:r>
    </w:p>
    <w:p>
      <w:pPr>
        <w:sectPr>
          <w:headerReference w:type="default" r:id="rId33"/>
          <w:footerReference w:type="default" r:id="rId3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16"/>
                <w:szCs w:val="116"/>
                <w:rtl/>
              </w:rPr>
              <w:t xml:space="preserve">ענווה</w:t>
            </w:r>
          </w:p>
        </w:tc>
      </w:tr>
    </w:tbl>
    <w:p>
      <w:pPr>
        <w:bidi/>
        <w:spacing w:after="3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drawing>
          <wp:inline distT="0" distB="0" distL="0" distR="0">
            <wp:extent cx="50387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3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1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838"/>
      </w:tblGrid>
      <w:tr>
        <w:tc>
          <w:tcPr>
            <w:tcW w:type="dxa" w:w="11838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260"/>
              <w:bottom w:type="dxa" w:w="180"/>
              <w:right w:type="dxa" w:w="26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80"/>
                <w:szCs w:val="80"/>
                <w:rtl/>
              </w:rPr>
              <w:t xml:space="preserve">וְהָאִישׁ מֹשֶׁה עָנָו מְאֹד מִכֹּל הָאָדָם אֲשֶׁר עַל־פְּנֵי הָאֲדָמָה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0"/>
                <w:szCs w:val="30"/>
                <w:rtl/>
              </w:rPr>
              <w:t xml:space="preserve">(במדבר יב, ג)</w:t>
            </w:r>
          </w:p>
        </w:tc>
      </w:tr>
    </w:tbl>
    <w:p>
      <w:pPr>
        <w:bidi/>
        <w:spacing w:after="34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24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56"/>
          <w:szCs w:val="56"/>
          <w:rtl/>
        </w:rPr>
        <w:t xml:space="preserve">משה היה המנהיג הגדול ביותר – וגם העניו ביותר.</w:t>
      </w:r>
    </w:p>
    <w:p>
      <w:pPr>
        <w:keepNext w:val="false"/>
        <w:keepLines/>
        <w:bidi/>
        <w:spacing w:after="240" w:before="0" w:line="30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56"/>
          <w:szCs w:val="56"/>
          <w:rtl/>
        </w:rPr>
        <w:t xml:space="preserve">אדם עניו לא מתגאה, מקשיב לאחרים ומכבד כל אחד.</w:t>
      </w:r>
    </w:p>
    <w:p>
      <w:pPr>
        <w:bidi/>
        <w:spacing w:after="1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drawing>
          <wp:inline distT="0" distB="0" distL="0" distR="0">
            <wp:extent cx="50387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35"/>
          <w:footerReference w:type="default" r:id="rId3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2"/>
                <w:szCs w:val="32"/>
                <w:rtl/>
              </w:rPr>
              <w:t xml:space="preserve">מסר לכיתה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hAnsi="Secular One MG"/>
                <w:b w:val="false"/>
                <w:color w:val="FFFFFF"/>
                <w:sz w:val="116"/>
                <w:szCs w:val="116"/>
                <w:rtl/>
              </w:rPr>
              <w:t xml:space="preserve">עוזרים זה לזה</w:t>
            </w:r>
          </w:p>
        </w:tc>
      </w:tr>
    </w:tbl>
    <w:p>
      <w:pPr>
        <w:bidi/>
        <w:spacing w:after="3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50"/>
        <w:gridCol w:w="6488"/>
      </w:tblGrid>
      <w:tr>
        <w:tc>
          <w:tcPr>
            <w:tcW w:type="dxa" w:w="8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17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70"/>
            </w:tblGrid>
            <w:tr>
              <w:tc>
                <w:tcPr>
                  <w:tcW w:type="dxa" w:w="8170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114925" cy="34099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14925" cy="3409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98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88"/>
            </w:tblGrid>
            <w:tr>
              <w:tc>
                <w:tcPr>
                  <w:tcW w:type="dxa" w:w="5988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0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6"/>
                      <w:szCs w:val="56"/>
                      <w:rtl/>
                    </w:rPr>
                    <w:t xml:space="preserve">הַאַחֵיכֶם יָבֹאוּ לַמִּלְחָמָה וְאַתֶּם תֵּשְׁבוּ פֹה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0"/>
                      <w:szCs w:val="30"/>
                      <w:rtl/>
                    </w:rPr>
                    <w:t xml:space="preserve">(במדבר לב, ו)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6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48"/>
                <w:szCs w:val="48"/>
                <w:rtl/>
              </w:rPr>
              <w:t xml:space="preserve">כל ישראל ערבים זה לזה – לא נשארים מאחור כשחבר צריך עזרה.</w:t>
            </w:r>
          </w:p>
        </w:tc>
      </w:tr>
    </w:tbl>
    <w:sectPr>
      <w:headerReference w:type="default" r:id="rId37"/>
      <w:footerReference w:type="default" r:id="rId38"/>
      <w:pgSz w:w="16838" w:h="11906" w:orient="landscape"/>
      <w:pgMar w:top="760" w:right="1000" w:bottom="700" w:left="1000" w:header="300" w:footer="3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e8921efb-34dd-d9c4-2508-e42b4ecaab08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3ffb8e82-1d7e-480e-c245-db3b98f339a8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ce552778-45f6-eb65-4bd4-20824539707f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f0bdf35e-5514-e17e-14d1-05030aa0bab2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5" w:fontKey="{ade8514c-c894-3eb1-d59f-6070145f79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4"/>
        <w:szCs w:val="24"/>
        <w:rtl/>
      </w:rPr>
      <w:t xml:space="preserve">חומש במדבר · כיתה ה'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sz w:val="28"/>
        <w:szCs w:val="28"/>
        <w:rtl/>
      </w:rPr>
    </w:rPrDefault>
    <w:pPrDefault>
      <w:pPr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header" Target="header13.xml"/><Relationship Id="rId32" Type="http://schemas.openxmlformats.org/officeDocument/2006/relationships/footer" Target="footer13.xml"/><Relationship Id="rId33" Type="http://schemas.openxmlformats.org/officeDocument/2006/relationships/header" Target="header14.xml"/><Relationship Id="rId34" Type="http://schemas.openxmlformats.org/officeDocument/2006/relationships/footer" Target="footer14.xml"/><Relationship Id="rId35" Type="http://schemas.openxmlformats.org/officeDocument/2006/relationships/header" Target="header15.xml"/><Relationship Id="rId36" Type="http://schemas.openxmlformats.org/officeDocument/2006/relationships/footer" Target="footer15.xml"/><Relationship Id="rId37" Type="http://schemas.openxmlformats.org/officeDocument/2006/relationships/header" Target="header16.xml"/><Relationship Id="rId38" Type="http://schemas.openxmlformats.org/officeDocument/2006/relationships/footer" Target="footer16.xml"/><Relationship Id="rId39" Type="http://schemas.openxmlformats.org/officeDocument/2006/relationships/image" Target="media/f7113bd0014817bd2f81e28e1ad4c805b3bbb661.jpg"/><Relationship Id="rId40" Type="http://schemas.openxmlformats.org/officeDocument/2006/relationships/image" Target="media/a99cae2fae6c007d6527b308ecfb6f5ffee16cd9.jpg"/><Relationship Id="rId41" Type="http://schemas.openxmlformats.org/officeDocument/2006/relationships/image" Target="media/9bad1bdfc2a7957ff91588a61644f8dfd384567f.jpg"/><Relationship Id="rId42" Type="http://schemas.openxmlformats.org/officeDocument/2006/relationships/image" Target="media/8263ec008dc1d6eb612599086dfb05e97d577c64.jpg"/><Relationship Id="rId43" Type="http://schemas.openxmlformats.org/officeDocument/2006/relationships/image" Target="media/7e80896ac0374715cd3c1224450d9b5c26e8f62b.jpg"/><Relationship Id="rId44" Type="http://schemas.openxmlformats.org/officeDocument/2006/relationships/image" Target="media/86f35504dded24e086a9e4147c02629ead4cc9fd.jpg"/><Relationship Id="rId45" Type="http://schemas.openxmlformats.org/officeDocument/2006/relationships/image" Target="media/11b06015bc837d52eccbc6a0cd291f8c035ef55a.jpg"/><Relationship Id="rId46" Type="http://schemas.openxmlformats.org/officeDocument/2006/relationships/image" Target="media/0f53a522d88e588ac9caf24869a176440f1029a0.jpg"/><Relationship Id="rId47" Type="http://schemas.openxmlformats.org/officeDocument/2006/relationships/image" Target="media/10f0cc389a7ff509894d8d7788f7f4363b8e733a.jpg"/><Relationship Id="rId48" Type="http://schemas.openxmlformats.org/officeDocument/2006/relationships/image" Target="media/e781ee714ff188943763cfd1c9e58fbaed5123e5.jpg"/><Relationship Id="rId49" Type="http://schemas.openxmlformats.org/officeDocument/2006/relationships/image" Target="media/23abb024118d7468e44062eaaaf27314a94a0b4c.jpg"/><Relationship Id="rId50" Type="http://schemas.openxmlformats.org/officeDocument/2006/relationships/image" Target="media/e6b5fddd622bec887ffcfdbcb2bb26aeb6343724.jpg"/><Relationship Id="rId51" Type="http://schemas.openxmlformats.org/officeDocument/2006/relationships/image" Target="media/ad185362485e1d329a322d971f7dc68996d722b7.jpg"/><Relationship Id="rId52" Type="http://schemas.openxmlformats.org/officeDocument/2006/relationships/image" Target="media/0f921d65229cdd5799e324007b2704e417eb61f6.jp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חומש במדבר – שלטים לכיתה (לרוחב)</dc:title>
  <cp:revision>1</cp:revision>
  <dcterms:created xsi:type="dcterms:W3CDTF">2026-10-23T04:00:34.566Z</dcterms:created>
  <dcterms:modified xsi:type="dcterms:W3CDTF">2026-10-23T04:00:34.566Z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