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וַיִּקְרָא • פְּרָקִים א-כז • קָרְבָּנוֹת, קְדֻשָּׁה וּמוֹעֲדִים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הַיּוֹבֵל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וַיִּקְרָא פֶּרֶק כה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אַחֲרֵי שֶׁבַע שְׁנֵי שְׁמִטָּה בָּאָה שְׁנַת הַיּוֹבֵל – שְׁנַת הַחֲמִשִּׁים, שֶׁל דְּרוֹר וַחֲזָרָה לַנַּחֲלָה.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חֲמִשִּׁים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דְּרוֹר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יוֹבֵל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וְקִדַּשְׁתֶּם אֵת שְׁנַת הַ____________ שָׁנָה,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וּקְרָאתֶם ____________ בָּאָרֶץ... ____________ הִוא תִּהְיֶה לָכֶם.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(וַיִּקְרָא כה, י)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יוֹבֵל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שְׁנַת הַחֲמִשִּׁים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דְּרוֹר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חֵרוּת – כָּל אִישׁ חוֹזֵר לְנַחֲלָתוֹ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שׁוֹפָר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תּוֹקְעִים בּוֹ לְהַכְרִיז עַל הַיּוֹבֵל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בְּאֵיזוֹ שָׁנָה נִקְרֵאת הַיּוֹבֵל?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הַחֲמִשִּׁים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הָעֶשְׂרִים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הַשְּׁבִיעִית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קוֹרֶה בַּיּוֹבֵל?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כָּל אִישׁ חוֹזֵר לַאֲחֻזָּתוֹ וּלְמִשְׁפַּחְתּוֹ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יוֹצְאִים מִמִּצְרַיִם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בּוֹנִים מִשְׁכָּן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