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דְּבָרִים • פְּרָקִים א-לד • נְאֻמֵי מֹשֶׁה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שְׁמַע יִשְׂרָאֵל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דְּבָרִים פֶּרֶק ו'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שְׁמַע יִשְׂרָאֵל – קְרִיאַת הָאֱמוּנָה בְּה' אֶחָד וְהַמִּצְוָה לְאַהֲבָה אוֹתוֹ בְּכָל הַלֵּב.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יִשְׂרָאֵל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אֱלֹהֵינוּ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אֶחָד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שְׁמַע ____________ ה' ____________ ה'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ו, 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עוֹד 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וְאָהַבְתָּ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לְבָבְךָ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מְאֹדֶךָ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אֵת ה' אֱלֹהֶיךָ בְּכָל־____________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וּבְכָל־נַפְשְׁךָ וּבְכָל־____________.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ו, ה)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אוֹמֶרֶת קְרִיאַת שְׁמַע?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ה' אֶחָד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שְׁנֵים עָשָׂר שְׁבָטִים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שֶׁבַע מַכּוֹת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אֵיךְ אוֹהֲבִים אֶת ה'?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בְּכָל לֵב וְכָל נֶפֶשׁ וְכָל מְאֹד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רַק בְּשִׂמְחָה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רַק בַּתְּפִלָּה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