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דְּבָרִים • פְּרָקִים א-לד • נְאֻמֵי מֹשֶׁה • כִּתָּה ו'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אֶרֶץ שֶׁה' דּוֹרֵשׁ אוֹתָהּ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4 • דְּבָרִים פֶּרֶק יא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מֹשֶׁה מְשַׁבֵּחַ אֶת אֶרֶץ יִשְׂרָאֵל: עֵינֵי ה' בָּהּ תָּמִיד, מֵרֵאשִׁית הַשָּׁנָה וְעַד אַחֲרִית שָׁנָה.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דּוֹרֵשׁ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עֵינֵי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שָׁנָה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אֶרֶץ אֲשֶׁר־ה' אֱלֹהֶיךָ ____________ אֹתָהּ,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תָּמִיד ____________ ה' אֱלֹהֶיךָ בָּהּ מֵרֵאשִׁית הַ____________ וְעַד אַחֲרִית שָׁנָה.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(דְּבָרִים יא, יב)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8A6D1D" w:space="0"/>
                <w:left w:val="single" w:sz="6" w:color="8A6D1D" w:space="0"/>
                <w:bottom w:val="single" w:sz="6" w:color="8A6D1D" w:space="0"/>
                <w:right w:val="single" w:sz="6" w:color="8A6D1D" w:space="0"/>
                <w:insideH w:val="single" w:sz="6" w:color="8A6D1D" w:space="0"/>
                <w:insideV w:val="single" w:sz="6" w:color="8A6D1D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דּוֹרֵשׁ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מְשִׂים לֵב וְדוֹאֵג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תָּמִיד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כָּל הַזְּמַן, בְּלִי הֶפְסֵק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אֶרֶץ יִשְׂרָאֵל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הָאָרֶץ שֶׁה' נָתַן לָעָם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מְיֻחָד בְּאֶרֶץ יִשְׂרָאֵל לְפִי הַפָּסוּק?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עֵינֵי ה' בָּהּ תָּמִיד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יֵשׁ בָּהּ נִילוּס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אֵין בָּהּ גֶּשֶׁם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מֵאֵימָתַי עַד מָתַי?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מֵרֵאשִׁית הַשָּׁנָה עַד אַחֲרִית שָׁנָה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רַק בַּקַּיִץ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רַק בַּחָגִּים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