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דְּבָרִים • פְּרָקִים א-לד • נְאֻמֵי מֹשֶׁה • כִּתָּה ו'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בִּרְכַּת מֹשֶׁה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5 • דְּבָרִים פֶּרֶק לג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לִפְנֵי מוֹתוֹ מְבָרֵךְ מֹשֶׁה אֶת בְּנֵי יִשְׂרָאֵל – לְכָל שֵׁבֶט בְּרָכָה מְיֻחֶדֶת.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הַבְּרָכָה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בֵּרַךְ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מוֹתוֹ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וְזֹאת ____________ אֲשֶׁר ____________ מֹשֶׁה אִישׁ הָאֱלֹהִים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אֶת־בְּנֵי יִשְׂרָאֵל לִפְנֵי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(דְּבָרִים לג, א)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B03A2E" w:space="0"/>
                <w:left w:val="single" w:sz="6" w:color="B03A2E" w:space="0"/>
                <w:bottom w:val="single" w:sz="6" w:color="B03A2E" w:space="0"/>
                <w:right w:val="single" w:sz="6" w:color="B03A2E" w:space="0"/>
                <w:insideH w:val="single" w:sz="6" w:color="B03A2E" w:space="0"/>
                <w:insideV w:val="single" w:sz="6" w:color="B03A2E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בְּרָכָה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מִלִּים טוֹבוֹת לְהַצְלָחָה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שֵׁבֶט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חֵלֶק מֵעַם יִשְׂרָאֵל, מִשְׁפָּחָה גְּדוֹלָה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אִישׁ הָאֱלֹהִים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כִּנּוּי לְמֹשֶׁה רַבֵּנוּ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מֹשֶׁה בֵּרַךְ אֶת הָעָם לִפְנֵי מוֹתוֹ.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מֹשֶׁה בֵּרַךְ רַק שֵׁבֶט אֶחָד.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הַבְּרָכָה נִכְתְּבָה בַּתּוֹרָה לְדוֹרוֹת.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